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CA" w:rsidRPr="004E345A" w:rsidRDefault="003461CA" w:rsidP="005360A7">
      <w:pPr>
        <w:jc w:val="right"/>
        <w:rPr>
          <w:sz w:val="32"/>
          <w:szCs w:val="32"/>
        </w:rPr>
      </w:pPr>
      <w:r w:rsidRPr="007F7321">
        <w:rPr>
          <w:sz w:val="32"/>
          <w:szCs w:val="32"/>
        </w:rPr>
        <w:t xml:space="preserve"> </w:t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sz w:val="32"/>
          <w:szCs w:val="32"/>
        </w:rPr>
        <w:tab/>
      </w:r>
      <w:r w:rsidRPr="007F7321">
        <w:rPr>
          <w:i/>
          <w:iCs/>
          <w:sz w:val="32"/>
          <w:szCs w:val="32"/>
        </w:rPr>
        <w:t xml:space="preserve">проект </w:t>
      </w:r>
    </w:p>
    <w:p w:rsidR="003461CA" w:rsidRPr="007F7321" w:rsidRDefault="003461CA" w:rsidP="005360A7">
      <w:pPr>
        <w:jc w:val="right"/>
        <w:rPr>
          <w:i/>
          <w:iCs/>
          <w:sz w:val="32"/>
          <w:szCs w:val="32"/>
        </w:rPr>
      </w:pPr>
    </w:p>
    <w:p w:rsidR="003461CA" w:rsidRPr="00EB30F3" w:rsidRDefault="003461CA" w:rsidP="005360A7">
      <w:pPr>
        <w:jc w:val="center"/>
        <w:rPr>
          <w:b/>
          <w:sz w:val="32"/>
          <w:szCs w:val="32"/>
        </w:rPr>
      </w:pPr>
      <w:r w:rsidRPr="00EB30F3">
        <w:rPr>
          <w:b/>
          <w:sz w:val="32"/>
          <w:szCs w:val="32"/>
        </w:rPr>
        <w:t>ПРАВИТЕЛЬСТВО УЛЬЯНОВСКОЙ ОБЛАСТИ</w:t>
      </w:r>
    </w:p>
    <w:p w:rsidR="003461CA" w:rsidRPr="007F7321" w:rsidRDefault="003461CA" w:rsidP="005360A7">
      <w:pPr>
        <w:jc w:val="center"/>
        <w:rPr>
          <w:b/>
          <w:bCs/>
          <w:sz w:val="36"/>
          <w:szCs w:val="36"/>
        </w:rPr>
      </w:pPr>
      <w:r w:rsidRPr="007F7321">
        <w:rPr>
          <w:b/>
          <w:bCs/>
          <w:sz w:val="36"/>
          <w:szCs w:val="36"/>
        </w:rPr>
        <w:t>ПОСТАНОВЛЕНИЕ</w:t>
      </w: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</w:p>
    <w:p w:rsidR="003461CA" w:rsidRPr="007F7321" w:rsidRDefault="003461CA" w:rsidP="005360A7">
      <w:pPr>
        <w:rPr>
          <w:sz w:val="28"/>
          <w:szCs w:val="28"/>
        </w:rPr>
      </w:pPr>
      <w:r w:rsidRPr="007F7321">
        <w:rPr>
          <w:sz w:val="28"/>
          <w:szCs w:val="28"/>
        </w:rPr>
        <w:t>_________________</w:t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</w:r>
      <w:r w:rsidRPr="007F7321">
        <w:rPr>
          <w:sz w:val="28"/>
          <w:szCs w:val="28"/>
        </w:rPr>
        <w:tab/>
        <w:t>№________</w:t>
      </w:r>
    </w:p>
    <w:p w:rsidR="003461CA" w:rsidRPr="007F7321" w:rsidRDefault="003461CA" w:rsidP="005360A7">
      <w:pPr>
        <w:jc w:val="center"/>
        <w:rPr>
          <w:sz w:val="28"/>
          <w:szCs w:val="28"/>
        </w:rPr>
      </w:pPr>
    </w:p>
    <w:p w:rsidR="003461CA" w:rsidRPr="007F7321" w:rsidRDefault="003461CA" w:rsidP="005360A7">
      <w:pPr>
        <w:jc w:val="center"/>
      </w:pPr>
      <w:r w:rsidRPr="007F7321">
        <w:t>г.Ульяновск</w:t>
      </w:r>
    </w:p>
    <w:p w:rsidR="004E345A" w:rsidRPr="007F7321" w:rsidRDefault="004E345A" w:rsidP="005360A7">
      <w:pPr>
        <w:jc w:val="center"/>
        <w:rPr>
          <w:sz w:val="28"/>
          <w:szCs w:val="28"/>
        </w:rPr>
      </w:pPr>
    </w:p>
    <w:p w:rsidR="00027CED" w:rsidRDefault="003461CA" w:rsidP="005360A7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>О внесении изменени</w:t>
      </w:r>
      <w:r w:rsidR="003F38AC">
        <w:rPr>
          <w:b/>
          <w:bCs/>
          <w:color w:val="000000"/>
          <w:sz w:val="28"/>
          <w:szCs w:val="28"/>
        </w:rPr>
        <w:t>й</w:t>
      </w:r>
      <w:r w:rsidRPr="007F7321">
        <w:rPr>
          <w:b/>
          <w:bCs/>
          <w:color w:val="000000"/>
          <w:sz w:val="28"/>
          <w:szCs w:val="28"/>
        </w:rPr>
        <w:t xml:space="preserve"> в </w:t>
      </w:r>
      <w:r w:rsidR="00027CED">
        <w:rPr>
          <w:b/>
          <w:bCs/>
          <w:color w:val="000000"/>
          <w:sz w:val="28"/>
          <w:szCs w:val="28"/>
        </w:rPr>
        <w:t xml:space="preserve">отдельные </w:t>
      </w:r>
      <w:r w:rsidR="008946E1">
        <w:rPr>
          <w:b/>
          <w:bCs/>
          <w:color w:val="000000"/>
          <w:sz w:val="28"/>
          <w:szCs w:val="28"/>
        </w:rPr>
        <w:t>нормативные правовые акты</w:t>
      </w:r>
      <w:r w:rsidRPr="007F7321">
        <w:rPr>
          <w:b/>
          <w:bCs/>
          <w:color w:val="000000"/>
          <w:sz w:val="28"/>
          <w:szCs w:val="28"/>
        </w:rPr>
        <w:t xml:space="preserve"> </w:t>
      </w:r>
    </w:p>
    <w:p w:rsidR="003461CA" w:rsidRPr="007F7321" w:rsidRDefault="003461CA" w:rsidP="005360A7">
      <w:pPr>
        <w:jc w:val="center"/>
        <w:rPr>
          <w:b/>
          <w:bCs/>
          <w:color w:val="000000"/>
          <w:sz w:val="28"/>
          <w:szCs w:val="28"/>
        </w:rPr>
      </w:pPr>
      <w:r w:rsidRPr="007F7321">
        <w:rPr>
          <w:b/>
          <w:bCs/>
          <w:color w:val="000000"/>
          <w:sz w:val="28"/>
          <w:szCs w:val="28"/>
        </w:rPr>
        <w:t xml:space="preserve">Правительства Ульяновской области </w:t>
      </w:r>
    </w:p>
    <w:p w:rsidR="003461CA" w:rsidRDefault="003461CA" w:rsidP="005360A7">
      <w:pPr>
        <w:tabs>
          <w:tab w:val="left" w:pos="720"/>
        </w:tabs>
        <w:rPr>
          <w:b/>
          <w:bCs/>
          <w:sz w:val="28"/>
          <w:szCs w:val="28"/>
        </w:rPr>
      </w:pPr>
    </w:p>
    <w:p w:rsidR="00D241EB" w:rsidRPr="0066026E" w:rsidRDefault="003461CA" w:rsidP="005360A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Par1"/>
      <w:bookmarkStart w:id="1" w:name="Par19"/>
      <w:bookmarkEnd w:id="0"/>
      <w:bookmarkEnd w:id="1"/>
      <w:r w:rsidRPr="0066026E">
        <w:rPr>
          <w:sz w:val="28"/>
          <w:szCs w:val="28"/>
        </w:rPr>
        <w:t>Правительство Ульяновской области</w:t>
      </w:r>
      <w:r w:rsidR="00290A12" w:rsidRPr="0066026E">
        <w:rPr>
          <w:sz w:val="28"/>
          <w:szCs w:val="28"/>
        </w:rPr>
        <w:t xml:space="preserve"> п о с т а н о в л я е т</w:t>
      </w:r>
      <w:r w:rsidRPr="0066026E">
        <w:rPr>
          <w:sz w:val="28"/>
          <w:szCs w:val="28"/>
        </w:rPr>
        <w:t>:</w:t>
      </w:r>
    </w:p>
    <w:p w:rsidR="00CC60F8" w:rsidRPr="0066026E" w:rsidRDefault="00D241EB" w:rsidP="00C05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26E">
        <w:rPr>
          <w:sz w:val="28"/>
          <w:szCs w:val="28"/>
        </w:rPr>
        <w:tab/>
        <w:t>1</w:t>
      </w:r>
      <w:r w:rsidR="006C2A4A" w:rsidRPr="0066026E">
        <w:rPr>
          <w:sz w:val="28"/>
          <w:szCs w:val="28"/>
        </w:rPr>
        <w:t xml:space="preserve">. </w:t>
      </w:r>
      <w:r w:rsidR="00CC60F8" w:rsidRPr="0066026E">
        <w:rPr>
          <w:sz w:val="28"/>
          <w:szCs w:val="28"/>
        </w:rPr>
        <w:t xml:space="preserve">Внести в Порядок ежегодной индексации ежемесячной денежной выплаты, а также сумм, на которые предоставляются специальные молочные продукты детского питания, утверждённый постановлением Правительства Ульяновской области от 25.09.2012 № 441-П «Об утверждении Порядка ежегодной индексации ежемесячной денежной выплаты, а также сумм, </w:t>
      </w:r>
      <w:r w:rsidR="00CC60F8" w:rsidRPr="0066026E">
        <w:rPr>
          <w:sz w:val="28"/>
          <w:szCs w:val="28"/>
        </w:rPr>
        <w:br/>
        <w:t>на которые предоставляются специальные молочные продукты детского питания», следующие изменения:</w:t>
      </w:r>
    </w:p>
    <w:p w:rsidR="00CC60F8" w:rsidRPr="0066026E" w:rsidRDefault="00284D0C" w:rsidP="00C05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26E">
        <w:rPr>
          <w:sz w:val="28"/>
          <w:szCs w:val="28"/>
        </w:rPr>
        <w:tab/>
      </w:r>
      <w:r w:rsidR="00CC60F8" w:rsidRPr="0066026E">
        <w:rPr>
          <w:sz w:val="28"/>
          <w:szCs w:val="28"/>
        </w:rPr>
        <w:t>1) в пункте 1 слов</w:t>
      </w:r>
      <w:r w:rsidR="004E0AFA">
        <w:rPr>
          <w:sz w:val="28"/>
          <w:szCs w:val="28"/>
        </w:rPr>
        <w:t>а</w:t>
      </w:r>
      <w:r w:rsidR="00CC60F8" w:rsidRPr="0066026E">
        <w:rPr>
          <w:sz w:val="28"/>
          <w:szCs w:val="28"/>
        </w:rPr>
        <w:t xml:space="preserve"> «</w:t>
      </w:r>
      <w:r w:rsidR="004E0AFA">
        <w:rPr>
          <w:sz w:val="28"/>
          <w:szCs w:val="28"/>
        </w:rPr>
        <w:t xml:space="preserve">определяет </w:t>
      </w:r>
      <w:r w:rsidR="00CC60F8" w:rsidRPr="0066026E">
        <w:rPr>
          <w:sz w:val="28"/>
          <w:szCs w:val="28"/>
        </w:rPr>
        <w:t>механизм</w:t>
      </w:r>
      <w:r w:rsidR="004E0AFA">
        <w:rPr>
          <w:sz w:val="28"/>
          <w:szCs w:val="28"/>
        </w:rPr>
        <w:t xml:space="preserve"> осуществления</w:t>
      </w:r>
      <w:r w:rsidR="00CC60F8" w:rsidRPr="0066026E">
        <w:rPr>
          <w:sz w:val="28"/>
          <w:szCs w:val="28"/>
        </w:rPr>
        <w:t>» заменить слов</w:t>
      </w:r>
      <w:r w:rsidR="004E0AFA">
        <w:rPr>
          <w:sz w:val="28"/>
          <w:szCs w:val="28"/>
        </w:rPr>
        <w:t>ами</w:t>
      </w:r>
      <w:r w:rsidR="00CC60F8" w:rsidRPr="0066026E">
        <w:rPr>
          <w:sz w:val="28"/>
          <w:szCs w:val="28"/>
        </w:rPr>
        <w:t xml:space="preserve"> «</w:t>
      </w:r>
      <w:r w:rsidR="004E0AFA">
        <w:rPr>
          <w:sz w:val="28"/>
          <w:szCs w:val="28"/>
        </w:rPr>
        <w:t>устанавливает правила</w:t>
      </w:r>
      <w:r w:rsidR="00CC60F8" w:rsidRPr="0066026E">
        <w:rPr>
          <w:sz w:val="28"/>
          <w:szCs w:val="28"/>
        </w:rPr>
        <w:t>»;</w:t>
      </w:r>
    </w:p>
    <w:p w:rsidR="00CC60F8" w:rsidRPr="0066026E" w:rsidRDefault="00284D0C" w:rsidP="00C055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026E">
        <w:rPr>
          <w:sz w:val="28"/>
          <w:szCs w:val="28"/>
        </w:rPr>
        <w:tab/>
      </w:r>
      <w:r w:rsidR="00CC60F8" w:rsidRPr="0066026E">
        <w:rPr>
          <w:sz w:val="28"/>
          <w:szCs w:val="28"/>
        </w:rPr>
        <w:t>2) в абзаце втором пункта 2 слова «территориальными органами» заменить словами «территориальным органом», слова «</w:t>
      </w:r>
      <w:r w:rsidR="00B62AA6">
        <w:rPr>
          <w:sz w:val="28"/>
          <w:szCs w:val="28"/>
        </w:rPr>
        <w:t xml:space="preserve">, </w:t>
      </w:r>
      <w:r w:rsidR="00CC60F8" w:rsidRPr="0066026E">
        <w:rPr>
          <w:sz w:val="28"/>
          <w:szCs w:val="28"/>
        </w:rPr>
        <w:t>по месту получения ежемесячной денежной выплаты» исключить</w:t>
      </w:r>
      <w:r w:rsidR="003C7F01" w:rsidRPr="0066026E">
        <w:rPr>
          <w:sz w:val="28"/>
          <w:szCs w:val="28"/>
        </w:rPr>
        <w:t>.</w:t>
      </w:r>
    </w:p>
    <w:p w:rsidR="00B701BD" w:rsidRDefault="00C055CC" w:rsidP="00C05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26E">
        <w:rPr>
          <w:sz w:val="28"/>
          <w:szCs w:val="28"/>
        </w:rPr>
        <w:t>2. Внести в Порядок реализации полномочий</w:t>
      </w:r>
      <w:r w:rsidRPr="00C055CC">
        <w:rPr>
          <w:sz w:val="28"/>
          <w:szCs w:val="28"/>
        </w:rPr>
        <w:t xml:space="preserve"> Российской Федерации </w:t>
      </w:r>
      <w:r>
        <w:rPr>
          <w:sz w:val="28"/>
          <w:szCs w:val="28"/>
        </w:rPr>
        <w:t xml:space="preserve">              </w:t>
      </w:r>
      <w:r w:rsidRPr="00C055CC">
        <w:rPr>
          <w:sz w:val="28"/>
          <w:szCs w:val="28"/>
        </w:rPr>
        <w:t xml:space="preserve">по осуществлению ежегодной денежной выплаты лицам, награжденным нагрудным знаком </w:t>
      </w:r>
      <w:r>
        <w:rPr>
          <w:sz w:val="28"/>
          <w:szCs w:val="28"/>
        </w:rPr>
        <w:t>«</w:t>
      </w:r>
      <w:r w:rsidRPr="00C055CC">
        <w:rPr>
          <w:sz w:val="28"/>
          <w:szCs w:val="28"/>
        </w:rPr>
        <w:t>Поч</w:t>
      </w:r>
      <w:r w:rsidR="00DB77F9">
        <w:rPr>
          <w:sz w:val="28"/>
          <w:szCs w:val="28"/>
        </w:rPr>
        <w:t>ё</w:t>
      </w:r>
      <w:r w:rsidRPr="00C055CC">
        <w:rPr>
          <w:sz w:val="28"/>
          <w:szCs w:val="28"/>
        </w:rPr>
        <w:t>тный донор России</w:t>
      </w:r>
      <w:r>
        <w:rPr>
          <w:sz w:val="28"/>
          <w:szCs w:val="28"/>
        </w:rPr>
        <w:t>»</w:t>
      </w:r>
      <w:r w:rsidRPr="00C055CC">
        <w:rPr>
          <w:sz w:val="28"/>
          <w:szCs w:val="28"/>
        </w:rPr>
        <w:t xml:space="preserve"> или нагрудным знаком </w:t>
      </w:r>
      <w:r>
        <w:rPr>
          <w:sz w:val="28"/>
          <w:szCs w:val="28"/>
        </w:rPr>
        <w:t>«</w:t>
      </w:r>
      <w:r w:rsidRPr="00C055CC">
        <w:rPr>
          <w:sz w:val="28"/>
          <w:szCs w:val="28"/>
        </w:rPr>
        <w:t>Поч</w:t>
      </w:r>
      <w:r w:rsidR="00DB77F9">
        <w:rPr>
          <w:sz w:val="28"/>
          <w:szCs w:val="28"/>
        </w:rPr>
        <w:t>ё</w:t>
      </w:r>
      <w:r w:rsidRPr="00C055CC">
        <w:rPr>
          <w:sz w:val="28"/>
          <w:szCs w:val="28"/>
        </w:rPr>
        <w:t>тный донор СССР</w:t>
      </w:r>
      <w:r>
        <w:rPr>
          <w:sz w:val="28"/>
          <w:szCs w:val="28"/>
        </w:rPr>
        <w:t>»</w:t>
      </w:r>
      <w:r w:rsidRPr="00C055CC">
        <w:rPr>
          <w:sz w:val="28"/>
          <w:szCs w:val="28"/>
        </w:rPr>
        <w:t>, на территории Ульяновской области</w:t>
      </w:r>
      <w:r>
        <w:rPr>
          <w:sz w:val="28"/>
          <w:szCs w:val="28"/>
        </w:rPr>
        <w:t>, утверждённый п</w:t>
      </w:r>
      <w:r w:rsidRPr="00C055CC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C055CC">
        <w:rPr>
          <w:sz w:val="28"/>
          <w:szCs w:val="28"/>
        </w:rPr>
        <w:t xml:space="preserve"> Правительства Ульяновской области от 19.12.2013 </w:t>
      </w:r>
      <w:r>
        <w:rPr>
          <w:sz w:val="28"/>
          <w:szCs w:val="28"/>
        </w:rPr>
        <w:t>№</w:t>
      </w:r>
      <w:r w:rsidRPr="00C055CC">
        <w:rPr>
          <w:sz w:val="28"/>
          <w:szCs w:val="28"/>
        </w:rPr>
        <w:t xml:space="preserve"> 616-П</w:t>
      </w:r>
      <w:r>
        <w:rPr>
          <w:sz w:val="28"/>
          <w:szCs w:val="28"/>
        </w:rPr>
        <w:t xml:space="preserve">  «</w:t>
      </w:r>
      <w:r w:rsidRPr="00C055CC">
        <w:rPr>
          <w:sz w:val="28"/>
          <w:szCs w:val="28"/>
        </w:rPr>
        <w:t xml:space="preserve">Об утверждении Порядка реализации полномочий Российской Федерации </w:t>
      </w:r>
      <w:r>
        <w:rPr>
          <w:sz w:val="28"/>
          <w:szCs w:val="28"/>
        </w:rPr>
        <w:t xml:space="preserve">              </w:t>
      </w:r>
      <w:r w:rsidRPr="00C055CC">
        <w:rPr>
          <w:sz w:val="28"/>
          <w:szCs w:val="28"/>
        </w:rPr>
        <w:t xml:space="preserve">по осуществлению ежегодной денежной выплаты лицам, награжденным нагрудным знаком </w:t>
      </w:r>
      <w:r>
        <w:rPr>
          <w:sz w:val="28"/>
          <w:szCs w:val="28"/>
        </w:rPr>
        <w:t>«</w:t>
      </w:r>
      <w:r w:rsidRPr="00C055CC">
        <w:rPr>
          <w:sz w:val="28"/>
          <w:szCs w:val="28"/>
        </w:rPr>
        <w:t>Поч</w:t>
      </w:r>
      <w:r w:rsidR="00DB77F9">
        <w:rPr>
          <w:sz w:val="28"/>
          <w:szCs w:val="28"/>
        </w:rPr>
        <w:t>ё</w:t>
      </w:r>
      <w:r w:rsidRPr="00C055CC">
        <w:rPr>
          <w:sz w:val="28"/>
          <w:szCs w:val="28"/>
        </w:rPr>
        <w:t>тный донор России</w:t>
      </w:r>
      <w:r>
        <w:rPr>
          <w:sz w:val="28"/>
          <w:szCs w:val="28"/>
        </w:rPr>
        <w:t>»</w:t>
      </w:r>
      <w:r w:rsidRPr="00C055CC">
        <w:rPr>
          <w:sz w:val="28"/>
          <w:szCs w:val="28"/>
        </w:rPr>
        <w:t xml:space="preserve"> или нагрудным знаком </w:t>
      </w:r>
      <w:r>
        <w:rPr>
          <w:sz w:val="28"/>
          <w:szCs w:val="28"/>
        </w:rPr>
        <w:t>«</w:t>
      </w:r>
      <w:r w:rsidRPr="00C055CC">
        <w:rPr>
          <w:sz w:val="28"/>
          <w:szCs w:val="28"/>
        </w:rPr>
        <w:t>Поч</w:t>
      </w:r>
      <w:r w:rsidR="00DB77F9">
        <w:rPr>
          <w:sz w:val="28"/>
          <w:szCs w:val="28"/>
        </w:rPr>
        <w:t>ё</w:t>
      </w:r>
      <w:r w:rsidRPr="00C055CC">
        <w:rPr>
          <w:sz w:val="28"/>
          <w:szCs w:val="28"/>
        </w:rPr>
        <w:t>тный донор СССР</w:t>
      </w:r>
      <w:r>
        <w:rPr>
          <w:sz w:val="28"/>
          <w:szCs w:val="28"/>
        </w:rPr>
        <w:t>»</w:t>
      </w:r>
      <w:r w:rsidRPr="00C055CC">
        <w:rPr>
          <w:sz w:val="28"/>
          <w:szCs w:val="28"/>
        </w:rPr>
        <w:t>, на территории Ульяновской области</w:t>
      </w:r>
      <w:r>
        <w:rPr>
          <w:sz w:val="28"/>
          <w:szCs w:val="28"/>
        </w:rPr>
        <w:t>»</w:t>
      </w:r>
      <w:r w:rsidR="00B701BD">
        <w:rPr>
          <w:sz w:val="28"/>
          <w:szCs w:val="28"/>
        </w:rPr>
        <w:t>, следующие изменения:</w:t>
      </w:r>
    </w:p>
    <w:p w:rsidR="0016024A" w:rsidRDefault="0016024A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пункте 1 слова «регламентирует реализацию» заменить словами «регулирует отношения, связанные с реализацией»</w:t>
      </w:r>
      <w:r w:rsidR="005949AF">
        <w:rPr>
          <w:sz w:val="28"/>
          <w:szCs w:val="28"/>
        </w:rPr>
        <w:t>;</w:t>
      </w:r>
    </w:p>
    <w:p w:rsidR="005949AF" w:rsidRDefault="005949AF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пункт 2 изложить в следующей редакции:</w:t>
      </w:r>
    </w:p>
    <w:p w:rsidR="00517AFE" w:rsidRDefault="005949AF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5949AF">
        <w:rPr>
          <w:sz w:val="28"/>
          <w:szCs w:val="28"/>
        </w:rPr>
        <w:t xml:space="preserve">Предоставление ежегодной денежной выплаты осуществляется </w:t>
      </w:r>
      <w:r>
        <w:rPr>
          <w:sz w:val="28"/>
          <w:szCs w:val="28"/>
        </w:rPr>
        <w:br/>
      </w:r>
      <w:r w:rsidRPr="005949AF">
        <w:rPr>
          <w:sz w:val="28"/>
          <w:szCs w:val="28"/>
        </w:rPr>
        <w:t>в соответствии с Порядком осуществления ежегодной денежной выплаты лицам, награжд</w:t>
      </w:r>
      <w:r>
        <w:rPr>
          <w:sz w:val="28"/>
          <w:szCs w:val="28"/>
        </w:rPr>
        <w:t>ё</w:t>
      </w:r>
      <w:r w:rsidRPr="005949AF">
        <w:rPr>
          <w:sz w:val="28"/>
          <w:szCs w:val="28"/>
        </w:rPr>
        <w:t xml:space="preserve">нным нагрудным знаком </w:t>
      </w:r>
      <w:r>
        <w:rPr>
          <w:sz w:val="28"/>
          <w:szCs w:val="28"/>
        </w:rPr>
        <w:t>«</w:t>
      </w:r>
      <w:r w:rsidRPr="005949AF">
        <w:rPr>
          <w:sz w:val="28"/>
          <w:szCs w:val="28"/>
        </w:rPr>
        <w:t>Поч</w:t>
      </w:r>
      <w:r>
        <w:rPr>
          <w:sz w:val="28"/>
          <w:szCs w:val="28"/>
        </w:rPr>
        <w:t>ё</w:t>
      </w:r>
      <w:r w:rsidRPr="005949AF">
        <w:rPr>
          <w:sz w:val="28"/>
          <w:szCs w:val="28"/>
        </w:rPr>
        <w:t>тный донор России</w:t>
      </w:r>
      <w:r>
        <w:rPr>
          <w:sz w:val="28"/>
          <w:szCs w:val="28"/>
        </w:rPr>
        <w:t>»</w:t>
      </w:r>
      <w:r w:rsidRPr="005949AF">
        <w:rPr>
          <w:sz w:val="28"/>
          <w:szCs w:val="28"/>
        </w:rPr>
        <w:t>, утвержд</w:t>
      </w:r>
      <w:r>
        <w:rPr>
          <w:sz w:val="28"/>
          <w:szCs w:val="28"/>
        </w:rPr>
        <w:t>ё</w:t>
      </w:r>
      <w:r w:rsidRPr="005949AF">
        <w:rPr>
          <w:sz w:val="28"/>
          <w:szCs w:val="28"/>
        </w:rPr>
        <w:t xml:space="preserve">нным приказом Министерства здравоохранения Российской Федерации от 11.07.2013 </w:t>
      </w:r>
      <w:r>
        <w:rPr>
          <w:sz w:val="28"/>
          <w:szCs w:val="28"/>
        </w:rPr>
        <w:t>№</w:t>
      </w:r>
      <w:r w:rsidRPr="005949AF">
        <w:rPr>
          <w:sz w:val="28"/>
          <w:szCs w:val="28"/>
        </w:rPr>
        <w:t xml:space="preserve"> 450н </w:t>
      </w:r>
      <w:r>
        <w:rPr>
          <w:sz w:val="28"/>
          <w:szCs w:val="28"/>
        </w:rPr>
        <w:t>«</w:t>
      </w:r>
      <w:r w:rsidRPr="005949AF">
        <w:rPr>
          <w:sz w:val="28"/>
          <w:szCs w:val="28"/>
        </w:rPr>
        <w:t xml:space="preserve">Об утверждении Порядка осуществления </w:t>
      </w:r>
      <w:r w:rsidRPr="005949AF">
        <w:rPr>
          <w:sz w:val="28"/>
          <w:szCs w:val="28"/>
        </w:rPr>
        <w:lastRenderedPageBreak/>
        <w:t>ежегодной денежной выплаты лицам, награжд</w:t>
      </w:r>
      <w:r>
        <w:rPr>
          <w:sz w:val="28"/>
          <w:szCs w:val="28"/>
        </w:rPr>
        <w:t>ё</w:t>
      </w:r>
      <w:r w:rsidRPr="005949AF">
        <w:rPr>
          <w:sz w:val="28"/>
          <w:szCs w:val="28"/>
        </w:rPr>
        <w:t xml:space="preserve">нным нагрудным знаком </w:t>
      </w:r>
      <w:r>
        <w:rPr>
          <w:sz w:val="28"/>
          <w:szCs w:val="28"/>
        </w:rPr>
        <w:t>«</w:t>
      </w:r>
      <w:r w:rsidRPr="005949AF">
        <w:rPr>
          <w:sz w:val="28"/>
          <w:szCs w:val="28"/>
        </w:rPr>
        <w:t>Поч</w:t>
      </w:r>
      <w:r>
        <w:rPr>
          <w:sz w:val="28"/>
          <w:szCs w:val="28"/>
        </w:rPr>
        <w:t>ё</w:t>
      </w:r>
      <w:r w:rsidRPr="005949AF">
        <w:rPr>
          <w:sz w:val="28"/>
          <w:szCs w:val="28"/>
        </w:rPr>
        <w:t>тный донор России</w:t>
      </w:r>
      <w:r>
        <w:rPr>
          <w:sz w:val="28"/>
          <w:szCs w:val="28"/>
        </w:rPr>
        <w:t>»</w:t>
      </w:r>
      <w:r w:rsidRPr="005949AF">
        <w:rPr>
          <w:sz w:val="28"/>
          <w:szCs w:val="28"/>
        </w:rPr>
        <w:t>, территориальным орган</w:t>
      </w:r>
      <w:r>
        <w:rPr>
          <w:sz w:val="28"/>
          <w:szCs w:val="28"/>
        </w:rPr>
        <w:t>ом</w:t>
      </w:r>
      <w:r w:rsidRPr="005949AF">
        <w:rPr>
          <w:sz w:val="28"/>
          <w:szCs w:val="28"/>
        </w:rPr>
        <w:t xml:space="preserve"> исполнительного органа государственной власти Ульяновской области, уполномоченного в сфере социальной защиты населения (далее </w:t>
      </w:r>
      <w:r>
        <w:rPr>
          <w:sz w:val="28"/>
          <w:szCs w:val="28"/>
        </w:rPr>
        <w:t xml:space="preserve">– </w:t>
      </w:r>
      <w:r w:rsidRPr="005949AF">
        <w:rPr>
          <w:sz w:val="28"/>
          <w:szCs w:val="28"/>
        </w:rPr>
        <w:t>территориальны</w:t>
      </w:r>
      <w:r>
        <w:rPr>
          <w:sz w:val="28"/>
          <w:szCs w:val="28"/>
        </w:rPr>
        <w:t>й</w:t>
      </w:r>
      <w:r w:rsidRPr="005949AF">
        <w:rPr>
          <w:sz w:val="28"/>
          <w:szCs w:val="28"/>
        </w:rPr>
        <w:t xml:space="preserve"> орган), которы</w:t>
      </w:r>
      <w:r>
        <w:rPr>
          <w:sz w:val="28"/>
          <w:szCs w:val="28"/>
        </w:rPr>
        <w:t>й</w:t>
      </w:r>
      <w:r w:rsidRPr="005949AF">
        <w:rPr>
          <w:sz w:val="28"/>
          <w:szCs w:val="28"/>
        </w:rPr>
        <w:t xml:space="preserve"> нес</w:t>
      </w:r>
      <w:r>
        <w:rPr>
          <w:sz w:val="28"/>
          <w:szCs w:val="28"/>
        </w:rPr>
        <w:t>ё</w:t>
      </w:r>
      <w:r w:rsidRPr="005949AF">
        <w:rPr>
          <w:sz w:val="28"/>
          <w:szCs w:val="28"/>
        </w:rPr>
        <w:t xml:space="preserve">т ответственность за правомерность назначения ежегодной денежной выплаты, </w:t>
      </w:r>
      <w:r>
        <w:rPr>
          <w:sz w:val="28"/>
          <w:szCs w:val="28"/>
        </w:rPr>
        <w:br/>
      </w:r>
      <w:r w:rsidRPr="005949AF">
        <w:rPr>
          <w:sz w:val="28"/>
          <w:szCs w:val="28"/>
        </w:rPr>
        <w:t xml:space="preserve">и </w:t>
      </w:r>
      <w:r>
        <w:rPr>
          <w:sz w:val="28"/>
          <w:szCs w:val="28"/>
        </w:rPr>
        <w:t>областным государственным казённым учреждением, созданным для выполнения работ и оказания услуг в целях реализации установленных законодательством полномочий  органов государственной власти Ульяновской области по осуществлению операций, связанных с перечислением соответствующим получателям денежных средств, предоставляемых в качестве социальных выплат (далее – центр социальных выплат), который несёт ответственность за результативность и целевой характер использования средств</w:t>
      </w:r>
      <w:r w:rsidR="00D9029B">
        <w:rPr>
          <w:sz w:val="28"/>
          <w:szCs w:val="28"/>
        </w:rPr>
        <w:t xml:space="preserve">, </w:t>
      </w:r>
      <w:r>
        <w:rPr>
          <w:sz w:val="28"/>
          <w:szCs w:val="28"/>
        </w:rPr>
        <w:t>направляемых на предоставление ежегодной денежной выплаты.»</w:t>
      </w:r>
      <w:r w:rsidR="00517AFE">
        <w:rPr>
          <w:sz w:val="28"/>
          <w:szCs w:val="28"/>
        </w:rPr>
        <w:t>;</w:t>
      </w:r>
    </w:p>
    <w:p w:rsidR="00C138F0" w:rsidRDefault="00517AFE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2484">
        <w:rPr>
          <w:sz w:val="28"/>
          <w:szCs w:val="28"/>
        </w:rPr>
        <w:t xml:space="preserve">) </w:t>
      </w:r>
      <w:r w:rsidR="00C138F0">
        <w:rPr>
          <w:sz w:val="28"/>
          <w:szCs w:val="28"/>
        </w:rPr>
        <w:t>в пункте 3:</w:t>
      </w:r>
    </w:p>
    <w:p w:rsidR="00C138F0" w:rsidRDefault="00C138F0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82484">
        <w:rPr>
          <w:sz w:val="28"/>
          <w:szCs w:val="28"/>
        </w:rPr>
        <w:t xml:space="preserve">в </w:t>
      </w:r>
      <w:r w:rsidR="00E1504C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>первом</w:t>
      </w:r>
      <w:r w:rsidR="00E1504C">
        <w:rPr>
          <w:sz w:val="28"/>
          <w:szCs w:val="28"/>
        </w:rPr>
        <w:t xml:space="preserve"> </w:t>
      </w:r>
      <w:r w:rsidR="00182484">
        <w:rPr>
          <w:sz w:val="28"/>
          <w:szCs w:val="28"/>
        </w:rPr>
        <w:t>слово «</w:t>
      </w:r>
      <w:r w:rsidR="007A0F29">
        <w:rPr>
          <w:sz w:val="28"/>
          <w:szCs w:val="28"/>
        </w:rPr>
        <w:t>Ф</w:t>
      </w:r>
      <w:r w:rsidR="00182484">
        <w:rPr>
          <w:sz w:val="28"/>
          <w:szCs w:val="28"/>
        </w:rPr>
        <w:t>инансирование» заменить словами «</w:t>
      </w:r>
      <w:r w:rsidR="007A0F29">
        <w:rPr>
          <w:sz w:val="28"/>
          <w:szCs w:val="28"/>
        </w:rPr>
        <w:t>Ф</w:t>
      </w:r>
      <w:r w:rsidR="00182484">
        <w:rPr>
          <w:sz w:val="28"/>
          <w:szCs w:val="28"/>
        </w:rPr>
        <w:t>инансовое обеспечение»</w:t>
      </w:r>
      <w:r>
        <w:rPr>
          <w:sz w:val="28"/>
          <w:szCs w:val="28"/>
        </w:rPr>
        <w:t>;</w:t>
      </w:r>
    </w:p>
    <w:p w:rsidR="00284D0C" w:rsidRPr="0048797F" w:rsidRDefault="00C138F0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втором </w:t>
      </w:r>
      <w:r w:rsidR="00403975">
        <w:rPr>
          <w:sz w:val="28"/>
          <w:szCs w:val="28"/>
        </w:rPr>
        <w:t>слов</w:t>
      </w:r>
      <w:r w:rsidR="00306C76">
        <w:rPr>
          <w:sz w:val="28"/>
          <w:szCs w:val="28"/>
        </w:rPr>
        <w:t>а</w:t>
      </w:r>
      <w:r w:rsidR="00403975">
        <w:rPr>
          <w:sz w:val="28"/>
          <w:szCs w:val="28"/>
        </w:rPr>
        <w:t xml:space="preserve"> «лицевой</w:t>
      </w:r>
      <w:r w:rsidR="00306C76">
        <w:rPr>
          <w:sz w:val="28"/>
          <w:szCs w:val="28"/>
        </w:rPr>
        <w:t xml:space="preserve"> счёт</w:t>
      </w:r>
      <w:r w:rsidR="00403975">
        <w:rPr>
          <w:sz w:val="28"/>
          <w:szCs w:val="28"/>
        </w:rPr>
        <w:t xml:space="preserve">» </w:t>
      </w:r>
      <w:r w:rsidR="00306C76">
        <w:rPr>
          <w:sz w:val="28"/>
          <w:szCs w:val="28"/>
        </w:rPr>
        <w:t>заменить словом «счета»</w:t>
      </w:r>
      <w:r w:rsidR="0001327D">
        <w:rPr>
          <w:sz w:val="28"/>
          <w:szCs w:val="28"/>
        </w:rPr>
        <w:t>;</w:t>
      </w:r>
    </w:p>
    <w:p w:rsidR="00517AFE" w:rsidRDefault="0048797F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38F0" w:rsidRPr="00517AFE">
        <w:rPr>
          <w:sz w:val="28"/>
          <w:szCs w:val="28"/>
        </w:rPr>
        <w:t xml:space="preserve">) </w:t>
      </w:r>
      <w:r w:rsidR="00517AFE" w:rsidRPr="00517AFE">
        <w:rPr>
          <w:sz w:val="28"/>
          <w:szCs w:val="28"/>
        </w:rPr>
        <w:t xml:space="preserve">в </w:t>
      </w:r>
      <w:r w:rsidR="00C138F0" w:rsidRPr="00517AFE">
        <w:rPr>
          <w:sz w:val="28"/>
          <w:szCs w:val="28"/>
        </w:rPr>
        <w:t>пункт</w:t>
      </w:r>
      <w:r w:rsidR="00517AFE" w:rsidRPr="00517AFE">
        <w:rPr>
          <w:sz w:val="28"/>
          <w:szCs w:val="28"/>
        </w:rPr>
        <w:t>е</w:t>
      </w:r>
      <w:r w:rsidR="00C138F0" w:rsidRPr="00517AFE">
        <w:rPr>
          <w:sz w:val="28"/>
          <w:szCs w:val="28"/>
        </w:rPr>
        <w:t xml:space="preserve"> 5</w:t>
      </w:r>
      <w:r w:rsidR="00517AFE" w:rsidRPr="00517AFE">
        <w:rPr>
          <w:sz w:val="28"/>
          <w:szCs w:val="28"/>
        </w:rPr>
        <w:t>:</w:t>
      </w:r>
      <w:r w:rsidR="00C138F0">
        <w:rPr>
          <w:sz w:val="28"/>
          <w:szCs w:val="28"/>
        </w:rPr>
        <w:t xml:space="preserve"> </w:t>
      </w:r>
    </w:p>
    <w:p w:rsidR="00517AFE" w:rsidRDefault="00517AFE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абзаце втором слова «, </w:t>
      </w:r>
      <w:r w:rsidRPr="00517AFE">
        <w:rPr>
          <w:sz w:val="28"/>
          <w:szCs w:val="28"/>
        </w:rPr>
        <w:t>открытый в территориальном органе Федерального казначейства, для уч</w:t>
      </w:r>
      <w:r>
        <w:rPr>
          <w:sz w:val="28"/>
          <w:szCs w:val="28"/>
        </w:rPr>
        <w:t>ё</w:t>
      </w:r>
      <w:r w:rsidRPr="00517AFE">
        <w:rPr>
          <w:sz w:val="28"/>
          <w:szCs w:val="28"/>
        </w:rPr>
        <w:t>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субъектов Российской Федерации,</w:t>
      </w:r>
      <w:r>
        <w:rPr>
          <w:sz w:val="28"/>
          <w:szCs w:val="28"/>
        </w:rPr>
        <w:t>» исключить;</w:t>
      </w:r>
    </w:p>
    <w:p w:rsidR="00517AFE" w:rsidRDefault="00517AFE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четвёртый изложить в следующей редакции:</w:t>
      </w:r>
    </w:p>
    <w:p w:rsidR="003748D7" w:rsidRDefault="00C138F0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38F0">
        <w:rPr>
          <w:sz w:val="28"/>
          <w:szCs w:val="28"/>
        </w:rPr>
        <w:t>обеспечивает результативность, адресность и целевой характер использования средств</w:t>
      </w:r>
      <w:r w:rsidR="003748D7">
        <w:rPr>
          <w:sz w:val="28"/>
          <w:szCs w:val="28"/>
        </w:rPr>
        <w:t>,</w:t>
      </w:r>
      <w:r w:rsidRPr="00C138F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C138F0">
        <w:rPr>
          <w:sz w:val="28"/>
          <w:szCs w:val="28"/>
        </w:rPr>
        <w:t>аправляемых на предоставление ежегодной денежной выплаты</w:t>
      </w:r>
      <w:r>
        <w:rPr>
          <w:sz w:val="28"/>
          <w:szCs w:val="28"/>
        </w:rPr>
        <w:t xml:space="preserve"> </w:t>
      </w:r>
      <w:r w:rsidRPr="00C138F0">
        <w:rPr>
          <w:sz w:val="28"/>
          <w:szCs w:val="28"/>
        </w:rPr>
        <w:t>в соответствии с утвержд</w:t>
      </w:r>
      <w:r w:rsidR="00D61D5B">
        <w:rPr>
          <w:sz w:val="28"/>
          <w:szCs w:val="28"/>
        </w:rPr>
        <w:t>ё</w:t>
      </w:r>
      <w:r w:rsidRPr="00C138F0">
        <w:rPr>
          <w:sz w:val="28"/>
          <w:szCs w:val="28"/>
        </w:rPr>
        <w:t xml:space="preserve">нными ему бюджетными ассигнованиями </w:t>
      </w:r>
      <w:r w:rsidR="003748D7">
        <w:rPr>
          <w:sz w:val="28"/>
          <w:szCs w:val="28"/>
        </w:rPr>
        <w:br/>
      </w:r>
      <w:r w:rsidRPr="00C138F0">
        <w:rPr>
          <w:sz w:val="28"/>
          <w:szCs w:val="28"/>
        </w:rPr>
        <w:t>и лимитами бюджетных обязательств</w:t>
      </w:r>
      <w:r w:rsidR="00517AFE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AE0749">
        <w:rPr>
          <w:sz w:val="28"/>
          <w:szCs w:val="28"/>
        </w:rPr>
        <w:t>;</w:t>
      </w:r>
    </w:p>
    <w:p w:rsidR="00517AFE" w:rsidRDefault="0048797F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797F">
        <w:rPr>
          <w:sz w:val="28"/>
          <w:szCs w:val="28"/>
        </w:rPr>
        <w:t>5</w:t>
      </w:r>
      <w:r w:rsidR="00A80878" w:rsidRPr="0048797F">
        <w:rPr>
          <w:sz w:val="28"/>
          <w:szCs w:val="28"/>
        </w:rPr>
        <w:t>)</w:t>
      </w:r>
      <w:r w:rsidR="00A80878">
        <w:rPr>
          <w:sz w:val="28"/>
          <w:szCs w:val="28"/>
        </w:rPr>
        <w:t xml:space="preserve"> в пункте 6:</w:t>
      </w:r>
    </w:p>
    <w:p w:rsidR="00506730" w:rsidRDefault="00A80878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721A6">
        <w:rPr>
          <w:sz w:val="28"/>
          <w:szCs w:val="28"/>
        </w:rPr>
        <w:t>в абзаце втором</w:t>
      </w:r>
      <w:r w:rsidR="00CA2833">
        <w:rPr>
          <w:sz w:val="28"/>
          <w:szCs w:val="28"/>
        </w:rPr>
        <w:t xml:space="preserve"> слов</w:t>
      </w:r>
      <w:r w:rsidR="007B0D77">
        <w:rPr>
          <w:sz w:val="28"/>
          <w:szCs w:val="28"/>
        </w:rPr>
        <w:t>о</w:t>
      </w:r>
      <w:r w:rsidR="00CA2833">
        <w:rPr>
          <w:sz w:val="28"/>
          <w:szCs w:val="28"/>
        </w:rPr>
        <w:t xml:space="preserve"> «лицевые» исключить</w:t>
      </w:r>
      <w:r>
        <w:rPr>
          <w:sz w:val="28"/>
          <w:szCs w:val="28"/>
        </w:rPr>
        <w:t>;</w:t>
      </w:r>
    </w:p>
    <w:p w:rsidR="00A80878" w:rsidRDefault="00A80878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четвёртый изложить в следующей редакции:</w:t>
      </w:r>
    </w:p>
    <w:p w:rsidR="00A80878" w:rsidRDefault="00A80878" w:rsidP="00D06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«обеспечивает результативность и целевой характер использования средств, направляемых на предоставление ежегодной денежной выплаты.».</w:t>
      </w:r>
    </w:p>
    <w:p w:rsidR="006066A6" w:rsidRDefault="00B50765" w:rsidP="00B543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4D0C">
        <w:rPr>
          <w:sz w:val="28"/>
          <w:szCs w:val="28"/>
        </w:rPr>
        <w:t>3</w:t>
      </w:r>
      <w:r w:rsidR="006066A6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4E345A" w:rsidRDefault="004E345A" w:rsidP="00BD703E">
      <w:pPr>
        <w:rPr>
          <w:sz w:val="28"/>
          <w:szCs w:val="28"/>
        </w:rPr>
      </w:pPr>
    </w:p>
    <w:p w:rsidR="004E345A" w:rsidRDefault="004E345A" w:rsidP="00BD703E">
      <w:pPr>
        <w:rPr>
          <w:sz w:val="28"/>
          <w:szCs w:val="28"/>
        </w:rPr>
      </w:pPr>
    </w:p>
    <w:p w:rsidR="00B5433A" w:rsidRDefault="00B5433A" w:rsidP="00BD703E">
      <w:pPr>
        <w:rPr>
          <w:sz w:val="28"/>
          <w:szCs w:val="28"/>
        </w:rPr>
      </w:pPr>
    </w:p>
    <w:p w:rsidR="00BD703E" w:rsidRPr="00796F0A" w:rsidRDefault="00BD703E" w:rsidP="00BD703E">
      <w:pPr>
        <w:rPr>
          <w:sz w:val="28"/>
          <w:szCs w:val="28"/>
        </w:rPr>
      </w:pPr>
      <w:r w:rsidRPr="00796F0A">
        <w:rPr>
          <w:sz w:val="28"/>
          <w:szCs w:val="28"/>
        </w:rPr>
        <w:t xml:space="preserve">Председатель </w:t>
      </w:r>
    </w:p>
    <w:p w:rsidR="003461CA" w:rsidRPr="007F7321" w:rsidRDefault="00BD703E" w:rsidP="006A01FE">
      <w:pPr>
        <w:rPr>
          <w:sz w:val="28"/>
          <w:szCs w:val="28"/>
        </w:rPr>
      </w:pPr>
      <w:r w:rsidRPr="00796F0A">
        <w:rPr>
          <w:sz w:val="28"/>
          <w:szCs w:val="28"/>
        </w:rPr>
        <w:t>Правительства области</w:t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</w:r>
      <w:r w:rsidRPr="00796F0A">
        <w:rPr>
          <w:sz w:val="28"/>
          <w:szCs w:val="28"/>
        </w:rPr>
        <w:tab/>
        <w:t xml:space="preserve"> А.А.Смекалин</w:t>
      </w:r>
    </w:p>
    <w:sectPr w:rsidR="003461CA" w:rsidRPr="007F7321" w:rsidSect="00EB30F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18E" w:rsidRDefault="0058218E">
      <w:r>
        <w:separator/>
      </w:r>
    </w:p>
  </w:endnote>
  <w:endnote w:type="continuationSeparator" w:id="1">
    <w:p w:rsidR="0058218E" w:rsidRDefault="00582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18E" w:rsidRDefault="0058218E">
      <w:r>
        <w:separator/>
      </w:r>
    </w:p>
  </w:footnote>
  <w:footnote w:type="continuationSeparator" w:id="1">
    <w:p w:rsidR="0058218E" w:rsidRDefault="00582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CA" w:rsidRPr="00752511" w:rsidRDefault="00EE78F9" w:rsidP="00B10BB7">
    <w:pPr>
      <w:pStyle w:val="a7"/>
      <w:framePr w:wrap="auto" w:vAnchor="text" w:hAnchor="margin" w:xAlign="center" w:y="1"/>
      <w:rPr>
        <w:rStyle w:val="a9"/>
        <w:sz w:val="28"/>
        <w:szCs w:val="28"/>
      </w:rPr>
    </w:pPr>
    <w:r w:rsidRPr="00752511">
      <w:rPr>
        <w:rStyle w:val="a9"/>
        <w:sz w:val="28"/>
        <w:szCs w:val="28"/>
      </w:rPr>
      <w:fldChar w:fldCharType="begin"/>
    </w:r>
    <w:r w:rsidR="003461CA" w:rsidRPr="00752511">
      <w:rPr>
        <w:rStyle w:val="a9"/>
        <w:sz w:val="28"/>
        <w:szCs w:val="28"/>
      </w:rPr>
      <w:instrText xml:space="preserve">PAGE  </w:instrText>
    </w:r>
    <w:r w:rsidRPr="00752511">
      <w:rPr>
        <w:rStyle w:val="a9"/>
        <w:sz w:val="28"/>
        <w:szCs w:val="28"/>
      </w:rPr>
      <w:fldChar w:fldCharType="separate"/>
    </w:r>
    <w:r w:rsidR="001C590A">
      <w:rPr>
        <w:rStyle w:val="a9"/>
        <w:noProof/>
        <w:sz w:val="28"/>
        <w:szCs w:val="28"/>
      </w:rPr>
      <w:t>2</w:t>
    </w:r>
    <w:r w:rsidRPr="00752511">
      <w:rPr>
        <w:rStyle w:val="a9"/>
        <w:sz w:val="28"/>
        <w:szCs w:val="28"/>
      </w:rPr>
      <w:fldChar w:fldCharType="end"/>
    </w:r>
  </w:p>
  <w:p w:rsidR="003461CA" w:rsidRDefault="003461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C8F"/>
    <w:multiLevelType w:val="hybridMultilevel"/>
    <w:tmpl w:val="D4A6646C"/>
    <w:lvl w:ilvl="0" w:tplc="F57093E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C0422C88">
      <w:numFmt w:val="none"/>
      <w:lvlText w:val=""/>
      <w:lvlJc w:val="left"/>
      <w:pPr>
        <w:tabs>
          <w:tab w:val="num" w:pos="360"/>
        </w:tabs>
      </w:pPr>
    </w:lvl>
    <w:lvl w:ilvl="2" w:tplc="D532906E">
      <w:numFmt w:val="none"/>
      <w:lvlText w:val=""/>
      <w:lvlJc w:val="left"/>
      <w:pPr>
        <w:tabs>
          <w:tab w:val="num" w:pos="360"/>
        </w:tabs>
      </w:pPr>
    </w:lvl>
    <w:lvl w:ilvl="3" w:tplc="6F441704">
      <w:numFmt w:val="none"/>
      <w:lvlText w:val=""/>
      <w:lvlJc w:val="left"/>
      <w:pPr>
        <w:tabs>
          <w:tab w:val="num" w:pos="360"/>
        </w:tabs>
      </w:pPr>
    </w:lvl>
    <w:lvl w:ilvl="4" w:tplc="7B5E4D52">
      <w:numFmt w:val="none"/>
      <w:lvlText w:val=""/>
      <w:lvlJc w:val="left"/>
      <w:pPr>
        <w:tabs>
          <w:tab w:val="num" w:pos="360"/>
        </w:tabs>
      </w:pPr>
    </w:lvl>
    <w:lvl w:ilvl="5" w:tplc="918412DA">
      <w:numFmt w:val="none"/>
      <w:lvlText w:val=""/>
      <w:lvlJc w:val="left"/>
      <w:pPr>
        <w:tabs>
          <w:tab w:val="num" w:pos="360"/>
        </w:tabs>
      </w:pPr>
    </w:lvl>
    <w:lvl w:ilvl="6" w:tplc="B374EF16">
      <w:numFmt w:val="none"/>
      <w:lvlText w:val=""/>
      <w:lvlJc w:val="left"/>
      <w:pPr>
        <w:tabs>
          <w:tab w:val="num" w:pos="360"/>
        </w:tabs>
      </w:pPr>
    </w:lvl>
    <w:lvl w:ilvl="7" w:tplc="B6D2221A">
      <w:numFmt w:val="none"/>
      <w:lvlText w:val=""/>
      <w:lvlJc w:val="left"/>
      <w:pPr>
        <w:tabs>
          <w:tab w:val="num" w:pos="360"/>
        </w:tabs>
      </w:pPr>
    </w:lvl>
    <w:lvl w:ilvl="8" w:tplc="ABFA3E8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1818E6"/>
    <w:multiLevelType w:val="hybridMultilevel"/>
    <w:tmpl w:val="3946A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193516"/>
    <w:multiLevelType w:val="hybridMultilevel"/>
    <w:tmpl w:val="189A1CF8"/>
    <w:lvl w:ilvl="0" w:tplc="2B96A3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A60803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3565E59"/>
    <w:multiLevelType w:val="multilevel"/>
    <w:tmpl w:val="62B06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30001BC2"/>
    <w:multiLevelType w:val="multilevel"/>
    <w:tmpl w:val="34F06C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356A5DFB"/>
    <w:multiLevelType w:val="hybridMultilevel"/>
    <w:tmpl w:val="F9E6A1E6"/>
    <w:lvl w:ilvl="0" w:tplc="6164B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4C3540"/>
    <w:multiLevelType w:val="hybridMultilevel"/>
    <w:tmpl w:val="D6D8C17C"/>
    <w:lvl w:ilvl="0" w:tplc="F3105B5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C175F0E"/>
    <w:multiLevelType w:val="multilevel"/>
    <w:tmpl w:val="E5D0FA88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046645"/>
    <w:multiLevelType w:val="hybridMultilevel"/>
    <w:tmpl w:val="59186C4C"/>
    <w:lvl w:ilvl="0" w:tplc="443079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D56D31"/>
    <w:multiLevelType w:val="hybridMultilevel"/>
    <w:tmpl w:val="AE1E4B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AE5A67"/>
    <w:multiLevelType w:val="hybridMultilevel"/>
    <w:tmpl w:val="E14E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C5B80"/>
    <w:multiLevelType w:val="hybridMultilevel"/>
    <w:tmpl w:val="B5F63B54"/>
    <w:lvl w:ilvl="0" w:tplc="898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E15E4">
      <w:numFmt w:val="none"/>
      <w:lvlText w:val=""/>
      <w:lvlJc w:val="left"/>
      <w:pPr>
        <w:tabs>
          <w:tab w:val="num" w:pos="360"/>
        </w:tabs>
      </w:pPr>
    </w:lvl>
    <w:lvl w:ilvl="2" w:tplc="3AE85B86">
      <w:numFmt w:val="none"/>
      <w:lvlText w:val=""/>
      <w:lvlJc w:val="left"/>
      <w:pPr>
        <w:tabs>
          <w:tab w:val="num" w:pos="360"/>
        </w:tabs>
      </w:pPr>
    </w:lvl>
    <w:lvl w:ilvl="3" w:tplc="8B8AC5E2">
      <w:numFmt w:val="none"/>
      <w:lvlText w:val=""/>
      <w:lvlJc w:val="left"/>
      <w:pPr>
        <w:tabs>
          <w:tab w:val="num" w:pos="360"/>
        </w:tabs>
      </w:pPr>
    </w:lvl>
    <w:lvl w:ilvl="4" w:tplc="E1003FCC">
      <w:numFmt w:val="none"/>
      <w:lvlText w:val=""/>
      <w:lvlJc w:val="left"/>
      <w:pPr>
        <w:tabs>
          <w:tab w:val="num" w:pos="360"/>
        </w:tabs>
      </w:pPr>
    </w:lvl>
    <w:lvl w:ilvl="5" w:tplc="0116EF3E">
      <w:numFmt w:val="none"/>
      <w:lvlText w:val=""/>
      <w:lvlJc w:val="left"/>
      <w:pPr>
        <w:tabs>
          <w:tab w:val="num" w:pos="360"/>
        </w:tabs>
      </w:pPr>
    </w:lvl>
    <w:lvl w:ilvl="6" w:tplc="CF0EE820">
      <w:numFmt w:val="none"/>
      <w:lvlText w:val=""/>
      <w:lvlJc w:val="left"/>
      <w:pPr>
        <w:tabs>
          <w:tab w:val="num" w:pos="360"/>
        </w:tabs>
      </w:pPr>
    </w:lvl>
    <w:lvl w:ilvl="7" w:tplc="C59EEA8E">
      <w:numFmt w:val="none"/>
      <w:lvlText w:val=""/>
      <w:lvlJc w:val="left"/>
      <w:pPr>
        <w:tabs>
          <w:tab w:val="num" w:pos="360"/>
        </w:tabs>
      </w:pPr>
    </w:lvl>
    <w:lvl w:ilvl="8" w:tplc="DF80AFE2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67A1BD4"/>
    <w:multiLevelType w:val="hybridMultilevel"/>
    <w:tmpl w:val="7EA27F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A440333"/>
    <w:multiLevelType w:val="hybridMultilevel"/>
    <w:tmpl w:val="5E4027A8"/>
    <w:lvl w:ilvl="0" w:tplc="A71A30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4673C8"/>
    <w:multiLevelType w:val="hybridMultilevel"/>
    <w:tmpl w:val="349CD502"/>
    <w:lvl w:ilvl="0" w:tplc="5C243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CCF7508"/>
    <w:multiLevelType w:val="multilevel"/>
    <w:tmpl w:val="6AC44B44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7">
    <w:nsid w:val="7F0C3B52"/>
    <w:multiLevelType w:val="hybridMultilevel"/>
    <w:tmpl w:val="0A2A2FB0"/>
    <w:lvl w:ilvl="0" w:tplc="F84E8B22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4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10"/>
  </w:num>
  <w:num w:numId="10">
    <w:abstractNumId w:val="5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8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B0E60"/>
    <w:rsid w:val="00002B89"/>
    <w:rsid w:val="000112A0"/>
    <w:rsid w:val="00012DA2"/>
    <w:rsid w:val="0001327D"/>
    <w:rsid w:val="000139F0"/>
    <w:rsid w:val="00020236"/>
    <w:rsid w:val="00020CFA"/>
    <w:rsid w:val="00022CFE"/>
    <w:rsid w:val="0002442F"/>
    <w:rsid w:val="0002566E"/>
    <w:rsid w:val="00027CED"/>
    <w:rsid w:val="00030B8B"/>
    <w:rsid w:val="00031AF9"/>
    <w:rsid w:val="00031C1B"/>
    <w:rsid w:val="000332D4"/>
    <w:rsid w:val="00036501"/>
    <w:rsid w:val="0003659B"/>
    <w:rsid w:val="00037BB3"/>
    <w:rsid w:val="0004101D"/>
    <w:rsid w:val="00043252"/>
    <w:rsid w:val="000459E9"/>
    <w:rsid w:val="00047FB1"/>
    <w:rsid w:val="000500A5"/>
    <w:rsid w:val="00051544"/>
    <w:rsid w:val="00052413"/>
    <w:rsid w:val="0005281E"/>
    <w:rsid w:val="00060A1C"/>
    <w:rsid w:val="000674F2"/>
    <w:rsid w:val="000709CE"/>
    <w:rsid w:val="00072EB3"/>
    <w:rsid w:val="00075362"/>
    <w:rsid w:val="00084916"/>
    <w:rsid w:val="00084D83"/>
    <w:rsid w:val="0008533C"/>
    <w:rsid w:val="00087699"/>
    <w:rsid w:val="00092587"/>
    <w:rsid w:val="00093A5B"/>
    <w:rsid w:val="00093F62"/>
    <w:rsid w:val="0009541E"/>
    <w:rsid w:val="000966AC"/>
    <w:rsid w:val="0009744B"/>
    <w:rsid w:val="000979C1"/>
    <w:rsid w:val="000A0903"/>
    <w:rsid w:val="000A29E1"/>
    <w:rsid w:val="000A2EB5"/>
    <w:rsid w:val="000A6D19"/>
    <w:rsid w:val="000B026D"/>
    <w:rsid w:val="000B03C5"/>
    <w:rsid w:val="000B1D59"/>
    <w:rsid w:val="000B20E9"/>
    <w:rsid w:val="000B7ED7"/>
    <w:rsid w:val="000C0539"/>
    <w:rsid w:val="000C0977"/>
    <w:rsid w:val="000C2707"/>
    <w:rsid w:val="000C2C73"/>
    <w:rsid w:val="000C37D5"/>
    <w:rsid w:val="000C444C"/>
    <w:rsid w:val="000D1328"/>
    <w:rsid w:val="000D207F"/>
    <w:rsid w:val="000D54DE"/>
    <w:rsid w:val="000E0D78"/>
    <w:rsid w:val="000F018D"/>
    <w:rsid w:val="000F0F63"/>
    <w:rsid w:val="000F453B"/>
    <w:rsid w:val="000F6E82"/>
    <w:rsid w:val="00100CCF"/>
    <w:rsid w:val="00100DD7"/>
    <w:rsid w:val="00101BAB"/>
    <w:rsid w:val="00102E99"/>
    <w:rsid w:val="001034E4"/>
    <w:rsid w:val="001058C2"/>
    <w:rsid w:val="00105D91"/>
    <w:rsid w:val="00110256"/>
    <w:rsid w:val="00111C6B"/>
    <w:rsid w:val="00122898"/>
    <w:rsid w:val="00122CB0"/>
    <w:rsid w:val="00125226"/>
    <w:rsid w:val="001266F8"/>
    <w:rsid w:val="00126A4F"/>
    <w:rsid w:val="00126AD9"/>
    <w:rsid w:val="00130886"/>
    <w:rsid w:val="00130F60"/>
    <w:rsid w:val="00131295"/>
    <w:rsid w:val="00131B4E"/>
    <w:rsid w:val="00132007"/>
    <w:rsid w:val="00136940"/>
    <w:rsid w:val="00137694"/>
    <w:rsid w:val="00146113"/>
    <w:rsid w:val="00150548"/>
    <w:rsid w:val="00150FB0"/>
    <w:rsid w:val="00151C65"/>
    <w:rsid w:val="001532EC"/>
    <w:rsid w:val="00155D3E"/>
    <w:rsid w:val="00155D9A"/>
    <w:rsid w:val="00156E95"/>
    <w:rsid w:val="0016024A"/>
    <w:rsid w:val="00165268"/>
    <w:rsid w:val="00165750"/>
    <w:rsid w:val="00175707"/>
    <w:rsid w:val="00176C66"/>
    <w:rsid w:val="00176F74"/>
    <w:rsid w:val="00176FB9"/>
    <w:rsid w:val="00177FC2"/>
    <w:rsid w:val="001813E8"/>
    <w:rsid w:val="00182484"/>
    <w:rsid w:val="00184155"/>
    <w:rsid w:val="001849AA"/>
    <w:rsid w:val="001849C9"/>
    <w:rsid w:val="00186677"/>
    <w:rsid w:val="00193200"/>
    <w:rsid w:val="00195152"/>
    <w:rsid w:val="001A17DD"/>
    <w:rsid w:val="001A5079"/>
    <w:rsid w:val="001B028F"/>
    <w:rsid w:val="001B060D"/>
    <w:rsid w:val="001B18F2"/>
    <w:rsid w:val="001B4CA4"/>
    <w:rsid w:val="001B66A6"/>
    <w:rsid w:val="001B77F4"/>
    <w:rsid w:val="001C11BE"/>
    <w:rsid w:val="001C1E1D"/>
    <w:rsid w:val="001C2F82"/>
    <w:rsid w:val="001C4BD6"/>
    <w:rsid w:val="001C590A"/>
    <w:rsid w:val="001C6552"/>
    <w:rsid w:val="001D0FE2"/>
    <w:rsid w:val="001D3410"/>
    <w:rsid w:val="001E3356"/>
    <w:rsid w:val="001E516E"/>
    <w:rsid w:val="001E5F82"/>
    <w:rsid w:val="001F1037"/>
    <w:rsid w:val="001F10EE"/>
    <w:rsid w:val="001F357F"/>
    <w:rsid w:val="001F37DB"/>
    <w:rsid w:val="001F4D15"/>
    <w:rsid w:val="001F6AA6"/>
    <w:rsid w:val="00205B3E"/>
    <w:rsid w:val="002066B2"/>
    <w:rsid w:val="00206EEC"/>
    <w:rsid w:val="00211444"/>
    <w:rsid w:val="002121F8"/>
    <w:rsid w:val="0021472B"/>
    <w:rsid w:val="00214CEB"/>
    <w:rsid w:val="00217E88"/>
    <w:rsid w:val="002202AD"/>
    <w:rsid w:val="00220689"/>
    <w:rsid w:val="00220885"/>
    <w:rsid w:val="00221F30"/>
    <w:rsid w:val="0022519F"/>
    <w:rsid w:val="00226697"/>
    <w:rsid w:val="00231656"/>
    <w:rsid w:val="00232A1D"/>
    <w:rsid w:val="00233735"/>
    <w:rsid w:val="002355D0"/>
    <w:rsid w:val="0023653A"/>
    <w:rsid w:val="00242C2D"/>
    <w:rsid w:val="00244911"/>
    <w:rsid w:val="0024688B"/>
    <w:rsid w:val="00247207"/>
    <w:rsid w:val="00253691"/>
    <w:rsid w:val="0025400A"/>
    <w:rsid w:val="00257273"/>
    <w:rsid w:val="002575A4"/>
    <w:rsid w:val="00263F47"/>
    <w:rsid w:val="00264BE4"/>
    <w:rsid w:val="002652A1"/>
    <w:rsid w:val="00271A0E"/>
    <w:rsid w:val="00272FF5"/>
    <w:rsid w:val="0027528D"/>
    <w:rsid w:val="00275B3F"/>
    <w:rsid w:val="00280505"/>
    <w:rsid w:val="0028140B"/>
    <w:rsid w:val="00283206"/>
    <w:rsid w:val="0028367A"/>
    <w:rsid w:val="00284D0C"/>
    <w:rsid w:val="0028549E"/>
    <w:rsid w:val="00285A5E"/>
    <w:rsid w:val="002860EB"/>
    <w:rsid w:val="00286EBC"/>
    <w:rsid w:val="00286ECF"/>
    <w:rsid w:val="0028730F"/>
    <w:rsid w:val="00290A12"/>
    <w:rsid w:val="002956EE"/>
    <w:rsid w:val="00295751"/>
    <w:rsid w:val="00295B28"/>
    <w:rsid w:val="00297D40"/>
    <w:rsid w:val="002A0C1B"/>
    <w:rsid w:val="002A2DDB"/>
    <w:rsid w:val="002A30B2"/>
    <w:rsid w:val="002B2242"/>
    <w:rsid w:val="002B2A36"/>
    <w:rsid w:val="002B7556"/>
    <w:rsid w:val="002B7772"/>
    <w:rsid w:val="002C468E"/>
    <w:rsid w:val="002C7773"/>
    <w:rsid w:val="002D0E96"/>
    <w:rsid w:val="002D238E"/>
    <w:rsid w:val="002D28B1"/>
    <w:rsid w:val="002D3B55"/>
    <w:rsid w:val="002D5EB5"/>
    <w:rsid w:val="002E0A1A"/>
    <w:rsid w:val="002E2C89"/>
    <w:rsid w:val="002E2F46"/>
    <w:rsid w:val="002E593A"/>
    <w:rsid w:val="002E6010"/>
    <w:rsid w:val="002E662D"/>
    <w:rsid w:val="002F4ED8"/>
    <w:rsid w:val="002F5FB3"/>
    <w:rsid w:val="00300A79"/>
    <w:rsid w:val="0030199B"/>
    <w:rsid w:val="00302AFC"/>
    <w:rsid w:val="0030661A"/>
    <w:rsid w:val="0030688C"/>
    <w:rsid w:val="00306A22"/>
    <w:rsid w:val="00306C76"/>
    <w:rsid w:val="003117C0"/>
    <w:rsid w:val="00312219"/>
    <w:rsid w:val="0032222D"/>
    <w:rsid w:val="0032250A"/>
    <w:rsid w:val="00324F93"/>
    <w:rsid w:val="00326DA0"/>
    <w:rsid w:val="00326F89"/>
    <w:rsid w:val="00330B85"/>
    <w:rsid w:val="00331223"/>
    <w:rsid w:val="00331A9B"/>
    <w:rsid w:val="00337167"/>
    <w:rsid w:val="00337227"/>
    <w:rsid w:val="00337247"/>
    <w:rsid w:val="00340837"/>
    <w:rsid w:val="00343F5B"/>
    <w:rsid w:val="00344DDD"/>
    <w:rsid w:val="003461CA"/>
    <w:rsid w:val="00346871"/>
    <w:rsid w:val="003473D3"/>
    <w:rsid w:val="003505DB"/>
    <w:rsid w:val="00350EA1"/>
    <w:rsid w:val="00350F3E"/>
    <w:rsid w:val="003534EA"/>
    <w:rsid w:val="0035585F"/>
    <w:rsid w:val="0036110C"/>
    <w:rsid w:val="00361E5B"/>
    <w:rsid w:val="00364E70"/>
    <w:rsid w:val="003716B6"/>
    <w:rsid w:val="003717D9"/>
    <w:rsid w:val="00372CAD"/>
    <w:rsid w:val="003748D7"/>
    <w:rsid w:val="0037520B"/>
    <w:rsid w:val="00375B15"/>
    <w:rsid w:val="00377C30"/>
    <w:rsid w:val="00382C06"/>
    <w:rsid w:val="00385CF0"/>
    <w:rsid w:val="00391BCE"/>
    <w:rsid w:val="003922F7"/>
    <w:rsid w:val="00394730"/>
    <w:rsid w:val="003955EF"/>
    <w:rsid w:val="003A3D71"/>
    <w:rsid w:val="003B6B83"/>
    <w:rsid w:val="003C0072"/>
    <w:rsid w:val="003C05A4"/>
    <w:rsid w:val="003C0DAC"/>
    <w:rsid w:val="003C1E7A"/>
    <w:rsid w:val="003C243C"/>
    <w:rsid w:val="003C33F7"/>
    <w:rsid w:val="003C3B4A"/>
    <w:rsid w:val="003C4C77"/>
    <w:rsid w:val="003C52E7"/>
    <w:rsid w:val="003C65DA"/>
    <w:rsid w:val="003C7F01"/>
    <w:rsid w:val="003D07AA"/>
    <w:rsid w:val="003D0AD4"/>
    <w:rsid w:val="003D2449"/>
    <w:rsid w:val="003D450C"/>
    <w:rsid w:val="003D6779"/>
    <w:rsid w:val="003D6971"/>
    <w:rsid w:val="003E05A3"/>
    <w:rsid w:val="003E06D2"/>
    <w:rsid w:val="003E22AE"/>
    <w:rsid w:val="003E26C9"/>
    <w:rsid w:val="003E6EC5"/>
    <w:rsid w:val="003F01D1"/>
    <w:rsid w:val="003F0335"/>
    <w:rsid w:val="003F1BBA"/>
    <w:rsid w:val="003F38AC"/>
    <w:rsid w:val="003F5361"/>
    <w:rsid w:val="003F543A"/>
    <w:rsid w:val="003F59EE"/>
    <w:rsid w:val="004000F6"/>
    <w:rsid w:val="00400764"/>
    <w:rsid w:val="00401241"/>
    <w:rsid w:val="00403975"/>
    <w:rsid w:val="00412434"/>
    <w:rsid w:val="00414390"/>
    <w:rsid w:val="00416219"/>
    <w:rsid w:val="004162EC"/>
    <w:rsid w:val="00416501"/>
    <w:rsid w:val="00416717"/>
    <w:rsid w:val="00421399"/>
    <w:rsid w:val="00421F52"/>
    <w:rsid w:val="00422D74"/>
    <w:rsid w:val="00430FA0"/>
    <w:rsid w:val="00430FD5"/>
    <w:rsid w:val="00431BD2"/>
    <w:rsid w:val="00433EF8"/>
    <w:rsid w:val="00434142"/>
    <w:rsid w:val="00434DC1"/>
    <w:rsid w:val="004352E7"/>
    <w:rsid w:val="00435A1B"/>
    <w:rsid w:val="00450051"/>
    <w:rsid w:val="004523B1"/>
    <w:rsid w:val="00455E8F"/>
    <w:rsid w:val="00457B78"/>
    <w:rsid w:val="00460654"/>
    <w:rsid w:val="00460883"/>
    <w:rsid w:val="00460F01"/>
    <w:rsid w:val="00462424"/>
    <w:rsid w:val="00463C94"/>
    <w:rsid w:val="00465FD3"/>
    <w:rsid w:val="0046645A"/>
    <w:rsid w:val="0046708F"/>
    <w:rsid w:val="004702C1"/>
    <w:rsid w:val="0047256A"/>
    <w:rsid w:val="004729AA"/>
    <w:rsid w:val="00472B74"/>
    <w:rsid w:val="00473708"/>
    <w:rsid w:val="00475A9A"/>
    <w:rsid w:val="0047674C"/>
    <w:rsid w:val="004856DD"/>
    <w:rsid w:val="00486AF0"/>
    <w:rsid w:val="00486E31"/>
    <w:rsid w:val="0048797F"/>
    <w:rsid w:val="0049221C"/>
    <w:rsid w:val="0049274C"/>
    <w:rsid w:val="00493521"/>
    <w:rsid w:val="00494B86"/>
    <w:rsid w:val="004A0410"/>
    <w:rsid w:val="004A2A36"/>
    <w:rsid w:val="004A40A4"/>
    <w:rsid w:val="004A5CB5"/>
    <w:rsid w:val="004B0A95"/>
    <w:rsid w:val="004B1757"/>
    <w:rsid w:val="004B1F64"/>
    <w:rsid w:val="004B2864"/>
    <w:rsid w:val="004B531B"/>
    <w:rsid w:val="004B682B"/>
    <w:rsid w:val="004C12E6"/>
    <w:rsid w:val="004C55C2"/>
    <w:rsid w:val="004C5AA5"/>
    <w:rsid w:val="004D08CA"/>
    <w:rsid w:val="004D17EA"/>
    <w:rsid w:val="004D2309"/>
    <w:rsid w:val="004D27A7"/>
    <w:rsid w:val="004D39D3"/>
    <w:rsid w:val="004D4E33"/>
    <w:rsid w:val="004D7338"/>
    <w:rsid w:val="004E0AFA"/>
    <w:rsid w:val="004E241D"/>
    <w:rsid w:val="004E345A"/>
    <w:rsid w:val="004E346B"/>
    <w:rsid w:val="004E7DEA"/>
    <w:rsid w:val="004F0141"/>
    <w:rsid w:val="004F107D"/>
    <w:rsid w:val="004F12F7"/>
    <w:rsid w:val="004F62BE"/>
    <w:rsid w:val="004F7697"/>
    <w:rsid w:val="0050222A"/>
    <w:rsid w:val="00504009"/>
    <w:rsid w:val="00506414"/>
    <w:rsid w:val="00506674"/>
    <w:rsid w:val="00506730"/>
    <w:rsid w:val="005107D5"/>
    <w:rsid w:val="00512AE0"/>
    <w:rsid w:val="00517227"/>
    <w:rsid w:val="00517AFE"/>
    <w:rsid w:val="005202E0"/>
    <w:rsid w:val="00520CCC"/>
    <w:rsid w:val="00522AEA"/>
    <w:rsid w:val="005233C2"/>
    <w:rsid w:val="0052772A"/>
    <w:rsid w:val="00533102"/>
    <w:rsid w:val="00534DE3"/>
    <w:rsid w:val="005360A7"/>
    <w:rsid w:val="0053799A"/>
    <w:rsid w:val="00537EB6"/>
    <w:rsid w:val="00551175"/>
    <w:rsid w:val="00552178"/>
    <w:rsid w:val="005522C8"/>
    <w:rsid w:val="0055458E"/>
    <w:rsid w:val="00554DC2"/>
    <w:rsid w:val="00554E6F"/>
    <w:rsid w:val="00555E4B"/>
    <w:rsid w:val="00556579"/>
    <w:rsid w:val="00557302"/>
    <w:rsid w:val="00560636"/>
    <w:rsid w:val="00561467"/>
    <w:rsid w:val="00561FE0"/>
    <w:rsid w:val="00562D47"/>
    <w:rsid w:val="00563953"/>
    <w:rsid w:val="005639DE"/>
    <w:rsid w:val="00564B8F"/>
    <w:rsid w:val="0056501D"/>
    <w:rsid w:val="00565D86"/>
    <w:rsid w:val="00570F6D"/>
    <w:rsid w:val="005710D9"/>
    <w:rsid w:val="0057125E"/>
    <w:rsid w:val="005721A6"/>
    <w:rsid w:val="005771AA"/>
    <w:rsid w:val="00577738"/>
    <w:rsid w:val="00581389"/>
    <w:rsid w:val="00581BC3"/>
    <w:rsid w:val="0058216D"/>
    <w:rsid w:val="0058218E"/>
    <w:rsid w:val="00582480"/>
    <w:rsid w:val="00583C9F"/>
    <w:rsid w:val="00585887"/>
    <w:rsid w:val="00585B52"/>
    <w:rsid w:val="00587E28"/>
    <w:rsid w:val="00591540"/>
    <w:rsid w:val="00592D41"/>
    <w:rsid w:val="00593C5A"/>
    <w:rsid w:val="005949AF"/>
    <w:rsid w:val="005950D1"/>
    <w:rsid w:val="00595EC2"/>
    <w:rsid w:val="0059761B"/>
    <w:rsid w:val="00597ECF"/>
    <w:rsid w:val="005A250F"/>
    <w:rsid w:val="005A42F8"/>
    <w:rsid w:val="005A4C0C"/>
    <w:rsid w:val="005A5D7E"/>
    <w:rsid w:val="005A77C0"/>
    <w:rsid w:val="005B1C78"/>
    <w:rsid w:val="005B379F"/>
    <w:rsid w:val="005B387A"/>
    <w:rsid w:val="005B4737"/>
    <w:rsid w:val="005C1093"/>
    <w:rsid w:val="005C1BCC"/>
    <w:rsid w:val="005C5474"/>
    <w:rsid w:val="005C63BE"/>
    <w:rsid w:val="005C72E6"/>
    <w:rsid w:val="005D0867"/>
    <w:rsid w:val="005D1495"/>
    <w:rsid w:val="005D3667"/>
    <w:rsid w:val="005D5001"/>
    <w:rsid w:val="005D5950"/>
    <w:rsid w:val="005E0516"/>
    <w:rsid w:val="005E7B3D"/>
    <w:rsid w:val="005E7C98"/>
    <w:rsid w:val="005F1E4B"/>
    <w:rsid w:val="005F220A"/>
    <w:rsid w:val="005F2F4A"/>
    <w:rsid w:val="005F6249"/>
    <w:rsid w:val="00602E58"/>
    <w:rsid w:val="006035EB"/>
    <w:rsid w:val="00604496"/>
    <w:rsid w:val="0060507F"/>
    <w:rsid w:val="006066A6"/>
    <w:rsid w:val="00607670"/>
    <w:rsid w:val="0061002D"/>
    <w:rsid w:val="006105BF"/>
    <w:rsid w:val="00614E1B"/>
    <w:rsid w:val="00614E9E"/>
    <w:rsid w:val="00616225"/>
    <w:rsid w:val="006164B9"/>
    <w:rsid w:val="0062575B"/>
    <w:rsid w:val="00625A83"/>
    <w:rsid w:val="006271B7"/>
    <w:rsid w:val="0062724F"/>
    <w:rsid w:val="006329D0"/>
    <w:rsid w:val="006358F2"/>
    <w:rsid w:val="00636A1F"/>
    <w:rsid w:val="00636C77"/>
    <w:rsid w:val="00641312"/>
    <w:rsid w:val="006413EE"/>
    <w:rsid w:val="00642A20"/>
    <w:rsid w:val="00643F1D"/>
    <w:rsid w:val="0064410D"/>
    <w:rsid w:val="00646162"/>
    <w:rsid w:val="00652579"/>
    <w:rsid w:val="00652AED"/>
    <w:rsid w:val="00652DB3"/>
    <w:rsid w:val="00652DF0"/>
    <w:rsid w:val="006539F0"/>
    <w:rsid w:val="00653BCC"/>
    <w:rsid w:val="006561F0"/>
    <w:rsid w:val="0065721B"/>
    <w:rsid w:val="0066026E"/>
    <w:rsid w:val="00661355"/>
    <w:rsid w:val="006629BC"/>
    <w:rsid w:val="006643E7"/>
    <w:rsid w:val="00672B3B"/>
    <w:rsid w:val="00672C36"/>
    <w:rsid w:val="00675A60"/>
    <w:rsid w:val="00676124"/>
    <w:rsid w:val="00677F32"/>
    <w:rsid w:val="006812A0"/>
    <w:rsid w:val="00681992"/>
    <w:rsid w:val="00687652"/>
    <w:rsid w:val="006903A6"/>
    <w:rsid w:val="006916D4"/>
    <w:rsid w:val="00691743"/>
    <w:rsid w:val="006961EF"/>
    <w:rsid w:val="00697BEF"/>
    <w:rsid w:val="006A01FE"/>
    <w:rsid w:val="006A2D4E"/>
    <w:rsid w:val="006B3E5F"/>
    <w:rsid w:val="006B50EF"/>
    <w:rsid w:val="006B61BD"/>
    <w:rsid w:val="006B71A9"/>
    <w:rsid w:val="006C0DAD"/>
    <w:rsid w:val="006C27B5"/>
    <w:rsid w:val="006C2A4A"/>
    <w:rsid w:val="006C5CD1"/>
    <w:rsid w:val="006D24A4"/>
    <w:rsid w:val="006D26F1"/>
    <w:rsid w:val="006D2B3A"/>
    <w:rsid w:val="006D4253"/>
    <w:rsid w:val="006E4AC9"/>
    <w:rsid w:val="006E5961"/>
    <w:rsid w:val="006E63E1"/>
    <w:rsid w:val="006E7BF8"/>
    <w:rsid w:val="006F0CE1"/>
    <w:rsid w:val="00701D52"/>
    <w:rsid w:val="00702DFB"/>
    <w:rsid w:val="00703A10"/>
    <w:rsid w:val="00706269"/>
    <w:rsid w:val="00706CAD"/>
    <w:rsid w:val="007074CC"/>
    <w:rsid w:val="0071115C"/>
    <w:rsid w:val="00711FB0"/>
    <w:rsid w:val="0071370B"/>
    <w:rsid w:val="00713EAC"/>
    <w:rsid w:val="00716FD8"/>
    <w:rsid w:val="00720885"/>
    <w:rsid w:val="00720AAA"/>
    <w:rsid w:val="00721A35"/>
    <w:rsid w:val="007237A5"/>
    <w:rsid w:val="007332F0"/>
    <w:rsid w:val="0073404A"/>
    <w:rsid w:val="007367FE"/>
    <w:rsid w:val="007369AC"/>
    <w:rsid w:val="007408C5"/>
    <w:rsid w:val="0074394F"/>
    <w:rsid w:val="00745955"/>
    <w:rsid w:val="00746537"/>
    <w:rsid w:val="00752511"/>
    <w:rsid w:val="0076095D"/>
    <w:rsid w:val="0076352E"/>
    <w:rsid w:val="00763BD8"/>
    <w:rsid w:val="00770938"/>
    <w:rsid w:val="00770FA1"/>
    <w:rsid w:val="00771968"/>
    <w:rsid w:val="00772293"/>
    <w:rsid w:val="007748D8"/>
    <w:rsid w:val="007769B2"/>
    <w:rsid w:val="00786352"/>
    <w:rsid w:val="00792B7C"/>
    <w:rsid w:val="0079403D"/>
    <w:rsid w:val="00796955"/>
    <w:rsid w:val="007A0F29"/>
    <w:rsid w:val="007A1489"/>
    <w:rsid w:val="007A1E23"/>
    <w:rsid w:val="007A3992"/>
    <w:rsid w:val="007A3AFF"/>
    <w:rsid w:val="007A409F"/>
    <w:rsid w:val="007A5E7F"/>
    <w:rsid w:val="007A62E5"/>
    <w:rsid w:val="007A7EF7"/>
    <w:rsid w:val="007B0D77"/>
    <w:rsid w:val="007B3955"/>
    <w:rsid w:val="007B40D3"/>
    <w:rsid w:val="007B6438"/>
    <w:rsid w:val="007B73E9"/>
    <w:rsid w:val="007B7E92"/>
    <w:rsid w:val="007C1202"/>
    <w:rsid w:val="007C16AD"/>
    <w:rsid w:val="007C3820"/>
    <w:rsid w:val="007C63B3"/>
    <w:rsid w:val="007C6B05"/>
    <w:rsid w:val="007C724A"/>
    <w:rsid w:val="007C7EAD"/>
    <w:rsid w:val="007D3C6D"/>
    <w:rsid w:val="007E1CC6"/>
    <w:rsid w:val="007E2629"/>
    <w:rsid w:val="007E4090"/>
    <w:rsid w:val="007E4C00"/>
    <w:rsid w:val="007E692B"/>
    <w:rsid w:val="007E7C22"/>
    <w:rsid w:val="007F02D1"/>
    <w:rsid w:val="007F0847"/>
    <w:rsid w:val="007F1CDC"/>
    <w:rsid w:val="007F4520"/>
    <w:rsid w:val="007F63F8"/>
    <w:rsid w:val="007F7321"/>
    <w:rsid w:val="00801997"/>
    <w:rsid w:val="008020B4"/>
    <w:rsid w:val="00803562"/>
    <w:rsid w:val="00804BB0"/>
    <w:rsid w:val="00805AA4"/>
    <w:rsid w:val="00810E6C"/>
    <w:rsid w:val="008113EF"/>
    <w:rsid w:val="008135E6"/>
    <w:rsid w:val="00815946"/>
    <w:rsid w:val="008163CD"/>
    <w:rsid w:val="00816F3E"/>
    <w:rsid w:val="008171DB"/>
    <w:rsid w:val="0081770B"/>
    <w:rsid w:val="00824CED"/>
    <w:rsid w:val="00824E99"/>
    <w:rsid w:val="00827318"/>
    <w:rsid w:val="00827C0E"/>
    <w:rsid w:val="0083292D"/>
    <w:rsid w:val="008349CF"/>
    <w:rsid w:val="00835E6E"/>
    <w:rsid w:val="008374B3"/>
    <w:rsid w:val="0084035F"/>
    <w:rsid w:val="0084327D"/>
    <w:rsid w:val="00843F58"/>
    <w:rsid w:val="00850373"/>
    <w:rsid w:val="00852A86"/>
    <w:rsid w:val="008568F9"/>
    <w:rsid w:val="00857F94"/>
    <w:rsid w:val="0086447D"/>
    <w:rsid w:val="00864B00"/>
    <w:rsid w:val="00864BF4"/>
    <w:rsid w:val="0086583F"/>
    <w:rsid w:val="00871357"/>
    <w:rsid w:val="0087235A"/>
    <w:rsid w:val="0087322F"/>
    <w:rsid w:val="0087351F"/>
    <w:rsid w:val="00875415"/>
    <w:rsid w:val="008758B3"/>
    <w:rsid w:val="00876E71"/>
    <w:rsid w:val="00877369"/>
    <w:rsid w:val="0088000C"/>
    <w:rsid w:val="0088472F"/>
    <w:rsid w:val="00884957"/>
    <w:rsid w:val="00886A3A"/>
    <w:rsid w:val="00887F18"/>
    <w:rsid w:val="0089178D"/>
    <w:rsid w:val="00892654"/>
    <w:rsid w:val="00893176"/>
    <w:rsid w:val="008946E1"/>
    <w:rsid w:val="008961EE"/>
    <w:rsid w:val="008B0184"/>
    <w:rsid w:val="008B051D"/>
    <w:rsid w:val="008B39ED"/>
    <w:rsid w:val="008B3EEF"/>
    <w:rsid w:val="008B4BA4"/>
    <w:rsid w:val="008B694E"/>
    <w:rsid w:val="008B6FE5"/>
    <w:rsid w:val="008B7C7D"/>
    <w:rsid w:val="008C2381"/>
    <w:rsid w:val="008C37BA"/>
    <w:rsid w:val="008C6AB8"/>
    <w:rsid w:val="008D339B"/>
    <w:rsid w:val="008E189A"/>
    <w:rsid w:val="008E24E9"/>
    <w:rsid w:val="008E5BAF"/>
    <w:rsid w:val="008F1F93"/>
    <w:rsid w:val="008F3B0E"/>
    <w:rsid w:val="008F630E"/>
    <w:rsid w:val="008F6BC1"/>
    <w:rsid w:val="00902343"/>
    <w:rsid w:val="00915CDF"/>
    <w:rsid w:val="00922CC2"/>
    <w:rsid w:val="00923AF8"/>
    <w:rsid w:val="0092485C"/>
    <w:rsid w:val="009306BE"/>
    <w:rsid w:val="009312DA"/>
    <w:rsid w:val="0093142E"/>
    <w:rsid w:val="00932145"/>
    <w:rsid w:val="00932728"/>
    <w:rsid w:val="00934936"/>
    <w:rsid w:val="00934E67"/>
    <w:rsid w:val="00936B6A"/>
    <w:rsid w:val="0094277F"/>
    <w:rsid w:val="00943191"/>
    <w:rsid w:val="009433E8"/>
    <w:rsid w:val="00945377"/>
    <w:rsid w:val="00950BFB"/>
    <w:rsid w:val="009545F3"/>
    <w:rsid w:val="00956383"/>
    <w:rsid w:val="00961346"/>
    <w:rsid w:val="00962A49"/>
    <w:rsid w:val="00963DB0"/>
    <w:rsid w:val="00966B6F"/>
    <w:rsid w:val="00966D23"/>
    <w:rsid w:val="00967800"/>
    <w:rsid w:val="00973AA4"/>
    <w:rsid w:val="00977DE7"/>
    <w:rsid w:val="00977F8F"/>
    <w:rsid w:val="00980D29"/>
    <w:rsid w:val="00983087"/>
    <w:rsid w:val="00983F1B"/>
    <w:rsid w:val="00984AF6"/>
    <w:rsid w:val="00985B8D"/>
    <w:rsid w:val="00987E57"/>
    <w:rsid w:val="00991A4D"/>
    <w:rsid w:val="00991B1B"/>
    <w:rsid w:val="009929B1"/>
    <w:rsid w:val="00992A49"/>
    <w:rsid w:val="00994A1F"/>
    <w:rsid w:val="0099510E"/>
    <w:rsid w:val="00996356"/>
    <w:rsid w:val="009A4CB2"/>
    <w:rsid w:val="009A7435"/>
    <w:rsid w:val="009A7AF5"/>
    <w:rsid w:val="009B087E"/>
    <w:rsid w:val="009B318D"/>
    <w:rsid w:val="009B3EFA"/>
    <w:rsid w:val="009B4EF0"/>
    <w:rsid w:val="009B5F2E"/>
    <w:rsid w:val="009C27E0"/>
    <w:rsid w:val="009C465E"/>
    <w:rsid w:val="009D420D"/>
    <w:rsid w:val="009D4890"/>
    <w:rsid w:val="009D531F"/>
    <w:rsid w:val="009D5843"/>
    <w:rsid w:val="009D5981"/>
    <w:rsid w:val="009D5F89"/>
    <w:rsid w:val="009E0CBB"/>
    <w:rsid w:val="009E135D"/>
    <w:rsid w:val="009E1881"/>
    <w:rsid w:val="009E2716"/>
    <w:rsid w:val="009E5053"/>
    <w:rsid w:val="009E52B9"/>
    <w:rsid w:val="009E670A"/>
    <w:rsid w:val="009E67F2"/>
    <w:rsid w:val="009E7B9E"/>
    <w:rsid w:val="009E7E79"/>
    <w:rsid w:val="009F0E05"/>
    <w:rsid w:val="009F1D44"/>
    <w:rsid w:val="009F499F"/>
    <w:rsid w:val="009F571B"/>
    <w:rsid w:val="009F6973"/>
    <w:rsid w:val="00A00968"/>
    <w:rsid w:val="00A0147F"/>
    <w:rsid w:val="00A01CB0"/>
    <w:rsid w:val="00A04948"/>
    <w:rsid w:val="00A05058"/>
    <w:rsid w:val="00A06A32"/>
    <w:rsid w:val="00A06C71"/>
    <w:rsid w:val="00A13647"/>
    <w:rsid w:val="00A166DD"/>
    <w:rsid w:val="00A222D2"/>
    <w:rsid w:val="00A23980"/>
    <w:rsid w:val="00A23EA9"/>
    <w:rsid w:val="00A24690"/>
    <w:rsid w:val="00A26442"/>
    <w:rsid w:val="00A2773C"/>
    <w:rsid w:val="00A37D1E"/>
    <w:rsid w:val="00A4111F"/>
    <w:rsid w:val="00A434CD"/>
    <w:rsid w:val="00A45D02"/>
    <w:rsid w:val="00A46F32"/>
    <w:rsid w:val="00A50B9A"/>
    <w:rsid w:val="00A53FD0"/>
    <w:rsid w:val="00A55176"/>
    <w:rsid w:val="00A568F5"/>
    <w:rsid w:val="00A619C9"/>
    <w:rsid w:val="00A61F47"/>
    <w:rsid w:val="00A637F2"/>
    <w:rsid w:val="00A662AC"/>
    <w:rsid w:val="00A6767F"/>
    <w:rsid w:val="00A70184"/>
    <w:rsid w:val="00A71515"/>
    <w:rsid w:val="00A717A7"/>
    <w:rsid w:val="00A717D3"/>
    <w:rsid w:val="00A7300D"/>
    <w:rsid w:val="00A732E2"/>
    <w:rsid w:val="00A76113"/>
    <w:rsid w:val="00A77929"/>
    <w:rsid w:val="00A77AC7"/>
    <w:rsid w:val="00A80854"/>
    <w:rsid w:val="00A80878"/>
    <w:rsid w:val="00A80FEF"/>
    <w:rsid w:val="00A83491"/>
    <w:rsid w:val="00A83A5E"/>
    <w:rsid w:val="00A8610B"/>
    <w:rsid w:val="00A8779A"/>
    <w:rsid w:val="00A90AFA"/>
    <w:rsid w:val="00A91ADF"/>
    <w:rsid w:val="00A91D60"/>
    <w:rsid w:val="00A92C46"/>
    <w:rsid w:val="00A943B9"/>
    <w:rsid w:val="00A9541F"/>
    <w:rsid w:val="00A96C60"/>
    <w:rsid w:val="00AA0DA8"/>
    <w:rsid w:val="00AA14F1"/>
    <w:rsid w:val="00AA1FF2"/>
    <w:rsid w:val="00AA2303"/>
    <w:rsid w:val="00AA3728"/>
    <w:rsid w:val="00AA73D1"/>
    <w:rsid w:val="00AB0E60"/>
    <w:rsid w:val="00AB2329"/>
    <w:rsid w:val="00AB3DEC"/>
    <w:rsid w:val="00AB4995"/>
    <w:rsid w:val="00AC176E"/>
    <w:rsid w:val="00AC1996"/>
    <w:rsid w:val="00AC4996"/>
    <w:rsid w:val="00AC5D9D"/>
    <w:rsid w:val="00AC6663"/>
    <w:rsid w:val="00AC71A5"/>
    <w:rsid w:val="00AD075A"/>
    <w:rsid w:val="00AD1561"/>
    <w:rsid w:val="00AD4AD3"/>
    <w:rsid w:val="00AD5B2D"/>
    <w:rsid w:val="00AD7544"/>
    <w:rsid w:val="00AE0749"/>
    <w:rsid w:val="00AE1127"/>
    <w:rsid w:val="00AE1363"/>
    <w:rsid w:val="00AE1FEC"/>
    <w:rsid w:val="00AE2FDF"/>
    <w:rsid w:val="00AE393B"/>
    <w:rsid w:val="00AE4504"/>
    <w:rsid w:val="00AE510E"/>
    <w:rsid w:val="00AF166F"/>
    <w:rsid w:val="00AF2075"/>
    <w:rsid w:val="00AF4182"/>
    <w:rsid w:val="00AF4AF7"/>
    <w:rsid w:val="00AF56E4"/>
    <w:rsid w:val="00AF67D2"/>
    <w:rsid w:val="00AF7A6E"/>
    <w:rsid w:val="00B00ECD"/>
    <w:rsid w:val="00B014DF"/>
    <w:rsid w:val="00B01719"/>
    <w:rsid w:val="00B01C6C"/>
    <w:rsid w:val="00B053AE"/>
    <w:rsid w:val="00B057E9"/>
    <w:rsid w:val="00B061EC"/>
    <w:rsid w:val="00B07701"/>
    <w:rsid w:val="00B07B26"/>
    <w:rsid w:val="00B10BB7"/>
    <w:rsid w:val="00B1521D"/>
    <w:rsid w:val="00B15A3C"/>
    <w:rsid w:val="00B1627E"/>
    <w:rsid w:val="00B21373"/>
    <w:rsid w:val="00B2176B"/>
    <w:rsid w:val="00B21FFC"/>
    <w:rsid w:val="00B22251"/>
    <w:rsid w:val="00B23632"/>
    <w:rsid w:val="00B2614B"/>
    <w:rsid w:val="00B26BD7"/>
    <w:rsid w:val="00B27E5E"/>
    <w:rsid w:val="00B31020"/>
    <w:rsid w:val="00B327C1"/>
    <w:rsid w:val="00B345B1"/>
    <w:rsid w:val="00B35A04"/>
    <w:rsid w:val="00B40133"/>
    <w:rsid w:val="00B41A4D"/>
    <w:rsid w:val="00B4512C"/>
    <w:rsid w:val="00B46083"/>
    <w:rsid w:val="00B46C6E"/>
    <w:rsid w:val="00B50765"/>
    <w:rsid w:val="00B51F86"/>
    <w:rsid w:val="00B52AC1"/>
    <w:rsid w:val="00B53C05"/>
    <w:rsid w:val="00B5433A"/>
    <w:rsid w:val="00B5779D"/>
    <w:rsid w:val="00B613C8"/>
    <w:rsid w:val="00B61F3A"/>
    <w:rsid w:val="00B62AA6"/>
    <w:rsid w:val="00B63423"/>
    <w:rsid w:val="00B6560D"/>
    <w:rsid w:val="00B701BD"/>
    <w:rsid w:val="00B77C99"/>
    <w:rsid w:val="00B84575"/>
    <w:rsid w:val="00B87B83"/>
    <w:rsid w:val="00B93970"/>
    <w:rsid w:val="00B93B43"/>
    <w:rsid w:val="00B96115"/>
    <w:rsid w:val="00B96FEE"/>
    <w:rsid w:val="00BA3524"/>
    <w:rsid w:val="00BA3622"/>
    <w:rsid w:val="00BA3EE1"/>
    <w:rsid w:val="00BA63CF"/>
    <w:rsid w:val="00BB09D3"/>
    <w:rsid w:val="00BB1974"/>
    <w:rsid w:val="00BB25B7"/>
    <w:rsid w:val="00BB3646"/>
    <w:rsid w:val="00BB3EA9"/>
    <w:rsid w:val="00BB3F0B"/>
    <w:rsid w:val="00BB7CA7"/>
    <w:rsid w:val="00BC0163"/>
    <w:rsid w:val="00BC0CEE"/>
    <w:rsid w:val="00BC45D4"/>
    <w:rsid w:val="00BC4D8E"/>
    <w:rsid w:val="00BC5EF4"/>
    <w:rsid w:val="00BD08A9"/>
    <w:rsid w:val="00BD1BC8"/>
    <w:rsid w:val="00BD30F3"/>
    <w:rsid w:val="00BD703E"/>
    <w:rsid w:val="00BD714A"/>
    <w:rsid w:val="00BE37D0"/>
    <w:rsid w:val="00BE4783"/>
    <w:rsid w:val="00BE5D56"/>
    <w:rsid w:val="00BE7875"/>
    <w:rsid w:val="00BE7D3D"/>
    <w:rsid w:val="00BF273D"/>
    <w:rsid w:val="00BF5F84"/>
    <w:rsid w:val="00BF7AF7"/>
    <w:rsid w:val="00C01125"/>
    <w:rsid w:val="00C04143"/>
    <w:rsid w:val="00C055CC"/>
    <w:rsid w:val="00C06671"/>
    <w:rsid w:val="00C06703"/>
    <w:rsid w:val="00C07075"/>
    <w:rsid w:val="00C07270"/>
    <w:rsid w:val="00C07935"/>
    <w:rsid w:val="00C138F0"/>
    <w:rsid w:val="00C13EBD"/>
    <w:rsid w:val="00C1413C"/>
    <w:rsid w:val="00C1502F"/>
    <w:rsid w:val="00C166EE"/>
    <w:rsid w:val="00C16D61"/>
    <w:rsid w:val="00C220FA"/>
    <w:rsid w:val="00C22C73"/>
    <w:rsid w:val="00C24F5C"/>
    <w:rsid w:val="00C273E0"/>
    <w:rsid w:val="00C31936"/>
    <w:rsid w:val="00C32E95"/>
    <w:rsid w:val="00C33CC1"/>
    <w:rsid w:val="00C363C5"/>
    <w:rsid w:val="00C37B6D"/>
    <w:rsid w:val="00C43D4E"/>
    <w:rsid w:val="00C447E0"/>
    <w:rsid w:val="00C45FA4"/>
    <w:rsid w:val="00C467BB"/>
    <w:rsid w:val="00C4779D"/>
    <w:rsid w:val="00C47A03"/>
    <w:rsid w:val="00C47F68"/>
    <w:rsid w:val="00C53500"/>
    <w:rsid w:val="00C565FC"/>
    <w:rsid w:val="00C618E5"/>
    <w:rsid w:val="00C62C0D"/>
    <w:rsid w:val="00C63A5D"/>
    <w:rsid w:val="00C653B9"/>
    <w:rsid w:val="00C66974"/>
    <w:rsid w:val="00C66B00"/>
    <w:rsid w:val="00C67B4C"/>
    <w:rsid w:val="00C708EC"/>
    <w:rsid w:val="00C801D1"/>
    <w:rsid w:val="00C83790"/>
    <w:rsid w:val="00C854D7"/>
    <w:rsid w:val="00C8591B"/>
    <w:rsid w:val="00C90099"/>
    <w:rsid w:val="00C90D95"/>
    <w:rsid w:val="00C9104E"/>
    <w:rsid w:val="00C95C24"/>
    <w:rsid w:val="00C9668C"/>
    <w:rsid w:val="00C966EF"/>
    <w:rsid w:val="00C97C61"/>
    <w:rsid w:val="00CA2833"/>
    <w:rsid w:val="00CA3887"/>
    <w:rsid w:val="00CA429F"/>
    <w:rsid w:val="00CA57CC"/>
    <w:rsid w:val="00CA73DA"/>
    <w:rsid w:val="00CB192F"/>
    <w:rsid w:val="00CB3EDB"/>
    <w:rsid w:val="00CC0202"/>
    <w:rsid w:val="00CC08FD"/>
    <w:rsid w:val="00CC1E22"/>
    <w:rsid w:val="00CC39B8"/>
    <w:rsid w:val="00CC3C8C"/>
    <w:rsid w:val="00CC60F8"/>
    <w:rsid w:val="00CC7A5D"/>
    <w:rsid w:val="00CD37AD"/>
    <w:rsid w:val="00CD4FF7"/>
    <w:rsid w:val="00CD596C"/>
    <w:rsid w:val="00CD6147"/>
    <w:rsid w:val="00CE1998"/>
    <w:rsid w:val="00CE246F"/>
    <w:rsid w:val="00CE25E9"/>
    <w:rsid w:val="00CE2D2A"/>
    <w:rsid w:val="00CE5309"/>
    <w:rsid w:val="00CE584E"/>
    <w:rsid w:val="00CE704B"/>
    <w:rsid w:val="00CF37BA"/>
    <w:rsid w:val="00CF4598"/>
    <w:rsid w:val="00CF4669"/>
    <w:rsid w:val="00CF4704"/>
    <w:rsid w:val="00CF4B83"/>
    <w:rsid w:val="00CF564C"/>
    <w:rsid w:val="00CF6686"/>
    <w:rsid w:val="00CF7939"/>
    <w:rsid w:val="00CF7F5C"/>
    <w:rsid w:val="00D00697"/>
    <w:rsid w:val="00D00E51"/>
    <w:rsid w:val="00D01C49"/>
    <w:rsid w:val="00D02EA3"/>
    <w:rsid w:val="00D038C9"/>
    <w:rsid w:val="00D03FBD"/>
    <w:rsid w:val="00D060AC"/>
    <w:rsid w:val="00D06740"/>
    <w:rsid w:val="00D10072"/>
    <w:rsid w:val="00D142FE"/>
    <w:rsid w:val="00D145BC"/>
    <w:rsid w:val="00D15992"/>
    <w:rsid w:val="00D16F1C"/>
    <w:rsid w:val="00D20BBD"/>
    <w:rsid w:val="00D22A70"/>
    <w:rsid w:val="00D23D0B"/>
    <w:rsid w:val="00D241EB"/>
    <w:rsid w:val="00D25571"/>
    <w:rsid w:val="00D274B7"/>
    <w:rsid w:val="00D30287"/>
    <w:rsid w:val="00D30792"/>
    <w:rsid w:val="00D3240E"/>
    <w:rsid w:val="00D32FD3"/>
    <w:rsid w:val="00D36B8F"/>
    <w:rsid w:val="00D4080F"/>
    <w:rsid w:val="00D40994"/>
    <w:rsid w:val="00D44699"/>
    <w:rsid w:val="00D471C1"/>
    <w:rsid w:val="00D474E3"/>
    <w:rsid w:val="00D47AA5"/>
    <w:rsid w:val="00D47AF3"/>
    <w:rsid w:val="00D502BB"/>
    <w:rsid w:val="00D50F3C"/>
    <w:rsid w:val="00D52140"/>
    <w:rsid w:val="00D600FF"/>
    <w:rsid w:val="00D61322"/>
    <w:rsid w:val="00D61D5B"/>
    <w:rsid w:val="00D63ACE"/>
    <w:rsid w:val="00D64310"/>
    <w:rsid w:val="00D65BD4"/>
    <w:rsid w:val="00D67BC8"/>
    <w:rsid w:val="00D67F4E"/>
    <w:rsid w:val="00D7278A"/>
    <w:rsid w:val="00D74E5A"/>
    <w:rsid w:val="00D7534B"/>
    <w:rsid w:val="00D760AF"/>
    <w:rsid w:val="00D760B3"/>
    <w:rsid w:val="00D77C0B"/>
    <w:rsid w:val="00D8112D"/>
    <w:rsid w:val="00D84A44"/>
    <w:rsid w:val="00D85E98"/>
    <w:rsid w:val="00D8672D"/>
    <w:rsid w:val="00D87A3E"/>
    <w:rsid w:val="00D9029B"/>
    <w:rsid w:val="00D92790"/>
    <w:rsid w:val="00D970C1"/>
    <w:rsid w:val="00D977B1"/>
    <w:rsid w:val="00DA0C0A"/>
    <w:rsid w:val="00DA2C24"/>
    <w:rsid w:val="00DA4060"/>
    <w:rsid w:val="00DA514B"/>
    <w:rsid w:val="00DA6DD8"/>
    <w:rsid w:val="00DA73BD"/>
    <w:rsid w:val="00DA782B"/>
    <w:rsid w:val="00DB05C0"/>
    <w:rsid w:val="00DB0682"/>
    <w:rsid w:val="00DB16C5"/>
    <w:rsid w:val="00DB324B"/>
    <w:rsid w:val="00DB75E9"/>
    <w:rsid w:val="00DB77F9"/>
    <w:rsid w:val="00DB7B1C"/>
    <w:rsid w:val="00DC2BAB"/>
    <w:rsid w:val="00DC522B"/>
    <w:rsid w:val="00DC60DC"/>
    <w:rsid w:val="00DC6B14"/>
    <w:rsid w:val="00DC783E"/>
    <w:rsid w:val="00DC7BD9"/>
    <w:rsid w:val="00DC7EE4"/>
    <w:rsid w:val="00DD70B6"/>
    <w:rsid w:val="00DE0881"/>
    <w:rsid w:val="00DE3BD5"/>
    <w:rsid w:val="00DE5988"/>
    <w:rsid w:val="00DE5A7F"/>
    <w:rsid w:val="00DE5DB5"/>
    <w:rsid w:val="00DE7353"/>
    <w:rsid w:val="00DF1575"/>
    <w:rsid w:val="00DF381C"/>
    <w:rsid w:val="00DF525F"/>
    <w:rsid w:val="00E008AD"/>
    <w:rsid w:val="00E0094A"/>
    <w:rsid w:val="00E01706"/>
    <w:rsid w:val="00E03AFF"/>
    <w:rsid w:val="00E049A3"/>
    <w:rsid w:val="00E068CC"/>
    <w:rsid w:val="00E11431"/>
    <w:rsid w:val="00E1504C"/>
    <w:rsid w:val="00E17393"/>
    <w:rsid w:val="00E20B07"/>
    <w:rsid w:val="00E21A02"/>
    <w:rsid w:val="00E27820"/>
    <w:rsid w:val="00E313F0"/>
    <w:rsid w:val="00E33608"/>
    <w:rsid w:val="00E35351"/>
    <w:rsid w:val="00E40D17"/>
    <w:rsid w:val="00E424CC"/>
    <w:rsid w:val="00E42D41"/>
    <w:rsid w:val="00E4505F"/>
    <w:rsid w:val="00E451A4"/>
    <w:rsid w:val="00E47511"/>
    <w:rsid w:val="00E47C42"/>
    <w:rsid w:val="00E51034"/>
    <w:rsid w:val="00E533F9"/>
    <w:rsid w:val="00E547F1"/>
    <w:rsid w:val="00E55968"/>
    <w:rsid w:val="00E57160"/>
    <w:rsid w:val="00E60881"/>
    <w:rsid w:val="00E6142B"/>
    <w:rsid w:val="00E62C68"/>
    <w:rsid w:val="00E64FC5"/>
    <w:rsid w:val="00E65D14"/>
    <w:rsid w:val="00E75F92"/>
    <w:rsid w:val="00E76794"/>
    <w:rsid w:val="00E77CF4"/>
    <w:rsid w:val="00E839A0"/>
    <w:rsid w:val="00E85317"/>
    <w:rsid w:val="00E869AB"/>
    <w:rsid w:val="00E92D81"/>
    <w:rsid w:val="00E94196"/>
    <w:rsid w:val="00E95658"/>
    <w:rsid w:val="00E974CA"/>
    <w:rsid w:val="00EA375E"/>
    <w:rsid w:val="00EA6CEE"/>
    <w:rsid w:val="00EB000A"/>
    <w:rsid w:val="00EB30F3"/>
    <w:rsid w:val="00EB39F2"/>
    <w:rsid w:val="00EB62E8"/>
    <w:rsid w:val="00EB70C5"/>
    <w:rsid w:val="00EC1C39"/>
    <w:rsid w:val="00EC1C58"/>
    <w:rsid w:val="00EC49EA"/>
    <w:rsid w:val="00EC7A19"/>
    <w:rsid w:val="00ED4119"/>
    <w:rsid w:val="00EE09AC"/>
    <w:rsid w:val="00EE1A8C"/>
    <w:rsid w:val="00EE33E8"/>
    <w:rsid w:val="00EE561B"/>
    <w:rsid w:val="00EE7034"/>
    <w:rsid w:val="00EE7105"/>
    <w:rsid w:val="00EE78F9"/>
    <w:rsid w:val="00EF046C"/>
    <w:rsid w:val="00F00215"/>
    <w:rsid w:val="00F00EA8"/>
    <w:rsid w:val="00F0105D"/>
    <w:rsid w:val="00F01CEA"/>
    <w:rsid w:val="00F049CD"/>
    <w:rsid w:val="00F07377"/>
    <w:rsid w:val="00F171C0"/>
    <w:rsid w:val="00F22AFC"/>
    <w:rsid w:val="00F245BE"/>
    <w:rsid w:val="00F253B0"/>
    <w:rsid w:val="00F25497"/>
    <w:rsid w:val="00F25F01"/>
    <w:rsid w:val="00F31A88"/>
    <w:rsid w:val="00F31EC9"/>
    <w:rsid w:val="00F32E20"/>
    <w:rsid w:val="00F33899"/>
    <w:rsid w:val="00F35458"/>
    <w:rsid w:val="00F354DB"/>
    <w:rsid w:val="00F36570"/>
    <w:rsid w:val="00F37FAC"/>
    <w:rsid w:val="00F457AE"/>
    <w:rsid w:val="00F50750"/>
    <w:rsid w:val="00F528FF"/>
    <w:rsid w:val="00F54691"/>
    <w:rsid w:val="00F54743"/>
    <w:rsid w:val="00F56E9E"/>
    <w:rsid w:val="00F63C00"/>
    <w:rsid w:val="00F649F2"/>
    <w:rsid w:val="00F65B98"/>
    <w:rsid w:val="00F708B9"/>
    <w:rsid w:val="00F713C5"/>
    <w:rsid w:val="00F71C77"/>
    <w:rsid w:val="00F75101"/>
    <w:rsid w:val="00F77F53"/>
    <w:rsid w:val="00F8452B"/>
    <w:rsid w:val="00F85F14"/>
    <w:rsid w:val="00F90777"/>
    <w:rsid w:val="00F90A65"/>
    <w:rsid w:val="00F92A5B"/>
    <w:rsid w:val="00F971EF"/>
    <w:rsid w:val="00FA4C1D"/>
    <w:rsid w:val="00FA55BD"/>
    <w:rsid w:val="00FA657E"/>
    <w:rsid w:val="00FB045F"/>
    <w:rsid w:val="00FB071E"/>
    <w:rsid w:val="00FB5E61"/>
    <w:rsid w:val="00FB7277"/>
    <w:rsid w:val="00FC4E13"/>
    <w:rsid w:val="00FC4F02"/>
    <w:rsid w:val="00FC566E"/>
    <w:rsid w:val="00FC63B6"/>
    <w:rsid w:val="00FC648F"/>
    <w:rsid w:val="00FC70A7"/>
    <w:rsid w:val="00FD550B"/>
    <w:rsid w:val="00FD55A5"/>
    <w:rsid w:val="00FE00C7"/>
    <w:rsid w:val="00FE1E68"/>
    <w:rsid w:val="00FE2C19"/>
    <w:rsid w:val="00FE42F0"/>
    <w:rsid w:val="00FE4991"/>
    <w:rsid w:val="00FF187E"/>
    <w:rsid w:val="00FF4655"/>
    <w:rsid w:val="00FF4ADF"/>
    <w:rsid w:val="00FF4E40"/>
    <w:rsid w:val="00FF569B"/>
    <w:rsid w:val="00FF607B"/>
    <w:rsid w:val="00FF6116"/>
    <w:rsid w:val="00FF6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C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E59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A507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A5079"/>
    <w:pPr>
      <w:keepNext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5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75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757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1A50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uiPriority w:val="99"/>
    <w:rsid w:val="001A507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1A507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47570"/>
    <w:rPr>
      <w:sz w:val="24"/>
      <w:szCs w:val="24"/>
    </w:rPr>
  </w:style>
  <w:style w:type="paragraph" w:styleId="a3">
    <w:name w:val="Body Text"/>
    <w:basedOn w:val="a"/>
    <w:link w:val="a4"/>
    <w:uiPriority w:val="99"/>
    <w:rsid w:val="001A507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7570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A50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570"/>
    <w:rPr>
      <w:sz w:val="0"/>
      <w:szCs w:val="0"/>
    </w:rPr>
  </w:style>
  <w:style w:type="paragraph" w:styleId="a7">
    <w:name w:val="header"/>
    <w:basedOn w:val="a"/>
    <w:link w:val="a8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570"/>
    <w:rPr>
      <w:sz w:val="24"/>
      <w:szCs w:val="24"/>
    </w:rPr>
  </w:style>
  <w:style w:type="character" w:styleId="a9">
    <w:name w:val="page number"/>
    <w:basedOn w:val="a0"/>
    <w:uiPriority w:val="99"/>
    <w:rsid w:val="0058216D"/>
  </w:style>
  <w:style w:type="paragraph" w:styleId="aa">
    <w:name w:val="footer"/>
    <w:basedOn w:val="a"/>
    <w:link w:val="ab"/>
    <w:uiPriority w:val="99"/>
    <w:rsid w:val="0058216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7570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83292D"/>
    <w:rPr>
      <w:color w:val="008000"/>
    </w:rPr>
  </w:style>
  <w:style w:type="paragraph" w:customStyle="1" w:styleId="ad">
    <w:name w:val="Комментарий"/>
    <w:basedOn w:val="a"/>
    <w:next w:val="a"/>
    <w:uiPriority w:val="99"/>
    <w:rsid w:val="0083292D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i/>
      <w:iCs/>
      <w:color w:val="800080"/>
    </w:rPr>
  </w:style>
  <w:style w:type="character" w:customStyle="1" w:styleId="ae">
    <w:name w:val="Не вступил в силу"/>
    <w:basedOn w:val="a0"/>
    <w:uiPriority w:val="99"/>
    <w:rsid w:val="0083292D"/>
    <w:rPr>
      <w:color w:val="008080"/>
    </w:rPr>
  </w:style>
  <w:style w:type="character" w:customStyle="1" w:styleId="af">
    <w:name w:val="Основной текст_"/>
    <w:basedOn w:val="a0"/>
    <w:link w:val="11"/>
    <w:uiPriority w:val="99"/>
    <w:locked/>
    <w:rsid w:val="00950BF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950BFB"/>
    <w:pPr>
      <w:widowControl w:val="0"/>
      <w:shd w:val="clear" w:color="auto" w:fill="FFFFFF"/>
      <w:spacing w:before="240" w:after="420" w:line="240" w:lineRule="atLeast"/>
    </w:pPr>
    <w:rPr>
      <w:sz w:val="27"/>
      <w:szCs w:val="27"/>
    </w:rPr>
  </w:style>
  <w:style w:type="paragraph" w:customStyle="1" w:styleId="ConsPlusNormal">
    <w:name w:val="ConsPlusNormal"/>
    <w:rsid w:val="0092485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29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2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76DCA-0FEF-4EEF-A623-5B875691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ВЛАДИМИРСКОЙ ОБЛАСТИ</vt:lpstr>
    </vt:vector>
  </TitlesOfParts>
  <Company>AUO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ВЛАДИМИРСКОЙ ОБЛАСТИ</dc:title>
  <dc:creator>U402-3</dc:creator>
  <cp:lastModifiedBy>Olga Brenduk</cp:lastModifiedBy>
  <cp:revision>2</cp:revision>
  <cp:lastPrinted>2018-09-03T08:30:00Z</cp:lastPrinted>
  <dcterms:created xsi:type="dcterms:W3CDTF">2018-10-17T07:05:00Z</dcterms:created>
  <dcterms:modified xsi:type="dcterms:W3CDTF">2018-10-17T07:05:00Z</dcterms:modified>
</cp:coreProperties>
</file>