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CB" w:rsidRPr="00850180" w:rsidRDefault="00597CCB" w:rsidP="00597CCB">
      <w:pPr>
        <w:pStyle w:val="ConsPlusTitle"/>
        <w:widowControl/>
        <w:suppressAutoHyphens/>
        <w:jc w:val="right"/>
        <w:outlineLvl w:val="0"/>
        <w:rPr>
          <w:b w:val="0"/>
          <w:sz w:val="24"/>
          <w:szCs w:val="24"/>
        </w:rPr>
      </w:pPr>
      <w:r w:rsidRPr="00850180">
        <w:rPr>
          <w:b w:val="0"/>
          <w:sz w:val="24"/>
          <w:szCs w:val="24"/>
        </w:rPr>
        <w:t xml:space="preserve">Вносится </w:t>
      </w:r>
      <w:r>
        <w:rPr>
          <w:b w:val="0"/>
          <w:sz w:val="24"/>
          <w:szCs w:val="24"/>
        </w:rPr>
        <w:t>Правительством</w:t>
      </w:r>
      <w:r w:rsidRPr="00850180">
        <w:rPr>
          <w:b w:val="0"/>
          <w:sz w:val="24"/>
          <w:szCs w:val="24"/>
        </w:rPr>
        <w:br/>
        <w:t>Ульяновской области</w:t>
      </w:r>
    </w:p>
    <w:p w:rsidR="00597CCB" w:rsidRPr="00850180" w:rsidRDefault="00597CCB" w:rsidP="00597CCB">
      <w:pPr>
        <w:pStyle w:val="ConsPlusTitle"/>
        <w:widowControl/>
        <w:suppressAutoHyphens/>
        <w:jc w:val="right"/>
        <w:outlineLvl w:val="0"/>
        <w:rPr>
          <w:b w:val="0"/>
          <w:sz w:val="24"/>
          <w:szCs w:val="24"/>
        </w:rPr>
      </w:pPr>
      <w:r w:rsidRPr="00850180">
        <w:rPr>
          <w:b w:val="0"/>
          <w:sz w:val="24"/>
          <w:szCs w:val="24"/>
        </w:rPr>
        <w:t>Проект</w:t>
      </w:r>
    </w:p>
    <w:p w:rsidR="00597CCB" w:rsidRDefault="00597CCB" w:rsidP="00597CCB">
      <w:pPr>
        <w:pStyle w:val="ConsPlusTitle"/>
        <w:widowControl/>
        <w:suppressAutoHyphens/>
        <w:jc w:val="center"/>
        <w:outlineLvl w:val="0"/>
      </w:pPr>
    </w:p>
    <w:p w:rsidR="00597CCB" w:rsidRPr="00850180" w:rsidRDefault="00597CCB" w:rsidP="00597CCB">
      <w:pPr>
        <w:pStyle w:val="ConsPlusTitle"/>
        <w:widowControl/>
        <w:suppressAutoHyphens/>
        <w:jc w:val="center"/>
        <w:outlineLvl w:val="0"/>
      </w:pPr>
      <w:r w:rsidRPr="00850180">
        <w:t>ЗАКОН</w:t>
      </w:r>
    </w:p>
    <w:p w:rsidR="00597CCB" w:rsidRPr="00850180" w:rsidRDefault="00597CCB" w:rsidP="00597CCB">
      <w:pPr>
        <w:pStyle w:val="ConsPlusTitle"/>
        <w:widowControl/>
        <w:suppressAutoHyphens/>
        <w:jc w:val="center"/>
        <w:outlineLvl w:val="0"/>
      </w:pPr>
      <w:r w:rsidRPr="00850180">
        <w:t>УЛЬЯНОВСКОЙ ОБЛАСТИ</w:t>
      </w:r>
    </w:p>
    <w:p w:rsidR="00AE3D41" w:rsidRPr="00AE3D41" w:rsidRDefault="00AE3D41" w:rsidP="00AE3D41">
      <w:pPr>
        <w:pStyle w:val="ConsPlusTitle"/>
        <w:widowControl/>
        <w:suppressAutoHyphens/>
        <w:outlineLvl w:val="0"/>
        <w:rPr>
          <w:b w:val="0"/>
          <w:sz w:val="24"/>
        </w:rPr>
      </w:pPr>
    </w:p>
    <w:p w:rsidR="006C4D47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О внесении изменени</w:t>
      </w:r>
      <w:r w:rsidR="00974BEE">
        <w:rPr>
          <w:b/>
          <w:bCs/>
          <w:sz w:val="28"/>
          <w:szCs w:val="28"/>
        </w:rPr>
        <w:t>я</w:t>
      </w:r>
      <w:r w:rsidRPr="00AE3D41">
        <w:rPr>
          <w:b/>
          <w:bCs/>
          <w:sz w:val="28"/>
          <w:szCs w:val="28"/>
        </w:rPr>
        <w:t xml:space="preserve"> в Закон Ульяновской области </w:t>
      </w:r>
    </w:p>
    <w:p w:rsidR="00AE3D41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 xml:space="preserve">«О Прогнозном плане (программе) приватизации </w:t>
      </w:r>
    </w:p>
    <w:p w:rsidR="00AE3D41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государственногоимущес</w:t>
      </w:r>
      <w:r w:rsidR="006B54AE">
        <w:rPr>
          <w:b/>
          <w:bCs/>
          <w:sz w:val="28"/>
          <w:szCs w:val="28"/>
        </w:rPr>
        <w:t xml:space="preserve">тва Ульяновской области на 2018-2020 </w:t>
      </w:r>
      <w:r w:rsidRPr="00AE3D41">
        <w:rPr>
          <w:b/>
          <w:bCs/>
          <w:sz w:val="28"/>
          <w:szCs w:val="28"/>
        </w:rPr>
        <w:t>год</w:t>
      </w:r>
      <w:r w:rsidR="006B54AE">
        <w:rPr>
          <w:b/>
          <w:bCs/>
          <w:sz w:val="28"/>
          <w:szCs w:val="28"/>
        </w:rPr>
        <w:t>ы</w:t>
      </w:r>
    </w:p>
    <w:p w:rsidR="00AE3D41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 xml:space="preserve">и основныхнаправлениях политики Ульяновской области </w:t>
      </w:r>
    </w:p>
    <w:p w:rsidR="008A4AB6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в сфере приватизации на 201</w:t>
      </w:r>
      <w:r w:rsidR="00E902A7" w:rsidRPr="00AE3D41">
        <w:rPr>
          <w:b/>
          <w:bCs/>
          <w:sz w:val="28"/>
          <w:szCs w:val="28"/>
        </w:rPr>
        <w:t>8</w:t>
      </w:r>
      <w:r w:rsidRPr="00AE3D41">
        <w:rPr>
          <w:b/>
          <w:bCs/>
          <w:sz w:val="28"/>
          <w:szCs w:val="28"/>
        </w:rPr>
        <w:t>-2020 годы»</w:t>
      </w:r>
    </w:p>
    <w:p w:rsidR="00D35180" w:rsidRPr="00AE3D41" w:rsidRDefault="00D35180" w:rsidP="00AE3D41">
      <w:pPr>
        <w:suppressAutoHyphens/>
        <w:jc w:val="both"/>
        <w:rPr>
          <w:sz w:val="28"/>
          <w:szCs w:val="28"/>
        </w:rPr>
      </w:pPr>
    </w:p>
    <w:p w:rsidR="00AE3D41" w:rsidRPr="00AE3D41" w:rsidRDefault="00AE3D41" w:rsidP="00AE3D41">
      <w:pPr>
        <w:suppressAutoHyphens/>
        <w:jc w:val="both"/>
        <w:rPr>
          <w:sz w:val="28"/>
          <w:szCs w:val="28"/>
        </w:rPr>
      </w:pPr>
    </w:p>
    <w:p w:rsidR="00AE3D41" w:rsidRPr="00597CCB" w:rsidRDefault="00597CCB" w:rsidP="00597CCB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850180">
        <w:rPr>
          <w:bCs/>
          <w:sz w:val="24"/>
          <w:szCs w:val="24"/>
        </w:rPr>
        <w:t>Принят Законодательным Собранием Ульяновской области ___ _________2018 г.</w:t>
      </w:r>
    </w:p>
    <w:p w:rsidR="00AE3D41" w:rsidRPr="00AE3D41" w:rsidRDefault="00AE3D41" w:rsidP="00AE3D41">
      <w:pPr>
        <w:suppressAutoHyphens/>
        <w:jc w:val="both"/>
        <w:rPr>
          <w:sz w:val="28"/>
          <w:szCs w:val="28"/>
        </w:rPr>
      </w:pPr>
    </w:p>
    <w:p w:rsidR="00AE3D41" w:rsidRPr="00AE3D41" w:rsidRDefault="00AE3D41" w:rsidP="00AE3D41">
      <w:pPr>
        <w:suppressAutoHyphens/>
        <w:jc w:val="both"/>
        <w:rPr>
          <w:sz w:val="28"/>
          <w:szCs w:val="28"/>
        </w:rPr>
      </w:pPr>
    </w:p>
    <w:p w:rsidR="00D35180" w:rsidRPr="00AE3D41" w:rsidRDefault="00D35180" w:rsidP="00AE3D41">
      <w:pPr>
        <w:suppressAutoHyphens/>
        <w:jc w:val="both"/>
        <w:rPr>
          <w:sz w:val="28"/>
          <w:szCs w:val="28"/>
        </w:rPr>
      </w:pPr>
    </w:p>
    <w:p w:rsidR="002B4D93" w:rsidRPr="00AE3D41" w:rsidRDefault="004C34F0" w:rsidP="006B54AE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раздел</w:t>
      </w:r>
      <w:r w:rsidRPr="00AE3D41">
        <w:rPr>
          <w:sz w:val="28"/>
          <w:szCs w:val="28"/>
          <w:lang w:val="en-US"/>
        </w:rPr>
        <w:t>I</w:t>
      </w:r>
      <w:r w:rsidRPr="00AE3D41">
        <w:rPr>
          <w:sz w:val="28"/>
          <w:szCs w:val="28"/>
        </w:rPr>
        <w:t xml:space="preserve"> Прогнозно</w:t>
      </w:r>
      <w:r w:rsidR="006B54AE">
        <w:rPr>
          <w:sz w:val="28"/>
          <w:szCs w:val="28"/>
        </w:rPr>
        <w:t>го</w:t>
      </w:r>
      <w:r w:rsidRPr="00AE3D41">
        <w:rPr>
          <w:sz w:val="28"/>
          <w:szCs w:val="28"/>
        </w:rPr>
        <w:t xml:space="preserve"> план</w:t>
      </w:r>
      <w:r w:rsidR="006B54AE">
        <w:rPr>
          <w:sz w:val="28"/>
          <w:szCs w:val="28"/>
        </w:rPr>
        <w:t>а</w:t>
      </w:r>
      <w:r w:rsidRPr="00AE3D41">
        <w:rPr>
          <w:sz w:val="28"/>
          <w:szCs w:val="28"/>
        </w:rPr>
        <w:t xml:space="preserve"> (программ</w:t>
      </w:r>
      <w:r w:rsidR="006B54AE">
        <w:rPr>
          <w:sz w:val="28"/>
          <w:szCs w:val="28"/>
        </w:rPr>
        <w:t>ы</w:t>
      </w:r>
      <w:r w:rsidRPr="00AE3D41">
        <w:rPr>
          <w:sz w:val="28"/>
          <w:szCs w:val="28"/>
        </w:rPr>
        <w:t>) приватизации государственного имущества Ульяновской области на 2018</w:t>
      </w:r>
      <w:r w:rsidR="00AF2756">
        <w:rPr>
          <w:sz w:val="28"/>
          <w:szCs w:val="28"/>
        </w:rPr>
        <w:t>-2020</w:t>
      </w:r>
      <w:r w:rsidRPr="00AE3D41">
        <w:rPr>
          <w:sz w:val="28"/>
          <w:szCs w:val="28"/>
        </w:rPr>
        <w:t xml:space="preserve"> год</w:t>
      </w:r>
      <w:r w:rsidR="00AF2756">
        <w:rPr>
          <w:sz w:val="28"/>
          <w:szCs w:val="28"/>
        </w:rPr>
        <w:t>ы</w:t>
      </w:r>
      <w:r w:rsidR="00AF2756">
        <w:rPr>
          <w:sz w:val="28"/>
          <w:szCs w:val="28"/>
        </w:rPr>
        <w:br/>
      </w:r>
      <w:r w:rsidRPr="00AE3D41">
        <w:rPr>
          <w:sz w:val="28"/>
          <w:szCs w:val="28"/>
        </w:rPr>
        <w:t>и основны</w:t>
      </w:r>
      <w:r w:rsidR="006B54AE">
        <w:rPr>
          <w:sz w:val="28"/>
          <w:szCs w:val="28"/>
        </w:rPr>
        <w:t>х направлений</w:t>
      </w:r>
      <w:r w:rsidRPr="00AE3D41">
        <w:rPr>
          <w:sz w:val="28"/>
          <w:szCs w:val="28"/>
        </w:rPr>
        <w:t xml:space="preserve"> политики Ульяновской области в сфере приватизации на 2018-2020 го</w:t>
      </w:r>
      <w:bookmarkStart w:id="0" w:name="_GoBack"/>
      <w:bookmarkEnd w:id="0"/>
      <w:r w:rsidRPr="00AE3D41">
        <w:rPr>
          <w:sz w:val="28"/>
          <w:szCs w:val="28"/>
        </w:rPr>
        <w:t>ды</w:t>
      </w:r>
      <w:r w:rsidR="006B54AE">
        <w:rPr>
          <w:sz w:val="28"/>
          <w:szCs w:val="28"/>
        </w:rPr>
        <w:t>, утверждённых</w:t>
      </w:r>
      <w:r w:rsidR="00A53C58" w:rsidRPr="00AE3D41">
        <w:rPr>
          <w:sz w:val="28"/>
          <w:szCs w:val="28"/>
        </w:rPr>
        <w:t>Закон</w:t>
      </w:r>
      <w:r w:rsidR="006B54AE">
        <w:rPr>
          <w:sz w:val="28"/>
          <w:szCs w:val="28"/>
        </w:rPr>
        <w:t>ом</w:t>
      </w:r>
      <w:r w:rsidR="00A53C58" w:rsidRPr="00AE3D41">
        <w:rPr>
          <w:sz w:val="28"/>
          <w:szCs w:val="28"/>
        </w:rPr>
        <w:t xml:space="preserve"> Ульяновской области от 27 ноября 2017 года № 154-ЗО «О Прогнозном плане (программе) приватизации государственного имущества Ульяновской области на </w:t>
      </w:r>
      <w:r w:rsidR="006B54AE">
        <w:rPr>
          <w:sz w:val="28"/>
          <w:szCs w:val="28"/>
        </w:rPr>
        <w:t xml:space="preserve">2018-2020 </w:t>
      </w:r>
      <w:r w:rsidR="00A53C58" w:rsidRPr="00AE3D41">
        <w:rPr>
          <w:sz w:val="28"/>
          <w:szCs w:val="28"/>
        </w:rPr>
        <w:t>год</w:t>
      </w:r>
      <w:r w:rsidR="006B54AE">
        <w:rPr>
          <w:sz w:val="28"/>
          <w:szCs w:val="28"/>
        </w:rPr>
        <w:t>ы</w:t>
      </w:r>
      <w:r w:rsidR="00AF2756">
        <w:rPr>
          <w:sz w:val="28"/>
          <w:szCs w:val="28"/>
        </w:rPr>
        <w:br/>
      </w:r>
      <w:r w:rsidR="00A53C58" w:rsidRPr="00AE3D41">
        <w:rPr>
          <w:sz w:val="28"/>
          <w:szCs w:val="28"/>
        </w:rPr>
        <w:t>и основных направлениях политики Ульяновской облас</w:t>
      </w:r>
      <w:r w:rsidR="00E902A7" w:rsidRPr="00AE3D41">
        <w:rPr>
          <w:sz w:val="28"/>
          <w:szCs w:val="28"/>
        </w:rPr>
        <w:t>ти в сфере приватизации на 2018-</w:t>
      </w:r>
      <w:r w:rsidR="00A53C58" w:rsidRPr="00AE3D41">
        <w:rPr>
          <w:sz w:val="28"/>
          <w:szCs w:val="28"/>
        </w:rPr>
        <w:t>2020 годы» («Ульяновская правда» от 30.11.2017 № 89</w:t>
      </w:r>
      <w:r w:rsidR="00597CCB">
        <w:rPr>
          <w:sz w:val="28"/>
          <w:szCs w:val="28"/>
        </w:rPr>
        <w:t xml:space="preserve">; от </w:t>
      </w:r>
      <w:r>
        <w:rPr>
          <w:sz w:val="28"/>
          <w:szCs w:val="28"/>
        </w:rPr>
        <w:t>19.06.2018 № 43</w:t>
      </w:r>
      <w:r w:rsidR="00A53C58" w:rsidRPr="00AE3D41">
        <w:rPr>
          <w:sz w:val="28"/>
          <w:szCs w:val="28"/>
        </w:rPr>
        <w:t>) изменени</w:t>
      </w:r>
      <w:r w:rsidR="006B54AE">
        <w:rPr>
          <w:sz w:val="28"/>
          <w:szCs w:val="28"/>
        </w:rPr>
        <w:t xml:space="preserve">е, дополнив </w:t>
      </w:r>
      <w:r w:rsidR="004D69A0" w:rsidRPr="00AE3D41">
        <w:rPr>
          <w:sz w:val="28"/>
          <w:szCs w:val="28"/>
        </w:rPr>
        <w:t>П</w:t>
      </w:r>
      <w:r w:rsidR="000A0E0F" w:rsidRPr="00AE3D41">
        <w:rPr>
          <w:sz w:val="28"/>
          <w:szCs w:val="28"/>
        </w:rPr>
        <w:t>еречень</w:t>
      </w:r>
      <w:r w:rsidR="009C1730" w:rsidRPr="00AE3D41">
        <w:rPr>
          <w:sz w:val="28"/>
          <w:szCs w:val="28"/>
        </w:rPr>
        <w:t xml:space="preserve"> недвижимого имущества, планируемого </w:t>
      </w:r>
      <w:r w:rsidR="000A0E0F" w:rsidRPr="00AE3D41">
        <w:rPr>
          <w:sz w:val="28"/>
          <w:szCs w:val="28"/>
        </w:rPr>
        <w:t>к приватизации</w:t>
      </w:r>
      <w:r w:rsidR="00AF2756">
        <w:rPr>
          <w:sz w:val="28"/>
          <w:szCs w:val="28"/>
        </w:rPr>
        <w:t>,</w:t>
      </w:r>
      <w:r w:rsidR="006B54AE">
        <w:rPr>
          <w:sz w:val="28"/>
          <w:szCs w:val="28"/>
        </w:rPr>
        <w:t>пунктами 13-1</w:t>
      </w:r>
      <w:r w:rsidR="00CB3FD2">
        <w:rPr>
          <w:sz w:val="28"/>
          <w:szCs w:val="28"/>
        </w:rPr>
        <w:t>6</w:t>
      </w:r>
      <w:r w:rsidR="006B54AE">
        <w:rPr>
          <w:sz w:val="28"/>
          <w:szCs w:val="28"/>
        </w:rPr>
        <w:t xml:space="preserve"> следующего содержания</w:t>
      </w:r>
      <w:r w:rsidR="009C1730" w:rsidRPr="00AE3D41">
        <w:rPr>
          <w:sz w:val="28"/>
          <w:szCs w:val="28"/>
        </w:rPr>
        <w:t>:</w:t>
      </w:r>
    </w:p>
    <w:tbl>
      <w:tblPr>
        <w:tblW w:w="12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9"/>
        <w:gridCol w:w="7228"/>
        <w:gridCol w:w="1277"/>
        <w:gridCol w:w="1277"/>
        <w:gridCol w:w="1338"/>
      </w:tblGrid>
      <w:tr w:rsidR="006B54AE" w:rsidRPr="00AE3D41" w:rsidTr="006B54AE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AE" w:rsidRPr="00AE3D41" w:rsidRDefault="00CB3FD2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CB3FD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3FD2">
              <w:rPr>
                <w:sz w:val="28"/>
                <w:szCs w:val="28"/>
              </w:rPr>
              <w:t>3</w:t>
            </w:r>
            <w:r w:rsidRPr="00AE3D41">
              <w:rPr>
                <w:sz w:val="28"/>
                <w:szCs w:val="28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7C38A9" w:rsidP="00712793">
            <w:pPr>
              <w:widowControl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Контора Салаванского лесничества, назначение: нежилое</w:t>
            </w:r>
            <w:r w:rsidR="00712793">
              <w:rPr>
                <w:snapToGrid w:val="0"/>
                <w:sz w:val="28"/>
                <w:szCs w:val="28"/>
              </w:rPr>
              <w:t xml:space="preserve"> здание</w:t>
            </w:r>
            <w:r w:rsidRPr="00197CB9">
              <w:rPr>
                <w:snapToGrid w:val="0"/>
                <w:sz w:val="28"/>
                <w:szCs w:val="28"/>
              </w:rPr>
              <w:t xml:space="preserve">, </w:t>
            </w:r>
            <w:r w:rsidR="00712793" w:rsidRPr="00AE3D41">
              <w:rPr>
                <w:sz w:val="28"/>
                <w:szCs w:val="28"/>
              </w:rPr>
              <w:t>количество этажей</w:t>
            </w:r>
            <w:r w:rsidR="00712793">
              <w:rPr>
                <w:sz w:val="28"/>
                <w:szCs w:val="28"/>
              </w:rPr>
              <w:t>, в том числе подземных</w:t>
            </w:r>
            <w:r w:rsidR="00712793" w:rsidRPr="00AE3D41">
              <w:rPr>
                <w:sz w:val="28"/>
                <w:szCs w:val="28"/>
              </w:rPr>
              <w:t xml:space="preserve">: </w:t>
            </w:r>
            <w:r w:rsidR="00712793">
              <w:rPr>
                <w:sz w:val="28"/>
                <w:szCs w:val="28"/>
              </w:rPr>
              <w:t xml:space="preserve">1, </w:t>
            </w:r>
            <w:r w:rsidRPr="00197CB9">
              <w:rPr>
                <w:snapToGrid w:val="0"/>
                <w:sz w:val="28"/>
                <w:szCs w:val="28"/>
              </w:rPr>
              <w:t>общая площадь 73,4 кв.</w:t>
            </w:r>
            <w:r w:rsidR="00712793">
              <w:rPr>
                <w:snapToGrid w:val="0"/>
                <w:sz w:val="28"/>
                <w:szCs w:val="28"/>
              </w:rPr>
              <w:t xml:space="preserve"> м, инв. </w:t>
            </w:r>
            <w:r>
              <w:rPr>
                <w:snapToGrid w:val="0"/>
                <w:sz w:val="28"/>
                <w:szCs w:val="28"/>
              </w:rPr>
              <w:t xml:space="preserve">№ 115, </w:t>
            </w:r>
            <w:r w:rsidRPr="00197CB9">
              <w:rPr>
                <w:snapToGrid w:val="0"/>
                <w:sz w:val="28"/>
                <w:szCs w:val="28"/>
              </w:rPr>
              <w:t>кадастровый н</w:t>
            </w:r>
            <w:r w:rsidRPr="00197CB9">
              <w:rPr>
                <w:snapToGrid w:val="0"/>
                <w:sz w:val="28"/>
                <w:szCs w:val="28"/>
              </w:rPr>
              <w:t>о</w:t>
            </w:r>
            <w:r w:rsidRPr="00197CB9">
              <w:rPr>
                <w:snapToGrid w:val="0"/>
                <w:sz w:val="28"/>
                <w:szCs w:val="28"/>
              </w:rPr>
              <w:t xml:space="preserve">мер: 73:10:020101:213, </w:t>
            </w:r>
            <w:r>
              <w:rPr>
                <w:snapToGrid w:val="0"/>
                <w:sz w:val="28"/>
                <w:szCs w:val="28"/>
              </w:rPr>
              <w:t xml:space="preserve">и </w:t>
            </w:r>
            <w:r w:rsidRPr="00C94445">
              <w:rPr>
                <w:snapToGrid w:val="0"/>
                <w:sz w:val="28"/>
                <w:szCs w:val="28"/>
              </w:rPr>
              <w:t>земельный участок общей пл</w:t>
            </w:r>
            <w:r w:rsidRPr="00C94445">
              <w:rPr>
                <w:snapToGrid w:val="0"/>
                <w:sz w:val="28"/>
                <w:szCs w:val="28"/>
              </w:rPr>
              <w:t>о</w:t>
            </w:r>
            <w:r w:rsidRPr="00C94445">
              <w:rPr>
                <w:snapToGrid w:val="0"/>
                <w:sz w:val="28"/>
                <w:szCs w:val="28"/>
              </w:rPr>
              <w:t>щадью 880 кв. м, кадастровый номер: 73:10:020101:169, Ульяновская область, Новомалыклинский район, с. Нов</w:t>
            </w:r>
            <w:r w:rsidRPr="00C94445">
              <w:rPr>
                <w:snapToGrid w:val="0"/>
                <w:sz w:val="28"/>
                <w:szCs w:val="28"/>
              </w:rPr>
              <w:t>о</w:t>
            </w:r>
            <w:r w:rsidRPr="00C94445">
              <w:rPr>
                <w:snapToGrid w:val="0"/>
                <w:sz w:val="28"/>
                <w:szCs w:val="28"/>
              </w:rPr>
              <w:t>черемшанск, ул. Лес</w:t>
            </w:r>
            <w:r>
              <w:rPr>
                <w:snapToGrid w:val="0"/>
                <w:sz w:val="28"/>
                <w:szCs w:val="28"/>
              </w:rPr>
              <w:t xml:space="preserve">хозная, д. 25а, </w:t>
            </w:r>
            <w:r w:rsidRPr="00C94445">
              <w:rPr>
                <w:snapToGrid w:val="0"/>
                <w:sz w:val="28"/>
                <w:szCs w:val="28"/>
              </w:rPr>
              <w:t>земельный участок общей площадью 234 кв. м, кадастровый номер: 73:10:020101:390, Ульяновская область, Новомалыкли</w:t>
            </w:r>
            <w:r w:rsidRPr="00C94445">
              <w:rPr>
                <w:snapToGrid w:val="0"/>
                <w:sz w:val="28"/>
                <w:szCs w:val="28"/>
              </w:rPr>
              <w:t>н</w:t>
            </w:r>
            <w:r w:rsidRPr="00C94445">
              <w:rPr>
                <w:snapToGrid w:val="0"/>
                <w:sz w:val="28"/>
                <w:szCs w:val="28"/>
              </w:rPr>
              <w:t>ский район, с. Новочеремшанск, ул. Лесхозная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34195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4AE" w:rsidRPr="00AE3D41" w:rsidRDefault="006B54AE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4AE" w:rsidRPr="00AE3D41" w:rsidRDefault="006B54AE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54AE" w:rsidRPr="00AE3D41" w:rsidTr="006B54AE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AE" w:rsidRPr="00AE3D41" w:rsidRDefault="006B54AE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CB3FD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3FD2">
              <w:rPr>
                <w:sz w:val="28"/>
                <w:szCs w:val="28"/>
              </w:rPr>
              <w:t>4</w:t>
            </w:r>
            <w:r w:rsidRPr="00AE3D41">
              <w:rPr>
                <w:sz w:val="28"/>
                <w:szCs w:val="28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712793">
            <w:pPr>
              <w:spacing w:line="247" w:lineRule="auto"/>
              <w:jc w:val="both"/>
              <w:textAlignment w:val="baseline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 xml:space="preserve">Здание </w:t>
            </w:r>
            <w:r w:rsidR="00712793">
              <w:rPr>
                <w:sz w:val="28"/>
                <w:szCs w:val="28"/>
              </w:rPr>
              <w:t>магазина</w:t>
            </w:r>
            <w:r w:rsidRPr="00AE3D41">
              <w:rPr>
                <w:sz w:val="28"/>
                <w:szCs w:val="28"/>
              </w:rPr>
              <w:t>, назначение: нежилое</w:t>
            </w:r>
            <w:r w:rsidR="00712793">
              <w:rPr>
                <w:sz w:val="28"/>
                <w:szCs w:val="28"/>
              </w:rPr>
              <w:t xml:space="preserve"> здание</w:t>
            </w:r>
            <w:r w:rsidRPr="00AE3D41">
              <w:rPr>
                <w:sz w:val="28"/>
                <w:szCs w:val="28"/>
              </w:rPr>
              <w:t xml:space="preserve">, </w:t>
            </w:r>
            <w:r w:rsidR="00712793" w:rsidRPr="00AE3D41">
              <w:rPr>
                <w:sz w:val="28"/>
                <w:szCs w:val="28"/>
              </w:rPr>
              <w:t>количество этажей</w:t>
            </w:r>
            <w:r w:rsidR="00712793">
              <w:rPr>
                <w:sz w:val="28"/>
                <w:szCs w:val="28"/>
              </w:rPr>
              <w:t>, в том числе подземных</w:t>
            </w:r>
            <w:r w:rsidR="00712793" w:rsidRPr="00AE3D41">
              <w:rPr>
                <w:sz w:val="28"/>
                <w:szCs w:val="28"/>
              </w:rPr>
              <w:t xml:space="preserve">: </w:t>
            </w:r>
            <w:r w:rsidR="00712793">
              <w:rPr>
                <w:sz w:val="28"/>
                <w:szCs w:val="28"/>
              </w:rPr>
              <w:t xml:space="preserve">1, </w:t>
            </w:r>
            <w:r w:rsidRPr="00AE3D41">
              <w:rPr>
                <w:sz w:val="28"/>
                <w:szCs w:val="28"/>
              </w:rPr>
              <w:t xml:space="preserve">общая площадь </w:t>
            </w:r>
            <w:r w:rsidR="00712793">
              <w:rPr>
                <w:sz w:val="28"/>
                <w:szCs w:val="28"/>
              </w:rPr>
              <w:lastRenderedPageBreak/>
              <w:t>210,9</w:t>
            </w:r>
            <w:r w:rsidRPr="00AE3D41">
              <w:rPr>
                <w:sz w:val="28"/>
                <w:szCs w:val="28"/>
              </w:rPr>
              <w:t xml:space="preserve">кв. м, </w:t>
            </w:r>
            <w:r w:rsidR="00712793">
              <w:rPr>
                <w:sz w:val="28"/>
                <w:szCs w:val="28"/>
              </w:rPr>
              <w:t xml:space="preserve">инв. № 682-103, </w:t>
            </w:r>
            <w:r w:rsidRPr="00AE3D41">
              <w:rPr>
                <w:sz w:val="28"/>
                <w:szCs w:val="28"/>
              </w:rPr>
              <w:t>кадастровый номер: 73:</w:t>
            </w:r>
            <w:r w:rsidR="00712793">
              <w:rPr>
                <w:sz w:val="28"/>
                <w:szCs w:val="28"/>
              </w:rPr>
              <w:t>18</w:t>
            </w:r>
            <w:r w:rsidRPr="00AE3D41">
              <w:rPr>
                <w:sz w:val="28"/>
                <w:szCs w:val="28"/>
              </w:rPr>
              <w:t>:</w:t>
            </w:r>
            <w:r w:rsidR="00712793">
              <w:rPr>
                <w:sz w:val="28"/>
                <w:szCs w:val="28"/>
              </w:rPr>
              <w:t>011412</w:t>
            </w:r>
            <w:r w:rsidRPr="00AE3D41">
              <w:rPr>
                <w:sz w:val="28"/>
                <w:szCs w:val="28"/>
              </w:rPr>
              <w:t>:</w:t>
            </w:r>
            <w:r w:rsidR="00712793">
              <w:rPr>
                <w:sz w:val="28"/>
                <w:szCs w:val="28"/>
              </w:rPr>
              <w:t>164</w:t>
            </w:r>
            <w:r>
              <w:rPr>
                <w:sz w:val="28"/>
                <w:szCs w:val="28"/>
              </w:rPr>
              <w:t xml:space="preserve">, </w:t>
            </w:r>
            <w:r w:rsidRPr="00AE3D41">
              <w:rPr>
                <w:sz w:val="28"/>
                <w:szCs w:val="28"/>
              </w:rPr>
              <w:t xml:space="preserve">и земельный участок общей площадью </w:t>
            </w:r>
            <w:r w:rsidR="00712793">
              <w:rPr>
                <w:sz w:val="28"/>
                <w:szCs w:val="28"/>
              </w:rPr>
              <w:t>171</w:t>
            </w:r>
            <w:r w:rsidRPr="00AE3D41">
              <w:rPr>
                <w:sz w:val="28"/>
                <w:szCs w:val="28"/>
              </w:rPr>
              <w:t xml:space="preserve"> кв. м, када</w:t>
            </w:r>
            <w:r>
              <w:rPr>
                <w:sz w:val="28"/>
                <w:szCs w:val="28"/>
              </w:rPr>
              <w:t>стровый номер: 73:</w:t>
            </w:r>
            <w:r w:rsidR="0071279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:0</w:t>
            </w:r>
            <w:r w:rsidR="00712793">
              <w:rPr>
                <w:sz w:val="28"/>
                <w:szCs w:val="28"/>
              </w:rPr>
              <w:t>11412</w:t>
            </w:r>
            <w:r>
              <w:rPr>
                <w:sz w:val="28"/>
                <w:szCs w:val="28"/>
              </w:rPr>
              <w:t>:</w:t>
            </w:r>
            <w:r w:rsidR="0071279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, </w:t>
            </w:r>
            <w:r w:rsidRPr="00AE3D41">
              <w:rPr>
                <w:sz w:val="28"/>
                <w:szCs w:val="28"/>
              </w:rPr>
              <w:t>Ульяно</w:t>
            </w:r>
            <w:r w:rsidRPr="00AE3D41">
              <w:rPr>
                <w:sz w:val="28"/>
                <w:szCs w:val="28"/>
              </w:rPr>
              <w:t>в</w:t>
            </w:r>
            <w:r w:rsidRPr="00AE3D41">
              <w:rPr>
                <w:sz w:val="28"/>
                <w:szCs w:val="28"/>
              </w:rPr>
              <w:t xml:space="preserve">ская область, </w:t>
            </w:r>
            <w:r w:rsidR="00712793">
              <w:rPr>
                <w:sz w:val="28"/>
                <w:szCs w:val="28"/>
              </w:rPr>
              <w:t>Тереньгульский</w:t>
            </w:r>
            <w:r w:rsidRPr="00AE3D41">
              <w:rPr>
                <w:sz w:val="28"/>
                <w:szCs w:val="28"/>
              </w:rPr>
              <w:t xml:space="preserve"> район, с. </w:t>
            </w:r>
            <w:r w:rsidR="00712793">
              <w:rPr>
                <w:sz w:val="28"/>
                <w:szCs w:val="28"/>
              </w:rPr>
              <w:t>Ясашная Ташла</w:t>
            </w:r>
            <w:r w:rsidRPr="00AE3D41">
              <w:rPr>
                <w:sz w:val="28"/>
                <w:szCs w:val="28"/>
              </w:rPr>
              <w:t xml:space="preserve">, ул. </w:t>
            </w:r>
            <w:r w:rsidR="00712793">
              <w:rPr>
                <w:sz w:val="28"/>
                <w:szCs w:val="28"/>
              </w:rPr>
              <w:t>Центральная</w:t>
            </w:r>
            <w:r w:rsidRPr="00AE3D41">
              <w:rPr>
                <w:sz w:val="28"/>
                <w:szCs w:val="28"/>
              </w:rPr>
              <w:t xml:space="preserve">, д. </w:t>
            </w:r>
            <w:r w:rsidR="00712793">
              <w:rPr>
                <w:sz w:val="28"/>
                <w:szCs w:val="28"/>
              </w:rPr>
              <w:t>6, земельный участок, общей площ</w:t>
            </w:r>
            <w:r w:rsidR="00712793">
              <w:rPr>
                <w:sz w:val="28"/>
                <w:szCs w:val="28"/>
              </w:rPr>
              <w:t>а</w:t>
            </w:r>
            <w:r w:rsidR="00712793">
              <w:rPr>
                <w:sz w:val="28"/>
                <w:szCs w:val="28"/>
              </w:rPr>
              <w:t>дью 184 кв. м, кадастровый номер</w:t>
            </w:r>
            <w:r w:rsidR="00CC55E7">
              <w:rPr>
                <w:sz w:val="28"/>
                <w:szCs w:val="28"/>
              </w:rPr>
              <w:t>:</w:t>
            </w:r>
            <w:r w:rsidR="00712793">
              <w:rPr>
                <w:sz w:val="28"/>
                <w:szCs w:val="28"/>
              </w:rPr>
              <w:t xml:space="preserve"> 73:18:011412:406, </w:t>
            </w:r>
            <w:r w:rsidR="00712793" w:rsidRPr="00AE3D41">
              <w:rPr>
                <w:sz w:val="28"/>
                <w:szCs w:val="28"/>
              </w:rPr>
              <w:t xml:space="preserve">Ульяновская область, </w:t>
            </w:r>
            <w:r w:rsidR="00712793">
              <w:rPr>
                <w:sz w:val="28"/>
                <w:szCs w:val="28"/>
              </w:rPr>
              <w:t>Тереньгульский</w:t>
            </w:r>
            <w:r w:rsidR="00712793" w:rsidRPr="00AE3D41">
              <w:rPr>
                <w:sz w:val="28"/>
                <w:szCs w:val="28"/>
              </w:rPr>
              <w:t xml:space="preserve"> район, с. </w:t>
            </w:r>
            <w:r w:rsidR="00712793">
              <w:rPr>
                <w:sz w:val="28"/>
                <w:szCs w:val="28"/>
              </w:rPr>
              <w:t>Ясашная Ташла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34195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lastRenderedPageBreak/>
              <w:t>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4AE" w:rsidRPr="00AE3D41" w:rsidRDefault="006B54AE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4AE" w:rsidRPr="00AE3D41" w:rsidRDefault="006B54AE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B54AE" w:rsidRPr="00AE3D41" w:rsidRDefault="006B54AE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54AE" w:rsidRPr="00AE3D41" w:rsidTr="006B54AE">
        <w:trPr>
          <w:gridAfter w:val="1"/>
          <w:wAfter w:w="1338" w:type="dxa"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AE" w:rsidRPr="00AE3D41" w:rsidRDefault="006B54AE" w:rsidP="00AE3D41">
            <w:pPr>
              <w:tabs>
                <w:tab w:val="left" w:pos="175"/>
              </w:tabs>
              <w:spacing w:line="247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CB3FD2">
            <w:pPr>
              <w:tabs>
                <w:tab w:val="left" w:pos="175"/>
              </w:tabs>
              <w:spacing w:line="247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CB3FD2">
              <w:rPr>
                <w:snapToGrid w:val="0"/>
                <w:sz w:val="28"/>
                <w:szCs w:val="28"/>
              </w:rPr>
              <w:t>5</w:t>
            </w:r>
            <w:r w:rsidRPr="00AE3D41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974BEE" w:rsidP="00974BEE">
            <w:pPr>
              <w:spacing w:line="24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</w:t>
            </w:r>
            <w:r w:rsidR="006B54AE" w:rsidRPr="00AE3D41">
              <w:rPr>
                <w:sz w:val="28"/>
                <w:szCs w:val="28"/>
              </w:rPr>
              <w:t xml:space="preserve">, назначение: нежилое здание, </w:t>
            </w:r>
            <w:r w:rsidRPr="00AE3D41">
              <w:rPr>
                <w:sz w:val="28"/>
                <w:szCs w:val="28"/>
              </w:rPr>
              <w:t>количество этажей</w:t>
            </w:r>
            <w:r>
              <w:rPr>
                <w:sz w:val="28"/>
                <w:szCs w:val="28"/>
              </w:rPr>
              <w:t>, в том числе подземных</w:t>
            </w:r>
            <w:r w:rsidRPr="00AE3D4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1, </w:t>
            </w:r>
            <w:r w:rsidR="006B54AE" w:rsidRPr="00AE3D41">
              <w:rPr>
                <w:sz w:val="28"/>
                <w:szCs w:val="28"/>
              </w:rPr>
              <w:t xml:space="preserve">общая площадь </w:t>
            </w:r>
            <w:r>
              <w:rPr>
                <w:sz w:val="28"/>
                <w:szCs w:val="28"/>
              </w:rPr>
              <w:t>69,7</w:t>
            </w:r>
            <w:r w:rsidR="006B54AE" w:rsidRPr="00AE3D41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инв. № 73:232:002:001754070, </w:t>
            </w:r>
            <w:r w:rsidR="006B54AE" w:rsidRPr="00AE3D41">
              <w:rPr>
                <w:sz w:val="28"/>
                <w:szCs w:val="28"/>
              </w:rPr>
              <w:t>кадастровый номер: 73:</w:t>
            </w:r>
            <w:r>
              <w:rPr>
                <w:sz w:val="28"/>
                <w:szCs w:val="28"/>
              </w:rPr>
              <w:t>12</w:t>
            </w:r>
            <w:r w:rsidR="006B54AE" w:rsidRPr="00AE3D4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021501</w:t>
            </w:r>
            <w:r w:rsidR="006B54AE" w:rsidRPr="00AE3D41"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75</w:t>
            </w:r>
            <w:r w:rsidR="006B54AE">
              <w:rPr>
                <w:sz w:val="28"/>
                <w:szCs w:val="28"/>
              </w:rPr>
              <w:t xml:space="preserve">, </w:t>
            </w:r>
            <w:r w:rsidR="006B54AE" w:rsidRPr="00AE3D41">
              <w:rPr>
                <w:sz w:val="28"/>
                <w:szCs w:val="28"/>
              </w:rPr>
              <w:t xml:space="preserve">Ульяновская область, </w:t>
            </w:r>
            <w:r>
              <w:rPr>
                <w:sz w:val="28"/>
                <w:szCs w:val="28"/>
              </w:rPr>
              <w:t>Павловский</w:t>
            </w:r>
            <w:r w:rsidR="006B54AE">
              <w:rPr>
                <w:sz w:val="28"/>
                <w:szCs w:val="28"/>
              </w:rPr>
              <w:t xml:space="preserve"> ра</w:t>
            </w:r>
            <w:r w:rsidR="006B54AE">
              <w:rPr>
                <w:sz w:val="28"/>
                <w:szCs w:val="28"/>
              </w:rPr>
              <w:t>й</w:t>
            </w:r>
            <w:r w:rsidR="006B54AE">
              <w:rPr>
                <w:sz w:val="28"/>
                <w:szCs w:val="28"/>
              </w:rPr>
              <w:t xml:space="preserve">он, </w:t>
            </w:r>
            <w:r w:rsidR="006B54AE" w:rsidRPr="00AE3D41">
              <w:rPr>
                <w:sz w:val="28"/>
                <w:szCs w:val="28"/>
              </w:rPr>
              <w:t>р.п.</w:t>
            </w:r>
            <w:r>
              <w:rPr>
                <w:sz w:val="28"/>
                <w:szCs w:val="28"/>
              </w:rPr>
              <w:t>Павловка</w:t>
            </w:r>
            <w:r w:rsidR="006B54AE" w:rsidRPr="00AE3D41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Садовая</w:t>
            </w:r>
            <w:r w:rsidR="006B54AE" w:rsidRPr="00AE3D41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48А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34195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4AE" w:rsidRPr="00AE3D41" w:rsidRDefault="006B54AE" w:rsidP="0034195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</w:p>
        </w:tc>
      </w:tr>
      <w:tr w:rsidR="006B54AE" w:rsidRPr="00AE3D41" w:rsidTr="006B54AE">
        <w:trPr>
          <w:gridAfter w:val="1"/>
          <w:wAfter w:w="1338" w:type="dxa"/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AE" w:rsidRPr="00AE3D41" w:rsidRDefault="006B54AE" w:rsidP="006B54AE">
            <w:pPr>
              <w:tabs>
                <w:tab w:val="left" w:pos="175"/>
              </w:tabs>
              <w:spacing w:line="245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CB3FD2">
            <w:pPr>
              <w:tabs>
                <w:tab w:val="left" w:pos="175"/>
              </w:tabs>
              <w:spacing w:line="245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CB3FD2">
              <w:rPr>
                <w:snapToGrid w:val="0"/>
                <w:sz w:val="28"/>
                <w:szCs w:val="28"/>
              </w:rPr>
              <w:t>6</w:t>
            </w:r>
            <w:r w:rsidRPr="00AE3D41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974BEE" w:rsidP="00974BEE">
            <w:pPr>
              <w:spacing w:line="245" w:lineRule="auto"/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</w:rPr>
              <w:t>Гараж</w:t>
            </w:r>
            <w:r w:rsidR="006B54AE" w:rsidRPr="00AE3D41">
              <w:rPr>
                <w:sz w:val="28"/>
                <w:szCs w:val="28"/>
              </w:rPr>
              <w:t xml:space="preserve">, назначение: нежилое здание, </w:t>
            </w:r>
            <w:r w:rsidRPr="00AE3D41">
              <w:rPr>
                <w:sz w:val="28"/>
                <w:szCs w:val="28"/>
              </w:rPr>
              <w:t>количество этажей</w:t>
            </w:r>
            <w:r>
              <w:rPr>
                <w:sz w:val="28"/>
                <w:szCs w:val="28"/>
              </w:rPr>
              <w:t>, в том числе подземных</w:t>
            </w:r>
            <w:r w:rsidRPr="00AE3D4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1,</w:t>
            </w:r>
            <w:r w:rsidR="006B54AE" w:rsidRPr="00AE3D41">
              <w:rPr>
                <w:sz w:val="28"/>
                <w:szCs w:val="28"/>
              </w:rPr>
              <w:t xml:space="preserve"> общая площадь </w:t>
            </w:r>
            <w:r>
              <w:rPr>
                <w:sz w:val="28"/>
                <w:szCs w:val="28"/>
              </w:rPr>
              <w:t>152,9</w:t>
            </w:r>
            <w:r w:rsidR="006B54AE" w:rsidRPr="00AE3D41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инв. № 1115, </w:t>
            </w:r>
            <w:r w:rsidR="006B54AE" w:rsidRPr="00AE3D41">
              <w:rPr>
                <w:sz w:val="28"/>
                <w:szCs w:val="28"/>
              </w:rPr>
              <w:t>кадастровый номер: 73:</w:t>
            </w:r>
            <w:r>
              <w:rPr>
                <w:sz w:val="28"/>
                <w:szCs w:val="28"/>
              </w:rPr>
              <w:t>18</w:t>
            </w:r>
            <w:r w:rsidR="006B54AE" w:rsidRPr="00AE3D41">
              <w:rPr>
                <w:sz w:val="28"/>
                <w:szCs w:val="28"/>
              </w:rPr>
              <w:t>:0201</w:t>
            </w:r>
            <w:r>
              <w:rPr>
                <w:sz w:val="28"/>
                <w:szCs w:val="28"/>
              </w:rPr>
              <w:t>06</w:t>
            </w:r>
            <w:r w:rsidR="006B54AE" w:rsidRPr="00AE3D41"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6</w:t>
            </w:r>
            <w:r w:rsidR="006B54AE" w:rsidRPr="00AE3D41">
              <w:rPr>
                <w:sz w:val="28"/>
                <w:szCs w:val="28"/>
              </w:rPr>
              <w:t>1</w:t>
            </w:r>
            <w:r w:rsidR="006B54AE">
              <w:rPr>
                <w:sz w:val="28"/>
                <w:szCs w:val="28"/>
              </w:rPr>
              <w:t xml:space="preserve">, </w:t>
            </w:r>
            <w:r w:rsidRPr="00AE3D41">
              <w:rPr>
                <w:sz w:val="28"/>
                <w:szCs w:val="28"/>
              </w:rPr>
              <w:t>Ульяно</w:t>
            </w:r>
            <w:r w:rsidRPr="00AE3D41">
              <w:rPr>
                <w:sz w:val="28"/>
                <w:szCs w:val="28"/>
              </w:rPr>
              <w:t>в</w:t>
            </w:r>
            <w:r w:rsidRPr="00AE3D41">
              <w:rPr>
                <w:sz w:val="28"/>
                <w:szCs w:val="28"/>
              </w:rPr>
              <w:t xml:space="preserve">ская область, </w:t>
            </w:r>
            <w:r>
              <w:rPr>
                <w:sz w:val="28"/>
                <w:szCs w:val="28"/>
              </w:rPr>
              <w:t>Тереньгульский</w:t>
            </w:r>
            <w:r w:rsidRPr="00AE3D4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</w:t>
            </w:r>
            <w:r w:rsidRPr="00AE3D41">
              <w:rPr>
                <w:sz w:val="28"/>
                <w:szCs w:val="28"/>
              </w:rPr>
              <w:t>р.п.</w:t>
            </w:r>
            <w:r>
              <w:rPr>
                <w:sz w:val="28"/>
                <w:szCs w:val="28"/>
              </w:rPr>
              <w:t xml:space="preserve">Тереньга, ул. Каюрова, д. 26 и земельный участок общей площадью 712 кв. м, </w:t>
            </w:r>
            <w:r w:rsidR="00CC55E7">
              <w:rPr>
                <w:sz w:val="28"/>
                <w:szCs w:val="28"/>
              </w:rPr>
              <w:t xml:space="preserve">кадастровый номер: 73:18:020106:246, </w:t>
            </w:r>
            <w:r w:rsidR="006B54AE" w:rsidRPr="00AE3D41">
              <w:rPr>
                <w:sz w:val="28"/>
                <w:szCs w:val="28"/>
              </w:rPr>
              <w:t xml:space="preserve">Ульяновская область, </w:t>
            </w:r>
            <w:r>
              <w:rPr>
                <w:sz w:val="28"/>
                <w:szCs w:val="28"/>
              </w:rPr>
              <w:t>Тереньгульский</w:t>
            </w:r>
            <w:r w:rsidRPr="00AE3D41">
              <w:rPr>
                <w:sz w:val="28"/>
                <w:szCs w:val="28"/>
              </w:rPr>
              <w:t xml:space="preserve"> район</w:t>
            </w:r>
            <w:r w:rsidR="006B54AE">
              <w:rPr>
                <w:sz w:val="28"/>
                <w:szCs w:val="28"/>
              </w:rPr>
              <w:t xml:space="preserve">,  </w:t>
            </w:r>
            <w:r w:rsidR="006B54AE" w:rsidRPr="00AE3D41">
              <w:rPr>
                <w:sz w:val="28"/>
                <w:szCs w:val="28"/>
              </w:rPr>
              <w:t xml:space="preserve">р.п. </w:t>
            </w:r>
            <w:r>
              <w:rPr>
                <w:sz w:val="28"/>
                <w:szCs w:val="28"/>
              </w:rPr>
              <w:t>Тереньга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E" w:rsidRPr="00AE3D41" w:rsidRDefault="006B54AE" w:rsidP="007809F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4AE" w:rsidRDefault="006B54AE" w:rsidP="006B54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rPr>
                <w:sz w:val="28"/>
                <w:szCs w:val="28"/>
              </w:rPr>
            </w:pPr>
          </w:p>
          <w:p w:rsidR="006B54AE" w:rsidRDefault="006B54AE" w:rsidP="006B54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rPr>
                <w:sz w:val="28"/>
                <w:szCs w:val="28"/>
              </w:rPr>
            </w:pPr>
          </w:p>
          <w:p w:rsidR="006B54AE" w:rsidRDefault="006B54AE" w:rsidP="006B54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rPr>
                <w:sz w:val="28"/>
                <w:szCs w:val="28"/>
              </w:rPr>
            </w:pPr>
          </w:p>
          <w:p w:rsidR="00974BEE" w:rsidRDefault="00974BEE" w:rsidP="006B54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rPr>
                <w:sz w:val="28"/>
                <w:szCs w:val="28"/>
              </w:rPr>
            </w:pPr>
          </w:p>
          <w:p w:rsidR="00974BEE" w:rsidRDefault="00974BEE" w:rsidP="006B54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rPr>
                <w:sz w:val="28"/>
                <w:szCs w:val="28"/>
              </w:rPr>
            </w:pPr>
          </w:p>
          <w:p w:rsidR="006B54AE" w:rsidRDefault="006B54AE" w:rsidP="006B54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rPr>
                <w:sz w:val="28"/>
                <w:szCs w:val="28"/>
              </w:rPr>
            </w:pPr>
          </w:p>
          <w:p w:rsidR="006B54AE" w:rsidRPr="00AE3D41" w:rsidRDefault="006B54AE" w:rsidP="006B54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B4D93" w:rsidRPr="00AE3D41" w:rsidRDefault="002B4D93" w:rsidP="00B677B3">
      <w:pPr>
        <w:pStyle w:val="ConsPlusNormal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851BF6" w:rsidRDefault="00851BF6" w:rsidP="00851BF6">
      <w:pPr>
        <w:widowControl/>
        <w:adjustRightInd w:val="0"/>
        <w:jc w:val="both"/>
        <w:rPr>
          <w:sz w:val="28"/>
          <w:szCs w:val="28"/>
        </w:rPr>
      </w:pPr>
    </w:p>
    <w:p w:rsidR="00851BF6" w:rsidRPr="00AE3D41" w:rsidRDefault="00851BF6" w:rsidP="00851BF6">
      <w:pPr>
        <w:widowControl/>
        <w:adjustRightInd w:val="0"/>
        <w:jc w:val="both"/>
        <w:rPr>
          <w:sz w:val="28"/>
          <w:szCs w:val="28"/>
        </w:rPr>
      </w:pPr>
    </w:p>
    <w:p w:rsidR="00971A12" w:rsidRPr="00AE3D41" w:rsidRDefault="00971A12" w:rsidP="006532E0">
      <w:pPr>
        <w:tabs>
          <w:tab w:val="left" w:pos="180"/>
          <w:tab w:val="left" w:pos="7365"/>
        </w:tabs>
        <w:suppressAutoHyphens/>
        <w:jc w:val="both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 xml:space="preserve">Губернатор Ульяновской области </w:t>
      </w:r>
      <w:r w:rsidR="00875E59" w:rsidRPr="00AE3D41">
        <w:rPr>
          <w:b/>
          <w:bCs/>
          <w:sz w:val="28"/>
          <w:szCs w:val="28"/>
        </w:rPr>
        <w:tab/>
        <w:t>С.И.Морозов</w:t>
      </w:r>
    </w:p>
    <w:p w:rsidR="00491CB3" w:rsidRPr="00AE3D41" w:rsidRDefault="00491CB3" w:rsidP="004B7E28">
      <w:pPr>
        <w:rPr>
          <w:sz w:val="26"/>
          <w:szCs w:val="26"/>
        </w:rPr>
      </w:pPr>
    </w:p>
    <w:p w:rsidR="00B56E2F" w:rsidRDefault="00B56E2F" w:rsidP="004B7E28">
      <w:pPr>
        <w:rPr>
          <w:sz w:val="26"/>
          <w:szCs w:val="26"/>
        </w:rPr>
      </w:pPr>
    </w:p>
    <w:p w:rsidR="00851BF6" w:rsidRPr="00AE3D41" w:rsidRDefault="00851BF6" w:rsidP="004B7E28">
      <w:pPr>
        <w:rPr>
          <w:sz w:val="26"/>
          <w:szCs w:val="26"/>
        </w:rPr>
      </w:pPr>
    </w:p>
    <w:p w:rsidR="008A4AB6" w:rsidRPr="00AE3D41" w:rsidRDefault="008A4AB6" w:rsidP="006532E0">
      <w:pPr>
        <w:jc w:val="center"/>
        <w:rPr>
          <w:sz w:val="28"/>
          <w:szCs w:val="28"/>
        </w:rPr>
      </w:pPr>
      <w:r w:rsidRPr="00AE3D41">
        <w:rPr>
          <w:sz w:val="28"/>
          <w:szCs w:val="28"/>
        </w:rPr>
        <w:t>г. Ульяновск</w:t>
      </w:r>
    </w:p>
    <w:p w:rsidR="008A4AB6" w:rsidRPr="00AE3D41" w:rsidRDefault="002A6C61" w:rsidP="006532E0">
      <w:pPr>
        <w:jc w:val="center"/>
        <w:rPr>
          <w:sz w:val="28"/>
          <w:szCs w:val="28"/>
        </w:rPr>
      </w:pPr>
      <w:r w:rsidRPr="00AE3D41">
        <w:rPr>
          <w:sz w:val="28"/>
          <w:szCs w:val="28"/>
        </w:rPr>
        <w:t>___ ______________201</w:t>
      </w:r>
      <w:r w:rsidR="00B56E2F" w:rsidRPr="00AE3D41">
        <w:rPr>
          <w:sz w:val="28"/>
          <w:szCs w:val="28"/>
        </w:rPr>
        <w:t>8</w:t>
      </w:r>
      <w:r w:rsidR="008A4AB6" w:rsidRPr="00AE3D41">
        <w:rPr>
          <w:sz w:val="28"/>
          <w:szCs w:val="28"/>
        </w:rPr>
        <w:t xml:space="preserve"> г.</w:t>
      </w:r>
    </w:p>
    <w:p w:rsidR="008A4AB6" w:rsidRPr="00AE3D41" w:rsidRDefault="008A4AB6" w:rsidP="00906D17">
      <w:pPr>
        <w:spacing w:line="312" w:lineRule="auto"/>
        <w:jc w:val="center"/>
        <w:rPr>
          <w:sz w:val="28"/>
          <w:szCs w:val="28"/>
        </w:rPr>
      </w:pPr>
      <w:r w:rsidRPr="00AE3D41">
        <w:rPr>
          <w:sz w:val="28"/>
          <w:szCs w:val="28"/>
        </w:rPr>
        <w:t>№ ______ -ЗО</w:t>
      </w:r>
    </w:p>
    <w:sectPr w:rsidR="008A4AB6" w:rsidRPr="00AE3D41" w:rsidSect="00906D17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35" w:rsidRDefault="00C05435">
      <w:r>
        <w:separator/>
      </w:r>
    </w:p>
  </w:endnote>
  <w:endnote w:type="continuationSeparator" w:id="1">
    <w:p w:rsidR="00C05435" w:rsidRDefault="00C05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B6" w:rsidRPr="00597CCB" w:rsidRDefault="00AE3D41" w:rsidP="00B4275D">
    <w:pPr>
      <w:pStyle w:val="aa"/>
      <w:jc w:val="right"/>
      <w:rPr>
        <w:color w:val="FFFFFF" w:themeColor="background1"/>
        <w:sz w:val="16"/>
        <w:szCs w:val="16"/>
      </w:rPr>
    </w:pPr>
    <w:r w:rsidRPr="00597CCB">
      <w:rPr>
        <w:color w:val="FFFFFF" w:themeColor="background1"/>
        <w:sz w:val="16"/>
        <w:szCs w:val="16"/>
      </w:rPr>
      <w:t>1605км3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35" w:rsidRDefault="00C05435">
      <w:r>
        <w:separator/>
      </w:r>
    </w:p>
  </w:footnote>
  <w:footnote w:type="continuationSeparator" w:id="1">
    <w:p w:rsidR="00C05435" w:rsidRDefault="00C05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B6" w:rsidRPr="00606D3E" w:rsidRDefault="008F2D4E" w:rsidP="00F40BB2">
    <w:pPr>
      <w:pStyle w:val="a7"/>
      <w:jc w:val="center"/>
      <w:rPr>
        <w:rStyle w:val="a9"/>
        <w:sz w:val="28"/>
        <w:szCs w:val="28"/>
      </w:rPr>
    </w:pPr>
    <w:r w:rsidRPr="00606D3E">
      <w:rPr>
        <w:rStyle w:val="a9"/>
        <w:sz w:val="28"/>
        <w:szCs w:val="28"/>
      </w:rPr>
      <w:fldChar w:fldCharType="begin"/>
    </w:r>
    <w:r w:rsidR="008A4AB6" w:rsidRPr="00606D3E">
      <w:rPr>
        <w:rStyle w:val="a9"/>
        <w:sz w:val="28"/>
        <w:szCs w:val="28"/>
      </w:rPr>
      <w:instrText xml:space="preserve">PAGE  </w:instrText>
    </w:r>
    <w:r w:rsidRPr="00606D3E">
      <w:rPr>
        <w:rStyle w:val="a9"/>
        <w:sz w:val="28"/>
        <w:szCs w:val="28"/>
      </w:rPr>
      <w:fldChar w:fldCharType="separate"/>
    </w:r>
    <w:r w:rsidR="007276CB">
      <w:rPr>
        <w:rStyle w:val="a9"/>
        <w:noProof/>
        <w:sz w:val="28"/>
        <w:szCs w:val="28"/>
      </w:rPr>
      <w:t>2</w:t>
    </w:r>
    <w:r w:rsidRPr="00606D3E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6131"/>
    <w:rsid w:val="00000039"/>
    <w:rsid w:val="00000B1E"/>
    <w:rsid w:val="000026E3"/>
    <w:rsid w:val="00004925"/>
    <w:rsid w:val="000052ED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7249"/>
    <w:rsid w:val="00031C98"/>
    <w:rsid w:val="00034EBD"/>
    <w:rsid w:val="000364E3"/>
    <w:rsid w:val="0003664B"/>
    <w:rsid w:val="00041CBA"/>
    <w:rsid w:val="00043510"/>
    <w:rsid w:val="000447AA"/>
    <w:rsid w:val="00045EE3"/>
    <w:rsid w:val="00046521"/>
    <w:rsid w:val="000533C1"/>
    <w:rsid w:val="000614B2"/>
    <w:rsid w:val="000621DA"/>
    <w:rsid w:val="0006427F"/>
    <w:rsid w:val="0006582D"/>
    <w:rsid w:val="00065BB0"/>
    <w:rsid w:val="00067F8B"/>
    <w:rsid w:val="000738FF"/>
    <w:rsid w:val="00076E6F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422A"/>
    <w:rsid w:val="000B431D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5B9E"/>
    <w:rsid w:val="000D67FD"/>
    <w:rsid w:val="000E16C8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BF6"/>
    <w:rsid w:val="0010401E"/>
    <w:rsid w:val="00107E80"/>
    <w:rsid w:val="001110BA"/>
    <w:rsid w:val="0011305E"/>
    <w:rsid w:val="0011443E"/>
    <w:rsid w:val="001147B7"/>
    <w:rsid w:val="00115468"/>
    <w:rsid w:val="00120C5A"/>
    <w:rsid w:val="001260CD"/>
    <w:rsid w:val="001302BC"/>
    <w:rsid w:val="001319D7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BF0"/>
    <w:rsid w:val="00152510"/>
    <w:rsid w:val="001525D3"/>
    <w:rsid w:val="001526C6"/>
    <w:rsid w:val="0015648A"/>
    <w:rsid w:val="00162D37"/>
    <w:rsid w:val="00164580"/>
    <w:rsid w:val="001673DC"/>
    <w:rsid w:val="001753F6"/>
    <w:rsid w:val="0018046E"/>
    <w:rsid w:val="00181ADC"/>
    <w:rsid w:val="00182C58"/>
    <w:rsid w:val="001833D5"/>
    <w:rsid w:val="00185E71"/>
    <w:rsid w:val="001862E6"/>
    <w:rsid w:val="001940F6"/>
    <w:rsid w:val="00197B16"/>
    <w:rsid w:val="00197CB9"/>
    <w:rsid w:val="001A2189"/>
    <w:rsid w:val="001A2757"/>
    <w:rsid w:val="001A7707"/>
    <w:rsid w:val="001B1928"/>
    <w:rsid w:val="001B46FB"/>
    <w:rsid w:val="001B5026"/>
    <w:rsid w:val="001B57B4"/>
    <w:rsid w:val="001B7816"/>
    <w:rsid w:val="001C0DE0"/>
    <w:rsid w:val="001C2C0F"/>
    <w:rsid w:val="001C3AE8"/>
    <w:rsid w:val="001C3D6C"/>
    <w:rsid w:val="001D0D8F"/>
    <w:rsid w:val="001D21EF"/>
    <w:rsid w:val="001D5569"/>
    <w:rsid w:val="001D7565"/>
    <w:rsid w:val="001E0677"/>
    <w:rsid w:val="001E1F9F"/>
    <w:rsid w:val="001E53F2"/>
    <w:rsid w:val="001F2116"/>
    <w:rsid w:val="001F389F"/>
    <w:rsid w:val="001F3973"/>
    <w:rsid w:val="001F462D"/>
    <w:rsid w:val="001F4703"/>
    <w:rsid w:val="001F4D21"/>
    <w:rsid w:val="00203C29"/>
    <w:rsid w:val="00205C32"/>
    <w:rsid w:val="00206770"/>
    <w:rsid w:val="00214421"/>
    <w:rsid w:val="0021615E"/>
    <w:rsid w:val="002172D8"/>
    <w:rsid w:val="002362DE"/>
    <w:rsid w:val="0024231A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66D8A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CC7"/>
    <w:rsid w:val="00291B19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E7A"/>
    <w:rsid w:val="002A68E7"/>
    <w:rsid w:val="002A6C61"/>
    <w:rsid w:val="002B1B0C"/>
    <w:rsid w:val="002B21A3"/>
    <w:rsid w:val="002B21C6"/>
    <w:rsid w:val="002B4D93"/>
    <w:rsid w:val="002B576C"/>
    <w:rsid w:val="002B7E36"/>
    <w:rsid w:val="002C01BD"/>
    <w:rsid w:val="002C0927"/>
    <w:rsid w:val="002C12A5"/>
    <w:rsid w:val="002C2F18"/>
    <w:rsid w:val="002C4528"/>
    <w:rsid w:val="002C51D5"/>
    <w:rsid w:val="002C783C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2DAD"/>
    <w:rsid w:val="002F5DBC"/>
    <w:rsid w:val="002F6B26"/>
    <w:rsid w:val="002F707B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7995"/>
    <w:rsid w:val="003313AC"/>
    <w:rsid w:val="00333F1D"/>
    <w:rsid w:val="003407EE"/>
    <w:rsid w:val="00340C35"/>
    <w:rsid w:val="0034134D"/>
    <w:rsid w:val="00341957"/>
    <w:rsid w:val="00347B7D"/>
    <w:rsid w:val="00352A19"/>
    <w:rsid w:val="0036291E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82936"/>
    <w:rsid w:val="00385E6E"/>
    <w:rsid w:val="003862F6"/>
    <w:rsid w:val="0038745A"/>
    <w:rsid w:val="00390A4B"/>
    <w:rsid w:val="00391B21"/>
    <w:rsid w:val="00392FF4"/>
    <w:rsid w:val="003A1138"/>
    <w:rsid w:val="003A1CD7"/>
    <w:rsid w:val="003A55E5"/>
    <w:rsid w:val="003A6A61"/>
    <w:rsid w:val="003B098C"/>
    <w:rsid w:val="003B2350"/>
    <w:rsid w:val="003B3074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D0CE9"/>
    <w:rsid w:val="003D12D8"/>
    <w:rsid w:val="003D3AC4"/>
    <w:rsid w:val="003D4B64"/>
    <w:rsid w:val="003D60DC"/>
    <w:rsid w:val="003D6F28"/>
    <w:rsid w:val="003E0616"/>
    <w:rsid w:val="003E1028"/>
    <w:rsid w:val="003E10E9"/>
    <w:rsid w:val="003E3019"/>
    <w:rsid w:val="003E4521"/>
    <w:rsid w:val="003E5125"/>
    <w:rsid w:val="003F259B"/>
    <w:rsid w:val="003F494C"/>
    <w:rsid w:val="003F52B2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62E02"/>
    <w:rsid w:val="00470190"/>
    <w:rsid w:val="0047669B"/>
    <w:rsid w:val="00477D0C"/>
    <w:rsid w:val="00480E64"/>
    <w:rsid w:val="004836D1"/>
    <w:rsid w:val="00485EC2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34F0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F1E8D"/>
    <w:rsid w:val="004F4EEB"/>
    <w:rsid w:val="004F557A"/>
    <w:rsid w:val="004F66A4"/>
    <w:rsid w:val="00502FAC"/>
    <w:rsid w:val="005030CD"/>
    <w:rsid w:val="00506805"/>
    <w:rsid w:val="00515CB4"/>
    <w:rsid w:val="00516100"/>
    <w:rsid w:val="0051782E"/>
    <w:rsid w:val="00520BA7"/>
    <w:rsid w:val="005275FA"/>
    <w:rsid w:val="00530446"/>
    <w:rsid w:val="00534032"/>
    <w:rsid w:val="00536DC8"/>
    <w:rsid w:val="005371D5"/>
    <w:rsid w:val="00540702"/>
    <w:rsid w:val="00540ED4"/>
    <w:rsid w:val="005414CF"/>
    <w:rsid w:val="005457EF"/>
    <w:rsid w:val="0054680B"/>
    <w:rsid w:val="00551645"/>
    <w:rsid w:val="00551996"/>
    <w:rsid w:val="00554379"/>
    <w:rsid w:val="00561FA2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97CCB"/>
    <w:rsid w:val="005A3405"/>
    <w:rsid w:val="005A3F97"/>
    <w:rsid w:val="005A50B6"/>
    <w:rsid w:val="005A64C6"/>
    <w:rsid w:val="005A7981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E10F7"/>
    <w:rsid w:val="005E158D"/>
    <w:rsid w:val="005E29C8"/>
    <w:rsid w:val="005E788E"/>
    <w:rsid w:val="005E7FE0"/>
    <w:rsid w:val="005F294C"/>
    <w:rsid w:val="005F2D73"/>
    <w:rsid w:val="005F42CC"/>
    <w:rsid w:val="005F5EF3"/>
    <w:rsid w:val="005F7BB0"/>
    <w:rsid w:val="00602549"/>
    <w:rsid w:val="00604158"/>
    <w:rsid w:val="006052AA"/>
    <w:rsid w:val="0060614D"/>
    <w:rsid w:val="00606AFF"/>
    <w:rsid w:val="00606D3E"/>
    <w:rsid w:val="0061174D"/>
    <w:rsid w:val="00612283"/>
    <w:rsid w:val="00612610"/>
    <w:rsid w:val="00612C81"/>
    <w:rsid w:val="00613B4A"/>
    <w:rsid w:val="00613FE5"/>
    <w:rsid w:val="00614126"/>
    <w:rsid w:val="00614A47"/>
    <w:rsid w:val="00615376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3A75"/>
    <w:rsid w:val="0067540C"/>
    <w:rsid w:val="006767C5"/>
    <w:rsid w:val="00677B43"/>
    <w:rsid w:val="00681E0B"/>
    <w:rsid w:val="006841C9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A1EF2"/>
    <w:rsid w:val="006A2122"/>
    <w:rsid w:val="006A3562"/>
    <w:rsid w:val="006A6831"/>
    <w:rsid w:val="006A7B51"/>
    <w:rsid w:val="006A7F12"/>
    <w:rsid w:val="006B1262"/>
    <w:rsid w:val="006B2559"/>
    <w:rsid w:val="006B54AE"/>
    <w:rsid w:val="006B6B3A"/>
    <w:rsid w:val="006B7820"/>
    <w:rsid w:val="006C1545"/>
    <w:rsid w:val="006C16AA"/>
    <w:rsid w:val="006C19AA"/>
    <w:rsid w:val="006C4D47"/>
    <w:rsid w:val="006C6DB2"/>
    <w:rsid w:val="006D3ACC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27C4"/>
    <w:rsid w:val="006F2F8D"/>
    <w:rsid w:val="006F416D"/>
    <w:rsid w:val="006F531D"/>
    <w:rsid w:val="006F6082"/>
    <w:rsid w:val="006F7130"/>
    <w:rsid w:val="007040AB"/>
    <w:rsid w:val="00706300"/>
    <w:rsid w:val="0071272B"/>
    <w:rsid w:val="00712793"/>
    <w:rsid w:val="00714337"/>
    <w:rsid w:val="0071444E"/>
    <w:rsid w:val="00717269"/>
    <w:rsid w:val="00721369"/>
    <w:rsid w:val="00721E02"/>
    <w:rsid w:val="007276CB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8E"/>
    <w:rsid w:val="00762410"/>
    <w:rsid w:val="00766409"/>
    <w:rsid w:val="00767AD9"/>
    <w:rsid w:val="007733A7"/>
    <w:rsid w:val="00774E32"/>
    <w:rsid w:val="007777DB"/>
    <w:rsid w:val="00777BD1"/>
    <w:rsid w:val="007809F1"/>
    <w:rsid w:val="00790FD8"/>
    <w:rsid w:val="00791D87"/>
    <w:rsid w:val="00791EED"/>
    <w:rsid w:val="007941E6"/>
    <w:rsid w:val="00797357"/>
    <w:rsid w:val="007A21C9"/>
    <w:rsid w:val="007A29A8"/>
    <w:rsid w:val="007A2EA5"/>
    <w:rsid w:val="007A4C1F"/>
    <w:rsid w:val="007A5FF8"/>
    <w:rsid w:val="007A666F"/>
    <w:rsid w:val="007B01CD"/>
    <w:rsid w:val="007B1208"/>
    <w:rsid w:val="007B1F3E"/>
    <w:rsid w:val="007B3F4D"/>
    <w:rsid w:val="007C0944"/>
    <w:rsid w:val="007C28E9"/>
    <w:rsid w:val="007C38A9"/>
    <w:rsid w:val="007C4CF9"/>
    <w:rsid w:val="007C7139"/>
    <w:rsid w:val="007C7A68"/>
    <w:rsid w:val="007D0891"/>
    <w:rsid w:val="007D4875"/>
    <w:rsid w:val="007D4A2A"/>
    <w:rsid w:val="007D4F53"/>
    <w:rsid w:val="007D73EC"/>
    <w:rsid w:val="007E0E67"/>
    <w:rsid w:val="007E32F6"/>
    <w:rsid w:val="007E3B8F"/>
    <w:rsid w:val="007E6672"/>
    <w:rsid w:val="007E7113"/>
    <w:rsid w:val="007E7890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23E5"/>
    <w:rsid w:val="00815D5A"/>
    <w:rsid w:val="008163DC"/>
    <w:rsid w:val="00816AAA"/>
    <w:rsid w:val="00816F9E"/>
    <w:rsid w:val="008202D9"/>
    <w:rsid w:val="0082669A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1BF6"/>
    <w:rsid w:val="00852ADB"/>
    <w:rsid w:val="00853316"/>
    <w:rsid w:val="00853696"/>
    <w:rsid w:val="00853A73"/>
    <w:rsid w:val="00855B90"/>
    <w:rsid w:val="00855D9E"/>
    <w:rsid w:val="00856314"/>
    <w:rsid w:val="00856FA5"/>
    <w:rsid w:val="00863ADC"/>
    <w:rsid w:val="00864B18"/>
    <w:rsid w:val="0086508C"/>
    <w:rsid w:val="008660ED"/>
    <w:rsid w:val="0086741A"/>
    <w:rsid w:val="00870797"/>
    <w:rsid w:val="008722D7"/>
    <w:rsid w:val="008737BE"/>
    <w:rsid w:val="00873C19"/>
    <w:rsid w:val="008747E6"/>
    <w:rsid w:val="00875E59"/>
    <w:rsid w:val="00880B86"/>
    <w:rsid w:val="00887820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080A"/>
    <w:rsid w:val="008F2132"/>
    <w:rsid w:val="008F2D4E"/>
    <w:rsid w:val="008F53B8"/>
    <w:rsid w:val="008F5EDC"/>
    <w:rsid w:val="00900FAA"/>
    <w:rsid w:val="009013FA"/>
    <w:rsid w:val="00901E98"/>
    <w:rsid w:val="00903990"/>
    <w:rsid w:val="00906C6E"/>
    <w:rsid w:val="00906D17"/>
    <w:rsid w:val="00907D8E"/>
    <w:rsid w:val="00914058"/>
    <w:rsid w:val="009165A0"/>
    <w:rsid w:val="00916747"/>
    <w:rsid w:val="00932702"/>
    <w:rsid w:val="0094060C"/>
    <w:rsid w:val="00941EDF"/>
    <w:rsid w:val="00943D4E"/>
    <w:rsid w:val="00946613"/>
    <w:rsid w:val="00951F4F"/>
    <w:rsid w:val="009559B6"/>
    <w:rsid w:val="009604E3"/>
    <w:rsid w:val="009608A1"/>
    <w:rsid w:val="00961023"/>
    <w:rsid w:val="0096363D"/>
    <w:rsid w:val="00965342"/>
    <w:rsid w:val="0097145A"/>
    <w:rsid w:val="00971A12"/>
    <w:rsid w:val="00973B50"/>
    <w:rsid w:val="0097465D"/>
    <w:rsid w:val="00974BEE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4F2B"/>
    <w:rsid w:val="009A0377"/>
    <w:rsid w:val="009A395F"/>
    <w:rsid w:val="009A5B0B"/>
    <w:rsid w:val="009B0AF3"/>
    <w:rsid w:val="009B5B0E"/>
    <w:rsid w:val="009B6004"/>
    <w:rsid w:val="009B651C"/>
    <w:rsid w:val="009C1730"/>
    <w:rsid w:val="009C5656"/>
    <w:rsid w:val="009C6877"/>
    <w:rsid w:val="009C767D"/>
    <w:rsid w:val="009D688D"/>
    <w:rsid w:val="009E4CCA"/>
    <w:rsid w:val="009E6611"/>
    <w:rsid w:val="009F05A3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4D79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5721"/>
    <w:rsid w:val="00A465F6"/>
    <w:rsid w:val="00A47205"/>
    <w:rsid w:val="00A53C58"/>
    <w:rsid w:val="00A54F58"/>
    <w:rsid w:val="00A5755C"/>
    <w:rsid w:val="00A64550"/>
    <w:rsid w:val="00A65B51"/>
    <w:rsid w:val="00A65FEE"/>
    <w:rsid w:val="00A6719F"/>
    <w:rsid w:val="00A710E6"/>
    <w:rsid w:val="00A7292F"/>
    <w:rsid w:val="00A73F26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1407"/>
    <w:rsid w:val="00AB2590"/>
    <w:rsid w:val="00AB3CEE"/>
    <w:rsid w:val="00AB7F7F"/>
    <w:rsid w:val="00AC1EE1"/>
    <w:rsid w:val="00AC1FC7"/>
    <w:rsid w:val="00AC2898"/>
    <w:rsid w:val="00AC59EB"/>
    <w:rsid w:val="00AC630E"/>
    <w:rsid w:val="00AC6586"/>
    <w:rsid w:val="00AC7A58"/>
    <w:rsid w:val="00AD0ED4"/>
    <w:rsid w:val="00AD2F00"/>
    <w:rsid w:val="00AD7139"/>
    <w:rsid w:val="00AE0BCC"/>
    <w:rsid w:val="00AE251E"/>
    <w:rsid w:val="00AE3D41"/>
    <w:rsid w:val="00AE49C5"/>
    <w:rsid w:val="00AE7527"/>
    <w:rsid w:val="00AF028A"/>
    <w:rsid w:val="00AF1C7C"/>
    <w:rsid w:val="00AF2756"/>
    <w:rsid w:val="00AF37DF"/>
    <w:rsid w:val="00AF473E"/>
    <w:rsid w:val="00B012D9"/>
    <w:rsid w:val="00B02FEA"/>
    <w:rsid w:val="00B05D37"/>
    <w:rsid w:val="00B06C18"/>
    <w:rsid w:val="00B07DE0"/>
    <w:rsid w:val="00B15313"/>
    <w:rsid w:val="00B23C38"/>
    <w:rsid w:val="00B24D26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4A47"/>
    <w:rsid w:val="00B5542F"/>
    <w:rsid w:val="00B5580C"/>
    <w:rsid w:val="00B55AF5"/>
    <w:rsid w:val="00B56E2F"/>
    <w:rsid w:val="00B601FF"/>
    <w:rsid w:val="00B62D66"/>
    <w:rsid w:val="00B63192"/>
    <w:rsid w:val="00B64833"/>
    <w:rsid w:val="00B653DC"/>
    <w:rsid w:val="00B677B3"/>
    <w:rsid w:val="00B708C6"/>
    <w:rsid w:val="00B742D9"/>
    <w:rsid w:val="00B74A4C"/>
    <w:rsid w:val="00B75994"/>
    <w:rsid w:val="00B8247B"/>
    <w:rsid w:val="00B82635"/>
    <w:rsid w:val="00B85C00"/>
    <w:rsid w:val="00B8717B"/>
    <w:rsid w:val="00B87C4D"/>
    <w:rsid w:val="00B93676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3675"/>
    <w:rsid w:val="00BB5150"/>
    <w:rsid w:val="00BB6C07"/>
    <w:rsid w:val="00BB6E15"/>
    <w:rsid w:val="00BC39C3"/>
    <w:rsid w:val="00BC5871"/>
    <w:rsid w:val="00BC76F2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42E7"/>
    <w:rsid w:val="00BF7666"/>
    <w:rsid w:val="00BF7953"/>
    <w:rsid w:val="00C01999"/>
    <w:rsid w:val="00C05435"/>
    <w:rsid w:val="00C109E4"/>
    <w:rsid w:val="00C117DA"/>
    <w:rsid w:val="00C163FE"/>
    <w:rsid w:val="00C223B2"/>
    <w:rsid w:val="00C247B7"/>
    <w:rsid w:val="00C24E67"/>
    <w:rsid w:val="00C262D6"/>
    <w:rsid w:val="00C26414"/>
    <w:rsid w:val="00C3121A"/>
    <w:rsid w:val="00C3204F"/>
    <w:rsid w:val="00C3379B"/>
    <w:rsid w:val="00C342D8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7910"/>
    <w:rsid w:val="00C70253"/>
    <w:rsid w:val="00C727DC"/>
    <w:rsid w:val="00C73846"/>
    <w:rsid w:val="00C77AEC"/>
    <w:rsid w:val="00C80422"/>
    <w:rsid w:val="00C81C68"/>
    <w:rsid w:val="00C83D88"/>
    <w:rsid w:val="00C854BD"/>
    <w:rsid w:val="00C85C10"/>
    <w:rsid w:val="00C86EA5"/>
    <w:rsid w:val="00C874C2"/>
    <w:rsid w:val="00C92D90"/>
    <w:rsid w:val="00C94445"/>
    <w:rsid w:val="00C97882"/>
    <w:rsid w:val="00C97A12"/>
    <w:rsid w:val="00CA309A"/>
    <w:rsid w:val="00CA7007"/>
    <w:rsid w:val="00CB04E8"/>
    <w:rsid w:val="00CB3A50"/>
    <w:rsid w:val="00CB3FD2"/>
    <w:rsid w:val="00CB65C3"/>
    <w:rsid w:val="00CC55E7"/>
    <w:rsid w:val="00CD0112"/>
    <w:rsid w:val="00CD2C6D"/>
    <w:rsid w:val="00CD3A03"/>
    <w:rsid w:val="00CD62E0"/>
    <w:rsid w:val="00CD640D"/>
    <w:rsid w:val="00CD67C5"/>
    <w:rsid w:val="00CD7D99"/>
    <w:rsid w:val="00CE1673"/>
    <w:rsid w:val="00CE25B0"/>
    <w:rsid w:val="00CE6E30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209EF"/>
    <w:rsid w:val="00D22594"/>
    <w:rsid w:val="00D23FD6"/>
    <w:rsid w:val="00D2558C"/>
    <w:rsid w:val="00D26A45"/>
    <w:rsid w:val="00D2744F"/>
    <w:rsid w:val="00D27E07"/>
    <w:rsid w:val="00D33D0D"/>
    <w:rsid w:val="00D3414C"/>
    <w:rsid w:val="00D347AE"/>
    <w:rsid w:val="00D34C1B"/>
    <w:rsid w:val="00D35180"/>
    <w:rsid w:val="00D365CD"/>
    <w:rsid w:val="00D37293"/>
    <w:rsid w:val="00D4171F"/>
    <w:rsid w:val="00D41B82"/>
    <w:rsid w:val="00D44096"/>
    <w:rsid w:val="00D44301"/>
    <w:rsid w:val="00D44A53"/>
    <w:rsid w:val="00D46B9C"/>
    <w:rsid w:val="00D55FAA"/>
    <w:rsid w:val="00D600DE"/>
    <w:rsid w:val="00D6029B"/>
    <w:rsid w:val="00D60CBE"/>
    <w:rsid w:val="00D62FCD"/>
    <w:rsid w:val="00D63B29"/>
    <w:rsid w:val="00D64095"/>
    <w:rsid w:val="00D72773"/>
    <w:rsid w:val="00D72BEA"/>
    <w:rsid w:val="00D75F13"/>
    <w:rsid w:val="00D778B7"/>
    <w:rsid w:val="00D80C51"/>
    <w:rsid w:val="00D83573"/>
    <w:rsid w:val="00D904C8"/>
    <w:rsid w:val="00D91FA5"/>
    <w:rsid w:val="00D96B5F"/>
    <w:rsid w:val="00D96FEB"/>
    <w:rsid w:val="00D971B9"/>
    <w:rsid w:val="00DA0B71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5B3"/>
    <w:rsid w:val="00DF5A4B"/>
    <w:rsid w:val="00E04FF9"/>
    <w:rsid w:val="00E06A0F"/>
    <w:rsid w:val="00E07625"/>
    <w:rsid w:val="00E0789B"/>
    <w:rsid w:val="00E10780"/>
    <w:rsid w:val="00E14358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33DC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1C4E"/>
    <w:rsid w:val="00E8556E"/>
    <w:rsid w:val="00E86E21"/>
    <w:rsid w:val="00E902A7"/>
    <w:rsid w:val="00E919CB"/>
    <w:rsid w:val="00E93947"/>
    <w:rsid w:val="00E94F02"/>
    <w:rsid w:val="00E962A4"/>
    <w:rsid w:val="00E964C1"/>
    <w:rsid w:val="00EB1386"/>
    <w:rsid w:val="00EB5B49"/>
    <w:rsid w:val="00EB5D6F"/>
    <w:rsid w:val="00EC23B9"/>
    <w:rsid w:val="00EC3A25"/>
    <w:rsid w:val="00EC6747"/>
    <w:rsid w:val="00ED022A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7D56"/>
    <w:rsid w:val="00EF7FBC"/>
    <w:rsid w:val="00F061CA"/>
    <w:rsid w:val="00F105D3"/>
    <w:rsid w:val="00F10C97"/>
    <w:rsid w:val="00F10CA1"/>
    <w:rsid w:val="00F110DD"/>
    <w:rsid w:val="00F1143A"/>
    <w:rsid w:val="00F11911"/>
    <w:rsid w:val="00F12CC3"/>
    <w:rsid w:val="00F12DEF"/>
    <w:rsid w:val="00F14C6A"/>
    <w:rsid w:val="00F15305"/>
    <w:rsid w:val="00F166D1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40BC"/>
    <w:rsid w:val="00F65B0C"/>
    <w:rsid w:val="00F65DEF"/>
    <w:rsid w:val="00F7202D"/>
    <w:rsid w:val="00F73348"/>
    <w:rsid w:val="00F73C4E"/>
    <w:rsid w:val="00F74FEB"/>
    <w:rsid w:val="00F76B34"/>
    <w:rsid w:val="00F81C64"/>
    <w:rsid w:val="00F81FC2"/>
    <w:rsid w:val="00F8492A"/>
    <w:rsid w:val="00F86319"/>
    <w:rsid w:val="00F86D4B"/>
    <w:rsid w:val="00F9138A"/>
    <w:rsid w:val="00F9206D"/>
    <w:rsid w:val="00F932C4"/>
    <w:rsid w:val="00FA1F26"/>
    <w:rsid w:val="00FA2864"/>
    <w:rsid w:val="00FA4011"/>
    <w:rsid w:val="00FA5C71"/>
    <w:rsid w:val="00FA61A6"/>
    <w:rsid w:val="00FB32C1"/>
    <w:rsid w:val="00FB4717"/>
    <w:rsid w:val="00FB7C21"/>
    <w:rsid w:val="00FC52D9"/>
    <w:rsid w:val="00FC668F"/>
    <w:rsid w:val="00FC71B5"/>
    <w:rsid w:val="00FD59DD"/>
    <w:rsid w:val="00FD7499"/>
    <w:rsid w:val="00FE68A8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8F2D4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8F2D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locked/>
    <w:rsid w:val="008F2D4E"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rsid w:val="002A3E9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rsid w:val="002A3E9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3C2FF-DDD0-4A8E-A201-731D527F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Olga Brenduk</cp:lastModifiedBy>
  <cp:revision>2</cp:revision>
  <cp:lastPrinted>2018-09-20T07:26:00Z</cp:lastPrinted>
  <dcterms:created xsi:type="dcterms:W3CDTF">2018-10-15T10:20:00Z</dcterms:created>
  <dcterms:modified xsi:type="dcterms:W3CDTF">2018-10-15T10:20:00Z</dcterms:modified>
</cp:coreProperties>
</file>