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E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7CE" w:rsidRPr="00266D1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21EE" w:rsidRPr="00E777CE" w:rsidRDefault="005821E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CE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5821EE" w:rsidRPr="00E777CE" w:rsidRDefault="005821E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CE" w:rsidRP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CE" w:rsidRP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EE" w:rsidRPr="00E777CE" w:rsidRDefault="005821E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21EE" w:rsidRPr="00E777CE" w:rsidRDefault="005821E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CE" w:rsidRP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1F" w:rsidRPr="00597B1F" w:rsidRDefault="005821EE" w:rsidP="00597B1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B1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97B1F" w:rsidRPr="00597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финансового обеспечения мероприятий</w:t>
      </w:r>
    </w:p>
    <w:p w:rsidR="00597B1F" w:rsidRPr="00597B1F" w:rsidRDefault="00597B1F" w:rsidP="00597B1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B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доступности приоритетных объектов</w:t>
      </w:r>
    </w:p>
    <w:p w:rsidR="00597B1F" w:rsidRPr="00597B1F" w:rsidRDefault="00597B1F" w:rsidP="00597B1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B1F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услуг в приоритетных сферах жизнедеятельности</w:t>
      </w:r>
    </w:p>
    <w:p w:rsidR="00597B1F" w:rsidRPr="00597B1F" w:rsidRDefault="00597B1F" w:rsidP="00597B1F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B1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инвалидов и других маломобильных групп населения</w:t>
      </w:r>
    </w:p>
    <w:p w:rsidR="005821EE" w:rsidRPr="00597B1F" w:rsidRDefault="00597B1F" w:rsidP="008F4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1F">
        <w:rPr>
          <w:rFonts w:ascii="Times New Roman" w:hAnsi="Times New Roman" w:cs="Times New Roman"/>
          <w:b/>
          <w:sz w:val="28"/>
          <w:szCs w:val="28"/>
        </w:rPr>
        <w:t xml:space="preserve">в Ульяновской области </w:t>
      </w:r>
    </w:p>
    <w:p w:rsidR="005821EE" w:rsidRPr="00266D1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EE" w:rsidRPr="00E777CE" w:rsidRDefault="008A5C32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3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A5C32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8A5C32">
          <w:rPr>
            <w:rFonts w:ascii="Times New Roman" w:hAnsi="Times New Roman" w:cs="Times New Roman"/>
            <w:sz w:val="28"/>
            <w:szCs w:val="28"/>
          </w:rPr>
          <w:t>й 139</w:t>
        </w:r>
      </w:hyperlink>
      <w:r w:rsidRPr="008A5C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государственной </w:t>
      </w:r>
      <w:hyperlink r:id="rId8" w:history="1">
        <w:r w:rsidRPr="008A5C3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A5C3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C32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C32">
        <w:rPr>
          <w:rFonts w:ascii="Times New Roman" w:hAnsi="Times New Roman" w:cs="Times New Roman"/>
          <w:sz w:val="28"/>
          <w:szCs w:val="28"/>
        </w:rPr>
        <w:t xml:space="preserve"> на 2011-2020 годы,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A5C32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Российской Федерации от 01.12.2015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C32">
        <w:rPr>
          <w:rFonts w:ascii="Times New Roman" w:hAnsi="Times New Roman" w:cs="Times New Roman"/>
          <w:sz w:val="28"/>
          <w:szCs w:val="28"/>
        </w:rPr>
        <w:t xml:space="preserve"> 1297, </w:t>
      </w:r>
      <w:r w:rsidR="005821EE" w:rsidRPr="00E777CE">
        <w:rPr>
          <w:rFonts w:ascii="Times New Roman" w:hAnsi="Times New Roman" w:cs="Times New Roman"/>
          <w:sz w:val="28"/>
          <w:szCs w:val="28"/>
        </w:rPr>
        <w:t>Правительство Ульяновской области постановляет:</w:t>
      </w:r>
    </w:p>
    <w:p w:rsidR="005821EE" w:rsidRPr="00E777CE" w:rsidRDefault="00794ED3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1EE" w:rsidRPr="00E777CE">
        <w:rPr>
          <w:rFonts w:ascii="Times New Roman" w:hAnsi="Times New Roman" w:cs="Times New Roman"/>
          <w:sz w:val="28"/>
          <w:szCs w:val="28"/>
        </w:rPr>
        <w:t>Утвердить:</w:t>
      </w: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8" w:history="1">
        <w:r w:rsidR="0023642B" w:rsidRPr="00E777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777CE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 Ульяновской области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(приложение </w:t>
      </w:r>
      <w:r w:rsidR="00A623C9">
        <w:rPr>
          <w:rFonts w:ascii="Times New Roman" w:hAnsi="Times New Roman" w:cs="Times New Roman"/>
          <w:sz w:val="28"/>
          <w:szCs w:val="28"/>
        </w:rPr>
        <w:t>№</w:t>
      </w:r>
      <w:r w:rsidRPr="00E777CE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5821EE" w:rsidRPr="00266D1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52" w:history="1">
        <w:r w:rsidR="0023642B" w:rsidRPr="00E777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777C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3642B" w:rsidRPr="00E777CE">
        <w:rPr>
          <w:rFonts w:ascii="Times New Roman" w:hAnsi="Times New Roman" w:cs="Times New Roman"/>
          <w:sz w:val="28"/>
          <w:szCs w:val="28"/>
        </w:rPr>
        <w:t xml:space="preserve">и распределения из областного бюджета Ульяновской области </w:t>
      </w:r>
      <w:r w:rsidR="00B54235" w:rsidRPr="00E777CE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E777CE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Ульяновской области субсидий на софинансирование расходов на реализацию мероприятийпо обеспечению доступности приоритетных объектов и услуг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Pr="00E777CE">
        <w:rPr>
          <w:rFonts w:ascii="Times New Roman" w:hAnsi="Times New Roman" w:cs="Times New Roman"/>
          <w:sz w:val="28"/>
          <w:szCs w:val="28"/>
        </w:rPr>
        <w:t xml:space="preserve">в приоритетных сферах жизнедеятельности инвалидов и </w:t>
      </w:r>
      <w:r w:rsidR="00D7007B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E777CE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(приложение </w:t>
      </w:r>
      <w:r w:rsidR="00A623C9">
        <w:rPr>
          <w:rFonts w:ascii="Times New Roman" w:hAnsi="Times New Roman" w:cs="Times New Roman"/>
          <w:sz w:val="28"/>
          <w:szCs w:val="28"/>
        </w:rPr>
        <w:t>№</w:t>
      </w:r>
      <w:r w:rsidRPr="00E777C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821EE" w:rsidRDefault="00852224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2D1D8C">
        <w:rPr>
          <w:rFonts w:ascii="Times New Roman" w:hAnsi="Times New Roman" w:cs="Times New Roman"/>
          <w:sz w:val="28"/>
          <w:szCs w:val="28"/>
        </w:rPr>
        <w:t>:</w:t>
      </w:r>
    </w:p>
    <w:p w:rsidR="006F5849" w:rsidRPr="00663428" w:rsidRDefault="002D1D8C" w:rsidP="0066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="00663428">
        <w:rPr>
          <w:rFonts w:ascii="Times New Roman" w:hAnsi="Times New Roman" w:cs="Times New Roman"/>
          <w:sz w:val="28"/>
          <w:szCs w:val="28"/>
        </w:rPr>
        <w:t xml:space="preserve">от </w:t>
      </w:r>
      <w:r w:rsidR="006F5849" w:rsidRPr="00663428">
        <w:rPr>
          <w:rFonts w:ascii="Times New Roman" w:hAnsi="Times New Roman" w:cs="Times New Roman"/>
          <w:sz w:val="28"/>
          <w:szCs w:val="28"/>
        </w:rPr>
        <w:t>14</w:t>
      </w:r>
      <w:r w:rsidR="00663428">
        <w:rPr>
          <w:rFonts w:ascii="Times New Roman" w:hAnsi="Times New Roman" w:cs="Times New Roman"/>
          <w:sz w:val="28"/>
          <w:szCs w:val="28"/>
        </w:rPr>
        <w:t>.11.</w:t>
      </w:r>
      <w:r w:rsidR="006F5849" w:rsidRPr="00663428">
        <w:rPr>
          <w:rFonts w:ascii="Times New Roman" w:hAnsi="Times New Roman" w:cs="Times New Roman"/>
          <w:sz w:val="28"/>
          <w:szCs w:val="28"/>
        </w:rPr>
        <w:t>2014</w:t>
      </w:r>
      <w:r w:rsidR="00663428">
        <w:rPr>
          <w:rFonts w:ascii="Times New Roman" w:hAnsi="Times New Roman" w:cs="Times New Roman"/>
          <w:sz w:val="28"/>
          <w:szCs w:val="28"/>
        </w:rPr>
        <w:t>№</w:t>
      </w:r>
      <w:r w:rsidR="006F5849" w:rsidRPr="00663428">
        <w:rPr>
          <w:rFonts w:ascii="Times New Roman" w:hAnsi="Times New Roman" w:cs="Times New Roman"/>
          <w:sz w:val="28"/>
          <w:szCs w:val="28"/>
        </w:rPr>
        <w:t xml:space="preserve"> 519-П</w:t>
      </w:r>
      <w:r w:rsidR="00663428">
        <w:rPr>
          <w:rFonts w:ascii="Times New Roman" w:hAnsi="Times New Roman" w:cs="Times New Roman"/>
          <w:sz w:val="28"/>
          <w:szCs w:val="28"/>
        </w:rPr>
        <w:t xml:space="preserve"> «О</w:t>
      </w:r>
      <w:r w:rsidR="00663428" w:rsidRPr="00663428">
        <w:rPr>
          <w:rFonts w:ascii="Times New Roman" w:hAnsi="Times New Roman" w:cs="Times New Roman"/>
          <w:sz w:val="28"/>
          <w:szCs w:val="28"/>
        </w:rPr>
        <w:t xml:space="preserve"> реализации финансового обеспечения мероприятийпо обеспечению доступности приоритетных объектови услуг в приоритетных сферах жизнедеятельностиинвалидов и других маломобильных групп населения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="00663428" w:rsidRPr="00663428">
        <w:rPr>
          <w:rFonts w:ascii="Times New Roman" w:hAnsi="Times New Roman" w:cs="Times New Roman"/>
          <w:sz w:val="28"/>
          <w:szCs w:val="28"/>
        </w:rPr>
        <w:t xml:space="preserve">в </w:t>
      </w:r>
      <w:r w:rsidR="00663428">
        <w:rPr>
          <w:rFonts w:ascii="Times New Roman" w:hAnsi="Times New Roman" w:cs="Times New Roman"/>
          <w:sz w:val="28"/>
          <w:szCs w:val="28"/>
        </w:rPr>
        <w:t>У</w:t>
      </w:r>
      <w:r w:rsidR="00663428" w:rsidRPr="00663428">
        <w:rPr>
          <w:rFonts w:ascii="Times New Roman" w:hAnsi="Times New Roman" w:cs="Times New Roman"/>
          <w:sz w:val="28"/>
          <w:szCs w:val="28"/>
        </w:rPr>
        <w:t>льяновской области</w:t>
      </w:r>
      <w:r w:rsidR="00663428">
        <w:rPr>
          <w:rFonts w:ascii="Times New Roman" w:hAnsi="Times New Roman" w:cs="Times New Roman"/>
          <w:sz w:val="28"/>
          <w:szCs w:val="28"/>
        </w:rPr>
        <w:t>»;</w:t>
      </w:r>
    </w:p>
    <w:p w:rsidR="006F5849" w:rsidRPr="00663428" w:rsidRDefault="002D1D8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="00663428">
        <w:rPr>
          <w:rFonts w:ascii="Times New Roman" w:hAnsi="Times New Roman" w:cs="Times New Roman"/>
          <w:sz w:val="28"/>
          <w:szCs w:val="28"/>
        </w:rPr>
        <w:t>о</w:t>
      </w:r>
      <w:r w:rsidR="006F5849" w:rsidRPr="00663428">
        <w:rPr>
          <w:rFonts w:ascii="Times New Roman" w:hAnsi="Times New Roman" w:cs="Times New Roman"/>
          <w:sz w:val="28"/>
          <w:szCs w:val="28"/>
        </w:rPr>
        <w:t xml:space="preserve">т 17.07.2015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663428">
          <w:rPr>
            <w:rFonts w:ascii="Times New Roman" w:hAnsi="Times New Roman" w:cs="Times New Roman"/>
            <w:sz w:val="28"/>
            <w:szCs w:val="28"/>
          </w:rPr>
          <w:t>№</w:t>
        </w:r>
        <w:r w:rsidR="006F5849" w:rsidRPr="00663428">
          <w:rPr>
            <w:rFonts w:ascii="Times New Roman" w:hAnsi="Times New Roman" w:cs="Times New Roman"/>
            <w:sz w:val="28"/>
            <w:szCs w:val="28"/>
          </w:rPr>
          <w:t xml:space="preserve"> 335-П</w:t>
        </w:r>
      </w:hyperlink>
      <w:r w:rsidR="00FF4DFA">
        <w:rPr>
          <w:rFonts w:ascii="Times New Roman" w:hAnsi="Times New Roman" w:cs="Times New Roman"/>
          <w:sz w:val="28"/>
          <w:szCs w:val="28"/>
        </w:rPr>
        <w:t>«О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FF4DFA">
        <w:rPr>
          <w:rFonts w:ascii="Times New Roman" w:hAnsi="Times New Roman" w:cs="Times New Roman"/>
          <w:sz w:val="28"/>
          <w:szCs w:val="28"/>
        </w:rPr>
        <w:t>П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F4DFA">
        <w:rPr>
          <w:rFonts w:ascii="Times New Roman" w:hAnsi="Times New Roman" w:cs="Times New Roman"/>
          <w:sz w:val="28"/>
          <w:szCs w:val="28"/>
        </w:rPr>
        <w:t>У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льяновской области от 14.11.2014 </w:t>
      </w:r>
      <w:r w:rsidR="00FF4DFA">
        <w:rPr>
          <w:rFonts w:ascii="Times New Roman" w:hAnsi="Times New Roman" w:cs="Times New Roman"/>
          <w:sz w:val="28"/>
          <w:szCs w:val="28"/>
        </w:rPr>
        <w:t>№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519-</w:t>
      </w:r>
      <w:r w:rsidR="00FF4DFA">
        <w:rPr>
          <w:rFonts w:ascii="Times New Roman" w:hAnsi="Times New Roman" w:cs="Times New Roman"/>
          <w:sz w:val="28"/>
          <w:szCs w:val="28"/>
        </w:rPr>
        <w:t>П»;</w:t>
      </w:r>
    </w:p>
    <w:p w:rsidR="00FF4DFA" w:rsidRPr="00663428" w:rsidRDefault="002D1D8C" w:rsidP="00FF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="006F5849" w:rsidRPr="00663428">
        <w:rPr>
          <w:rFonts w:ascii="Times New Roman" w:hAnsi="Times New Roman" w:cs="Times New Roman"/>
          <w:sz w:val="28"/>
          <w:szCs w:val="28"/>
        </w:rPr>
        <w:t xml:space="preserve">от 31.03.2016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663428">
          <w:rPr>
            <w:rFonts w:ascii="Times New Roman" w:hAnsi="Times New Roman" w:cs="Times New Roman"/>
            <w:sz w:val="28"/>
            <w:szCs w:val="28"/>
          </w:rPr>
          <w:t>№</w:t>
        </w:r>
        <w:r w:rsidR="006F5849" w:rsidRPr="00663428">
          <w:rPr>
            <w:rFonts w:ascii="Times New Roman" w:hAnsi="Times New Roman" w:cs="Times New Roman"/>
            <w:sz w:val="28"/>
            <w:szCs w:val="28"/>
          </w:rPr>
          <w:t xml:space="preserve"> 134-П</w:t>
        </w:r>
      </w:hyperlink>
      <w:r w:rsidR="00FF4DFA">
        <w:rPr>
          <w:rFonts w:ascii="Times New Roman" w:hAnsi="Times New Roman" w:cs="Times New Roman"/>
          <w:sz w:val="28"/>
          <w:szCs w:val="28"/>
        </w:rPr>
        <w:t xml:space="preserve"> «О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FF4DFA">
        <w:rPr>
          <w:rFonts w:ascii="Times New Roman" w:hAnsi="Times New Roman" w:cs="Times New Roman"/>
          <w:sz w:val="28"/>
          <w:szCs w:val="28"/>
        </w:rPr>
        <w:t>я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FF4DFA">
        <w:rPr>
          <w:rFonts w:ascii="Times New Roman" w:hAnsi="Times New Roman" w:cs="Times New Roman"/>
          <w:sz w:val="28"/>
          <w:szCs w:val="28"/>
        </w:rPr>
        <w:t>П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F4DFA">
        <w:rPr>
          <w:rFonts w:ascii="Times New Roman" w:hAnsi="Times New Roman" w:cs="Times New Roman"/>
          <w:sz w:val="28"/>
          <w:szCs w:val="28"/>
        </w:rPr>
        <w:t>У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льяновской области от 14.11.2014 </w:t>
      </w:r>
      <w:r w:rsidR="00FF4DFA">
        <w:rPr>
          <w:rFonts w:ascii="Times New Roman" w:hAnsi="Times New Roman" w:cs="Times New Roman"/>
          <w:sz w:val="28"/>
          <w:szCs w:val="28"/>
        </w:rPr>
        <w:t>№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519-</w:t>
      </w:r>
      <w:r w:rsidR="00FF4DFA">
        <w:rPr>
          <w:rFonts w:ascii="Times New Roman" w:hAnsi="Times New Roman" w:cs="Times New Roman"/>
          <w:sz w:val="28"/>
          <w:szCs w:val="28"/>
        </w:rPr>
        <w:t>П»;</w:t>
      </w:r>
    </w:p>
    <w:p w:rsidR="006F5849" w:rsidRPr="00663428" w:rsidRDefault="008A5C32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19 </w:t>
      </w:r>
      <w:r w:rsidR="002D1D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1D8C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="006F5849" w:rsidRPr="00663428">
        <w:rPr>
          <w:rFonts w:ascii="Times New Roman" w:hAnsi="Times New Roman" w:cs="Times New Roman"/>
          <w:sz w:val="28"/>
          <w:szCs w:val="28"/>
        </w:rPr>
        <w:t xml:space="preserve">от </w:t>
      </w:r>
      <w:r w:rsidR="00EF1A13">
        <w:rPr>
          <w:rFonts w:ascii="Times New Roman" w:hAnsi="Times New Roman" w:cs="Times New Roman"/>
          <w:sz w:val="28"/>
          <w:szCs w:val="28"/>
        </w:rPr>
        <w:t>0</w:t>
      </w:r>
      <w:r w:rsidR="006F5849" w:rsidRPr="00663428">
        <w:rPr>
          <w:rFonts w:ascii="Times New Roman" w:hAnsi="Times New Roman" w:cs="Times New Roman"/>
          <w:sz w:val="28"/>
          <w:szCs w:val="28"/>
        </w:rPr>
        <w:t xml:space="preserve">1.09.2016 </w:t>
      </w:r>
      <w:hyperlink r:id="rId11" w:history="1">
        <w:r w:rsidR="00663428">
          <w:rPr>
            <w:rFonts w:ascii="Times New Roman" w:hAnsi="Times New Roman" w:cs="Times New Roman"/>
            <w:sz w:val="28"/>
            <w:szCs w:val="28"/>
          </w:rPr>
          <w:t>№</w:t>
        </w:r>
        <w:r w:rsidR="006F5849" w:rsidRPr="00663428">
          <w:rPr>
            <w:rFonts w:ascii="Times New Roman" w:hAnsi="Times New Roman" w:cs="Times New Roman"/>
            <w:sz w:val="28"/>
            <w:szCs w:val="28"/>
          </w:rPr>
          <w:t xml:space="preserve"> 419-П</w:t>
        </w:r>
      </w:hyperlink>
      <w:r w:rsidR="00FF4DFA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Правительства Ульяновской области»; </w:t>
      </w:r>
    </w:p>
    <w:p w:rsidR="006F5849" w:rsidRDefault="002D1D8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="006F5849" w:rsidRPr="00663428">
        <w:rPr>
          <w:rFonts w:ascii="Times New Roman" w:hAnsi="Times New Roman" w:cs="Times New Roman"/>
          <w:sz w:val="28"/>
          <w:szCs w:val="28"/>
        </w:rPr>
        <w:t xml:space="preserve">от 30.06.2017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663428">
          <w:rPr>
            <w:rFonts w:ascii="Times New Roman" w:hAnsi="Times New Roman" w:cs="Times New Roman"/>
            <w:sz w:val="28"/>
            <w:szCs w:val="28"/>
          </w:rPr>
          <w:t>№</w:t>
        </w:r>
        <w:r w:rsidR="006F5849" w:rsidRPr="00663428">
          <w:rPr>
            <w:rFonts w:ascii="Times New Roman" w:hAnsi="Times New Roman" w:cs="Times New Roman"/>
            <w:sz w:val="28"/>
            <w:szCs w:val="28"/>
          </w:rPr>
          <w:t xml:space="preserve"> 316-П</w:t>
        </w:r>
      </w:hyperlink>
      <w:r w:rsidR="00FF4DFA">
        <w:rPr>
          <w:rFonts w:ascii="Times New Roman" w:hAnsi="Times New Roman" w:cs="Times New Roman"/>
          <w:sz w:val="28"/>
          <w:szCs w:val="28"/>
        </w:rPr>
        <w:t xml:space="preserve"> «О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FF4DFA">
        <w:rPr>
          <w:rFonts w:ascii="Times New Roman" w:hAnsi="Times New Roman" w:cs="Times New Roman"/>
          <w:sz w:val="28"/>
          <w:szCs w:val="28"/>
        </w:rPr>
        <w:t>П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F4DFA">
        <w:rPr>
          <w:rFonts w:ascii="Times New Roman" w:hAnsi="Times New Roman" w:cs="Times New Roman"/>
          <w:sz w:val="28"/>
          <w:szCs w:val="28"/>
        </w:rPr>
        <w:t>У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льяновской области от 14.11.2014 </w:t>
      </w:r>
      <w:r w:rsidR="00FF4DFA">
        <w:rPr>
          <w:rFonts w:ascii="Times New Roman" w:hAnsi="Times New Roman" w:cs="Times New Roman"/>
          <w:sz w:val="28"/>
          <w:szCs w:val="28"/>
        </w:rPr>
        <w:t>№</w:t>
      </w:r>
      <w:r w:rsidR="00FF4DFA" w:rsidRPr="00FF4DFA">
        <w:rPr>
          <w:rFonts w:ascii="Times New Roman" w:hAnsi="Times New Roman" w:cs="Times New Roman"/>
          <w:sz w:val="28"/>
          <w:szCs w:val="28"/>
        </w:rPr>
        <w:t xml:space="preserve"> 519-</w:t>
      </w:r>
      <w:r w:rsidR="00FF4DFA">
        <w:rPr>
          <w:rFonts w:ascii="Times New Roman" w:hAnsi="Times New Roman" w:cs="Times New Roman"/>
          <w:sz w:val="28"/>
          <w:szCs w:val="28"/>
        </w:rPr>
        <w:t>П».</w:t>
      </w:r>
    </w:p>
    <w:p w:rsidR="00FF4DFA" w:rsidRDefault="00FF4DFA" w:rsidP="00FF4DFA">
      <w:pPr>
        <w:pStyle w:val="formattext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852224" w:rsidRDefault="00852224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CE" w:rsidRPr="00266D1E" w:rsidRDefault="00E777C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EE" w:rsidRPr="00266D1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60" w:rsidRDefault="00E62660" w:rsidP="00E6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93E8A" w:rsidRPr="00266D1E" w:rsidRDefault="00E62660" w:rsidP="00E6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     </w:t>
      </w:r>
      <w:r w:rsidR="00A93E8A" w:rsidRPr="00266D1E">
        <w:rPr>
          <w:rFonts w:ascii="Times New Roman" w:hAnsi="Times New Roman" w:cs="Times New Roman"/>
          <w:sz w:val="28"/>
          <w:szCs w:val="28"/>
        </w:rPr>
        <w:t>А.А.Смекалин</w:t>
      </w:r>
    </w:p>
    <w:p w:rsidR="00A93E8A" w:rsidRPr="00266D1E" w:rsidRDefault="00A93E8A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8A" w:rsidRPr="00266D1E" w:rsidRDefault="00A93E8A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8A" w:rsidRPr="00266D1E" w:rsidRDefault="00A93E8A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EE" w:rsidRPr="00266D1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E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CE" w:rsidRPr="00266D1E" w:rsidRDefault="00E777C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FD" w:rsidRDefault="000818FD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818FD" w:rsidSect="00B40413">
          <w:headerReference w:type="default" r:id="rId13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p w:rsidR="005821EE" w:rsidRDefault="005821EE" w:rsidP="007A1527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77CE">
        <w:rPr>
          <w:rFonts w:ascii="Times New Roman" w:hAnsi="Times New Roman" w:cs="Times New Roman"/>
          <w:sz w:val="28"/>
          <w:szCs w:val="28"/>
        </w:rPr>
        <w:t>№</w:t>
      </w:r>
      <w:r w:rsidRPr="00E777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662B2" w:rsidRDefault="00D662B2" w:rsidP="007A1527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662B2" w:rsidRDefault="00D662B2" w:rsidP="007A1527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662B2" w:rsidRPr="00E777CE" w:rsidRDefault="00D662B2" w:rsidP="007A1527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A93E8A" w:rsidRPr="00E777CE" w:rsidRDefault="00A93E8A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3E8A" w:rsidRPr="00E777CE" w:rsidRDefault="00A93E8A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5821EE" w:rsidRPr="003C355B" w:rsidRDefault="0023642B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821EE" w:rsidRPr="003C355B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расходования средств областного бюджета</w:t>
      </w:r>
    </w:p>
    <w:p w:rsidR="005821EE" w:rsidRPr="003C355B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Ульяновской области на реализацию мероприятий</w:t>
      </w:r>
    </w:p>
    <w:p w:rsidR="005821EE" w:rsidRPr="003C355B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по обеспечению доступности приоритетных объектов</w:t>
      </w:r>
    </w:p>
    <w:p w:rsidR="005821EE" w:rsidRPr="003C355B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и услуг в приоритетных сферах жизнедеятельности</w:t>
      </w:r>
    </w:p>
    <w:p w:rsidR="005821EE" w:rsidRP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инвалидов и других маломобильных групп населения</w:t>
      </w: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1EE" w:rsidRDefault="005821EE" w:rsidP="00AF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t>1. Настоящи</w:t>
      </w:r>
      <w:r w:rsidR="0023642B" w:rsidRPr="00E777CE">
        <w:rPr>
          <w:rFonts w:ascii="Times New Roman" w:hAnsi="Times New Roman" w:cs="Times New Roman"/>
          <w:sz w:val="28"/>
          <w:szCs w:val="28"/>
        </w:rPr>
        <w:t>еПравила</w:t>
      </w:r>
      <w:r w:rsidRPr="00E777C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3642B" w:rsidRPr="00E777CE">
        <w:rPr>
          <w:rFonts w:ascii="Times New Roman" w:hAnsi="Times New Roman" w:cs="Times New Roman"/>
          <w:sz w:val="28"/>
          <w:szCs w:val="28"/>
        </w:rPr>
        <w:t>ю</w:t>
      </w:r>
      <w:r w:rsidRPr="00E777CE">
        <w:rPr>
          <w:rFonts w:ascii="Times New Roman" w:hAnsi="Times New Roman" w:cs="Times New Roman"/>
          <w:sz w:val="28"/>
          <w:szCs w:val="28"/>
        </w:rPr>
        <w:t xml:space="preserve">т </w:t>
      </w:r>
      <w:r w:rsidR="0023642B" w:rsidRPr="00E777CE">
        <w:rPr>
          <w:rFonts w:ascii="Times New Roman" w:hAnsi="Times New Roman" w:cs="Times New Roman"/>
          <w:sz w:val="28"/>
          <w:szCs w:val="28"/>
        </w:rPr>
        <w:t>порядок</w:t>
      </w:r>
      <w:r w:rsidRPr="00E777C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E777CE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7033EC" w:rsidRPr="00E777CE">
        <w:rPr>
          <w:rFonts w:ascii="Times New Roman" w:hAnsi="Times New Roman" w:cs="Times New Roman"/>
          <w:sz w:val="28"/>
          <w:szCs w:val="28"/>
        </w:rPr>
        <w:t xml:space="preserve">(далее – областной бюджет)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E777CE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обеспечению доступности приоритетных объектов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E777CE">
        <w:rPr>
          <w:rFonts w:ascii="Times New Roman" w:hAnsi="Times New Roman" w:cs="Times New Roman"/>
          <w:sz w:val="28"/>
          <w:szCs w:val="28"/>
        </w:rPr>
        <w:t xml:space="preserve">и услуг в приоритетных сферах жизнедеятельности инвалидов и других маломобильных групп населения (далее </w:t>
      </w:r>
      <w:r w:rsidR="00A44BA2">
        <w:rPr>
          <w:rFonts w:ascii="Times New Roman" w:hAnsi="Times New Roman" w:cs="Times New Roman"/>
          <w:sz w:val="28"/>
          <w:szCs w:val="28"/>
        </w:rPr>
        <w:t>–</w:t>
      </w:r>
      <w:r w:rsidRPr="00E777CE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AF2EB7" w:rsidRPr="00AF2EB7" w:rsidRDefault="00AF2EB7" w:rsidP="00AF2EB7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F2EB7">
        <w:rPr>
          <w:rFonts w:eastAsiaTheme="minorHAnsi"/>
          <w:sz w:val="28"/>
          <w:szCs w:val="28"/>
          <w:lang w:eastAsia="en-US"/>
        </w:rPr>
        <w:t xml:space="preserve">. Мероприятия, указанные в </w:t>
      </w:r>
      <w:hyperlink r:id="rId14" w:anchor="block_1701" w:history="1">
        <w:r w:rsidRPr="00AF2EB7">
          <w:rPr>
            <w:rFonts w:eastAsiaTheme="minorHAnsi"/>
            <w:sz w:val="28"/>
            <w:szCs w:val="28"/>
            <w:lang w:eastAsia="en-US"/>
          </w:rPr>
          <w:t>пункте 1</w:t>
        </w:r>
      </w:hyperlink>
      <w:r w:rsidRPr="00AF2EB7">
        <w:rPr>
          <w:rFonts w:eastAsiaTheme="minorHAnsi"/>
          <w:sz w:val="28"/>
          <w:szCs w:val="28"/>
          <w:lang w:eastAsia="en-US"/>
        </w:rPr>
        <w:t xml:space="preserve"> настоящих Правил, состоят </w:t>
      </w:r>
      <w:r w:rsidR="009F4E55">
        <w:rPr>
          <w:rFonts w:eastAsiaTheme="minorHAnsi"/>
          <w:sz w:val="28"/>
          <w:szCs w:val="28"/>
          <w:lang w:eastAsia="en-US"/>
        </w:rPr>
        <w:br/>
      </w:r>
      <w:r w:rsidRPr="00AF2EB7">
        <w:rPr>
          <w:rFonts w:eastAsiaTheme="minorHAnsi"/>
          <w:sz w:val="28"/>
          <w:szCs w:val="28"/>
          <w:lang w:eastAsia="en-US"/>
        </w:rPr>
        <w:t>из следующих видов мероприятий:</w:t>
      </w:r>
    </w:p>
    <w:p w:rsidR="00AF2EB7" w:rsidRPr="00AF2EB7" w:rsidRDefault="00AF2EB7" w:rsidP="00AF2EB7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EB7">
        <w:rPr>
          <w:rFonts w:eastAsiaTheme="minorHAnsi"/>
          <w:sz w:val="28"/>
          <w:szCs w:val="28"/>
          <w:lang w:eastAsia="en-US"/>
        </w:rPr>
        <w:t>а) мероприятияпо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AF2EB7" w:rsidRPr="00AF2EB7" w:rsidRDefault="00AF2EB7" w:rsidP="00AF2EB7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EB7">
        <w:rPr>
          <w:rFonts w:eastAsiaTheme="minorHAnsi"/>
          <w:sz w:val="28"/>
          <w:szCs w:val="28"/>
          <w:lang w:eastAsia="en-US"/>
        </w:rPr>
        <w:t>б) 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AF2EB7" w:rsidRPr="00AF2EB7" w:rsidRDefault="00AF2EB7" w:rsidP="00AF2EB7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EB7">
        <w:rPr>
          <w:rFonts w:eastAsiaTheme="minorHAnsi"/>
          <w:sz w:val="28"/>
          <w:szCs w:val="28"/>
          <w:lang w:eastAsia="en-US"/>
        </w:rPr>
        <w:t xml:space="preserve">в) мероприятия по поддержке учреждений спортивной направленности </w:t>
      </w:r>
      <w:r w:rsidR="00EF1A13">
        <w:rPr>
          <w:rFonts w:eastAsiaTheme="minorHAnsi"/>
          <w:sz w:val="28"/>
          <w:szCs w:val="28"/>
          <w:lang w:eastAsia="en-US"/>
        </w:rPr>
        <w:br/>
      </w:r>
      <w:r w:rsidRPr="00AF2EB7">
        <w:rPr>
          <w:rFonts w:eastAsiaTheme="minorHAnsi"/>
          <w:sz w:val="28"/>
          <w:szCs w:val="28"/>
          <w:lang w:eastAsia="en-US"/>
        </w:rPr>
        <w:t>по адаптивной физической культуре и спорту.</w:t>
      </w:r>
    </w:p>
    <w:p w:rsidR="00A44BA2" w:rsidRDefault="00AF2EB7" w:rsidP="00F3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2EB7">
        <w:rPr>
          <w:sz w:val="28"/>
          <w:szCs w:val="28"/>
        </w:rPr>
        <w:t>3.</w:t>
      </w:r>
      <w:r w:rsidR="00F327CE" w:rsidRPr="009468FE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Реализацию мероприятий</w:t>
      </w:r>
      <w:r w:rsidR="00A44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организуют:</w:t>
      </w:r>
    </w:p>
    <w:p w:rsidR="00A44BA2" w:rsidRDefault="00A44BA2" w:rsidP="00F3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 здравоохранения, семьи и социального благополучия Ульяновской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– в части мероприятий, </w:t>
      </w:r>
      <w:r w:rsidR="00F32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предусмотренныхподпунктом «а» пункта 2 настоящих </w:t>
      </w:r>
      <w:r w:rsidR="00D9774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44BA2" w:rsidRDefault="00A44BA2" w:rsidP="00F3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9468FE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образования и науки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 части мероприятий,</w:t>
      </w:r>
      <w:r w:rsidR="00F327CE">
        <w:rPr>
          <w:rFonts w:ascii="Times New Roman" w:hAnsi="Times New Roman" w:cs="Times New Roman"/>
          <w:sz w:val="28"/>
          <w:szCs w:val="28"/>
        </w:rPr>
        <w:t xml:space="preserve"> предусмотренных подпунктом «б» пункта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7CE" w:rsidRPr="00E777CE" w:rsidRDefault="00A44BA2" w:rsidP="00F3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468FE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физической культуры и спорта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EF1A1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мероприятий, </w:t>
      </w:r>
      <w:r w:rsidR="00F327CE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 подпунктом «в» пункта 2</w:t>
      </w:r>
      <w:r w:rsidR="00F327CE" w:rsidRPr="009468F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821EE" w:rsidRPr="00E777CE" w:rsidRDefault="00935D8D" w:rsidP="00AF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. Администратором доходов областного бюджета, предусмотренных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на реализацию мероприятий (далее </w:t>
      </w:r>
      <w:r w:rsidR="00A44BA2">
        <w:rPr>
          <w:rFonts w:ascii="Times New Roman" w:hAnsi="Times New Roman" w:cs="Times New Roman"/>
          <w:sz w:val="28"/>
          <w:szCs w:val="28"/>
        </w:rPr>
        <w:t>–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бюджета), является </w:t>
      </w:r>
      <w:r w:rsidR="00E3418D" w:rsidRPr="00E777CE">
        <w:rPr>
          <w:rFonts w:ascii="Times New Roman" w:hAnsi="Times New Roman" w:cs="Times New Roman"/>
          <w:sz w:val="28"/>
          <w:szCs w:val="28"/>
        </w:rPr>
        <w:t>Министерство</w:t>
      </w:r>
      <w:r w:rsidR="005821EE" w:rsidRPr="00E777CE">
        <w:rPr>
          <w:rFonts w:ascii="Times New Roman" w:hAnsi="Times New Roman" w:cs="Times New Roman"/>
          <w:sz w:val="28"/>
          <w:szCs w:val="28"/>
        </w:rPr>
        <w:t>.</w:t>
      </w:r>
    </w:p>
    <w:p w:rsidR="00BF63EC" w:rsidRDefault="00935D8D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. Главными распорядителями средств областного бюджета (далее </w:t>
      </w:r>
      <w:r w:rsidR="00A44BA2">
        <w:rPr>
          <w:rFonts w:ascii="Times New Roman" w:hAnsi="Times New Roman" w:cs="Times New Roman"/>
          <w:sz w:val="28"/>
          <w:szCs w:val="28"/>
        </w:rPr>
        <w:t>–</w:t>
      </w:r>
      <w:r w:rsidR="0068015A">
        <w:rPr>
          <w:rFonts w:ascii="Times New Roman" w:hAnsi="Times New Roman" w:cs="Times New Roman"/>
          <w:sz w:val="28"/>
          <w:szCs w:val="28"/>
        </w:rPr>
        <w:t>г</w:t>
      </w:r>
      <w:r w:rsidR="005821EE" w:rsidRPr="00E777CE">
        <w:rPr>
          <w:rFonts w:ascii="Times New Roman" w:hAnsi="Times New Roman" w:cs="Times New Roman"/>
          <w:sz w:val="28"/>
          <w:szCs w:val="28"/>
        </w:rPr>
        <w:t>лавные распорядители) являются</w:t>
      </w:r>
      <w:r w:rsidR="00BF63EC">
        <w:rPr>
          <w:rFonts w:ascii="Times New Roman" w:hAnsi="Times New Roman" w:cs="Times New Roman"/>
          <w:sz w:val="28"/>
          <w:szCs w:val="28"/>
        </w:rPr>
        <w:t>:</w:t>
      </w:r>
    </w:p>
    <w:p w:rsidR="00BF63EC" w:rsidRDefault="00BF63E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Министерство, Министерство искусства и культурной политики Ульяновской области, Министерство промышленности, строительства, жилищно-коммунального комплекса и транспорта Ульяновской области, Министерство физической культуры и спорта Ульяновской области</w:t>
      </w:r>
      <w:r w:rsidR="00A44B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части средств областного бюджета, предусмотренных на реализацию мероприятий, указанных в подпункте «а»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 настоящих Правил;</w:t>
      </w:r>
    </w:p>
    <w:p w:rsidR="00BF63EC" w:rsidRDefault="00BF63EC" w:rsidP="00BF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</w:t>
      </w:r>
      <w:r w:rsidR="00A44B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части средств областного бюджета, предусмотренных на реализацию мероприятий, указанных в подпункте «б»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 настоящих Правил;</w:t>
      </w:r>
    </w:p>
    <w:p w:rsidR="00BF63EC" w:rsidRDefault="00BF63E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</w:t>
      </w:r>
      <w:r w:rsidR="00A44B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части средств областного бюджета, предусмотренных на реализацию мероприятий, указанных в подпункте «в»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 настоящих Правил.</w:t>
      </w:r>
    </w:p>
    <w:p w:rsidR="005821EE" w:rsidRDefault="00935D8D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. Средства областного бюджета перечисляются с единого счета областного бюджета, открытого в территориальном органе Федерального казначейства,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5821EE" w:rsidRPr="00E777CE">
        <w:rPr>
          <w:rFonts w:ascii="Times New Roman" w:hAnsi="Times New Roman" w:cs="Times New Roman"/>
          <w:sz w:val="28"/>
          <w:szCs w:val="28"/>
        </w:rPr>
        <w:t>на лицевые счета главных распорядителей, открытые в территориальных органах Федерального казначейства, в установленном порядке в соответствии с законом Ульяновской области об областном бюджете Ульяновской области на очередной финансовый год и плановый период.</w:t>
      </w:r>
    </w:p>
    <w:p w:rsidR="005821EE" w:rsidRPr="00E777CE" w:rsidRDefault="00935D8D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. Главные распорядители осуществляют зачисление и перечисление средств областного бюджета в соответствии со сводной бюджетной росписью областного бюджета на лицевые счета подведомственных государственных учреждений, открытые в территориальных органах Федерального казначейства или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5821EE" w:rsidRPr="00E777CE">
        <w:rPr>
          <w:rFonts w:ascii="Times New Roman" w:hAnsi="Times New Roman" w:cs="Times New Roman"/>
          <w:sz w:val="28"/>
          <w:szCs w:val="28"/>
        </w:rPr>
        <w:t>в Министерстве финансов Ульяновской области.</w:t>
      </w:r>
    </w:p>
    <w:p w:rsidR="005821EE" w:rsidRPr="00E777CE" w:rsidRDefault="00935D8D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5821EE" w:rsidRPr="00E777CE">
        <w:rPr>
          <w:rFonts w:ascii="Times New Roman" w:hAnsi="Times New Roman" w:cs="Times New Roman"/>
          <w:sz w:val="28"/>
          <w:szCs w:val="28"/>
        </w:rPr>
        <w:t>. Государственные учреждения обеспечивают использование средств областного бюджета в соответствии со следующими условиями:</w:t>
      </w: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B4159" w:rsidRPr="00E777CE">
        <w:rPr>
          <w:rFonts w:ascii="Times New Roman" w:hAnsi="Times New Roman" w:cs="Times New Roman"/>
          <w:sz w:val="28"/>
          <w:szCs w:val="28"/>
        </w:rPr>
        <w:t xml:space="preserve">результативного, адресного и целевого использования </w:t>
      </w:r>
      <w:r w:rsidRPr="00E777CE">
        <w:rPr>
          <w:rFonts w:ascii="Times New Roman" w:hAnsi="Times New Roman" w:cs="Times New Roman"/>
          <w:sz w:val="28"/>
          <w:szCs w:val="28"/>
        </w:rPr>
        <w:t>средств областного бюджета;</w:t>
      </w: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t>использование средств областного бюджета в срок до 31 декабря текущего года включительно;</w:t>
      </w:r>
    </w:p>
    <w:p w:rsidR="005821EE" w:rsidRPr="00E777CE" w:rsidRDefault="00935D8D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. В случае нарушения государственными учреждениями условий, предусмотренных </w:t>
      </w:r>
      <w:hyperlink w:anchor="Par56" w:history="1">
        <w:r w:rsidR="005821EE" w:rsidRPr="00E777C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00EF7">
        <w:rPr>
          <w:rFonts w:ascii="Times New Roman" w:hAnsi="Times New Roman" w:cs="Times New Roman"/>
          <w:sz w:val="28"/>
          <w:szCs w:val="28"/>
        </w:rPr>
        <w:t>8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85E2F">
        <w:rPr>
          <w:rFonts w:ascii="Times New Roman" w:hAnsi="Times New Roman" w:cs="Times New Roman"/>
          <w:sz w:val="28"/>
          <w:szCs w:val="28"/>
        </w:rPr>
        <w:t>их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 П</w:t>
      </w:r>
      <w:r w:rsidR="00A85E2F">
        <w:rPr>
          <w:rFonts w:ascii="Times New Roman" w:hAnsi="Times New Roman" w:cs="Times New Roman"/>
          <w:sz w:val="28"/>
          <w:szCs w:val="28"/>
        </w:rPr>
        <w:t>равил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, полученные средства областного бюджета подлежат возврату в областной бюджет в месячный срок со дня получения письменного требования </w:t>
      </w:r>
      <w:r w:rsidR="00A44BA2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 о возврате средств. В случае невозврата государственным учреждением средств областного бюджета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="005821EE" w:rsidRPr="00E777CE">
        <w:rPr>
          <w:rFonts w:ascii="Times New Roman" w:hAnsi="Times New Roman" w:cs="Times New Roman"/>
          <w:sz w:val="28"/>
          <w:szCs w:val="28"/>
        </w:rPr>
        <w:t xml:space="preserve">в установленный срок они подлежат взысканию в доход областного бюджета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="005821EE" w:rsidRPr="00E777C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</w:t>
      </w:r>
    </w:p>
    <w:p w:rsidR="005821EE" w:rsidRPr="00E777CE" w:rsidRDefault="00073863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21EE" w:rsidRPr="00E777CE">
        <w:rPr>
          <w:rFonts w:ascii="Times New Roman" w:hAnsi="Times New Roman" w:cs="Times New Roman"/>
          <w:sz w:val="28"/>
          <w:szCs w:val="28"/>
        </w:rPr>
        <w:t>. Главные распорядители:</w:t>
      </w: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</w:t>
      </w:r>
      <w:r w:rsidR="007033EC" w:rsidRPr="00E777CE">
        <w:rPr>
          <w:rFonts w:ascii="Times New Roman" w:hAnsi="Times New Roman" w:cs="Times New Roman"/>
          <w:sz w:val="28"/>
          <w:szCs w:val="28"/>
        </w:rPr>
        <w:t>результативно</w:t>
      </w:r>
      <w:r w:rsidR="005B4159" w:rsidRPr="00E777CE">
        <w:rPr>
          <w:rFonts w:ascii="Times New Roman" w:hAnsi="Times New Roman" w:cs="Times New Roman"/>
          <w:sz w:val="28"/>
          <w:szCs w:val="28"/>
        </w:rPr>
        <w:t>е</w:t>
      </w:r>
      <w:r w:rsidR="007033EC" w:rsidRPr="00E777CE">
        <w:rPr>
          <w:rFonts w:ascii="Times New Roman" w:hAnsi="Times New Roman" w:cs="Times New Roman"/>
          <w:sz w:val="28"/>
          <w:szCs w:val="28"/>
        </w:rPr>
        <w:t>, адресно</w:t>
      </w:r>
      <w:r w:rsidR="005B4159" w:rsidRPr="00E777CE">
        <w:rPr>
          <w:rFonts w:ascii="Times New Roman" w:hAnsi="Times New Roman" w:cs="Times New Roman"/>
          <w:sz w:val="28"/>
          <w:szCs w:val="28"/>
        </w:rPr>
        <w:t>е</w:t>
      </w:r>
      <w:r w:rsidR="007033EC" w:rsidRPr="00E777CE">
        <w:rPr>
          <w:rFonts w:ascii="Times New Roman" w:hAnsi="Times New Roman" w:cs="Times New Roman"/>
          <w:sz w:val="28"/>
          <w:szCs w:val="28"/>
        </w:rPr>
        <w:t xml:space="preserve"> и целево</w:t>
      </w:r>
      <w:r w:rsidR="005B4159" w:rsidRPr="00E777CE">
        <w:rPr>
          <w:rFonts w:ascii="Times New Roman" w:hAnsi="Times New Roman" w:cs="Times New Roman"/>
          <w:sz w:val="28"/>
          <w:szCs w:val="28"/>
        </w:rPr>
        <w:t>е</w:t>
      </w:r>
      <w:r w:rsidR="00E3418D" w:rsidRPr="00E777CE">
        <w:rPr>
          <w:rFonts w:ascii="Times New Roman" w:hAnsi="Times New Roman" w:cs="Times New Roman"/>
          <w:sz w:val="28"/>
          <w:szCs w:val="28"/>
        </w:rPr>
        <w:t>использовани</w:t>
      </w:r>
      <w:r w:rsidR="005B4159" w:rsidRPr="00E777CE">
        <w:rPr>
          <w:rFonts w:ascii="Times New Roman" w:hAnsi="Times New Roman" w:cs="Times New Roman"/>
          <w:sz w:val="28"/>
          <w:szCs w:val="28"/>
        </w:rPr>
        <w:t>е</w:t>
      </w:r>
      <w:r w:rsidRPr="00E777CE">
        <w:rPr>
          <w:rFonts w:ascii="Times New Roman" w:hAnsi="Times New Roman" w:cs="Times New Roman"/>
          <w:sz w:val="28"/>
          <w:szCs w:val="28"/>
        </w:rPr>
        <w:t xml:space="preserve"> средств областного бюджета;</w:t>
      </w:r>
    </w:p>
    <w:p w:rsidR="005821EE" w:rsidRPr="00E777CE" w:rsidRDefault="005821EE" w:rsidP="00281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ежеквартальные </w:t>
      </w:r>
      <w:hyperlink w:anchor="Par87" w:history="1">
        <w:r w:rsidRPr="00E777CE">
          <w:rPr>
            <w:rFonts w:ascii="Times New Roman" w:hAnsi="Times New Roman" w:cs="Times New Roman"/>
            <w:sz w:val="28"/>
            <w:szCs w:val="28"/>
          </w:rPr>
          <w:t>отч</w:t>
        </w:r>
        <w:r w:rsidR="00A10D95">
          <w:rPr>
            <w:rFonts w:ascii="Times New Roman" w:hAnsi="Times New Roman" w:cs="Times New Roman"/>
            <w:sz w:val="28"/>
            <w:szCs w:val="28"/>
          </w:rPr>
          <w:t>ё</w:t>
        </w:r>
        <w:r w:rsidRPr="00E777CE">
          <w:rPr>
            <w:rFonts w:ascii="Times New Roman" w:hAnsi="Times New Roman" w:cs="Times New Roman"/>
            <w:sz w:val="28"/>
            <w:szCs w:val="28"/>
          </w:rPr>
          <w:t>ты</w:t>
        </w:r>
      </w:hyperlink>
      <w:r w:rsidRPr="00E777CE">
        <w:rPr>
          <w:rFonts w:ascii="Times New Roman" w:hAnsi="Times New Roman" w:cs="Times New Roman"/>
          <w:sz w:val="28"/>
          <w:szCs w:val="28"/>
        </w:rPr>
        <w:t xml:space="preserve"> об использовании средств областного бюджета в срок не позднее 5 числа месяца, следующего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E777CE">
        <w:rPr>
          <w:rFonts w:ascii="Times New Roman" w:hAnsi="Times New Roman" w:cs="Times New Roman"/>
          <w:sz w:val="28"/>
          <w:szCs w:val="28"/>
        </w:rPr>
        <w:t>за отч</w:t>
      </w:r>
      <w:r w:rsidR="00E777CE">
        <w:rPr>
          <w:rFonts w:ascii="Times New Roman" w:hAnsi="Times New Roman" w:cs="Times New Roman"/>
          <w:sz w:val="28"/>
          <w:szCs w:val="28"/>
        </w:rPr>
        <w:t>ё</w:t>
      </w:r>
      <w:r w:rsidRPr="00E777CE">
        <w:rPr>
          <w:rFonts w:ascii="Times New Roman" w:hAnsi="Times New Roman" w:cs="Times New Roman"/>
          <w:sz w:val="28"/>
          <w:szCs w:val="28"/>
        </w:rPr>
        <w:t xml:space="preserve">тным периодом, в соответствии с данными, полученными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E777CE">
        <w:rPr>
          <w:rFonts w:ascii="Times New Roman" w:hAnsi="Times New Roman" w:cs="Times New Roman"/>
          <w:sz w:val="28"/>
          <w:szCs w:val="28"/>
        </w:rPr>
        <w:t xml:space="preserve">от государственных учреждений, </w:t>
      </w:r>
      <w:r w:rsidR="00E3418D" w:rsidRPr="00E777CE">
        <w:rPr>
          <w:rFonts w:ascii="Times New Roman" w:hAnsi="Times New Roman" w:cs="Times New Roman"/>
          <w:sz w:val="28"/>
          <w:szCs w:val="28"/>
        </w:rPr>
        <w:t xml:space="preserve">по форме, предусмотренной соглашением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E3418D" w:rsidRPr="00E777CE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областному бюджету Ульяновской области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населений в Ульяновской области</w:t>
      </w:r>
      <w:r w:rsidRPr="00E777CE">
        <w:rPr>
          <w:rFonts w:ascii="Times New Roman" w:hAnsi="Times New Roman" w:cs="Times New Roman"/>
          <w:sz w:val="28"/>
          <w:szCs w:val="28"/>
        </w:rPr>
        <w:t>.</w:t>
      </w:r>
    </w:p>
    <w:p w:rsidR="002812C9" w:rsidRDefault="00D9774C" w:rsidP="0028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8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774C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предоставления субсидий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D9774C">
        <w:rPr>
          <w:rFonts w:ascii="Times New Roman" w:hAnsi="Times New Roman" w:cs="Times New Roman"/>
          <w:sz w:val="28"/>
          <w:szCs w:val="28"/>
        </w:rPr>
        <w:t>еализацию мероприятий</w:t>
      </w:r>
      <w:r w:rsidR="002812C9">
        <w:rPr>
          <w:rFonts w:ascii="Times New Roman" w:hAnsi="Times New Roman" w:cs="Times New Roman"/>
          <w:sz w:val="28"/>
          <w:szCs w:val="28"/>
        </w:rPr>
        <w:t>:</w:t>
      </w:r>
    </w:p>
    <w:p w:rsidR="002812C9" w:rsidRDefault="00D9774C" w:rsidP="0028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4C">
        <w:rPr>
          <w:rFonts w:ascii="Times New Roman" w:hAnsi="Times New Roman" w:cs="Times New Roman"/>
          <w:sz w:val="28"/>
          <w:szCs w:val="28"/>
        </w:rPr>
        <w:t xml:space="preserve">предусмотренных подпунктом «а» пункта 2 настоящих Правил, осуществляется </w:t>
      </w:r>
      <w:r w:rsidRPr="00E777C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</w:p>
    <w:p w:rsidR="002812C9" w:rsidRDefault="00D9774C" w:rsidP="0028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предусмотренных подпунктом «б» пункта 2 </w:t>
      </w:r>
      <w:r w:rsidR="00684FA0" w:rsidRPr="00D9774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684FA0">
        <w:rPr>
          <w:rFonts w:ascii="Times New Roman" w:hAnsi="Times New Roman" w:cs="Times New Roman"/>
          <w:sz w:val="28"/>
          <w:szCs w:val="28"/>
        </w:rPr>
        <w:t>,</w:t>
      </w:r>
      <w:r w:rsidR="00EF1A13">
        <w:rPr>
          <w:rFonts w:ascii="Times New Roman" w:hAnsi="Times New Roman" w:cs="Times New Roman"/>
          <w:sz w:val="28"/>
          <w:szCs w:val="28"/>
        </w:rPr>
        <w:t>о</w:t>
      </w:r>
      <w:r w:rsidR="002812C9" w:rsidRPr="00D9774C">
        <w:rPr>
          <w:rFonts w:ascii="Times New Roman" w:hAnsi="Times New Roman" w:cs="Times New Roman"/>
          <w:sz w:val="28"/>
          <w:szCs w:val="28"/>
        </w:rPr>
        <w:t>существляется</w:t>
      </w:r>
      <w:r w:rsidRPr="00D9774C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Ульяновской области, </w:t>
      </w:r>
    </w:p>
    <w:p w:rsidR="00D9774C" w:rsidRPr="00D9774C" w:rsidRDefault="00D9774C" w:rsidP="0028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4C">
        <w:rPr>
          <w:rFonts w:ascii="Times New Roman" w:hAnsi="Times New Roman" w:cs="Times New Roman"/>
          <w:sz w:val="28"/>
          <w:szCs w:val="28"/>
        </w:rPr>
        <w:t xml:space="preserve">предусмотренных подпунктом «в» пункта 2 </w:t>
      </w:r>
      <w:r w:rsidR="00684FA0" w:rsidRPr="00D9774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684FA0">
        <w:rPr>
          <w:rFonts w:ascii="Times New Roman" w:hAnsi="Times New Roman" w:cs="Times New Roman"/>
          <w:sz w:val="28"/>
          <w:szCs w:val="28"/>
        </w:rPr>
        <w:t>,</w:t>
      </w:r>
      <w:r w:rsidR="002812C9" w:rsidRPr="00D9774C">
        <w:rPr>
          <w:rFonts w:ascii="Times New Roman" w:hAnsi="Times New Roman" w:cs="Times New Roman"/>
          <w:sz w:val="28"/>
          <w:szCs w:val="28"/>
        </w:rPr>
        <w:t>осуществляется</w:t>
      </w:r>
      <w:r w:rsidRPr="00D9774C">
        <w:rPr>
          <w:rFonts w:ascii="Times New Roman" w:hAnsi="Times New Roman" w:cs="Times New Roman"/>
          <w:sz w:val="28"/>
          <w:szCs w:val="28"/>
        </w:rPr>
        <w:t xml:space="preserve"> Министерством физической культуры и спорта Ульяновской.</w:t>
      </w:r>
    </w:p>
    <w:p w:rsidR="00D9774C" w:rsidRDefault="00631CA6" w:rsidP="00631CA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_____________________________________</w:t>
      </w:r>
    </w:p>
    <w:p w:rsidR="005821EE" w:rsidRPr="00E777C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79F" w:rsidRDefault="005B779F" w:rsidP="00E777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779F" w:rsidSect="000818FD">
          <w:pgSz w:w="11906" w:h="16838"/>
          <w:pgMar w:top="1440" w:right="567" w:bottom="1440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0A5920" w:rsidRDefault="000A5920" w:rsidP="000A5920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A5920" w:rsidRDefault="000A5920" w:rsidP="000A5920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A5920" w:rsidRDefault="000A5920" w:rsidP="000A5920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A5920" w:rsidRPr="00E777CE" w:rsidRDefault="000A5920" w:rsidP="000A5920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0A5920" w:rsidRPr="00E777CE" w:rsidRDefault="000A5920" w:rsidP="000A59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62B2" w:rsidRDefault="00D662B2" w:rsidP="00D66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7CE" w:rsidRDefault="00E777C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21EE" w:rsidRPr="003C355B" w:rsidRDefault="0023642B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C355B" w:rsidRDefault="009C60A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из областного бюджета Ульяновской области местным бюджетам муниципальных образований Ульяновской области субсидий на софинансирование расходов на реализацию мероприятий по обеспечению доступности приоритетных объектов и услуг в приоритетных сферах жизнедеятельности инвалидов и других</w:t>
      </w:r>
    </w:p>
    <w:p w:rsidR="005821EE" w:rsidRPr="00266D1E" w:rsidRDefault="009C60AE" w:rsidP="00E77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55B">
        <w:rPr>
          <w:rFonts w:ascii="Times New Roman" w:hAnsi="Times New Roman" w:cs="Times New Roman"/>
          <w:b/>
          <w:sz w:val="28"/>
          <w:szCs w:val="28"/>
        </w:rPr>
        <w:t xml:space="preserve"> маломобильных групп населения</w:t>
      </w:r>
    </w:p>
    <w:p w:rsidR="005821EE" w:rsidRPr="00266D1E" w:rsidRDefault="005821EE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AE" w:rsidRDefault="005821EE" w:rsidP="009C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1. Настоящи</w:t>
      </w:r>
      <w:r w:rsidR="0023642B" w:rsidRPr="00266D1E">
        <w:rPr>
          <w:rFonts w:ascii="Times New Roman" w:hAnsi="Times New Roman" w:cs="Times New Roman"/>
          <w:sz w:val="28"/>
          <w:szCs w:val="28"/>
        </w:rPr>
        <w:t>еПравила</w:t>
      </w:r>
      <w:r w:rsidRPr="00266D1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3642B" w:rsidRPr="00266D1E">
        <w:rPr>
          <w:rFonts w:ascii="Times New Roman" w:hAnsi="Times New Roman" w:cs="Times New Roman"/>
          <w:sz w:val="28"/>
          <w:szCs w:val="28"/>
        </w:rPr>
        <w:t>ю</w:t>
      </w:r>
      <w:r w:rsidRPr="00266D1E">
        <w:rPr>
          <w:rFonts w:ascii="Times New Roman" w:hAnsi="Times New Roman" w:cs="Times New Roman"/>
          <w:sz w:val="28"/>
          <w:szCs w:val="28"/>
        </w:rPr>
        <w:t xml:space="preserve">т </w:t>
      </w:r>
      <w:r w:rsidR="0023642B" w:rsidRPr="00266D1E">
        <w:rPr>
          <w:rFonts w:ascii="Times New Roman" w:hAnsi="Times New Roman" w:cs="Times New Roman"/>
          <w:sz w:val="28"/>
          <w:szCs w:val="28"/>
        </w:rPr>
        <w:t>порядок</w:t>
      </w:r>
      <w:r w:rsidRPr="00266D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1D71EB" w:rsidRPr="00266D1E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A93E8A" w:rsidRPr="00266D1E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266D1E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Ульяновской области (далее </w:t>
      </w:r>
      <w:r w:rsidR="00A93E8A" w:rsidRPr="00266D1E">
        <w:rPr>
          <w:rFonts w:ascii="Times New Roman" w:hAnsi="Times New Roman" w:cs="Times New Roman"/>
          <w:sz w:val="28"/>
          <w:szCs w:val="28"/>
        </w:rPr>
        <w:t>–местные бюджеты и муниципальные образования соответственно)</w:t>
      </w:r>
      <w:r w:rsidRPr="00266D1E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Ульяновской области </w:t>
      </w:r>
      <w:r w:rsidR="00A93E8A" w:rsidRPr="00266D1E">
        <w:rPr>
          <w:rFonts w:ascii="Times New Roman" w:hAnsi="Times New Roman" w:cs="Times New Roman"/>
          <w:sz w:val="28"/>
          <w:szCs w:val="28"/>
        </w:rPr>
        <w:t xml:space="preserve">(далее – областной бюджет) </w:t>
      </w:r>
      <w:r w:rsidRPr="00266D1E"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 муниципальных образований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="001B7A3C">
        <w:rPr>
          <w:rFonts w:ascii="Times New Roman" w:hAnsi="Times New Roman" w:cs="Times New Roman"/>
          <w:sz w:val="28"/>
          <w:szCs w:val="28"/>
        </w:rPr>
        <w:t>по обеспечению доступности приоритетных объектов муниципальной собственности и муниципальных услуг в приоритетных сферах жизнедеятельности инвалидов и других маломобильных групп населения (далее – расходные обязательства муниципального образования)</w:t>
      </w:r>
      <w:r w:rsidR="009C60AE">
        <w:rPr>
          <w:rFonts w:ascii="Times New Roman" w:hAnsi="Times New Roman" w:cs="Times New Roman"/>
          <w:sz w:val="28"/>
          <w:szCs w:val="28"/>
        </w:rPr>
        <w:t xml:space="preserve">, </w:t>
      </w:r>
      <w:r w:rsidR="009C60AE" w:rsidRPr="00266D1E">
        <w:rPr>
          <w:rFonts w:ascii="Times New Roman" w:hAnsi="Times New Roman" w:cs="Times New Roman"/>
          <w:sz w:val="28"/>
          <w:szCs w:val="28"/>
        </w:rPr>
        <w:t>возникающих при исполнении полномочий органов местного самоуправления муниципальных образований по соответствующим вопросам местного значения в рамках реализации мероприятий муниципальных программ</w:t>
      </w:r>
      <w:r w:rsidR="009C60AE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9C60AE" w:rsidRPr="00266D1E">
        <w:rPr>
          <w:rFonts w:ascii="Times New Roman" w:hAnsi="Times New Roman" w:cs="Times New Roman"/>
          <w:sz w:val="28"/>
          <w:szCs w:val="28"/>
        </w:rPr>
        <w:t>, и расходования субсидий муниципальными образованиями</w:t>
      </w:r>
      <w:r w:rsidR="009C6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A62" w:rsidRPr="00266D1E" w:rsidRDefault="005821EE" w:rsidP="001B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2. Главным распорядител</w:t>
      </w:r>
      <w:r w:rsidR="001B7A3C">
        <w:rPr>
          <w:rFonts w:ascii="Times New Roman" w:hAnsi="Times New Roman" w:cs="Times New Roman"/>
          <w:sz w:val="28"/>
          <w:szCs w:val="28"/>
        </w:rPr>
        <w:t>е</w:t>
      </w:r>
      <w:r w:rsidRPr="00266D1E">
        <w:rPr>
          <w:rFonts w:ascii="Times New Roman" w:hAnsi="Times New Roman" w:cs="Times New Roman"/>
          <w:sz w:val="28"/>
          <w:szCs w:val="28"/>
        </w:rPr>
        <w:t xml:space="preserve">м </w:t>
      </w:r>
      <w:r w:rsidR="00C24405" w:rsidRPr="00266D1E">
        <w:rPr>
          <w:rFonts w:ascii="Times New Roman" w:hAnsi="Times New Roman" w:cs="Times New Roman"/>
          <w:sz w:val="28"/>
          <w:szCs w:val="28"/>
        </w:rPr>
        <w:t>субсидий</w:t>
      </w:r>
      <w:r w:rsidRPr="00266D1E">
        <w:rPr>
          <w:rFonts w:ascii="Times New Roman" w:hAnsi="Times New Roman" w:cs="Times New Roman"/>
          <w:sz w:val="28"/>
          <w:szCs w:val="28"/>
        </w:rPr>
        <w:t xml:space="preserve">, выделяемых </w:t>
      </w:r>
      <w:r w:rsidR="00C24CA2">
        <w:rPr>
          <w:rFonts w:ascii="Times New Roman" w:hAnsi="Times New Roman" w:cs="Times New Roman"/>
          <w:sz w:val="28"/>
          <w:szCs w:val="28"/>
        </w:rPr>
        <w:t>местным бюджетам</w:t>
      </w:r>
      <w:r w:rsidR="004512D3">
        <w:rPr>
          <w:rFonts w:ascii="Times New Roman" w:hAnsi="Times New Roman" w:cs="Times New Roman"/>
          <w:sz w:val="28"/>
          <w:szCs w:val="28"/>
        </w:rPr>
        <w:t>, явля</w:t>
      </w:r>
      <w:r w:rsidR="001B7A3C">
        <w:rPr>
          <w:rFonts w:ascii="Times New Roman" w:hAnsi="Times New Roman" w:cs="Times New Roman"/>
          <w:sz w:val="28"/>
          <w:szCs w:val="28"/>
        </w:rPr>
        <w:t>е</w:t>
      </w:r>
      <w:r w:rsidRPr="00266D1E">
        <w:rPr>
          <w:rFonts w:ascii="Times New Roman" w:hAnsi="Times New Roman" w:cs="Times New Roman"/>
          <w:sz w:val="28"/>
          <w:szCs w:val="28"/>
        </w:rPr>
        <w:t>тсяМинистерство здравоохранения, семьи и социального благополу</w:t>
      </w:r>
      <w:r w:rsidR="00850435">
        <w:rPr>
          <w:rFonts w:ascii="Times New Roman" w:hAnsi="Times New Roman" w:cs="Times New Roman"/>
          <w:sz w:val="28"/>
          <w:szCs w:val="28"/>
        </w:rPr>
        <w:t>чия Ульяновской области (далее –</w:t>
      </w:r>
      <w:r w:rsidR="00C24405" w:rsidRPr="00266D1E">
        <w:rPr>
          <w:rFonts w:ascii="Times New Roman" w:hAnsi="Times New Roman" w:cs="Times New Roman"/>
          <w:sz w:val="28"/>
          <w:szCs w:val="28"/>
        </w:rPr>
        <w:t>Министерство</w:t>
      </w:r>
      <w:r w:rsidRPr="00266D1E">
        <w:rPr>
          <w:rFonts w:ascii="Times New Roman" w:hAnsi="Times New Roman" w:cs="Times New Roman"/>
          <w:sz w:val="28"/>
          <w:szCs w:val="28"/>
        </w:rPr>
        <w:t>)</w:t>
      </w:r>
      <w:r w:rsidR="001B7A3C">
        <w:rPr>
          <w:rFonts w:ascii="Times New Roman" w:hAnsi="Times New Roman" w:cs="Times New Roman"/>
          <w:sz w:val="28"/>
          <w:szCs w:val="28"/>
        </w:rPr>
        <w:t>.</w:t>
      </w:r>
    </w:p>
    <w:p w:rsidR="00533E77" w:rsidRDefault="005821EE" w:rsidP="002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 xml:space="preserve">3. </w:t>
      </w:r>
      <w:r w:rsidR="00533E77" w:rsidRPr="00266D1E">
        <w:rPr>
          <w:rFonts w:ascii="Times New Roman" w:hAnsi="Times New Roman" w:cs="Times New Roman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</w:t>
      </w:r>
      <w:hyperlink r:id="rId15" w:history="1">
        <w:r w:rsidR="00533E77" w:rsidRPr="0026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33E77" w:rsidRPr="00266D1E">
        <w:rPr>
          <w:rFonts w:ascii="Times New Roman" w:hAnsi="Times New Roman" w:cs="Times New Roman"/>
          <w:sz w:val="28"/>
          <w:szCs w:val="28"/>
        </w:rPr>
        <w:t xml:space="preserve"> Ульяновской области об областном бюджете на соответствующий финансовый год и плановый период,  на цели, указанные в </w:t>
      </w:r>
      <w:hyperlink r:id="rId16" w:anchor="block_1701" w:history="1">
        <w:r w:rsidR="00533E77" w:rsidRPr="0026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 1</w:t>
        </w:r>
      </w:hyperlink>
      <w:r w:rsidR="00533E77" w:rsidRPr="00266D1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22C56" w:rsidRPr="00266D1E" w:rsidRDefault="001B7A3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EE" w:rsidRPr="00266D1E">
        <w:rPr>
          <w:rFonts w:ascii="Times New Roman" w:hAnsi="Times New Roman" w:cs="Times New Roman"/>
          <w:sz w:val="28"/>
          <w:szCs w:val="28"/>
        </w:rPr>
        <w:t>. 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21EE" w:rsidRPr="00266D1E">
        <w:rPr>
          <w:rFonts w:ascii="Times New Roman" w:hAnsi="Times New Roman" w:cs="Times New Roman"/>
          <w:sz w:val="28"/>
          <w:szCs w:val="28"/>
        </w:rPr>
        <w:t>м отбора муниципальных образований для предоставления субсидииявля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21EE" w:rsidRPr="00266D1E">
        <w:rPr>
          <w:rFonts w:ascii="Times New Roman" w:hAnsi="Times New Roman" w:cs="Times New Roman"/>
          <w:sz w:val="28"/>
          <w:szCs w:val="28"/>
        </w:rPr>
        <w:t>тся</w:t>
      </w:r>
      <w:r w:rsidR="00E31D75" w:rsidRPr="00266D1E">
        <w:rPr>
          <w:rFonts w:ascii="Times New Roman" w:hAnsi="Times New Roman" w:cs="Times New Roman"/>
          <w:sz w:val="28"/>
          <w:szCs w:val="28"/>
        </w:rPr>
        <w:t xml:space="preserve">наличие проекта </w:t>
      </w:r>
      <w:r w:rsidR="005821EE" w:rsidRPr="00266D1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F3CC9">
        <w:rPr>
          <w:rFonts w:ascii="Times New Roman" w:hAnsi="Times New Roman" w:cs="Times New Roman"/>
          <w:sz w:val="28"/>
          <w:szCs w:val="28"/>
        </w:rPr>
        <w:t xml:space="preserve"> и</w:t>
      </w:r>
      <w:r w:rsidR="00222C56" w:rsidRPr="00266D1E">
        <w:rPr>
          <w:rFonts w:ascii="Times New Roman" w:hAnsi="Times New Roman" w:cs="Times New Roman"/>
          <w:sz w:val="28"/>
          <w:szCs w:val="28"/>
        </w:rPr>
        <w:t xml:space="preserve"> перечня мероприятий на очередной финансовый год</w:t>
      </w:r>
      <w:r w:rsidR="00E31D75" w:rsidRPr="00266D1E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BD45D9">
        <w:rPr>
          <w:rFonts w:ascii="Times New Roman" w:hAnsi="Times New Roman" w:cs="Times New Roman"/>
          <w:sz w:val="28"/>
          <w:szCs w:val="28"/>
        </w:rPr>
        <w:t>их</w:t>
      </w:r>
      <w:r w:rsidR="00E31D75" w:rsidRPr="00266D1E">
        <w:rPr>
          <w:rFonts w:ascii="Times New Roman" w:hAnsi="Times New Roman" w:cs="Times New Roman"/>
          <w:sz w:val="28"/>
          <w:szCs w:val="28"/>
        </w:rPr>
        <w:t xml:space="preserve"> осуществление на территории муниципального образования мероприятий, предусмотренных </w:t>
      </w:r>
      <w:r w:rsidR="002C32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31D75" w:rsidRPr="00266D1E">
        <w:rPr>
          <w:rFonts w:ascii="Times New Roman" w:hAnsi="Times New Roman" w:cs="Times New Roman"/>
          <w:sz w:val="28"/>
          <w:szCs w:val="28"/>
        </w:rPr>
        <w:t xml:space="preserve"> 1настоящих Правил</w:t>
      </w:r>
      <w:r w:rsidR="00C24CA2">
        <w:rPr>
          <w:rFonts w:ascii="Times New Roman" w:hAnsi="Times New Roman" w:cs="Times New Roman"/>
          <w:sz w:val="28"/>
          <w:szCs w:val="28"/>
        </w:rPr>
        <w:t>.</w:t>
      </w:r>
    </w:p>
    <w:p w:rsidR="00BD45D9" w:rsidRDefault="001B7A3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DA3" w:rsidRPr="00266D1E">
        <w:rPr>
          <w:rFonts w:ascii="Times New Roman" w:hAnsi="Times New Roman" w:cs="Times New Roman"/>
          <w:sz w:val="28"/>
          <w:szCs w:val="28"/>
        </w:rPr>
        <w:t xml:space="preserve">. </w:t>
      </w:r>
      <w:r w:rsidR="00BD45D9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Ульяновской области осуществляется по следующей методике.</w:t>
      </w:r>
    </w:p>
    <w:p w:rsidR="004A67C5" w:rsidRPr="00266D1E" w:rsidRDefault="002D4DA3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lastRenderedPageBreak/>
        <w:t>Предельный уровень софинансирования</w:t>
      </w:r>
      <w:r w:rsidR="001C0255" w:rsidRPr="00266D1E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266D1E">
        <w:rPr>
          <w:rFonts w:ascii="Times New Roman" w:hAnsi="Times New Roman" w:cs="Times New Roman"/>
          <w:sz w:val="28"/>
          <w:szCs w:val="28"/>
        </w:rPr>
        <w:t>расходных обязательств муниципального образования соответствует предельному уровню софинансирования</w:t>
      </w:r>
      <w:r w:rsidR="001C0255" w:rsidRPr="00266D1E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266D1E">
        <w:rPr>
          <w:rFonts w:ascii="Times New Roman" w:hAnsi="Times New Roman" w:cs="Times New Roman"/>
          <w:sz w:val="28"/>
          <w:szCs w:val="28"/>
        </w:rPr>
        <w:t>расходных обязательств Ульяновской области по обеспечению доступности для инвалидов приоритетных объектов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="001C0255" w:rsidRPr="00266D1E">
        <w:rPr>
          <w:rFonts w:ascii="Times New Roman" w:hAnsi="Times New Roman" w:cs="Times New Roman"/>
          <w:sz w:val="28"/>
          <w:szCs w:val="28"/>
        </w:rPr>
        <w:t>и услуг</w:t>
      </w:r>
      <w:r w:rsidRPr="00266D1E">
        <w:rPr>
          <w:rFonts w:ascii="Times New Roman" w:hAnsi="Times New Roman" w:cs="Times New Roman"/>
          <w:sz w:val="28"/>
          <w:szCs w:val="28"/>
        </w:rPr>
        <w:t xml:space="preserve"> в приоритетных сферах жизнедеятельности инвалидов и </w:t>
      </w:r>
      <w:r w:rsidR="00D7007B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66D1E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на очередной финансовый год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266D1E">
        <w:rPr>
          <w:rFonts w:ascii="Times New Roman" w:hAnsi="Times New Roman" w:cs="Times New Roman"/>
          <w:sz w:val="28"/>
          <w:szCs w:val="28"/>
        </w:rPr>
        <w:t>и плановый период, установленному постановлением (распоряжением) Правительства Российской Федерации.</w:t>
      </w:r>
    </w:p>
    <w:p w:rsidR="001C0255" w:rsidRPr="00266D1E" w:rsidRDefault="00533E77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местному бюджету, определяется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7424A2" w:rsidRPr="00266D1E">
        <w:rPr>
          <w:rFonts w:ascii="Times New Roman" w:hAnsi="Times New Roman" w:cs="Times New Roman"/>
          <w:sz w:val="28"/>
          <w:szCs w:val="28"/>
        </w:rPr>
        <w:t>по формуле:</w:t>
      </w:r>
    </w:p>
    <w:p w:rsidR="001C0255" w:rsidRPr="00266D1E" w:rsidRDefault="00533E77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66D1E">
        <w:rPr>
          <w:rFonts w:ascii="Times New Roman" w:hAnsi="Times New Roman" w:cs="Times New Roman"/>
          <w:sz w:val="28"/>
          <w:szCs w:val="28"/>
        </w:rPr>
        <w:t>=</w:t>
      </w:r>
      <w:r w:rsidRPr="00266D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6D1E">
        <w:rPr>
          <w:rFonts w:ascii="Times New Roman" w:hAnsi="Times New Roman" w:cs="Times New Roman"/>
          <w:sz w:val="28"/>
          <w:szCs w:val="28"/>
        </w:rPr>
        <w:t>х</w:t>
      </w:r>
      <w:r w:rsidRPr="00266D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6D1E">
        <w:rPr>
          <w:rFonts w:ascii="Times New Roman" w:hAnsi="Times New Roman" w:cs="Times New Roman"/>
          <w:sz w:val="28"/>
          <w:szCs w:val="28"/>
        </w:rPr>
        <w:t>/</w:t>
      </w:r>
      <w:r w:rsidRPr="00266D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66D1E">
        <w:rPr>
          <w:rFonts w:ascii="Times New Roman" w:hAnsi="Times New Roman" w:cs="Times New Roman"/>
          <w:sz w:val="28"/>
          <w:szCs w:val="28"/>
        </w:rPr>
        <w:t>,</w:t>
      </w:r>
    </w:p>
    <w:p w:rsidR="001C0255" w:rsidRPr="00266D1E" w:rsidRDefault="001C0255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где:</w:t>
      </w:r>
    </w:p>
    <w:p w:rsidR="00425FA0" w:rsidRPr="00266D1E" w:rsidRDefault="00425FA0" w:rsidP="004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 xml:space="preserve">G –  </w:t>
      </w:r>
      <w:r w:rsidRPr="00F92C4E">
        <w:rPr>
          <w:rFonts w:ascii="Times New Roman" w:hAnsi="Times New Roman" w:cs="Times New Roman"/>
          <w:sz w:val="28"/>
          <w:szCs w:val="28"/>
        </w:rPr>
        <w:t>заявленная потребность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C4E">
        <w:rPr>
          <w:rFonts w:ascii="Times New Roman" w:hAnsi="Times New Roman" w:cs="Times New Roman"/>
          <w:sz w:val="28"/>
          <w:szCs w:val="28"/>
        </w:rPr>
        <w:t>для которого производится расчёт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C4E">
        <w:rPr>
          <w:rFonts w:ascii="Times New Roman" w:hAnsi="Times New Roman" w:cs="Times New Roman"/>
          <w:sz w:val="28"/>
          <w:szCs w:val="28"/>
        </w:rPr>
        <w:t xml:space="preserve"> в денежных средствах на финансовое обеспечение реализации мероприятий, указанных в пункте 1 настоящих Правил,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Pr="00F92C4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266D1E">
        <w:rPr>
          <w:rFonts w:ascii="Times New Roman" w:hAnsi="Times New Roman" w:cs="Times New Roman"/>
          <w:sz w:val="28"/>
          <w:szCs w:val="28"/>
        </w:rPr>
        <w:t>;</w:t>
      </w:r>
    </w:p>
    <w:p w:rsidR="00425FA0" w:rsidRPr="00266D1E" w:rsidRDefault="00425FA0" w:rsidP="004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E">
        <w:rPr>
          <w:rFonts w:ascii="Times New Roman" w:hAnsi="Times New Roman" w:cs="Times New Roman"/>
          <w:sz w:val="28"/>
          <w:szCs w:val="28"/>
        </w:rPr>
        <w:t>V</w:t>
      </w:r>
      <w:r w:rsidRPr="00266D1E">
        <w:rPr>
          <w:rFonts w:ascii="Times New Roman" w:hAnsi="Times New Roman" w:cs="Times New Roman"/>
          <w:sz w:val="28"/>
          <w:szCs w:val="28"/>
        </w:rPr>
        <w:t xml:space="preserve"> – </w:t>
      </w:r>
      <w:r w:rsidRPr="00F92C4E">
        <w:rPr>
          <w:rFonts w:ascii="Times New Roman" w:hAnsi="Times New Roman" w:cs="Times New Roman"/>
          <w:sz w:val="28"/>
          <w:szCs w:val="28"/>
        </w:rPr>
        <w:t xml:space="preserve">общий объём бюджетных ассигнований областного бюджета для предоставления субсидий </w:t>
      </w:r>
      <w:r w:rsidR="00B974DE">
        <w:rPr>
          <w:rFonts w:ascii="Times New Roman" w:hAnsi="Times New Roman" w:cs="Times New Roman"/>
          <w:sz w:val="28"/>
          <w:szCs w:val="28"/>
        </w:rPr>
        <w:t>местным бюджетам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4A2" w:rsidRPr="00266D1E" w:rsidRDefault="00425FA0" w:rsidP="004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E">
        <w:rPr>
          <w:rFonts w:ascii="Times New Roman" w:hAnsi="Times New Roman" w:cs="Times New Roman"/>
          <w:sz w:val="28"/>
          <w:szCs w:val="28"/>
        </w:rPr>
        <w:t>P</w:t>
      </w:r>
      <w:r w:rsidRPr="00266D1E">
        <w:rPr>
          <w:rFonts w:ascii="Times New Roman" w:hAnsi="Times New Roman" w:cs="Times New Roman"/>
          <w:sz w:val="28"/>
          <w:szCs w:val="28"/>
        </w:rPr>
        <w:t xml:space="preserve"> – </w:t>
      </w:r>
      <w:r w:rsidRPr="00F92C4E">
        <w:rPr>
          <w:rFonts w:ascii="Times New Roman" w:hAnsi="Times New Roman" w:cs="Times New Roman"/>
          <w:sz w:val="28"/>
          <w:szCs w:val="28"/>
        </w:rPr>
        <w:t xml:space="preserve">общая заявленная потребность всех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Pr="00F92C4E">
        <w:rPr>
          <w:rFonts w:ascii="Times New Roman" w:hAnsi="Times New Roman" w:cs="Times New Roman"/>
          <w:sz w:val="28"/>
          <w:szCs w:val="28"/>
        </w:rPr>
        <w:t>в денежных средствах на финансовое обеспечение реализации мероприятий, указанных в пункте 1 настоящ</w:t>
      </w:r>
      <w:r>
        <w:rPr>
          <w:rFonts w:ascii="Times New Roman" w:hAnsi="Times New Roman" w:cs="Times New Roman"/>
          <w:sz w:val="28"/>
          <w:szCs w:val="28"/>
        </w:rPr>
        <w:t>ихПравил</w:t>
      </w:r>
      <w:r w:rsidRPr="00266D1E">
        <w:rPr>
          <w:rFonts w:ascii="Times New Roman" w:hAnsi="Times New Roman" w:cs="Times New Roman"/>
          <w:sz w:val="28"/>
          <w:szCs w:val="28"/>
        </w:rPr>
        <w:t>.</w:t>
      </w:r>
    </w:p>
    <w:p w:rsidR="005821EE" w:rsidRPr="00266D1E" w:rsidRDefault="007E7BB8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  <w:r w:rsidRPr="00266D1E">
        <w:rPr>
          <w:rFonts w:ascii="Times New Roman" w:hAnsi="Times New Roman" w:cs="Times New Roman"/>
          <w:sz w:val="28"/>
          <w:szCs w:val="28"/>
        </w:rPr>
        <w:t>6</w:t>
      </w:r>
      <w:r w:rsidR="005821EE" w:rsidRPr="00266D1E">
        <w:rPr>
          <w:rFonts w:ascii="Times New Roman" w:hAnsi="Times New Roman" w:cs="Times New Roman"/>
          <w:sz w:val="28"/>
          <w:szCs w:val="28"/>
        </w:rPr>
        <w:t xml:space="preserve">. Условиями предоставления </w:t>
      </w:r>
      <w:r w:rsidR="00BD45D9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5821EE" w:rsidRPr="00266D1E">
        <w:rPr>
          <w:rFonts w:ascii="Times New Roman" w:hAnsi="Times New Roman" w:cs="Times New Roman"/>
          <w:sz w:val="28"/>
          <w:szCs w:val="28"/>
        </w:rPr>
        <w:t>субсидии являются:</w:t>
      </w:r>
    </w:p>
    <w:p w:rsidR="00E31D75" w:rsidRPr="00266D1E" w:rsidRDefault="00E31D75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а) наличие программы, предусматривающей осуществление на территории муниципального образования мероприятий, предусмотренных пункт</w:t>
      </w:r>
      <w:r w:rsidR="001B7A3C">
        <w:rPr>
          <w:rFonts w:ascii="Times New Roman" w:hAnsi="Times New Roman" w:cs="Times New Roman"/>
          <w:sz w:val="28"/>
          <w:szCs w:val="28"/>
        </w:rPr>
        <w:t>ом</w:t>
      </w:r>
      <w:r w:rsidRPr="00266D1E">
        <w:rPr>
          <w:rFonts w:ascii="Times New Roman" w:hAnsi="Times New Roman" w:cs="Times New Roman"/>
          <w:sz w:val="28"/>
          <w:szCs w:val="28"/>
        </w:rPr>
        <w:t xml:space="preserve"> 1 настоящих Правил, утверждённой муниципальным нормативным правовым актом (далее </w:t>
      </w:r>
      <w:r w:rsidR="00E777CE">
        <w:rPr>
          <w:rFonts w:ascii="Times New Roman" w:hAnsi="Times New Roman" w:cs="Times New Roman"/>
          <w:sz w:val="28"/>
          <w:szCs w:val="28"/>
        </w:rPr>
        <w:t>–</w:t>
      </w:r>
      <w:r w:rsidRPr="00266D1E">
        <w:rPr>
          <w:rFonts w:ascii="Times New Roman" w:hAnsi="Times New Roman" w:cs="Times New Roman"/>
          <w:sz w:val="28"/>
          <w:szCs w:val="28"/>
        </w:rPr>
        <w:t xml:space="preserve"> муниципальная программа);</w:t>
      </w:r>
    </w:p>
    <w:p w:rsidR="00E31D75" w:rsidRPr="00266D1E" w:rsidRDefault="00E31D75" w:rsidP="002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б</w:t>
      </w:r>
      <w:r w:rsidR="005821EE" w:rsidRPr="00266D1E">
        <w:rPr>
          <w:rFonts w:ascii="Times New Roman" w:hAnsi="Times New Roman" w:cs="Times New Roman"/>
          <w:sz w:val="28"/>
          <w:szCs w:val="28"/>
        </w:rPr>
        <w:t xml:space="preserve">) </w:t>
      </w:r>
      <w:r w:rsidRPr="00266D1E">
        <w:rPr>
          <w:rFonts w:ascii="Times New Roman" w:hAnsi="Times New Roman" w:cs="Times New Roman"/>
          <w:sz w:val="28"/>
          <w:szCs w:val="28"/>
        </w:rPr>
        <w:t>наличие в местном бюджете 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объёме, необходимом для его исполнения</w:t>
      </w:r>
      <w:r w:rsidR="00B27198" w:rsidRPr="00266D1E">
        <w:rPr>
          <w:rFonts w:ascii="Times New Roman" w:hAnsi="Times New Roman" w:cs="Times New Roman"/>
          <w:sz w:val="28"/>
          <w:szCs w:val="28"/>
        </w:rPr>
        <w:t>.</w:t>
      </w:r>
    </w:p>
    <w:p w:rsidR="003733CC" w:rsidRPr="00266D1E" w:rsidRDefault="00B27198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в</w:t>
      </w:r>
      <w:r w:rsidR="003733CC" w:rsidRPr="00266D1E">
        <w:rPr>
          <w:rFonts w:ascii="Times New Roman" w:hAnsi="Times New Roman" w:cs="Times New Roman"/>
          <w:sz w:val="28"/>
          <w:szCs w:val="28"/>
        </w:rPr>
        <w:t>) соблюдение запрета подтверждения органами местного самоуправления муниципальных образований (далее</w:t>
      </w:r>
      <w:r w:rsidR="00266D1E">
        <w:rPr>
          <w:rFonts w:ascii="Times New Roman" w:hAnsi="Times New Roman" w:cs="Times New Roman"/>
          <w:sz w:val="28"/>
          <w:szCs w:val="28"/>
        </w:rPr>
        <w:t xml:space="preserve"> –</w:t>
      </w:r>
      <w:r w:rsidR="003733CC" w:rsidRPr="00266D1E">
        <w:rPr>
          <w:rFonts w:ascii="Times New Roman" w:hAnsi="Times New Roman" w:cs="Times New Roman"/>
          <w:sz w:val="28"/>
          <w:szCs w:val="28"/>
        </w:rPr>
        <w:t>ОМСУ) и муниципальными учреждениями оплаты за сч</w:t>
      </w:r>
      <w:r w:rsidR="00E47A7E">
        <w:rPr>
          <w:rFonts w:ascii="Times New Roman" w:hAnsi="Times New Roman" w:cs="Times New Roman"/>
          <w:sz w:val="28"/>
          <w:szCs w:val="28"/>
        </w:rPr>
        <w:t>ё</w:t>
      </w:r>
      <w:r w:rsidR="003733CC" w:rsidRPr="00266D1E">
        <w:rPr>
          <w:rFonts w:ascii="Times New Roman" w:hAnsi="Times New Roman" w:cs="Times New Roman"/>
          <w:sz w:val="28"/>
          <w:szCs w:val="28"/>
        </w:rPr>
        <w:t>т бюджетных средств, источником финансового обеспечения которых являются межбюджетные трансферты, денежных обязательств перед поставщиками (подрядчиками, исполнителями) в отсутствие фактически поставленных (выполненных, оказанных) ими товаров (работ, услуг), подлежащих в соответствии с условиями муниципальных контрактов, иных договоров оплате только после поставки (выполнения, оказания), и оплату ОМСУ и муниципальными учреждениями таких денежных обязательств;</w:t>
      </w:r>
    </w:p>
    <w:p w:rsidR="003733CC" w:rsidRPr="00266D1E" w:rsidRDefault="00222C56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г</w:t>
      </w:r>
      <w:r w:rsidR="003733CC" w:rsidRPr="00266D1E">
        <w:rPr>
          <w:rFonts w:ascii="Times New Roman" w:hAnsi="Times New Roman" w:cs="Times New Roman"/>
          <w:sz w:val="28"/>
          <w:szCs w:val="28"/>
        </w:rPr>
        <w:t xml:space="preserve">) возврат муниципальным образованием Ульяновской области средств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3733CC" w:rsidRPr="00266D1E">
        <w:rPr>
          <w:rFonts w:ascii="Times New Roman" w:hAnsi="Times New Roman" w:cs="Times New Roman"/>
          <w:sz w:val="28"/>
          <w:szCs w:val="28"/>
        </w:rPr>
        <w:t xml:space="preserve">в областной бюджет Ульяновской области в соответствии с </w:t>
      </w:r>
      <w:hyperlink w:anchor="P123" w:history="1">
        <w:r w:rsidR="003733CC" w:rsidRPr="00266D1E">
          <w:rPr>
            <w:rFonts w:ascii="Times New Roman" w:hAnsi="Times New Roman" w:cs="Times New Roman"/>
            <w:sz w:val="28"/>
            <w:szCs w:val="28"/>
          </w:rPr>
          <w:t>пункт</w:t>
        </w:r>
        <w:r w:rsidR="0047790A" w:rsidRPr="00266D1E">
          <w:rPr>
            <w:rFonts w:ascii="Times New Roman" w:hAnsi="Times New Roman" w:cs="Times New Roman"/>
            <w:sz w:val="28"/>
            <w:szCs w:val="28"/>
          </w:rPr>
          <w:t>о</w:t>
        </w:r>
        <w:r w:rsidR="003733CC" w:rsidRPr="00266D1E">
          <w:rPr>
            <w:rFonts w:ascii="Times New Roman" w:hAnsi="Times New Roman" w:cs="Times New Roman"/>
            <w:sz w:val="28"/>
            <w:szCs w:val="28"/>
          </w:rPr>
          <w:t>м 16</w:t>
        </w:r>
      </w:hyperlink>
      <w:r w:rsidR="003733CC" w:rsidRPr="00266D1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66740" w:rsidRPr="00266D1E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</w:t>
      </w:r>
      <w:r w:rsidR="00366740" w:rsidRPr="00266D1E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утверждённых постановлением Правительства Ульяновской области от 27.03.2015 № 126-П «О формировании, предоставлении и распределении субсидий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366740" w:rsidRPr="00266D1E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</w:t>
      </w:r>
      <w:r w:rsidR="003733CC" w:rsidRPr="00266D1E">
        <w:rPr>
          <w:rFonts w:ascii="Times New Roman" w:hAnsi="Times New Roman" w:cs="Times New Roman"/>
          <w:sz w:val="28"/>
          <w:szCs w:val="28"/>
        </w:rPr>
        <w:t>.</w:t>
      </w:r>
    </w:p>
    <w:p w:rsidR="003733CC" w:rsidRPr="00266D1E" w:rsidRDefault="003733CC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7. Предоставление субсидии осуществляется на основании соглашения.</w:t>
      </w:r>
    </w:p>
    <w:p w:rsidR="005821EE" w:rsidRPr="00266D1E" w:rsidRDefault="003733CC" w:rsidP="00266D1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Соглашение о</w:t>
      </w:r>
      <w:r w:rsidR="005821EE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предоставлении субсидии, заключ</w:t>
      </w:r>
      <w:r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ается</w:t>
      </w:r>
      <w:r w:rsidR="005821EE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между </w:t>
      </w:r>
      <w:r w:rsidR="001B7A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Министерством</w:t>
      </w:r>
      <w:r w:rsidR="005821EE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уполномоченным </w:t>
      </w:r>
      <w:r w:rsidR="00D13F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ОМСУ</w:t>
      </w:r>
      <w:r w:rsidR="005821EE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</w:t>
      </w:r>
      <w:r w:rsidR="0085043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–</w:t>
      </w:r>
      <w:r w:rsidR="005821EE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соглашение)</w:t>
      </w:r>
      <w:r w:rsidR="00830745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="00366740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Правил</w:t>
      </w:r>
      <w:r w:rsidR="00830745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ами</w:t>
      </w:r>
      <w:r w:rsidR="00366740" w:rsidRPr="00266D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формирования, предоставления и распределения субсидий.</w:t>
      </w:r>
    </w:p>
    <w:p w:rsidR="003733CC" w:rsidRPr="00266D1E" w:rsidRDefault="003733CC" w:rsidP="002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Соглашения заключаются в соответствии с типовой формой соглашения, утверждаемой Министерством финансов Ульяновской области.</w:t>
      </w:r>
    </w:p>
    <w:p w:rsidR="00854F8E" w:rsidRPr="00266D1E" w:rsidRDefault="00366740" w:rsidP="002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8</w:t>
      </w:r>
      <w:r w:rsidR="005821EE" w:rsidRPr="00266D1E">
        <w:rPr>
          <w:rFonts w:ascii="Times New Roman" w:hAnsi="Times New Roman" w:cs="Times New Roman"/>
          <w:sz w:val="28"/>
          <w:szCs w:val="28"/>
        </w:rPr>
        <w:t xml:space="preserve">. </w:t>
      </w:r>
      <w:r w:rsidR="00854F8E" w:rsidRPr="00266D1E">
        <w:rPr>
          <w:rFonts w:ascii="Times New Roman" w:hAnsi="Times New Roman" w:cs="Times New Roman"/>
          <w:sz w:val="28"/>
          <w:szCs w:val="28"/>
        </w:rPr>
        <w:t xml:space="preserve"> Перечисление субсидий осуществляется в установленном порядке на счета территориальных органов Федерального казначейства, открытые для уч</w:t>
      </w:r>
      <w:r w:rsidR="00234303" w:rsidRPr="00266D1E">
        <w:rPr>
          <w:rFonts w:ascii="Times New Roman" w:hAnsi="Times New Roman" w:cs="Times New Roman"/>
          <w:sz w:val="28"/>
          <w:szCs w:val="28"/>
        </w:rPr>
        <w:t>ё</w:t>
      </w:r>
      <w:r w:rsidR="00854F8E" w:rsidRPr="00266D1E">
        <w:rPr>
          <w:rFonts w:ascii="Times New Roman" w:hAnsi="Times New Roman" w:cs="Times New Roman"/>
          <w:sz w:val="28"/>
          <w:szCs w:val="28"/>
        </w:rPr>
        <w:t>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</w:t>
      </w:r>
    </w:p>
    <w:p w:rsidR="00854F8E" w:rsidRPr="00266D1E" w:rsidRDefault="00854F8E" w:rsidP="002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 xml:space="preserve">9. Перечисление субсидии в местный бюджет осуществляется на основании заявки ОМСУ о перечислении субсидии, представляемой </w:t>
      </w:r>
      <w:r w:rsidR="001B7A3C">
        <w:rPr>
          <w:rFonts w:ascii="Times New Roman" w:hAnsi="Times New Roman" w:cs="Times New Roman"/>
          <w:sz w:val="28"/>
          <w:szCs w:val="28"/>
        </w:rPr>
        <w:t>в Министерство</w:t>
      </w:r>
      <w:r w:rsidRPr="00266D1E">
        <w:rPr>
          <w:rFonts w:ascii="Times New Roman" w:hAnsi="Times New Roman" w:cs="Times New Roman"/>
          <w:sz w:val="28"/>
          <w:szCs w:val="28"/>
        </w:rPr>
        <w:t xml:space="preserve"> по форме и в срок, которые установлены </w:t>
      </w:r>
      <w:r w:rsidR="001B7A3C">
        <w:rPr>
          <w:rFonts w:ascii="Times New Roman" w:hAnsi="Times New Roman" w:cs="Times New Roman"/>
          <w:sz w:val="28"/>
          <w:szCs w:val="28"/>
        </w:rPr>
        <w:t>Министерством</w:t>
      </w:r>
      <w:r w:rsidRPr="00266D1E">
        <w:rPr>
          <w:rFonts w:ascii="Times New Roman" w:hAnsi="Times New Roman" w:cs="Times New Roman"/>
          <w:sz w:val="28"/>
          <w:szCs w:val="28"/>
        </w:rPr>
        <w:t>.</w:t>
      </w:r>
    </w:p>
    <w:p w:rsidR="002F63AF" w:rsidRDefault="002F63AF" w:rsidP="007746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Субсидии расходуются уполномоченными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мероприятий</w:t>
      </w:r>
      <w:r w:rsidR="00932EAD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указанных в пункт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32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настоящих Правил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целев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>нн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w:anchor="P190" w:history="1">
        <w:r w:rsidRPr="002F63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EE3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Правил.</w:t>
      </w:r>
    </w:p>
    <w:p w:rsidR="002F63AF" w:rsidRDefault="002F63AF" w:rsidP="007746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убсидия используется в срок до 31 декабря текущего </w:t>
      </w:r>
      <w:r w:rsid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</w:t>
      </w:r>
      <w:r w:rsidRPr="002F63A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включительно.</w:t>
      </w:r>
    </w:p>
    <w:p w:rsidR="007746E7" w:rsidRDefault="007746E7" w:rsidP="007746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 использованный на 1 января текущего финансового года остаток субсидии подлежит возврату в областной бюджет уполномоченным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8504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требованиями, установленными Бюджетным </w:t>
      </w:r>
      <w:hyperlink r:id="rId17" w:history="1">
        <w:r w:rsidRPr="007746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774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законом Ульяновской области об областном бюджете Ульяновской области на текущий финансовый год и плановый период.</w:t>
      </w:r>
    </w:p>
    <w:p w:rsidR="007E31F6" w:rsidRPr="00B058A8" w:rsidRDefault="00D13FBF" w:rsidP="001B7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010671" w:rsidRPr="008E5E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</w:t>
      </w:r>
      <w:r w:rsidR="000106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10671" w:rsidRPr="008E5E55">
        <w:rPr>
          <w:rFonts w:ascii="Times New Roman" w:eastAsiaTheme="minorHAnsi" w:hAnsi="Times New Roman" w:cs="Times New Roman"/>
          <w:sz w:val="28"/>
          <w:szCs w:val="28"/>
          <w:lang w:eastAsia="en-US"/>
        </w:rPr>
        <w:t>м результативности использования субсидии явля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1067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="001B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010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10671" w:rsidRPr="00010671">
        <w:rPr>
          <w:rFonts w:ascii="Times New Roman" w:hAnsi="Times New Roman" w:cs="Times New Roman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 приоритетных объектов муниципального образования Ульяновской области</w:t>
      </w:r>
      <w:r w:rsidR="00010671">
        <w:rPr>
          <w:rFonts w:ascii="Times New Roman" w:hAnsi="Times New Roman" w:cs="Times New Roman"/>
          <w:sz w:val="28"/>
          <w:szCs w:val="28"/>
        </w:rPr>
        <w:t>»</w:t>
      </w:r>
      <w:r w:rsidR="001B7A3C">
        <w:rPr>
          <w:rFonts w:ascii="Times New Roman" w:hAnsi="Times New Roman" w:cs="Times New Roman"/>
          <w:sz w:val="28"/>
          <w:szCs w:val="28"/>
        </w:rPr>
        <w:t>.</w:t>
      </w:r>
    </w:p>
    <w:p w:rsidR="00F326B9" w:rsidRDefault="007746E7" w:rsidP="00F32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1</w:t>
      </w:r>
      <w:r w:rsidR="00F326B9">
        <w:rPr>
          <w:rFonts w:ascii="Times New Roman" w:hAnsi="Times New Roman" w:cs="Times New Roman"/>
          <w:sz w:val="28"/>
          <w:szCs w:val="28"/>
        </w:rPr>
        <w:t>4</w:t>
      </w:r>
      <w:r w:rsidRPr="00266D1E">
        <w:rPr>
          <w:rFonts w:ascii="Times New Roman" w:hAnsi="Times New Roman" w:cs="Times New Roman"/>
          <w:sz w:val="28"/>
          <w:szCs w:val="28"/>
        </w:rPr>
        <w:t xml:space="preserve">. </w:t>
      </w:r>
      <w:r w:rsidR="00F326B9" w:rsidRPr="00266D1E">
        <w:rPr>
          <w:rFonts w:ascii="Times New Roman" w:hAnsi="Times New Roman" w:cs="Times New Roman"/>
          <w:sz w:val="28"/>
          <w:szCs w:val="28"/>
        </w:rPr>
        <w:t xml:space="preserve">Оценка эффективности расходов местного бюджета, в целях софинансирования которых предоставляется субсидия, ежегодно осуществляется </w:t>
      </w:r>
      <w:r w:rsidR="001B7A3C">
        <w:rPr>
          <w:rFonts w:ascii="Times New Roman" w:hAnsi="Times New Roman" w:cs="Times New Roman"/>
          <w:sz w:val="28"/>
          <w:szCs w:val="28"/>
        </w:rPr>
        <w:t>Министерством</w:t>
      </w:r>
      <w:r w:rsidR="00F326B9" w:rsidRPr="00266D1E">
        <w:rPr>
          <w:rFonts w:ascii="Times New Roman" w:hAnsi="Times New Roman" w:cs="Times New Roman"/>
          <w:sz w:val="28"/>
          <w:szCs w:val="28"/>
        </w:rPr>
        <w:t xml:space="preserve"> исходя из степени достижения муниципальным образованием установленн</w:t>
      </w:r>
      <w:r w:rsidR="00F326B9">
        <w:rPr>
          <w:rFonts w:ascii="Times New Roman" w:hAnsi="Times New Roman" w:cs="Times New Roman"/>
          <w:sz w:val="28"/>
          <w:szCs w:val="28"/>
        </w:rPr>
        <w:t xml:space="preserve">огосоглашением </w:t>
      </w:r>
      <w:r w:rsidR="00F326B9" w:rsidRPr="00266D1E">
        <w:rPr>
          <w:rFonts w:ascii="Times New Roman" w:hAnsi="Times New Roman" w:cs="Times New Roman"/>
          <w:sz w:val="28"/>
          <w:szCs w:val="28"/>
        </w:rPr>
        <w:t>значени</w:t>
      </w:r>
      <w:r w:rsidR="00F326B9">
        <w:rPr>
          <w:rFonts w:ascii="Times New Roman" w:hAnsi="Times New Roman" w:cs="Times New Roman"/>
          <w:sz w:val="28"/>
          <w:szCs w:val="28"/>
        </w:rPr>
        <w:t>я</w:t>
      </w:r>
      <w:r w:rsidR="00F326B9" w:rsidRPr="00266D1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326B9">
        <w:rPr>
          <w:rFonts w:ascii="Times New Roman" w:hAnsi="Times New Roman" w:cs="Times New Roman"/>
          <w:sz w:val="28"/>
          <w:szCs w:val="28"/>
        </w:rPr>
        <w:t>я</w:t>
      </w:r>
      <w:r w:rsidR="00F326B9" w:rsidRPr="00266D1E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F326B9" w:rsidRPr="00122E96">
        <w:rPr>
          <w:rFonts w:ascii="Times New Roman" w:hAnsi="Times New Roman" w:cs="Times New Roman"/>
          <w:sz w:val="28"/>
          <w:szCs w:val="28"/>
        </w:rPr>
        <w:t xml:space="preserve">использования субсидии,  </w:t>
      </w:r>
      <w:r w:rsidR="00F326B9">
        <w:rPr>
          <w:rFonts w:ascii="Times New Roman" w:hAnsi="Times New Roman" w:cs="Times New Roman"/>
          <w:sz w:val="28"/>
          <w:szCs w:val="28"/>
        </w:rPr>
        <w:t>определённого</w:t>
      </w:r>
      <w:r w:rsidR="00F326B9" w:rsidRPr="00122E96">
        <w:rPr>
          <w:rFonts w:ascii="Times New Roman" w:hAnsi="Times New Roman" w:cs="Times New Roman"/>
          <w:sz w:val="28"/>
          <w:szCs w:val="28"/>
        </w:rPr>
        <w:t xml:space="preserve"> пунктом 13 настоящи</w:t>
      </w:r>
      <w:r w:rsidR="00F326B9">
        <w:rPr>
          <w:rFonts w:ascii="Times New Roman" w:hAnsi="Times New Roman" w:cs="Times New Roman"/>
          <w:sz w:val="28"/>
          <w:szCs w:val="28"/>
        </w:rPr>
        <w:t>хП</w:t>
      </w:r>
      <w:r w:rsidR="00F326B9" w:rsidRPr="00122E96">
        <w:rPr>
          <w:rFonts w:ascii="Times New Roman" w:hAnsi="Times New Roman" w:cs="Times New Roman"/>
          <w:sz w:val="28"/>
          <w:szCs w:val="28"/>
        </w:rPr>
        <w:t>равил.</w:t>
      </w:r>
    </w:p>
    <w:p w:rsidR="00B20B84" w:rsidRPr="00266D1E" w:rsidRDefault="00B20B84" w:rsidP="00F32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1</w:t>
      </w:r>
      <w:r w:rsidR="00F326B9">
        <w:rPr>
          <w:rFonts w:ascii="Times New Roman" w:hAnsi="Times New Roman" w:cs="Times New Roman"/>
          <w:sz w:val="28"/>
          <w:szCs w:val="28"/>
        </w:rPr>
        <w:t>5</w:t>
      </w:r>
      <w:r w:rsidRPr="00266D1E">
        <w:rPr>
          <w:rFonts w:ascii="Times New Roman" w:hAnsi="Times New Roman" w:cs="Times New Roman"/>
          <w:sz w:val="28"/>
          <w:szCs w:val="28"/>
        </w:rPr>
        <w:t xml:space="preserve">. Отчёт уполномоченного  ОМСУ  о достижении значений показателей результативности использования субсидии, указанных в </w:t>
      </w:r>
      <w:hyperlink r:id="rId18" w:anchor="block_1716" w:history="1">
        <w:r w:rsidRPr="007746E7">
          <w:rPr>
            <w:rFonts w:ascii="Times New Roman" w:hAnsi="Times New Roman" w:cs="Times New Roman"/>
            <w:sz w:val="28"/>
            <w:szCs w:val="28"/>
          </w:rPr>
          <w:t>пункте </w:t>
        </w:r>
      </w:hyperlink>
      <w:r w:rsidR="00EE3B20">
        <w:rPr>
          <w:rFonts w:ascii="Times New Roman" w:hAnsi="Times New Roman" w:cs="Times New Roman"/>
          <w:sz w:val="28"/>
          <w:szCs w:val="28"/>
        </w:rPr>
        <w:t>13</w:t>
      </w:r>
      <w:r w:rsidRPr="00266D1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ежегодно, до 10 января года, следующего за отчётным периодом </w:t>
      </w:r>
      <w:r w:rsidR="00E46179">
        <w:rPr>
          <w:rFonts w:ascii="Times New Roman" w:hAnsi="Times New Roman" w:cs="Times New Roman"/>
          <w:sz w:val="28"/>
          <w:szCs w:val="28"/>
        </w:rPr>
        <w:t>в Министерство</w:t>
      </w:r>
      <w:r w:rsidRPr="00266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B84" w:rsidRPr="00266D1E" w:rsidRDefault="00B20B84" w:rsidP="002F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326B9">
        <w:rPr>
          <w:rFonts w:ascii="Times New Roman" w:hAnsi="Times New Roman" w:cs="Times New Roman"/>
          <w:sz w:val="28"/>
          <w:szCs w:val="28"/>
        </w:rPr>
        <w:t>6</w:t>
      </w:r>
      <w:r w:rsidRPr="00266D1E">
        <w:rPr>
          <w:rFonts w:ascii="Times New Roman" w:hAnsi="Times New Roman" w:cs="Times New Roman"/>
          <w:sz w:val="28"/>
          <w:szCs w:val="28"/>
        </w:rPr>
        <w:t xml:space="preserve">. Уполномоченный ОМСУ представляет </w:t>
      </w:r>
      <w:r w:rsidR="00E46179">
        <w:rPr>
          <w:rFonts w:ascii="Times New Roman" w:hAnsi="Times New Roman" w:cs="Times New Roman"/>
          <w:sz w:val="28"/>
          <w:szCs w:val="28"/>
        </w:rPr>
        <w:t>в Министерство</w:t>
      </w:r>
      <w:r w:rsidRPr="00266D1E"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r w:rsidR="00EF1A13">
        <w:rPr>
          <w:rFonts w:ascii="Times New Roman" w:hAnsi="Times New Roman" w:cs="Times New Roman"/>
          <w:sz w:val="28"/>
          <w:szCs w:val="28"/>
        </w:rPr>
        <w:br/>
      </w:r>
      <w:r w:rsidRPr="00266D1E">
        <w:rPr>
          <w:rFonts w:ascii="Times New Roman" w:hAnsi="Times New Roman" w:cs="Times New Roman"/>
          <w:sz w:val="28"/>
          <w:szCs w:val="28"/>
        </w:rPr>
        <w:t>до 5-го числа месяца, следующего за отчётным кварталом, отчёт об осуществлении расходов местного бюджета, в целях софинансирования которых предоставляется субсидия</w:t>
      </w:r>
      <w:r w:rsidR="00DC2D9B">
        <w:rPr>
          <w:rFonts w:ascii="Times New Roman" w:hAnsi="Times New Roman" w:cs="Times New Roman"/>
          <w:sz w:val="28"/>
          <w:szCs w:val="28"/>
        </w:rPr>
        <w:t>, по форме, предусмотренной соглашением</w:t>
      </w:r>
      <w:r w:rsidRPr="00266D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35C3" w:rsidRPr="00266D1E" w:rsidRDefault="00E135C3" w:rsidP="002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1</w:t>
      </w:r>
      <w:r w:rsidR="00F326B9">
        <w:rPr>
          <w:rFonts w:ascii="Times New Roman" w:hAnsi="Times New Roman" w:cs="Times New Roman"/>
          <w:sz w:val="28"/>
          <w:szCs w:val="28"/>
        </w:rPr>
        <w:t>7</w:t>
      </w:r>
      <w:r w:rsidRPr="00266D1E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Ульяновской области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266D1E">
        <w:rPr>
          <w:rFonts w:ascii="Times New Roman" w:hAnsi="Times New Roman" w:cs="Times New Roman"/>
          <w:sz w:val="28"/>
          <w:szCs w:val="28"/>
        </w:rPr>
        <w:t xml:space="preserve">по состоянию на 31 декабря года, в котором была предоставлена субсидия, допущены нарушения обязательств, предусмотренных соглашением в соответствии с </w:t>
      </w:r>
      <w:hyperlink w:anchor="P91" w:history="1">
        <w:r w:rsidRPr="00266D1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 w:rsidR="00EE3B20">
        <w:rPr>
          <w:rFonts w:ascii="Times New Roman" w:hAnsi="Times New Roman" w:cs="Times New Roman"/>
          <w:sz w:val="28"/>
          <w:szCs w:val="28"/>
        </w:rPr>
        <w:t>13</w:t>
      </w:r>
      <w:r w:rsidRPr="00266D1E">
        <w:rPr>
          <w:rFonts w:ascii="Times New Roman" w:hAnsi="Times New Roman" w:cs="Times New Roman"/>
          <w:sz w:val="28"/>
          <w:szCs w:val="28"/>
        </w:rPr>
        <w:t xml:space="preserve"> настоящих Правил, и в срок до первой даты представления отчётности о достижении значений показателей результативности использования </w:t>
      </w:r>
      <w:bookmarkStart w:id="3" w:name="_GoBack"/>
      <w:r w:rsidRPr="00266D1E">
        <w:rPr>
          <w:rFonts w:ascii="Times New Roman" w:hAnsi="Times New Roman" w:cs="Times New Roman"/>
          <w:sz w:val="28"/>
          <w:szCs w:val="28"/>
        </w:rPr>
        <w:t>субсид</w:t>
      </w:r>
      <w:bookmarkEnd w:id="3"/>
      <w:r w:rsidRPr="00266D1E">
        <w:rPr>
          <w:rFonts w:ascii="Times New Roman" w:hAnsi="Times New Roman" w:cs="Times New Roman"/>
          <w:sz w:val="28"/>
          <w:szCs w:val="28"/>
        </w:rPr>
        <w:t xml:space="preserve">ии в соответствии с соглашением в году, следующем за годом, в котором была предоставлена субсидия, указанные нарушения не устранены, объем средств, подлежащий возврату из местного бюджета в областной бюджет, определяется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266D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anchor="block_116" w:history="1">
        <w:r w:rsidRPr="0026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4D4D05" w:rsidRPr="0026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26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 16 </w:t>
        </w:r>
      </w:hyperlink>
      <w:r w:rsidRPr="00266D1E">
        <w:rPr>
          <w:rFonts w:ascii="Times New Roman" w:hAnsi="Times New Roman" w:cs="Times New Roman"/>
          <w:sz w:val="28"/>
          <w:szCs w:val="28"/>
        </w:rPr>
        <w:t xml:space="preserve">Правил формирования, предоставления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Pr="00266D1E">
        <w:rPr>
          <w:rFonts w:ascii="Times New Roman" w:hAnsi="Times New Roman" w:cs="Times New Roman"/>
          <w:sz w:val="28"/>
          <w:szCs w:val="28"/>
        </w:rPr>
        <w:t xml:space="preserve">и распределения субсидий. </w:t>
      </w:r>
    </w:p>
    <w:p w:rsidR="00790AE6" w:rsidRPr="00266D1E" w:rsidRDefault="00E135C3" w:rsidP="0026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1E">
        <w:rPr>
          <w:rFonts w:ascii="Times New Roman" w:hAnsi="Times New Roman" w:cs="Times New Roman"/>
          <w:sz w:val="28"/>
          <w:szCs w:val="28"/>
        </w:rPr>
        <w:t>1</w:t>
      </w:r>
      <w:r w:rsidR="00F326B9">
        <w:rPr>
          <w:rFonts w:ascii="Times New Roman" w:hAnsi="Times New Roman" w:cs="Times New Roman"/>
          <w:sz w:val="28"/>
          <w:szCs w:val="28"/>
        </w:rPr>
        <w:t>8</w:t>
      </w:r>
      <w:r w:rsidRPr="00266D1E">
        <w:rPr>
          <w:rFonts w:ascii="Times New Roman" w:hAnsi="Times New Roman" w:cs="Times New Roman"/>
          <w:sz w:val="28"/>
          <w:szCs w:val="28"/>
        </w:rPr>
        <w:t xml:space="preserve">. </w:t>
      </w:r>
      <w:r w:rsidR="00790AE6" w:rsidRPr="00266D1E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субсидии и (или) нарушения муниципальным образованием условий е</w:t>
      </w:r>
      <w:r w:rsidR="002F63AF">
        <w:rPr>
          <w:rFonts w:ascii="Times New Roman" w:hAnsi="Times New Roman" w:cs="Times New Roman"/>
          <w:sz w:val="28"/>
          <w:szCs w:val="28"/>
        </w:rPr>
        <w:t>ё</w:t>
      </w:r>
      <w:r w:rsidR="00790AE6" w:rsidRPr="00266D1E">
        <w:rPr>
          <w:rFonts w:ascii="Times New Roman" w:hAnsi="Times New Roman" w:cs="Times New Roman"/>
          <w:sz w:val="28"/>
          <w:szCs w:val="28"/>
        </w:rPr>
        <w:t xml:space="preserve"> предоставления, в том числе невозврата муниципальными образованиями средств в областной бюджет Ульяновской области в соответствии с </w:t>
      </w:r>
      <w:hyperlink w:anchor="P123" w:history="1">
        <w:r w:rsidR="00790AE6" w:rsidRPr="00266D1E">
          <w:rPr>
            <w:rFonts w:ascii="Times New Roman" w:hAnsi="Times New Roman" w:cs="Times New Roman"/>
            <w:sz w:val="28"/>
            <w:szCs w:val="28"/>
          </w:rPr>
          <w:t>пункт</w:t>
        </w:r>
        <w:r w:rsidR="0047790A" w:rsidRPr="00266D1E">
          <w:rPr>
            <w:rFonts w:ascii="Times New Roman" w:hAnsi="Times New Roman" w:cs="Times New Roman"/>
            <w:sz w:val="28"/>
            <w:szCs w:val="28"/>
          </w:rPr>
          <w:t>о</w:t>
        </w:r>
        <w:r w:rsidR="00790AE6" w:rsidRPr="00266D1E">
          <w:rPr>
            <w:rFonts w:ascii="Times New Roman" w:hAnsi="Times New Roman" w:cs="Times New Roman"/>
            <w:sz w:val="28"/>
            <w:szCs w:val="28"/>
          </w:rPr>
          <w:t>м 16</w:t>
        </w:r>
      </w:hyperlink>
      <w:r w:rsidR="00790AE6" w:rsidRPr="00266D1E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790AE6" w:rsidRPr="00266D1E">
        <w:rPr>
          <w:rFonts w:ascii="Times New Roman" w:hAnsi="Times New Roman" w:cs="Times New Roman"/>
          <w:sz w:val="28"/>
          <w:szCs w:val="28"/>
        </w:rPr>
        <w:t>и распределения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CB4363" w:rsidRPr="00266D1E" w:rsidRDefault="002F63AF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6B9">
        <w:rPr>
          <w:rFonts w:ascii="Times New Roman" w:hAnsi="Times New Roman" w:cs="Times New Roman"/>
          <w:sz w:val="28"/>
          <w:szCs w:val="28"/>
        </w:rPr>
        <w:t>9</w:t>
      </w:r>
      <w:r w:rsidR="00CB4363" w:rsidRPr="00266D1E">
        <w:rPr>
          <w:rFonts w:ascii="Times New Roman" w:hAnsi="Times New Roman" w:cs="Times New Roman"/>
          <w:sz w:val="28"/>
          <w:szCs w:val="28"/>
        </w:rPr>
        <w:t xml:space="preserve">. Муниципальные образования Ульяновской области освобождаются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CB4363" w:rsidRPr="00266D1E">
        <w:rPr>
          <w:rFonts w:ascii="Times New Roman" w:hAnsi="Times New Roman" w:cs="Times New Roman"/>
          <w:sz w:val="28"/>
          <w:szCs w:val="28"/>
        </w:rPr>
        <w:t xml:space="preserve">от  применения мер ответственности, предусмотренных </w:t>
      </w:r>
      <w:hyperlink w:anchor="P123" w:history="1">
        <w:r w:rsidR="00CB4363" w:rsidRPr="00266D1E">
          <w:rPr>
            <w:rFonts w:ascii="Times New Roman" w:hAnsi="Times New Roman" w:cs="Times New Roman"/>
            <w:sz w:val="28"/>
            <w:szCs w:val="28"/>
          </w:rPr>
          <w:t>пункт</w:t>
        </w:r>
        <w:r w:rsidR="0047790A" w:rsidRPr="00266D1E">
          <w:rPr>
            <w:rFonts w:ascii="Times New Roman" w:hAnsi="Times New Roman" w:cs="Times New Roman"/>
            <w:sz w:val="28"/>
            <w:szCs w:val="28"/>
          </w:rPr>
          <w:t>о</w:t>
        </w:r>
        <w:r w:rsidR="00CB4363" w:rsidRPr="00266D1E">
          <w:rPr>
            <w:rFonts w:ascii="Times New Roman" w:hAnsi="Times New Roman" w:cs="Times New Roman"/>
            <w:sz w:val="28"/>
            <w:szCs w:val="28"/>
          </w:rPr>
          <w:t>м 16</w:t>
        </w:r>
      </w:hyperlink>
      <w:r w:rsidR="00CB4363" w:rsidRPr="00266D1E">
        <w:rPr>
          <w:rFonts w:ascii="Times New Roman" w:hAnsi="Times New Roman" w:cs="Times New Roman"/>
          <w:sz w:val="28"/>
          <w:szCs w:val="28"/>
        </w:rPr>
        <w:t xml:space="preserve">  Правил формирования, предоставления и распределения субсидий, в случаях, предусмотренных пунктом 20 Правил формирования, предоставления </w:t>
      </w:r>
      <w:r w:rsidR="00E777CE">
        <w:rPr>
          <w:rFonts w:ascii="Times New Roman" w:hAnsi="Times New Roman" w:cs="Times New Roman"/>
          <w:sz w:val="28"/>
          <w:szCs w:val="28"/>
        </w:rPr>
        <w:br/>
      </w:r>
      <w:r w:rsidR="00CB4363" w:rsidRPr="00266D1E">
        <w:rPr>
          <w:rFonts w:ascii="Times New Roman" w:hAnsi="Times New Roman" w:cs="Times New Roman"/>
          <w:sz w:val="28"/>
          <w:szCs w:val="28"/>
        </w:rPr>
        <w:t>и распределения субсидий.</w:t>
      </w:r>
    </w:p>
    <w:p w:rsidR="00776698" w:rsidRPr="00266D1E" w:rsidRDefault="00F326B9" w:rsidP="002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6698" w:rsidRPr="00266D1E">
        <w:rPr>
          <w:rFonts w:ascii="Times New Roman" w:hAnsi="Times New Roman" w:cs="Times New Roman"/>
          <w:sz w:val="28"/>
          <w:szCs w:val="28"/>
        </w:rPr>
        <w:t xml:space="preserve">. </w:t>
      </w:r>
      <w:r w:rsidR="00E46179">
        <w:rPr>
          <w:rFonts w:ascii="Times New Roman" w:hAnsi="Times New Roman" w:cs="Times New Roman"/>
          <w:sz w:val="28"/>
          <w:szCs w:val="28"/>
        </w:rPr>
        <w:t>Министерство</w:t>
      </w:r>
      <w:r w:rsidR="00776698" w:rsidRPr="00266D1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46179">
        <w:rPr>
          <w:rFonts w:ascii="Times New Roman" w:hAnsi="Times New Roman" w:cs="Times New Roman"/>
          <w:sz w:val="28"/>
          <w:szCs w:val="28"/>
        </w:rPr>
        <w:t>е</w:t>
      </w:r>
      <w:r w:rsidR="00776698" w:rsidRPr="00266D1E">
        <w:rPr>
          <w:rFonts w:ascii="Times New Roman" w:hAnsi="Times New Roman" w:cs="Times New Roman"/>
          <w:sz w:val="28"/>
          <w:szCs w:val="28"/>
        </w:rPr>
        <w:t>т соблюдение муниципальными образованиями условий, целей и порядка, установленных при  предоставлении субсидии.</w:t>
      </w:r>
    </w:p>
    <w:p w:rsidR="00631CA6" w:rsidRPr="00266D1E" w:rsidRDefault="00631CA6" w:rsidP="0063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AE6" w:rsidRPr="00266D1E" w:rsidRDefault="00790AE6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6" w:rsidRPr="00266D1E" w:rsidRDefault="00790AE6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6" w:rsidRPr="00266D1E" w:rsidRDefault="00790AE6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6" w:rsidRPr="00266D1E" w:rsidRDefault="00790AE6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6" w:rsidRPr="00266D1E" w:rsidRDefault="00790AE6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40" w:rsidRPr="00266D1E" w:rsidRDefault="00366740" w:rsidP="0026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6740" w:rsidRPr="00266D1E" w:rsidSect="000818FD">
      <w:pgSz w:w="11906" w:h="16838"/>
      <w:pgMar w:top="1440" w:right="567" w:bottom="1440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FD" w:rsidRDefault="00877FFD" w:rsidP="000818FD">
      <w:pPr>
        <w:spacing w:after="0" w:line="240" w:lineRule="auto"/>
      </w:pPr>
      <w:r>
        <w:separator/>
      </w:r>
    </w:p>
  </w:endnote>
  <w:endnote w:type="continuationSeparator" w:id="1">
    <w:p w:rsidR="00877FFD" w:rsidRDefault="00877FFD" w:rsidP="000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FD" w:rsidRDefault="00877FFD" w:rsidP="000818FD">
      <w:pPr>
        <w:spacing w:after="0" w:line="240" w:lineRule="auto"/>
      </w:pPr>
      <w:r>
        <w:separator/>
      </w:r>
    </w:p>
  </w:footnote>
  <w:footnote w:type="continuationSeparator" w:id="1">
    <w:p w:rsidR="00877FFD" w:rsidRDefault="00877FFD" w:rsidP="0008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Content>
      <w:p w:rsidR="000818FD" w:rsidRPr="000818FD" w:rsidRDefault="00265CE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8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18FD" w:rsidRPr="000818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B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8FD" w:rsidRDefault="000818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C99"/>
    <w:rsid w:val="00010671"/>
    <w:rsid w:val="000510E5"/>
    <w:rsid w:val="00060AC6"/>
    <w:rsid w:val="00073863"/>
    <w:rsid w:val="00073B0B"/>
    <w:rsid w:val="000818FD"/>
    <w:rsid w:val="000A5920"/>
    <w:rsid w:val="000B4A29"/>
    <w:rsid w:val="000C467A"/>
    <w:rsid w:val="00100EF7"/>
    <w:rsid w:val="001557B9"/>
    <w:rsid w:val="001642AC"/>
    <w:rsid w:val="001838D3"/>
    <w:rsid w:val="00184193"/>
    <w:rsid w:val="00187EBE"/>
    <w:rsid w:val="00192D8D"/>
    <w:rsid w:val="001B176A"/>
    <w:rsid w:val="001B7A3C"/>
    <w:rsid w:val="001C0255"/>
    <w:rsid w:val="001D71EB"/>
    <w:rsid w:val="001F27EB"/>
    <w:rsid w:val="00222C56"/>
    <w:rsid w:val="00234303"/>
    <w:rsid w:val="0023642B"/>
    <w:rsid w:val="002367F8"/>
    <w:rsid w:val="00265CEC"/>
    <w:rsid w:val="00266D1E"/>
    <w:rsid w:val="002812C9"/>
    <w:rsid w:val="002C32C3"/>
    <w:rsid w:val="002D1D8C"/>
    <w:rsid w:val="002D4DA3"/>
    <w:rsid w:val="002E2E11"/>
    <w:rsid w:val="002F0496"/>
    <w:rsid w:val="002F63AF"/>
    <w:rsid w:val="00366740"/>
    <w:rsid w:val="003733CC"/>
    <w:rsid w:val="003A5259"/>
    <w:rsid w:val="003C355B"/>
    <w:rsid w:val="003C3E94"/>
    <w:rsid w:val="00425FA0"/>
    <w:rsid w:val="004512D3"/>
    <w:rsid w:val="004559EE"/>
    <w:rsid w:val="0047790A"/>
    <w:rsid w:val="00493F51"/>
    <w:rsid w:val="004A67C5"/>
    <w:rsid w:val="004D4D05"/>
    <w:rsid w:val="00533E77"/>
    <w:rsid w:val="005347DC"/>
    <w:rsid w:val="00542C01"/>
    <w:rsid w:val="005615E6"/>
    <w:rsid w:val="0056179C"/>
    <w:rsid w:val="005821EE"/>
    <w:rsid w:val="005869A6"/>
    <w:rsid w:val="00597B1F"/>
    <w:rsid w:val="005B4159"/>
    <w:rsid w:val="005B779F"/>
    <w:rsid w:val="005C3535"/>
    <w:rsid w:val="005D4A62"/>
    <w:rsid w:val="00604B0B"/>
    <w:rsid w:val="006172F9"/>
    <w:rsid w:val="00631CA6"/>
    <w:rsid w:val="006360E1"/>
    <w:rsid w:val="00663428"/>
    <w:rsid w:val="0068015A"/>
    <w:rsid w:val="00684FA0"/>
    <w:rsid w:val="006B70C1"/>
    <w:rsid w:val="006C456F"/>
    <w:rsid w:val="006D5121"/>
    <w:rsid w:val="006E6C19"/>
    <w:rsid w:val="006F5849"/>
    <w:rsid w:val="007033EC"/>
    <w:rsid w:val="0071353A"/>
    <w:rsid w:val="007424A2"/>
    <w:rsid w:val="00746A7B"/>
    <w:rsid w:val="0075566F"/>
    <w:rsid w:val="007746E7"/>
    <w:rsid w:val="00776698"/>
    <w:rsid w:val="0078135C"/>
    <w:rsid w:val="00790AE6"/>
    <w:rsid w:val="00794ED3"/>
    <w:rsid w:val="007A1527"/>
    <w:rsid w:val="007A2B44"/>
    <w:rsid w:val="007A6EEF"/>
    <w:rsid w:val="007C2842"/>
    <w:rsid w:val="007E31F6"/>
    <w:rsid w:val="007E7BB8"/>
    <w:rsid w:val="007E7DED"/>
    <w:rsid w:val="007F6FC9"/>
    <w:rsid w:val="00805981"/>
    <w:rsid w:val="008247A3"/>
    <w:rsid w:val="00830745"/>
    <w:rsid w:val="00850435"/>
    <w:rsid w:val="00852224"/>
    <w:rsid w:val="00854F8E"/>
    <w:rsid w:val="0086677E"/>
    <w:rsid w:val="00877FFD"/>
    <w:rsid w:val="00880353"/>
    <w:rsid w:val="00885C99"/>
    <w:rsid w:val="00893959"/>
    <w:rsid w:val="008A5C32"/>
    <w:rsid w:val="008A676D"/>
    <w:rsid w:val="008F4BF7"/>
    <w:rsid w:val="009057AA"/>
    <w:rsid w:val="00931B77"/>
    <w:rsid w:val="00932EAD"/>
    <w:rsid w:val="00935D8D"/>
    <w:rsid w:val="009842E1"/>
    <w:rsid w:val="009C05BD"/>
    <w:rsid w:val="009C60AE"/>
    <w:rsid w:val="009D5A3A"/>
    <w:rsid w:val="009F4E55"/>
    <w:rsid w:val="00A10D95"/>
    <w:rsid w:val="00A44BA2"/>
    <w:rsid w:val="00A52B70"/>
    <w:rsid w:val="00A623C9"/>
    <w:rsid w:val="00A85E2F"/>
    <w:rsid w:val="00A93E8A"/>
    <w:rsid w:val="00A973CE"/>
    <w:rsid w:val="00AB266E"/>
    <w:rsid w:val="00AC1D4E"/>
    <w:rsid w:val="00AF2EB7"/>
    <w:rsid w:val="00B058A8"/>
    <w:rsid w:val="00B1294B"/>
    <w:rsid w:val="00B20B84"/>
    <w:rsid w:val="00B27198"/>
    <w:rsid w:val="00B40413"/>
    <w:rsid w:val="00B54235"/>
    <w:rsid w:val="00B77E53"/>
    <w:rsid w:val="00B974DE"/>
    <w:rsid w:val="00BD45D9"/>
    <w:rsid w:val="00BF63EC"/>
    <w:rsid w:val="00C24405"/>
    <w:rsid w:val="00C24CA2"/>
    <w:rsid w:val="00C66587"/>
    <w:rsid w:val="00CB4363"/>
    <w:rsid w:val="00CD03F0"/>
    <w:rsid w:val="00D13FBF"/>
    <w:rsid w:val="00D662B2"/>
    <w:rsid w:val="00D7007B"/>
    <w:rsid w:val="00D95042"/>
    <w:rsid w:val="00D9774C"/>
    <w:rsid w:val="00DB6EFE"/>
    <w:rsid w:val="00DC2D9B"/>
    <w:rsid w:val="00DE228D"/>
    <w:rsid w:val="00E1322F"/>
    <w:rsid w:val="00E135C3"/>
    <w:rsid w:val="00E31D75"/>
    <w:rsid w:val="00E3418D"/>
    <w:rsid w:val="00E46179"/>
    <w:rsid w:val="00E47A7E"/>
    <w:rsid w:val="00E503AE"/>
    <w:rsid w:val="00E62660"/>
    <w:rsid w:val="00E777CE"/>
    <w:rsid w:val="00EE3B20"/>
    <w:rsid w:val="00EF020D"/>
    <w:rsid w:val="00EF1A13"/>
    <w:rsid w:val="00EF3CC9"/>
    <w:rsid w:val="00EF3F98"/>
    <w:rsid w:val="00F053BC"/>
    <w:rsid w:val="00F326B9"/>
    <w:rsid w:val="00F327CE"/>
    <w:rsid w:val="00F56050"/>
    <w:rsid w:val="00F60217"/>
    <w:rsid w:val="00F96409"/>
    <w:rsid w:val="00FB1DA4"/>
    <w:rsid w:val="00FF49F7"/>
    <w:rsid w:val="00FF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E7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E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2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8FD"/>
  </w:style>
  <w:style w:type="paragraph" w:styleId="a6">
    <w:name w:val="footer"/>
    <w:basedOn w:val="a"/>
    <w:link w:val="a7"/>
    <w:uiPriority w:val="99"/>
    <w:unhideWhenUsed/>
    <w:rsid w:val="0008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8FD"/>
  </w:style>
  <w:style w:type="paragraph" w:styleId="a8">
    <w:name w:val="List Paragraph"/>
    <w:basedOn w:val="a"/>
    <w:uiPriority w:val="34"/>
    <w:qFormat/>
    <w:rsid w:val="0085222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FF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067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E7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E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2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8FD"/>
  </w:style>
  <w:style w:type="paragraph" w:styleId="a6">
    <w:name w:val="footer"/>
    <w:basedOn w:val="a"/>
    <w:link w:val="a7"/>
    <w:uiPriority w:val="99"/>
    <w:unhideWhenUsed/>
    <w:rsid w:val="0008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8FD"/>
  </w:style>
  <w:style w:type="paragraph" w:styleId="a8">
    <w:name w:val="List Paragraph"/>
    <w:basedOn w:val="a"/>
    <w:uiPriority w:val="34"/>
    <w:qFormat/>
    <w:rsid w:val="0085222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FF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067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5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2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8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0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6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5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2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6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3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3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9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8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4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2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4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74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0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4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9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8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3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0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A68E411CCCF1C2EBFA932647F2268FF7D7B3F8D25C50D5FD1EC24497550Bm0wAL" TargetMode="External"/><Relationship Id="rId13" Type="http://schemas.openxmlformats.org/officeDocument/2006/relationships/header" Target="header1.xml"/><Relationship Id="rId18" Type="http://schemas.openxmlformats.org/officeDocument/2006/relationships/hyperlink" Target="http://base.garant.ru/71265834/14b417063e6e51f32f3048830880d7f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77329E28082A467C56AA68E411CCCF1C2E0FF93214BF2268FF7D7B3F8D25C50D5FD1EC14594m5wDL" TargetMode="External"/><Relationship Id="rId12" Type="http://schemas.openxmlformats.org/officeDocument/2006/relationships/hyperlink" Target="consultantplus://offline/ref=477329E28082A467C56AA698427092FBC6E9A19B2442F978D1A88CEEAFDB560792B24780009A540A0F5AAAmAw2L" TargetMode="External"/><Relationship Id="rId17" Type="http://schemas.openxmlformats.org/officeDocument/2006/relationships/hyperlink" Target="consultantplus://offline/ref=477329E28082A467C56AA68E411CCCF1C2E0FF93214BF2268FF7D7B3F8mDw2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265834/14b417063e6e51f32f3048830880d7f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7329E28082A467C56AA698427092FBC6E9A19B2442FD73D6A88CEEAFDB560792B24780009A540A0F58A8mAw3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5759555/" TargetMode="External"/><Relationship Id="rId10" Type="http://schemas.openxmlformats.org/officeDocument/2006/relationships/hyperlink" Target="consultantplus://offline/ref=477329E28082A467C56AA698427092FBC6E9A19B2346F074D5A88CEEAFDB560792B24780009A540A0F5AAAmAw2L" TargetMode="External"/><Relationship Id="rId19" Type="http://schemas.openxmlformats.org/officeDocument/2006/relationships/hyperlink" Target="http://base.garant.ru/70756458/b297f0c519cad2c14a5bfa3388fddae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329E28082A467C56AA698427092FBC6E9A19B2340FC71D4A88CEEAFDB560792B24780009A540A0F5AAAmAw2L" TargetMode="External"/><Relationship Id="rId14" Type="http://schemas.openxmlformats.org/officeDocument/2006/relationships/hyperlink" Target="http://base.garant.ru/71265834/14b417063e6e51f32f3048830880d7fd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4DC9-937A-4A5E-A256-ECDA19A7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dcterms:created xsi:type="dcterms:W3CDTF">2018-09-10T07:31:00Z</dcterms:created>
  <dcterms:modified xsi:type="dcterms:W3CDTF">2018-09-10T07:31:00Z</dcterms:modified>
</cp:coreProperties>
</file>