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1E" w:rsidRPr="00F97066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7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</w:p>
    <w:p w:rsidR="00772D1E" w:rsidRPr="00772D1E" w:rsidRDefault="00772D1E" w:rsidP="00772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772D1E" w:rsidRDefault="00772D1E" w:rsidP="00772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66" w:rsidRDefault="00772D1E" w:rsidP="00F97066">
      <w:pPr>
        <w:tabs>
          <w:tab w:val="left" w:pos="7797"/>
          <w:tab w:val="left" w:pos="8080"/>
          <w:tab w:val="left" w:pos="822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772D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24.11.1996 № 132-ФЗ «Об основах туристской деятельности в Российской Федерации», </w:t>
      </w:r>
      <w:r w:rsidR="000251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0251B4" w:rsidRPr="00772D1E">
        <w:rPr>
          <w:rFonts w:ascii="Times New Roman" w:eastAsia="Calibri" w:hAnsi="Times New Roman" w:cs="Times New Roman"/>
          <w:sz w:val="28"/>
          <w:szCs w:val="28"/>
        </w:rPr>
        <w:t xml:space="preserve">аконом Ульяновской области </w:t>
      </w:r>
      <w:r w:rsidR="000251B4" w:rsidRPr="00455DBE">
        <w:rPr>
          <w:rFonts w:ascii="Times New Roman" w:eastAsia="Calibri" w:hAnsi="Times New Roman" w:cs="Times New Roman"/>
          <w:sz w:val="28"/>
          <w:szCs w:val="28"/>
        </w:rPr>
        <w:t>от 28.05.2018 № 42-ЗО</w:t>
      </w:r>
      <w:r w:rsidR="000251B4" w:rsidRPr="00772D1E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0251B4">
        <w:rPr>
          <w:rFonts w:ascii="Times New Roman" w:eastAsia="Calibri" w:hAnsi="Times New Roman" w:cs="Times New Roman"/>
          <w:sz w:val="28"/>
          <w:szCs w:val="28"/>
        </w:rPr>
        <w:t>правовом регулировании отдельных вопросов, связанных с аккредитацией организаций, зарегистрированных на территории Ульяновской области в качестве юридических лиц и осуществляющих классификацию объектов туристской индустрии</w:t>
      </w:r>
      <w:r w:rsidR="000251B4" w:rsidRPr="00772D1E">
        <w:rPr>
          <w:rFonts w:ascii="Times New Roman" w:eastAsia="Calibri" w:hAnsi="Times New Roman" w:cs="Times New Roman"/>
          <w:sz w:val="28"/>
          <w:szCs w:val="28"/>
        </w:rPr>
        <w:t>»</w:t>
      </w:r>
      <w:r w:rsidR="00F9706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</w:t>
      </w:r>
      <w:r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066" w:rsidRDefault="00F97066" w:rsidP="00F97066">
      <w:pPr>
        <w:tabs>
          <w:tab w:val="left" w:pos="7797"/>
          <w:tab w:val="left" w:pos="8080"/>
          <w:tab w:val="left" w:pos="822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1. </w:t>
      </w:r>
      <w:r w:rsidR="00772D1E" w:rsidRPr="00772D1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Утвердить </w:t>
      </w:r>
      <w:r w:rsidR="000251B4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прилагаемый </w:t>
      </w:r>
      <w:r w:rsidR="00772D1E" w:rsidRPr="00772D1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Административный регламент </w:t>
      </w:r>
      <w:r w:rsidR="00772D1E"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="00772D1E" w:rsidRPr="00772D1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0251B4" w:rsidRPr="00F97066" w:rsidRDefault="00F97066" w:rsidP="00F97066">
      <w:pPr>
        <w:tabs>
          <w:tab w:val="left" w:pos="7797"/>
          <w:tab w:val="left" w:pos="8080"/>
          <w:tab w:val="left" w:pos="822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51B4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0251B4" w:rsidRPr="00772D1E" w:rsidRDefault="000251B4" w:rsidP="000251B4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1E" w:rsidRPr="00772D1E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066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674B5B" w:rsidRDefault="00772D1E" w:rsidP="00772D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74B5B" w:rsidSect="00F97066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Правительстваобласти                                                                         А.А.Смекалин</w:t>
      </w: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772D1E" w:rsidRPr="00772D1E" w:rsidRDefault="00772D1E" w:rsidP="00772D1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772D1E" w:rsidRPr="00772D1E" w:rsidRDefault="00772D1E" w:rsidP="00772D1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772D1E" w:rsidRPr="00772D1E" w:rsidRDefault="00772D1E" w:rsidP="00772D1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0A3" w:rsidRDefault="003D50A3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0A3" w:rsidRPr="00772D1E" w:rsidRDefault="003D50A3" w:rsidP="00772D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D1E" w:rsidRPr="00772D1E" w:rsidRDefault="00772D1E" w:rsidP="00F40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403B2" w:rsidRDefault="00772D1E" w:rsidP="00F40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 по аккредитации </w:t>
      </w:r>
    </w:p>
    <w:p w:rsidR="00F403B2" w:rsidRDefault="00772D1E" w:rsidP="00F40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осуществляющих классификацию объектов </w:t>
      </w:r>
    </w:p>
    <w:p w:rsidR="00772D1E" w:rsidRPr="00772D1E" w:rsidRDefault="00772D1E" w:rsidP="00F40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 индустрии, включающих гостиницы и иные средства</w:t>
      </w:r>
    </w:p>
    <w:p w:rsidR="00772D1E" w:rsidRPr="00772D1E" w:rsidRDefault="00772D1E" w:rsidP="00F40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размещения, горнолыжные трассы, пляжи</w:t>
      </w:r>
    </w:p>
    <w:p w:rsidR="00772D1E" w:rsidRPr="00772D1E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6D1991" w:rsidRDefault="00F403B2" w:rsidP="00F40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D1E" w:rsidRPr="006D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72D1E" w:rsidRPr="006D1991" w:rsidRDefault="00772D1E" w:rsidP="00772D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1E" w:rsidRPr="000E594E" w:rsidRDefault="00F403B2" w:rsidP="00F403B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72D1E" w:rsidRPr="000E594E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2D1E" w:rsidRPr="000E594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D1E" w:rsidRPr="000E594E" w:rsidRDefault="00113ADD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</w:t>
      </w:r>
      <w:r w:rsidR="0096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96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сроки </w:t>
      </w:r>
      <w:r w:rsidR="0050161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последовательность административных процедур Правительства Ульяновской области (далее</w:t>
      </w:r>
      <w:r w:rsidR="0096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50161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Правительство) и областного государственного казённого учреждения «Агентство по туризму Ульяновской области» (далее – Агентство), осуществляемых при предоставлении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(далее также – государственная услуга), должностными лицами Правительства и Агентства</w:t>
      </w:r>
      <w:r w:rsidR="007D6D2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предоставлении государственной услуги, порядок взаимодействия Правительства и Агентства (должностных лиц Правительства и Агентства) с получателями государственной услуги, иными органами государственной власти Ульяновской области, учреждениями и организациями при предоставлении государственной услуги.</w:t>
      </w:r>
    </w:p>
    <w:p w:rsidR="00772D1E" w:rsidRPr="000E594E" w:rsidRDefault="009603D3" w:rsidP="009603D3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772D1E" w:rsidRPr="000E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Описание </w:t>
      </w:r>
      <w:r w:rsidR="007D6D24" w:rsidRPr="000E59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получателей государственной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2D1E" w:rsidRPr="000E594E" w:rsidRDefault="00772D1E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96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7D6D2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на территории Ульяновской области, претендующие на аккредитацию для </w:t>
      </w:r>
      <w:r w:rsidR="007D6D2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объектов туристской индустрии, включающих гостиницы и иные средства размещения, горнолыжные трассы, пляжи (далее </w:t>
      </w:r>
      <w:r w:rsidR="009603D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туристской индустрии</w:t>
      </w:r>
      <w:r w:rsidR="004A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заявители соответственно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1EDB" w:rsidRPr="004A1EDB" w:rsidRDefault="004A1EDB" w:rsidP="00772D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юридических лиц </w:t>
      </w:r>
      <w:r w:rsidRPr="004A1EDB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доверенности.</w:t>
      </w:r>
    </w:p>
    <w:p w:rsidR="004A1EDB" w:rsidRDefault="004A1EDB" w:rsidP="00230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AA" w:rsidRPr="000E594E" w:rsidRDefault="006D20C1" w:rsidP="00230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72133" w:rsidRPr="000E594E">
        <w:rPr>
          <w:rFonts w:ascii="Times New Roman" w:hAnsi="Times New Roman" w:cs="Times New Roman"/>
          <w:sz w:val="28"/>
          <w:szCs w:val="28"/>
        </w:rPr>
        <w:t>Требования к порядку информирования  о предоставлени</w:t>
      </w:r>
      <w:r w:rsidR="004A1EDB">
        <w:rPr>
          <w:rFonts w:ascii="Times New Roman" w:hAnsi="Times New Roman" w:cs="Times New Roman"/>
          <w:sz w:val="28"/>
          <w:szCs w:val="28"/>
        </w:rPr>
        <w:t>и</w:t>
      </w:r>
      <w:r w:rsidR="00D72133" w:rsidRPr="000E594E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230DAA" w:rsidRPr="000E594E" w:rsidRDefault="00230DAA" w:rsidP="00230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</w:t>
      </w:r>
      <w:r w:rsidR="006A11C0" w:rsidRPr="000E594E">
        <w:rPr>
          <w:rFonts w:ascii="Times New Roman" w:hAnsi="Times New Roman" w:cs="Times New Roman"/>
          <w:sz w:val="28"/>
          <w:szCs w:val="28"/>
        </w:rPr>
        <w:t>Правительства</w:t>
      </w:r>
      <w:r w:rsidRPr="000E594E">
        <w:rPr>
          <w:rFonts w:ascii="Times New Roman" w:hAnsi="Times New Roman" w:cs="Times New Roman"/>
          <w:sz w:val="28"/>
          <w:szCs w:val="28"/>
        </w:rPr>
        <w:t>:</w:t>
      </w:r>
    </w:p>
    <w:p w:rsidR="008726CE" w:rsidRPr="000E594E" w:rsidRDefault="003F7714" w:rsidP="004A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0DAA" w:rsidRPr="000E594E">
        <w:rPr>
          <w:rFonts w:ascii="Times New Roman" w:hAnsi="Times New Roman" w:cs="Times New Roman"/>
          <w:sz w:val="28"/>
          <w:szCs w:val="28"/>
        </w:rPr>
        <w:t>есто нахождения Правительства</w:t>
      </w:r>
      <w:r w:rsidR="008726CE" w:rsidRPr="000E594E">
        <w:rPr>
          <w:rFonts w:ascii="Times New Roman" w:hAnsi="Times New Roman" w:cs="Times New Roman"/>
          <w:sz w:val="28"/>
          <w:szCs w:val="28"/>
        </w:rPr>
        <w:t>: 43207</w:t>
      </w:r>
      <w:r w:rsidR="00230DAA" w:rsidRPr="000E594E">
        <w:rPr>
          <w:rFonts w:ascii="Times New Roman" w:hAnsi="Times New Roman" w:cs="Times New Roman"/>
          <w:sz w:val="28"/>
          <w:szCs w:val="28"/>
        </w:rPr>
        <w:t>1</w:t>
      </w:r>
      <w:r w:rsidR="008726CE" w:rsidRPr="000E5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Ульяновск,               </w:t>
      </w:r>
      <w:r w:rsidR="004A1EDB">
        <w:rPr>
          <w:rFonts w:ascii="Times New Roman" w:hAnsi="Times New Roman" w:cs="Times New Roman"/>
          <w:sz w:val="28"/>
          <w:szCs w:val="28"/>
        </w:rPr>
        <w:t>Соборная</w:t>
      </w:r>
      <w:r>
        <w:rPr>
          <w:rFonts w:ascii="Times New Roman" w:hAnsi="Times New Roman" w:cs="Times New Roman"/>
          <w:sz w:val="28"/>
          <w:szCs w:val="28"/>
        </w:rPr>
        <w:t xml:space="preserve">пл., д. </w:t>
      </w:r>
      <w:r w:rsidR="00230DAA" w:rsidRPr="000E594E">
        <w:rPr>
          <w:rFonts w:ascii="Times New Roman" w:hAnsi="Times New Roman" w:cs="Times New Roman"/>
          <w:sz w:val="28"/>
          <w:szCs w:val="28"/>
        </w:rPr>
        <w:t>1</w:t>
      </w:r>
      <w:r w:rsidR="008726CE" w:rsidRPr="000E594E">
        <w:rPr>
          <w:rFonts w:ascii="Times New Roman" w:hAnsi="Times New Roman" w:cs="Times New Roman"/>
          <w:sz w:val="28"/>
          <w:szCs w:val="28"/>
        </w:rPr>
        <w:t>;</w:t>
      </w:r>
    </w:p>
    <w:p w:rsidR="00230DAA" w:rsidRPr="000E594E" w:rsidRDefault="00230DAA" w:rsidP="00014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почтовый адрес</w:t>
      </w:r>
      <w:r w:rsidR="00A05F08" w:rsidRPr="000E594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: 432071, г. Ульяновск, </w:t>
      </w:r>
      <w:r w:rsidR="004A1EDB">
        <w:rPr>
          <w:rFonts w:ascii="Times New Roman" w:hAnsi="Times New Roman" w:cs="Times New Roman"/>
          <w:sz w:val="28"/>
          <w:szCs w:val="28"/>
        </w:rPr>
        <w:t>Соборная</w:t>
      </w:r>
      <w:r w:rsidR="004A1EDB" w:rsidRPr="000E594E">
        <w:rPr>
          <w:rFonts w:ascii="Times New Roman" w:hAnsi="Times New Roman" w:cs="Times New Roman"/>
          <w:sz w:val="28"/>
          <w:szCs w:val="28"/>
        </w:rPr>
        <w:t>пл.</w:t>
      </w:r>
      <w:r w:rsidRPr="000E594E">
        <w:rPr>
          <w:rFonts w:ascii="Times New Roman" w:hAnsi="Times New Roman" w:cs="Times New Roman"/>
          <w:sz w:val="28"/>
          <w:szCs w:val="28"/>
        </w:rPr>
        <w:t>, д. 1;</w:t>
      </w:r>
    </w:p>
    <w:p w:rsidR="00230DAA" w:rsidRPr="000E594E" w:rsidRDefault="000143E6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график работы</w:t>
      </w:r>
      <w:r w:rsidR="00A05F08" w:rsidRPr="000E594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0E594E">
        <w:rPr>
          <w:rFonts w:ascii="Times New Roman" w:hAnsi="Times New Roman" w:cs="Times New Roman"/>
          <w:sz w:val="28"/>
          <w:szCs w:val="28"/>
        </w:rPr>
        <w:t>:</w:t>
      </w:r>
      <w:r w:rsidR="003F7714">
        <w:rPr>
          <w:rFonts w:ascii="Times New Roman" w:hAnsi="Times New Roman" w:cs="Times New Roman"/>
          <w:sz w:val="28"/>
          <w:szCs w:val="28"/>
        </w:rPr>
        <w:t>понедельник</w:t>
      </w:r>
      <w:r w:rsidR="003F7714" w:rsidRPr="000E594E">
        <w:rPr>
          <w:rFonts w:ascii="Times New Roman" w:hAnsi="Times New Roman" w:cs="Times New Roman"/>
          <w:sz w:val="28"/>
          <w:szCs w:val="28"/>
        </w:rPr>
        <w:t xml:space="preserve"> – </w:t>
      </w:r>
      <w:r w:rsidR="003F7714">
        <w:rPr>
          <w:rFonts w:ascii="Times New Roman" w:hAnsi="Times New Roman" w:cs="Times New Roman"/>
          <w:sz w:val="28"/>
          <w:szCs w:val="28"/>
        </w:rPr>
        <w:t>пятница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09.00-18.00;</w:t>
      </w:r>
      <w:r w:rsidR="003F7714">
        <w:rPr>
          <w:rFonts w:ascii="Times New Roman" w:hAnsi="Times New Roman" w:cs="Times New Roman"/>
          <w:sz w:val="28"/>
          <w:szCs w:val="28"/>
        </w:rPr>
        <w:t>обеденный перерыв</w:t>
      </w:r>
      <w:r w:rsidRPr="000E594E">
        <w:rPr>
          <w:rFonts w:ascii="Times New Roman" w:hAnsi="Times New Roman" w:cs="Times New Roman"/>
          <w:sz w:val="28"/>
          <w:szCs w:val="28"/>
        </w:rPr>
        <w:t xml:space="preserve"> 13.00-14.00;</w:t>
      </w:r>
      <w:r w:rsidR="003F7714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3F7714" w:rsidRPr="000E594E">
        <w:rPr>
          <w:rFonts w:ascii="Times New Roman" w:hAnsi="Times New Roman" w:cs="Times New Roman"/>
          <w:sz w:val="28"/>
          <w:szCs w:val="28"/>
        </w:rPr>
        <w:t>–</w:t>
      </w:r>
      <w:r w:rsidRPr="000E594E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дни.</w:t>
      </w:r>
    </w:p>
    <w:p w:rsidR="000143E6" w:rsidRPr="000E594E" w:rsidRDefault="000143E6" w:rsidP="00014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1.3.2. </w:t>
      </w:r>
      <w:r w:rsidR="00C8269F" w:rsidRPr="000E594E">
        <w:rPr>
          <w:rFonts w:ascii="Times New Roman" w:hAnsi="Times New Roman" w:cs="Times New Roman"/>
          <w:sz w:val="28"/>
          <w:szCs w:val="28"/>
        </w:rPr>
        <w:t xml:space="preserve">Номер справочного телефона Правительства: </w:t>
      </w:r>
    </w:p>
    <w:p w:rsidR="00016C60" w:rsidRPr="000E594E" w:rsidRDefault="00C8269F" w:rsidP="00C82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(8422) 58-93-43</w:t>
      </w:r>
      <w:r w:rsidR="00EC1905" w:rsidRPr="000E594E">
        <w:rPr>
          <w:rFonts w:ascii="Times New Roman" w:hAnsi="Times New Roman" w:cs="Times New Roman"/>
          <w:sz w:val="28"/>
          <w:szCs w:val="28"/>
        </w:rPr>
        <w:t>, телефон-автоинформатор отсутствует.</w:t>
      </w:r>
    </w:p>
    <w:p w:rsidR="00C8269F" w:rsidRPr="000E594E" w:rsidRDefault="00C8269F" w:rsidP="00C82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1.3.3. Адрес официального сайта Правительства в информационно-телекоммуникационной сети «Интернет» (далее – сеть «Интернет»), содержащего информацию о порядке предоставления государственной услуги, адрес электронной почты Правительства.</w:t>
      </w:r>
    </w:p>
    <w:p w:rsidR="00C8269F" w:rsidRPr="000E594E" w:rsidRDefault="00C8269F" w:rsidP="00C82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Информация о порядке предос</w:t>
      </w:r>
      <w:r w:rsidR="003F7714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0E594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3F7714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0E594E">
        <w:rPr>
          <w:rFonts w:ascii="Times New Roman" w:hAnsi="Times New Roman" w:cs="Times New Roman"/>
          <w:sz w:val="28"/>
          <w:szCs w:val="28"/>
        </w:rPr>
        <w:t>Правительства</w:t>
      </w:r>
      <w:r w:rsidR="003F771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E594E">
        <w:rPr>
          <w:rFonts w:ascii="Times New Roman" w:hAnsi="Times New Roman" w:cs="Times New Roman"/>
          <w:sz w:val="28"/>
          <w:szCs w:val="28"/>
        </w:rPr>
        <w:t xml:space="preserve"> в сети «И</w:t>
      </w:r>
      <w:r w:rsidR="003F7714">
        <w:rPr>
          <w:rFonts w:ascii="Times New Roman" w:hAnsi="Times New Roman" w:cs="Times New Roman"/>
          <w:sz w:val="28"/>
          <w:szCs w:val="28"/>
        </w:rPr>
        <w:t>нтернет» http://ulgov.ru</w:t>
      </w:r>
      <w:r w:rsidRPr="000E594E">
        <w:rPr>
          <w:rFonts w:ascii="Times New Roman" w:hAnsi="Times New Roman" w:cs="Times New Roman"/>
          <w:sz w:val="28"/>
          <w:szCs w:val="28"/>
        </w:rPr>
        <w:t xml:space="preserve"> (далее – официальный сайт Правительства).</w:t>
      </w:r>
    </w:p>
    <w:p w:rsidR="00C8269F" w:rsidRPr="000E594E" w:rsidRDefault="00C8269F" w:rsidP="00C82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1.3.4. </w:t>
      </w:r>
      <w:r w:rsidR="00A05F08" w:rsidRPr="000E594E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участвует </w:t>
      </w:r>
      <w:r w:rsidR="00501614" w:rsidRPr="000E594E">
        <w:rPr>
          <w:rFonts w:ascii="Times New Roman" w:hAnsi="Times New Roman" w:cs="Times New Roman"/>
          <w:sz w:val="28"/>
          <w:szCs w:val="28"/>
        </w:rPr>
        <w:t>Агентство</w:t>
      </w:r>
      <w:r w:rsidR="00A05F08" w:rsidRPr="000E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1.3.4.1.Информация о месте нахождения и графике работы Агентства:</w:t>
      </w:r>
    </w:p>
    <w:p w:rsidR="00A05F08" w:rsidRPr="000E594E" w:rsidRDefault="003F7714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5F08" w:rsidRPr="000E594E">
        <w:rPr>
          <w:rFonts w:ascii="Times New Roman" w:hAnsi="Times New Roman" w:cs="Times New Roman"/>
          <w:sz w:val="28"/>
          <w:szCs w:val="28"/>
        </w:rPr>
        <w:t xml:space="preserve">есто нахождения Агентства: 432071, г. Ульяновск, ул. Спасская,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A05F08" w:rsidRPr="000E594E">
        <w:rPr>
          <w:rFonts w:ascii="Times New Roman" w:hAnsi="Times New Roman" w:cs="Times New Roman"/>
          <w:sz w:val="28"/>
          <w:szCs w:val="28"/>
        </w:rPr>
        <w:t>3,                     к</w:t>
      </w:r>
      <w:r>
        <w:rPr>
          <w:rFonts w:ascii="Times New Roman" w:hAnsi="Times New Roman" w:cs="Times New Roman"/>
          <w:sz w:val="28"/>
          <w:szCs w:val="28"/>
        </w:rPr>
        <w:t>аб</w:t>
      </w:r>
      <w:r w:rsidR="00A05F08" w:rsidRPr="000E594E">
        <w:rPr>
          <w:rFonts w:ascii="Times New Roman" w:hAnsi="Times New Roman" w:cs="Times New Roman"/>
          <w:sz w:val="28"/>
          <w:szCs w:val="28"/>
        </w:rPr>
        <w:t>. 303;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почтовый адрес Агентства: 432071, г. Ульяновск, ул. Спасская, </w:t>
      </w:r>
      <w:r w:rsidR="003F7714">
        <w:rPr>
          <w:rFonts w:ascii="Times New Roman" w:hAnsi="Times New Roman" w:cs="Times New Roman"/>
          <w:sz w:val="28"/>
          <w:szCs w:val="28"/>
        </w:rPr>
        <w:t xml:space="preserve">д. </w:t>
      </w:r>
      <w:r w:rsidRPr="000E594E">
        <w:rPr>
          <w:rFonts w:ascii="Times New Roman" w:hAnsi="Times New Roman" w:cs="Times New Roman"/>
          <w:sz w:val="28"/>
          <w:szCs w:val="28"/>
        </w:rPr>
        <w:t>3,                      к</w:t>
      </w:r>
      <w:r w:rsidR="003F7714">
        <w:rPr>
          <w:rFonts w:ascii="Times New Roman" w:hAnsi="Times New Roman" w:cs="Times New Roman"/>
          <w:sz w:val="28"/>
          <w:szCs w:val="28"/>
        </w:rPr>
        <w:t>аб</w:t>
      </w:r>
      <w:r w:rsidRPr="000E594E">
        <w:rPr>
          <w:rFonts w:ascii="Times New Roman" w:hAnsi="Times New Roman" w:cs="Times New Roman"/>
          <w:sz w:val="28"/>
          <w:szCs w:val="28"/>
        </w:rPr>
        <w:t>. 303;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график работы Агентства: понедельник</w:t>
      </w:r>
      <w:r w:rsidR="003F7714" w:rsidRPr="000E594E">
        <w:rPr>
          <w:rFonts w:ascii="Times New Roman" w:hAnsi="Times New Roman" w:cs="Times New Roman"/>
          <w:sz w:val="28"/>
          <w:szCs w:val="28"/>
        </w:rPr>
        <w:t>–</w:t>
      </w:r>
      <w:r w:rsidR="003F7714">
        <w:rPr>
          <w:rFonts w:ascii="Times New Roman" w:hAnsi="Times New Roman" w:cs="Times New Roman"/>
          <w:sz w:val="28"/>
          <w:szCs w:val="28"/>
        </w:rPr>
        <w:t xml:space="preserve"> пятница 09.00-18.00; обеденный перерыв 13.00-14.00; выходные дни </w:t>
      </w:r>
      <w:r w:rsidR="003F7714" w:rsidRPr="000E594E">
        <w:rPr>
          <w:rFonts w:ascii="Times New Roman" w:hAnsi="Times New Roman" w:cs="Times New Roman"/>
          <w:sz w:val="28"/>
          <w:szCs w:val="28"/>
        </w:rPr>
        <w:t>–</w:t>
      </w:r>
      <w:r w:rsidRPr="000E594E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дни.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1.3.4.2</w:t>
      </w:r>
      <w:r w:rsidR="003F7714">
        <w:rPr>
          <w:rFonts w:ascii="Times New Roman" w:hAnsi="Times New Roman" w:cs="Times New Roman"/>
          <w:sz w:val="28"/>
          <w:szCs w:val="28"/>
        </w:rPr>
        <w:t>.</w:t>
      </w:r>
      <w:r w:rsidRPr="000E594E">
        <w:rPr>
          <w:rFonts w:ascii="Times New Roman" w:hAnsi="Times New Roman" w:cs="Times New Roman"/>
          <w:sz w:val="28"/>
          <w:szCs w:val="28"/>
        </w:rPr>
        <w:t xml:space="preserve"> Номер справочного телефона Агентства: 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(8422) 24-18-04, телефон-автоинформатор отсутствует.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1.3.4.3. Адрес официального сайта Агентства </w:t>
      </w:r>
      <w:r w:rsidR="007D6D24" w:rsidRPr="000E594E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0E594E">
        <w:rPr>
          <w:rFonts w:ascii="Times New Roman" w:hAnsi="Times New Roman" w:cs="Times New Roman"/>
          <w:sz w:val="28"/>
          <w:szCs w:val="28"/>
        </w:rPr>
        <w:t>, содержащего информацию о порядке предоставления государственной услуги, адрес электронной почты Агентства.</w:t>
      </w:r>
    </w:p>
    <w:p w:rsidR="00A05F08" w:rsidRPr="000E594E" w:rsidRDefault="00A05F08" w:rsidP="00A05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услуги, размещается на официальном сайте Агентства в сети «Интерн</w:t>
      </w:r>
      <w:r w:rsidR="003F7714">
        <w:rPr>
          <w:rFonts w:ascii="Times New Roman" w:hAnsi="Times New Roman" w:cs="Times New Roman"/>
          <w:sz w:val="28"/>
          <w:szCs w:val="28"/>
        </w:rPr>
        <w:t>ет» http:// visit-ulyanovsk.ru</w:t>
      </w:r>
      <w:r w:rsidRPr="000E594E">
        <w:rPr>
          <w:rFonts w:ascii="Times New Roman" w:hAnsi="Times New Roman" w:cs="Times New Roman"/>
          <w:sz w:val="28"/>
          <w:szCs w:val="28"/>
        </w:rPr>
        <w:t xml:space="preserve"> (далее – официальный сайт Агентства).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1.3.5.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7D6D24" w:rsidRPr="000E594E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федеральной государственной информационной системы «Единый портал государственных </w:t>
      </w:r>
      <w:r w:rsidR="008D6DEE" w:rsidRPr="000E594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453292" w:rsidRPr="000E594E">
        <w:rPr>
          <w:rFonts w:ascii="Times New Roman" w:hAnsi="Times New Roman" w:cs="Times New Roman"/>
          <w:sz w:val="28"/>
          <w:szCs w:val="28"/>
        </w:rPr>
        <w:t>(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3292" w:rsidRPr="000E594E">
        <w:rPr>
          <w:rFonts w:ascii="Times New Roman" w:hAnsi="Times New Roman" w:cs="Times New Roman"/>
          <w:sz w:val="28"/>
          <w:szCs w:val="28"/>
        </w:rPr>
        <w:t>://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3292" w:rsidRPr="000E594E">
        <w:rPr>
          <w:rFonts w:ascii="Times New Roman" w:hAnsi="Times New Roman" w:cs="Times New Roman"/>
          <w:sz w:val="28"/>
          <w:szCs w:val="28"/>
        </w:rPr>
        <w:t>.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453292" w:rsidRPr="000E594E">
        <w:rPr>
          <w:rFonts w:ascii="Times New Roman" w:hAnsi="Times New Roman" w:cs="Times New Roman"/>
          <w:sz w:val="28"/>
          <w:szCs w:val="28"/>
        </w:rPr>
        <w:t>.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3292" w:rsidRPr="000E594E">
        <w:rPr>
          <w:rFonts w:ascii="Times New Roman" w:hAnsi="Times New Roman" w:cs="Times New Roman"/>
          <w:sz w:val="28"/>
          <w:szCs w:val="28"/>
        </w:rPr>
        <w:t>/) (далее – Единый портал)</w:t>
      </w:r>
      <w:r w:rsidR="008D6DEE" w:rsidRPr="000E594E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системы Ульяновской области «Портал государственных и муниципальных услуг (функций) Ульяновской </w:t>
      </w:r>
      <w:r w:rsidR="008D6DEE" w:rsidRPr="000E594E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453292" w:rsidRPr="000E594E">
        <w:rPr>
          <w:rFonts w:ascii="Times New Roman" w:hAnsi="Times New Roman" w:cs="Times New Roman"/>
          <w:sz w:val="28"/>
          <w:szCs w:val="28"/>
        </w:rPr>
        <w:t>(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3292" w:rsidRPr="000E594E">
        <w:rPr>
          <w:rFonts w:ascii="Times New Roman" w:hAnsi="Times New Roman" w:cs="Times New Roman"/>
          <w:sz w:val="28"/>
          <w:szCs w:val="28"/>
        </w:rPr>
        <w:t xml:space="preserve">:// 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453292" w:rsidRPr="000E594E">
        <w:rPr>
          <w:rFonts w:ascii="Times New Roman" w:hAnsi="Times New Roman" w:cs="Times New Roman"/>
          <w:sz w:val="28"/>
          <w:szCs w:val="28"/>
        </w:rPr>
        <w:t>.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ulregion</w:t>
      </w:r>
      <w:r w:rsidR="00453292" w:rsidRPr="000E594E">
        <w:rPr>
          <w:rFonts w:ascii="Times New Roman" w:hAnsi="Times New Roman" w:cs="Times New Roman"/>
          <w:sz w:val="28"/>
          <w:szCs w:val="28"/>
        </w:rPr>
        <w:t>.</w:t>
      </w:r>
      <w:r w:rsidR="00453292" w:rsidRPr="000E59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3292" w:rsidRPr="000E594E">
        <w:rPr>
          <w:rFonts w:ascii="Times New Roman" w:hAnsi="Times New Roman" w:cs="Times New Roman"/>
          <w:sz w:val="28"/>
          <w:szCs w:val="28"/>
        </w:rPr>
        <w:t>/) (далее – Региональный портал)</w:t>
      </w:r>
      <w:r w:rsidR="008D6DEE" w:rsidRPr="000E594E">
        <w:rPr>
          <w:rFonts w:ascii="Times New Roman" w:hAnsi="Times New Roman" w:cs="Times New Roman"/>
          <w:sz w:val="28"/>
          <w:szCs w:val="28"/>
        </w:rPr>
        <w:t>, а также официальных сайтов органов исполнительной власти в сети «Интернет»</w:t>
      </w:r>
      <w:r w:rsidRPr="000E594E">
        <w:rPr>
          <w:rFonts w:ascii="Times New Roman" w:hAnsi="Times New Roman" w:cs="Times New Roman"/>
          <w:sz w:val="28"/>
          <w:szCs w:val="28"/>
        </w:rPr>
        <w:t>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1.3.5.1. Консультации по процедуре предоставления государственной услуги в Правительстве и (или) Агентстве могут предоставляться: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в устной форме при личном присутствии заявителя в Правительстве и (или) Агентстве или с использованием средств телефонной связи;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в письменно</w:t>
      </w:r>
      <w:r w:rsidR="008D6DEE" w:rsidRPr="000E594E">
        <w:rPr>
          <w:rFonts w:ascii="Times New Roman" w:hAnsi="Times New Roman" w:cs="Times New Roman"/>
          <w:sz w:val="28"/>
          <w:szCs w:val="28"/>
        </w:rPr>
        <w:t>йформе</w:t>
      </w:r>
      <w:r w:rsidRPr="000E594E">
        <w:rPr>
          <w:rFonts w:ascii="Times New Roman" w:hAnsi="Times New Roman" w:cs="Times New Roman"/>
          <w:sz w:val="28"/>
          <w:szCs w:val="28"/>
        </w:rPr>
        <w:t xml:space="preserve"> путём направления заявителю почтового отправления через организацию федеральной почтовой связи;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направленного по адресу электронной почты заявителя, в том числе через официальный сайт Правительства и (или) </w:t>
      </w:r>
      <w:r w:rsidR="004532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0E594E">
        <w:rPr>
          <w:rFonts w:ascii="Times New Roman" w:hAnsi="Times New Roman" w:cs="Times New Roman"/>
          <w:sz w:val="28"/>
          <w:szCs w:val="28"/>
        </w:rPr>
        <w:t>Агентства.</w:t>
      </w:r>
    </w:p>
    <w:p w:rsidR="00A05F08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Консультации предоставляются бесплатно.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1.3.5.2. Информирование (консультация) заявителя при его личном обращении в Правительство и (или) Агентство осуществляется должностным лицом Правительства и (или) Агентства на рабочем месте в рабочее время в соответствии с графиком работы Правительства и (или) Агентства.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Должностное лицо Правительства и (или) Агентства обязано принять заявителя в назначенный день и обеспечить заявителю возможность доступа к месту проведения информирования (консультации). Должностное лицо Правительства и (или) Агентства, осуществляющее устное информирование (консультацию) заявителя, принимает все необходимые меры для оперативного предоставления полного ответа на поставленные вопросы.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1.3.5.3. При предоставлении консультаций по письменным обращениям ответ заявителю направляется почтовым отправлением через организацию федеральной почтовой связи по адресу, указанному в обращении заявителя, в срок, не превышающий 30 дней с</w:t>
      </w:r>
      <w:r w:rsidR="008D6DEE" w:rsidRPr="000E594E">
        <w:rPr>
          <w:rFonts w:ascii="Times New Roman" w:hAnsi="Times New Roman" w:cs="Times New Roman"/>
          <w:sz w:val="28"/>
          <w:szCs w:val="28"/>
        </w:rPr>
        <w:t>одня</w:t>
      </w:r>
      <w:r w:rsidRPr="000E594E">
        <w:rPr>
          <w:rFonts w:ascii="Times New Roman" w:hAnsi="Times New Roman" w:cs="Times New Roman"/>
          <w:sz w:val="28"/>
          <w:szCs w:val="28"/>
        </w:rPr>
        <w:t xml:space="preserve"> поступления письменного обращения</w:t>
      </w:r>
      <w:r w:rsidR="0045329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E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1.3.5.4. Устное консультирование заявителя по телефону осуществляется должностным лицом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при обращении заявителя посредством телефонной связи по номер</w:t>
      </w:r>
      <w:r w:rsidR="008D6DEE" w:rsidRPr="000E594E">
        <w:rPr>
          <w:rFonts w:ascii="Times New Roman" w:hAnsi="Times New Roman" w:cs="Times New Roman"/>
          <w:sz w:val="28"/>
          <w:szCs w:val="28"/>
        </w:rPr>
        <w:t>ам</w:t>
      </w:r>
      <w:r w:rsidRPr="000E594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D6DEE" w:rsidRPr="000E594E">
        <w:rPr>
          <w:rFonts w:ascii="Times New Roman" w:hAnsi="Times New Roman" w:cs="Times New Roman"/>
          <w:sz w:val="28"/>
          <w:szCs w:val="28"/>
        </w:rPr>
        <w:t>ов</w:t>
      </w:r>
      <w:r w:rsidRPr="000E594E">
        <w:rPr>
          <w:rFonts w:ascii="Times New Roman" w:hAnsi="Times New Roman" w:cs="Times New Roman"/>
          <w:sz w:val="28"/>
          <w:szCs w:val="28"/>
        </w:rPr>
        <w:t>, указанн</w:t>
      </w:r>
      <w:r w:rsidR="008D6DEE" w:rsidRPr="000E594E">
        <w:rPr>
          <w:rFonts w:ascii="Times New Roman" w:hAnsi="Times New Roman" w:cs="Times New Roman"/>
          <w:sz w:val="28"/>
          <w:szCs w:val="28"/>
        </w:rPr>
        <w:t>ы</w:t>
      </w:r>
      <w:r w:rsidR="00453292">
        <w:rPr>
          <w:rFonts w:ascii="Times New Roman" w:hAnsi="Times New Roman" w:cs="Times New Roman"/>
          <w:sz w:val="28"/>
          <w:szCs w:val="28"/>
        </w:rPr>
        <w:t>м</w:t>
      </w:r>
      <w:r w:rsidRPr="000E594E">
        <w:rPr>
          <w:rFonts w:ascii="Times New Roman" w:hAnsi="Times New Roman" w:cs="Times New Roman"/>
          <w:sz w:val="28"/>
          <w:szCs w:val="28"/>
        </w:rPr>
        <w:t>в подпункт</w:t>
      </w:r>
      <w:r w:rsidR="00453292">
        <w:rPr>
          <w:rFonts w:ascii="Times New Roman" w:hAnsi="Times New Roman" w:cs="Times New Roman"/>
          <w:sz w:val="28"/>
          <w:szCs w:val="28"/>
        </w:rPr>
        <w:t>е</w:t>
      </w:r>
      <w:r w:rsidRPr="000E594E">
        <w:rPr>
          <w:rFonts w:ascii="Times New Roman" w:hAnsi="Times New Roman" w:cs="Times New Roman"/>
          <w:sz w:val="28"/>
          <w:szCs w:val="28"/>
        </w:rPr>
        <w:t xml:space="preserve"> 1.3.2</w:t>
      </w:r>
      <w:r w:rsidR="00276140" w:rsidRPr="000E594E">
        <w:rPr>
          <w:rFonts w:ascii="Times New Roman" w:hAnsi="Times New Roman" w:cs="Times New Roman"/>
          <w:sz w:val="28"/>
          <w:szCs w:val="28"/>
        </w:rPr>
        <w:t xml:space="preserve"> и </w:t>
      </w:r>
      <w:r w:rsidR="00453292">
        <w:rPr>
          <w:rFonts w:ascii="Times New Roman" w:hAnsi="Times New Roman" w:cs="Times New Roman"/>
          <w:sz w:val="28"/>
          <w:szCs w:val="28"/>
        </w:rPr>
        <w:t>подпункте 1.3.4.2 подпункта 1.3.4</w:t>
      </w:r>
      <w:r w:rsidRPr="000E594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отчестве и наименовании должности должностного лица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При представлении консультаций по телефону должностные лица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обязаны в соответствии с поступившим запросом предоставлять информацию по следующим вопросам: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 полном наименовании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 почтовом адресе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об адресе электронной почты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 плане проезда к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Правительству и (или) Агентству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 номере телефона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lastRenderedPageBreak/>
        <w:t xml:space="preserve">о графике работы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 номерах кабинетов, в которых предоставляется государственная услуга, фамилиях, именах, отчествах и наименованиях должностей должностных лиц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>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услуги, в том числе в электронной форме;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о перечне документов, представление которых необходимо для предоставления государственной услуги;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="00276140" w:rsidRPr="000E594E">
        <w:rPr>
          <w:rFonts w:ascii="Times New Roman" w:hAnsi="Times New Roman" w:cs="Times New Roman"/>
          <w:sz w:val="28"/>
          <w:szCs w:val="28"/>
        </w:rPr>
        <w:t>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справочных материалов по вопросам предоставления государственной услуги.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Информация по иным вопросам предоставляется только на основании соответствующего письменного обращения.</w:t>
      </w:r>
    </w:p>
    <w:p w:rsidR="00226922" w:rsidRPr="000E594E" w:rsidRDefault="00226922" w:rsidP="00226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Время предоставления ответа по телефону не должно превышать 10 минут.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1.3.6. Порядок, форма и место размещения указанной в подпунктах 1.3.1-1.3.5 настоящего пункта информации, в том числе на стендах в местах предоставления государственной услуги, на официальном сайте Правительства и (или) </w:t>
      </w:r>
      <w:r w:rsidR="00F141B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0E594E">
        <w:rPr>
          <w:rFonts w:ascii="Times New Roman" w:hAnsi="Times New Roman" w:cs="Times New Roman"/>
          <w:sz w:val="28"/>
          <w:szCs w:val="28"/>
        </w:rPr>
        <w:t>Агентства</w:t>
      </w:r>
      <w:r w:rsidR="00CA04EB" w:rsidRPr="000E594E">
        <w:rPr>
          <w:rFonts w:ascii="Times New Roman" w:hAnsi="Times New Roman" w:cs="Times New Roman"/>
          <w:sz w:val="28"/>
          <w:szCs w:val="28"/>
        </w:rPr>
        <w:t xml:space="preserve">, </w:t>
      </w:r>
      <w:r w:rsidR="00F141BF">
        <w:rPr>
          <w:rFonts w:ascii="Times New Roman" w:hAnsi="Times New Roman" w:cs="Times New Roman"/>
          <w:sz w:val="28"/>
          <w:szCs w:val="28"/>
        </w:rPr>
        <w:t>на</w:t>
      </w:r>
      <w:r w:rsidR="002A08EA" w:rsidRPr="000E594E">
        <w:rPr>
          <w:rFonts w:ascii="Times New Roman" w:hAnsi="Times New Roman" w:cs="Times New Roman"/>
          <w:sz w:val="28"/>
          <w:szCs w:val="28"/>
        </w:rPr>
        <w:t>Един</w:t>
      </w:r>
      <w:r w:rsidR="00F141BF">
        <w:rPr>
          <w:rFonts w:ascii="Times New Roman" w:hAnsi="Times New Roman" w:cs="Times New Roman"/>
          <w:sz w:val="28"/>
          <w:szCs w:val="28"/>
        </w:rPr>
        <w:t>ом</w:t>
      </w:r>
      <w:r w:rsidR="002A08EA" w:rsidRPr="000E594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141BF">
        <w:rPr>
          <w:rFonts w:ascii="Times New Roman" w:hAnsi="Times New Roman" w:cs="Times New Roman"/>
          <w:sz w:val="28"/>
          <w:szCs w:val="28"/>
        </w:rPr>
        <w:t xml:space="preserve">е и </w:t>
      </w:r>
      <w:r w:rsidR="00EC133F" w:rsidRPr="000E594E">
        <w:rPr>
          <w:rFonts w:ascii="Times New Roman" w:hAnsi="Times New Roman" w:cs="Times New Roman"/>
          <w:sz w:val="28"/>
          <w:szCs w:val="28"/>
        </w:rPr>
        <w:t>Региональн</w:t>
      </w:r>
      <w:r w:rsidR="00F141BF">
        <w:rPr>
          <w:rFonts w:ascii="Times New Roman" w:hAnsi="Times New Roman" w:cs="Times New Roman"/>
          <w:sz w:val="28"/>
          <w:szCs w:val="28"/>
        </w:rPr>
        <w:t>ом портале</w:t>
      </w:r>
      <w:r w:rsidRPr="000E594E">
        <w:rPr>
          <w:rFonts w:ascii="Times New Roman" w:hAnsi="Times New Roman" w:cs="Times New Roman"/>
          <w:sz w:val="28"/>
          <w:szCs w:val="28"/>
        </w:rPr>
        <w:t>.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1.3.6.1. На информационных стендах, размещаемых в помещени</w:t>
      </w:r>
      <w:r w:rsidR="00F141BF">
        <w:rPr>
          <w:rFonts w:ascii="Times New Roman" w:hAnsi="Times New Roman" w:cs="Times New Roman"/>
          <w:sz w:val="28"/>
          <w:szCs w:val="28"/>
        </w:rPr>
        <w:t>ях</w:t>
      </w:r>
      <w:r w:rsidRPr="000E594E">
        <w:rPr>
          <w:rFonts w:ascii="Times New Roman" w:hAnsi="Times New Roman" w:cs="Times New Roman"/>
          <w:sz w:val="28"/>
          <w:szCs w:val="28"/>
        </w:rPr>
        <w:t xml:space="preserve"> Правительства и (или) Агентства, содержится следующая информация: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1) место нахождения Правительства и (или) Агентства, график работы, номера телефонов для получения информации о предоставлении государственной услуги, адрес официального сайта и электронной почты Правительства и (или) Агентства;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2) извлечения из </w:t>
      </w:r>
      <w:r w:rsidR="0095048F" w:rsidRPr="000E594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E594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государственной услуги;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4) краткое изложение процедуры предоставления государственной услуги в текстовом виде и в виде блок-схемы </w:t>
      </w:r>
      <w:r w:rsidR="00BC52D7" w:rsidRPr="000E594E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="002A08EA" w:rsidRPr="000E594E">
        <w:rPr>
          <w:rFonts w:ascii="Times New Roman" w:hAnsi="Times New Roman" w:cs="Times New Roman"/>
          <w:sz w:val="28"/>
          <w:szCs w:val="28"/>
        </w:rPr>
        <w:t>,</w:t>
      </w:r>
      <w:r w:rsidRPr="000E59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0717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F141BF" w:rsidRPr="002E0717">
        <w:rPr>
          <w:rFonts w:ascii="Times New Roman" w:hAnsi="Times New Roman" w:cs="Times New Roman"/>
          <w:sz w:val="28"/>
          <w:szCs w:val="28"/>
        </w:rPr>
        <w:t>1</w:t>
      </w:r>
      <w:r w:rsidRPr="000E594E">
        <w:rPr>
          <w:rFonts w:ascii="Times New Roman" w:hAnsi="Times New Roman" w:cs="Times New Roman"/>
          <w:sz w:val="28"/>
          <w:szCs w:val="28"/>
        </w:rPr>
        <w:t xml:space="preserve"> к </w:t>
      </w:r>
      <w:r w:rsidR="0095048F" w:rsidRPr="000E594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E594E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5) основания для отказа в предоставлении государственной услуги;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6)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7) порядок рассмотрения обращений заявителей;</w:t>
      </w:r>
    </w:p>
    <w:p w:rsidR="00F46551" w:rsidRPr="000E594E" w:rsidRDefault="00F46551" w:rsidP="00F46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8) порядок обжалования решений и действий (бездействия), связанных с предоставлением государственной услуги.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1.3.6.2. На официальном сайте Правительства и (или) Агентства содержится следующая информация: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lastRenderedPageBreak/>
        <w:t>1) место нахождения Правительства и (или) Агентства, схема проезда, график работы, номера телефонов для получения информации о предоставлении государственной услуги, адрес электронной почты Правительства и (или) Агентства;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2) наименование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4) сведения о возмездности (безвозмездности) оказания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5) результат предоставления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6) сроки предоставления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7) перечень получателей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8) основания для отказа в предоставлении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9) порядок обжалования решений и действий (бездействия) Правительства и (или) Агентства (должностных лиц Правительства и (или) Агентства), связанных с предоставлением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10) законодательные и нормативные правовые акты, содержащие нормы, регулирующие деятельность по предоставлению государственной услуги;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11) ответы на вопросы получателей государственной услуги, рекомендации;</w:t>
      </w:r>
    </w:p>
    <w:p w:rsidR="00897072" w:rsidRPr="000E594E" w:rsidRDefault="00897072" w:rsidP="008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12) бланк заявления о предоставлении государственной услуги.</w:t>
      </w:r>
    </w:p>
    <w:p w:rsidR="004A54B7" w:rsidRPr="000E594E" w:rsidRDefault="00772D1E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1.3.6.3. </w:t>
      </w:r>
      <w:r w:rsidR="00EC133F" w:rsidRPr="000E594E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</w:t>
      </w:r>
      <w:r w:rsidR="004A54B7" w:rsidRPr="000E594E">
        <w:rPr>
          <w:rFonts w:ascii="Times New Roman" w:hAnsi="Times New Roman" w:cs="Times New Roman"/>
          <w:sz w:val="28"/>
          <w:szCs w:val="28"/>
        </w:rPr>
        <w:t xml:space="preserve"> содержится следующая информация: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1) место нахождения Правительства и (или) Агентства, схема проезда, график работы, номера телефонов для получения информации о предоставлении государственной услуги, адрес</w:t>
      </w:r>
      <w:r w:rsidR="008B4E25">
        <w:rPr>
          <w:rFonts w:ascii="Times New Roman" w:hAnsi="Times New Roman" w:cs="Times New Roman"/>
          <w:sz w:val="28"/>
          <w:szCs w:val="28"/>
        </w:rPr>
        <w:t>аофициального сайта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Правительства и (или) </w:t>
      </w:r>
      <w:r w:rsidR="008B4E25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0E594E">
        <w:rPr>
          <w:rFonts w:ascii="Times New Roman" w:hAnsi="Times New Roman" w:cs="Times New Roman"/>
          <w:sz w:val="28"/>
          <w:szCs w:val="28"/>
        </w:rPr>
        <w:t>Агентства;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2) наименование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4) сведения о возмездности (безвозмездности) оказания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5) результат предоставления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6) сроки предоставления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7) перечень получателей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8) основания для отказа в предоставлении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9) порядок обжалования решений и действий (бездействия) Правительства и (или) Агентства (должностных лиц Правительства и (или) Агентства), связанных с предоставлением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10) законодательные и нормативные правовые акты, содержащие нормы, регулирующие деятельность по предоставлению государственной услуги;</w:t>
      </w:r>
    </w:p>
    <w:p w:rsidR="00CA04EB" w:rsidRPr="000E594E" w:rsidRDefault="00CA04EB" w:rsidP="00CA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11) ответы на вопросы получателей государственной услуги, рекомендации;</w:t>
      </w:r>
    </w:p>
    <w:p w:rsidR="00F46551" w:rsidRPr="008B4E25" w:rsidRDefault="00CA04EB" w:rsidP="008B4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12) бланк заявления о предоставлении государственной услуги.</w:t>
      </w:r>
    </w:p>
    <w:p w:rsidR="003566DC" w:rsidRPr="000E594E" w:rsidRDefault="003566DC" w:rsidP="00AC1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Стандарт предоставления государственной услуги</w:t>
      </w:r>
    </w:p>
    <w:p w:rsidR="003566DC" w:rsidRPr="000E594E" w:rsidRDefault="003566DC" w:rsidP="00182AE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DC" w:rsidRPr="000E594E" w:rsidRDefault="003566DC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2.1. Наименование государственной услуги</w:t>
      </w:r>
      <w:r w:rsidR="008B4E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–г</w:t>
      </w:r>
      <w:r w:rsidR="00897072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осударственная услуга </w:t>
      </w:r>
      <w:r w:rsidR="000A382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а</w:t>
      </w:r>
      <w:r w:rsidRPr="000E594E">
        <w:rPr>
          <w:rFonts w:ascii="Times New Roman" w:hAnsi="Times New Roman" w:cs="Times New Roman"/>
          <w:sz w:val="28"/>
          <w:szCs w:val="28"/>
        </w:rPr>
        <w:t>ккредитаци</w:t>
      </w:r>
      <w:r w:rsidR="000A3829" w:rsidRPr="000E594E">
        <w:rPr>
          <w:rFonts w:ascii="Times New Roman" w:hAnsi="Times New Roman" w:cs="Times New Roman"/>
          <w:sz w:val="28"/>
          <w:szCs w:val="28"/>
        </w:rPr>
        <w:t>и</w:t>
      </w:r>
      <w:r w:rsidRPr="000E594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="000A3829" w:rsidRPr="000E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6DC" w:rsidRPr="000E594E" w:rsidRDefault="003566DC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 </w:t>
      </w:r>
      <w:r w:rsidR="000A382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редоставление государственной услу</w:t>
      </w:r>
      <w:r w:rsidR="00E31E7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 осуществляется </w:t>
      </w:r>
      <w:r w:rsidR="008426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Правительством</w:t>
      </w:r>
      <w:r w:rsidR="00E31E7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382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предоставлении государственной услуги участвует Агентство. </w:t>
      </w:r>
    </w:p>
    <w:p w:rsidR="00112366" w:rsidRPr="000E594E" w:rsidRDefault="00112366" w:rsidP="001F31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 осуществляет при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м документов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принятие решения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выдаче аттестата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аккредитации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об отказе в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0331" w:rsidRPr="000E594E" w:rsidRDefault="00710331" w:rsidP="001F316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осуществляет подготовку, согласование документов, направление межведомственных запросов и выдачу результата</w:t>
      </w:r>
      <w:r w:rsidR="008B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4C" w:rsidRPr="000E594E" w:rsidRDefault="001F316C" w:rsidP="001F316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Агентство </w:t>
      </w:r>
      <w:r w:rsidRPr="000E594E">
        <w:rPr>
          <w:rFonts w:ascii="Times New Roman" w:eastAsia="Calibri" w:hAnsi="Times New Roman" w:cs="Times New Roman"/>
          <w:bCs/>
          <w:sz w:val="28"/>
          <w:szCs w:val="28"/>
        </w:rPr>
        <w:t>запрашивает сведения, необходимые для предоставления государственной услуги</w:t>
      </w:r>
      <w:r w:rsidR="004F61B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E594E">
        <w:rPr>
          <w:rFonts w:ascii="Times New Roman" w:eastAsia="Calibri" w:hAnsi="Times New Roman" w:cs="Times New Roman"/>
          <w:bCs/>
          <w:sz w:val="28"/>
          <w:szCs w:val="28"/>
        </w:rPr>
        <w:t>у Федеральной налоговой службы Российской Федерации (далее – ФНС</w:t>
      </w:r>
      <w:r w:rsidR="004F61BD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  <w:r w:rsidRPr="000E594E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7841D6" w:rsidRPr="000E594E" w:rsidRDefault="007841D6" w:rsidP="001F31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Правительство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исполнительной власти и организации, участвующие в предоставлении государственной услуги, за исключением получения государственных услуг, включённых в перечень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государственныхуслуг и предоставляются организациями, участвующими в предоставлении государственных услуг, утверждённый постановлением Правительства Ульяновской области от 22.08.2011 № 41/398-П «Об утверждении перечня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оказание».</w:t>
      </w:r>
    </w:p>
    <w:p w:rsidR="003969F9" w:rsidRPr="000E594E" w:rsidRDefault="003566DC" w:rsidP="007841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2.3. </w:t>
      </w:r>
      <w:r w:rsidR="0039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услуги, в том числе в электронной форме.</w:t>
      </w:r>
    </w:p>
    <w:p w:rsidR="000A3829" w:rsidRPr="000E594E" w:rsidRDefault="000A3829" w:rsidP="007841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Результатами предоставления государственной услуги являются:</w:t>
      </w:r>
    </w:p>
    <w:p w:rsidR="000A3829" w:rsidRPr="000E594E" w:rsidRDefault="000A3829" w:rsidP="000A3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757D66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)выдача </w:t>
      </w:r>
      <w:r w:rsidR="004F61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заявителю </w:t>
      </w:r>
      <w:r w:rsidR="00757D66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аттестата аккредитации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A3829" w:rsidRPr="000E594E" w:rsidRDefault="000A3829" w:rsidP="000A3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</w:t>
      </w:r>
      <w:r w:rsidR="00757D66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переоформлениеаттестата аккредитации</w:t>
      </w:r>
      <w:r w:rsidR="00C42F1E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4F61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заявителю </w:t>
      </w:r>
      <w:r w:rsidR="00C42F1E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</w:t>
      </w:r>
      <w:r w:rsidR="004F61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ё</w:t>
      </w:r>
      <w:r w:rsidR="00C42F1E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тся новый аттестат аккредитации)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57D66" w:rsidRPr="000E594E" w:rsidRDefault="00757D66" w:rsidP="000A3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0A382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выдача </w:t>
      </w:r>
      <w:r w:rsidR="004F61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заявителю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дубликата аттестата аккредитации;</w:t>
      </w:r>
    </w:p>
    <w:p w:rsidR="000A3829" w:rsidRPr="000E594E" w:rsidRDefault="00757D66" w:rsidP="000A3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4) выдача </w:t>
      </w:r>
      <w:r w:rsidR="004F61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заявителю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письменного уведомления </w:t>
      </w:r>
      <w:r w:rsidR="00562AAF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отказе в предоставлении государственной услуги с обоснованием причин отказа</w:t>
      </w:r>
      <w:r w:rsidR="000A382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969F9" w:rsidRPr="000E594E" w:rsidRDefault="003969F9" w:rsidP="000A3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Возможность предоставления результата в электронной форме отсутствует.</w:t>
      </w:r>
    </w:p>
    <w:p w:rsidR="00757D66" w:rsidRPr="000E594E" w:rsidRDefault="003566DC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 Срок</w:t>
      </w:r>
      <w:r w:rsidR="00757D66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государственной услуги</w:t>
      </w:r>
      <w:r w:rsidR="00757D66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:rsidR="00144F99" w:rsidRPr="000E594E" w:rsidRDefault="00757D66" w:rsidP="00757D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</w:t>
      </w:r>
      <w:r w:rsidR="004F61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562AAF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ыдача заявителю аттестата </w:t>
      </w:r>
      <w:r w:rsidR="00144F9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аккредитации осуществляется в течение 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4F9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 с</w:t>
      </w:r>
      <w:r w:rsidR="00634D10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144F9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434DE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144F9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AE8" w:rsidRPr="000E594E" w:rsidRDefault="001D6AE8" w:rsidP="00757D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ереоформление аттестата аккредитации осуществляется в течение  20 рабочих дней </w:t>
      </w:r>
      <w:r w:rsidR="00634D10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 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AAF" w:rsidRPr="000E594E" w:rsidRDefault="001D6AE8" w:rsidP="00757D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уведомления об отказе в предоставлении государственной услуги осуществляется в течение 15 рабочих дней </w:t>
      </w:r>
      <w:r w:rsidR="00634D10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34DE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AAF" w:rsidRPr="000E594E" w:rsidRDefault="001D6AE8" w:rsidP="00757D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дубликата аттестата аккредитации осуществляется в течение </w:t>
      </w:r>
      <w:r w:rsidR="00BE040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634D10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34DE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</w:t>
      </w:r>
      <w:r w:rsidR="004F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562AA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DFA" w:rsidRPr="000E594E" w:rsidRDefault="00790DFA" w:rsidP="00757D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услуги не предусмотрено.</w:t>
      </w:r>
    </w:p>
    <w:p w:rsidR="003566DC" w:rsidRPr="000E594E" w:rsidRDefault="003566DC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Перечень нормативных правовых актов, регулирующих отношения, возникающие в связи с предост</w:t>
      </w:r>
      <w:r w:rsidR="004C709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авлением государственной услуги:</w:t>
      </w:r>
    </w:p>
    <w:p w:rsidR="00F35E4A" w:rsidRPr="000E594E" w:rsidRDefault="00F35E4A" w:rsidP="00182AE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</w:t>
      </w:r>
      <w:r w:rsidR="00B7016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(«Российская газета», № 237, 25 декабря 1993 года, № 7, </w:t>
      </w:r>
      <w:r w:rsidRPr="000E594E">
        <w:rPr>
          <w:rFonts w:ascii="Times New Roman" w:eastAsia="Calibri" w:hAnsi="Times New Roman" w:cs="Times New Roman"/>
          <w:sz w:val="28"/>
          <w:szCs w:val="28"/>
          <w:lang w:eastAsia="ar-SA"/>
        </w:rPr>
        <w:t>21 января 2009 года, «Парламентская газета», № 4, 23 января 2009 года, Собрание законодательства Российской Федерации,</w:t>
      </w:r>
      <w:r w:rsidR="004F61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26.01.2009, № 4, ст. 445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F801C3" w:rsidRPr="000E594E" w:rsidRDefault="00F801C3" w:rsidP="00182A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B7016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й закон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24.11.1996 № 132-ФЗ «Об основах туристской деятель</w:t>
      </w:r>
      <w:r w:rsidR="00507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в Российской Федерации» (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</w:t>
      </w:r>
      <w:r w:rsidR="00507C23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дательства Российской Федерации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, 02.12.1996, № 49, ст. 5491);</w:t>
      </w:r>
    </w:p>
    <w:p w:rsidR="00F801C3" w:rsidRPr="000E594E" w:rsidRDefault="00F801C3" w:rsidP="00182A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B7016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й закон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</w:t>
      </w:r>
      <w:r w:rsidR="00507C23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луг» (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законодательства Российс</w:t>
      </w:r>
      <w:r w:rsidR="00507C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Федерации</w:t>
      </w:r>
      <w:r w:rsidR="00FB6370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, 02.08.2010, № 3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1, ст. 4179);</w:t>
      </w:r>
    </w:p>
    <w:p w:rsidR="000A7BAA" w:rsidRPr="000E594E" w:rsidRDefault="004F61BD" w:rsidP="00182A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A7B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 </w:t>
      </w:r>
      <w:r w:rsidR="00242430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0A7B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Российской Федерации от 29.04.2015 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пляжи»;</w:t>
      </w:r>
    </w:p>
    <w:p w:rsidR="00EC133F" w:rsidRPr="000E594E" w:rsidRDefault="00EC133F" w:rsidP="004C7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4F61BD">
        <w:rPr>
          <w:rFonts w:ascii="Times New Roman" w:eastAsia="Calibri" w:hAnsi="Times New Roman" w:cs="Times New Roman"/>
          <w:sz w:val="28"/>
          <w:szCs w:val="28"/>
        </w:rPr>
        <w:t>акон</w:t>
      </w:r>
      <w:r w:rsidRPr="000E594E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 от 28.05.2018 № 42-ЗО «О правовом регулировании отдельных вопросов, связанных с аккредитацией организаций, зарегистрированных на территории Ульяновской области в качестве юридических лиц и осуществляющих классификацию объектов туристской индустрии»;</w:t>
      </w:r>
    </w:p>
    <w:p w:rsidR="004C7099" w:rsidRPr="00FC1622" w:rsidRDefault="004F61BD" w:rsidP="004C7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C7099"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Правительства Ульяновской области от 24.07.2013              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должностных лиц, государственных гражданских служащих Ульяновской области» («Ульяновская правда» от 01.08.2013 № 87);</w:t>
      </w:r>
    </w:p>
    <w:p w:rsidR="00634D10" w:rsidRPr="00FC1622" w:rsidRDefault="00FC1622" w:rsidP="004C7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634D10"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Правительства Ульяновс</w:t>
      </w:r>
      <w:r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области от 14.07.2014           № 298-</w:t>
      </w:r>
      <w:r w:rsidR="00634D10"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П «О разработке и утверждении административных регламентов предоставления государственных услуг»</w:t>
      </w:r>
      <w:r w:rsidR="00F871DB"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(«Ульяновская правда» от 24.07.2014 № 106)</w:t>
      </w:r>
      <w:r w:rsidR="00634D10" w:rsidRPr="00FC16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7099" w:rsidRPr="00FC1622" w:rsidRDefault="00A0516E" w:rsidP="004C7099">
      <w:pPr>
        <w:pStyle w:val="a5"/>
        <w:ind w:firstLine="709"/>
        <w:jc w:val="both"/>
        <w:rPr>
          <w:sz w:val="28"/>
          <w:szCs w:val="28"/>
        </w:rPr>
      </w:pPr>
      <w:r w:rsidRPr="00FC1622">
        <w:rPr>
          <w:sz w:val="28"/>
          <w:szCs w:val="28"/>
        </w:rPr>
        <w:t xml:space="preserve">2.6. </w:t>
      </w:r>
      <w:r w:rsidR="004C7099" w:rsidRPr="00FC162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</w:t>
      </w:r>
      <w:r w:rsidR="006B01B8" w:rsidRPr="00FC1622">
        <w:rPr>
          <w:sz w:val="28"/>
          <w:szCs w:val="28"/>
        </w:rPr>
        <w:t>авления государственной услуги</w:t>
      </w:r>
      <w:r w:rsidR="004C7099" w:rsidRPr="00FC1622">
        <w:rPr>
          <w:sz w:val="28"/>
          <w:szCs w:val="28"/>
        </w:rPr>
        <w:t xml:space="preserve">, и услуг, которые являются необходимыми и обязательными для предоставления государственной услуги, способах </w:t>
      </w:r>
      <w:r w:rsidR="006B01B8" w:rsidRPr="00FC1622">
        <w:rPr>
          <w:sz w:val="28"/>
          <w:szCs w:val="28"/>
        </w:rPr>
        <w:t xml:space="preserve">их </w:t>
      </w:r>
      <w:r w:rsidR="004C7099" w:rsidRPr="00FC1622">
        <w:rPr>
          <w:sz w:val="28"/>
          <w:szCs w:val="28"/>
        </w:rPr>
        <w:t>получения заявителями, в том числе в электронной форме, и поряд</w:t>
      </w:r>
      <w:r w:rsidR="006B01B8" w:rsidRPr="00FC1622">
        <w:rPr>
          <w:sz w:val="28"/>
          <w:szCs w:val="28"/>
        </w:rPr>
        <w:t>ок</w:t>
      </w:r>
      <w:r w:rsidR="004C7099" w:rsidRPr="00FC1622">
        <w:rPr>
          <w:sz w:val="28"/>
          <w:szCs w:val="28"/>
        </w:rPr>
        <w:t xml:space="preserve"> их представления.</w:t>
      </w:r>
    </w:p>
    <w:p w:rsidR="00332810" w:rsidRPr="00FC1622" w:rsidRDefault="00A0516E" w:rsidP="004C7099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FC1622">
        <w:rPr>
          <w:sz w:val="28"/>
          <w:szCs w:val="28"/>
          <w:lang w:eastAsia="ru-RU"/>
        </w:rPr>
        <w:t xml:space="preserve">2.6.1. </w:t>
      </w:r>
      <w:r w:rsidR="00332810" w:rsidRPr="00FC1622">
        <w:rPr>
          <w:sz w:val="28"/>
          <w:szCs w:val="28"/>
          <w:lang w:eastAsia="ru-RU"/>
        </w:rPr>
        <w:t xml:space="preserve">Для </w:t>
      </w:r>
      <w:r w:rsidR="004C7099" w:rsidRPr="00FC1622">
        <w:rPr>
          <w:sz w:val="28"/>
          <w:szCs w:val="28"/>
          <w:lang w:eastAsia="ru-RU"/>
        </w:rPr>
        <w:t xml:space="preserve">получения аттестата </w:t>
      </w:r>
      <w:r w:rsidR="00E31E79" w:rsidRPr="00FC1622">
        <w:rPr>
          <w:sz w:val="28"/>
          <w:szCs w:val="28"/>
          <w:lang w:eastAsia="ru-RU"/>
        </w:rPr>
        <w:t>аккредитации</w:t>
      </w:r>
      <w:r w:rsidR="00FC1622">
        <w:rPr>
          <w:sz w:val="28"/>
          <w:szCs w:val="28"/>
          <w:lang w:eastAsia="ru-RU"/>
        </w:rPr>
        <w:t xml:space="preserve"> з</w:t>
      </w:r>
      <w:r w:rsidR="00332810" w:rsidRPr="00FC1622">
        <w:rPr>
          <w:sz w:val="28"/>
          <w:szCs w:val="28"/>
          <w:lang w:eastAsia="ru-RU"/>
        </w:rPr>
        <w:t>аявител</w:t>
      </w:r>
      <w:r w:rsidR="004C7099" w:rsidRPr="00FC1622">
        <w:rPr>
          <w:sz w:val="28"/>
          <w:szCs w:val="28"/>
          <w:lang w:eastAsia="ru-RU"/>
        </w:rPr>
        <w:t>ем</w:t>
      </w:r>
      <w:r w:rsidR="00332810" w:rsidRPr="00FC1622">
        <w:rPr>
          <w:sz w:val="28"/>
          <w:szCs w:val="28"/>
          <w:lang w:eastAsia="ru-RU"/>
        </w:rPr>
        <w:t xml:space="preserve"> представ</w:t>
      </w:r>
      <w:r w:rsidR="004C7099" w:rsidRPr="00FC1622">
        <w:rPr>
          <w:sz w:val="28"/>
          <w:szCs w:val="28"/>
          <w:lang w:eastAsia="ru-RU"/>
        </w:rPr>
        <w:t>ляются</w:t>
      </w:r>
      <w:r w:rsidR="00FC1622" w:rsidRPr="00FC1622">
        <w:rPr>
          <w:sz w:val="28"/>
          <w:szCs w:val="28"/>
          <w:lang w:eastAsia="ru-RU"/>
        </w:rPr>
        <w:t xml:space="preserve">в Правительство </w:t>
      </w:r>
      <w:r w:rsidR="00332810" w:rsidRPr="00FC1622">
        <w:rPr>
          <w:sz w:val="28"/>
          <w:szCs w:val="28"/>
          <w:lang w:eastAsia="ru-RU"/>
        </w:rPr>
        <w:t>следующие документы:</w:t>
      </w:r>
    </w:p>
    <w:p w:rsidR="00332810" w:rsidRPr="00FC1622" w:rsidRDefault="007142B7" w:rsidP="00D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810" w:rsidRPr="00FC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2810" w:rsidRPr="00FC1622">
        <w:rPr>
          <w:rFonts w:ascii="Times New Roman" w:hAnsi="Times New Roman" w:cs="Times New Roman"/>
          <w:sz w:val="28"/>
          <w:szCs w:val="28"/>
          <w:lang w:eastAsia="ru-RU"/>
        </w:rPr>
        <w:t>заяв</w:t>
      </w:r>
      <w:r w:rsidR="00FE1221" w:rsidRPr="00FC1622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="004C7099" w:rsidRPr="00FC16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917A4" w:rsidRPr="00FC1622">
        <w:rPr>
          <w:rFonts w:ascii="Times New Roman" w:hAnsi="Times New Roman" w:cs="Times New Roman"/>
          <w:sz w:val="28"/>
          <w:szCs w:val="28"/>
          <w:lang w:eastAsia="ru-RU"/>
        </w:rPr>
        <w:t xml:space="preserve">б </w:t>
      </w:r>
      <w:r w:rsidR="00332810" w:rsidRPr="00FC1622">
        <w:rPr>
          <w:rFonts w:ascii="Times New Roman" w:hAnsi="Times New Roman" w:cs="Times New Roman"/>
          <w:sz w:val="28"/>
          <w:szCs w:val="28"/>
          <w:lang w:eastAsia="ru-RU"/>
        </w:rPr>
        <w:t>аккредитаци</w:t>
      </w:r>
      <w:r w:rsidR="00FE1221" w:rsidRPr="00FC1622">
        <w:rPr>
          <w:rFonts w:ascii="Times New Roman" w:hAnsi="Times New Roman" w:cs="Times New Roman"/>
          <w:sz w:val="28"/>
          <w:szCs w:val="28"/>
          <w:lang w:eastAsia="ru-RU"/>
        </w:rPr>
        <w:t xml:space="preserve">и по форме в соответствии с </w:t>
      </w:r>
      <w:r w:rsidR="00FC1622">
        <w:rPr>
          <w:rFonts w:ascii="Times New Roman" w:hAnsi="Times New Roman" w:cs="Times New Roman"/>
          <w:sz w:val="28"/>
          <w:szCs w:val="28"/>
          <w:lang w:eastAsia="ru-RU"/>
        </w:rPr>
        <w:t>приложением  № 2</w:t>
      </w:r>
      <w:r w:rsidRPr="00FC1622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6B01B8" w:rsidRPr="00FC162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C1622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регламенту, подписанное уполномоченным лицом</w:t>
      </w:r>
      <w:r w:rsidR="00FC16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2810" w:rsidRPr="00FC1622" w:rsidRDefault="007142B7" w:rsidP="0018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22">
        <w:rPr>
          <w:rFonts w:ascii="Times New Roman" w:hAnsi="Times New Roman" w:cs="Times New Roman"/>
          <w:sz w:val="28"/>
          <w:szCs w:val="28"/>
        </w:rPr>
        <w:t>2</w:t>
      </w:r>
      <w:r w:rsidR="00332810" w:rsidRPr="00FC1622">
        <w:rPr>
          <w:rFonts w:ascii="Times New Roman" w:hAnsi="Times New Roman" w:cs="Times New Roman"/>
          <w:sz w:val="28"/>
          <w:szCs w:val="28"/>
        </w:rPr>
        <w:t>) информацию о стоимости работ по классификации</w:t>
      </w:r>
      <w:r w:rsidR="007B3089" w:rsidRPr="00FC1622">
        <w:rPr>
          <w:rFonts w:ascii="Times New Roman" w:hAnsi="Times New Roman" w:cs="Times New Roman"/>
          <w:sz w:val="28"/>
          <w:szCs w:val="28"/>
        </w:rPr>
        <w:t xml:space="preserve"> объектов туристской индустрии</w:t>
      </w:r>
      <w:r w:rsidR="003D35D7">
        <w:rPr>
          <w:rFonts w:ascii="Times New Roman" w:hAnsi="Times New Roman" w:cs="Times New Roman"/>
          <w:sz w:val="28"/>
          <w:szCs w:val="28"/>
        </w:rPr>
        <w:t>;</w:t>
      </w:r>
    </w:p>
    <w:p w:rsidR="00332810" w:rsidRPr="00FC1622" w:rsidRDefault="007142B7" w:rsidP="0018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22">
        <w:rPr>
          <w:rFonts w:ascii="Times New Roman" w:hAnsi="Times New Roman" w:cs="Times New Roman"/>
          <w:sz w:val="28"/>
          <w:szCs w:val="28"/>
        </w:rPr>
        <w:t>3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) </w:t>
      </w:r>
      <w:r w:rsidRPr="00FC1622">
        <w:rPr>
          <w:rFonts w:ascii="Times New Roman" w:hAnsi="Times New Roman" w:cs="Times New Roman"/>
          <w:sz w:val="28"/>
          <w:szCs w:val="28"/>
        </w:rPr>
        <w:t>документы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 о разработанной и внедр</w:t>
      </w:r>
      <w:r w:rsidR="003D35D7">
        <w:rPr>
          <w:rFonts w:ascii="Times New Roman" w:hAnsi="Times New Roman" w:cs="Times New Roman"/>
          <w:sz w:val="28"/>
          <w:szCs w:val="28"/>
        </w:rPr>
        <w:t>ё</w:t>
      </w:r>
      <w:r w:rsidR="00332810" w:rsidRPr="00FC1622">
        <w:rPr>
          <w:rFonts w:ascii="Times New Roman" w:hAnsi="Times New Roman" w:cs="Times New Roman"/>
          <w:sz w:val="28"/>
          <w:szCs w:val="28"/>
        </w:rPr>
        <w:t>нной системе качества проведения работ по классификации объектов тур</w:t>
      </w:r>
      <w:r w:rsidR="006B01B8" w:rsidRPr="00FC1622">
        <w:rPr>
          <w:rFonts w:ascii="Times New Roman" w:hAnsi="Times New Roman" w:cs="Times New Roman"/>
          <w:sz w:val="28"/>
          <w:szCs w:val="28"/>
        </w:rPr>
        <w:t xml:space="preserve">истской </w:t>
      </w:r>
      <w:r w:rsidR="00332810" w:rsidRPr="00FC1622">
        <w:rPr>
          <w:rFonts w:ascii="Times New Roman" w:hAnsi="Times New Roman" w:cs="Times New Roman"/>
          <w:sz w:val="28"/>
          <w:szCs w:val="28"/>
        </w:rPr>
        <w:t>индустрии, а также системе уч</w:t>
      </w:r>
      <w:r w:rsidR="004E430D" w:rsidRPr="00FC1622">
        <w:rPr>
          <w:rFonts w:ascii="Times New Roman" w:hAnsi="Times New Roman" w:cs="Times New Roman"/>
          <w:sz w:val="28"/>
          <w:szCs w:val="28"/>
        </w:rPr>
        <w:t>ё</w:t>
      </w:r>
      <w:r w:rsidR="00332810" w:rsidRPr="00FC1622">
        <w:rPr>
          <w:rFonts w:ascii="Times New Roman" w:hAnsi="Times New Roman" w:cs="Times New Roman"/>
          <w:sz w:val="28"/>
          <w:szCs w:val="28"/>
        </w:rPr>
        <w:t>таи документирования результатов выполнения работ по кла</w:t>
      </w:r>
      <w:r w:rsidR="003D35D7">
        <w:rPr>
          <w:rFonts w:ascii="Times New Roman" w:hAnsi="Times New Roman" w:cs="Times New Roman"/>
          <w:sz w:val="28"/>
          <w:szCs w:val="28"/>
        </w:rPr>
        <w:t>ссификации, в том числе утверждё</w:t>
      </w:r>
      <w:r w:rsidR="00332810" w:rsidRPr="00FC1622">
        <w:rPr>
          <w:rFonts w:ascii="Times New Roman" w:hAnsi="Times New Roman" w:cs="Times New Roman"/>
          <w:sz w:val="28"/>
          <w:szCs w:val="28"/>
        </w:rPr>
        <w:t>нных организацией правил ведения делопроизводства, архива (с указанием сроков хранения документов, касающихся проведения работ по классификации</w:t>
      </w:r>
      <w:r w:rsidR="00072B3F" w:rsidRPr="00FC1622">
        <w:rPr>
          <w:rFonts w:ascii="Times New Roman" w:hAnsi="Times New Roman" w:cs="Times New Roman"/>
          <w:sz w:val="28"/>
          <w:szCs w:val="28"/>
        </w:rPr>
        <w:t>)</w:t>
      </w:r>
      <w:r w:rsidR="00332810" w:rsidRPr="00FC1622">
        <w:rPr>
          <w:rFonts w:ascii="Times New Roman" w:hAnsi="Times New Roman" w:cs="Times New Roman"/>
          <w:sz w:val="28"/>
          <w:szCs w:val="28"/>
        </w:rPr>
        <w:t>;</w:t>
      </w:r>
    </w:p>
    <w:p w:rsidR="003566DC" w:rsidRPr="00FC1622" w:rsidRDefault="007142B7" w:rsidP="00182A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22">
        <w:rPr>
          <w:rFonts w:ascii="Times New Roman" w:hAnsi="Times New Roman" w:cs="Times New Roman"/>
          <w:sz w:val="28"/>
          <w:szCs w:val="28"/>
        </w:rPr>
        <w:t>4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) </w:t>
      </w:r>
      <w:r w:rsidRPr="00FC1622">
        <w:rPr>
          <w:rFonts w:ascii="Times New Roman" w:hAnsi="Times New Roman" w:cs="Times New Roman"/>
          <w:sz w:val="28"/>
          <w:szCs w:val="28"/>
        </w:rPr>
        <w:t>документы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 о наличии в организации, претендующей на получение аккредитации, не менее 3 специалистов (экспертов), имеющих стаж практической работы в области классификации объектов тур</w:t>
      </w:r>
      <w:r w:rsidR="005852DE" w:rsidRPr="00FC1622">
        <w:rPr>
          <w:rFonts w:ascii="Times New Roman" w:hAnsi="Times New Roman" w:cs="Times New Roman"/>
          <w:sz w:val="28"/>
          <w:szCs w:val="28"/>
        </w:rPr>
        <w:t xml:space="preserve">истской </w:t>
      </w:r>
      <w:r w:rsidR="00332810" w:rsidRPr="00FC1622">
        <w:rPr>
          <w:rFonts w:ascii="Times New Roman" w:hAnsi="Times New Roman" w:cs="Times New Roman"/>
          <w:sz w:val="28"/>
          <w:szCs w:val="28"/>
        </w:rPr>
        <w:t>индустрии не менее 3 лет, высшее профессиональное образование в сфере оказания туристских и гостиничных услуг по направлениям «Т</w:t>
      </w:r>
      <w:r w:rsidR="00507C23">
        <w:rPr>
          <w:rFonts w:ascii="Times New Roman" w:hAnsi="Times New Roman" w:cs="Times New Roman"/>
          <w:sz w:val="28"/>
          <w:szCs w:val="28"/>
        </w:rPr>
        <w:t>уризм» и/или «Гостиничное дело»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 либо непрофильное высшее профессиональное образование и дополнительное профессиональное образование по программе «Классификация объектов туристскойиндустрии», полученное в течение5 лет, предшествующих представлению заяв</w:t>
      </w:r>
      <w:r w:rsidR="003E64E0" w:rsidRPr="00FC1622">
        <w:rPr>
          <w:rFonts w:ascii="Times New Roman" w:hAnsi="Times New Roman" w:cs="Times New Roman"/>
          <w:sz w:val="28"/>
          <w:szCs w:val="28"/>
        </w:rPr>
        <w:t>ления</w:t>
      </w:r>
      <w:r w:rsidR="00507C23">
        <w:rPr>
          <w:rFonts w:ascii="Times New Roman" w:hAnsi="Times New Roman" w:cs="Times New Roman"/>
          <w:sz w:val="28"/>
          <w:szCs w:val="28"/>
        </w:rPr>
        <w:t>об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507C23">
        <w:rPr>
          <w:rFonts w:ascii="Times New Roman" w:hAnsi="Times New Roman" w:cs="Times New Roman"/>
          <w:sz w:val="28"/>
          <w:szCs w:val="28"/>
        </w:rPr>
        <w:t>и</w:t>
      </w:r>
      <w:r w:rsidR="00332810" w:rsidRPr="00FC1622">
        <w:rPr>
          <w:rFonts w:ascii="Times New Roman" w:hAnsi="Times New Roman" w:cs="Times New Roman"/>
          <w:sz w:val="28"/>
          <w:szCs w:val="28"/>
        </w:rPr>
        <w:t>, заверенны</w:t>
      </w:r>
      <w:r w:rsidR="003E64E0" w:rsidRPr="00FC1622">
        <w:rPr>
          <w:rFonts w:ascii="Times New Roman" w:hAnsi="Times New Roman" w:cs="Times New Roman"/>
          <w:sz w:val="28"/>
          <w:szCs w:val="28"/>
        </w:rPr>
        <w:t>е</w:t>
      </w:r>
      <w:r w:rsidR="00332810" w:rsidRPr="00FC1622">
        <w:rPr>
          <w:rFonts w:ascii="Times New Roman" w:hAnsi="Times New Roman" w:cs="Times New Roman"/>
          <w:sz w:val="28"/>
          <w:szCs w:val="28"/>
        </w:rPr>
        <w:t xml:space="preserve"> печатью организации, претендующей на получение аккредитации</w:t>
      </w:r>
      <w:r w:rsidR="00E4603A" w:rsidRPr="00FC1622">
        <w:rPr>
          <w:rFonts w:ascii="Times New Roman" w:hAnsi="Times New Roman" w:cs="Times New Roman"/>
          <w:sz w:val="28"/>
          <w:szCs w:val="28"/>
        </w:rPr>
        <w:t xml:space="preserve"> (эксперты, выполняющие работы по классификации объектов туристской индустрии, могут работать по трудовому (как минимум один</w:t>
      </w:r>
      <w:r w:rsidR="00507C2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4603A" w:rsidRPr="00FC1622">
        <w:rPr>
          <w:rFonts w:ascii="Times New Roman" w:hAnsi="Times New Roman" w:cs="Times New Roman"/>
          <w:sz w:val="28"/>
          <w:szCs w:val="28"/>
        </w:rPr>
        <w:t>) или гражданско-правовому договорам)</w:t>
      </w:r>
      <w:r w:rsidR="00332810" w:rsidRPr="00FC1622">
        <w:rPr>
          <w:rFonts w:ascii="Times New Roman" w:hAnsi="Times New Roman" w:cs="Times New Roman"/>
          <w:sz w:val="28"/>
          <w:szCs w:val="28"/>
        </w:rPr>
        <w:t>.</w:t>
      </w:r>
    </w:p>
    <w:p w:rsidR="00332810" w:rsidRPr="00A87AC4" w:rsidRDefault="00A0516E" w:rsidP="001C5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7B">
        <w:rPr>
          <w:rFonts w:ascii="Times New Roman" w:hAnsi="Times New Roman" w:cs="Times New Roman"/>
          <w:sz w:val="28"/>
          <w:szCs w:val="28"/>
        </w:rPr>
        <w:t>2.6.</w:t>
      </w:r>
      <w:r w:rsidR="00332810" w:rsidRPr="0089257B">
        <w:rPr>
          <w:rFonts w:ascii="Times New Roman" w:hAnsi="Times New Roman" w:cs="Times New Roman"/>
          <w:sz w:val="28"/>
          <w:szCs w:val="28"/>
        </w:rPr>
        <w:t>2.</w:t>
      </w:r>
      <w:r w:rsidR="00A87AC4" w:rsidRPr="00A87AC4">
        <w:rPr>
          <w:rFonts w:ascii="Times New Roman" w:hAnsi="Times New Roman" w:cs="Times New Roman"/>
          <w:sz w:val="28"/>
          <w:szCs w:val="28"/>
        </w:rPr>
        <w:t xml:space="preserve">В случаях изменения наименования, места нахождения, состава руководящих органов аккредитованной организации аттестат аккредитации подлежит переоформлению. </w:t>
      </w:r>
      <w:r w:rsidR="00332810" w:rsidRPr="00A87AC4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E31E79" w:rsidRPr="00A87AC4">
        <w:rPr>
          <w:rFonts w:ascii="Times New Roman" w:hAnsi="Times New Roman" w:cs="Times New Roman"/>
          <w:sz w:val="28"/>
          <w:szCs w:val="28"/>
        </w:rPr>
        <w:t>а</w:t>
      </w:r>
      <w:r w:rsidR="00332810" w:rsidRPr="00A87AC4">
        <w:rPr>
          <w:rFonts w:ascii="Times New Roman" w:hAnsi="Times New Roman" w:cs="Times New Roman"/>
          <w:sz w:val="28"/>
          <w:szCs w:val="28"/>
        </w:rPr>
        <w:t xml:space="preserve">ттестата аккредитации </w:t>
      </w:r>
      <w:r w:rsidR="00BA3831" w:rsidRPr="00A87AC4">
        <w:rPr>
          <w:rFonts w:ascii="Times New Roman" w:hAnsi="Times New Roman" w:cs="Times New Roman"/>
          <w:sz w:val="28"/>
          <w:szCs w:val="28"/>
        </w:rPr>
        <w:t>з</w:t>
      </w:r>
      <w:r w:rsidR="00332810" w:rsidRPr="00A87AC4">
        <w:rPr>
          <w:rFonts w:ascii="Times New Roman" w:hAnsi="Times New Roman" w:cs="Times New Roman"/>
          <w:sz w:val="28"/>
          <w:szCs w:val="28"/>
        </w:rPr>
        <w:t>аявител</w:t>
      </w:r>
      <w:r w:rsidR="003E64E0" w:rsidRPr="00A87AC4">
        <w:rPr>
          <w:rFonts w:ascii="Times New Roman" w:hAnsi="Times New Roman" w:cs="Times New Roman"/>
          <w:sz w:val="28"/>
          <w:szCs w:val="28"/>
        </w:rPr>
        <w:t>ем</w:t>
      </w:r>
      <w:r w:rsidR="005852DE" w:rsidRPr="00A87AC4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A3831" w:rsidRPr="00A87AC4">
        <w:rPr>
          <w:rFonts w:ascii="Times New Roman" w:hAnsi="Times New Roman" w:cs="Times New Roman"/>
          <w:sz w:val="28"/>
          <w:szCs w:val="28"/>
        </w:rPr>
        <w:t xml:space="preserve">в Правительство </w:t>
      </w:r>
      <w:r w:rsidR="005852DE" w:rsidRPr="00A87AC4">
        <w:rPr>
          <w:rFonts w:ascii="Times New Roman" w:hAnsi="Times New Roman" w:cs="Times New Roman"/>
          <w:sz w:val="28"/>
          <w:szCs w:val="28"/>
        </w:rPr>
        <w:t>заявление о пере</w:t>
      </w:r>
      <w:r w:rsidR="00391556" w:rsidRPr="00A87AC4">
        <w:rPr>
          <w:rFonts w:ascii="Times New Roman" w:hAnsi="Times New Roman" w:cs="Times New Roman"/>
          <w:sz w:val="28"/>
          <w:szCs w:val="28"/>
        </w:rPr>
        <w:t>оформлении аттестата аккреди</w:t>
      </w:r>
      <w:r w:rsidR="001C58A8" w:rsidRPr="00A87AC4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48053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8A8" w:rsidRPr="00A87AC4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BA3831" w:rsidRPr="00A87AC4">
        <w:rPr>
          <w:rFonts w:ascii="Times New Roman" w:hAnsi="Times New Roman" w:cs="Times New Roman"/>
          <w:sz w:val="28"/>
          <w:szCs w:val="28"/>
        </w:rPr>
        <w:t>3</w:t>
      </w:r>
      <w:r w:rsidR="001C58A8" w:rsidRPr="00A87A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подписанное уполномоченным лицом, с приложением документов, содержащих сведения о внесении </w:t>
      </w:r>
      <w:r w:rsidR="00A87AC4" w:rsidRPr="00A87AC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C58A8" w:rsidRPr="00A87AC4">
        <w:rPr>
          <w:rFonts w:ascii="Times New Roman" w:hAnsi="Times New Roman" w:cs="Times New Roman"/>
          <w:sz w:val="28"/>
          <w:szCs w:val="28"/>
        </w:rPr>
        <w:t>изменений в учредительные документы заявителя.</w:t>
      </w:r>
    </w:p>
    <w:p w:rsidR="00CF2948" w:rsidRPr="00864937" w:rsidRDefault="002C6BCF" w:rsidP="008649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2.6.3. </w:t>
      </w:r>
      <w:r w:rsidR="003C7987" w:rsidRPr="00FC1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получения ду</w:t>
      </w:r>
      <w:r w:rsidR="009D023E" w:rsidRPr="00FC1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бликата аттестата аккредитации Заявителем представляется в Правительство заявление о выдаче дубликата аттестата аккредитации </w:t>
      </w:r>
      <w:r w:rsidR="00480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 </w:t>
      </w:r>
      <w:r w:rsidR="009D023E" w:rsidRPr="00FC1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приложением № </w:t>
      </w:r>
      <w:r w:rsidR="00541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D023E" w:rsidRPr="00FC1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регламенту, подписанное уполномоченным лицом, и испорченный аттестат аккредитации (в случае порчи аттестата аккредитации)</w:t>
      </w:r>
      <w:r w:rsidR="004F7C4C" w:rsidRPr="00FC1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406D" w:rsidRPr="000E594E" w:rsidRDefault="00F4623F" w:rsidP="004F7C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2.6.4. В случае подачи заявления </w:t>
      </w:r>
      <w:r w:rsidR="00864937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Pr="000E594E">
        <w:rPr>
          <w:rFonts w:ascii="Times New Roman" w:hAnsi="Times New Roman" w:cs="Times New Roman"/>
          <w:sz w:val="28"/>
          <w:szCs w:val="28"/>
        </w:rPr>
        <w:t>предст</w:t>
      </w:r>
      <w:r w:rsidR="00756A9F" w:rsidRPr="000E594E">
        <w:rPr>
          <w:rFonts w:ascii="Times New Roman" w:hAnsi="Times New Roman" w:cs="Times New Roman"/>
          <w:sz w:val="28"/>
          <w:szCs w:val="28"/>
        </w:rPr>
        <w:t xml:space="preserve">авителем </w:t>
      </w:r>
      <w:r w:rsidR="00864937">
        <w:rPr>
          <w:rFonts w:ascii="Times New Roman" w:hAnsi="Times New Roman" w:cs="Times New Roman"/>
          <w:sz w:val="28"/>
          <w:szCs w:val="28"/>
        </w:rPr>
        <w:t>з</w:t>
      </w:r>
      <w:r w:rsidR="00756A9F" w:rsidRPr="000E594E">
        <w:rPr>
          <w:rFonts w:ascii="Times New Roman" w:hAnsi="Times New Roman" w:cs="Times New Roman"/>
          <w:sz w:val="28"/>
          <w:szCs w:val="28"/>
        </w:rPr>
        <w:t>аявителя</w:t>
      </w:r>
      <w:r w:rsidRPr="000E594E">
        <w:rPr>
          <w:rFonts w:ascii="Times New Roman" w:hAnsi="Times New Roman" w:cs="Times New Roman"/>
          <w:sz w:val="28"/>
          <w:szCs w:val="28"/>
        </w:rPr>
        <w:t>предоставляются документы, подтверждающие его полномочия.</w:t>
      </w:r>
    </w:p>
    <w:p w:rsidR="00561A54" w:rsidRPr="000E594E" w:rsidRDefault="00561A54" w:rsidP="005F09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2.7. 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государственной услуги, которые </w:t>
      </w:r>
      <w:r w:rsidR="008649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8649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</w:t>
      </w:r>
      <w:r w:rsidR="00CB26CB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способы их получения </w:t>
      </w:r>
      <w:r w:rsidR="008649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26CB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 в том числе в электронной форме, порядок их представления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CB" w:rsidRPr="000E594E" w:rsidRDefault="00CB26CB" w:rsidP="004F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заявлению </w:t>
      </w:r>
      <w:r w:rsidR="008649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предоставлении государственной услуги з</w:t>
      </w: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аявитель вправе приложить следующие документы:</w:t>
      </w:r>
    </w:p>
    <w:p w:rsidR="00CB26CB" w:rsidRPr="000E594E" w:rsidRDefault="00CB26CB" w:rsidP="004F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выписку из Единого государственного реестра юридических лиц (далее – ЕГРЮЛ);</w:t>
      </w:r>
    </w:p>
    <w:p w:rsidR="00CB26CB" w:rsidRPr="000E594E" w:rsidRDefault="00CB26CB" w:rsidP="004F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документ, подтверждающий уплату государственной пошлины за выдачу аттестата аккредитации</w:t>
      </w:r>
      <w:r w:rsidR="003A20F8"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3A20F8" w:rsidRPr="000E594E" w:rsidRDefault="003A20F8" w:rsidP="004F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случае непредставления </w:t>
      </w:r>
      <w:r w:rsidR="008649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аявителем выписки из ЕГРЮЛ по собственной инициативе Правительство запрашивает её в ФНС</w:t>
      </w:r>
      <w:r w:rsidR="008649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России</w:t>
      </w:r>
      <w:r w:rsidRPr="000E5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 Сведения об уплате государственной пошлины Правительство получает из государственной информационной системы о государственных и муниципальных платежах (далее – ГИС ГМП).</w:t>
      </w:r>
    </w:p>
    <w:p w:rsidR="005F0954" w:rsidRPr="000E594E" w:rsidRDefault="00914538" w:rsidP="005F09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2.</w:t>
      </w:r>
      <w:r w:rsidR="0048406D" w:rsidRPr="000E594E">
        <w:rPr>
          <w:rFonts w:ascii="Times New Roman" w:hAnsi="Times New Roman" w:cs="Times New Roman"/>
          <w:sz w:val="28"/>
          <w:szCs w:val="28"/>
        </w:rPr>
        <w:t>8</w:t>
      </w:r>
      <w:r w:rsidRPr="000E594E">
        <w:rPr>
          <w:rFonts w:ascii="Times New Roman" w:hAnsi="Times New Roman" w:cs="Times New Roman"/>
          <w:sz w:val="28"/>
          <w:szCs w:val="28"/>
        </w:rPr>
        <w:t>.</w:t>
      </w:r>
      <w:r w:rsidR="005F0954" w:rsidRPr="000E594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5F0954" w:rsidRPr="000E594E" w:rsidRDefault="005F0954" w:rsidP="005F09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F0954" w:rsidRPr="000E594E" w:rsidRDefault="005F0954" w:rsidP="005F09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органов исполнительной власти, предоставляющих государственную услугу, иных органов исполнительной власти и (или) подведомственных органам исполнительной власти организаций, участвующих в предоставлении государственной услуги, за исключением документов, указанных в части 6 статьи 7 </w:t>
      </w:r>
      <w:r w:rsidR="00A21DCE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</w:t>
      </w:r>
      <w:r w:rsidRPr="000E594E">
        <w:rPr>
          <w:rFonts w:ascii="Times New Roman" w:hAnsi="Times New Roman" w:cs="Times New Roman"/>
          <w:sz w:val="28"/>
          <w:szCs w:val="28"/>
        </w:rPr>
        <w:t>.</w:t>
      </w:r>
    </w:p>
    <w:p w:rsidR="00424985" w:rsidRPr="000E594E" w:rsidRDefault="00FA4B7D" w:rsidP="004249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</w:t>
      </w:r>
      <w:r w:rsidR="009868A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A0516E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424985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Исчерпывающий перечень оснований для отказа в приёме документов, необходимых для предоставления государственной услуги.</w:t>
      </w:r>
    </w:p>
    <w:p w:rsidR="00424985" w:rsidRPr="000E594E" w:rsidRDefault="00424985" w:rsidP="004249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Оснований для отказа в приёме документов, необходимых для предоставления государственной услуги, не имеется.</w:t>
      </w:r>
    </w:p>
    <w:p w:rsidR="00FA4B7D" w:rsidRPr="000E594E" w:rsidRDefault="00FA4B7D" w:rsidP="004249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2.</w:t>
      </w:r>
      <w:r w:rsidR="009868A9" w:rsidRPr="000E594E">
        <w:rPr>
          <w:rFonts w:ascii="Times New Roman" w:hAnsi="Times New Roman" w:cs="Times New Roman"/>
          <w:sz w:val="28"/>
          <w:szCs w:val="28"/>
        </w:rPr>
        <w:t>10</w:t>
      </w:r>
      <w:r w:rsidRPr="000E59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услуги.</w:t>
      </w:r>
    </w:p>
    <w:p w:rsidR="00FA4B7D" w:rsidRPr="000E594E" w:rsidRDefault="00FA4B7D" w:rsidP="00FA4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приостановления предоставления государственной услуги не </w:t>
      </w:r>
      <w:r w:rsidR="002647E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7D" w:rsidRPr="000E594E" w:rsidRDefault="00FA4B7D" w:rsidP="00FA4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государственной услуги:</w:t>
      </w:r>
    </w:p>
    <w:p w:rsidR="00404B94" w:rsidRDefault="00CA1FFE" w:rsidP="004920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94E">
        <w:rPr>
          <w:rFonts w:ascii="Times New Roman" w:eastAsia="Calibri" w:hAnsi="Times New Roman" w:cs="Times New Roman"/>
          <w:sz w:val="28"/>
          <w:szCs w:val="28"/>
        </w:rPr>
        <w:t>непредставлени</w:t>
      </w:r>
      <w:r w:rsidR="00F92762" w:rsidRPr="000E594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04B94">
        <w:rPr>
          <w:rFonts w:ascii="Times New Roman" w:eastAsia="Calibri" w:hAnsi="Times New Roman" w:cs="Times New Roman"/>
          <w:sz w:val="28"/>
          <w:szCs w:val="28"/>
        </w:rPr>
        <w:t>з</w:t>
      </w:r>
      <w:r w:rsidR="00F92762" w:rsidRPr="000E594E">
        <w:rPr>
          <w:rFonts w:ascii="Times New Roman" w:eastAsia="Calibri" w:hAnsi="Times New Roman" w:cs="Times New Roman"/>
          <w:sz w:val="28"/>
          <w:szCs w:val="28"/>
        </w:rPr>
        <w:t>аявителем</w:t>
      </w:r>
      <w:r w:rsidRPr="000E594E">
        <w:rPr>
          <w:rFonts w:ascii="Times New Roman" w:eastAsia="Calibri" w:hAnsi="Times New Roman" w:cs="Times New Roman"/>
          <w:sz w:val="28"/>
          <w:szCs w:val="28"/>
        </w:rPr>
        <w:t xml:space="preserve"> документов, </w:t>
      </w:r>
      <w:r w:rsidR="00F92762" w:rsidRPr="000E594E">
        <w:rPr>
          <w:rFonts w:ascii="Times New Roman" w:eastAsia="Calibri" w:hAnsi="Times New Roman" w:cs="Times New Roman"/>
          <w:sz w:val="28"/>
          <w:szCs w:val="28"/>
        </w:rPr>
        <w:t>указанных в пункте</w:t>
      </w:r>
      <w:r w:rsidR="00404B94"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="00F92762" w:rsidRPr="000E594E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404B94">
        <w:rPr>
          <w:rFonts w:ascii="Times New Roman" w:eastAsia="Calibri" w:hAnsi="Times New Roman" w:cs="Times New Roman"/>
          <w:sz w:val="28"/>
          <w:szCs w:val="28"/>
        </w:rPr>
        <w:t>раздела;</w:t>
      </w:r>
    </w:p>
    <w:p w:rsidR="00CA1FFE" w:rsidRPr="000E594E" w:rsidRDefault="00CA1FFE" w:rsidP="004920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94E">
        <w:rPr>
          <w:rFonts w:ascii="Times New Roman" w:eastAsia="Calibri" w:hAnsi="Times New Roman" w:cs="Times New Roman"/>
          <w:sz w:val="28"/>
          <w:szCs w:val="28"/>
        </w:rPr>
        <w:t xml:space="preserve">наличие в документах, представленных </w:t>
      </w:r>
      <w:r w:rsidR="00404B94">
        <w:rPr>
          <w:rFonts w:ascii="Times New Roman" w:eastAsia="Calibri" w:hAnsi="Times New Roman" w:cs="Times New Roman"/>
          <w:sz w:val="28"/>
          <w:szCs w:val="28"/>
        </w:rPr>
        <w:t>з</w:t>
      </w:r>
      <w:r w:rsidRPr="000E594E">
        <w:rPr>
          <w:rFonts w:ascii="Times New Roman" w:eastAsia="Calibri" w:hAnsi="Times New Roman" w:cs="Times New Roman"/>
          <w:sz w:val="28"/>
          <w:szCs w:val="28"/>
        </w:rPr>
        <w:t>аяви</w:t>
      </w:r>
      <w:r w:rsidR="00404B94">
        <w:rPr>
          <w:rFonts w:ascii="Times New Roman" w:eastAsia="Calibri" w:hAnsi="Times New Roman" w:cs="Times New Roman"/>
          <w:sz w:val="28"/>
          <w:szCs w:val="28"/>
        </w:rPr>
        <w:t>телем, недостоверной информации;</w:t>
      </w:r>
    </w:p>
    <w:p w:rsidR="001F316C" w:rsidRPr="000E594E" w:rsidRDefault="00404B94" w:rsidP="004920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неуплата з</w:t>
      </w:r>
      <w:r w:rsidR="00F92762" w:rsidRPr="000E594E">
        <w:rPr>
          <w:rFonts w:ascii="Times New Roman" w:eastAsia="Calibri" w:hAnsi="Times New Roman" w:cs="Times New Roman"/>
          <w:sz w:val="28"/>
          <w:szCs w:val="28"/>
        </w:rPr>
        <w:t>аявителем государственной пошлины за выдачу аттестата аккредитации</w:t>
      </w:r>
      <w:r w:rsidR="001F316C" w:rsidRPr="000E5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7E9" w:rsidRPr="000E594E" w:rsidRDefault="002647E9" w:rsidP="00492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государственной услуги является исчерпывающим.</w:t>
      </w:r>
    </w:p>
    <w:p w:rsidR="002647E9" w:rsidRPr="000E594E" w:rsidRDefault="002647E9" w:rsidP="00264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отказа в предоставлении государственной услуги в течение 15 рабочих дней с даты поступления заявления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</w:t>
      </w:r>
      <w:r w:rsidR="00710331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Правительство</w:t>
      </w:r>
      <w:r w:rsidR="00404B9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заявителю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направляется уведомление об отказе в предоставлении государственной услуги за подписью </w:t>
      </w:r>
      <w:r w:rsidR="00710331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Председателя Правительства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указанием причин отказа и разъяснением положений нормативных правовых актов, регламентирующих порядок предоставления государственной услуги.</w:t>
      </w:r>
    </w:p>
    <w:p w:rsidR="006769D9" w:rsidRPr="000E594E" w:rsidRDefault="002647E9" w:rsidP="00264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 заявителю уведомления об отказе в предоставлении государственной услуги не является препятствием для повторного обращения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заявителя с заявлениемо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государственной услуги.</w:t>
      </w:r>
    </w:p>
    <w:p w:rsidR="0049204E" w:rsidRPr="000E594E" w:rsidRDefault="00A0516E" w:rsidP="006769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BF319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49204E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7016C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9204E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необходимыми и обязательными для предоставления государственной услуги, законодательством Российской Федерации не предусмотрен</w:t>
      </w:r>
      <w:r w:rsidR="00B7016C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9204E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45E" w:rsidRPr="000E594E" w:rsidRDefault="0049204E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hAnsi="Times New Roman" w:cs="Times New Roman"/>
          <w:sz w:val="28"/>
          <w:szCs w:val="28"/>
        </w:rPr>
        <w:t>2.1</w:t>
      </w:r>
      <w:r w:rsidR="00BF3194" w:rsidRPr="000E594E">
        <w:rPr>
          <w:rFonts w:ascii="Times New Roman" w:hAnsi="Times New Roman" w:cs="Times New Roman"/>
          <w:sz w:val="28"/>
          <w:szCs w:val="28"/>
        </w:rPr>
        <w:t>2</w:t>
      </w:r>
      <w:r w:rsidRPr="000E594E">
        <w:rPr>
          <w:rFonts w:ascii="Times New Roman" w:hAnsi="Times New Roman" w:cs="Times New Roman"/>
          <w:sz w:val="28"/>
          <w:szCs w:val="28"/>
        </w:rPr>
        <w:t xml:space="preserve">. </w:t>
      </w:r>
      <w:r w:rsidR="000E345E" w:rsidRPr="000E594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предоставление государственной услуги</w:t>
      </w:r>
      <w:r w:rsidR="00703C3C" w:rsidRPr="000E594E">
        <w:rPr>
          <w:rFonts w:ascii="Times New Roman" w:hAnsi="Times New Roman" w:cs="Times New Roman"/>
          <w:sz w:val="28"/>
          <w:szCs w:val="28"/>
        </w:rPr>
        <w:t>.</w:t>
      </w:r>
    </w:p>
    <w:p w:rsidR="000E345E" w:rsidRPr="000E594E" w:rsidRDefault="000E345E" w:rsidP="00497A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За выдачу </w:t>
      </w:r>
      <w:r w:rsidR="00F92762" w:rsidRPr="000E594E">
        <w:rPr>
          <w:rFonts w:ascii="Times New Roman" w:hAnsi="Times New Roman" w:cs="Times New Roman"/>
          <w:sz w:val="28"/>
          <w:szCs w:val="28"/>
        </w:rPr>
        <w:t>аттестата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аккредитации уплачивается госу</w:t>
      </w:r>
      <w:r w:rsidR="00404B94">
        <w:rPr>
          <w:rFonts w:ascii="Times New Roman" w:hAnsi="Times New Roman" w:cs="Times New Roman"/>
          <w:sz w:val="28"/>
          <w:szCs w:val="28"/>
        </w:rPr>
        <w:t>дарственная пошлина в размере 5000 рублей</w:t>
      </w:r>
      <w:r w:rsidR="008A2F46" w:rsidRPr="000E59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99B" w:rsidRPr="000E594E">
        <w:rPr>
          <w:rFonts w:ascii="Times New Roman" w:hAnsi="Times New Roman" w:cs="Times New Roman"/>
          <w:sz w:val="28"/>
          <w:szCs w:val="28"/>
        </w:rPr>
        <w:t>подпунктом 73 пункта 1 статьи 333</w:t>
      </w:r>
      <w:r w:rsidR="00B4299B" w:rsidRPr="000E594E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0E594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703C3C" w:rsidRPr="000E594E">
        <w:rPr>
          <w:rFonts w:ascii="Times New Roman" w:hAnsi="Times New Roman" w:cs="Times New Roman"/>
          <w:sz w:val="28"/>
          <w:szCs w:val="28"/>
        </w:rPr>
        <w:t>.</w:t>
      </w:r>
    </w:p>
    <w:p w:rsidR="008A2F46" w:rsidRPr="000E594E" w:rsidRDefault="008A2F46" w:rsidP="0049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="00B4299B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выдачу</w:t>
      </w: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дубликата аттестата аккредитации уплачивается государственная пошлина</w:t>
      </w:r>
      <w:r w:rsidR="0040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размере 350 рублей</w:t>
      </w: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подп</w:t>
      </w:r>
      <w:r w:rsidR="00B4299B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унктом 77 пункта 1 статьи 333</w:t>
      </w:r>
      <w:r w:rsidR="00B4299B" w:rsidRPr="000E594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33</w:t>
      </w: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40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2F46" w:rsidRPr="000E594E" w:rsidRDefault="00B4299B" w:rsidP="00497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A2F46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ереоформлени</w:t>
      </w: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2F46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аттестата аккредитации осуществляется бесплатно.</w:t>
      </w:r>
    </w:p>
    <w:p w:rsidR="00404B94" w:rsidRDefault="000118AA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пошлина </w:t>
      </w:r>
      <w:r w:rsidR="003121BD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уплачивается до подачи документов в безналичном порядке</w:t>
      </w: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областной бюджет Ульяновской области по коду (КБК) </w:t>
      </w:r>
      <w:r w:rsidR="000E57A9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20310807420010000110</w:t>
      </w:r>
      <w:r w:rsidR="0040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</w:t>
      </w:r>
      <w:r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дминистратором платежа является </w:t>
      </w:r>
      <w:r w:rsidR="0084267C" w:rsidRPr="000E59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</w:t>
      </w:r>
      <w:r w:rsidR="00404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следующим реквизитам</w:t>
      </w:r>
    </w:p>
    <w:p w:rsidR="00404B94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t>ИНН 7325001144 КПП 732501001</w:t>
      </w:r>
    </w:p>
    <w:p w:rsidR="00404B94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lastRenderedPageBreak/>
        <w:t>УФК по Ульяновской области (Правительство Ульяновской области)</w:t>
      </w:r>
    </w:p>
    <w:p w:rsidR="00404B94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t>л/с 04682200020</w:t>
      </w:r>
    </w:p>
    <w:p w:rsidR="00404B94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t>ОКТМО 73701000001</w:t>
      </w:r>
    </w:p>
    <w:p w:rsidR="00404B94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t>Банк получателя: ОТДЕЛЕНИЕ УЛЬЯНОВСК Г</w:t>
      </w:r>
      <w:r w:rsidR="00404B94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04B94">
        <w:rPr>
          <w:rFonts w:ascii="Times New Roman" w:eastAsiaTheme="minorEastAsia" w:hAnsi="Times New Roman" w:cs="Times New Roman"/>
          <w:sz w:val="28"/>
          <w:szCs w:val="28"/>
        </w:rPr>
        <w:t xml:space="preserve"> УЛЬЯНОВСК</w:t>
      </w:r>
    </w:p>
    <w:p w:rsidR="00404B94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t>БИК 047308001</w:t>
      </w:r>
    </w:p>
    <w:p w:rsidR="000E57A9" w:rsidRPr="00404B94" w:rsidRDefault="000E57A9" w:rsidP="00404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B94">
        <w:rPr>
          <w:rFonts w:ascii="Times New Roman" w:eastAsiaTheme="minorEastAsia" w:hAnsi="Times New Roman" w:cs="Times New Roman"/>
          <w:sz w:val="28"/>
          <w:szCs w:val="28"/>
        </w:rPr>
        <w:t>р/с 40101810100000010003</w:t>
      </w:r>
      <w:r w:rsidR="00404B94" w:rsidRPr="00404B9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5A41" w:rsidRPr="000E594E" w:rsidRDefault="005D5A41" w:rsidP="006769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Взимание государственной пошлины в электронной форме не предусмотрено.</w:t>
      </w:r>
    </w:p>
    <w:p w:rsidR="003121BD" w:rsidRPr="000E594E" w:rsidRDefault="003121BD" w:rsidP="006769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Взимание иной платы за предоставление государственной услуги не предусмотрено.</w:t>
      </w:r>
    </w:p>
    <w:p w:rsidR="006769D9" w:rsidRPr="000E594E" w:rsidRDefault="00A0516E" w:rsidP="006769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BF319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6769D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Максимальный срок ожидания в очереди при подаче 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заявления</w:t>
      </w:r>
      <w:r w:rsidR="006769D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услуг.</w:t>
      </w:r>
    </w:p>
    <w:p w:rsidR="0001442D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Время ожидания в очереди при подаче заявления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при получении результата предоставления государственной услуги не должно превышать 15 минут.</w:t>
      </w:r>
    </w:p>
    <w:p w:rsidR="006769D9" w:rsidRPr="000E594E" w:rsidRDefault="00A0516E" w:rsidP="0067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BF319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6769D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регистрации 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заявления</w:t>
      </w:r>
      <w:r w:rsidR="006769D9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01442D" w:rsidRPr="000E594E" w:rsidRDefault="006769D9" w:rsidP="0067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регистрации заявления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том числе поступившего по электронной почте, – 1 рабочий день, следующий за днём поступления </w:t>
      </w:r>
      <w:r w:rsidR="00404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указанного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заявления</w:t>
      </w:r>
      <w:r w:rsidR="0001442D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9D9" w:rsidRPr="000E594E" w:rsidRDefault="00570F82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769D9" w:rsidRPr="000E594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2.1</w:t>
      </w:r>
      <w:r w:rsidR="00BF3194" w:rsidRPr="000E594E">
        <w:rPr>
          <w:rFonts w:ascii="Times New Roman" w:hAnsi="Times New Roman" w:cs="Times New Roman"/>
          <w:sz w:val="28"/>
          <w:szCs w:val="28"/>
        </w:rPr>
        <w:t>5</w:t>
      </w:r>
      <w:r w:rsidRPr="000E594E">
        <w:rPr>
          <w:rFonts w:ascii="Times New Roman" w:hAnsi="Times New Roman" w:cs="Times New Roman"/>
          <w:sz w:val="28"/>
          <w:szCs w:val="28"/>
        </w:rPr>
        <w:t>.1. Вход</w:t>
      </w:r>
      <w:r w:rsidR="00887213">
        <w:rPr>
          <w:rFonts w:ascii="Times New Roman" w:hAnsi="Times New Roman" w:cs="Times New Roman"/>
          <w:sz w:val="28"/>
          <w:szCs w:val="28"/>
        </w:rPr>
        <w:t>ы</w:t>
      </w:r>
      <w:r w:rsidRPr="000E594E">
        <w:rPr>
          <w:rFonts w:ascii="Times New Roman" w:hAnsi="Times New Roman" w:cs="Times New Roman"/>
          <w:sz w:val="28"/>
          <w:szCs w:val="28"/>
        </w:rPr>
        <w:t xml:space="preserve"> в помещени</w:t>
      </w:r>
      <w:r w:rsidR="00171B3C" w:rsidRPr="000E594E">
        <w:rPr>
          <w:rFonts w:ascii="Times New Roman" w:hAnsi="Times New Roman" w:cs="Times New Roman"/>
          <w:sz w:val="28"/>
          <w:szCs w:val="28"/>
        </w:rPr>
        <w:t>я</w:t>
      </w:r>
      <w:r w:rsidR="00710331" w:rsidRPr="000E594E">
        <w:rPr>
          <w:rFonts w:ascii="Times New Roman" w:hAnsi="Times New Roman" w:cs="Times New Roman"/>
          <w:sz w:val="28"/>
          <w:szCs w:val="28"/>
        </w:rPr>
        <w:t>Правительства</w:t>
      </w:r>
      <w:r w:rsidR="00171B3C" w:rsidRPr="000E594E">
        <w:rPr>
          <w:rFonts w:ascii="Times New Roman" w:hAnsi="Times New Roman" w:cs="Times New Roman"/>
          <w:sz w:val="28"/>
          <w:szCs w:val="28"/>
        </w:rPr>
        <w:t xml:space="preserve"> и Агентства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оборуду</w:t>
      </w:r>
      <w:r w:rsidR="00171B3C" w:rsidRPr="000E594E">
        <w:rPr>
          <w:rFonts w:ascii="Times New Roman" w:hAnsi="Times New Roman" w:cs="Times New Roman"/>
          <w:sz w:val="28"/>
          <w:szCs w:val="28"/>
        </w:rPr>
        <w:t>ю</w:t>
      </w:r>
      <w:r w:rsidRPr="000E594E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</w:t>
      </w:r>
      <w:r w:rsidR="00887213">
        <w:rPr>
          <w:rFonts w:ascii="Times New Roman" w:hAnsi="Times New Roman" w:cs="Times New Roman"/>
          <w:sz w:val="28"/>
          <w:szCs w:val="28"/>
        </w:rPr>
        <w:t xml:space="preserve"> должностными лицами Правительства и (или) Агентства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оказывается помощь по передвижению в помещениях.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Кабинеты для приёма граждан должны быть оборудованы информационными табличками (вывесками) с указанием номер</w:t>
      </w:r>
      <w:r w:rsidR="00887213">
        <w:rPr>
          <w:rFonts w:ascii="Times New Roman" w:hAnsi="Times New Roman" w:cs="Times New Roman"/>
          <w:sz w:val="28"/>
          <w:szCs w:val="28"/>
        </w:rPr>
        <w:t>ов</w:t>
      </w:r>
      <w:r w:rsidRPr="000E594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87213">
        <w:rPr>
          <w:rFonts w:ascii="Times New Roman" w:hAnsi="Times New Roman" w:cs="Times New Roman"/>
          <w:sz w:val="28"/>
          <w:szCs w:val="28"/>
        </w:rPr>
        <w:t>ов</w:t>
      </w:r>
      <w:r w:rsidRPr="000E594E">
        <w:rPr>
          <w:rFonts w:ascii="Times New Roman" w:hAnsi="Times New Roman" w:cs="Times New Roman"/>
          <w:sz w:val="28"/>
          <w:szCs w:val="28"/>
        </w:rPr>
        <w:t>, фамили</w:t>
      </w:r>
      <w:r w:rsidR="00887213">
        <w:rPr>
          <w:rFonts w:ascii="Times New Roman" w:hAnsi="Times New Roman" w:cs="Times New Roman"/>
          <w:sz w:val="28"/>
          <w:szCs w:val="28"/>
        </w:rPr>
        <w:t>й, имён, отчеств</w:t>
      </w:r>
      <w:r w:rsidRPr="000E594E">
        <w:rPr>
          <w:rFonts w:ascii="Times New Roman" w:hAnsi="Times New Roman" w:cs="Times New Roman"/>
          <w:sz w:val="28"/>
          <w:szCs w:val="28"/>
        </w:rPr>
        <w:t xml:space="preserve"> и наименовани</w:t>
      </w:r>
      <w:r w:rsidR="00887213">
        <w:rPr>
          <w:rFonts w:ascii="Times New Roman" w:hAnsi="Times New Roman" w:cs="Times New Roman"/>
          <w:sz w:val="28"/>
          <w:szCs w:val="28"/>
        </w:rPr>
        <w:t>й</w:t>
      </w:r>
      <w:r w:rsidRPr="000E594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87213">
        <w:rPr>
          <w:rFonts w:ascii="Times New Roman" w:hAnsi="Times New Roman" w:cs="Times New Roman"/>
          <w:sz w:val="28"/>
          <w:szCs w:val="28"/>
        </w:rPr>
        <w:t>ей</w:t>
      </w:r>
      <w:r w:rsidRPr="000E594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87213">
        <w:rPr>
          <w:rFonts w:ascii="Times New Roman" w:hAnsi="Times New Roman" w:cs="Times New Roman"/>
          <w:sz w:val="28"/>
          <w:szCs w:val="28"/>
        </w:rPr>
        <w:t>ых лиц</w:t>
      </w:r>
      <w:r w:rsidR="00710331" w:rsidRPr="000E594E">
        <w:rPr>
          <w:rFonts w:ascii="Times New Roman" w:hAnsi="Times New Roman" w:cs="Times New Roman"/>
          <w:sz w:val="28"/>
          <w:szCs w:val="28"/>
        </w:rPr>
        <w:t>Правительства</w:t>
      </w:r>
      <w:r w:rsidR="00171B3C" w:rsidRPr="000E594E">
        <w:rPr>
          <w:rFonts w:ascii="Times New Roman" w:hAnsi="Times New Roman" w:cs="Times New Roman"/>
          <w:sz w:val="28"/>
          <w:szCs w:val="28"/>
        </w:rPr>
        <w:t xml:space="preserve"> и Агентства</w:t>
      </w:r>
      <w:r w:rsidRPr="000E594E">
        <w:rPr>
          <w:rFonts w:ascii="Times New Roman" w:hAnsi="Times New Roman" w:cs="Times New Roman"/>
          <w:sz w:val="28"/>
          <w:szCs w:val="28"/>
        </w:rPr>
        <w:t>.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Информационные щиты с визуальной и текстовой информацией о порядке предоставления государственной услуги размещаются на стенах в </w:t>
      </w:r>
      <w:r w:rsidRPr="000E594E">
        <w:rPr>
          <w:rFonts w:ascii="Times New Roman" w:hAnsi="Times New Roman" w:cs="Times New Roman"/>
          <w:sz w:val="28"/>
          <w:szCs w:val="28"/>
        </w:rPr>
        <w:lastRenderedPageBreak/>
        <w:t>непосредственной близости от входн</w:t>
      </w:r>
      <w:r w:rsidR="00887213">
        <w:rPr>
          <w:rFonts w:ascii="Times New Roman" w:hAnsi="Times New Roman" w:cs="Times New Roman"/>
          <w:sz w:val="28"/>
          <w:szCs w:val="28"/>
        </w:rPr>
        <w:t>ыхдверей</w:t>
      </w:r>
      <w:r w:rsidRPr="000E594E">
        <w:rPr>
          <w:rFonts w:ascii="Times New Roman" w:hAnsi="Times New Roman" w:cs="Times New Roman"/>
          <w:sz w:val="28"/>
          <w:szCs w:val="28"/>
        </w:rPr>
        <w:t xml:space="preserve"> кабинетов </w:t>
      </w:r>
      <w:r w:rsidR="00710331" w:rsidRPr="000E594E">
        <w:rPr>
          <w:rFonts w:ascii="Times New Roman" w:hAnsi="Times New Roman" w:cs="Times New Roman"/>
          <w:sz w:val="28"/>
          <w:szCs w:val="28"/>
        </w:rPr>
        <w:t>Правительства</w:t>
      </w:r>
      <w:r w:rsidR="00171B3C" w:rsidRPr="000E594E">
        <w:rPr>
          <w:rFonts w:ascii="Times New Roman" w:hAnsi="Times New Roman" w:cs="Times New Roman"/>
          <w:sz w:val="28"/>
          <w:szCs w:val="28"/>
        </w:rPr>
        <w:t>и Агентства</w:t>
      </w:r>
      <w:r w:rsidRPr="000E594E">
        <w:rPr>
          <w:rFonts w:ascii="Times New Roman" w:hAnsi="Times New Roman" w:cs="Times New Roman"/>
          <w:sz w:val="28"/>
          <w:szCs w:val="28"/>
        </w:rPr>
        <w:t>.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2.1</w:t>
      </w:r>
      <w:r w:rsidR="00BF3194" w:rsidRPr="000E594E">
        <w:rPr>
          <w:rFonts w:ascii="Times New Roman" w:hAnsi="Times New Roman" w:cs="Times New Roman"/>
          <w:sz w:val="28"/>
          <w:szCs w:val="28"/>
        </w:rPr>
        <w:t>5</w:t>
      </w:r>
      <w:r w:rsidRPr="000E594E">
        <w:rPr>
          <w:rFonts w:ascii="Times New Roman" w:hAnsi="Times New Roman" w:cs="Times New Roman"/>
          <w:sz w:val="28"/>
          <w:szCs w:val="28"/>
        </w:rPr>
        <w:t xml:space="preserve">.2. Для должностных лиц </w:t>
      </w:r>
      <w:r w:rsidR="00710331" w:rsidRPr="000E594E">
        <w:rPr>
          <w:rFonts w:ascii="Times New Roman" w:hAnsi="Times New Roman" w:cs="Times New Roman"/>
          <w:sz w:val="28"/>
          <w:szCs w:val="28"/>
        </w:rPr>
        <w:t>Правительства</w:t>
      </w:r>
      <w:r w:rsidR="00171B3C" w:rsidRPr="000E594E">
        <w:rPr>
          <w:rFonts w:ascii="Times New Roman" w:hAnsi="Times New Roman" w:cs="Times New Roman"/>
          <w:sz w:val="28"/>
          <w:szCs w:val="28"/>
        </w:rPr>
        <w:t xml:space="preserve"> и Агентства</w:t>
      </w:r>
      <w:r w:rsidRPr="000E594E">
        <w:rPr>
          <w:rFonts w:ascii="Times New Roman" w:hAnsi="Times New Roman" w:cs="Times New Roman"/>
          <w:sz w:val="28"/>
          <w:szCs w:val="28"/>
        </w:rPr>
        <w:t xml:space="preserve"> создаются надлежащие организационно-технические условия, необходимые для исполнения должностных обязанностей: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обеспечивается рабочее место, оборудованное персональным компьютером с возможностью доступа к необходимым информационным базам данных, печатающим и сканирующим устройствами и телефонной связью;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обеспечивается безопасность труда и условий, отвечающих требованиям охраны и гигиены труда;</w:t>
      </w:r>
    </w:p>
    <w:p w:rsidR="006769D9" w:rsidRPr="000E594E" w:rsidRDefault="006769D9" w:rsidP="0067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</w:rPr>
        <w:t>обеспечивается доступ к информации, необходимой для выполнения должностных обязанностей.</w:t>
      </w:r>
    </w:p>
    <w:p w:rsidR="00703C3C" w:rsidRPr="000E594E" w:rsidRDefault="00570F82" w:rsidP="006769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BF319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01442D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Показатели доступности и качества предоставления государственной услуги, в том числе количество взаимодействия заявителя с должностными лицами, государственными гражданскими служащими при предоставлении государственной услуги, </w:t>
      </w:r>
      <w:r w:rsidR="00887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="0001442D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их продолжительность, возможность получения государственной услуги в многофункциональных центрах, возможность получения информации о ходе предоставления  государственной услуги, в  том числе с использованием информационно-коммуникационных технологий.</w:t>
      </w:r>
    </w:p>
    <w:p w:rsidR="0001442D" w:rsidRPr="000E594E" w:rsidRDefault="00887213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2.16.1. </w:t>
      </w:r>
      <w:r w:rsidR="0001442D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Показателями доступности и качества </w:t>
      </w:r>
      <w:r w:rsidR="003121BD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="0001442D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 являются:</w:t>
      </w:r>
    </w:p>
    <w:p w:rsidR="000621F8" w:rsidRPr="000E594E" w:rsidRDefault="003121BD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исчерпывающей информации о способах, порядке и сроках предоставления государственной услуги, информационных ресурсах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Агентства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в том числе официальн</w:t>
      </w:r>
      <w:r w:rsidR="00887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8872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76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E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76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E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1F8" w:rsidRPr="000E594E" w:rsidRDefault="000621F8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техники.</w:t>
      </w:r>
    </w:p>
    <w:p w:rsidR="000621F8" w:rsidRPr="000E594E" w:rsidRDefault="00EA76ED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предоставления государственной услуги явля</w:t>
      </w:r>
      <w:r w:rsidR="003121B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0621F8" w:rsidRPr="000E594E" w:rsidRDefault="000621F8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нарушений сроков предоставления государственной услуги;</w:t>
      </w:r>
    </w:p>
    <w:p w:rsidR="000621F8" w:rsidRPr="000E594E" w:rsidRDefault="000621F8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жалоб на решения и действия (бездействие)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 лиц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Агентства (должностных лиц Агентства)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1F8" w:rsidRPr="000E594E" w:rsidRDefault="000621F8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жалоб на некорректное, невнимательное отношение должностных лиц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Агентс</w:t>
      </w:r>
      <w:r w:rsidR="002A361B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16D2E"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лицам, действующим от имени </w:t>
      </w:r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316D2E"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1F8" w:rsidRPr="000E594E" w:rsidRDefault="00EA76ED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Агентство по мере необходимости, в том числе за получением информации о ходе предоставления государственной услуги.</w:t>
      </w:r>
    </w:p>
    <w:p w:rsidR="000621F8" w:rsidRPr="000E594E" w:rsidRDefault="00EA76ED" w:rsidP="0006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2.16.4. 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лиц, действующих от имени </w:t>
      </w:r>
      <w:r w:rsidR="00316D2E"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должностными лицами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71B3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Агентства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 осуществляется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3121B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</w:t>
      </w:r>
      <w:r w:rsidR="000621F8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взаимодействия составляет не более 15 минут.</w:t>
      </w:r>
    </w:p>
    <w:p w:rsidR="0001442D" w:rsidRPr="000E594E" w:rsidRDefault="00570F82" w:rsidP="00182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42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</w:t>
      </w:r>
      <w:r w:rsidR="008D728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42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государстве</w:t>
      </w:r>
      <w:r w:rsidR="008D728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услуги в электронной форме, возможность электронной записи на приём, в том числе для представления заявлений и документов, необходимых для предоставления государственной услуги.</w:t>
      </w:r>
    </w:p>
    <w:p w:rsidR="0001442D" w:rsidRPr="000E594E" w:rsidRDefault="0001442D" w:rsidP="00182A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</w:t>
      </w:r>
      <w:r w:rsidR="00B43C0E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рственная услуга в электронно</w:t>
      </w:r>
      <w:r w:rsidR="003121BD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йформе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предоставляется.</w:t>
      </w:r>
    </w:p>
    <w:p w:rsidR="0001442D" w:rsidRPr="000E594E" w:rsidRDefault="0001442D" w:rsidP="00182AE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7828AE" w:rsidRPr="000E594E" w:rsidRDefault="007828AE" w:rsidP="002F6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F600C" w:rsidRPr="000E594E" w:rsidRDefault="00570F82" w:rsidP="002F6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процедур, требования к порядкуих выполнения, в том числе особенности  выполнения административных процедур в  электронной форме, </w:t>
      </w:r>
    </w:p>
    <w:p w:rsidR="002F600C" w:rsidRPr="000E594E" w:rsidRDefault="000E1DAA" w:rsidP="002F6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также особенности выполнения административных процедур </w:t>
      </w:r>
    </w:p>
    <w:p w:rsidR="002F600C" w:rsidRPr="000E594E" w:rsidRDefault="000E1DAA" w:rsidP="002F6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многофункциональных центрах предоставления государственных </w:t>
      </w:r>
    </w:p>
    <w:p w:rsidR="000E1DAA" w:rsidRPr="000E594E" w:rsidRDefault="000E1DAA" w:rsidP="002F6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муниципальных услуг</w:t>
      </w:r>
    </w:p>
    <w:p w:rsidR="000E1DAA" w:rsidRPr="000E594E" w:rsidRDefault="000E1DAA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1DAA" w:rsidRPr="000E594E" w:rsidRDefault="00570F82" w:rsidP="00182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2244D3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государственной </w:t>
      </w:r>
      <w:r w:rsidR="00E3457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</w:t>
      </w:r>
      <w:r w:rsidR="001D6AE8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оформлению (переоформлению) аттестата аккредитации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 в себя следующие административные процедуры:</w:t>
      </w:r>
    </w:p>
    <w:p w:rsidR="001F316C" w:rsidRPr="000E594E" w:rsidRDefault="001F316C" w:rsidP="001F3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приём заявления и документов, необходимых для предоставления государственной услуги;</w:t>
      </w:r>
    </w:p>
    <w:p w:rsidR="001F316C" w:rsidRPr="000E594E" w:rsidRDefault="001F316C" w:rsidP="001F3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заявления</w:t>
      </w:r>
      <w:r w:rsidR="00EA76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документов, необходимых для предоставления  государственной услуги;</w:t>
      </w:r>
    </w:p>
    <w:p w:rsidR="001F316C" w:rsidRPr="000E594E" w:rsidRDefault="001F316C" w:rsidP="001F3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межведомственных запросов;</w:t>
      </w:r>
    </w:p>
    <w:p w:rsidR="001F316C" w:rsidRPr="000E594E" w:rsidRDefault="001F316C" w:rsidP="001F3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подготовка, согласование и подписание результата государственной услуги;</w:t>
      </w:r>
    </w:p>
    <w:p w:rsidR="001F316C" w:rsidRPr="000E594E" w:rsidRDefault="001F316C" w:rsidP="001F3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результата предос</w:t>
      </w:r>
      <w:r w:rsidR="002A361B"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государственной услуги;</w:t>
      </w:r>
    </w:p>
    <w:p w:rsidR="002A361B" w:rsidRPr="000E594E" w:rsidRDefault="002A361B" w:rsidP="001F3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дубликата аттестата аккредитации.</w:t>
      </w:r>
    </w:p>
    <w:p w:rsidR="00D507F3" w:rsidRPr="000E594E" w:rsidRDefault="000E1DAA" w:rsidP="00171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Блок-схема </w:t>
      </w:r>
      <w:r w:rsidR="0088030E" w:rsidRPr="000E594E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представленав приложении </w:t>
      </w:r>
      <w:r w:rsidR="005E04CF"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EA76E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</w:t>
      </w:r>
      <w:r w:rsidR="00171B3C" w:rsidRPr="000E594E">
        <w:rPr>
          <w:rFonts w:ascii="Times New Roman" w:hAnsi="Times New Roman" w:cs="Times New Roman"/>
          <w:sz w:val="28"/>
          <w:szCs w:val="28"/>
          <w:lang w:eastAsia="ar-SA"/>
        </w:rPr>
        <w:t>у Административному регламенту.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заявления и документов, необходимых для предоставления государственной услуги.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Правительство заявления</w:t>
      </w:r>
      <w:r w:rsidR="00CB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286142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Правительства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B04B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CB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3457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нему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единой системе электронного документооборота Правительства и исполнительных органов государственной власти Ульяновской области 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передаёт их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Правительства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286142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028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зарегистрированного заявления </w:t>
      </w:r>
      <w:r w:rsidR="00CB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</w:t>
      </w:r>
      <w:r w:rsidR="00424F1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рассматривает </w:t>
      </w:r>
      <w:r w:rsidR="00CB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заявлении и прилагаемые к нему 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визирует и передаёт </w:t>
      </w:r>
      <w:r w:rsidR="00424F1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поручениями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работы.</w:t>
      </w:r>
    </w:p>
    <w:p w:rsidR="007A2FED" w:rsidRPr="000E594E" w:rsidRDefault="007A2FE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Агентства </w:t>
      </w:r>
      <w:r w:rsidR="00B22F1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2C8A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B22F1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от Председателя Правительства зарегистрированного заявления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="00B22F1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передаёт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="00424F1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поручениями </w:t>
      </w:r>
      <w:r w:rsidR="00FE7B1F" w:rsidRP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Агентства, ответственному за рассмотрение </w:t>
      </w:r>
      <w:r w:rsidR="00FE7B1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="00FE7B1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к нему </w:t>
      </w:r>
      <w:r w:rsidR="00FE7B1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работы.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передача зарегистрированного заявления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="004177AB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 визой </w:t>
      </w:r>
      <w:r w:rsidR="0028614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поручениями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Агентства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8B028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8B028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к нему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 </w:t>
      </w:r>
      <w:r w:rsidR="00BE040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основанием для начала административной процедуры является поступление зарегистрированного заявления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агаемыми к нему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поступившего в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="008C17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услугии</w:t>
      </w:r>
      <w:r w:rsidR="005D35F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агаемых к нему</w:t>
      </w:r>
      <w:r w:rsidR="005D35F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правильность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оформления, а также определяет наличие либо отсутствие основания для отказа в предоставлении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указанного в подпункте </w:t>
      </w:r>
      <w:r w:rsidR="008C17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регламента. В случае наличия </w:t>
      </w:r>
      <w:r w:rsidR="008C17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к административным проц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едурам, указанным в пунктах 3.5 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8C17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раздела, в части подготовки уведомления об отказе в предоставлении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A2FE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наличия оснований для отказа</w:t>
      </w:r>
      <w:r w:rsidR="00CB2F0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уги, указанных в подпунктах «б» и </w:t>
      </w:r>
      <w:r w:rsidR="00CB2F0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пункта 2.10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2 </w:t>
      </w:r>
      <w:r w:rsidR="005D35F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D35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35F6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="00CB2F0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документов путём направ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межведомственных запросов.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административной процедуры являются рассмотрение заявления 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услугии</w:t>
      </w:r>
      <w:r w:rsidR="00EA49D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агаемых к нему</w:t>
      </w:r>
      <w:r w:rsidR="00EA49D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9DF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1F5B85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CB2F0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межведомственных запросов.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непредставление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государственной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2.7 раздела 2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FE7B1F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заявление 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услугии</w:t>
      </w:r>
      <w:r w:rsidR="00EA49D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агаемые к нему</w:t>
      </w:r>
      <w:r w:rsidR="00EA49D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запрашивает в рамках межведомственного информационного взаимодействия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кументы, указанные в пункте 2.7 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(если 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представлены заявителем по собственной инициативе).</w:t>
      </w:r>
    </w:p>
    <w:p w:rsidR="007E0F0D" w:rsidRPr="000E594E" w:rsidRDefault="00EA49DF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указанный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2.7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регламента, запрашивае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в ФНС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единой системы межведомственного электронного взаимодействия и подключаем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региональн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электронного взаимодействия </w:t>
      </w:r>
      <w:r w:rsidR="00D324C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CA07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получения ответа на межведомственный запрос не должен превышать 5 рабочих дней со дня получения межведомственного запроса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3A6EE1" w:rsidP="007E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94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7E0F0D" w:rsidRPr="000E594E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Pr="000E594E">
        <w:rPr>
          <w:rFonts w:ascii="Times New Roman" w:eastAsia="Calibri" w:hAnsi="Times New Roman" w:cs="Times New Roman"/>
          <w:sz w:val="28"/>
          <w:szCs w:val="28"/>
        </w:rPr>
        <w:t>ый</w:t>
      </w:r>
      <w:r w:rsidR="007E0F0D" w:rsidRPr="000E594E">
        <w:rPr>
          <w:rFonts w:ascii="Times New Roman" w:eastAsia="Calibri" w:hAnsi="Times New Roman" w:cs="Times New Roman"/>
          <w:sz w:val="28"/>
          <w:szCs w:val="28"/>
        </w:rPr>
        <w:t xml:space="preserve"> в подпункт</w:t>
      </w:r>
      <w:r w:rsidR="007A2FED" w:rsidRPr="000E594E">
        <w:rPr>
          <w:rFonts w:ascii="Times New Roman" w:eastAsia="Calibri" w:hAnsi="Times New Roman" w:cs="Times New Roman"/>
          <w:sz w:val="28"/>
          <w:szCs w:val="28"/>
        </w:rPr>
        <w:t xml:space="preserve">е2 </w:t>
      </w:r>
      <w:r w:rsidR="007E0F0D" w:rsidRPr="000E594E">
        <w:rPr>
          <w:rFonts w:ascii="Times New Roman" w:eastAsia="Calibri" w:hAnsi="Times New Roman" w:cs="Times New Roman"/>
          <w:sz w:val="28"/>
          <w:szCs w:val="28"/>
        </w:rPr>
        <w:t>пункта 2.7</w:t>
      </w:r>
      <w:r w:rsidR="00EA49DF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7E0F0D" w:rsidRPr="000E594E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0E594E">
        <w:rPr>
          <w:rFonts w:ascii="Times New Roman" w:eastAsia="Calibri" w:hAnsi="Times New Roman" w:cs="Times New Roman"/>
          <w:sz w:val="28"/>
          <w:szCs w:val="28"/>
        </w:rPr>
        <w:t>А</w:t>
      </w:r>
      <w:r w:rsidR="007E0F0D" w:rsidRPr="000E594E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 w:rsidR="00FE7B1F">
        <w:rPr>
          <w:rFonts w:ascii="Times New Roman" w:eastAsia="Calibri" w:hAnsi="Times New Roman" w:cs="Times New Roman"/>
          <w:sz w:val="28"/>
          <w:szCs w:val="28"/>
        </w:rPr>
        <w:t>должностное лицо Агентства</w:t>
      </w:r>
      <w:r w:rsidR="007E0F0D" w:rsidRPr="000E594E">
        <w:rPr>
          <w:rFonts w:ascii="Times New Roman" w:eastAsia="Calibri" w:hAnsi="Times New Roman" w:cs="Times New Roman"/>
          <w:sz w:val="28"/>
          <w:szCs w:val="28"/>
        </w:rPr>
        <w:t xml:space="preserve"> получает из ГИС ГМП.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3A6EE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или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ФНС</w:t>
      </w:r>
      <w:r w:rsidR="00EA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ГИС ГМП.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7E0F0D" w:rsidRPr="000E594E" w:rsidRDefault="007E0F0D" w:rsidP="007E0F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согласование и подписание результата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E0F0D" w:rsidRPr="000E594E" w:rsidRDefault="007E0F0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административной процедуры является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или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из ФНС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ГИС ГМП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7C" w:rsidRPr="000E594E" w:rsidRDefault="007E0F0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оснований для отказа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2.10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Правительства,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аккредитации</w:t>
      </w:r>
      <w:r w:rsidR="0048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с приложением № 5 к настоящему Административному регламенту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7C" w:rsidRPr="000E594E" w:rsidRDefault="007E0F0D" w:rsidP="0035277C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предоставлении </w:t>
      </w:r>
      <w:r w:rsidR="00BE040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2.10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7E0F0D" w:rsidRPr="000E594E" w:rsidRDefault="007E0F0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Агентства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Правительства,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аккредитации (либо</w:t>
      </w:r>
      <w:r w:rsidR="00693C1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отказе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  <w:r w:rsidR="003527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на подпись </w:t>
      </w:r>
      <w:r w:rsidR="007A2FE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7A2FE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 w:rsidR="007E0F0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должностное лицо, исполняющее его обязанности, подписывает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Правительства, </w:t>
      </w:r>
      <w:r w:rsidR="00693C1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аттестата аккредитации (либо проект </w:t>
      </w:r>
      <w:r w:rsidR="0071033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693C1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  <w:r w:rsidR="00FE7B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040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заверяет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аттестата аккредитации (либо проект уведомления об отказе в предоставлении государственной услуги) </w:t>
      </w:r>
      <w:r w:rsidR="00BE040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печатью.</w:t>
      </w:r>
    </w:p>
    <w:p w:rsidR="00693C1C" w:rsidRPr="000E594E" w:rsidRDefault="001E66BF" w:rsidP="00693C1C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в лице Агентства письменно информирует </w:t>
      </w:r>
      <w:r w:rsidR="0003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106AB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аттестата аккредитации или об отказе в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причин отказа) в течение 5 рабочих дней с даты принятия соответствующего решения.</w:t>
      </w:r>
    </w:p>
    <w:p w:rsidR="001E66BF" w:rsidRPr="000E594E" w:rsidRDefault="007E0F0D" w:rsidP="001E66B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подготовленн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распоряжение Правительства,</w:t>
      </w:r>
      <w:r w:rsidR="00693C1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аккредитации, подписанный Председателем Правительства и заверенный печатью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0D" w:rsidRPr="000E594E" w:rsidRDefault="007E0F0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1F5B85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028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7E0F0D" w:rsidRPr="000E594E" w:rsidRDefault="007E0F0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00"/>
      <w:bookmarkStart w:id="1" w:name="Par625"/>
      <w:bookmarkEnd w:id="0"/>
      <w:bookmarkEnd w:id="1"/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результата предоставления </w:t>
      </w:r>
      <w:r w:rsidR="007759E5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E0F0D" w:rsidRPr="000E594E" w:rsidRDefault="007E0F0D" w:rsidP="007E0F0D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93C1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аккредитации, подписанный Председателем Правительства.</w:t>
      </w:r>
    </w:p>
    <w:p w:rsidR="00DC0C5A" w:rsidRPr="000E594E" w:rsidRDefault="00DC0C5A" w:rsidP="00DC0C5A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аккредитации выда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заявителю </w:t>
      </w:r>
      <w:r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C8573D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одновременной отм</w:t>
      </w:r>
      <w:r w:rsidR="00480531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 о его выдаче в журнале учё</w:t>
      </w:r>
      <w:r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31D71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аттестатов аккредитации, оформляемом по форме </w:t>
      </w:r>
      <w:r w:rsidR="007315C3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31D71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7315C3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31D71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15C3"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1D7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(максимал</w:t>
      </w:r>
      <w:r w:rsidR="0015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срок выполнения действия </w:t>
      </w:r>
      <w:r w:rsidR="0015124A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минут).</w:t>
      </w:r>
      <w:r w:rsidR="00805FA3" w:rsidRPr="000E5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действия аттестата аккредитации составляет 3 года.</w:t>
      </w:r>
    </w:p>
    <w:p w:rsidR="0024668F" w:rsidRPr="000E594E" w:rsidRDefault="0024668F" w:rsidP="0024668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194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дубликата аттестата аккредитации.</w:t>
      </w:r>
    </w:p>
    <w:p w:rsidR="00975DF8" w:rsidRPr="000E594E" w:rsidRDefault="00975DF8" w:rsidP="00975DF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Правительство заявления</w:t>
      </w:r>
      <w:r w:rsidR="0076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A6B" w:rsidRDefault="00975DF8" w:rsidP="00975DF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</w:t>
      </w:r>
      <w:r w:rsidR="007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порчи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аттестата аккредитации </w:t>
      </w:r>
      <w:r w:rsidR="00790A6B" w:rsidRPr="00A87AC4">
        <w:rPr>
          <w:rFonts w:ascii="Times New Roman" w:hAnsi="Times New Roman" w:cs="Times New Roman"/>
          <w:sz w:val="28"/>
          <w:szCs w:val="28"/>
        </w:rPr>
        <w:t xml:space="preserve">заявителем представляется в Правительство заявление </w:t>
      </w:r>
      <w:r w:rsidR="00790A6B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аттестата аккредитации</w:t>
      </w:r>
      <w:r w:rsidR="00790A6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90A6B" w:rsidRPr="00A87AC4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1001AD">
        <w:rPr>
          <w:rFonts w:ascii="Times New Roman" w:hAnsi="Times New Roman" w:cs="Times New Roman"/>
          <w:sz w:val="28"/>
          <w:szCs w:val="28"/>
        </w:rPr>
        <w:t>4</w:t>
      </w:r>
      <w:r w:rsidR="00790A6B" w:rsidRPr="00A87A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подписанное уполномоченным лицом</w:t>
      </w:r>
      <w:r w:rsidR="001001AD">
        <w:rPr>
          <w:rFonts w:ascii="Times New Roman" w:hAnsi="Times New Roman" w:cs="Times New Roman"/>
          <w:sz w:val="28"/>
          <w:szCs w:val="28"/>
        </w:rPr>
        <w:t>.</w:t>
      </w:r>
    </w:p>
    <w:p w:rsidR="004E46E0" w:rsidRPr="000E594E" w:rsidRDefault="004E46E0" w:rsidP="004E4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выдаче дубликата аттестата аккредитации представлена в </w:t>
      </w: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блок-схеме </w:t>
      </w:r>
      <w:r w:rsidRPr="000E594E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 в приложении № </w:t>
      </w:r>
      <w:r w:rsidR="001001A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регламенту.</w:t>
      </w:r>
    </w:p>
    <w:p w:rsidR="00047B17" w:rsidRPr="000E594E" w:rsidRDefault="00047B17" w:rsidP="00047B1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заявления 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пунктом 3.2 настоящего 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проводит проверку 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государственной пошлины и готовит дубликат аттестата аккредитации. </w:t>
      </w:r>
    </w:p>
    <w:p w:rsidR="00047B17" w:rsidRPr="000E594E" w:rsidRDefault="00047B17" w:rsidP="00047B1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Агентствадубликат аттестата аккредитации переда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подпись Председателю Правительства.</w:t>
      </w:r>
    </w:p>
    <w:p w:rsidR="00047B17" w:rsidRPr="000E594E" w:rsidRDefault="00047B17" w:rsidP="00047B1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Правительства или должностное лицо, исполняющее его обязанности, подписывает дубликат аттестата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 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в течение1 рабочего дня.</w:t>
      </w:r>
    </w:p>
    <w:p w:rsidR="00047B17" w:rsidRPr="000E594E" w:rsidRDefault="00047B17" w:rsidP="00047B1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подготовленный  дубликат аттестат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аккредитации, подписанный Председателем Правительства и заверенный печатью.</w:t>
      </w:r>
    </w:p>
    <w:p w:rsidR="00047B17" w:rsidRPr="000E594E" w:rsidRDefault="00047B17" w:rsidP="00047B1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аттестата аккредитации выда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заявителю </w:t>
      </w:r>
      <w:r w:rsidRPr="00892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Агентства с одновременной отметкой о его выдаче в ж</w:t>
      </w:r>
      <w:bookmarkStart w:id="2" w:name="_GoBack"/>
      <w:bookmarkEnd w:id="2"/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аттестатов аккредитации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1001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(максимальный срок выполнения действия </w:t>
      </w:r>
      <w:r w:rsidR="001001A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минут).</w:t>
      </w:r>
    </w:p>
    <w:p w:rsidR="004E46E0" w:rsidRPr="000E594E" w:rsidRDefault="004E46E0" w:rsidP="004E46E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7E0F0D" w:rsidRPr="000E594E" w:rsidRDefault="007E0F0D" w:rsidP="00182AE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1DAA" w:rsidRPr="000E594E" w:rsidRDefault="00010C97" w:rsidP="004F5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контроля за исполнением Административного регламента</w:t>
      </w:r>
    </w:p>
    <w:p w:rsidR="00DD655B" w:rsidRPr="000E594E" w:rsidRDefault="00DD655B" w:rsidP="00182A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1DAA" w:rsidRPr="000E594E" w:rsidRDefault="0073757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4.1. 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осуществления текущего контроля за соблюдениеми исполнением ответственными </w:t>
      </w:r>
      <w:r w:rsidR="004604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должностными лицами, </w:t>
      </w:r>
      <w:r w:rsidR="00CF2E7C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государственными служащими Правительства, должностными лицами Агентства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положений </w:t>
      </w:r>
      <w:r w:rsidR="00E47F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дминистративного регламента и иных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E47FF1" w:rsidRDefault="00E47FF1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Текущий контроль за соблюдением и исполнением должностными лицами Агентства положений настоящего Административного регламента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иных правовых актов, устанавливающих требования к предоставлению государственной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осуществляет руководитель Агентства.</w:t>
      </w:r>
    </w:p>
    <w:p w:rsidR="00E47FF1" w:rsidRPr="000E594E" w:rsidRDefault="00E47FF1" w:rsidP="00E47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4.1.2. Текущий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и исполнением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ответственными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должностными лицами,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государственными служащими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руководителем Агентства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положений настоящего Административного регламента </w:t>
      </w: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иных правовых актов, устанавливающих требования к предоставлению государственной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</w:t>
      </w:r>
      <w:r w:rsidRPr="000E594E">
        <w:rPr>
          <w:rFonts w:ascii="Times New Roman" w:eastAsia="Calibri" w:hAnsi="Times New Roman" w:cs="Times New Roman"/>
          <w:sz w:val="28"/>
          <w:szCs w:val="28"/>
        </w:rPr>
        <w:t>Председатель Правительства.</w:t>
      </w:r>
    </w:p>
    <w:p w:rsidR="000E1DAA" w:rsidRPr="000E594E" w:rsidRDefault="0073757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4.2. 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0E1DAA" w:rsidRPr="000E594E" w:rsidRDefault="0073757C" w:rsidP="000B52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4.2.1.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проведения плановых проверок</w:t>
      </w:r>
      <w:r w:rsidR="00E47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полноты и качества предоставления государственной услуги в отношении </w:t>
      </w:r>
      <w:r w:rsidR="00CF223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ответственны</w:t>
      </w:r>
      <w:r w:rsidR="00CF2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хдолжностных лиц, государственных</w:t>
      </w:r>
      <w:r w:rsidR="00CF223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служащи</w:t>
      </w:r>
      <w:r w:rsidR="00CF2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r w:rsidR="00CF223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Правительства, должностны</w:t>
      </w:r>
      <w:r w:rsidR="00CF22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 лиц</w:t>
      </w:r>
      <w:r w:rsidR="00CF2234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Агентства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</w:t>
      </w:r>
      <w:r w:rsidR="0069727F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годовой план работы </w:t>
      </w:r>
      <w:r w:rsidR="008426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1DAA" w:rsidRPr="000E594E" w:rsidRDefault="0073757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4.2.2. 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осуществления к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F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полноты и качества предоставления государственной услуги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CF2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12C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внеплановы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12CC7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</w:t>
      </w:r>
      <w:r w:rsidR="00392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</w:t>
      </w:r>
      <w:r w:rsidR="0076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также – проверк</w:t>
      </w:r>
      <w:r w:rsidR="003927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7655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7A69" w:rsidRPr="000E594E" w:rsidRDefault="003927DD" w:rsidP="000B52CB">
      <w:pPr>
        <w:tabs>
          <w:tab w:val="left" w:pos="9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окпо решению Председателя Правительства формируется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по осуществлению контроля полноты 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предоставления государственной услуги (далее – рабочая группа).В состав рабочей группы включаются </w:t>
      </w:r>
      <w:r w:rsidR="00112C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1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426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Агентства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1DAA" w:rsidRPr="000E594E" w:rsidRDefault="0073757C" w:rsidP="000B52CB">
      <w:pPr>
        <w:tabs>
          <w:tab w:val="left" w:pos="9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587A6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проверки</w:t>
      </w:r>
      <w:r w:rsidR="003B3D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полноты и качества предоставления государственной услуги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контроль:</w:t>
      </w:r>
    </w:p>
    <w:p w:rsidR="000E1DAA" w:rsidRPr="000E594E" w:rsidRDefault="003B3D24" w:rsidP="000B52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обеспечением прав заявителей на получение государственной услуги;</w:t>
      </w:r>
    </w:p>
    <w:p w:rsidR="000E1DAA" w:rsidRPr="000E594E" w:rsidRDefault="003B3D24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исполнением нормативных правовых актов, регулирующих предоставление государственной услуги, предусмотренных пунктом 2.5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раздела 2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731D71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егламента;</w:t>
      </w:r>
    </w:p>
    <w:p w:rsidR="000E1DAA" w:rsidRPr="000E594E" w:rsidRDefault="003B3D24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своевременностью, полнотой и качеством предоставления государственной услуги.</w:t>
      </w:r>
    </w:p>
    <w:p w:rsidR="000E1DAA" w:rsidRPr="000E594E" w:rsidRDefault="000E1DAA" w:rsidP="000B52CB">
      <w:pPr>
        <w:tabs>
          <w:tab w:val="left" w:pos="10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проведения провер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оформляются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рабочей группой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виде справ</w:t>
      </w:r>
      <w:r w:rsidR="003927DD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,в котор</w:t>
      </w:r>
      <w:r w:rsidR="00CD5E9F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отражаются выявленные нарушения и замечания, а также предложения по их устранению.</w:t>
      </w:r>
      <w:r w:rsidR="00CD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подписывается членами рабочей группы для представления её Председателю Правительства.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необходимости к справке прилагаются копии документов, объяснительные записки должностных лиц </w:t>
      </w:r>
      <w:r w:rsidR="008426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 w:rsidR="00CF2E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1DAA" w:rsidRPr="000E594E" w:rsidRDefault="0073757C" w:rsidP="000B52CB">
      <w:pPr>
        <w:tabs>
          <w:tab w:val="left" w:pos="9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4.3.</w:t>
      </w:r>
      <w:r w:rsidR="00587A6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проверок </w:t>
      </w:r>
      <w:r w:rsidR="00CD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должностными лицами Правительства и Агентства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быть осуществлены необходимые меры по устранению недостатков в предоставлении государственной услуги.</w:t>
      </w:r>
    </w:p>
    <w:p w:rsidR="000E1DAA" w:rsidRPr="000E594E" w:rsidRDefault="000E1DAA" w:rsidP="000B52CB">
      <w:pPr>
        <w:tabs>
          <w:tab w:val="left" w:pos="9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 могут контролировать предоставление государственной услуги путём получения информации о ней по телефону, по электронной почте, путём письменных обращений.</w:t>
      </w:r>
    </w:p>
    <w:p w:rsidR="000E1DAA" w:rsidRPr="000E594E" w:rsidRDefault="0073757C" w:rsidP="000B52CB">
      <w:pPr>
        <w:tabs>
          <w:tab w:val="left" w:pos="9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4.3.</w:t>
      </w:r>
      <w:r w:rsidR="00587A69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проведения плановых</w:t>
      </w:r>
      <w:r w:rsidR="0069727F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проверок – один раз </w:t>
      </w:r>
      <w:r w:rsidR="0017696F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квартал.</w:t>
      </w:r>
    </w:p>
    <w:p w:rsidR="000E1DAA" w:rsidRPr="000E594E" w:rsidRDefault="00703C3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4.4. 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Ответственность должностных лиц, государственных служащих</w:t>
      </w:r>
      <w:r w:rsidR="00CD5E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Правительства, должностных лиц Агентства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решения  и действия (бездействие), принимаемые (осуществляемые) в ходе предоставления государственной услуги.</w:t>
      </w:r>
    </w:p>
    <w:p w:rsidR="0090241F" w:rsidRPr="000E594E" w:rsidRDefault="00703C3C" w:rsidP="000B52C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E594E">
        <w:rPr>
          <w:rFonts w:ascii="Times New Roman" w:hAnsi="Times New Roman" w:cs="Times New Roman"/>
          <w:sz w:val="28"/>
          <w:szCs w:val="28"/>
          <w:lang w:eastAsia="ar-SA"/>
        </w:rPr>
        <w:t xml:space="preserve">4.4.1. </w:t>
      </w:r>
      <w:r w:rsidR="0090241F" w:rsidRPr="000E594E">
        <w:rPr>
          <w:rFonts w:ascii="Times New Roman" w:eastAsiaTheme="minorEastAsia" w:hAnsi="Times New Roman" w:cs="Times New Roman"/>
          <w:sz w:val="28"/>
          <w:szCs w:val="28"/>
        </w:rPr>
        <w:t>За нарушение порядка предоставления государственной услуги виновные лица несут административную ответственность предусмотренную законодательством Российской Федерации и законодательством Ульяновской области в соответствии со статьёй 25 Кодекса Ульяновской областиоб административных правонарушениях.</w:t>
      </w:r>
    </w:p>
    <w:p w:rsidR="000E1DAA" w:rsidRPr="000E594E" w:rsidRDefault="00703C3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Персональная ответственность</w:t>
      </w:r>
      <w:r w:rsidR="00CD5E9F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CD5E9F" w:rsidRPr="000E594E">
        <w:rPr>
          <w:rFonts w:ascii="Times New Roman" w:eastAsiaTheme="minorEastAsia" w:hAnsi="Times New Roman" w:cs="Times New Roman"/>
          <w:sz w:val="28"/>
          <w:szCs w:val="28"/>
        </w:rPr>
        <w:t>а нарушение порядка предоставления государственной услуги</w:t>
      </w:r>
      <w:r w:rsidR="00301507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служащих </w:t>
      </w:r>
      <w:r w:rsidR="00CF2E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</w:t>
      </w:r>
      <w:r w:rsidR="00CD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ства, должностных лиц Агентства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закрепляется в их должностных регламентах в соответствии с требованиями законодательства.</w:t>
      </w:r>
    </w:p>
    <w:p w:rsidR="000E1DAA" w:rsidRPr="000E594E" w:rsidRDefault="00703C3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4.5. </w:t>
      </w:r>
      <w:r w:rsidR="000E1DAA" w:rsidRPr="000E59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Положения, характеризующие  требования к порядку и формам контроля за исполнением государственной услуги, в том числе со стороны граждан, их объединений и организаций.</w:t>
      </w:r>
    </w:p>
    <w:p w:rsidR="000E1DAA" w:rsidRPr="000E594E" w:rsidRDefault="00703C3C" w:rsidP="000B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</w:t>
      </w:r>
      <w:r w:rsidR="000E1DAA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системы контроля является обеспечение эффективности управления на основе принятия своевременных мерпо безусловному предоставлению государственной услуги, повышение </w:t>
      </w:r>
      <w:r w:rsidR="000E1DAA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ответственности и исполнительской дисциплины </w:t>
      </w:r>
      <w:r w:rsidR="00BC24AF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17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и Агентства</w:t>
      </w:r>
      <w:r w:rsidR="000E1DAA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1DAA" w:rsidRPr="000E594E" w:rsidRDefault="00703C3C" w:rsidP="000B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4.5.2. </w:t>
      </w:r>
      <w:r w:rsidR="000E1DAA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17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84267C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 w:rsidR="00170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Агентства</w:t>
      </w:r>
      <w:r w:rsidR="00301507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1DAA" w:rsidRPr="000E594E" w:rsidRDefault="000E1DAA" w:rsidP="000B52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могут быть плановыми (осуществляться на основании годовых планов работы</w:t>
      </w:r>
      <w:r w:rsidR="003B3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внеплановыми.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E1DAA" w:rsidRPr="000E594E" w:rsidRDefault="00703C3C" w:rsidP="000B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4.5.3. </w:t>
      </w:r>
      <w:r w:rsidR="000E1DAA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контроля предоставления государственной услуги включает в себя: </w:t>
      </w:r>
    </w:p>
    <w:p w:rsidR="000E1DAA" w:rsidRPr="000E594E" w:rsidRDefault="000E1DAA" w:rsidP="000B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контроля за исполнением административных процедур в сроки, установленные настоящим Административным регламентом; </w:t>
      </w:r>
    </w:p>
    <w:p w:rsidR="000E1DAA" w:rsidRPr="000E594E" w:rsidRDefault="000E1DAA" w:rsidP="000B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хода и качества предоставления государственной услуги; </w:t>
      </w:r>
    </w:p>
    <w:p w:rsidR="00717D2C" w:rsidRPr="000E594E" w:rsidRDefault="000E1DAA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BC24AF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анализ результатов исполнительской дисциплины</w:t>
      </w:r>
      <w:r w:rsidR="00BC24AF"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</w:t>
      </w:r>
      <w:r w:rsidR="0017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и Агентства</w:t>
      </w:r>
      <w:r w:rsidRPr="000E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DAA" w:rsidRPr="000E594E" w:rsidRDefault="00703C3C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4.5.4. 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максимального соблюдени</w:t>
      </w:r>
      <w:r w:rsidR="0069727F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E1DAA" w:rsidRPr="000E59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 граждан и открытости при проведении проверок для участия в них могут привлекаться заявители, иные граждане и представители общественных организаций.</w:t>
      </w:r>
    </w:p>
    <w:p w:rsidR="002E2646" w:rsidRPr="000E594E" w:rsidRDefault="002E2646" w:rsidP="000B52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26D" w:rsidRDefault="006503D2" w:rsidP="006503D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</w:t>
      </w:r>
      <w:r w:rsidR="00731D7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государственную услугу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вправе подать жалобу на решени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действи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Правительс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его должностных лиц,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F2E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6126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,его </w:t>
      </w:r>
      <w:r w:rsidR="00CF2E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(далее – жалоба).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</w:t>
      </w:r>
      <w:r w:rsidR="00731D7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</w:t>
      </w:r>
      <w:r w:rsidR="00731D7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  <w:r w:rsidR="0046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государственной услуги;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Ульяновской области, для предоставления государственной услуги: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приёме документов, пред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которых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Ульяновской области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услуги, у заявителя;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61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государственной услуги;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</w:t>
      </w:r>
      <w:r w:rsidR="003E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6503D2" w:rsidRPr="000E594E" w:rsidRDefault="006503D2" w:rsidP="00062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решение и (или) действие (бездействие)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 либо лица, исполняющего его обязанности</w:t>
      </w:r>
      <w:r w:rsidR="001A0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направляются в Правительство и рассматриваются Правительством в порядке, установленном постановлением Правительства Ульяновской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от 31.10.2012 № 514-П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 w:rsidR="00CF2E7C" w:rsidRPr="000E594E" w:rsidRDefault="00CF2E7C" w:rsidP="00062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Жалобы на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 (или) действие (бездействие) должностных лиц, </w:t>
      </w:r>
      <w:r w:rsidR="0064580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64580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Агентство</w:t>
      </w:r>
      <w:r w:rsidR="00B503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</w:t>
      </w:r>
      <w:r w:rsidR="001A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80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Агентства</w:t>
      </w:r>
      <w:r w:rsidR="00B503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Жалоба подаётся в письменной форме на бумажном носителе, в электронной форме в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действие (бездействие) Председателя Правительства либо лица, исполняющего его обязанности, </w:t>
      </w:r>
      <w:r w:rsidR="0064580F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Агентство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действие (бездействие) должностных лиц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может быть направлена 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через организацию федеральной почтовой связи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областное государственное казённое учреждени</w:t>
      </w:r>
      <w:r w:rsidR="001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граждан»),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</w:t>
      </w:r>
      <w:r w:rsidR="001A06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при предоставлении государственных и муниципальных услуг, с использованием </w:t>
      </w:r>
      <w:r w:rsidR="001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1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приёме заявителя.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Агентство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приёма жалоб;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CF2E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Агентства, 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F2E7C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 на стендах в местах предоставления государственной услуги, на официальн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03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 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503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Агентства, 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телефону, электронной почте, при личном приёме.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Жалоба должна содержать: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служащего,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Агентства, должностного лица Агентства,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</w:t>
      </w:r>
      <w:r w:rsidR="0026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которых обжалуются;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наименование, сведения о месте </w:t>
      </w:r>
      <w:r w:rsidR="00B50343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Агентства, 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(бездействием)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Агентства, 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369F9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503D2" w:rsidRPr="000E594E" w:rsidRDefault="006503D2" w:rsidP="00203F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В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должностные лица, уполномоченные на рассмотрение жалоб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Pr="000E594E" w:rsidRDefault="006503D2" w:rsidP="006503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Особенности подачи и рассмотрения жалобы. </w:t>
      </w:r>
    </w:p>
    <w:p w:rsidR="006503D2" w:rsidRPr="000E594E" w:rsidRDefault="006503D2" w:rsidP="00650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5.5.1. Заявитель, подавший жалобу, несёт ответственность в соответствии с законодательством Российской Федерации за достоверность сведений, содержащихся в представленной жалобе.</w:t>
      </w:r>
    </w:p>
    <w:p w:rsidR="006503D2" w:rsidRPr="000E594E" w:rsidRDefault="006503D2" w:rsidP="00650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5.5.2. Заявитель, обратившийся в 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Правительство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Агентство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с жалобой в письменной форме на бумажном носителе лично</w:t>
      </w:r>
      <w:r w:rsidR="00350B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посредством почтовой связи, оформляет </w:t>
      </w:r>
      <w:r w:rsidR="00203FC5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жалобу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учётом требований, предусмотренных законодательством Российской Федерации.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в О</w:t>
      </w:r>
      <w:r w:rsidR="003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«Правительство для граждан»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жалобы в 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Агентство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 порядке и сроки, которые установлены соглашением о взаимодействии между ОГКУ «Правительство для граждан» и </w:t>
      </w:r>
      <w:r w:rsidR="003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следующего рабочего дня со дня поступления жалобы. </w:t>
      </w:r>
    </w:p>
    <w:p w:rsidR="006503D2" w:rsidRPr="000E594E" w:rsidRDefault="00350BD7" w:rsidP="00650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Заявитель, направивший жалобу в </w:t>
      </w:r>
      <w:r w:rsidR="006503D2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электронной форме 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Агентства</w:t>
      </w:r>
      <w:r w:rsidR="006503D2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сети «Интернет», оформляет её с учетом требований, предусмотренных законодательством Российской Федерации.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503D2" w:rsidRPr="000E594E" w:rsidRDefault="006503D2" w:rsidP="00650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Жалоба, поступившая </w:t>
      </w:r>
      <w:r w:rsidR="00417759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Правительство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Агентство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письменной форме на бумажном носителе, подлежит регистрации в журнале учёта жалоб в течение 1 рабочего дня 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со дня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поступления жалобы с присвоением ей регистрационного номера.</w:t>
      </w:r>
    </w:p>
    <w:p w:rsidR="006503D2" w:rsidRPr="000E594E" w:rsidRDefault="00C8573D" w:rsidP="006503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Правительством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Агентством</w:t>
      </w:r>
      <w:r w:rsidR="006503D2"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выдаётся расписка заявителю в получении от него жалобы в письменной форме на бумажном носителе с указанием регистрационного номера жалобы, даты и времени её приёма.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Сроки рассмотрения жалобы.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Агентство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регистрации не позднее следующего рабочего дня со дня е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 Жалоба рассматривается 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или Агентством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64A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её регистрации, а в случае обжалования отказа должностного лица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приёме документов у заявителя либо в исправлении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Правительства или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– в течение 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её регистрации.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Агентство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C8573D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Агентством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отказывает 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жалобы.</w:t>
      </w:r>
    </w:p>
    <w:p w:rsidR="006503D2" w:rsidRPr="000E594E" w:rsidRDefault="006503D2" w:rsidP="0065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</w:t>
      </w:r>
      <w:r w:rsidRPr="000E5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рассмотрения жалоба признаётся обоснованной, а 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(или)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неправомерными, то принимается решение о применении мер ответственности к должностному лицу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или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допустившему нарушение в ходе предоставления государственной услуги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определяются меры, которые должны быть приняты с целью устранения допущенных нарушений.</w:t>
      </w:r>
    </w:p>
    <w:p w:rsidR="006503D2" w:rsidRPr="000E594E" w:rsidRDefault="006503D2" w:rsidP="0065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должностное лицо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или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наделённое полномочиями по рассмотрению жалоб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днём принятия решения по жалобе, заявителю в письменной форме и по желанию заявителя в электронной форме 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или Агентством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мотивированный ответ о результатах рассмотрения жалобы.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В ответе по результатам рассмотрения жалобы указываются: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действи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которого обжалуется;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B5E9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заявителя – юридического лица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принятое по 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сроки устранения выявленных нарушений, в том числе срок предоставления результата государственной услуги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C5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признана обоснованной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порядке обжалования </w:t>
      </w:r>
      <w:r w:rsidR="00B15C51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по 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B15C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решения по 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порядкев соответствии с требованиями законодательства Российской Федерации.</w:t>
      </w:r>
    </w:p>
    <w:p w:rsidR="00062252" w:rsidRPr="000E594E" w:rsidRDefault="00062252" w:rsidP="00062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спорных вопросов </w:t>
      </w:r>
      <w:r w:rsidR="001A6CB7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подать жалобу в апелляционную комиссию Правительства.</w:t>
      </w:r>
    </w:p>
    <w:p w:rsidR="00062252" w:rsidRPr="000E594E" w:rsidRDefault="00062252" w:rsidP="00062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 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апелляционной комиссии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может быть обжаловано в порядке, установленном законодательством Российской Федерации.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503D2" w:rsidRPr="000E594E" w:rsidRDefault="006503D2" w:rsidP="006503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на получение от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документов, необходимых для обоснования и рассмотрения жалобы при обжаловании действий 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Правительства, Агентства, их должностных лиц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необходимости в подтверждение своих доводов заявитель прилагает к жалобе документы и материалы либо их копии.</w:t>
      </w:r>
    </w:p>
    <w:p w:rsidR="006503D2" w:rsidRPr="000E594E" w:rsidRDefault="006503D2" w:rsidP="006503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6503D2" w:rsidRPr="006D1991" w:rsidRDefault="006503D2" w:rsidP="0065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подачи и рассмотрения жалобы можно получить у ответственного 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или Агентства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обращении или по телефону, а также посредством использования информации, размещённой на официальном сайте </w:t>
      </w:r>
      <w:r w:rsidR="00062252"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51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Агентства, на Едином портале и Региональном портале</w:t>
      </w:r>
      <w:r w:rsidRPr="000E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D2" w:rsidRDefault="006503D2" w:rsidP="006503D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32A1" w:rsidRPr="006503D2" w:rsidRDefault="005132A1" w:rsidP="006503D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4B5B" w:rsidRDefault="006503D2" w:rsidP="006503D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74B5B" w:rsidSect="00F9706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503D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</w:t>
      </w:r>
    </w:p>
    <w:p w:rsidR="00F141BF" w:rsidRDefault="00F141BF" w:rsidP="00F14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F141BF" w:rsidRDefault="00F141BF" w:rsidP="00F14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141BF" w:rsidRDefault="00F141BF" w:rsidP="00F14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DDA" w:rsidRDefault="00590DDA" w:rsidP="00F14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DDA" w:rsidRDefault="00590DDA" w:rsidP="00F141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41BF" w:rsidRPr="002E0717" w:rsidRDefault="002E0717" w:rsidP="00F141B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</w:t>
      </w:r>
      <w:r w:rsidR="00F141BF" w:rsidRPr="002E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entury" w:eastAsia="Times New Roman" w:hAnsi="Century" w:cs="Times New Roman"/>
          <w:b/>
          <w:sz w:val="20"/>
          <w:szCs w:val="20"/>
          <w:lang w:eastAsia="ru-RU"/>
        </w:rPr>
      </w:pP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sz w:val="20"/>
          <w:szCs w:val="20"/>
          <w:lang w:eastAsia="ru-RU"/>
        </w:rPr>
      </w:pP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rect id="Rectangle 106" o:spid="_x0000_s1026" style="position:absolute;left:0;text-align:left;margin-left:.35pt;margin-top:1pt;width:481.5pt;height:4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">
            <v:textbox>
              <w:txbxContent>
                <w:p w:rsidR="00FE7B1F" w:rsidRPr="002E0717" w:rsidRDefault="00FE7B1F" w:rsidP="002E07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Приём заявления и документов, </w:t>
                  </w:r>
                </w:p>
                <w:p w:rsidR="00FE7B1F" w:rsidRPr="002E0717" w:rsidRDefault="00FE7B1F" w:rsidP="002E07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>необходимых для предоставления государственной услуги</w:t>
                  </w:r>
                </w:p>
              </w:txbxContent>
            </v:textbox>
          </v:rect>
        </w:pict>
      </w: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line id="Line 111" o:spid="_x0000_s1034" style="position:absolute;left:0;text-align:left;z-index:251659264;visibility:visible" from="239.75pt,1.6pt" to="23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8KKQ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">
            <v:stroke endarrow="block"/>
          </v:line>
        </w:pict>
      </w: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rect id="Rectangle 120" o:spid="_x0000_s1027" style="position:absolute;left:0;text-align:left;margin-left:-.3pt;margin-top:8.65pt;width:481.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">
            <v:textbox>
              <w:txbxContent>
                <w:p w:rsidR="00FE7B1F" w:rsidRPr="002E0717" w:rsidRDefault="00FE7B1F" w:rsidP="002E0717">
                  <w:pPr>
                    <w:widowControl w:val="0"/>
                    <w:autoSpaceDE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и документов, </w:t>
                  </w:r>
                </w:p>
                <w:p w:rsidR="00FE7B1F" w:rsidRPr="002E0717" w:rsidRDefault="00FE7B1F" w:rsidP="002E0717">
                  <w:pPr>
                    <w:widowControl w:val="0"/>
                    <w:autoSpaceDE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>необходимых для предоставления  государственной услуги</w:t>
                  </w:r>
                </w:p>
                <w:p w:rsidR="00FE7B1F" w:rsidRPr="00FB2AC4" w:rsidRDefault="00FE7B1F" w:rsidP="00F141BF">
                  <w:pPr>
                    <w:jc w:val="center"/>
                  </w:pPr>
                </w:p>
              </w:txbxContent>
            </v:textbox>
          </v:rect>
        </w:pict>
      </w: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line id="_x0000_s1033" style="position:absolute;left:0;text-align:left;z-index:251669504;visibility:visible" from="239.7pt,8.7pt" to="239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SnJQ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">
            <v:stroke endarrow="block"/>
          </v:line>
        </w:pict>
      </w: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rect id="Rectangle 121" o:spid="_x0000_s1028" style="position:absolute;left:0;text-align:left;margin-left:-1.2pt;margin-top:5.55pt;width:481.5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">
            <v:textbox>
              <w:txbxContent>
                <w:p w:rsidR="00FE7B1F" w:rsidRPr="002E0717" w:rsidRDefault="00FE7B1F" w:rsidP="00F141BF">
                  <w:pPr>
                    <w:jc w:val="center"/>
                    <w:rPr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F141BF" w:rsidRPr="007E0F0D" w:rsidRDefault="00F141BF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line id="_x0000_s1032" style="position:absolute;left:0;text-align:left;z-index:251671552;visibility:visible" from="239.7pt,3.1pt" to="239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SM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">
            <v:stroke endarrow="block"/>
          </v:line>
        </w:pict>
      </w:r>
    </w:p>
    <w:p w:rsidR="00F141BF" w:rsidRPr="007E0F0D" w:rsidRDefault="00C00504" w:rsidP="00F14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lang w:eastAsia="ru-RU"/>
        </w:rPr>
      </w:pPr>
      <w:r>
        <w:rPr>
          <w:rFonts w:ascii="Century" w:eastAsia="Times New Roman" w:hAnsi="Century" w:cs="Times New Roman"/>
          <w:noProof/>
          <w:lang w:eastAsia="ru-RU"/>
        </w:rPr>
        <w:pict>
          <v:rect id="_x0000_s1029" style="position:absolute;left:0;text-align:left;margin-left:-.75pt;margin-top:11.1pt;width:481.5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">
            <v:textbox>
              <w:txbxContent>
                <w:p w:rsidR="00FE7B1F" w:rsidRPr="002E0717" w:rsidRDefault="00FE7B1F" w:rsidP="00F141BF">
                  <w:pPr>
                    <w:jc w:val="center"/>
                    <w:rPr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>Подготовка, согласование и подписание результата государственной услуги</w:t>
                  </w:r>
                </w:p>
              </w:txbxContent>
            </v:textbox>
          </v:rect>
        </w:pict>
      </w:r>
    </w:p>
    <w:p w:rsidR="00F141BF" w:rsidRPr="007E0F0D" w:rsidRDefault="00F141BF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41BF" w:rsidRPr="007E0F0D" w:rsidRDefault="00C00504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0504">
        <w:rPr>
          <w:rFonts w:ascii="Century" w:eastAsia="Times New Roman" w:hAnsi="Century" w:cs="Times New Roman"/>
          <w:noProof/>
          <w:lang w:eastAsia="ru-RU"/>
        </w:rPr>
        <w:pict>
          <v:line id="_x0000_s1031" style="position:absolute;left:0;text-align:left;z-index:251673600;visibility:visible" from="239.7pt,8.1pt" to="239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53KA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">
            <v:stroke endarrow="block"/>
          </v:line>
        </w:pict>
      </w:r>
    </w:p>
    <w:p w:rsidR="00F141BF" w:rsidRPr="007E0F0D" w:rsidRDefault="00F141BF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41BF" w:rsidRPr="007E0F0D" w:rsidRDefault="00C00504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0504">
        <w:rPr>
          <w:rFonts w:ascii="Times New Roman" w:eastAsia="Times New Roman" w:hAnsi="Times New Roman" w:cs="Times New Roman"/>
          <w:noProof/>
          <w:color w:val="2B4279"/>
          <w:lang w:eastAsia="ru-RU"/>
        </w:rPr>
        <w:pict>
          <v:rect id="_x0000_s1030" style="position:absolute;left:0;text-align:left;margin-left:.65pt;margin-top:.9pt;width:481.5pt;height:2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">
            <v:textbox>
              <w:txbxContent>
                <w:p w:rsidR="00FE7B1F" w:rsidRPr="002E0717" w:rsidRDefault="00FE7B1F" w:rsidP="00F141BF">
                  <w:pPr>
                    <w:jc w:val="center"/>
                    <w:rPr>
                      <w:sz w:val="28"/>
                      <w:szCs w:val="28"/>
                    </w:rPr>
                  </w:pPr>
                  <w:r w:rsidRPr="002E0717">
                    <w:rPr>
                      <w:rFonts w:ascii="Times New Roman" w:hAnsi="Times New Roman"/>
                      <w:sz w:val="28"/>
                      <w:szCs w:val="28"/>
                    </w:rPr>
                    <w:t>Выдача результата предоставления государственной услуги</w:t>
                  </w:r>
                </w:p>
              </w:txbxContent>
            </v:textbox>
          </v:rect>
        </w:pict>
      </w:r>
    </w:p>
    <w:p w:rsidR="00F141BF" w:rsidRDefault="00F141BF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E0717" w:rsidRDefault="002E0717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E0717" w:rsidRDefault="002E0717" w:rsidP="00F141B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E0717" w:rsidRPr="002E0717" w:rsidRDefault="002E0717" w:rsidP="002E071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141BF" w:rsidRPr="002E0717" w:rsidRDefault="00F141BF" w:rsidP="00F1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BF" w:rsidRDefault="00F141BF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0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E2149" w:rsidRPr="006166A4" w:rsidRDefault="002E2149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09"/>
      <w:bookmarkEnd w:id="3"/>
    </w:p>
    <w:p w:rsidR="00590DDA" w:rsidRDefault="00590DDA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DA" w:rsidRPr="006166A4" w:rsidRDefault="00590DDA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84267C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6166A4"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C80448" w:rsidRDefault="006166A4" w:rsidP="009E3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9E3BF7" w:rsidRPr="00C8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</w:p>
    <w:p w:rsidR="006166A4" w:rsidRPr="00C80448" w:rsidRDefault="006166A4" w:rsidP="009E3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аккредитации</w:t>
      </w:r>
    </w:p>
    <w:p w:rsidR="006166A4" w:rsidRPr="006166A4" w:rsidRDefault="006166A4" w:rsidP="00032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66A4" w:rsidRPr="006166A4" w:rsidRDefault="00C80448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сфера аккредитации (классификация гостиниц и иных средств размещения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166A4" w:rsidRPr="006166A4" w:rsidRDefault="006166A4" w:rsidP="00032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 классификация пляжей</w:t>
      </w:r>
      <w:r w:rsidR="00C804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классификация горнолыжных трасс)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________________________________________________________</w:t>
      </w:r>
    </w:p>
    <w:p w:rsidR="006166A4" w:rsidRPr="006166A4" w:rsidRDefault="00C80448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 и мест</w:t>
      </w:r>
      <w:r w:rsidR="004C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 _________ __________________________________________________________________</w:t>
      </w:r>
    </w:p>
    <w:p w:rsidR="006166A4" w:rsidRPr="006166A4" w:rsidRDefault="00C80448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юридический и фактический адрес,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телефонов, телефаксов, адреса электронной почты юридического лица</w:t>
      </w:r>
      <w:r w:rsidR="00C804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государственный регистрационный номер записи о государственной регистрации юридического лица ____________________ _______________________________________________________________</w:t>
      </w:r>
    </w:p>
    <w:p w:rsidR="006166A4" w:rsidRPr="006166A4" w:rsidRDefault="00C80448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данные документа (свидетельства), подтверждающего факт внесения записи о юридическом лице в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Идентификационный номер налогоплательщика _______________</w:t>
      </w:r>
    </w:p>
    <w:p w:rsidR="006166A4" w:rsidRPr="006166A4" w:rsidRDefault="006166A4" w:rsidP="000326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66A4" w:rsidRPr="006166A4" w:rsidRDefault="00C80448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 документа о постановке на учё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налоговом органе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0448" w:rsidRDefault="006166A4" w:rsidP="00C804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7212DD"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</w:t>
      </w:r>
      <w:r w:rsidR="00D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заявлению 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следующие документы:</w:t>
      </w:r>
    </w:p>
    <w:p w:rsidR="0005409C" w:rsidRDefault="00C80448" w:rsidP="00C804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80448" w:rsidRPr="006166A4" w:rsidRDefault="00C80448" w:rsidP="00C804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</w:t>
      </w:r>
    </w:p>
    <w:p w:rsidR="00C80448" w:rsidRDefault="00C80448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</w:t>
      </w:r>
      <w:r w:rsidR="00C8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__</w:t>
      </w: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3261"/>
        <w:gridCol w:w="567"/>
        <w:gridCol w:w="2800"/>
      </w:tblGrid>
      <w:tr w:rsidR="006166A4" w:rsidRPr="006166A4" w:rsidTr="001C3BBA">
        <w:tc>
          <w:tcPr>
            <w:tcW w:w="2518" w:type="dxa"/>
            <w:tcBorders>
              <w:top w:val="single" w:sz="4" w:space="0" w:color="auto"/>
            </w:tcBorders>
          </w:tcPr>
          <w:p w:rsidR="006166A4" w:rsidRPr="00837030" w:rsidRDefault="00C80448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166A4"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</w:tcPr>
          <w:p w:rsidR="006166A4" w:rsidRPr="00837030" w:rsidRDefault="006166A4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66A4" w:rsidRPr="00837030" w:rsidRDefault="00C80448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166A4"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6166A4" w:rsidRPr="00837030" w:rsidRDefault="006166A4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166A4" w:rsidRPr="00837030" w:rsidRDefault="00C80448" w:rsidP="002E21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166A4"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инициалы, фамилия руководителя или </w:t>
            </w:r>
            <w:r w:rsidR="002E2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представителя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166A4" w:rsidRPr="00C80448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44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57B0D" w:rsidRPr="00C80448" w:rsidRDefault="00BC0B6D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57B0D" w:rsidRPr="00C804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печати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80448" w:rsidRDefault="00C80448" w:rsidP="00182A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48" w:rsidRDefault="00C80448" w:rsidP="00182A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48" w:rsidRDefault="00C80448" w:rsidP="00C804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80448" w:rsidRDefault="00C80448" w:rsidP="00182AE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0DDA" w:rsidRDefault="00590DDA" w:rsidP="00590D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Default="006166A4" w:rsidP="00590D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3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E2149" w:rsidRPr="006166A4" w:rsidRDefault="002E2149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166A4" w:rsidRDefault="00590DDA" w:rsidP="00590DDA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0DDA" w:rsidRDefault="00590DDA" w:rsidP="00590DDA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DA" w:rsidRPr="006166A4" w:rsidRDefault="00590DDA" w:rsidP="00590DDA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84267C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6166A4"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BA3831" w:rsidRDefault="006166A4" w:rsidP="009E3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9E3BF7" w:rsidRPr="00BA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</w:p>
    <w:p w:rsidR="006166A4" w:rsidRPr="00BA3831" w:rsidRDefault="006166A4" w:rsidP="009E3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переоформлении аттестата аккредитации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________________________________________________________</w:t>
      </w:r>
    </w:p>
    <w:p w:rsidR="006166A4" w:rsidRPr="006166A4" w:rsidRDefault="00BA3831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 и мест</w:t>
      </w:r>
      <w:r w:rsidR="004C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 _________ __________________________________________________________________</w:t>
      </w:r>
    </w:p>
    <w:p w:rsidR="006166A4" w:rsidRPr="006166A4" w:rsidRDefault="00BA3831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юридический и фактический адрес,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телефонов, телефаксов, адреса электронной почты юридического лица</w:t>
      </w:r>
      <w:r w:rsidR="00BA38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государственный регистрационный номер записи о государственной регистрации юридического лица ____________________ _______________________________________________________________</w:t>
      </w:r>
    </w:p>
    <w:p w:rsidR="006166A4" w:rsidRPr="006166A4" w:rsidRDefault="00BA3831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данные документа (свидетельства), подтверждающего факт внесения записи о юридическом лице в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Идентификационный номер налогоплательщика _______________</w:t>
      </w:r>
    </w:p>
    <w:p w:rsidR="006166A4" w:rsidRPr="006166A4" w:rsidRDefault="006166A4" w:rsidP="00282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66A4" w:rsidRPr="006166A4" w:rsidRDefault="00BA3831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 документа о постановке на учё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налоговом органе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настоящему заявлению прилагаются с</w:t>
      </w:r>
      <w:r w:rsidR="00BA3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документы по описи от __</w:t>
      </w: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Прошу предоставить </w:t>
      </w:r>
      <w:r w:rsidR="004C2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 для проведения работ по классификации ________________________________________________</w:t>
      </w:r>
    </w:p>
    <w:p w:rsidR="006166A4" w:rsidRPr="006166A4" w:rsidRDefault="00BA3831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сфера аккредитации (классификация гостиниц и иных средств размещения</w:t>
      </w:r>
    </w:p>
    <w:p w:rsidR="006166A4" w:rsidRPr="006166A4" w:rsidRDefault="006166A4" w:rsidP="00282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и/или классификация пляжей и/или классификация горнолыжных трасс) </w:t>
      </w:r>
    </w:p>
    <w:p w:rsidR="006166A4" w:rsidRPr="006166A4" w:rsidRDefault="006166A4" w:rsidP="00BA383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</w:t>
      </w:r>
    </w:p>
    <w:p w:rsidR="006166A4" w:rsidRPr="006166A4" w:rsidRDefault="00BA3831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166A4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изменением наименования, место нахождения, состава руководящих органов/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внесением измен</w:t>
      </w:r>
      <w:r w:rsidR="004C2DD3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 в учредительные документы</w:t>
      </w:r>
      <w:r w:rsidR="00BA38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Номер и дата ранее выданного аттестата аккредитации ____________</w:t>
      </w:r>
    </w:p>
    <w:p w:rsidR="00BC0B6D" w:rsidRDefault="006166A4" w:rsidP="00BC0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настояще</w:t>
      </w:r>
      <w:r w:rsidR="00BA3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следующие документы:</w:t>
      </w:r>
    </w:p>
    <w:p w:rsidR="0005409C" w:rsidRDefault="00BC0B6D" w:rsidP="00BC0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C0B6D" w:rsidRPr="006166A4" w:rsidRDefault="00BC0B6D" w:rsidP="00BC0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</w:t>
      </w:r>
    </w:p>
    <w:p w:rsidR="006166A4" w:rsidRP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3261"/>
        <w:gridCol w:w="567"/>
        <w:gridCol w:w="2800"/>
      </w:tblGrid>
      <w:tr w:rsidR="006166A4" w:rsidRPr="00837030" w:rsidTr="001C3BBA">
        <w:tc>
          <w:tcPr>
            <w:tcW w:w="2518" w:type="dxa"/>
            <w:tcBorders>
              <w:top w:val="single" w:sz="4" w:space="0" w:color="auto"/>
            </w:tcBorders>
          </w:tcPr>
          <w:p w:rsidR="006166A4" w:rsidRPr="00837030" w:rsidRDefault="006166A4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425" w:type="dxa"/>
          </w:tcPr>
          <w:p w:rsidR="006166A4" w:rsidRPr="00837030" w:rsidRDefault="006166A4" w:rsidP="00182AE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66A4" w:rsidRPr="00837030" w:rsidRDefault="006166A4" w:rsidP="00182AE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</w:t>
            </w:r>
          </w:p>
        </w:tc>
        <w:tc>
          <w:tcPr>
            <w:tcW w:w="567" w:type="dxa"/>
          </w:tcPr>
          <w:p w:rsidR="006166A4" w:rsidRPr="00837030" w:rsidRDefault="006166A4" w:rsidP="00182AE1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166A4" w:rsidRPr="00837030" w:rsidRDefault="006166A4" w:rsidP="002E2149">
            <w:pPr>
              <w:widowControl w:val="0"/>
              <w:autoSpaceDE w:val="0"/>
              <w:autoSpaceDN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инициалы, фамилия руководителя или </w:t>
            </w:r>
            <w:r w:rsidR="002E2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представителя юридического лица</w:t>
            </w:r>
          </w:p>
        </w:tc>
      </w:tr>
    </w:tbl>
    <w:p w:rsidR="006166A4" w:rsidRPr="00BC0B6D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B6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57B0D" w:rsidRPr="00BC0B6D" w:rsidRDefault="00BC0B6D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B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57B0D" w:rsidRPr="00BC0B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печати</w:t>
      </w:r>
      <w:r w:rsidRPr="00BC0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C0B6D" w:rsidRDefault="00BC0B6D" w:rsidP="00BC0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D" w:rsidRDefault="00BC0B6D" w:rsidP="00BC0B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D" w:rsidRDefault="00BC0B6D" w:rsidP="00BC0B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166A4" w:rsidRDefault="006166A4" w:rsidP="00590D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9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1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E2149" w:rsidRPr="006166A4" w:rsidRDefault="002E2149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166A4" w:rsidRDefault="006166A4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DA" w:rsidRDefault="00590DDA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DA" w:rsidRPr="006166A4" w:rsidRDefault="00590DDA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5E" w:rsidRPr="006166A4" w:rsidRDefault="0084267C" w:rsidP="00182A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2C0D5E"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</w:p>
    <w:p w:rsidR="002C0D5E" w:rsidRPr="006166A4" w:rsidRDefault="002C0D5E" w:rsidP="00182AE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0D5E" w:rsidRPr="005418C9" w:rsidRDefault="002C0D5E" w:rsidP="009E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C9">
        <w:rPr>
          <w:rFonts w:ascii="Times New Roman" w:eastAsia="Calibri" w:hAnsi="Times New Roman" w:cs="Times New Roman"/>
          <w:b/>
          <w:sz w:val="28"/>
          <w:szCs w:val="28"/>
        </w:rPr>
        <w:t>ЗАЯВ</w:t>
      </w:r>
      <w:r w:rsidR="009E3BF7" w:rsidRPr="005418C9">
        <w:rPr>
          <w:rFonts w:ascii="Times New Roman" w:eastAsia="Calibri" w:hAnsi="Times New Roman" w:cs="Times New Roman"/>
          <w:b/>
          <w:sz w:val="28"/>
          <w:szCs w:val="28"/>
        </w:rPr>
        <w:t>ЛЕНИЕ</w:t>
      </w:r>
    </w:p>
    <w:p w:rsidR="00E73405" w:rsidRPr="005418C9" w:rsidRDefault="00E73405" w:rsidP="009E3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C9">
        <w:rPr>
          <w:rFonts w:ascii="Times New Roman" w:eastAsia="Calibri" w:hAnsi="Times New Roman" w:cs="Times New Roman"/>
          <w:b/>
          <w:sz w:val="28"/>
          <w:szCs w:val="28"/>
        </w:rPr>
        <w:t>о выдаче дубликата аттестата аккредитации</w:t>
      </w:r>
    </w:p>
    <w:p w:rsidR="00E73405" w:rsidRDefault="00E73405" w:rsidP="00182A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________________________________________________________</w:t>
      </w:r>
    </w:p>
    <w:p w:rsidR="00E73405" w:rsidRPr="006166A4" w:rsidRDefault="005418C9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73405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 и места осуществления деятельности _________ __________________________________________________________________</w:t>
      </w:r>
    </w:p>
    <w:p w:rsidR="00E73405" w:rsidRPr="006166A4" w:rsidRDefault="005418C9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73405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юридический и фактический адрес,</w:t>
      </w: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телефонов, телефаксов, адреса электронной почты юридического лица</w:t>
      </w:r>
      <w:r w:rsidR="00541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государственный регистрационный номер записи о государственной регистрации юридического лица ____________________ _______________________________________________________________</w:t>
      </w:r>
    </w:p>
    <w:p w:rsidR="00E73405" w:rsidRPr="006166A4" w:rsidRDefault="005418C9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73405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данные документа (свидетельства), подтверждающего факт внесения записи о юридическом лице в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Идентификационный номер налогоплательщика _______________</w:t>
      </w:r>
      <w:r w:rsidR="005418C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73405" w:rsidRPr="006166A4" w:rsidRDefault="00E73405" w:rsidP="0065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3405" w:rsidRPr="006166A4" w:rsidRDefault="005418C9" w:rsidP="00182A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73405"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документа о постановке на учет в налоговом органе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C0D5E" w:rsidRDefault="002C0D5E" w:rsidP="00182A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D5E" w:rsidRPr="00E73405" w:rsidRDefault="002C0D5E" w:rsidP="00182AE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E73405">
        <w:rPr>
          <w:spacing w:val="2"/>
          <w:sz w:val="28"/>
          <w:szCs w:val="28"/>
        </w:rPr>
        <w:t xml:space="preserve">Прошувыдатьдубликататтестата аккредитации для проведения работ по классификации </w:t>
      </w:r>
      <w:r w:rsidR="005418C9">
        <w:rPr>
          <w:spacing w:val="2"/>
          <w:sz w:val="28"/>
          <w:szCs w:val="28"/>
        </w:rPr>
        <w:t>___________________________________________________</w:t>
      </w:r>
      <w:r w:rsidR="00F3013F">
        <w:rPr>
          <w:spacing w:val="2"/>
          <w:sz w:val="28"/>
          <w:szCs w:val="28"/>
        </w:rPr>
        <w:t xml:space="preserve"> _</w:t>
      </w:r>
      <w:r w:rsidRPr="00E73405">
        <w:rPr>
          <w:spacing w:val="2"/>
          <w:sz w:val="28"/>
          <w:szCs w:val="28"/>
        </w:rPr>
        <w:t>_________________________________________________________________</w:t>
      </w:r>
      <w:r w:rsidR="005418C9">
        <w:rPr>
          <w:spacing w:val="2"/>
          <w:sz w:val="28"/>
          <w:szCs w:val="28"/>
        </w:rPr>
        <w:t>_</w:t>
      </w:r>
    </w:p>
    <w:p w:rsidR="002C0D5E" w:rsidRPr="00F3013F" w:rsidRDefault="002C0D5E" w:rsidP="00182AE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F3013F">
        <w:rPr>
          <w:spacing w:val="2"/>
          <w:sz w:val="20"/>
          <w:szCs w:val="20"/>
        </w:rPr>
        <w:t>(указываются сфера аккредитации)</w:t>
      </w:r>
    </w:p>
    <w:p w:rsidR="002C0D5E" w:rsidRPr="00E73405" w:rsidRDefault="002C0D5E" w:rsidP="00182AE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E73405">
        <w:rPr>
          <w:spacing w:val="2"/>
          <w:sz w:val="28"/>
          <w:szCs w:val="28"/>
        </w:rPr>
        <w:t>в связи с</w:t>
      </w:r>
      <w:r w:rsidR="005418C9">
        <w:rPr>
          <w:spacing w:val="2"/>
          <w:sz w:val="28"/>
          <w:szCs w:val="28"/>
        </w:rPr>
        <w:t xml:space="preserve"> ______________________________________________________</w:t>
      </w:r>
      <w:r w:rsidRPr="00E73405">
        <w:rPr>
          <w:spacing w:val="2"/>
          <w:sz w:val="28"/>
          <w:szCs w:val="28"/>
        </w:rPr>
        <w:t xml:space="preserve"> _________________________________________________________________</w:t>
      </w:r>
      <w:r w:rsidR="005418C9">
        <w:rPr>
          <w:spacing w:val="2"/>
          <w:sz w:val="28"/>
          <w:szCs w:val="28"/>
        </w:rPr>
        <w:t>__</w:t>
      </w:r>
    </w:p>
    <w:p w:rsidR="002C0D5E" w:rsidRPr="00F3013F" w:rsidRDefault="002C0D5E" w:rsidP="00182AE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F3013F">
        <w:rPr>
          <w:spacing w:val="2"/>
          <w:sz w:val="20"/>
          <w:szCs w:val="20"/>
        </w:rPr>
        <w:t>(утрат</w:t>
      </w:r>
      <w:r w:rsidR="004C2DD3">
        <w:rPr>
          <w:spacing w:val="2"/>
          <w:sz w:val="20"/>
          <w:szCs w:val="20"/>
        </w:rPr>
        <w:t>а</w:t>
      </w:r>
      <w:r w:rsidRPr="00F3013F">
        <w:rPr>
          <w:spacing w:val="2"/>
          <w:sz w:val="20"/>
          <w:szCs w:val="20"/>
        </w:rPr>
        <w:t xml:space="preserve"> или порч</w:t>
      </w:r>
      <w:r w:rsidR="004C2DD3">
        <w:rPr>
          <w:spacing w:val="2"/>
          <w:sz w:val="20"/>
          <w:szCs w:val="20"/>
        </w:rPr>
        <w:t>а</w:t>
      </w:r>
      <w:r w:rsidRPr="00F3013F">
        <w:rPr>
          <w:spacing w:val="2"/>
          <w:sz w:val="20"/>
          <w:szCs w:val="20"/>
        </w:rPr>
        <w:t xml:space="preserve"> аттестата аккредитации)</w:t>
      </w:r>
    </w:p>
    <w:p w:rsidR="002C0D5E" w:rsidRPr="00E73405" w:rsidRDefault="002C0D5E" w:rsidP="00182AE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E73405">
        <w:rPr>
          <w:spacing w:val="2"/>
          <w:sz w:val="28"/>
          <w:szCs w:val="28"/>
        </w:rPr>
        <w:t>Номер и дата ранее выданного аттестата аккредитации</w:t>
      </w:r>
      <w:r w:rsidR="005418C9">
        <w:rPr>
          <w:spacing w:val="2"/>
          <w:sz w:val="28"/>
          <w:szCs w:val="28"/>
        </w:rPr>
        <w:t xml:space="preserve"> _______________</w:t>
      </w:r>
      <w:r w:rsidRPr="00E73405">
        <w:rPr>
          <w:spacing w:val="2"/>
          <w:sz w:val="28"/>
          <w:szCs w:val="28"/>
        </w:rPr>
        <w:t xml:space="preserve"> ________________</w:t>
      </w:r>
      <w:r w:rsidR="005418C9">
        <w:rPr>
          <w:spacing w:val="2"/>
          <w:sz w:val="28"/>
          <w:szCs w:val="28"/>
        </w:rPr>
        <w:t>___________________________________________________</w:t>
      </w:r>
    </w:p>
    <w:p w:rsidR="005418C9" w:rsidRDefault="005418C9" w:rsidP="00182AE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C0D5E" w:rsidRPr="00E73405" w:rsidRDefault="002C0D5E" w:rsidP="00182AE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E73405">
        <w:rPr>
          <w:spacing w:val="2"/>
          <w:sz w:val="28"/>
          <w:szCs w:val="28"/>
        </w:rPr>
        <w:t xml:space="preserve">5. </w:t>
      </w:r>
      <w:r w:rsidR="00E73405" w:rsidRPr="00E73405">
        <w:rPr>
          <w:spacing w:val="2"/>
          <w:sz w:val="28"/>
          <w:szCs w:val="28"/>
        </w:rPr>
        <w:t>Составлено</w:t>
      </w:r>
      <w:r w:rsidR="005418C9">
        <w:rPr>
          <w:spacing w:val="2"/>
          <w:sz w:val="28"/>
          <w:szCs w:val="28"/>
        </w:rPr>
        <w:t xml:space="preserve"> ___</w:t>
      </w:r>
      <w:r w:rsidRPr="00E73405">
        <w:rPr>
          <w:spacing w:val="2"/>
          <w:sz w:val="28"/>
          <w:szCs w:val="28"/>
        </w:rPr>
        <w:t xml:space="preserve"> ____________ 20__ г.</w:t>
      </w:r>
    </w:p>
    <w:p w:rsidR="00E73405" w:rsidRPr="00E73405" w:rsidRDefault="00E73405" w:rsidP="00182AE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405" w:rsidRPr="006166A4" w:rsidRDefault="00E73405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3261"/>
        <w:gridCol w:w="567"/>
        <w:gridCol w:w="2800"/>
      </w:tblGrid>
      <w:tr w:rsidR="00E73405" w:rsidRPr="00837030" w:rsidTr="00894FDA">
        <w:tc>
          <w:tcPr>
            <w:tcW w:w="2518" w:type="dxa"/>
            <w:tcBorders>
              <w:top w:val="single" w:sz="4" w:space="0" w:color="auto"/>
            </w:tcBorders>
          </w:tcPr>
          <w:p w:rsidR="00E73405" w:rsidRPr="00837030" w:rsidRDefault="005418C9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3405"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</w:tcPr>
          <w:p w:rsidR="00E73405" w:rsidRPr="00837030" w:rsidRDefault="00E73405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73405" w:rsidRPr="00837030" w:rsidRDefault="005418C9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3405"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E73405" w:rsidRPr="00837030" w:rsidRDefault="00E73405" w:rsidP="00651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418C9" w:rsidRDefault="005418C9" w:rsidP="002E21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3405" w:rsidRPr="00837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инициалы, фамилия руководителя или </w:t>
            </w:r>
            <w:r w:rsidR="002E2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представителя </w:t>
            </w:r>
          </w:p>
          <w:p w:rsidR="00E73405" w:rsidRPr="00837030" w:rsidRDefault="002E2149" w:rsidP="002E21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="00541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3013F" w:rsidRPr="005418C9" w:rsidRDefault="00F3013F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8C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57B0D" w:rsidRPr="005418C9" w:rsidRDefault="005418C9" w:rsidP="00182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8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57B0D" w:rsidRPr="005418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печати</w:t>
      </w:r>
      <w:r w:rsidRPr="005418C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18C9" w:rsidRDefault="005418C9" w:rsidP="0054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C9" w:rsidRDefault="005418C9" w:rsidP="0054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B1" w:rsidRPr="00590DDA" w:rsidRDefault="005418C9" w:rsidP="00590D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80531" w:rsidRPr="00590DDA" w:rsidRDefault="00480531" w:rsidP="00590DDA">
      <w:pPr>
        <w:spacing w:after="0" w:line="240" w:lineRule="auto"/>
        <w:jc w:val="right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15C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</w:p>
    <w:p w:rsidR="00480531" w:rsidRPr="00715CB1" w:rsidRDefault="00480531" w:rsidP="00590D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E3F15" w:rsidRDefault="00EE3F15" w:rsidP="005D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DDA" w:rsidRDefault="00590DDA" w:rsidP="005D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DDA" w:rsidRDefault="00590DDA" w:rsidP="005D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F15" w:rsidRDefault="00480531" w:rsidP="005D5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Ульяновской области</w:t>
      </w:r>
    </w:p>
    <w:p w:rsidR="00480531" w:rsidRDefault="0048053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DDA" w:rsidRDefault="00590DDA" w:rsidP="005D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531" w:rsidRPr="005D5471" w:rsidRDefault="00480531" w:rsidP="005D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471">
        <w:rPr>
          <w:rFonts w:ascii="Times New Roman" w:eastAsia="Calibri" w:hAnsi="Times New Roman" w:cs="Times New Roman"/>
          <w:b/>
          <w:sz w:val="28"/>
          <w:szCs w:val="28"/>
        </w:rPr>
        <w:t>АТТЕСТАТ</w:t>
      </w:r>
    </w:p>
    <w:p w:rsidR="00480531" w:rsidRPr="005D5471" w:rsidRDefault="00480531" w:rsidP="005D5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471">
        <w:rPr>
          <w:rFonts w:ascii="Times New Roman" w:eastAsia="Calibri" w:hAnsi="Times New Roman" w:cs="Times New Roman"/>
          <w:b/>
          <w:sz w:val="28"/>
          <w:szCs w:val="28"/>
        </w:rPr>
        <w:t>аккредитации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_____                                                                                                Дата ________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531" w:rsidRDefault="0048053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 ______________________________________________________________</w:t>
      </w:r>
    </w:p>
    <w:p w:rsidR="00480531" w:rsidRDefault="0048053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D5471" w:rsidRPr="006166A4" w:rsidRDefault="005D5471" w:rsidP="005D54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66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8053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D5471" w:rsidRP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5471">
        <w:rPr>
          <w:rFonts w:ascii="Times New Roman" w:eastAsia="Calibri" w:hAnsi="Times New Roman" w:cs="Times New Roman"/>
          <w:sz w:val="20"/>
          <w:szCs w:val="20"/>
        </w:rPr>
        <w:t>(место нахождения юридического лица)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D5471" w:rsidRP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547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D54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дентификационный номер налогоплательщика)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D5471" w:rsidRP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5471">
        <w:rPr>
          <w:rFonts w:ascii="Times New Roman" w:eastAsia="Calibri" w:hAnsi="Times New Roman" w:cs="Times New Roman"/>
          <w:sz w:val="20"/>
          <w:szCs w:val="20"/>
        </w:rPr>
        <w:t>(область классификации)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выдачи ________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Аттестат действителен до ________</w:t>
      </w:r>
    </w:p>
    <w:p w:rsidR="005D5471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DDA" w:rsidRDefault="00590DDA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DDA" w:rsidRDefault="00590DDA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471" w:rsidRPr="00590DDA" w:rsidRDefault="005D5471" w:rsidP="005D5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DDA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590DDA" w:rsidRPr="00590DDA" w:rsidRDefault="005D5471" w:rsidP="00590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DDA">
        <w:rPr>
          <w:rFonts w:ascii="Times New Roman" w:eastAsia="Calibri" w:hAnsi="Times New Roman" w:cs="Times New Roman"/>
          <w:sz w:val="28"/>
          <w:szCs w:val="28"/>
        </w:rPr>
        <w:t xml:space="preserve">Правительства области              </w:t>
      </w:r>
      <w:r w:rsidR="00590DDA" w:rsidRPr="00590DDA">
        <w:rPr>
          <w:rFonts w:ascii="Times New Roman" w:hAnsi="Times New Roman" w:cs="Times New Roman"/>
          <w:sz w:val="28"/>
          <w:szCs w:val="28"/>
        </w:rPr>
        <w:t>___________________________/И.О. Фамилия/</w:t>
      </w:r>
    </w:p>
    <w:p w:rsidR="00590DDA" w:rsidRPr="00590DDA" w:rsidRDefault="00590DDA" w:rsidP="00590DDA">
      <w:pPr>
        <w:pStyle w:val="ConsPlusNonformat"/>
        <w:jc w:val="both"/>
        <w:rPr>
          <w:rFonts w:ascii="Times New Roman" w:hAnsi="Times New Roman" w:cs="Times New Roman"/>
        </w:rPr>
      </w:pPr>
      <w:r w:rsidRPr="00590DDA">
        <w:rPr>
          <w:rFonts w:ascii="Times New Roman" w:hAnsi="Times New Roman" w:cs="Times New Roman"/>
        </w:rPr>
        <w:t>М.П.</w:t>
      </w:r>
    </w:p>
    <w:p w:rsidR="00001936" w:rsidRDefault="00001936" w:rsidP="0000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36" w:rsidRDefault="00001936" w:rsidP="00001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36" w:rsidRPr="00590DDA" w:rsidRDefault="00001936" w:rsidP="00001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90DDA" w:rsidRDefault="00590DDA" w:rsidP="00590DDA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0DDA" w:rsidRDefault="00590DDA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2149" w:rsidRPr="00590DDA" w:rsidRDefault="00D01557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D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731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</w:p>
    <w:p w:rsidR="00D01557" w:rsidRPr="00590DDA" w:rsidRDefault="002E2149" w:rsidP="00D015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01557" w:rsidRPr="00590DDA" w:rsidRDefault="00D01557" w:rsidP="00D0155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0DDA" w:rsidRPr="00590DDA" w:rsidRDefault="00590DDA" w:rsidP="00D0155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0DDA" w:rsidRPr="00590DDA" w:rsidRDefault="00590DDA" w:rsidP="00D0155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1557" w:rsidRPr="00590DDA" w:rsidRDefault="00D01557" w:rsidP="00D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90D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ЖУРНАЛ</w:t>
      </w:r>
    </w:p>
    <w:p w:rsidR="00D01557" w:rsidRPr="00590DDA" w:rsidRDefault="00C8573D" w:rsidP="00D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90D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учёта аттестат</w:t>
      </w:r>
      <w:r w:rsidR="00663EB8" w:rsidRPr="00590D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ов</w:t>
      </w:r>
      <w:r w:rsidRPr="00590DD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аккредитации</w:t>
      </w:r>
    </w:p>
    <w:p w:rsidR="00D01557" w:rsidRPr="00590DDA" w:rsidRDefault="00D01557" w:rsidP="00D0155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76"/>
        <w:gridCol w:w="1576"/>
        <w:gridCol w:w="1843"/>
        <w:gridCol w:w="2268"/>
        <w:gridCol w:w="1951"/>
      </w:tblGrid>
      <w:tr w:rsidR="00D01557" w:rsidRPr="00590DDA" w:rsidTr="00A663B7">
        <w:tc>
          <w:tcPr>
            <w:tcW w:w="2076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Регистрационный номер</w:t>
            </w:r>
          </w:p>
          <w:p w:rsidR="00D01557" w:rsidRPr="00590DDA" w:rsidRDefault="00C8573D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576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843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Вид </w:t>
            </w:r>
            <w:r w:rsidR="00C8573D"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заявления</w:t>
            </w:r>
          </w:p>
          <w:p w:rsidR="00D01557" w:rsidRPr="00590DDA" w:rsidRDefault="00590DDA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="00D01557"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аттестация / переоформление аттестата / выдача дубликата аттестата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1" w:type="dxa"/>
            <w:vAlign w:val="center"/>
          </w:tcPr>
          <w:p w:rsidR="00590DDA" w:rsidRDefault="00C8573D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Информация </w:t>
            </w:r>
          </w:p>
          <w:p w:rsidR="00D01557" w:rsidRPr="00590DDA" w:rsidRDefault="00C8573D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получении</w:t>
            </w:r>
          </w:p>
        </w:tc>
      </w:tr>
      <w:tr w:rsidR="00D01557" w:rsidRPr="00590DDA" w:rsidTr="00A663B7">
        <w:tc>
          <w:tcPr>
            <w:tcW w:w="2076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vAlign w:val="center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0D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D01557" w:rsidRPr="00590DDA" w:rsidTr="00A663B7">
        <w:tc>
          <w:tcPr>
            <w:tcW w:w="2076" w:type="dxa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01557" w:rsidRPr="00590DDA" w:rsidRDefault="00D01557" w:rsidP="00A663B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A75E0" w:rsidRPr="00001936" w:rsidRDefault="00BA75E0" w:rsidP="00D0155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1936" w:rsidRDefault="00001936" w:rsidP="00D01557">
      <w:pPr>
        <w:spacing w:after="0" w:line="240" w:lineRule="auto"/>
        <w:ind w:firstLine="709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001936" w:rsidRDefault="00001936" w:rsidP="0000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36" w:rsidRPr="00590DDA" w:rsidRDefault="00001936" w:rsidP="00001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01936" w:rsidRPr="00590DDA" w:rsidRDefault="00001936" w:rsidP="00D01557">
      <w:pPr>
        <w:spacing w:after="0" w:line="240" w:lineRule="auto"/>
        <w:ind w:firstLine="709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BA75E0" w:rsidRDefault="00BA75E0">
      <w:pP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sectPr w:rsidR="00BA75E0" w:rsidSect="00F9706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79" w:rsidRDefault="00452A79" w:rsidP="000B672A">
      <w:pPr>
        <w:spacing w:after="0" w:line="240" w:lineRule="auto"/>
      </w:pPr>
      <w:r>
        <w:separator/>
      </w:r>
    </w:p>
  </w:endnote>
  <w:endnote w:type="continuationSeparator" w:id="1">
    <w:p w:rsidR="00452A79" w:rsidRDefault="00452A79" w:rsidP="000B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79" w:rsidRDefault="00452A79" w:rsidP="000B672A">
      <w:pPr>
        <w:spacing w:after="0" w:line="240" w:lineRule="auto"/>
      </w:pPr>
      <w:r>
        <w:separator/>
      </w:r>
    </w:p>
  </w:footnote>
  <w:footnote w:type="continuationSeparator" w:id="1">
    <w:p w:rsidR="00452A79" w:rsidRDefault="00452A79" w:rsidP="000B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49553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7B1F" w:rsidRPr="00F141BF" w:rsidRDefault="00C0050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B1F" w:rsidRPr="00F141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CAD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F14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B1F" w:rsidRDefault="00FE7B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1F" w:rsidRPr="00F141BF" w:rsidRDefault="00FE7B1F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FE7B1F" w:rsidRDefault="00FE7B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52"/>
    <w:multiLevelType w:val="hybridMultilevel"/>
    <w:tmpl w:val="12DA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  <w:b w:val="0"/>
      </w:rPr>
    </w:lvl>
  </w:abstractNum>
  <w:abstractNum w:abstractNumId="2">
    <w:nsid w:val="25F276AF"/>
    <w:multiLevelType w:val="hybridMultilevel"/>
    <w:tmpl w:val="C2FA89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C364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4B386F"/>
    <w:multiLevelType w:val="hybridMultilevel"/>
    <w:tmpl w:val="6908D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134745"/>
    <w:multiLevelType w:val="hybridMultilevel"/>
    <w:tmpl w:val="CA8C02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5AD70FD"/>
    <w:multiLevelType w:val="singleLevel"/>
    <w:tmpl w:val="EACC42F0"/>
    <w:lvl w:ilvl="0">
      <w:start w:val="1"/>
      <w:numFmt w:val="decimal"/>
      <w:lvlText w:val="%1)"/>
      <w:lvlJc w:val="left"/>
    </w:lvl>
  </w:abstractNum>
  <w:abstractNum w:abstractNumId="7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1226868"/>
    <w:multiLevelType w:val="hybridMultilevel"/>
    <w:tmpl w:val="61A43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70A71"/>
    <w:multiLevelType w:val="singleLevel"/>
    <w:tmpl w:val="818A2C38"/>
    <w:lvl w:ilvl="0">
      <w:start w:val="6"/>
      <w:numFmt w:val="decimal"/>
      <w:lvlText w:val="%1)"/>
      <w:lvlJc w:val="left"/>
    </w:lvl>
  </w:abstractNum>
  <w:abstractNum w:abstractNumId="10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8D00D1D"/>
    <w:multiLevelType w:val="multilevel"/>
    <w:tmpl w:val="0172F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1F2EA3"/>
    <w:multiLevelType w:val="hybridMultilevel"/>
    <w:tmpl w:val="E5126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0156AE"/>
    <w:multiLevelType w:val="hybridMultilevel"/>
    <w:tmpl w:val="255C8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6">
    <w:nsid w:val="5D43167C"/>
    <w:multiLevelType w:val="hybridMultilevel"/>
    <w:tmpl w:val="B4E2E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F50B73"/>
    <w:multiLevelType w:val="multilevel"/>
    <w:tmpl w:val="0172F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3E3825"/>
    <w:multiLevelType w:val="multilevel"/>
    <w:tmpl w:val="125EF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9C668D1"/>
    <w:multiLevelType w:val="hybridMultilevel"/>
    <w:tmpl w:val="E804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0A97"/>
    <w:multiLevelType w:val="multilevel"/>
    <w:tmpl w:val="CF2C7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6"/>
  </w:num>
  <w:num w:numId="5">
    <w:abstractNumId w:val="5"/>
  </w:num>
  <w:num w:numId="6">
    <w:abstractNumId w:val="2"/>
  </w:num>
  <w:num w:numId="7">
    <w:abstractNumId w:val="0"/>
  </w:num>
  <w:num w:numId="8">
    <w:abstractNumId w:val="20"/>
  </w:num>
  <w:num w:numId="9">
    <w:abstractNumId w:val="12"/>
  </w:num>
  <w:num w:numId="10">
    <w:abstractNumId w:val="21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10"/>
  </w:num>
  <w:num w:numId="17">
    <w:abstractNumId w:val="15"/>
  </w:num>
  <w:num w:numId="18">
    <w:abstractNumId w:val="7"/>
  </w:num>
  <w:num w:numId="19">
    <w:abstractNumId w:val="14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1AB1"/>
    <w:rsid w:val="00001936"/>
    <w:rsid w:val="00007632"/>
    <w:rsid w:val="00010C97"/>
    <w:rsid w:val="000118AA"/>
    <w:rsid w:val="000143E6"/>
    <w:rsid w:val="0001442D"/>
    <w:rsid w:val="00016C60"/>
    <w:rsid w:val="000251B4"/>
    <w:rsid w:val="000326AC"/>
    <w:rsid w:val="0003466A"/>
    <w:rsid w:val="0004100F"/>
    <w:rsid w:val="000420C1"/>
    <w:rsid w:val="000427F5"/>
    <w:rsid w:val="00043243"/>
    <w:rsid w:val="0004588B"/>
    <w:rsid w:val="00047B17"/>
    <w:rsid w:val="00052945"/>
    <w:rsid w:val="0005409C"/>
    <w:rsid w:val="00057953"/>
    <w:rsid w:val="00060115"/>
    <w:rsid w:val="000621F8"/>
    <w:rsid w:val="00062252"/>
    <w:rsid w:val="000659F2"/>
    <w:rsid w:val="00072B3F"/>
    <w:rsid w:val="00085E45"/>
    <w:rsid w:val="000903FC"/>
    <w:rsid w:val="000A3829"/>
    <w:rsid w:val="000A6CAF"/>
    <w:rsid w:val="000A7BAA"/>
    <w:rsid w:val="000B27C8"/>
    <w:rsid w:val="000B52CB"/>
    <w:rsid w:val="000B672A"/>
    <w:rsid w:val="000B780C"/>
    <w:rsid w:val="000C2C8C"/>
    <w:rsid w:val="000D1BB7"/>
    <w:rsid w:val="000D4F56"/>
    <w:rsid w:val="000E1DAA"/>
    <w:rsid w:val="000E345E"/>
    <w:rsid w:val="000E57A9"/>
    <w:rsid w:val="000E594E"/>
    <w:rsid w:val="000F2F44"/>
    <w:rsid w:val="000F6240"/>
    <w:rsid w:val="001001AD"/>
    <w:rsid w:val="00101038"/>
    <w:rsid w:val="00101434"/>
    <w:rsid w:val="0010291C"/>
    <w:rsid w:val="001051BA"/>
    <w:rsid w:val="00106AB3"/>
    <w:rsid w:val="00112366"/>
    <w:rsid w:val="00112CC7"/>
    <w:rsid w:val="001139C2"/>
    <w:rsid w:val="00113ADD"/>
    <w:rsid w:val="00122372"/>
    <w:rsid w:val="00123A27"/>
    <w:rsid w:val="00132637"/>
    <w:rsid w:val="001369F9"/>
    <w:rsid w:val="00136A62"/>
    <w:rsid w:val="00136FE8"/>
    <w:rsid w:val="00144F99"/>
    <w:rsid w:val="0015124A"/>
    <w:rsid w:val="00151CF9"/>
    <w:rsid w:val="001616A9"/>
    <w:rsid w:val="00170F14"/>
    <w:rsid w:val="00171B3C"/>
    <w:rsid w:val="0017696F"/>
    <w:rsid w:val="00177C72"/>
    <w:rsid w:val="00182AE1"/>
    <w:rsid w:val="0018339E"/>
    <w:rsid w:val="00192F60"/>
    <w:rsid w:val="001930C9"/>
    <w:rsid w:val="001A0674"/>
    <w:rsid w:val="001A2F86"/>
    <w:rsid w:val="001A6CB7"/>
    <w:rsid w:val="001C1175"/>
    <w:rsid w:val="001C3BBA"/>
    <w:rsid w:val="001C58A8"/>
    <w:rsid w:val="001C7890"/>
    <w:rsid w:val="001D47C4"/>
    <w:rsid w:val="001D6AE8"/>
    <w:rsid w:val="001E1183"/>
    <w:rsid w:val="001E66BF"/>
    <w:rsid w:val="001F1C66"/>
    <w:rsid w:val="001F316C"/>
    <w:rsid w:val="001F5B85"/>
    <w:rsid w:val="001F5BBB"/>
    <w:rsid w:val="00203E86"/>
    <w:rsid w:val="00203FC5"/>
    <w:rsid w:val="00222177"/>
    <w:rsid w:val="00224388"/>
    <w:rsid w:val="002244D3"/>
    <w:rsid w:val="00226922"/>
    <w:rsid w:val="00230DAA"/>
    <w:rsid w:val="002312B7"/>
    <w:rsid w:val="00233F12"/>
    <w:rsid w:val="00242430"/>
    <w:rsid w:val="0024668F"/>
    <w:rsid w:val="0024712F"/>
    <w:rsid w:val="0025107A"/>
    <w:rsid w:val="002540E3"/>
    <w:rsid w:val="0025583B"/>
    <w:rsid w:val="00261397"/>
    <w:rsid w:val="002647E9"/>
    <w:rsid w:val="002736C3"/>
    <w:rsid w:val="00276140"/>
    <w:rsid w:val="00282877"/>
    <w:rsid w:val="00283C3B"/>
    <w:rsid w:val="00285586"/>
    <w:rsid w:val="00286142"/>
    <w:rsid w:val="0029165F"/>
    <w:rsid w:val="002A08EA"/>
    <w:rsid w:val="002A183F"/>
    <w:rsid w:val="002A361B"/>
    <w:rsid w:val="002B50F0"/>
    <w:rsid w:val="002B5E92"/>
    <w:rsid w:val="002B71F2"/>
    <w:rsid w:val="002C0D5E"/>
    <w:rsid w:val="002C2509"/>
    <w:rsid w:val="002C4DC6"/>
    <w:rsid w:val="002C6BCF"/>
    <w:rsid w:val="002D6791"/>
    <w:rsid w:val="002D7D0B"/>
    <w:rsid w:val="002E0717"/>
    <w:rsid w:val="002E2149"/>
    <w:rsid w:val="002E2646"/>
    <w:rsid w:val="002E30CF"/>
    <w:rsid w:val="002E66C0"/>
    <w:rsid w:val="002F3A0E"/>
    <w:rsid w:val="002F600C"/>
    <w:rsid w:val="00301507"/>
    <w:rsid w:val="00301F3C"/>
    <w:rsid w:val="00302513"/>
    <w:rsid w:val="00310047"/>
    <w:rsid w:val="003121BD"/>
    <w:rsid w:val="00316D2E"/>
    <w:rsid w:val="0031762C"/>
    <w:rsid w:val="00327BA2"/>
    <w:rsid w:val="00330EC8"/>
    <w:rsid w:val="00332243"/>
    <w:rsid w:val="003323B8"/>
    <w:rsid w:val="00332810"/>
    <w:rsid w:val="00345343"/>
    <w:rsid w:val="00346BCC"/>
    <w:rsid w:val="00350BD7"/>
    <w:rsid w:val="0035277C"/>
    <w:rsid w:val="00354B6C"/>
    <w:rsid w:val="003560B0"/>
    <w:rsid w:val="003566DC"/>
    <w:rsid w:val="00357B0D"/>
    <w:rsid w:val="00364F4E"/>
    <w:rsid w:val="00366D84"/>
    <w:rsid w:val="00370132"/>
    <w:rsid w:val="00374BB9"/>
    <w:rsid w:val="0038253F"/>
    <w:rsid w:val="00391556"/>
    <w:rsid w:val="003927DD"/>
    <w:rsid w:val="00393CD5"/>
    <w:rsid w:val="003969F9"/>
    <w:rsid w:val="00397F5E"/>
    <w:rsid w:val="003A20F8"/>
    <w:rsid w:val="003A28E2"/>
    <w:rsid w:val="003A2FE6"/>
    <w:rsid w:val="003A6EE1"/>
    <w:rsid w:val="003B3D24"/>
    <w:rsid w:val="003B4B99"/>
    <w:rsid w:val="003B741C"/>
    <w:rsid w:val="003C6AD5"/>
    <w:rsid w:val="003C7987"/>
    <w:rsid w:val="003C7CD5"/>
    <w:rsid w:val="003D35D7"/>
    <w:rsid w:val="003D50A3"/>
    <w:rsid w:val="003E034D"/>
    <w:rsid w:val="003E64E0"/>
    <w:rsid w:val="003F7714"/>
    <w:rsid w:val="00404B94"/>
    <w:rsid w:val="00412691"/>
    <w:rsid w:val="00417759"/>
    <w:rsid w:val="004177AB"/>
    <w:rsid w:val="00424985"/>
    <w:rsid w:val="00424F1D"/>
    <w:rsid w:val="00426859"/>
    <w:rsid w:val="00427125"/>
    <w:rsid w:val="004313A9"/>
    <w:rsid w:val="00433BAB"/>
    <w:rsid w:val="00434DE6"/>
    <w:rsid w:val="00442C36"/>
    <w:rsid w:val="00444229"/>
    <w:rsid w:val="00446BF5"/>
    <w:rsid w:val="00446DB2"/>
    <w:rsid w:val="00447C7C"/>
    <w:rsid w:val="00450FC7"/>
    <w:rsid w:val="0045229F"/>
    <w:rsid w:val="00452A79"/>
    <w:rsid w:val="00453292"/>
    <w:rsid w:val="004534F9"/>
    <w:rsid w:val="004604FB"/>
    <w:rsid w:val="0046126D"/>
    <w:rsid w:val="00461C7A"/>
    <w:rsid w:val="00464F41"/>
    <w:rsid w:val="00471700"/>
    <w:rsid w:val="004736C8"/>
    <w:rsid w:val="004752A7"/>
    <w:rsid w:val="00480531"/>
    <w:rsid w:val="0048406D"/>
    <w:rsid w:val="0049204E"/>
    <w:rsid w:val="00497A89"/>
    <w:rsid w:val="004A109B"/>
    <w:rsid w:val="004A1EDB"/>
    <w:rsid w:val="004A2AE1"/>
    <w:rsid w:val="004A499B"/>
    <w:rsid w:val="004A54B7"/>
    <w:rsid w:val="004A688A"/>
    <w:rsid w:val="004C131A"/>
    <w:rsid w:val="004C2DD3"/>
    <w:rsid w:val="004C37E2"/>
    <w:rsid w:val="004C393A"/>
    <w:rsid w:val="004C7099"/>
    <w:rsid w:val="004D73D9"/>
    <w:rsid w:val="004E0090"/>
    <w:rsid w:val="004E0F68"/>
    <w:rsid w:val="004E11B5"/>
    <w:rsid w:val="004E430D"/>
    <w:rsid w:val="004E46E0"/>
    <w:rsid w:val="004E55D2"/>
    <w:rsid w:val="004F44DB"/>
    <w:rsid w:val="004F5D42"/>
    <w:rsid w:val="004F61BD"/>
    <w:rsid w:val="004F76EB"/>
    <w:rsid w:val="004F7C4C"/>
    <w:rsid w:val="00501614"/>
    <w:rsid w:val="005044B0"/>
    <w:rsid w:val="00507C23"/>
    <w:rsid w:val="00512305"/>
    <w:rsid w:val="005125F7"/>
    <w:rsid w:val="00512F0F"/>
    <w:rsid w:val="005132A1"/>
    <w:rsid w:val="00515D6A"/>
    <w:rsid w:val="005360BC"/>
    <w:rsid w:val="005418C9"/>
    <w:rsid w:val="00546E1B"/>
    <w:rsid w:val="00547610"/>
    <w:rsid w:val="0055245E"/>
    <w:rsid w:val="005535E8"/>
    <w:rsid w:val="0055527A"/>
    <w:rsid w:val="00555EC1"/>
    <w:rsid w:val="005574AB"/>
    <w:rsid w:val="00561A54"/>
    <w:rsid w:val="00562AAF"/>
    <w:rsid w:val="00564990"/>
    <w:rsid w:val="00570F82"/>
    <w:rsid w:val="00571954"/>
    <w:rsid w:val="005749CC"/>
    <w:rsid w:val="00582A35"/>
    <w:rsid w:val="005852DE"/>
    <w:rsid w:val="00587A69"/>
    <w:rsid w:val="00590DDA"/>
    <w:rsid w:val="00595467"/>
    <w:rsid w:val="005A1F7B"/>
    <w:rsid w:val="005A28DF"/>
    <w:rsid w:val="005A3BE9"/>
    <w:rsid w:val="005A7B9A"/>
    <w:rsid w:val="005B2C8A"/>
    <w:rsid w:val="005B430C"/>
    <w:rsid w:val="005B5CC1"/>
    <w:rsid w:val="005D35F6"/>
    <w:rsid w:val="005D46CF"/>
    <w:rsid w:val="005D5471"/>
    <w:rsid w:val="005D5A41"/>
    <w:rsid w:val="005E04CF"/>
    <w:rsid w:val="005E6AE1"/>
    <w:rsid w:val="005F0954"/>
    <w:rsid w:val="005F1FFA"/>
    <w:rsid w:val="005F3171"/>
    <w:rsid w:val="005F731F"/>
    <w:rsid w:val="00607E8F"/>
    <w:rsid w:val="0061025F"/>
    <w:rsid w:val="006130C9"/>
    <w:rsid w:val="00615CBA"/>
    <w:rsid w:val="006166A4"/>
    <w:rsid w:val="0062590B"/>
    <w:rsid w:val="00632D4F"/>
    <w:rsid w:val="00634D10"/>
    <w:rsid w:val="006413AB"/>
    <w:rsid w:val="0064580F"/>
    <w:rsid w:val="0064611C"/>
    <w:rsid w:val="006503D2"/>
    <w:rsid w:val="00651453"/>
    <w:rsid w:val="00651D33"/>
    <w:rsid w:val="00660AB7"/>
    <w:rsid w:val="00663EB8"/>
    <w:rsid w:val="00664A61"/>
    <w:rsid w:val="006671EC"/>
    <w:rsid w:val="00672108"/>
    <w:rsid w:val="00674B5B"/>
    <w:rsid w:val="00675D14"/>
    <w:rsid w:val="006769D9"/>
    <w:rsid w:val="00680678"/>
    <w:rsid w:val="0068160A"/>
    <w:rsid w:val="00682503"/>
    <w:rsid w:val="00683E88"/>
    <w:rsid w:val="00693C1C"/>
    <w:rsid w:val="0069727F"/>
    <w:rsid w:val="00697E6E"/>
    <w:rsid w:val="006A11C0"/>
    <w:rsid w:val="006A3FFA"/>
    <w:rsid w:val="006B01B8"/>
    <w:rsid w:val="006B5518"/>
    <w:rsid w:val="006D1991"/>
    <w:rsid w:val="006D20C1"/>
    <w:rsid w:val="006D3E25"/>
    <w:rsid w:val="006D545E"/>
    <w:rsid w:val="006D6FCC"/>
    <w:rsid w:val="006D7460"/>
    <w:rsid w:val="006F2B37"/>
    <w:rsid w:val="006F6139"/>
    <w:rsid w:val="006F61F9"/>
    <w:rsid w:val="00703C3C"/>
    <w:rsid w:val="00710331"/>
    <w:rsid w:val="00712F34"/>
    <w:rsid w:val="007142B7"/>
    <w:rsid w:val="007145F9"/>
    <w:rsid w:val="00715CB1"/>
    <w:rsid w:val="00717D2C"/>
    <w:rsid w:val="007212DD"/>
    <w:rsid w:val="007312BB"/>
    <w:rsid w:val="007315C3"/>
    <w:rsid w:val="007318A5"/>
    <w:rsid w:val="00731D71"/>
    <w:rsid w:val="00736B30"/>
    <w:rsid w:val="0073757C"/>
    <w:rsid w:val="007453A6"/>
    <w:rsid w:val="00745F30"/>
    <w:rsid w:val="007464C5"/>
    <w:rsid w:val="0075129F"/>
    <w:rsid w:val="00756A9F"/>
    <w:rsid w:val="00757D66"/>
    <w:rsid w:val="007604FB"/>
    <w:rsid w:val="00761360"/>
    <w:rsid w:val="007615FD"/>
    <w:rsid w:val="0076550C"/>
    <w:rsid w:val="00771D90"/>
    <w:rsid w:val="00772D1E"/>
    <w:rsid w:val="00774F8E"/>
    <w:rsid w:val="007759E5"/>
    <w:rsid w:val="00776223"/>
    <w:rsid w:val="007805B8"/>
    <w:rsid w:val="007828AE"/>
    <w:rsid w:val="007841D6"/>
    <w:rsid w:val="007844CA"/>
    <w:rsid w:val="00790A6B"/>
    <w:rsid w:val="00790DFA"/>
    <w:rsid w:val="00796CE2"/>
    <w:rsid w:val="007A2FED"/>
    <w:rsid w:val="007A4ECD"/>
    <w:rsid w:val="007B3089"/>
    <w:rsid w:val="007B37AF"/>
    <w:rsid w:val="007B5FDA"/>
    <w:rsid w:val="007C64D9"/>
    <w:rsid w:val="007C7AA6"/>
    <w:rsid w:val="007D0518"/>
    <w:rsid w:val="007D17EE"/>
    <w:rsid w:val="007D2FE5"/>
    <w:rsid w:val="007D52C7"/>
    <w:rsid w:val="007D6278"/>
    <w:rsid w:val="007D6D24"/>
    <w:rsid w:val="007E0F0D"/>
    <w:rsid w:val="007E2DFD"/>
    <w:rsid w:val="00803AF5"/>
    <w:rsid w:val="00804AA2"/>
    <w:rsid w:val="00805E6C"/>
    <w:rsid w:val="00805FA3"/>
    <w:rsid w:val="00811A84"/>
    <w:rsid w:val="00814F25"/>
    <w:rsid w:val="00820E80"/>
    <w:rsid w:val="0082778B"/>
    <w:rsid w:val="00837030"/>
    <w:rsid w:val="00841E59"/>
    <w:rsid w:val="0084267C"/>
    <w:rsid w:val="00850B76"/>
    <w:rsid w:val="00864937"/>
    <w:rsid w:val="008726CE"/>
    <w:rsid w:val="0088030E"/>
    <w:rsid w:val="0088440C"/>
    <w:rsid w:val="0088469E"/>
    <w:rsid w:val="00887213"/>
    <w:rsid w:val="0089257B"/>
    <w:rsid w:val="008944FE"/>
    <w:rsid w:val="00894FDA"/>
    <w:rsid w:val="00897072"/>
    <w:rsid w:val="008A2F46"/>
    <w:rsid w:val="008A42AB"/>
    <w:rsid w:val="008A4A71"/>
    <w:rsid w:val="008A4EAC"/>
    <w:rsid w:val="008A70DF"/>
    <w:rsid w:val="008B0289"/>
    <w:rsid w:val="008B4E25"/>
    <w:rsid w:val="008B7246"/>
    <w:rsid w:val="008C0DE3"/>
    <w:rsid w:val="008C1743"/>
    <w:rsid w:val="008D1C9C"/>
    <w:rsid w:val="008D6DEE"/>
    <w:rsid w:val="008D7286"/>
    <w:rsid w:val="008E4C71"/>
    <w:rsid w:val="008E60B7"/>
    <w:rsid w:val="008E6394"/>
    <w:rsid w:val="008E7ACD"/>
    <w:rsid w:val="008F1E7E"/>
    <w:rsid w:val="008F79C0"/>
    <w:rsid w:val="00900DF9"/>
    <w:rsid w:val="0090241F"/>
    <w:rsid w:val="0090375A"/>
    <w:rsid w:val="00907CAD"/>
    <w:rsid w:val="00910E9D"/>
    <w:rsid w:val="00911C0A"/>
    <w:rsid w:val="00914538"/>
    <w:rsid w:val="00915906"/>
    <w:rsid w:val="00922A10"/>
    <w:rsid w:val="00926868"/>
    <w:rsid w:val="00926877"/>
    <w:rsid w:val="00937183"/>
    <w:rsid w:val="009379F3"/>
    <w:rsid w:val="00941BB5"/>
    <w:rsid w:val="00943E74"/>
    <w:rsid w:val="00946422"/>
    <w:rsid w:val="009479FD"/>
    <w:rsid w:val="0095048F"/>
    <w:rsid w:val="00954385"/>
    <w:rsid w:val="00955800"/>
    <w:rsid w:val="00956627"/>
    <w:rsid w:val="009603D3"/>
    <w:rsid w:val="0096295C"/>
    <w:rsid w:val="00964061"/>
    <w:rsid w:val="009719CA"/>
    <w:rsid w:val="00971E96"/>
    <w:rsid w:val="0097318F"/>
    <w:rsid w:val="009734EC"/>
    <w:rsid w:val="0097534F"/>
    <w:rsid w:val="00975DF8"/>
    <w:rsid w:val="0098042D"/>
    <w:rsid w:val="00985B87"/>
    <w:rsid w:val="009868A9"/>
    <w:rsid w:val="00987486"/>
    <w:rsid w:val="00993934"/>
    <w:rsid w:val="00995BDB"/>
    <w:rsid w:val="009B26B1"/>
    <w:rsid w:val="009B4F44"/>
    <w:rsid w:val="009B57F2"/>
    <w:rsid w:val="009C4DE5"/>
    <w:rsid w:val="009C63A8"/>
    <w:rsid w:val="009D023E"/>
    <w:rsid w:val="009E12C3"/>
    <w:rsid w:val="009E287E"/>
    <w:rsid w:val="009E2AE0"/>
    <w:rsid w:val="009E3BF7"/>
    <w:rsid w:val="009E6CBC"/>
    <w:rsid w:val="009F03A1"/>
    <w:rsid w:val="009F0C05"/>
    <w:rsid w:val="009F1402"/>
    <w:rsid w:val="009F38EF"/>
    <w:rsid w:val="009F5844"/>
    <w:rsid w:val="009F667C"/>
    <w:rsid w:val="00A0516E"/>
    <w:rsid w:val="00A0565C"/>
    <w:rsid w:val="00A05F08"/>
    <w:rsid w:val="00A21DCE"/>
    <w:rsid w:val="00A27E40"/>
    <w:rsid w:val="00A33D73"/>
    <w:rsid w:val="00A41E85"/>
    <w:rsid w:val="00A445A3"/>
    <w:rsid w:val="00A515A8"/>
    <w:rsid w:val="00A525C3"/>
    <w:rsid w:val="00A663B7"/>
    <w:rsid w:val="00A738FE"/>
    <w:rsid w:val="00A7408C"/>
    <w:rsid w:val="00A81762"/>
    <w:rsid w:val="00A84DC1"/>
    <w:rsid w:val="00A87AC4"/>
    <w:rsid w:val="00A9629F"/>
    <w:rsid w:val="00A968C5"/>
    <w:rsid w:val="00A97B22"/>
    <w:rsid w:val="00AA7D9D"/>
    <w:rsid w:val="00AB1D82"/>
    <w:rsid w:val="00AC02E7"/>
    <w:rsid w:val="00AC1E14"/>
    <w:rsid w:val="00AC1F39"/>
    <w:rsid w:val="00AF0AF2"/>
    <w:rsid w:val="00AF56FB"/>
    <w:rsid w:val="00AF5FBB"/>
    <w:rsid w:val="00B03ABD"/>
    <w:rsid w:val="00B05371"/>
    <w:rsid w:val="00B0538B"/>
    <w:rsid w:val="00B15C51"/>
    <w:rsid w:val="00B1632D"/>
    <w:rsid w:val="00B229EC"/>
    <w:rsid w:val="00B22F12"/>
    <w:rsid w:val="00B2371A"/>
    <w:rsid w:val="00B24081"/>
    <w:rsid w:val="00B27BE3"/>
    <w:rsid w:val="00B354DB"/>
    <w:rsid w:val="00B374B6"/>
    <w:rsid w:val="00B4299B"/>
    <w:rsid w:val="00B43C0E"/>
    <w:rsid w:val="00B43E73"/>
    <w:rsid w:val="00B50343"/>
    <w:rsid w:val="00B51444"/>
    <w:rsid w:val="00B52DBD"/>
    <w:rsid w:val="00B5570B"/>
    <w:rsid w:val="00B610E5"/>
    <w:rsid w:val="00B65178"/>
    <w:rsid w:val="00B65A33"/>
    <w:rsid w:val="00B67D93"/>
    <w:rsid w:val="00B7016C"/>
    <w:rsid w:val="00B70F78"/>
    <w:rsid w:val="00B73647"/>
    <w:rsid w:val="00B77249"/>
    <w:rsid w:val="00B8087F"/>
    <w:rsid w:val="00B82FC0"/>
    <w:rsid w:val="00B841B1"/>
    <w:rsid w:val="00B85A08"/>
    <w:rsid w:val="00B943CA"/>
    <w:rsid w:val="00BA3831"/>
    <w:rsid w:val="00BA75E0"/>
    <w:rsid w:val="00BB6826"/>
    <w:rsid w:val="00BC0B6D"/>
    <w:rsid w:val="00BC22DB"/>
    <w:rsid w:val="00BC24AF"/>
    <w:rsid w:val="00BC52D7"/>
    <w:rsid w:val="00BD7521"/>
    <w:rsid w:val="00BE0409"/>
    <w:rsid w:val="00BE176B"/>
    <w:rsid w:val="00BE1BF9"/>
    <w:rsid w:val="00BE7D60"/>
    <w:rsid w:val="00BF0B21"/>
    <w:rsid w:val="00BF1847"/>
    <w:rsid w:val="00BF3194"/>
    <w:rsid w:val="00C00504"/>
    <w:rsid w:val="00C00ECF"/>
    <w:rsid w:val="00C01BAC"/>
    <w:rsid w:val="00C05DC8"/>
    <w:rsid w:val="00C06AA9"/>
    <w:rsid w:val="00C1235E"/>
    <w:rsid w:val="00C1560C"/>
    <w:rsid w:val="00C16EC5"/>
    <w:rsid w:val="00C26FB5"/>
    <w:rsid w:val="00C3661D"/>
    <w:rsid w:val="00C42F1E"/>
    <w:rsid w:val="00C46110"/>
    <w:rsid w:val="00C621F6"/>
    <w:rsid w:val="00C7771D"/>
    <w:rsid w:val="00C80448"/>
    <w:rsid w:val="00C8269F"/>
    <w:rsid w:val="00C83EF3"/>
    <w:rsid w:val="00C8401B"/>
    <w:rsid w:val="00C8573D"/>
    <w:rsid w:val="00CA04EB"/>
    <w:rsid w:val="00CA070D"/>
    <w:rsid w:val="00CA1588"/>
    <w:rsid w:val="00CA1FFE"/>
    <w:rsid w:val="00CA6226"/>
    <w:rsid w:val="00CA6E57"/>
    <w:rsid w:val="00CB04B2"/>
    <w:rsid w:val="00CB23FB"/>
    <w:rsid w:val="00CB26CB"/>
    <w:rsid w:val="00CB2F07"/>
    <w:rsid w:val="00CC141A"/>
    <w:rsid w:val="00CC3608"/>
    <w:rsid w:val="00CC7668"/>
    <w:rsid w:val="00CD11DA"/>
    <w:rsid w:val="00CD4D2C"/>
    <w:rsid w:val="00CD5E9F"/>
    <w:rsid w:val="00CD6C82"/>
    <w:rsid w:val="00CE33A5"/>
    <w:rsid w:val="00CE5CAD"/>
    <w:rsid w:val="00CE7419"/>
    <w:rsid w:val="00CF2234"/>
    <w:rsid w:val="00CF2948"/>
    <w:rsid w:val="00CF2E7C"/>
    <w:rsid w:val="00CF7D3C"/>
    <w:rsid w:val="00D01557"/>
    <w:rsid w:val="00D01E6A"/>
    <w:rsid w:val="00D14B59"/>
    <w:rsid w:val="00D25F25"/>
    <w:rsid w:val="00D313A7"/>
    <w:rsid w:val="00D324C3"/>
    <w:rsid w:val="00D3340B"/>
    <w:rsid w:val="00D37161"/>
    <w:rsid w:val="00D37170"/>
    <w:rsid w:val="00D404C9"/>
    <w:rsid w:val="00D45D2D"/>
    <w:rsid w:val="00D5004B"/>
    <w:rsid w:val="00D5012F"/>
    <w:rsid w:val="00D507F3"/>
    <w:rsid w:val="00D51A48"/>
    <w:rsid w:val="00D53E60"/>
    <w:rsid w:val="00D57633"/>
    <w:rsid w:val="00D61143"/>
    <w:rsid w:val="00D67257"/>
    <w:rsid w:val="00D7157B"/>
    <w:rsid w:val="00D72133"/>
    <w:rsid w:val="00D8345F"/>
    <w:rsid w:val="00DA1A1A"/>
    <w:rsid w:val="00DA4371"/>
    <w:rsid w:val="00DA674D"/>
    <w:rsid w:val="00DC0C5A"/>
    <w:rsid w:val="00DC1288"/>
    <w:rsid w:val="00DC4A7F"/>
    <w:rsid w:val="00DD655B"/>
    <w:rsid w:val="00DD6D8F"/>
    <w:rsid w:val="00DF5805"/>
    <w:rsid w:val="00DF6925"/>
    <w:rsid w:val="00E055C3"/>
    <w:rsid w:val="00E122FB"/>
    <w:rsid w:val="00E13FC4"/>
    <w:rsid w:val="00E16DBF"/>
    <w:rsid w:val="00E17857"/>
    <w:rsid w:val="00E22433"/>
    <w:rsid w:val="00E31E79"/>
    <w:rsid w:val="00E31E9F"/>
    <w:rsid w:val="00E330D9"/>
    <w:rsid w:val="00E34579"/>
    <w:rsid w:val="00E34998"/>
    <w:rsid w:val="00E4603A"/>
    <w:rsid w:val="00E47FF1"/>
    <w:rsid w:val="00E51B32"/>
    <w:rsid w:val="00E54EE3"/>
    <w:rsid w:val="00E6303F"/>
    <w:rsid w:val="00E73405"/>
    <w:rsid w:val="00E766AF"/>
    <w:rsid w:val="00E77958"/>
    <w:rsid w:val="00E86D81"/>
    <w:rsid w:val="00E93D70"/>
    <w:rsid w:val="00E97214"/>
    <w:rsid w:val="00EA20E6"/>
    <w:rsid w:val="00EA38B5"/>
    <w:rsid w:val="00EA49DF"/>
    <w:rsid w:val="00EA76ED"/>
    <w:rsid w:val="00EB4D71"/>
    <w:rsid w:val="00EC133F"/>
    <w:rsid w:val="00EC1905"/>
    <w:rsid w:val="00EC7FE5"/>
    <w:rsid w:val="00ED5F6C"/>
    <w:rsid w:val="00ED7569"/>
    <w:rsid w:val="00EE3F15"/>
    <w:rsid w:val="00EF4AF1"/>
    <w:rsid w:val="00EF4BC6"/>
    <w:rsid w:val="00EF737A"/>
    <w:rsid w:val="00F020F2"/>
    <w:rsid w:val="00F061AA"/>
    <w:rsid w:val="00F072AF"/>
    <w:rsid w:val="00F11576"/>
    <w:rsid w:val="00F141BF"/>
    <w:rsid w:val="00F3013F"/>
    <w:rsid w:val="00F34F87"/>
    <w:rsid w:val="00F35E4A"/>
    <w:rsid w:val="00F35E9A"/>
    <w:rsid w:val="00F403B2"/>
    <w:rsid w:val="00F42377"/>
    <w:rsid w:val="00F42C29"/>
    <w:rsid w:val="00F4623F"/>
    <w:rsid w:val="00F46551"/>
    <w:rsid w:val="00F53B58"/>
    <w:rsid w:val="00F57B7F"/>
    <w:rsid w:val="00F606E9"/>
    <w:rsid w:val="00F801C3"/>
    <w:rsid w:val="00F871DB"/>
    <w:rsid w:val="00F917A4"/>
    <w:rsid w:val="00F92762"/>
    <w:rsid w:val="00F93B38"/>
    <w:rsid w:val="00F95A3C"/>
    <w:rsid w:val="00F97066"/>
    <w:rsid w:val="00FA2D51"/>
    <w:rsid w:val="00FA4B7D"/>
    <w:rsid w:val="00FB6370"/>
    <w:rsid w:val="00FB6B42"/>
    <w:rsid w:val="00FC1622"/>
    <w:rsid w:val="00FC1AB1"/>
    <w:rsid w:val="00FD23DE"/>
    <w:rsid w:val="00FE1221"/>
    <w:rsid w:val="00FE7B1F"/>
    <w:rsid w:val="00FF1AF9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731F"/>
    <w:pPr>
      <w:ind w:left="720"/>
      <w:contextualSpacing/>
    </w:pPr>
  </w:style>
  <w:style w:type="paragraph" w:customStyle="1" w:styleId="ConsPlusNonformat">
    <w:name w:val="ConsPlusNonformat"/>
    <w:uiPriority w:val="99"/>
    <w:rsid w:val="00D72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16C60"/>
    <w:rPr>
      <w:color w:val="0000FF" w:themeColor="hyperlink"/>
      <w:u w:val="single"/>
    </w:rPr>
  </w:style>
  <w:style w:type="paragraph" w:styleId="a5">
    <w:name w:val="No Spacing"/>
    <w:uiPriority w:val="1"/>
    <w:qFormat/>
    <w:rsid w:val="0033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1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72A"/>
  </w:style>
  <w:style w:type="paragraph" w:styleId="ab">
    <w:name w:val="footer"/>
    <w:basedOn w:val="a"/>
    <w:link w:val="ac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72A"/>
  </w:style>
  <w:style w:type="paragraph" w:customStyle="1" w:styleId="formattext">
    <w:name w:val="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5E"/>
  </w:style>
  <w:style w:type="paragraph" w:customStyle="1" w:styleId="unformattext">
    <w:name w:val="un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A2F46"/>
    <w:rPr>
      <w:i/>
      <w:iCs/>
    </w:rPr>
  </w:style>
  <w:style w:type="character" w:customStyle="1" w:styleId="blk">
    <w:name w:val="blk"/>
    <w:basedOn w:val="a0"/>
    <w:rsid w:val="00D67257"/>
  </w:style>
  <w:style w:type="paragraph" w:styleId="ae">
    <w:name w:val="Normal (Web)"/>
    <w:basedOn w:val="a"/>
    <w:uiPriority w:val="99"/>
    <w:semiHidden/>
    <w:unhideWhenUsed/>
    <w:rsid w:val="000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A54B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731F"/>
    <w:pPr>
      <w:ind w:left="720"/>
      <w:contextualSpacing/>
    </w:pPr>
  </w:style>
  <w:style w:type="paragraph" w:customStyle="1" w:styleId="ConsPlusNonformat">
    <w:name w:val="ConsPlusNonformat"/>
    <w:uiPriority w:val="99"/>
    <w:rsid w:val="00D72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16C60"/>
    <w:rPr>
      <w:color w:val="0000FF" w:themeColor="hyperlink"/>
      <w:u w:val="single"/>
    </w:rPr>
  </w:style>
  <w:style w:type="paragraph" w:styleId="a5">
    <w:name w:val="No Spacing"/>
    <w:uiPriority w:val="1"/>
    <w:qFormat/>
    <w:rsid w:val="0033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1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672A"/>
  </w:style>
  <w:style w:type="paragraph" w:styleId="ab">
    <w:name w:val="footer"/>
    <w:basedOn w:val="a"/>
    <w:link w:val="ac"/>
    <w:uiPriority w:val="99"/>
    <w:unhideWhenUsed/>
    <w:rsid w:val="000B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72A"/>
  </w:style>
  <w:style w:type="paragraph" w:customStyle="1" w:styleId="formattext">
    <w:name w:val="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D5E"/>
  </w:style>
  <w:style w:type="paragraph" w:customStyle="1" w:styleId="unformattext">
    <w:name w:val="unformattext"/>
    <w:basedOn w:val="a"/>
    <w:rsid w:val="002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A2F46"/>
    <w:rPr>
      <w:i/>
      <w:iCs/>
    </w:rPr>
  </w:style>
  <w:style w:type="character" w:customStyle="1" w:styleId="blk">
    <w:name w:val="blk"/>
    <w:basedOn w:val="a0"/>
    <w:rsid w:val="00D67257"/>
  </w:style>
  <w:style w:type="paragraph" w:styleId="ae">
    <w:name w:val="Normal (Web)"/>
    <w:basedOn w:val="a"/>
    <w:uiPriority w:val="99"/>
    <w:semiHidden/>
    <w:unhideWhenUsed/>
    <w:rsid w:val="000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A54B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5BF5-5D6E-441A-B69F-49FAB44A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9802</Words>
  <Characters>55877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Olga Brenduk</cp:lastModifiedBy>
  <cp:revision>2</cp:revision>
  <cp:lastPrinted>2018-06-28T11:52:00Z</cp:lastPrinted>
  <dcterms:created xsi:type="dcterms:W3CDTF">2018-07-06T11:37:00Z</dcterms:created>
  <dcterms:modified xsi:type="dcterms:W3CDTF">2018-07-06T11:37:00Z</dcterms:modified>
</cp:coreProperties>
</file>