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38F" w:rsidRDefault="001F785A" w:rsidP="001F785A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</w:p>
    <w:p w:rsidR="001F785A" w:rsidRDefault="003F1C94" w:rsidP="003F1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 ОБРАЗОВАНИЯ И НАУКИ УЛЬЯНОВСКОЙ ОБЛАСТИ</w:t>
      </w:r>
    </w:p>
    <w:p w:rsidR="003F1C94" w:rsidRPr="001F785A" w:rsidRDefault="003F1C94" w:rsidP="003F1C9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:rsidR="00DF338F" w:rsidRDefault="00DF338F">
      <w:pPr>
        <w:rPr>
          <w:rFonts w:ascii="Times New Roman" w:hAnsi="Times New Roman"/>
          <w:b/>
          <w:sz w:val="28"/>
          <w:szCs w:val="28"/>
        </w:rPr>
      </w:pPr>
    </w:p>
    <w:p w:rsidR="00DF338F" w:rsidRDefault="00DF338F">
      <w:pPr>
        <w:rPr>
          <w:rFonts w:ascii="Times New Roman" w:hAnsi="Times New Roman"/>
          <w:b/>
          <w:sz w:val="28"/>
          <w:szCs w:val="28"/>
        </w:rPr>
      </w:pPr>
    </w:p>
    <w:p w:rsidR="00DF338F" w:rsidRDefault="00DF338F">
      <w:pPr>
        <w:rPr>
          <w:rFonts w:ascii="Times New Roman" w:hAnsi="Times New Roman"/>
          <w:b/>
          <w:sz w:val="28"/>
          <w:szCs w:val="28"/>
        </w:rPr>
      </w:pPr>
    </w:p>
    <w:p w:rsidR="00DF338F" w:rsidRDefault="00DF338F">
      <w:pPr>
        <w:rPr>
          <w:rFonts w:ascii="Times New Roman" w:hAnsi="Times New Roman"/>
          <w:b/>
          <w:sz w:val="28"/>
          <w:szCs w:val="28"/>
        </w:rPr>
      </w:pPr>
    </w:p>
    <w:p w:rsidR="00DF338F" w:rsidRDefault="00DF338F" w:rsidP="0087468D">
      <w:pPr>
        <w:jc w:val="both"/>
        <w:rPr>
          <w:rFonts w:ascii="Times New Roman" w:hAnsi="Times New Roman"/>
          <w:b/>
          <w:sz w:val="28"/>
          <w:szCs w:val="28"/>
        </w:rPr>
      </w:pPr>
    </w:p>
    <w:p w:rsidR="006577C4" w:rsidRDefault="006577C4" w:rsidP="00753A52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6577C4">
        <w:rPr>
          <w:rFonts w:ascii="Times New Roman" w:hAnsi="Times New Roman" w:cs="Times New Roman"/>
          <w:b/>
          <w:sz w:val="28"/>
          <w:szCs w:val="28"/>
        </w:rPr>
        <w:t>Об утверждении Порядка признания организаций, 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</w:p>
    <w:p w:rsidR="006577C4" w:rsidRDefault="006577C4" w:rsidP="006577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204C81" w:rsidRDefault="008E7A73" w:rsidP="00802F2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8384C">
        <w:rPr>
          <w:rFonts w:ascii="Times New Roman" w:hAnsi="Times New Roman" w:cs="Times New Roman"/>
          <w:sz w:val="28"/>
          <w:szCs w:val="28"/>
        </w:rPr>
        <w:t xml:space="preserve">целях реализации части 4  статьи 20 </w:t>
      </w:r>
      <w:r w:rsidR="00FD0637">
        <w:rPr>
          <w:rFonts w:ascii="Times New Roman" w:hAnsi="Times New Roman" w:cs="Times New Roman"/>
          <w:sz w:val="28"/>
          <w:szCs w:val="28"/>
        </w:rPr>
        <w:t>Ф</w:t>
      </w:r>
      <w:r w:rsidR="0087468D">
        <w:rPr>
          <w:rFonts w:ascii="Times New Roman" w:hAnsi="Times New Roman" w:cs="Times New Roman"/>
          <w:sz w:val="28"/>
          <w:szCs w:val="28"/>
        </w:rPr>
        <w:t>едерального закона</w:t>
      </w:r>
      <w:r w:rsidR="00493217">
        <w:rPr>
          <w:rFonts w:ascii="Times New Roman" w:hAnsi="Times New Roman" w:cs="Times New Roman"/>
          <w:sz w:val="28"/>
          <w:szCs w:val="28"/>
        </w:rPr>
        <w:t xml:space="preserve"> от </w:t>
      </w:r>
      <w:r w:rsidR="0088384C">
        <w:rPr>
          <w:rFonts w:ascii="Times New Roman" w:hAnsi="Times New Roman" w:cs="Times New Roman"/>
          <w:sz w:val="28"/>
          <w:szCs w:val="28"/>
        </w:rPr>
        <w:t>29.12.</w:t>
      </w:r>
      <w:r w:rsidR="0087468D">
        <w:rPr>
          <w:rFonts w:ascii="Times New Roman" w:hAnsi="Times New Roman" w:cs="Times New Roman"/>
          <w:sz w:val="28"/>
          <w:szCs w:val="28"/>
        </w:rPr>
        <w:t>2012 №</w:t>
      </w:r>
      <w:r w:rsidR="001918CD">
        <w:rPr>
          <w:rFonts w:ascii="Times New Roman" w:hAnsi="Times New Roman" w:cs="Times New Roman"/>
          <w:sz w:val="28"/>
          <w:szCs w:val="28"/>
        </w:rPr>
        <w:t xml:space="preserve"> </w:t>
      </w:r>
      <w:r w:rsidR="0087468D">
        <w:rPr>
          <w:rFonts w:ascii="Times New Roman" w:hAnsi="Times New Roman" w:cs="Times New Roman"/>
          <w:sz w:val="28"/>
          <w:szCs w:val="28"/>
        </w:rPr>
        <w:t>273</w:t>
      </w:r>
      <w:r w:rsidR="000148B8">
        <w:rPr>
          <w:rFonts w:ascii="Times New Roman" w:hAnsi="Times New Roman" w:cs="Times New Roman"/>
          <w:sz w:val="28"/>
          <w:szCs w:val="28"/>
        </w:rPr>
        <w:t>-ФЗ «</w:t>
      </w:r>
      <w:r w:rsidR="00493217">
        <w:rPr>
          <w:rFonts w:ascii="Times New Roman" w:hAnsi="Times New Roman" w:cs="Times New Roman"/>
          <w:sz w:val="28"/>
          <w:szCs w:val="28"/>
        </w:rPr>
        <w:t>О</w:t>
      </w:r>
      <w:r w:rsidR="0087468D">
        <w:rPr>
          <w:rFonts w:ascii="Times New Roman" w:hAnsi="Times New Roman" w:cs="Times New Roman"/>
          <w:sz w:val="28"/>
          <w:szCs w:val="28"/>
        </w:rPr>
        <w:t>б образовании в Российской Федерации»</w:t>
      </w:r>
      <w:r w:rsidR="0088384C">
        <w:rPr>
          <w:rFonts w:ascii="Times New Roman" w:hAnsi="Times New Roman" w:cs="Times New Roman"/>
          <w:sz w:val="28"/>
          <w:szCs w:val="28"/>
        </w:rPr>
        <w:t>, приказа Министерства образования и наук российской Федерации от 23.07.2013 № 611 «Об утверждении порядка формирования и функционирования инновационной инфраструктуры в системе образования», пункта 11 статьи 5 Закона Ульяновской области от 13.08.2013 №134-ЗО «Об образовании в Ульяновской области» п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р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и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к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а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з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ы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в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а</w:t>
      </w:r>
      <w:r w:rsidR="003F1C94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ю</w:t>
      </w:r>
      <w:r w:rsidR="00EC38E9">
        <w:rPr>
          <w:rFonts w:ascii="Times New Roman" w:hAnsi="Times New Roman" w:cs="Times New Roman"/>
          <w:sz w:val="28"/>
          <w:szCs w:val="28"/>
        </w:rPr>
        <w:t>:</w:t>
      </w:r>
    </w:p>
    <w:p w:rsidR="000F30CA" w:rsidRPr="00512CBD" w:rsidRDefault="005D684E" w:rsidP="0088384C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512CBD">
        <w:rPr>
          <w:rFonts w:ascii="Times New Roman" w:hAnsi="Times New Roman" w:cs="Times New Roman"/>
          <w:sz w:val="28"/>
          <w:szCs w:val="28"/>
        </w:rPr>
        <w:t>прилагаем</w:t>
      </w:r>
      <w:r w:rsidR="0088384C">
        <w:rPr>
          <w:rFonts w:ascii="Times New Roman" w:hAnsi="Times New Roman" w:cs="Times New Roman"/>
          <w:sz w:val="28"/>
          <w:szCs w:val="28"/>
        </w:rPr>
        <w:t>ый</w:t>
      </w:r>
      <w:r w:rsidR="00512CBD">
        <w:rPr>
          <w:rFonts w:ascii="Times New Roman" w:hAnsi="Times New Roman" w:cs="Times New Roman"/>
          <w:sz w:val="28"/>
          <w:szCs w:val="28"/>
        </w:rPr>
        <w:t xml:space="preserve"> </w:t>
      </w:r>
      <w:r w:rsidR="0088384C">
        <w:rPr>
          <w:rFonts w:ascii="Times New Roman" w:hAnsi="Times New Roman" w:cs="Times New Roman"/>
          <w:sz w:val="28"/>
          <w:szCs w:val="28"/>
        </w:rPr>
        <w:t>Порядок</w:t>
      </w:r>
      <w:r w:rsidR="0088384C" w:rsidRPr="0088384C">
        <w:rPr>
          <w:rFonts w:ascii="Times New Roman" w:hAnsi="Times New Roman" w:cs="Times New Roman"/>
          <w:sz w:val="28"/>
          <w:szCs w:val="28"/>
        </w:rPr>
        <w:t xml:space="preserve"> признания организаций, 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  <w:r w:rsidR="00CB3AFA" w:rsidRPr="00512CBD">
        <w:rPr>
          <w:rFonts w:ascii="Times New Roman" w:hAnsi="Times New Roman" w:cs="Times New Roman"/>
          <w:sz w:val="28"/>
          <w:szCs w:val="28"/>
        </w:rPr>
        <w:t>.</w:t>
      </w:r>
    </w:p>
    <w:p w:rsidR="0088384C" w:rsidRDefault="0088384C" w:rsidP="00A3505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384C">
        <w:rPr>
          <w:rFonts w:ascii="Times New Roman" w:hAnsi="Times New Roman" w:cs="Times New Roman"/>
          <w:sz w:val="28"/>
          <w:szCs w:val="28"/>
        </w:rPr>
        <w:t>Признать утратившим силу приказ Министерства образования и н6ауки Ульяновской области от 14.11.2013 № 16 «Об утверждении Порядка признания организаций, 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площадками».</w:t>
      </w:r>
    </w:p>
    <w:p w:rsidR="0088384C" w:rsidRDefault="0088384C" w:rsidP="00A35059">
      <w:pPr>
        <w:pStyle w:val="a3"/>
        <w:numPr>
          <w:ilvl w:val="0"/>
          <w:numId w:val="2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Действие настоящего приказа распространяется на правоотношения, возникшие с 01 июня 2018 года.</w:t>
      </w:r>
    </w:p>
    <w:p w:rsidR="00BE18EC" w:rsidRPr="0088384C" w:rsidRDefault="00BE18EC" w:rsidP="003F1C94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BE18EC" w:rsidRDefault="00BE18EC" w:rsidP="00BE18EC">
      <w:pPr>
        <w:pStyle w:val="a3"/>
        <w:ind w:left="1069"/>
        <w:jc w:val="left"/>
        <w:rPr>
          <w:rFonts w:ascii="Times New Roman" w:hAnsi="Times New Roman" w:cs="Times New Roman"/>
          <w:sz w:val="28"/>
          <w:szCs w:val="28"/>
        </w:rPr>
      </w:pPr>
    </w:p>
    <w:p w:rsidR="00BE18EC" w:rsidRDefault="00BE18EC" w:rsidP="00BE18EC">
      <w:pPr>
        <w:pStyle w:val="a3"/>
        <w:ind w:left="1069"/>
        <w:jc w:val="left"/>
        <w:rPr>
          <w:rFonts w:ascii="Times New Roman" w:hAnsi="Times New Roman" w:cs="Times New Roman"/>
          <w:sz w:val="28"/>
          <w:szCs w:val="28"/>
        </w:rPr>
      </w:pPr>
    </w:p>
    <w:p w:rsidR="009D07EE" w:rsidRDefault="009D07EE" w:rsidP="00927FC5">
      <w:pPr>
        <w:pStyle w:val="a3"/>
        <w:ind w:left="0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 образования</w:t>
      </w:r>
    </w:p>
    <w:p w:rsidR="008C0F1F" w:rsidRDefault="009D07EE" w:rsidP="00C6100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науки Ульяновской области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6100C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8384C">
        <w:rPr>
          <w:rFonts w:ascii="Times New Roman" w:hAnsi="Times New Roman" w:cs="Times New Roman"/>
          <w:sz w:val="28"/>
          <w:szCs w:val="28"/>
        </w:rPr>
        <w:t>Н.В.Семенова</w:t>
      </w:r>
    </w:p>
    <w:p w:rsidR="00BE18EC" w:rsidRPr="001A1B20" w:rsidRDefault="008C0F1F" w:rsidP="003F1C9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27FC5" w:rsidRDefault="00927FC5" w:rsidP="00BE18EC">
      <w:pPr>
        <w:pStyle w:val="a3"/>
        <w:ind w:left="1069"/>
        <w:jc w:val="left"/>
        <w:rPr>
          <w:rFonts w:ascii="Times New Roman" w:hAnsi="Times New Roman" w:cs="Times New Roman"/>
          <w:sz w:val="28"/>
          <w:szCs w:val="28"/>
        </w:rPr>
        <w:sectPr w:rsidR="00927FC5" w:rsidSect="00927FC5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141A45" w:rsidRDefault="00141A45" w:rsidP="008838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</w:t>
      </w:r>
      <w:r w:rsidR="0088384C">
        <w:rPr>
          <w:rFonts w:ascii="Times New Roman" w:eastAsia="Times New Roman" w:hAnsi="Times New Roman" w:cs="Times New Roman"/>
          <w:sz w:val="28"/>
          <w:szCs w:val="28"/>
          <w:lang w:eastAsia="ru-RU"/>
        </w:rPr>
        <w:t>ДЁН</w:t>
      </w:r>
    </w:p>
    <w:p w:rsidR="003F1C94" w:rsidRPr="00141A45" w:rsidRDefault="003F1C94" w:rsidP="008838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1A45" w:rsidRDefault="0088384C" w:rsidP="008838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</w:t>
      </w:r>
      <w:r w:rsidR="00512C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Министерства образования и науки Ульяновской области</w:t>
      </w:r>
    </w:p>
    <w:p w:rsidR="003F1C94" w:rsidRDefault="003F1C94" w:rsidP="008838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384C" w:rsidRPr="00141A45" w:rsidRDefault="0088384C" w:rsidP="0088384C">
      <w:pPr>
        <w:spacing w:after="0"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_____________№_____</w:t>
      </w:r>
    </w:p>
    <w:p w:rsidR="00141A45" w:rsidRPr="00141A45" w:rsidRDefault="00141A45" w:rsidP="00141A45">
      <w:pPr>
        <w:spacing w:after="0" w:line="240" w:lineRule="auto"/>
        <w:ind w:left="5103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A45" w:rsidRDefault="00141A45" w:rsidP="005D68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41A45" w:rsidRDefault="00141A45" w:rsidP="005D684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5D684E" w:rsidRPr="0088384C" w:rsidRDefault="0088384C" w:rsidP="005D684E">
      <w:pPr>
        <w:pStyle w:val="ConsPlusTitle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88384C">
        <w:rPr>
          <w:rFonts w:ascii="Times New Roman" w:hAnsi="Times New Roman" w:cs="Times New Roman"/>
          <w:caps/>
          <w:sz w:val="28"/>
          <w:szCs w:val="28"/>
        </w:rPr>
        <w:t xml:space="preserve">Порядок </w:t>
      </w:r>
    </w:p>
    <w:p w:rsidR="005D684E" w:rsidRPr="005D684E" w:rsidRDefault="0088384C" w:rsidP="005D6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8384C">
        <w:rPr>
          <w:rFonts w:ascii="Times New Roman" w:hAnsi="Times New Roman" w:cs="Times New Roman"/>
          <w:b/>
          <w:bCs/>
          <w:sz w:val="28"/>
          <w:szCs w:val="28"/>
        </w:rPr>
        <w:t>признания организаций,  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</w:t>
      </w:r>
    </w:p>
    <w:p w:rsidR="0088384C" w:rsidRDefault="0088384C" w:rsidP="005D68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684E" w:rsidRPr="0088384C" w:rsidRDefault="00B85849" w:rsidP="005D6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5D684E" w:rsidRPr="0088384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D684E" w:rsidRPr="005D684E" w:rsidRDefault="005D684E" w:rsidP="005D6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D684E" w:rsidRPr="004F632B" w:rsidRDefault="005D684E" w:rsidP="00C60AE2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552A15" w:rsidRPr="004F632B">
        <w:rPr>
          <w:rFonts w:ascii="Times New Roman" w:hAnsi="Times New Roman" w:cs="Times New Roman"/>
          <w:sz w:val="28"/>
          <w:szCs w:val="28"/>
        </w:rPr>
        <w:t xml:space="preserve">Порядок определяет  правила признания организаций, </w: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552A15" w:rsidRPr="004F632B">
        <w:rPr>
          <w:rFonts w:ascii="Times New Roman" w:hAnsi="Times New Roman" w:cs="Times New Roman"/>
          <w:sz w:val="28"/>
          <w:szCs w:val="28"/>
        </w:rPr>
        <w:t>осуществляющих образовательную деятельность, и иных действующих в сфере образования организаций, а также их объединений региональными инновационными площадками в соответствии частью 4 статьи 20 Федерального закона от 29.12.2012 №</w:t>
      </w:r>
      <w:r w:rsidR="008C0F1F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552A15" w:rsidRPr="004F632B">
        <w:rPr>
          <w:rFonts w:ascii="Times New Roman" w:hAnsi="Times New Roman" w:cs="Times New Roman"/>
          <w:sz w:val="28"/>
          <w:szCs w:val="28"/>
        </w:rPr>
        <w:t xml:space="preserve">273-ФЗ «Об образовании в Российской Федерации», приказа Министерства образования и наук </w:t>
      </w:r>
      <w:r w:rsidR="008176D1" w:rsidRPr="004F632B">
        <w:rPr>
          <w:rFonts w:ascii="Times New Roman" w:hAnsi="Times New Roman" w:cs="Times New Roman"/>
          <w:sz w:val="28"/>
          <w:szCs w:val="28"/>
        </w:rPr>
        <w:t>Р</w:t>
      </w:r>
      <w:r w:rsidR="00552A15" w:rsidRPr="004F632B">
        <w:rPr>
          <w:rFonts w:ascii="Times New Roman" w:hAnsi="Times New Roman" w:cs="Times New Roman"/>
          <w:sz w:val="28"/>
          <w:szCs w:val="28"/>
        </w:rPr>
        <w:t>оссийской Федерации от 23.07.2013 № 611 «Об утверждении порядка формирования и функционирования инновационной инфраструктуры в системе образования», пункта 11 статьи 5 Закона Ульяновской области от 13.08.2013 №134-ЗО «Об образовании в Ульяновской области»</w:t>
      </w:r>
      <w:r w:rsidR="00C60AE2" w:rsidRPr="004F632B">
        <w:rPr>
          <w:rFonts w:ascii="Times New Roman" w:hAnsi="Times New Roman" w:cs="Times New Roman"/>
          <w:sz w:val="28"/>
          <w:szCs w:val="28"/>
        </w:rPr>
        <w:t>.</w:t>
      </w:r>
    </w:p>
    <w:p w:rsidR="005D684E" w:rsidRPr="004F632B" w:rsidRDefault="005D684E" w:rsidP="005D68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1.2.</w:t>
      </w:r>
      <w:r w:rsidR="007F6A69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8176D1" w:rsidRPr="004F632B">
        <w:rPr>
          <w:rFonts w:ascii="Times New Roman" w:hAnsi="Times New Roman" w:cs="Times New Roman"/>
          <w:sz w:val="28"/>
          <w:szCs w:val="28"/>
        </w:rPr>
        <w:t>Региональными инновационными площадками признаются организации, осуществляющих образовательную деятельность, и иные действующие в сфере образования организации, а также их объединения (далее – организации), независимо от их организационно-правовой формы, типа, ведомственной принадлежности (при их наличии), реализующие инновационные проекты (программы), которые имеют существенное значение для обеспечения модернизации и развития системы образования с учётом основных направлений социально-экономического развития Ульяновской области, реализации приоритетных направлений Ульяновской области в сфере образования.</w:t>
      </w:r>
    </w:p>
    <w:p w:rsidR="005D684E" w:rsidRPr="004F632B" w:rsidRDefault="005D684E" w:rsidP="005D68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1.3.</w:t>
      </w:r>
      <w:r w:rsidR="00EC541F" w:rsidRPr="004F632B">
        <w:rPr>
          <w:rFonts w:ascii="Times New Roman" w:hAnsi="Times New Roman" w:cs="Times New Roman"/>
          <w:sz w:val="28"/>
          <w:szCs w:val="28"/>
        </w:rPr>
        <w:t xml:space="preserve"> Основными направления деятельности региональных инновационных площадок являются: </w:t>
      </w:r>
      <w:r w:rsidR="008176D1" w:rsidRPr="004F6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541F" w:rsidRPr="004F632B" w:rsidRDefault="00EC541F" w:rsidP="00EC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1) разработка, апробация и (или) внедрение:</w:t>
      </w:r>
    </w:p>
    <w:p w:rsidR="00EC541F" w:rsidRPr="004F632B" w:rsidRDefault="00EC541F" w:rsidP="00EC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EC541F" w:rsidRPr="004F632B" w:rsidRDefault="00EC541F" w:rsidP="00EC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примерных основных образовательных программ, инновационных </w:t>
      </w:r>
      <w:r w:rsidRPr="004F632B">
        <w:rPr>
          <w:rFonts w:ascii="Times New Roman" w:hAnsi="Times New Roman" w:cs="Times New Roman"/>
          <w:sz w:val="28"/>
          <w:szCs w:val="28"/>
        </w:rPr>
        <w:lastRenderedPageBreak/>
        <w:t>образовательных программ, программ развития образовательных организаций, работающих в сложных социальных условиях;</w:t>
      </w:r>
    </w:p>
    <w:p w:rsidR="00EC541F" w:rsidRPr="004F632B" w:rsidRDefault="00EC541F" w:rsidP="00EC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Российской Федерации;</w:t>
      </w:r>
    </w:p>
    <w:p w:rsidR="00EC541F" w:rsidRPr="004F632B" w:rsidRDefault="00EC541F" w:rsidP="00EC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методик подготовки, профессиональной переподготовки и (или) повышения квалификации кадров, в том числе педагогических, научных и научно-педагогических работников и руководящих работников сферы образования, на основе применения современных образовательных технологий;</w:t>
      </w:r>
    </w:p>
    <w:p w:rsidR="00EC541F" w:rsidRPr="004F632B" w:rsidRDefault="00EC541F" w:rsidP="00EC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механизмов, форм и методов управления образованием на разных уровнях, в том числе с использование современных технологий;</w:t>
      </w:r>
    </w:p>
    <w:p w:rsidR="00EC541F" w:rsidRPr="004F632B" w:rsidRDefault="00EC541F" w:rsidP="00EC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институтов общественного участия в управлении образованием;</w:t>
      </w:r>
    </w:p>
    <w:p w:rsidR="00EC541F" w:rsidRPr="004F632B" w:rsidRDefault="00EC541F" w:rsidP="00EC541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EC541F" w:rsidRPr="004F632B" w:rsidRDefault="00EC541F" w:rsidP="005D684E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2) иная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DE0608" w:rsidRPr="004F632B" w:rsidRDefault="005D684E" w:rsidP="00DE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1.</w:t>
      </w:r>
      <w:r w:rsidR="00C60AE2" w:rsidRPr="004F632B">
        <w:rPr>
          <w:rFonts w:ascii="Times New Roman" w:hAnsi="Times New Roman" w:cs="Times New Roman"/>
          <w:sz w:val="28"/>
          <w:szCs w:val="28"/>
        </w:rPr>
        <w:t>4</w:t>
      </w:r>
      <w:r w:rsidR="00EC541F" w:rsidRPr="004F632B">
        <w:rPr>
          <w:rFonts w:ascii="Times New Roman" w:hAnsi="Times New Roman" w:cs="Times New Roman"/>
          <w:sz w:val="28"/>
          <w:szCs w:val="28"/>
        </w:rPr>
        <w:t>. Региональные инновационные площадки осуществляют деятельность в сфере образования по одному или нескольким направлениям как в рамках инновационных проектов (программ), выполняемых по заказу Министерства образования и науки Ульяновской области  (далее - Министерство), так и по инициативно разработанным иннов</w:t>
      </w:r>
      <w:r w:rsidR="00DE0608" w:rsidRPr="004F632B">
        <w:rPr>
          <w:rFonts w:ascii="Times New Roman" w:hAnsi="Times New Roman" w:cs="Times New Roman"/>
          <w:sz w:val="28"/>
          <w:szCs w:val="28"/>
        </w:rPr>
        <w:t>ационным проектам (программам).</w:t>
      </w:r>
    </w:p>
    <w:p w:rsidR="008C0F1F" w:rsidRPr="004F632B" w:rsidRDefault="00DE0608" w:rsidP="008C0F1F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1.5. </w:t>
      </w:r>
      <w:r w:rsidR="008C0F1F" w:rsidRPr="004F632B">
        <w:rPr>
          <w:rFonts w:ascii="Times New Roman" w:hAnsi="Times New Roman" w:cs="Times New Roman"/>
          <w:sz w:val="28"/>
          <w:szCs w:val="28"/>
        </w:rPr>
        <w:t>Региональные инновационные площадки в зависимости от целей и задач деятельности подразделяются на следующие виды:</w:t>
      </w:r>
    </w:p>
    <w:p w:rsidR="007D4ED3" w:rsidRPr="004F632B" w:rsidRDefault="007D4ED3" w:rsidP="007D4ED3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областная экспериментальная площадка – </w:t>
      </w:r>
      <w:r w:rsidRPr="004F632B">
        <w:rPr>
          <w:rFonts w:ascii="Times New Roman" w:hAnsi="Times New Roman" w:cs="Times New Roman"/>
          <w:sz w:val="28"/>
          <w:szCs w:val="28"/>
        </w:rPr>
        <w:t>это инновационная площадка, осуществляющая разработку и (или) внедрение нового содержания образования или новых образовательных технологий в рамках определенной тематики.</w:t>
      </w:r>
    </w:p>
    <w:p w:rsidR="00D409F4" w:rsidRPr="004F632B" w:rsidRDefault="00AB7EFD" w:rsidP="008B7302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Одним из видов областной 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экспериментальной площадки</w:t>
      </w:r>
      <w:r w:rsidRPr="004F632B">
        <w:rPr>
          <w:rFonts w:ascii="Times New Roman" w:hAnsi="Times New Roman" w:cs="Times New Roman"/>
          <w:sz w:val="28"/>
          <w:szCs w:val="28"/>
        </w:rPr>
        <w:t xml:space="preserve"> является т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ворческая лаборатория. Творческая лаборатория – </w:t>
      </w:r>
      <w:r w:rsidRPr="004F632B">
        <w:rPr>
          <w:rFonts w:ascii="Times New Roman" w:hAnsi="Times New Roman" w:cs="Times New Roman"/>
          <w:sz w:val="28"/>
          <w:szCs w:val="28"/>
        </w:rPr>
        <w:t xml:space="preserve">это </w:t>
      </w:r>
      <w:r w:rsidR="009D7AFB" w:rsidRPr="004F632B">
        <w:rPr>
          <w:rFonts w:ascii="Times New Roman" w:hAnsi="Times New Roman" w:cs="Times New Roman"/>
          <w:sz w:val="28"/>
          <w:szCs w:val="28"/>
        </w:rPr>
        <w:t xml:space="preserve">форма </w:t>
      </w:r>
      <w:r w:rsidR="009D7AF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кооперации в экспериментальной и инновационной деятельности образовательных организаций</w:t>
      </w:r>
      <w:r w:rsidR="00331BE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представляющая </w:t>
      </w:r>
      <w:r w:rsidR="008B7302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гибк</w:t>
      </w:r>
      <w:r w:rsidR="00331BE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ую</w:t>
      </w:r>
      <w:r w:rsidR="008B7302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сетев</w:t>
      </w:r>
      <w:r w:rsidR="00331BE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ую</w:t>
      </w:r>
      <w:r w:rsidR="008B7302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структура, включающая группы взаимосвязанных объектов (образовательные </w:t>
      </w:r>
      <w:r w:rsidR="009D7AF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и</w:t>
      </w:r>
      <w:r w:rsidR="008B7302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общественные организации, </w:t>
      </w:r>
      <w:r w:rsidR="009D7AF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образовательных организации высшего и профессиональн</w:t>
      </w:r>
      <w:r w:rsidR="00D409F4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ых образовательных организаций</w:t>
      </w:r>
      <w:r w:rsidR="008B7302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, исследовательские организации, бизнес-структуры), объединённые </w:t>
      </w:r>
      <w:r w:rsidR="009D7AF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реализации проекта (программы) </w:t>
      </w:r>
      <w:r w:rsidR="008B7302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для решения определённых задач и достижения </w:t>
      </w:r>
      <w:r w:rsidR="009D7AF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результата</w:t>
      </w:r>
      <w:r w:rsidR="00331BE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. 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Творческая лаборатория созда</w:t>
      </w:r>
      <w:r w:rsidR="00D409F4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ё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тся по инициативе образовательных организаций</w:t>
      </w:r>
      <w:r w:rsidR="00331BE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,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работающих по смежной тематике. </w:t>
      </w:r>
    </w:p>
    <w:p w:rsidR="00AB7EFD" w:rsidRPr="004F632B" w:rsidRDefault="00AB7EFD" w:rsidP="008B7302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Деятельность </w:t>
      </w:r>
      <w:r w:rsidR="00D409F4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творческой лаборатории рассчитана на срок 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от 1 до 2 лет</w:t>
      </w:r>
      <w:r w:rsidR="00331BEB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D409F4" w:rsidRPr="004F632B" w:rsidRDefault="007D4ED3" w:rsidP="00D4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Основными направлениями деятельности областной экспериментальной площадки являются:</w:t>
      </w:r>
    </w:p>
    <w:p w:rsidR="000E441E" w:rsidRPr="004F632B" w:rsidRDefault="00D409F4" w:rsidP="00D409F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0E441E" w:rsidRPr="004F632B">
        <w:rPr>
          <w:rFonts w:ascii="Times New Roman" w:hAnsi="Times New Roman" w:cs="Times New Roman"/>
          <w:sz w:val="28"/>
          <w:szCs w:val="28"/>
        </w:rPr>
        <w:t>азработка, апробация и (или) внедрение:</w:t>
      </w:r>
    </w:p>
    <w:p w:rsidR="000E441E" w:rsidRPr="004F632B" w:rsidRDefault="000E441E" w:rsidP="000E44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элементов содержания образования и систем воспитания, новых педагогических технологий, учебно-методических и учебно-лабораторных комплексов, форм, методов и средств обучения в организациях, осуществляющих образовательную деятельность, в том числе с использованием ресурсов негосударственного сектора;</w:t>
      </w:r>
    </w:p>
    <w:p w:rsidR="000E441E" w:rsidRPr="004F632B" w:rsidRDefault="000E441E" w:rsidP="000E44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примерных основных образовательных программ, инновационных образовательных программ, программ развития образовательных организаций, работающих в сложных социальных условиях;</w:t>
      </w:r>
    </w:p>
    <w:p w:rsidR="000E441E" w:rsidRPr="004F632B" w:rsidRDefault="000E441E" w:rsidP="000E441E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профилей (специализаций) подготовки в сфере профессионального образования, обеспечивающих формирование кадрового и научного потенциала в соответствии с основными направлениями социально-экономического развития Ульяновской области;</w:t>
      </w:r>
    </w:p>
    <w:p w:rsidR="000E441E" w:rsidRPr="004F632B" w:rsidRDefault="000E441E" w:rsidP="000E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методик подготовки, профессиональной переподготовки и (или) повышения квалификации кадров, в том числе педагогических и руководящих работников сферы образования, на основе применения современных образовательных технологий;</w:t>
      </w:r>
    </w:p>
    <w:p w:rsidR="000E441E" w:rsidRPr="004F632B" w:rsidRDefault="000E441E" w:rsidP="000E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механизмов, форм и методов управления образованием на разных уровнях, в том числе с использованием современных технологий;</w:t>
      </w:r>
    </w:p>
    <w:p w:rsidR="000E441E" w:rsidRPr="004F632B" w:rsidRDefault="000E441E" w:rsidP="000E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институтов общественного участия в управлении образованием;</w:t>
      </w:r>
    </w:p>
    <w:p w:rsidR="000E441E" w:rsidRPr="004F632B" w:rsidRDefault="000E441E" w:rsidP="000E441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новых механизмов саморегулирования деятельности объединений образовательных организаций и работников сферы образования, а также сетевого взаимодействия образовательных организаций;</w:t>
      </w:r>
    </w:p>
    <w:p w:rsidR="000E441E" w:rsidRPr="004F632B" w:rsidRDefault="00AB7EFD" w:rsidP="00AB7E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и</w:t>
      </w:r>
      <w:r w:rsidR="000E441E" w:rsidRPr="004F632B">
        <w:rPr>
          <w:rFonts w:ascii="Times New Roman" w:hAnsi="Times New Roman" w:cs="Times New Roman"/>
          <w:sz w:val="28"/>
          <w:szCs w:val="28"/>
        </w:rPr>
        <w:t>ная инновационная деятельность в сфере образования, направленная на совершенствование учебно-методического, научно-педагогического, организационного, правового, финансово-экономического, кадрового, материально-технического обеспечения системы образования.</w:t>
      </w:r>
    </w:p>
    <w:p w:rsidR="007D4ED3" w:rsidRPr="004F632B" w:rsidRDefault="007D4ED3" w:rsidP="007D4ED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Деятельность областной экспериментальной площадки рассчитана на срок от 1 до 3 лет.</w:t>
      </w:r>
    </w:p>
    <w:p w:rsidR="00536727" w:rsidRPr="004F632B" w:rsidRDefault="00F87928" w:rsidP="0053672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</w:t>
      </w:r>
      <w:r w:rsidR="00536727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бластной научно-методический центр – </w:t>
      </w:r>
      <w:r w:rsidR="00536727" w:rsidRPr="004F632B">
        <w:rPr>
          <w:rFonts w:ascii="Times New Roman" w:hAnsi="Times New Roman" w:cs="Times New Roman"/>
          <w:sz w:val="28"/>
          <w:szCs w:val="28"/>
        </w:rPr>
        <w:t>инновационная площадка, обеспечивающая апробацию учебно-методических и учебно-лабораторных комплексов (программ, учебников, учебно-методических пособий, цифровых образовательных ресурсов) для образовательного процесса.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Основными направлениями деятельности 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областного научно-методического центра</w:t>
      </w:r>
      <w:r w:rsidRPr="004F632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145BEC" w:rsidRPr="004F632B" w:rsidRDefault="00145BEC" w:rsidP="00145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учебно-методическая деятельность по распространению инновационного опыта;</w:t>
      </w:r>
    </w:p>
    <w:p w:rsidR="00145BEC" w:rsidRPr="004F632B" w:rsidRDefault="00145BEC" w:rsidP="00145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организация научно-практических мероприятий (семинаров, конференций, круглых столов) и консультаций по распространению инновационного опыта;</w:t>
      </w:r>
    </w:p>
    <w:p w:rsidR="00145BEC" w:rsidRPr="004F632B" w:rsidRDefault="00145BEC" w:rsidP="00145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создание творческих лабораторий по разработке и изданию методических и дидактических пособий, методических рекомендаций по распространению инновационного опыта;</w:t>
      </w:r>
    </w:p>
    <w:p w:rsidR="00536727" w:rsidRPr="004F632B" w:rsidRDefault="00536727" w:rsidP="00145BE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lastRenderedPageBreak/>
        <w:t>организация информационной работы с родителями (законными представителями) обучающихся, участвующих в апробации учебно-методических и учебно-лабораторных комплексов;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обеспечение подготовки педагогических работников, научно-педагогических кадров, участвующих в апробации учебно-методических и учебно-лабораторных комплексов;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систематическое наблюдение за ходом апробации учебно-методических и учебно-лабораторных комплексов, анализ результатов апробации, подготовка замечаний и предложений по их дальнейшему внедрению;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участие в разработке и осуществлении учебно-методического сопровождения (разработка программ, методических рекомендаций) по работе с апробируемыми учебно-методическими и учебно-лабораторными комплексами;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информационное обеспечение процесса апробации учебно-методических и учебно-лабораторных комплексов, включая демонстрацию использования в образовательном процессе апробируемых учебно-методических и учебно-лабораторных комплексов;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обобщение и представление опыта работы с апробируемыми комплексами.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областного научно-методического центра</w:t>
      </w:r>
      <w:r w:rsidRPr="004F632B">
        <w:rPr>
          <w:rFonts w:ascii="Times New Roman" w:hAnsi="Times New Roman" w:cs="Times New Roman"/>
          <w:sz w:val="28"/>
          <w:szCs w:val="28"/>
        </w:rPr>
        <w:t xml:space="preserve"> рассчитана на срок от 1 до 2 лет.</w:t>
      </w:r>
    </w:p>
    <w:p w:rsidR="00536727" w:rsidRPr="004F632B" w:rsidRDefault="0088174E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bCs/>
          <w:sz w:val="28"/>
          <w:szCs w:val="28"/>
        </w:rPr>
        <w:t>С</w:t>
      </w:r>
      <w:r w:rsidR="00536727" w:rsidRPr="004F632B">
        <w:rPr>
          <w:rFonts w:ascii="Times New Roman" w:hAnsi="Times New Roman" w:cs="Times New Roman"/>
          <w:bCs/>
          <w:sz w:val="28"/>
          <w:szCs w:val="28"/>
        </w:rPr>
        <w:t>тажировочная площадка</w:t>
      </w:r>
      <w:r w:rsidR="00536727" w:rsidRPr="004F632B">
        <w:rPr>
          <w:rFonts w:ascii="Times New Roman" w:hAnsi="Times New Roman" w:cs="Times New Roman"/>
          <w:sz w:val="28"/>
          <w:szCs w:val="28"/>
        </w:rPr>
        <w:t xml:space="preserve"> - инновационная площадка, обеспечивающая системное распространение передового педагогического опыта по конкретному направлению инновационной деятельности</w:t>
      </w:r>
      <w:r w:rsidR="00BE6F35" w:rsidRPr="004F632B">
        <w:rPr>
          <w:rFonts w:ascii="Times New Roman" w:hAnsi="Times New Roman" w:cs="Times New Roman"/>
          <w:sz w:val="28"/>
          <w:szCs w:val="28"/>
        </w:rPr>
        <w:t>, а также формирование и совершенствование профессиональных компетенций педагогических работников (стажёров) посредством включения их в практику образовательной организации</w:t>
      </w:r>
      <w:r w:rsidR="00536727" w:rsidRPr="004F632B">
        <w:rPr>
          <w:rFonts w:ascii="Times New Roman" w:hAnsi="Times New Roman" w:cs="Times New Roman"/>
          <w:sz w:val="28"/>
          <w:szCs w:val="28"/>
        </w:rPr>
        <w:t>. Для реализации инновационной деятельности стажировочная площадка может привлекать по согласованию в качестве базовых организаций образовательные организации, имеющие необходимые материальные, организационные и кадровые ресурсы.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Направлениями деятельности стажировочной площадки являются:</w:t>
      </w:r>
    </w:p>
    <w:p w:rsidR="00BE6F35" w:rsidRPr="004F632B" w:rsidRDefault="00185BCA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эффективная деятельность</w:t>
      </w:r>
      <w:r w:rsidR="00BE6F35" w:rsidRPr="004F632B">
        <w:rPr>
          <w:rFonts w:ascii="Times New Roman" w:hAnsi="Times New Roman" w:cs="Times New Roman"/>
          <w:sz w:val="28"/>
          <w:szCs w:val="28"/>
        </w:rPr>
        <w:t xml:space="preserve"> в системе повышения квалификации </w:t>
      </w:r>
      <w:r w:rsidRPr="004F632B">
        <w:rPr>
          <w:rFonts w:ascii="Times New Roman" w:hAnsi="Times New Roman" w:cs="Times New Roman"/>
          <w:sz w:val="28"/>
          <w:szCs w:val="28"/>
        </w:rPr>
        <w:t xml:space="preserve">педагогических </w:t>
      </w:r>
      <w:r w:rsidR="00BE6F35" w:rsidRPr="004F632B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4F632B">
        <w:rPr>
          <w:rFonts w:ascii="Times New Roman" w:hAnsi="Times New Roman" w:cs="Times New Roman"/>
          <w:sz w:val="28"/>
          <w:szCs w:val="28"/>
        </w:rPr>
        <w:t>Ульяновской области</w:t>
      </w:r>
      <w:r w:rsidR="00BE6F35" w:rsidRPr="004F632B">
        <w:rPr>
          <w:rFonts w:ascii="Times New Roman" w:hAnsi="Times New Roman" w:cs="Times New Roman"/>
          <w:sz w:val="28"/>
          <w:szCs w:val="28"/>
        </w:rPr>
        <w:t>;</w:t>
      </w:r>
    </w:p>
    <w:p w:rsidR="00185BCA" w:rsidRPr="004F632B" w:rsidRDefault="00185BCA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в</w:t>
      </w:r>
      <w:r w:rsidR="00BE6F35" w:rsidRPr="004F632B">
        <w:rPr>
          <w:rFonts w:ascii="Times New Roman" w:hAnsi="Times New Roman" w:cs="Times New Roman"/>
          <w:sz w:val="28"/>
          <w:szCs w:val="28"/>
        </w:rPr>
        <w:t>ключение</w:t>
      </w:r>
      <w:r w:rsidRPr="004F632B">
        <w:rPr>
          <w:rFonts w:ascii="Times New Roman" w:hAnsi="Times New Roman" w:cs="Times New Roman"/>
          <w:sz w:val="28"/>
          <w:szCs w:val="28"/>
        </w:rPr>
        <w:t xml:space="preserve"> педагогических</w:t>
      </w:r>
      <w:r w:rsidR="00BE6F35" w:rsidRPr="004F632B">
        <w:rPr>
          <w:rFonts w:ascii="Times New Roman" w:hAnsi="Times New Roman" w:cs="Times New Roman"/>
          <w:sz w:val="28"/>
          <w:szCs w:val="28"/>
        </w:rPr>
        <w:t xml:space="preserve"> работников в практическую деятельность стажировочной площадки; </w:t>
      </w:r>
    </w:p>
    <w:p w:rsidR="00185BCA" w:rsidRPr="004F632B" w:rsidRDefault="00BE6F35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организация тьюторского сопровождения индивидуальных практик стажеров; </w:t>
      </w:r>
    </w:p>
    <w:p w:rsidR="00BE6F35" w:rsidRPr="004F632B" w:rsidRDefault="00BE6F35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ресурсное</w:t>
      </w:r>
      <w:r w:rsidR="00185BCA" w:rsidRPr="004F632B">
        <w:rPr>
          <w:rFonts w:ascii="Times New Roman" w:hAnsi="Times New Roman" w:cs="Times New Roman"/>
          <w:sz w:val="28"/>
          <w:szCs w:val="28"/>
        </w:rPr>
        <w:t xml:space="preserve"> (методическое)</w:t>
      </w:r>
      <w:r w:rsidRPr="004F632B">
        <w:rPr>
          <w:rFonts w:ascii="Times New Roman" w:hAnsi="Times New Roman" w:cs="Times New Roman"/>
          <w:sz w:val="28"/>
          <w:szCs w:val="28"/>
        </w:rPr>
        <w:t xml:space="preserve"> обеспечение образовательной деятельности;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учебно-методическая деятельность по распространению инновационного опыта;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организация научно-практических мероприятий (семинаров, конференций, круглых столов) и консультаций по распространению инновационного опыта;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lastRenderedPageBreak/>
        <w:t>создание творческих лабораторий по разработке и изданию методических и дидактических пособий, методических рекомендаций по распространению инновационного опыта;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реализация инновационных проектов (программ) развития системы образования </w:t>
      </w:r>
      <w:r w:rsidR="00DA004E" w:rsidRPr="004F632B">
        <w:rPr>
          <w:rFonts w:ascii="Times New Roman" w:hAnsi="Times New Roman" w:cs="Times New Roman"/>
          <w:sz w:val="28"/>
          <w:szCs w:val="28"/>
        </w:rPr>
        <w:t>на уровне</w:t>
      </w:r>
      <w:r w:rsidRPr="004F632B">
        <w:rPr>
          <w:rFonts w:ascii="Times New Roman" w:hAnsi="Times New Roman" w:cs="Times New Roman"/>
          <w:sz w:val="28"/>
          <w:szCs w:val="28"/>
        </w:rPr>
        <w:t xml:space="preserve"> Ульяновской области;</w:t>
      </w:r>
    </w:p>
    <w:p w:rsidR="00536727" w:rsidRPr="004F632B" w:rsidRDefault="00536727" w:rsidP="0053672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взаимодействие со стажировочными площадками других субъектов Российской Федерации.</w:t>
      </w:r>
    </w:p>
    <w:p w:rsidR="00B85849" w:rsidRPr="004F632B" w:rsidRDefault="003564D9" w:rsidP="00B85849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К </w:t>
      </w:r>
      <w:r w:rsidR="00B85849" w:rsidRPr="004F632B">
        <w:rPr>
          <w:rFonts w:ascii="Times New Roman" w:hAnsi="Times New Roman" w:cs="Times New Roman"/>
          <w:sz w:val="28"/>
          <w:szCs w:val="28"/>
        </w:rPr>
        <w:t>стажировочной площадк</w:t>
      </w:r>
      <w:r w:rsidR="00DA004E" w:rsidRPr="004F632B">
        <w:rPr>
          <w:rFonts w:ascii="Times New Roman" w:hAnsi="Times New Roman" w:cs="Times New Roman"/>
          <w:sz w:val="28"/>
          <w:szCs w:val="28"/>
        </w:rPr>
        <w:t>е</w:t>
      </w:r>
      <w:r w:rsidR="00B85849" w:rsidRPr="004F632B">
        <w:rPr>
          <w:rFonts w:ascii="Times New Roman" w:hAnsi="Times New Roman" w:cs="Times New Roman"/>
          <w:sz w:val="28"/>
          <w:szCs w:val="28"/>
        </w:rPr>
        <w:t xml:space="preserve"> относится </w:t>
      </w:r>
      <w:r w:rsidR="00B85849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школа народного учителя – тип стажировочной площадки, представляющая собой открытую инновационную площадку, на которой изучаются и транслируются авторские приёмы и методы работы, формы деятельности, прогрессивные новшества, рационализаторские инициативы Народного учителя СССР,  Народного учителя Российской Федерации, Заслуженного учителя Российской Федерации, дающие высокие результаты, соответствующие современным требованиям, направленные на совершенствование учебно-воспитательного процесса, осуществляющих образовательную деятельность на территории Ульяновской области.</w:t>
      </w:r>
    </w:p>
    <w:p w:rsidR="00B85849" w:rsidRPr="004F632B" w:rsidRDefault="00B85849" w:rsidP="00B8584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стажировочной площадки</w:t>
      </w:r>
      <w:r w:rsidRPr="004F632B">
        <w:rPr>
          <w:rFonts w:ascii="Times New Roman" w:hAnsi="Times New Roman" w:cs="Times New Roman"/>
          <w:sz w:val="28"/>
          <w:szCs w:val="28"/>
        </w:rPr>
        <w:t xml:space="preserve"> рассчитана на срок от 1 до 3 лет.</w:t>
      </w:r>
    </w:p>
    <w:p w:rsidR="00DE0608" w:rsidRPr="004F632B" w:rsidRDefault="00DE0608" w:rsidP="00DE060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1.6. Инновационная инфраструктура в системе образования Ульяновской области строится в соответствии со следующей иерархией:</w:t>
      </w:r>
    </w:p>
    <w:p w:rsidR="00DE0608" w:rsidRPr="004F632B" w:rsidRDefault="00DE0608" w:rsidP="00DE060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1 уровень (низший) - областная экспериментальная площадка (в том числе творческая лаборатория);</w:t>
      </w:r>
    </w:p>
    <w:p w:rsidR="00DE0608" w:rsidRPr="004F632B" w:rsidRDefault="00DE0608" w:rsidP="00DE060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2 уровень</w:t>
      </w:r>
      <w:r w:rsidR="00B85849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(средний)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- областной научно-методический центр</w:t>
      </w:r>
      <w:r w:rsidR="00B85849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;</w:t>
      </w:r>
    </w:p>
    <w:p w:rsidR="00DE0608" w:rsidRPr="004F632B" w:rsidRDefault="00DE0608" w:rsidP="00DE060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3 уровень (высший) - стажировочная площадка (в том числе школа народного учителя).</w:t>
      </w:r>
    </w:p>
    <w:p w:rsidR="00DE0608" w:rsidRPr="004F632B" w:rsidRDefault="00DE0608" w:rsidP="00DE0608">
      <w:pPr>
        <w:widowControl w:val="0"/>
        <w:autoSpaceDE w:val="0"/>
        <w:autoSpaceDN w:val="0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Переход с уровня на уровень устанавливается Министерством образования и науки Ульяновской области</w:t>
      </w:r>
      <w:r w:rsidR="00B85849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(далее – Министерство)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85849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на основе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предложени</w:t>
      </w:r>
      <w:r w:rsidR="00B85849"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й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B85849" w:rsidRPr="004F632B">
        <w:rPr>
          <w:rFonts w:ascii="Times New Roman" w:hAnsi="Times New Roman" w:cs="Times New Roman"/>
          <w:sz w:val="28"/>
          <w:szCs w:val="28"/>
        </w:rPr>
        <w:t>Областной экспертный совет по вопросам формирования и функционирования инновационной инфраструктуры в сфере образования (далее – Экспертный совет)</w:t>
      </w:r>
      <w:r w:rsidRPr="004F632B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.</w:t>
      </w:r>
    </w:p>
    <w:p w:rsidR="00B136B8" w:rsidRPr="004F632B" w:rsidRDefault="00B136B8" w:rsidP="00B13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1.7. Общее руководство и контроль за развитием инновационной инфраструктуры в системе образования в Ульяновской области осуществляет Министерство, которое:</w:t>
      </w:r>
    </w:p>
    <w:p w:rsidR="00B136B8" w:rsidRPr="004F632B" w:rsidRDefault="00B136B8" w:rsidP="00B13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создаёт Экспертный совет</w:t>
      </w:r>
      <w:r w:rsidR="000C6901" w:rsidRPr="004F632B">
        <w:rPr>
          <w:rFonts w:ascii="Times New Roman" w:hAnsi="Times New Roman" w:cs="Times New Roman"/>
          <w:sz w:val="28"/>
          <w:szCs w:val="28"/>
        </w:rPr>
        <w:t xml:space="preserve"> и утверждает его состав</w:t>
      </w:r>
      <w:r w:rsidRPr="004F632B">
        <w:rPr>
          <w:rFonts w:ascii="Times New Roman" w:hAnsi="Times New Roman" w:cs="Times New Roman"/>
          <w:sz w:val="28"/>
          <w:szCs w:val="28"/>
        </w:rPr>
        <w:t>;</w:t>
      </w:r>
    </w:p>
    <w:p w:rsidR="00B136B8" w:rsidRPr="004F632B" w:rsidRDefault="00B136B8" w:rsidP="00B13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утверждает перечень региональных инновационных площадок;</w:t>
      </w:r>
    </w:p>
    <w:p w:rsidR="00B136B8" w:rsidRPr="004F632B" w:rsidRDefault="00B136B8" w:rsidP="00B136B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принимает решения о прекращении деятельности региональной инновационной площадки или о продлении </w:t>
      </w:r>
      <w:r w:rsidR="00C85ECA" w:rsidRPr="004F632B">
        <w:rPr>
          <w:rFonts w:ascii="Times New Roman" w:hAnsi="Times New Roman" w:cs="Times New Roman"/>
          <w:sz w:val="28"/>
          <w:szCs w:val="28"/>
        </w:rPr>
        <w:t>деятельности региональной инновационной площадки;</w:t>
      </w:r>
    </w:p>
    <w:p w:rsidR="00DE0608" w:rsidRPr="004F632B" w:rsidRDefault="00C85ECA" w:rsidP="00B136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рассматривает заключение Экспертного совета о значимости полученных результатов проектов (программ) и возможных способах их использования в массовой практике на Коллегии Министерства;</w:t>
      </w:r>
    </w:p>
    <w:p w:rsidR="00C85ECA" w:rsidRPr="004F632B" w:rsidRDefault="00C85ECA" w:rsidP="00C85EC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формирует на среднесрочную перспективу перечень основных направлений деятельности региональных инновационных площадок в Ульяновской области;</w:t>
      </w:r>
    </w:p>
    <w:p w:rsidR="00C85ECA" w:rsidRPr="004F632B" w:rsidRDefault="00C85ECA" w:rsidP="00C85EC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lastRenderedPageBreak/>
        <w:t xml:space="preserve">определяет уполномоченную организацию, осуществляющую формирование, функционирование и организационно-техническое обеспечение </w:t>
      </w:r>
      <w:r w:rsidR="00C81277" w:rsidRPr="004F632B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4F632B">
        <w:rPr>
          <w:rFonts w:ascii="Times New Roman" w:hAnsi="Times New Roman" w:cs="Times New Roman"/>
          <w:sz w:val="28"/>
          <w:szCs w:val="28"/>
        </w:rPr>
        <w:t>Экспертного совета;</w:t>
      </w:r>
    </w:p>
    <w:p w:rsidR="00C85ECA" w:rsidRPr="004F632B" w:rsidRDefault="00C85ECA" w:rsidP="00C85EC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>устанавливает квоты для включения образовательных организаций в  инновационную инфраструктуру в системе образования Ульяновской области по уровням образования для образовательных организаций на год, следующий за отчётным;</w:t>
      </w:r>
    </w:p>
    <w:p w:rsidR="00C85ECA" w:rsidRPr="004F632B" w:rsidRDefault="00C85ECA" w:rsidP="00C85EC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>обеспечивает разработку и утверждает нормативных правовых актов, регулирующих организацию и осуществление инновационной деятельности на территории Ульяновской области;</w:t>
      </w:r>
    </w:p>
    <w:p w:rsidR="00C85ECA" w:rsidRPr="004F632B" w:rsidRDefault="00C85ECA" w:rsidP="00C85EC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>осуществляет информирование участников образовательных отношений субъектов региональной системы образования, населения Ульяновской области по вопросам инновационного развития образования, в том числе посредством региональных информационных ресурсов в информационно-телек</w:t>
      </w:r>
      <w:r w:rsidR="00A01F01" w:rsidRPr="004F632B">
        <w:rPr>
          <w:spacing w:val="3"/>
          <w:sz w:val="28"/>
          <w:szCs w:val="28"/>
        </w:rPr>
        <w:t>оммуникационной сети «Интернет»;</w:t>
      </w:r>
    </w:p>
    <w:p w:rsidR="00A01F01" w:rsidRPr="004F632B" w:rsidRDefault="00A01F01" w:rsidP="00C85ECA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>ежегодно до 1 декабря года, следующего за отч</w:t>
      </w:r>
      <w:r w:rsidR="00385712" w:rsidRPr="004F632B">
        <w:rPr>
          <w:spacing w:val="3"/>
          <w:sz w:val="28"/>
          <w:szCs w:val="28"/>
        </w:rPr>
        <w:t>ё</w:t>
      </w:r>
      <w:r w:rsidRPr="004F632B">
        <w:rPr>
          <w:spacing w:val="3"/>
          <w:sz w:val="28"/>
          <w:szCs w:val="28"/>
        </w:rPr>
        <w:t xml:space="preserve">тным, направляет в Министерство образования и науки Российской Федерации перечень региональных инновационных площадок, действующих на территории </w:t>
      </w:r>
      <w:r w:rsidR="00185BCA" w:rsidRPr="004F632B">
        <w:rPr>
          <w:spacing w:val="3"/>
          <w:sz w:val="28"/>
          <w:szCs w:val="28"/>
        </w:rPr>
        <w:t>Ульяновской</w:t>
      </w:r>
      <w:r w:rsidRPr="004F632B">
        <w:rPr>
          <w:spacing w:val="3"/>
          <w:sz w:val="28"/>
          <w:szCs w:val="28"/>
        </w:rPr>
        <w:t xml:space="preserve"> области, а также предложения по распространению и внедрению результатов реализованных региональных инновационных проектов (программ) в массовую практику, включая предложения по внесению изменений в законодательство об образовании (при необходимости).</w:t>
      </w:r>
    </w:p>
    <w:p w:rsidR="00C85ECA" w:rsidRPr="004F632B" w:rsidRDefault="00C85ECA" w:rsidP="00B136B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684E" w:rsidRPr="004F632B" w:rsidRDefault="00B85849" w:rsidP="00EC541F">
      <w:pPr>
        <w:pStyle w:val="ConsPlusNormal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32B">
        <w:rPr>
          <w:rFonts w:ascii="Times New Roman" w:hAnsi="Times New Roman" w:cs="Times New Roman"/>
          <w:b/>
          <w:sz w:val="28"/>
          <w:szCs w:val="28"/>
        </w:rPr>
        <w:t>2</w:t>
      </w:r>
      <w:r w:rsidR="005D684E" w:rsidRPr="004F63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C541F" w:rsidRPr="004F632B">
        <w:rPr>
          <w:rFonts w:ascii="Times New Roman" w:hAnsi="Times New Roman" w:cs="Times New Roman"/>
          <w:b/>
          <w:sz w:val="28"/>
          <w:szCs w:val="28"/>
        </w:rPr>
        <w:t xml:space="preserve">Управление деятельностью региональных </w:t>
      </w:r>
      <w:r w:rsidR="00066A76" w:rsidRPr="004F632B">
        <w:rPr>
          <w:rFonts w:ascii="Times New Roman" w:hAnsi="Times New Roman" w:cs="Times New Roman"/>
          <w:b/>
          <w:sz w:val="28"/>
          <w:szCs w:val="28"/>
        </w:rPr>
        <w:t xml:space="preserve">инновационных </w:t>
      </w:r>
      <w:r w:rsidR="00EC541F" w:rsidRPr="004F632B">
        <w:rPr>
          <w:rFonts w:ascii="Times New Roman" w:hAnsi="Times New Roman" w:cs="Times New Roman"/>
          <w:b/>
          <w:sz w:val="28"/>
          <w:szCs w:val="28"/>
        </w:rPr>
        <w:t>площадок</w:t>
      </w:r>
    </w:p>
    <w:p w:rsidR="005D684E" w:rsidRPr="004F632B" w:rsidRDefault="005D684E" w:rsidP="005D6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6A76" w:rsidRPr="004F632B" w:rsidRDefault="00EC541F" w:rsidP="00066A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2.1. </w:t>
      </w:r>
      <w:r w:rsidR="00066A76" w:rsidRPr="004F632B">
        <w:rPr>
          <w:rFonts w:ascii="Times New Roman" w:hAnsi="Times New Roman" w:cs="Times New Roman"/>
          <w:sz w:val="28"/>
          <w:szCs w:val="28"/>
        </w:rPr>
        <w:t>В целях формирования и функционирования инновационной деятельности в сфере образования Министерство создает Экспертный совет.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2.2. В Экспертный совет входят представители Министерства и заинтересованных исполнительных органов государственной власти Ульяновской области, а также, по согласованию, представители органов местного самоуправления, осуществляющих управление в сфере образования, организаций, осуществляющих образовательную деятельность, и научных организаций, общественных организаций, осуществляющих деятельность в сфере образования.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Состав Экспертного совета утверждается Министерством.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Возглавляет Экспертный совет председатель.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Экспертный совет осуществляет свою деятельность в соответствии с регламентом, который утверждается на его заседании.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2.3. Экспертный совет: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готовит предложения по корректировке основных направлений деятельности региональных инновационных площадок и критериям эффективности их реализации, а также по использованию результатов деятельности региональных инновационных площадок в сфере образования, в </w:t>
      </w:r>
      <w:r w:rsidRPr="004F632B">
        <w:rPr>
          <w:rFonts w:ascii="Times New Roman" w:hAnsi="Times New Roman" w:cs="Times New Roman"/>
          <w:sz w:val="28"/>
          <w:szCs w:val="28"/>
        </w:rPr>
        <w:lastRenderedPageBreak/>
        <w:t>том числе в массовой практике;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информирует общественность о реализуемых региональными инновационными площадками инновационных проектах (программах) (далее - проект (программа);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представляет Министерству предложения по признанию организации региональной инновационной площадкой и утверждении перечня региональных инновационных площадок;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рассматривает ежегодный отчёт о реализации проекта (программы) региональным инновационными площадками;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готовит аналитические материалы для руководства Министерства об эффективности функционирования инновационной инфраструктуры.</w:t>
      </w:r>
    </w:p>
    <w:p w:rsidR="000C6901" w:rsidRPr="004F632B" w:rsidRDefault="000C6901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2.4. Основной формой деятельности Экспертного совета являются заседания, которые проводятся по мере необходимости, но не реже одного раза в полугодие. По решению председателя Экспертного совета заседания могут проводиться в заочной форме.</w:t>
      </w:r>
    </w:p>
    <w:p w:rsidR="000C6901" w:rsidRPr="004F632B" w:rsidRDefault="000C6901" w:rsidP="000C69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Экспертный совет вправе осуществлять свои полномочия, если на его заседаниях присутствует не менее половины от списочного состава.</w:t>
      </w:r>
    </w:p>
    <w:p w:rsidR="000C6901" w:rsidRPr="004F632B" w:rsidRDefault="000C6901" w:rsidP="000C69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2.5. Решения Экспертного совета принимаются простым большинством голосов присутствующих на его заседании.</w:t>
      </w:r>
    </w:p>
    <w:p w:rsidR="000C6901" w:rsidRPr="004F632B" w:rsidRDefault="000C6901" w:rsidP="000C69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Решения Экспертного совета оформляются протоколами, которые подписываются всеми членами Экспертного совета, принимавшими участие в заседании. В протоколах указывается особое мнение членов Экспертного совета (при его наличии).</w:t>
      </w:r>
    </w:p>
    <w:p w:rsidR="000C6901" w:rsidRPr="004F632B" w:rsidRDefault="000C6901" w:rsidP="000C6901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При равенстве голосов членов Экспертного совета решающим является голос председателя Экспертного совета, а при отсутствии председателя - его заместителя, председательствовавшего на его заседании.</w:t>
      </w:r>
    </w:p>
    <w:p w:rsidR="00066A76" w:rsidRPr="004F632B" w:rsidRDefault="0025428C" w:rsidP="000C6901">
      <w:pPr>
        <w:pStyle w:val="ConsPlusNormal"/>
        <w:ind w:firstLine="539"/>
        <w:jc w:val="both"/>
        <w:rPr>
          <w:rFonts w:ascii="Times New Roman" w:hAnsi="Times New Roman" w:cs="Times New Roman"/>
          <w:spacing w:val="3"/>
          <w:sz w:val="28"/>
          <w:szCs w:val="28"/>
        </w:rPr>
      </w:pPr>
      <w:r w:rsidRPr="004F632B">
        <w:rPr>
          <w:rFonts w:ascii="Times New Roman" w:hAnsi="Times New Roman" w:cs="Times New Roman"/>
          <w:spacing w:val="3"/>
          <w:sz w:val="28"/>
          <w:szCs w:val="28"/>
        </w:rPr>
        <w:t>2</w:t>
      </w:r>
      <w:r w:rsidR="00066A76" w:rsidRPr="004F632B">
        <w:rPr>
          <w:rFonts w:ascii="Times New Roman" w:hAnsi="Times New Roman" w:cs="Times New Roman"/>
          <w:spacing w:val="3"/>
          <w:sz w:val="28"/>
          <w:szCs w:val="28"/>
        </w:rPr>
        <w:t>.</w:t>
      </w:r>
      <w:r w:rsidR="000C6901" w:rsidRPr="004F632B">
        <w:rPr>
          <w:rFonts w:ascii="Times New Roman" w:hAnsi="Times New Roman" w:cs="Times New Roman"/>
          <w:spacing w:val="3"/>
          <w:sz w:val="28"/>
          <w:szCs w:val="28"/>
        </w:rPr>
        <w:t>6</w:t>
      </w:r>
      <w:r w:rsidR="00066A76"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. Уполномоченная организация: </w:t>
      </w:r>
    </w:p>
    <w:p w:rsidR="00066A76" w:rsidRPr="004F632B" w:rsidRDefault="00C81277" w:rsidP="00C81277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>о</w:t>
      </w:r>
      <w:r w:rsidR="0025428C" w:rsidRPr="004F632B">
        <w:rPr>
          <w:spacing w:val="3"/>
          <w:sz w:val="28"/>
          <w:szCs w:val="28"/>
        </w:rPr>
        <w:t>существляет формирование, функционирование и организационно-техническое обеспечение</w:t>
      </w:r>
      <w:r w:rsidRPr="004F632B">
        <w:rPr>
          <w:spacing w:val="3"/>
          <w:sz w:val="28"/>
          <w:szCs w:val="28"/>
        </w:rPr>
        <w:t xml:space="preserve"> деятельности</w:t>
      </w:r>
      <w:r w:rsidR="0025428C" w:rsidRPr="004F632B">
        <w:rPr>
          <w:spacing w:val="3"/>
          <w:sz w:val="28"/>
          <w:szCs w:val="28"/>
        </w:rPr>
        <w:t xml:space="preserve"> Экспертного совета</w:t>
      </w:r>
      <w:r w:rsidR="00066A76" w:rsidRPr="004F632B">
        <w:rPr>
          <w:spacing w:val="3"/>
          <w:sz w:val="28"/>
          <w:szCs w:val="28"/>
        </w:rPr>
        <w:t>;</w:t>
      </w:r>
    </w:p>
    <w:p w:rsidR="00066A76" w:rsidRPr="004F632B" w:rsidRDefault="00C81277" w:rsidP="00C81277">
      <w:pPr>
        <w:pStyle w:val="msonormalmailrucssattributepostfix"/>
        <w:shd w:val="clear" w:color="auto" w:fill="FFFFFF"/>
        <w:spacing w:before="0" w:beforeAutospacing="0" w:after="0" w:afterAutospacing="0"/>
        <w:ind w:firstLine="53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>о</w:t>
      </w:r>
      <w:r w:rsidR="00066A76" w:rsidRPr="004F632B">
        <w:rPr>
          <w:spacing w:val="3"/>
          <w:sz w:val="28"/>
          <w:szCs w:val="28"/>
        </w:rPr>
        <w:t>рганизует региональные совещания, конференции, выставки, конкурсы и иные мероприятия, направленные на распространение инновационного опыта</w:t>
      </w:r>
      <w:r w:rsidRPr="004F632B">
        <w:rPr>
          <w:spacing w:val="3"/>
          <w:sz w:val="28"/>
          <w:szCs w:val="28"/>
        </w:rPr>
        <w:t>;</w:t>
      </w:r>
    </w:p>
    <w:p w:rsidR="00307932" w:rsidRPr="004F632B" w:rsidRDefault="00E2215B" w:rsidP="00066A7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 xml:space="preserve">осуществляет методическое сопровождение </w:t>
      </w:r>
      <w:r w:rsidR="00307932" w:rsidRPr="004F632B">
        <w:rPr>
          <w:spacing w:val="3"/>
          <w:sz w:val="28"/>
          <w:szCs w:val="28"/>
        </w:rPr>
        <w:t xml:space="preserve">по </w:t>
      </w:r>
      <w:r w:rsidR="00066A76" w:rsidRPr="004F632B">
        <w:rPr>
          <w:spacing w:val="3"/>
          <w:sz w:val="28"/>
          <w:szCs w:val="28"/>
        </w:rPr>
        <w:t xml:space="preserve">оформлению заявочных документов </w:t>
      </w:r>
      <w:r w:rsidR="00307932" w:rsidRPr="004F632B">
        <w:rPr>
          <w:sz w:val="28"/>
          <w:szCs w:val="28"/>
        </w:rPr>
        <w:t>организацией-соискателем</w:t>
      </w:r>
      <w:r w:rsidR="00307932" w:rsidRPr="004F632B">
        <w:rPr>
          <w:spacing w:val="3"/>
          <w:sz w:val="28"/>
          <w:szCs w:val="28"/>
        </w:rPr>
        <w:t xml:space="preserve"> для </w:t>
      </w:r>
      <w:r w:rsidR="00307932" w:rsidRPr="004F632B">
        <w:rPr>
          <w:sz w:val="28"/>
          <w:szCs w:val="28"/>
        </w:rPr>
        <w:t>признания организации региональной инновационной площадкой</w:t>
      </w:r>
      <w:r w:rsidR="00066A76" w:rsidRPr="004F632B">
        <w:rPr>
          <w:spacing w:val="3"/>
          <w:sz w:val="28"/>
          <w:szCs w:val="28"/>
        </w:rPr>
        <w:t xml:space="preserve">, экспертных заключений и иных документов по вопросам развития </w:t>
      </w:r>
      <w:r w:rsidR="002061C3" w:rsidRPr="004F632B">
        <w:rPr>
          <w:spacing w:val="3"/>
          <w:sz w:val="28"/>
          <w:szCs w:val="28"/>
        </w:rPr>
        <w:t>инновационной инфраструктуры в сфере образования Ульяновской области</w:t>
      </w:r>
      <w:r w:rsidR="00066A76" w:rsidRPr="004F632B">
        <w:rPr>
          <w:spacing w:val="3"/>
          <w:sz w:val="28"/>
          <w:szCs w:val="28"/>
        </w:rPr>
        <w:t>;</w:t>
      </w:r>
      <w:r w:rsidR="006D029E" w:rsidRPr="004F632B">
        <w:rPr>
          <w:spacing w:val="3"/>
          <w:sz w:val="28"/>
          <w:szCs w:val="28"/>
        </w:rPr>
        <w:t xml:space="preserve"> </w:t>
      </w:r>
    </w:p>
    <w:p w:rsidR="00066A76" w:rsidRPr="004F632B" w:rsidRDefault="00C81277" w:rsidP="00066A7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>с</w:t>
      </w:r>
      <w:r w:rsidR="00066A76" w:rsidRPr="004F632B">
        <w:rPr>
          <w:spacing w:val="3"/>
          <w:sz w:val="28"/>
          <w:szCs w:val="28"/>
        </w:rPr>
        <w:t>озда</w:t>
      </w:r>
      <w:r w:rsidRPr="004F632B">
        <w:rPr>
          <w:spacing w:val="3"/>
          <w:sz w:val="28"/>
          <w:szCs w:val="28"/>
        </w:rPr>
        <w:t>ё</w:t>
      </w:r>
      <w:r w:rsidR="00066A76" w:rsidRPr="004F632B">
        <w:rPr>
          <w:spacing w:val="3"/>
          <w:sz w:val="28"/>
          <w:szCs w:val="28"/>
        </w:rPr>
        <w:t xml:space="preserve">т и осуществляет сопровождение информационной системы </w:t>
      </w:r>
      <w:r w:rsidR="004D4350" w:rsidRPr="004F632B">
        <w:rPr>
          <w:spacing w:val="3"/>
          <w:sz w:val="28"/>
          <w:szCs w:val="28"/>
        </w:rPr>
        <w:t>и (или)</w:t>
      </w:r>
      <w:r w:rsidR="00066A76" w:rsidRPr="004F632B">
        <w:rPr>
          <w:spacing w:val="3"/>
          <w:sz w:val="28"/>
          <w:szCs w:val="28"/>
        </w:rPr>
        <w:t xml:space="preserve"> </w:t>
      </w:r>
      <w:r w:rsidR="0025428C" w:rsidRPr="004F632B">
        <w:rPr>
          <w:spacing w:val="3"/>
          <w:sz w:val="28"/>
          <w:szCs w:val="28"/>
        </w:rPr>
        <w:t xml:space="preserve">раздела </w:t>
      </w:r>
      <w:r w:rsidRPr="004F632B">
        <w:rPr>
          <w:spacing w:val="3"/>
          <w:sz w:val="28"/>
          <w:szCs w:val="28"/>
        </w:rPr>
        <w:t xml:space="preserve">на официальном сайте Министерства в информационно-телекоммуникационной сети «Интернет» </w:t>
      </w:r>
      <w:r w:rsidR="004D4350" w:rsidRPr="004F632B">
        <w:rPr>
          <w:spacing w:val="3"/>
          <w:sz w:val="28"/>
          <w:szCs w:val="28"/>
        </w:rPr>
        <w:t xml:space="preserve">о </w:t>
      </w:r>
      <w:r w:rsidRPr="004F632B">
        <w:rPr>
          <w:spacing w:val="3"/>
          <w:sz w:val="28"/>
          <w:szCs w:val="28"/>
        </w:rPr>
        <w:t xml:space="preserve">деятельности </w:t>
      </w:r>
      <w:r w:rsidR="004D4350" w:rsidRPr="004F632B">
        <w:rPr>
          <w:spacing w:val="3"/>
          <w:sz w:val="28"/>
          <w:szCs w:val="28"/>
        </w:rPr>
        <w:t>региональных инновационных площад</w:t>
      </w:r>
      <w:r w:rsidRPr="004F632B">
        <w:rPr>
          <w:spacing w:val="3"/>
          <w:sz w:val="28"/>
          <w:szCs w:val="28"/>
        </w:rPr>
        <w:t>ок</w:t>
      </w:r>
      <w:r w:rsidR="00066A76" w:rsidRPr="004F632B">
        <w:rPr>
          <w:spacing w:val="3"/>
          <w:sz w:val="28"/>
          <w:szCs w:val="28"/>
        </w:rPr>
        <w:t>;</w:t>
      </w:r>
    </w:p>
    <w:p w:rsidR="00066A76" w:rsidRPr="004F632B" w:rsidRDefault="00C81277" w:rsidP="00066A7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t>ф</w:t>
      </w:r>
      <w:r w:rsidR="00066A76" w:rsidRPr="004F632B">
        <w:rPr>
          <w:spacing w:val="3"/>
          <w:sz w:val="28"/>
          <w:szCs w:val="28"/>
        </w:rPr>
        <w:t xml:space="preserve">ормирует экспертные и рабочие группы с целью обеспечения аудиторской и экспертной поддержки </w:t>
      </w:r>
      <w:r w:rsidR="0025428C" w:rsidRPr="004F632B">
        <w:rPr>
          <w:spacing w:val="3"/>
          <w:sz w:val="28"/>
          <w:szCs w:val="28"/>
        </w:rPr>
        <w:t>региональных инновационных площадок</w:t>
      </w:r>
      <w:r w:rsidR="00066A76" w:rsidRPr="004F632B">
        <w:rPr>
          <w:spacing w:val="3"/>
          <w:sz w:val="28"/>
          <w:szCs w:val="28"/>
        </w:rPr>
        <w:t xml:space="preserve">; </w:t>
      </w:r>
    </w:p>
    <w:p w:rsidR="008D7484" w:rsidRPr="004F632B" w:rsidRDefault="00307932" w:rsidP="00066A7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textAlignment w:val="top"/>
        <w:rPr>
          <w:spacing w:val="3"/>
          <w:sz w:val="28"/>
          <w:szCs w:val="28"/>
        </w:rPr>
      </w:pPr>
      <w:r w:rsidRPr="004F632B">
        <w:rPr>
          <w:spacing w:val="3"/>
          <w:sz w:val="28"/>
          <w:szCs w:val="28"/>
        </w:rPr>
        <w:lastRenderedPageBreak/>
        <w:t>о</w:t>
      </w:r>
      <w:r w:rsidR="00066A76" w:rsidRPr="004F632B">
        <w:rPr>
          <w:spacing w:val="3"/>
          <w:sz w:val="28"/>
          <w:szCs w:val="28"/>
        </w:rPr>
        <w:t>существляет формирование</w:t>
      </w:r>
      <w:r w:rsidR="008D7484" w:rsidRPr="004F632B">
        <w:rPr>
          <w:spacing w:val="3"/>
          <w:sz w:val="28"/>
          <w:szCs w:val="28"/>
        </w:rPr>
        <w:t xml:space="preserve"> и ведение</w:t>
      </w:r>
      <w:r w:rsidR="00066A76" w:rsidRPr="004F632B">
        <w:rPr>
          <w:spacing w:val="3"/>
          <w:sz w:val="28"/>
          <w:szCs w:val="28"/>
        </w:rPr>
        <w:t xml:space="preserve"> </w:t>
      </w:r>
      <w:r w:rsidR="004D4350" w:rsidRPr="004F632B">
        <w:rPr>
          <w:spacing w:val="3"/>
          <w:sz w:val="28"/>
          <w:szCs w:val="28"/>
        </w:rPr>
        <w:t xml:space="preserve">регионального реестра </w:t>
      </w:r>
      <w:r w:rsidR="00066A76" w:rsidRPr="004F632B">
        <w:rPr>
          <w:spacing w:val="3"/>
          <w:sz w:val="28"/>
          <w:szCs w:val="28"/>
        </w:rPr>
        <w:t xml:space="preserve">научных руководителей и научных консультантов для </w:t>
      </w:r>
      <w:r w:rsidR="0025428C" w:rsidRPr="004F632B">
        <w:rPr>
          <w:spacing w:val="3"/>
          <w:sz w:val="28"/>
          <w:szCs w:val="28"/>
        </w:rPr>
        <w:t>региональных инновационных площадок</w:t>
      </w:r>
      <w:r w:rsidR="004D4350" w:rsidRPr="004F632B">
        <w:rPr>
          <w:spacing w:val="3"/>
          <w:sz w:val="28"/>
          <w:szCs w:val="28"/>
        </w:rPr>
        <w:t>. Научный руководитель и научный консультант может осуществлять единовременно сопровождение не более трёх региональных инновационных площадок</w:t>
      </w:r>
      <w:r w:rsidR="00FE053C" w:rsidRPr="004F632B">
        <w:rPr>
          <w:spacing w:val="3"/>
          <w:sz w:val="28"/>
          <w:szCs w:val="28"/>
        </w:rPr>
        <w:t>;</w:t>
      </w:r>
    </w:p>
    <w:p w:rsidR="0025428C" w:rsidRPr="004F632B" w:rsidRDefault="008D5D70" w:rsidP="008D5D7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pacing w:val="3"/>
          <w:sz w:val="28"/>
          <w:szCs w:val="28"/>
        </w:rPr>
        <w:t>о</w:t>
      </w:r>
      <w:r w:rsidR="008D7484" w:rsidRPr="004F632B">
        <w:rPr>
          <w:rFonts w:ascii="Times New Roman" w:hAnsi="Times New Roman" w:cs="Times New Roman"/>
          <w:spacing w:val="3"/>
          <w:sz w:val="28"/>
          <w:szCs w:val="28"/>
        </w:rPr>
        <w:t>существляет о</w:t>
      </w:r>
      <w:r w:rsidR="0025428C" w:rsidRPr="004F632B">
        <w:rPr>
          <w:rFonts w:ascii="Times New Roman" w:hAnsi="Times New Roman" w:cs="Times New Roman"/>
          <w:spacing w:val="3"/>
          <w:sz w:val="28"/>
          <w:szCs w:val="28"/>
        </w:rPr>
        <w:t>рганиз</w:t>
      </w:r>
      <w:r w:rsidR="008D7484" w:rsidRPr="004F632B">
        <w:rPr>
          <w:rFonts w:ascii="Times New Roman" w:hAnsi="Times New Roman" w:cs="Times New Roman"/>
          <w:spacing w:val="3"/>
          <w:sz w:val="28"/>
          <w:szCs w:val="28"/>
        </w:rPr>
        <w:t>ационно-техническое обеспечение</w:t>
      </w:r>
      <w:r w:rsidR="0025428C"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 проведени</w:t>
      </w:r>
      <w:r w:rsidR="00FE053C" w:rsidRPr="004F632B">
        <w:rPr>
          <w:rFonts w:ascii="Times New Roman" w:hAnsi="Times New Roman" w:cs="Times New Roman"/>
          <w:spacing w:val="3"/>
          <w:sz w:val="28"/>
          <w:szCs w:val="28"/>
        </w:rPr>
        <w:t>я</w:t>
      </w:r>
      <w:r w:rsidR="0025428C"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 экспертиз заявок организаци</w:t>
      </w:r>
      <w:r w:rsidRPr="004F632B">
        <w:rPr>
          <w:rFonts w:ascii="Times New Roman" w:hAnsi="Times New Roman" w:cs="Times New Roman"/>
          <w:spacing w:val="3"/>
          <w:sz w:val="28"/>
          <w:szCs w:val="28"/>
        </w:rPr>
        <w:t>ями</w:t>
      </w:r>
      <w:r w:rsidR="0025428C" w:rsidRPr="004F632B">
        <w:rPr>
          <w:rFonts w:ascii="Times New Roman" w:hAnsi="Times New Roman" w:cs="Times New Roman"/>
          <w:spacing w:val="3"/>
          <w:sz w:val="28"/>
          <w:szCs w:val="28"/>
        </w:rPr>
        <w:t>-соискателя</w:t>
      </w:r>
      <w:r w:rsidRPr="004F632B">
        <w:rPr>
          <w:rFonts w:ascii="Times New Roman" w:hAnsi="Times New Roman" w:cs="Times New Roman"/>
          <w:spacing w:val="3"/>
          <w:sz w:val="28"/>
          <w:szCs w:val="28"/>
        </w:rPr>
        <w:t>ми</w:t>
      </w:r>
      <w:r w:rsidR="0025428C"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 для признания организации региональной инновационной площадкой и экспертиз отчётов региональных инновационных площадок о</w:t>
      </w:r>
      <w:r w:rsidR="00FE053C"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 реализации проекта (программы), в том числе привлекая</w:t>
      </w:r>
      <w:r w:rsidR="0025428C"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 для проведения экспертиз членов Экспертного совета и иных научных</w:t>
      </w:r>
      <w:r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 w:rsidR="002A21B7" w:rsidRPr="004F632B">
        <w:rPr>
          <w:rFonts w:ascii="Times New Roman" w:hAnsi="Times New Roman" w:cs="Times New Roman"/>
          <w:spacing w:val="3"/>
          <w:sz w:val="28"/>
          <w:szCs w:val="28"/>
        </w:rPr>
        <w:t>работников</w:t>
      </w:r>
      <w:r w:rsidR="0025428C"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, </w:t>
      </w:r>
      <w:r w:rsidR="002A21B7" w:rsidRPr="004F632B">
        <w:rPr>
          <w:rFonts w:ascii="Times New Roman" w:hAnsi="Times New Roman" w:cs="Times New Roman"/>
          <w:spacing w:val="3"/>
          <w:sz w:val="28"/>
          <w:szCs w:val="28"/>
        </w:rPr>
        <w:t xml:space="preserve">педагогических работников </w:t>
      </w:r>
      <w:r w:rsidR="0025428C" w:rsidRPr="004F632B">
        <w:rPr>
          <w:rFonts w:ascii="Times New Roman" w:hAnsi="Times New Roman" w:cs="Times New Roman"/>
          <w:spacing w:val="3"/>
          <w:sz w:val="28"/>
          <w:szCs w:val="28"/>
        </w:rPr>
        <w:t>образовательных организаций высшего образования</w:t>
      </w:r>
      <w:r w:rsidR="002A21B7" w:rsidRPr="004F632B">
        <w:rPr>
          <w:rFonts w:ascii="Times New Roman" w:hAnsi="Times New Roman" w:cs="Times New Roman"/>
          <w:spacing w:val="3"/>
          <w:sz w:val="28"/>
          <w:szCs w:val="28"/>
        </w:rPr>
        <w:t>,</w:t>
      </w:r>
      <w:r w:rsidRPr="004F632B">
        <w:rPr>
          <w:rFonts w:ascii="Times New Roman" w:hAnsi="Times New Roman" w:cs="Times New Roman"/>
          <w:sz w:val="28"/>
          <w:szCs w:val="28"/>
        </w:rPr>
        <w:t xml:space="preserve"> которые достигли высоких результатов в научной и (или) научно-технической деятельности</w:t>
      </w:r>
      <w:r w:rsidR="0025428C" w:rsidRPr="004F632B">
        <w:rPr>
          <w:spacing w:val="3"/>
          <w:sz w:val="28"/>
          <w:szCs w:val="28"/>
        </w:rPr>
        <w:t>.</w:t>
      </w:r>
      <w:r w:rsidR="00962FF1" w:rsidRPr="004F632B">
        <w:rPr>
          <w:spacing w:val="3"/>
          <w:sz w:val="28"/>
          <w:szCs w:val="28"/>
        </w:rPr>
        <w:t xml:space="preserve"> </w:t>
      </w:r>
    </w:p>
    <w:p w:rsidR="005D684E" w:rsidRPr="004F632B" w:rsidRDefault="005D684E" w:rsidP="000C690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84E" w:rsidRPr="004F632B" w:rsidRDefault="000C6901" w:rsidP="005D6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632B">
        <w:rPr>
          <w:rFonts w:ascii="Times New Roman" w:hAnsi="Times New Roman" w:cs="Times New Roman"/>
          <w:b/>
          <w:sz w:val="28"/>
          <w:szCs w:val="28"/>
        </w:rPr>
        <w:t>3</w:t>
      </w:r>
      <w:r w:rsidR="005D684E" w:rsidRPr="004F632B">
        <w:rPr>
          <w:rFonts w:ascii="Times New Roman" w:hAnsi="Times New Roman" w:cs="Times New Roman"/>
          <w:b/>
          <w:sz w:val="28"/>
          <w:szCs w:val="28"/>
        </w:rPr>
        <w:t xml:space="preserve">. Порядок </w:t>
      </w:r>
      <w:r w:rsidR="00D60481" w:rsidRPr="004F632B">
        <w:rPr>
          <w:rFonts w:ascii="Times New Roman" w:hAnsi="Times New Roman" w:cs="Times New Roman"/>
          <w:b/>
          <w:sz w:val="28"/>
          <w:szCs w:val="28"/>
        </w:rPr>
        <w:t>признания региональной инновационной площадкой</w:t>
      </w:r>
    </w:p>
    <w:p w:rsidR="005D684E" w:rsidRPr="004F632B" w:rsidRDefault="005D684E" w:rsidP="005D684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E0608" w:rsidRPr="004F632B" w:rsidRDefault="005D684E" w:rsidP="00DE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3.1. </w:t>
      </w:r>
      <w:r w:rsidR="00DE0608" w:rsidRPr="004F632B">
        <w:rPr>
          <w:rFonts w:ascii="Times New Roman" w:hAnsi="Times New Roman" w:cs="Times New Roman"/>
          <w:sz w:val="28"/>
          <w:szCs w:val="28"/>
        </w:rPr>
        <w:t>Признание организации региональной инновационной площадкой осуществляется Министерством на основе предложений Экспертного совета.</w:t>
      </w:r>
    </w:p>
    <w:p w:rsidR="005D684E" w:rsidRPr="004F632B" w:rsidRDefault="00DE0608" w:rsidP="00DE060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Экспертный совет формирует предложения по признанию организации региональной инновационной площадкой на основании результатов экспертизы проектов (программ)</w:t>
      </w:r>
      <w:r w:rsidR="005D684E" w:rsidRPr="004F632B">
        <w:rPr>
          <w:rFonts w:ascii="Times New Roman" w:hAnsi="Times New Roman" w:cs="Times New Roman"/>
          <w:sz w:val="28"/>
          <w:szCs w:val="28"/>
        </w:rPr>
        <w:t>.</w:t>
      </w:r>
    </w:p>
    <w:p w:rsidR="00DE0608" w:rsidRPr="004F632B" w:rsidRDefault="005D684E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3.2. </w:t>
      </w:r>
      <w:r w:rsidR="00B47FC6" w:rsidRPr="004F632B">
        <w:rPr>
          <w:rFonts w:ascii="Times New Roman" w:hAnsi="Times New Roman" w:cs="Times New Roman"/>
          <w:sz w:val="28"/>
          <w:szCs w:val="28"/>
        </w:rPr>
        <w:t xml:space="preserve">Для признания организации региональной инновационной площадкой организацией-соискателем подаётся заявка в </w:t>
      </w:r>
      <w:r w:rsidR="005F5691" w:rsidRPr="004F632B">
        <w:rPr>
          <w:rFonts w:ascii="Times New Roman" w:hAnsi="Times New Roman" w:cs="Times New Roman"/>
          <w:sz w:val="28"/>
          <w:szCs w:val="28"/>
        </w:rPr>
        <w:t>Уполномоченную организацию</w:t>
      </w:r>
      <w:r w:rsidR="00B47FC6" w:rsidRPr="004F632B">
        <w:rPr>
          <w:rFonts w:ascii="Times New Roman" w:hAnsi="Times New Roman" w:cs="Times New Roman"/>
          <w:sz w:val="28"/>
          <w:szCs w:val="28"/>
        </w:rPr>
        <w:t xml:space="preserve"> не позднее 01 мая текущего год, которая должна содержать:</w:t>
      </w:r>
    </w:p>
    <w:p w:rsidR="00B47FC6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наименование и место нахождения, контактные телефоны организации-соискателя;</w:t>
      </w:r>
    </w:p>
    <w:p w:rsidR="00B47FC6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цели, задачи и основную идею (идеи) предлагаемого проекта (программы), обоснование его значимости для развития системы образования;</w:t>
      </w:r>
    </w:p>
    <w:p w:rsidR="00B47FC6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программу реализации проекта (программы) (исходные теоретические положения; этапы, содержание и методы деятельности, прогнозируемые результаты по каждому этапу, необходимые условия организации работ, средства контроля и обеспечения достоверности результатов, перечень научных и (или) учебно-методических разработок по теме проекта (программы);</w:t>
      </w:r>
    </w:p>
    <w:p w:rsidR="00B47FC6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календарный план реализации проекта (программы) с указанием сроков реализации по этапам и перечня конечной продукции (результатов);</w:t>
      </w:r>
    </w:p>
    <w:p w:rsidR="00B47FC6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обоснование возможности реализации проекта (программы) в соответствии с законодательством об образовании или предложения по содержанию проекта нормативного правового акта, необходимого для реализации проекта (программы);</w:t>
      </w:r>
    </w:p>
    <w:p w:rsidR="00B47FC6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решение органа самоуправления организации на участие в реализации проекта (программы);</w:t>
      </w:r>
    </w:p>
    <w:p w:rsidR="00B47FC6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предложения по распространению и внедрению результатов проекта (программы) в массовую практику, включая предложения по внесению изменений в законодательство об образовании (при необходимости);</w:t>
      </w:r>
    </w:p>
    <w:p w:rsidR="00827F93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lastRenderedPageBreak/>
        <w:t>обоснование устойчивости результатов проекта (программы) после окончания его реализации, включая механизмы его (ее) ресурсного обеспечения</w:t>
      </w:r>
      <w:r w:rsidR="00827F93" w:rsidRPr="004F632B">
        <w:rPr>
          <w:rFonts w:ascii="Times New Roman" w:hAnsi="Times New Roman" w:cs="Times New Roman"/>
          <w:sz w:val="28"/>
          <w:szCs w:val="28"/>
        </w:rPr>
        <w:t>;</w:t>
      </w:r>
    </w:p>
    <w:p w:rsidR="00B47FC6" w:rsidRPr="004F632B" w:rsidRDefault="00827F93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pacing w:val="3"/>
          <w:sz w:val="28"/>
          <w:szCs w:val="28"/>
        </w:rPr>
        <w:t>согласование участия организации в реализации проекта (программы) от учредителя</w:t>
      </w:r>
      <w:r w:rsidR="00B47FC6" w:rsidRPr="004F632B">
        <w:rPr>
          <w:rFonts w:ascii="Times New Roman" w:hAnsi="Times New Roman" w:cs="Times New Roman"/>
          <w:sz w:val="28"/>
          <w:szCs w:val="28"/>
        </w:rPr>
        <w:t>.</w:t>
      </w:r>
    </w:p>
    <w:p w:rsidR="005F5691" w:rsidRPr="004F632B" w:rsidRDefault="00B47FC6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3.3. </w:t>
      </w:r>
      <w:r w:rsidR="005F5691" w:rsidRPr="004F632B">
        <w:rPr>
          <w:rFonts w:ascii="Times New Roman" w:hAnsi="Times New Roman" w:cs="Times New Roman"/>
          <w:sz w:val="28"/>
          <w:szCs w:val="28"/>
        </w:rPr>
        <w:t>Уполномоченная организация в течени</w:t>
      </w:r>
      <w:r w:rsidR="008D5D70" w:rsidRPr="004F632B">
        <w:rPr>
          <w:rFonts w:ascii="Times New Roman" w:hAnsi="Times New Roman" w:cs="Times New Roman"/>
          <w:sz w:val="28"/>
          <w:szCs w:val="28"/>
        </w:rPr>
        <w:t>е</w:t>
      </w:r>
      <w:r w:rsidR="005F5691" w:rsidRPr="004F632B">
        <w:rPr>
          <w:rFonts w:ascii="Times New Roman" w:hAnsi="Times New Roman" w:cs="Times New Roman"/>
          <w:sz w:val="28"/>
          <w:szCs w:val="28"/>
        </w:rPr>
        <w:t xml:space="preserve"> 60 дней с момента поступления заявки, указанной в пункте 3.2 настоящего Порядка организует проведение экспертизы Заявки</w:t>
      </w:r>
      <w:r w:rsidR="002A21B7" w:rsidRPr="004F632B">
        <w:rPr>
          <w:rFonts w:ascii="Times New Roman" w:hAnsi="Times New Roman" w:cs="Times New Roman"/>
          <w:sz w:val="28"/>
          <w:szCs w:val="28"/>
        </w:rPr>
        <w:t xml:space="preserve"> не менее чем двумя членами Экспертного совета </w:t>
      </w:r>
      <w:r w:rsidR="002A21B7" w:rsidRPr="004F632B">
        <w:rPr>
          <w:rFonts w:ascii="Times New Roman" w:hAnsi="Times New Roman" w:cs="Times New Roman"/>
          <w:spacing w:val="3"/>
          <w:sz w:val="28"/>
          <w:szCs w:val="28"/>
        </w:rPr>
        <w:t>и иными научными работниками, педагогическими работниками образовательных организаций высшего образования,</w:t>
      </w:r>
      <w:r w:rsidR="002A21B7" w:rsidRPr="004F632B">
        <w:rPr>
          <w:rFonts w:ascii="Times New Roman" w:hAnsi="Times New Roman" w:cs="Times New Roman"/>
          <w:sz w:val="28"/>
          <w:szCs w:val="28"/>
        </w:rPr>
        <w:t xml:space="preserve"> которые достигли высоких результатов в научной и (или) научно-технической деятельности</w:t>
      </w:r>
      <w:r w:rsidR="002A21B7" w:rsidRPr="004F632B">
        <w:rPr>
          <w:spacing w:val="3"/>
          <w:sz w:val="28"/>
          <w:szCs w:val="28"/>
        </w:rPr>
        <w:t>.</w:t>
      </w:r>
    </w:p>
    <w:p w:rsidR="002A21B7" w:rsidRPr="004F632B" w:rsidRDefault="002A21B7" w:rsidP="00B47F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Результаты проведённой экспертизы Уполномоченной организацией направляются в Экспертный совет.</w:t>
      </w:r>
    </w:p>
    <w:p w:rsidR="00742967" w:rsidRPr="004F632B" w:rsidRDefault="005F5691" w:rsidP="0074296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3.</w:t>
      </w:r>
      <w:r w:rsidR="00753A52" w:rsidRPr="004F632B">
        <w:rPr>
          <w:rFonts w:ascii="Times New Roman" w:hAnsi="Times New Roman" w:cs="Times New Roman"/>
          <w:sz w:val="28"/>
          <w:szCs w:val="28"/>
        </w:rPr>
        <w:t>4</w:t>
      </w:r>
      <w:r w:rsidRPr="004F632B">
        <w:rPr>
          <w:rFonts w:ascii="Times New Roman" w:hAnsi="Times New Roman" w:cs="Times New Roman"/>
          <w:sz w:val="28"/>
          <w:szCs w:val="28"/>
        </w:rPr>
        <w:t xml:space="preserve">. </w:t>
      </w:r>
      <w:r w:rsidR="00B47FC6" w:rsidRPr="004F632B">
        <w:rPr>
          <w:rFonts w:ascii="Times New Roman" w:hAnsi="Times New Roman" w:cs="Times New Roman"/>
          <w:sz w:val="28"/>
          <w:szCs w:val="28"/>
        </w:rPr>
        <w:t>Экспертный совет</w:t>
      </w:r>
      <w:r w:rsidR="00D565E2" w:rsidRPr="004F632B">
        <w:rPr>
          <w:rFonts w:ascii="Times New Roman" w:hAnsi="Times New Roman" w:cs="Times New Roman"/>
          <w:sz w:val="28"/>
          <w:szCs w:val="28"/>
        </w:rPr>
        <w:t xml:space="preserve"> в течение 30 дней с момента поступления результата проведённой экспертизы и</w:t>
      </w:r>
      <w:r w:rsidR="00B47FC6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D565E2" w:rsidRPr="004F632B">
        <w:rPr>
          <w:rFonts w:ascii="Times New Roman" w:hAnsi="Times New Roman" w:cs="Times New Roman"/>
          <w:sz w:val="28"/>
          <w:szCs w:val="28"/>
        </w:rPr>
        <w:t>з</w:t>
      </w:r>
      <w:r w:rsidRPr="004F632B">
        <w:rPr>
          <w:rFonts w:ascii="Times New Roman" w:hAnsi="Times New Roman" w:cs="Times New Roman"/>
          <w:sz w:val="28"/>
          <w:szCs w:val="28"/>
        </w:rPr>
        <w:t>аявки, указанн</w:t>
      </w:r>
      <w:r w:rsidR="00D565E2" w:rsidRPr="004F632B">
        <w:rPr>
          <w:rFonts w:ascii="Times New Roman" w:hAnsi="Times New Roman" w:cs="Times New Roman"/>
          <w:sz w:val="28"/>
          <w:szCs w:val="28"/>
        </w:rPr>
        <w:t>ой</w:t>
      </w:r>
      <w:r w:rsidRPr="004F632B">
        <w:rPr>
          <w:rFonts w:ascii="Times New Roman" w:hAnsi="Times New Roman" w:cs="Times New Roman"/>
          <w:sz w:val="28"/>
          <w:szCs w:val="28"/>
        </w:rPr>
        <w:t xml:space="preserve"> в пункте 3.2 настоящего Порядка, </w:t>
      </w:r>
      <w:r w:rsidR="00D565E2" w:rsidRPr="004F632B">
        <w:rPr>
          <w:rFonts w:ascii="Times New Roman" w:hAnsi="Times New Roman" w:cs="Times New Roman"/>
          <w:sz w:val="28"/>
          <w:szCs w:val="28"/>
        </w:rPr>
        <w:t xml:space="preserve">рассматривает и </w:t>
      </w:r>
      <w:r w:rsidR="00B47FC6" w:rsidRPr="004F632B">
        <w:rPr>
          <w:rFonts w:ascii="Times New Roman" w:hAnsi="Times New Roman" w:cs="Times New Roman"/>
          <w:sz w:val="28"/>
          <w:szCs w:val="28"/>
        </w:rPr>
        <w:t xml:space="preserve">подготавливает экспертное заключение, в котором указывает рекомендуемый </w:t>
      </w:r>
      <w:r w:rsidR="00D565E2" w:rsidRPr="004F632B">
        <w:rPr>
          <w:rFonts w:ascii="Times New Roman" w:hAnsi="Times New Roman" w:cs="Times New Roman"/>
          <w:sz w:val="28"/>
          <w:szCs w:val="28"/>
        </w:rPr>
        <w:t>вид</w:t>
      </w:r>
      <w:r w:rsidR="00B47FC6" w:rsidRPr="004F632B">
        <w:rPr>
          <w:rFonts w:ascii="Times New Roman" w:hAnsi="Times New Roman" w:cs="Times New Roman"/>
          <w:sz w:val="28"/>
          <w:szCs w:val="28"/>
        </w:rPr>
        <w:t xml:space="preserve"> региональной инновационной площадки</w:t>
      </w:r>
      <w:r w:rsidR="00742967" w:rsidRPr="004F632B">
        <w:rPr>
          <w:rFonts w:ascii="Times New Roman" w:hAnsi="Times New Roman" w:cs="Times New Roman"/>
          <w:sz w:val="28"/>
          <w:szCs w:val="28"/>
        </w:rPr>
        <w:t xml:space="preserve"> и период реализации проекта (программы)</w:t>
      </w:r>
      <w:r w:rsidR="004C1491" w:rsidRPr="004F632B">
        <w:rPr>
          <w:rFonts w:ascii="Times New Roman" w:hAnsi="Times New Roman" w:cs="Times New Roman"/>
          <w:sz w:val="28"/>
          <w:szCs w:val="28"/>
        </w:rPr>
        <w:t xml:space="preserve"> и</w:t>
      </w:r>
      <w:r w:rsidR="00742967" w:rsidRPr="004F632B">
        <w:rPr>
          <w:rFonts w:ascii="Times New Roman" w:hAnsi="Times New Roman" w:cs="Times New Roman"/>
          <w:sz w:val="28"/>
          <w:szCs w:val="28"/>
        </w:rPr>
        <w:t xml:space="preserve"> не позднее 15 августа текущего года подготавливает для Министерства предложения и рекомендации о признании организации региональной инновационной площадкой.</w:t>
      </w:r>
    </w:p>
    <w:p w:rsidR="00D565E2" w:rsidRPr="004F632B" w:rsidRDefault="00D565E2" w:rsidP="00D565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Признание организации региональной инновационной площадкой осуществляется на период реализации проекта (программы).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3.</w:t>
      </w:r>
      <w:r w:rsidR="00753A52" w:rsidRPr="004F632B">
        <w:rPr>
          <w:rFonts w:ascii="Times New Roman" w:hAnsi="Times New Roman" w:cs="Times New Roman"/>
          <w:sz w:val="28"/>
          <w:szCs w:val="28"/>
        </w:rPr>
        <w:t>5</w:t>
      </w:r>
      <w:r w:rsidRPr="004F632B">
        <w:rPr>
          <w:rFonts w:ascii="Times New Roman" w:hAnsi="Times New Roman" w:cs="Times New Roman"/>
          <w:sz w:val="28"/>
          <w:szCs w:val="28"/>
        </w:rPr>
        <w:t>.  Министерство утверждает перечень региональных инновационных площадок, входящих в инновационную инфраструктуру не позднее 01 сентября текущего года.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Повторное представление заявки на признание региональной инновационной площадкой осуществляется не ранее чем через год.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3.</w:t>
      </w:r>
      <w:r w:rsidR="00753A52" w:rsidRPr="004F632B">
        <w:rPr>
          <w:rFonts w:ascii="Times New Roman" w:hAnsi="Times New Roman" w:cs="Times New Roman"/>
          <w:sz w:val="28"/>
          <w:szCs w:val="28"/>
        </w:rPr>
        <w:t>6</w:t>
      </w:r>
      <w:r w:rsidRPr="004F632B">
        <w:rPr>
          <w:rFonts w:ascii="Times New Roman" w:hAnsi="Times New Roman" w:cs="Times New Roman"/>
          <w:sz w:val="28"/>
          <w:szCs w:val="28"/>
        </w:rPr>
        <w:t>. По истечении срока реализации проекта (программы) по предложению Экспертного совета Министерством принимается одно из следующих решений: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 прекращении деятельности региональной инновационной площадки;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 продлении деятельности региональной инновационной площадки (в том числе с изменением статуса).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3.</w:t>
      </w:r>
      <w:r w:rsidR="00753A52" w:rsidRPr="004F632B">
        <w:rPr>
          <w:rFonts w:ascii="Times New Roman" w:hAnsi="Times New Roman" w:cs="Times New Roman"/>
          <w:sz w:val="28"/>
          <w:szCs w:val="28"/>
        </w:rPr>
        <w:t>7</w:t>
      </w:r>
      <w:r w:rsidRPr="004F632B">
        <w:rPr>
          <w:rFonts w:ascii="Times New Roman" w:hAnsi="Times New Roman" w:cs="Times New Roman"/>
          <w:sz w:val="28"/>
          <w:szCs w:val="28"/>
        </w:rPr>
        <w:t>. Деятельность региональной инновационной площадки прекращается досрочно в случаях: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получения промежуточных результатов, свидетельствующих о невозможности или нецелесообразности продолжения реализации проекта (программы);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нарушения организацией, которая признана региональной инновационной площадкой, законодательства Российской Федерации при реализации проекта (программы);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непредставления, а равно несвоевременного представления ежегодного отч</w:t>
      </w:r>
      <w:r w:rsidR="00D565E2" w:rsidRPr="004F632B">
        <w:rPr>
          <w:rFonts w:ascii="Times New Roman" w:hAnsi="Times New Roman" w:cs="Times New Roman"/>
          <w:sz w:val="28"/>
          <w:szCs w:val="28"/>
        </w:rPr>
        <w:t>ё</w:t>
      </w:r>
      <w:r w:rsidRPr="004F632B">
        <w:rPr>
          <w:rFonts w:ascii="Times New Roman" w:hAnsi="Times New Roman" w:cs="Times New Roman"/>
          <w:sz w:val="28"/>
          <w:szCs w:val="28"/>
        </w:rPr>
        <w:t>та о реализации проекта (программы).</w:t>
      </w:r>
    </w:p>
    <w:p w:rsidR="004F6227" w:rsidRPr="004F632B" w:rsidRDefault="004F6227" w:rsidP="004F622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753A52" w:rsidRPr="004F632B">
        <w:rPr>
          <w:rFonts w:ascii="Times New Roman" w:hAnsi="Times New Roman" w:cs="Times New Roman"/>
          <w:sz w:val="28"/>
          <w:szCs w:val="28"/>
        </w:rPr>
        <w:t>8</w:t>
      </w:r>
      <w:r w:rsidRPr="004F632B">
        <w:rPr>
          <w:rFonts w:ascii="Times New Roman" w:hAnsi="Times New Roman" w:cs="Times New Roman"/>
          <w:sz w:val="28"/>
          <w:szCs w:val="28"/>
        </w:rPr>
        <w:t>. Вопрос о досрочном прекращении деятельности региональной инновационной площадки рассматривается Экспертным советом. По результатам рассмотрения Экспертный совет представляет Министерству соответствующие предложения.</w:t>
      </w:r>
    </w:p>
    <w:p w:rsidR="002061C3" w:rsidRPr="004F632B" w:rsidRDefault="002061C3" w:rsidP="005D684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D684E" w:rsidRPr="004F632B" w:rsidRDefault="00D565E2" w:rsidP="005D684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F632B">
        <w:rPr>
          <w:rFonts w:ascii="Times New Roman" w:hAnsi="Times New Roman" w:cs="Times New Roman"/>
          <w:b/>
          <w:sz w:val="28"/>
          <w:szCs w:val="28"/>
        </w:rPr>
        <w:t>4</w:t>
      </w:r>
      <w:r w:rsidR="005D684E" w:rsidRPr="004F632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061C3" w:rsidRPr="004F632B">
        <w:rPr>
          <w:rFonts w:ascii="Times New Roman" w:hAnsi="Times New Roman" w:cs="Times New Roman"/>
          <w:b/>
          <w:sz w:val="28"/>
          <w:szCs w:val="28"/>
        </w:rPr>
        <w:t>Деятельность региональных инновационных площадок</w:t>
      </w:r>
    </w:p>
    <w:p w:rsidR="005D684E" w:rsidRPr="004F632B" w:rsidRDefault="005D684E" w:rsidP="00141A4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061C3" w:rsidRPr="004F632B" w:rsidRDefault="005D684E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4.1. </w:t>
      </w:r>
      <w:r w:rsidR="002061C3" w:rsidRPr="004F632B">
        <w:rPr>
          <w:rFonts w:ascii="Times New Roman" w:hAnsi="Times New Roman" w:cs="Times New Roman"/>
          <w:sz w:val="28"/>
          <w:szCs w:val="28"/>
        </w:rPr>
        <w:t>Региональные инновационные площадки осуществляют свою деятельность в соответствии с прилагавшейся к заявке программой реализации проекта (программы).</w:t>
      </w:r>
    </w:p>
    <w:p w:rsidR="002061C3" w:rsidRPr="004F632B" w:rsidRDefault="002061C3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4.2. Региональные инновационные площадки в рамках проекта (программы):</w:t>
      </w:r>
    </w:p>
    <w:p w:rsidR="002061C3" w:rsidRPr="004F632B" w:rsidRDefault="002061C3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планируют свою деятельность, при необходимости </w:t>
      </w:r>
      <w:r w:rsidR="004D4350" w:rsidRPr="004F632B">
        <w:rPr>
          <w:rFonts w:ascii="Times New Roman" w:hAnsi="Times New Roman" w:cs="Times New Roman"/>
          <w:sz w:val="28"/>
          <w:szCs w:val="28"/>
        </w:rPr>
        <w:t>привлекая научного руководителя  и (или) научного консультанта по согласованию с Уполномоченной организацией и включённого в региональный реестр научных руководителей и научных консультантов для региональных инновационных площадок;</w:t>
      </w:r>
    </w:p>
    <w:p w:rsidR="002061C3" w:rsidRPr="004F632B" w:rsidRDefault="002061C3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осуществляют мониторинг реализуемого проекта (программы);</w:t>
      </w:r>
    </w:p>
    <w:p w:rsidR="002061C3" w:rsidRPr="004F632B" w:rsidRDefault="002061C3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организуют своевременное и достоверное информационное сопровождение реализации</w:t>
      </w:r>
      <w:r w:rsidR="004D4350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Pr="004F632B">
        <w:rPr>
          <w:rFonts w:ascii="Times New Roman" w:hAnsi="Times New Roman" w:cs="Times New Roman"/>
          <w:sz w:val="28"/>
          <w:szCs w:val="28"/>
        </w:rPr>
        <w:t>проекта (программы), информируя родителей (законных представителей)</w:t>
      </w:r>
      <w:r w:rsidR="004D4350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Pr="004F632B">
        <w:rPr>
          <w:rFonts w:ascii="Times New Roman" w:hAnsi="Times New Roman" w:cs="Times New Roman"/>
          <w:sz w:val="28"/>
          <w:szCs w:val="28"/>
        </w:rPr>
        <w:t>несовершеннолетних обучающихся и иных заинтересованных лиц о целях, задачах,</w:t>
      </w:r>
      <w:r w:rsidR="004D4350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Pr="004F632B">
        <w:rPr>
          <w:rFonts w:ascii="Times New Roman" w:hAnsi="Times New Roman" w:cs="Times New Roman"/>
          <w:sz w:val="28"/>
          <w:szCs w:val="28"/>
        </w:rPr>
        <w:t>механизмах реализации, результативности реализации проекта (программы).</w:t>
      </w:r>
    </w:p>
    <w:p w:rsidR="002061C3" w:rsidRPr="004F632B" w:rsidRDefault="004D4350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4.3. Региональные и</w:t>
      </w:r>
      <w:r w:rsidR="002061C3" w:rsidRPr="004F632B">
        <w:rPr>
          <w:rFonts w:ascii="Times New Roman" w:hAnsi="Times New Roman" w:cs="Times New Roman"/>
          <w:sz w:val="28"/>
          <w:szCs w:val="28"/>
        </w:rPr>
        <w:t>нновационные площадки:</w:t>
      </w:r>
    </w:p>
    <w:p w:rsidR="002061C3" w:rsidRPr="004F632B" w:rsidRDefault="002061C3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реализуют утвержденный проект (программу) в установленные сроки;</w:t>
      </w:r>
    </w:p>
    <w:p w:rsidR="002061C3" w:rsidRPr="004F632B" w:rsidRDefault="002061C3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обеспечивают соблюдение прав и законных интересов участников образовательного</w:t>
      </w:r>
      <w:r w:rsidR="004D4350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Pr="004F632B">
        <w:rPr>
          <w:rFonts w:ascii="Times New Roman" w:hAnsi="Times New Roman" w:cs="Times New Roman"/>
          <w:sz w:val="28"/>
          <w:szCs w:val="28"/>
        </w:rPr>
        <w:t>процесса;</w:t>
      </w:r>
    </w:p>
    <w:p w:rsidR="004C1491" w:rsidRPr="004F632B" w:rsidRDefault="002061C3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своевременно информируют Министерство о возникших</w:t>
      </w:r>
      <w:r w:rsidR="004D4350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Pr="004F632B">
        <w:rPr>
          <w:rFonts w:ascii="Times New Roman" w:hAnsi="Times New Roman" w:cs="Times New Roman"/>
          <w:sz w:val="28"/>
          <w:szCs w:val="28"/>
        </w:rPr>
        <w:t>проблемах, препятствующих реализации проекта (программы), которые могут привести к</w:t>
      </w:r>
      <w:r w:rsidR="004D4350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Pr="004F632B">
        <w:rPr>
          <w:rFonts w:ascii="Times New Roman" w:hAnsi="Times New Roman" w:cs="Times New Roman"/>
          <w:sz w:val="28"/>
          <w:szCs w:val="28"/>
        </w:rPr>
        <w:t>невыполнению проекта (программы) или календарного плана работ</w:t>
      </w:r>
      <w:r w:rsidR="004C1491" w:rsidRPr="004F632B">
        <w:rPr>
          <w:rFonts w:ascii="Times New Roman" w:hAnsi="Times New Roman" w:cs="Times New Roman"/>
          <w:sz w:val="28"/>
          <w:szCs w:val="28"/>
        </w:rPr>
        <w:t>;</w:t>
      </w:r>
    </w:p>
    <w:p w:rsidR="002061C3" w:rsidRPr="004F632B" w:rsidRDefault="004C1491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информируют по запросам Министерство и Уполномоченную организацию </w:t>
      </w:r>
      <w:r w:rsidR="005E23DC" w:rsidRPr="004F632B">
        <w:rPr>
          <w:rFonts w:ascii="Times New Roman" w:hAnsi="Times New Roman" w:cs="Times New Roman"/>
          <w:sz w:val="28"/>
          <w:szCs w:val="28"/>
        </w:rPr>
        <w:t>о</w:t>
      </w:r>
      <w:r w:rsidRPr="004F632B">
        <w:rPr>
          <w:rFonts w:ascii="Times New Roman" w:hAnsi="Times New Roman" w:cs="Times New Roman"/>
          <w:sz w:val="28"/>
          <w:szCs w:val="28"/>
        </w:rPr>
        <w:t xml:space="preserve"> ход</w:t>
      </w:r>
      <w:r w:rsidR="005E23DC" w:rsidRPr="004F632B">
        <w:rPr>
          <w:rFonts w:ascii="Times New Roman" w:hAnsi="Times New Roman" w:cs="Times New Roman"/>
          <w:sz w:val="28"/>
          <w:szCs w:val="28"/>
        </w:rPr>
        <w:t>е</w:t>
      </w:r>
      <w:r w:rsidRPr="004F632B">
        <w:rPr>
          <w:rFonts w:ascii="Times New Roman" w:hAnsi="Times New Roman" w:cs="Times New Roman"/>
          <w:sz w:val="28"/>
          <w:szCs w:val="28"/>
        </w:rPr>
        <w:t xml:space="preserve"> и результата</w:t>
      </w:r>
      <w:r w:rsidR="005E23DC" w:rsidRPr="004F632B">
        <w:rPr>
          <w:rFonts w:ascii="Times New Roman" w:hAnsi="Times New Roman" w:cs="Times New Roman"/>
          <w:sz w:val="28"/>
          <w:szCs w:val="28"/>
        </w:rPr>
        <w:t>х</w:t>
      </w:r>
      <w:r w:rsidRPr="004F632B">
        <w:rPr>
          <w:rFonts w:ascii="Times New Roman" w:hAnsi="Times New Roman" w:cs="Times New Roman"/>
          <w:sz w:val="28"/>
          <w:szCs w:val="28"/>
        </w:rPr>
        <w:t xml:space="preserve"> реализации проекта (программы) в период ее реализации</w:t>
      </w:r>
      <w:r w:rsidR="004F632B" w:rsidRPr="004F632B">
        <w:rPr>
          <w:rFonts w:ascii="Times New Roman" w:hAnsi="Times New Roman" w:cs="Times New Roman"/>
          <w:sz w:val="28"/>
          <w:szCs w:val="28"/>
        </w:rPr>
        <w:t>, по форме установленной Уполномоченной организацией</w:t>
      </w:r>
      <w:r w:rsidR="002061C3" w:rsidRPr="004F632B">
        <w:rPr>
          <w:rFonts w:ascii="Times New Roman" w:hAnsi="Times New Roman" w:cs="Times New Roman"/>
          <w:sz w:val="28"/>
          <w:szCs w:val="28"/>
        </w:rPr>
        <w:t>.</w:t>
      </w:r>
    </w:p>
    <w:p w:rsidR="002061C3" w:rsidRPr="004F632B" w:rsidRDefault="004D4350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4.4. Региональные и</w:t>
      </w:r>
      <w:r w:rsidR="002061C3" w:rsidRPr="004F632B">
        <w:rPr>
          <w:rFonts w:ascii="Times New Roman" w:hAnsi="Times New Roman" w:cs="Times New Roman"/>
          <w:sz w:val="28"/>
          <w:szCs w:val="28"/>
        </w:rPr>
        <w:t xml:space="preserve">нновационные площадки ежегодно в срок до </w:t>
      </w:r>
      <w:r w:rsidRPr="004F632B">
        <w:rPr>
          <w:rFonts w:ascii="Times New Roman" w:hAnsi="Times New Roman" w:cs="Times New Roman"/>
          <w:sz w:val="28"/>
          <w:szCs w:val="28"/>
        </w:rPr>
        <w:t xml:space="preserve">01 мая </w:t>
      </w:r>
      <w:r w:rsidR="002061C3" w:rsidRPr="004F632B">
        <w:rPr>
          <w:rFonts w:ascii="Times New Roman" w:hAnsi="Times New Roman" w:cs="Times New Roman"/>
          <w:sz w:val="28"/>
          <w:szCs w:val="28"/>
        </w:rPr>
        <w:t>года, следующего за отч</w:t>
      </w:r>
      <w:r w:rsidR="00D565E2" w:rsidRPr="004F632B">
        <w:rPr>
          <w:rFonts w:ascii="Times New Roman" w:hAnsi="Times New Roman" w:cs="Times New Roman"/>
          <w:sz w:val="28"/>
          <w:szCs w:val="28"/>
        </w:rPr>
        <w:t>ё</w:t>
      </w:r>
      <w:r w:rsidR="002061C3" w:rsidRPr="004F632B">
        <w:rPr>
          <w:rFonts w:ascii="Times New Roman" w:hAnsi="Times New Roman" w:cs="Times New Roman"/>
          <w:sz w:val="28"/>
          <w:szCs w:val="28"/>
        </w:rPr>
        <w:t>тным</w: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2061C3" w:rsidRPr="004F632B">
        <w:rPr>
          <w:rFonts w:ascii="Times New Roman" w:hAnsi="Times New Roman" w:cs="Times New Roman"/>
          <w:sz w:val="28"/>
          <w:szCs w:val="28"/>
        </w:rPr>
        <w:t>периодом, представляют письменные отч</w:t>
      </w:r>
      <w:r w:rsidR="00D565E2" w:rsidRPr="004F632B">
        <w:rPr>
          <w:rFonts w:ascii="Times New Roman" w:hAnsi="Times New Roman" w:cs="Times New Roman"/>
          <w:sz w:val="28"/>
          <w:szCs w:val="28"/>
        </w:rPr>
        <w:t>ё</w:t>
      </w:r>
      <w:r w:rsidR="002061C3" w:rsidRPr="004F632B">
        <w:rPr>
          <w:rFonts w:ascii="Times New Roman" w:hAnsi="Times New Roman" w:cs="Times New Roman"/>
          <w:sz w:val="28"/>
          <w:szCs w:val="28"/>
        </w:rPr>
        <w:t>ты о реализации проекта (программы).</w:t>
      </w:r>
    </w:p>
    <w:p w:rsidR="00593B44" w:rsidRPr="004F632B" w:rsidRDefault="002061C3" w:rsidP="002061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Отч</w:t>
      </w:r>
      <w:r w:rsidR="00D565E2" w:rsidRPr="004F632B">
        <w:rPr>
          <w:rFonts w:ascii="Times New Roman" w:hAnsi="Times New Roman" w:cs="Times New Roman"/>
          <w:sz w:val="28"/>
          <w:szCs w:val="28"/>
        </w:rPr>
        <w:t>ё</w:t>
      </w:r>
      <w:r w:rsidRPr="004F632B">
        <w:rPr>
          <w:rFonts w:ascii="Times New Roman" w:hAnsi="Times New Roman" w:cs="Times New Roman"/>
          <w:sz w:val="28"/>
          <w:szCs w:val="28"/>
        </w:rPr>
        <w:t xml:space="preserve">ты </w:t>
      </w:r>
      <w:r w:rsidR="004D4350" w:rsidRPr="004F632B">
        <w:rPr>
          <w:rFonts w:ascii="Times New Roman" w:hAnsi="Times New Roman" w:cs="Times New Roman"/>
          <w:sz w:val="28"/>
          <w:szCs w:val="28"/>
        </w:rPr>
        <w:t>региональных</w:t>
      </w:r>
      <w:r w:rsidRPr="004F632B">
        <w:rPr>
          <w:rFonts w:ascii="Times New Roman" w:hAnsi="Times New Roman" w:cs="Times New Roman"/>
          <w:sz w:val="28"/>
          <w:szCs w:val="28"/>
        </w:rPr>
        <w:t xml:space="preserve"> инновационных площадок о реализации проекта (программы)</w:t>
      </w:r>
      <w:r w:rsidR="004D4350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Pr="004F632B">
        <w:rPr>
          <w:rFonts w:ascii="Times New Roman" w:hAnsi="Times New Roman" w:cs="Times New Roman"/>
          <w:sz w:val="28"/>
          <w:szCs w:val="28"/>
        </w:rPr>
        <w:t>направляются</w:t>
      </w:r>
      <w:r w:rsidR="005F5691" w:rsidRPr="004F632B">
        <w:rPr>
          <w:rFonts w:ascii="Times New Roman" w:hAnsi="Times New Roman" w:cs="Times New Roman"/>
          <w:sz w:val="28"/>
          <w:szCs w:val="28"/>
        </w:rPr>
        <w:t xml:space="preserve"> в Уполномоченную организацию для организации проведения</w:t>
      </w:r>
      <w:r w:rsidRPr="004F632B">
        <w:rPr>
          <w:rFonts w:ascii="Times New Roman" w:hAnsi="Times New Roman" w:cs="Times New Roman"/>
          <w:sz w:val="28"/>
          <w:szCs w:val="28"/>
        </w:rPr>
        <w:t xml:space="preserve"> экспертиз</w:t>
      </w:r>
      <w:r w:rsidR="005F5691" w:rsidRPr="004F632B">
        <w:rPr>
          <w:rFonts w:ascii="Times New Roman" w:hAnsi="Times New Roman" w:cs="Times New Roman"/>
          <w:sz w:val="28"/>
          <w:szCs w:val="28"/>
        </w:rPr>
        <w:t>ы</w:t>
      </w:r>
      <w:r w:rsidR="00D70F63" w:rsidRPr="004F632B">
        <w:rPr>
          <w:rFonts w:ascii="Times New Roman" w:hAnsi="Times New Roman" w:cs="Times New Roman"/>
          <w:sz w:val="28"/>
          <w:szCs w:val="28"/>
        </w:rPr>
        <w:t>.</w: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5691" w:rsidRPr="004F632B" w:rsidRDefault="00593B44" w:rsidP="005F569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4.</w:t>
      </w:r>
      <w:r w:rsidR="005F5691" w:rsidRPr="004F632B">
        <w:rPr>
          <w:rFonts w:ascii="Times New Roman" w:hAnsi="Times New Roman" w:cs="Times New Roman"/>
          <w:sz w:val="28"/>
          <w:szCs w:val="28"/>
        </w:rPr>
        <w:t>5</w:t>
      </w:r>
      <w:r w:rsidRPr="004F632B">
        <w:rPr>
          <w:rFonts w:ascii="Times New Roman" w:hAnsi="Times New Roman" w:cs="Times New Roman"/>
          <w:sz w:val="28"/>
          <w:szCs w:val="28"/>
        </w:rPr>
        <w:t xml:space="preserve">. </w:t>
      </w:r>
      <w:r w:rsidR="005F5691" w:rsidRPr="004F632B">
        <w:rPr>
          <w:rFonts w:ascii="Times New Roman" w:hAnsi="Times New Roman" w:cs="Times New Roman"/>
          <w:sz w:val="28"/>
          <w:szCs w:val="28"/>
        </w:rPr>
        <w:t xml:space="preserve">Уполномоченная организация в течении 60 дней с момента поступления </w:t>
      </w:r>
      <w:r w:rsidR="004C1491" w:rsidRPr="004F632B">
        <w:rPr>
          <w:rFonts w:ascii="Times New Roman" w:hAnsi="Times New Roman" w:cs="Times New Roman"/>
          <w:sz w:val="28"/>
          <w:szCs w:val="28"/>
        </w:rPr>
        <w:t>о</w:t>
      </w:r>
      <w:r w:rsidR="005F5691" w:rsidRPr="004F632B">
        <w:rPr>
          <w:rFonts w:ascii="Times New Roman" w:hAnsi="Times New Roman" w:cs="Times New Roman"/>
          <w:sz w:val="28"/>
          <w:szCs w:val="28"/>
        </w:rPr>
        <w:t>тч</w:t>
      </w:r>
      <w:r w:rsidR="004C1491" w:rsidRPr="004F632B">
        <w:rPr>
          <w:rFonts w:ascii="Times New Roman" w:hAnsi="Times New Roman" w:cs="Times New Roman"/>
          <w:sz w:val="28"/>
          <w:szCs w:val="28"/>
        </w:rPr>
        <w:t>ё</w:t>
      </w:r>
      <w:r w:rsidR="005F5691" w:rsidRPr="004F632B">
        <w:rPr>
          <w:rFonts w:ascii="Times New Roman" w:hAnsi="Times New Roman" w:cs="Times New Roman"/>
          <w:sz w:val="28"/>
          <w:szCs w:val="28"/>
        </w:rPr>
        <w:t>та региональной инновационной площадки о реализации проекта (программы) организует проведение экспертизы.</w:t>
      </w:r>
    </w:p>
    <w:p w:rsidR="004C1491" w:rsidRPr="004F632B" w:rsidRDefault="005F5691" w:rsidP="004C1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4.6. Экспертиза </w:t>
      </w:r>
      <w:r w:rsidR="004C1491" w:rsidRPr="004F632B">
        <w:rPr>
          <w:rFonts w:ascii="Times New Roman" w:hAnsi="Times New Roman" w:cs="Times New Roman"/>
          <w:sz w:val="28"/>
          <w:szCs w:val="28"/>
        </w:rPr>
        <w:t>о</w:t>
      </w:r>
      <w:r w:rsidRPr="004F632B">
        <w:rPr>
          <w:rFonts w:ascii="Times New Roman" w:hAnsi="Times New Roman" w:cs="Times New Roman"/>
          <w:sz w:val="28"/>
          <w:szCs w:val="28"/>
        </w:rPr>
        <w:t>тч</w:t>
      </w:r>
      <w:r w:rsidR="004C1491" w:rsidRPr="004F632B">
        <w:rPr>
          <w:rFonts w:ascii="Times New Roman" w:hAnsi="Times New Roman" w:cs="Times New Roman"/>
          <w:sz w:val="28"/>
          <w:szCs w:val="28"/>
        </w:rPr>
        <w:t>ё</w:t>
      </w:r>
      <w:r w:rsidRPr="004F632B">
        <w:rPr>
          <w:rFonts w:ascii="Times New Roman" w:hAnsi="Times New Roman" w:cs="Times New Roman"/>
          <w:sz w:val="28"/>
          <w:szCs w:val="28"/>
        </w:rPr>
        <w:t xml:space="preserve">та региональной инновационной площадки о реализации проекта (программы) проводится </w:t>
      </w:r>
      <w:r w:rsidR="004C1491" w:rsidRPr="004F632B">
        <w:rPr>
          <w:rFonts w:ascii="Times New Roman" w:hAnsi="Times New Roman" w:cs="Times New Roman"/>
          <w:sz w:val="28"/>
          <w:szCs w:val="28"/>
        </w:rPr>
        <w:t xml:space="preserve">не менее чем двумя членами </w:t>
      </w:r>
      <w:r w:rsidR="004C1491" w:rsidRPr="004F632B">
        <w:rPr>
          <w:rFonts w:ascii="Times New Roman" w:hAnsi="Times New Roman" w:cs="Times New Roman"/>
          <w:sz w:val="28"/>
          <w:szCs w:val="28"/>
        </w:rPr>
        <w:lastRenderedPageBreak/>
        <w:t xml:space="preserve">Экспертного совета </w:t>
      </w:r>
      <w:r w:rsidR="004C1491" w:rsidRPr="004F632B">
        <w:rPr>
          <w:rFonts w:ascii="Times New Roman" w:hAnsi="Times New Roman" w:cs="Times New Roman"/>
          <w:spacing w:val="3"/>
          <w:sz w:val="28"/>
          <w:szCs w:val="28"/>
        </w:rPr>
        <w:t>и иными научными работниками, педагогическими работниками образовательных организаций высшего образования,</w:t>
      </w:r>
      <w:r w:rsidR="004C1491" w:rsidRPr="004F632B">
        <w:rPr>
          <w:rFonts w:ascii="Times New Roman" w:hAnsi="Times New Roman" w:cs="Times New Roman"/>
          <w:sz w:val="28"/>
          <w:szCs w:val="28"/>
        </w:rPr>
        <w:t xml:space="preserve"> которые достигли высоких результатов в научной и (или) научно-технической деятельности</w:t>
      </w:r>
      <w:r w:rsidR="004C1491" w:rsidRPr="004F632B">
        <w:rPr>
          <w:spacing w:val="3"/>
          <w:sz w:val="28"/>
          <w:szCs w:val="28"/>
        </w:rPr>
        <w:t>.</w:t>
      </w:r>
    </w:p>
    <w:p w:rsidR="004C1491" w:rsidRPr="004F632B" w:rsidRDefault="004C1491" w:rsidP="004C149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Результаты проведённой экспертизы Уполномоченной организацией направляются в Экспертный совет.</w:t>
      </w:r>
    </w:p>
    <w:p w:rsidR="00FA14F2" w:rsidRPr="004F632B" w:rsidRDefault="00D70F63" w:rsidP="00FA1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4</w:t>
      </w:r>
      <w:r w:rsidR="005F5691" w:rsidRPr="004F632B">
        <w:rPr>
          <w:rFonts w:ascii="Times New Roman" w:hAnsi="Times New Roman" w:cs="Times New Roman"/>
          <w:sz w:val="28"/>
          <w:szCs w:val="28"/>
        </w:rPr>
        <w:t>.</w:t>
      </w:r>
      <w:r w:rsidRPr="004F632B">
        <w:rPr>
          <w:rFonts w:ascii="Times New Roman" w:hAnsi="Times New Roman" w:cs="Times New Roman"/>
          <w:sz w:val="28"/>
          <w:szCs w:val="28"/>
        </w:rPr>
        <w:t>7</w:t>
      </w:r>
      <w:r w:rsidR="005F5691" w:rsidRPr="004F632B">
        <w:rPr>
          <w:rFonts w:ascii="Times New Roman" w:hAnsi="Times New Roman" w:cs="Times New Roman"/>
          <w:sz w:val="28"/>
          <w:szCs w:val="28"/>
        </w:rPr>
        <w:t>. Экспертный совет рассматривает</w: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4C1491" w:rsidRPr="004F632B">
        <w:rPr>
          <w:rFonts w:ascii="Times New Roman" w:hAnsi="Times New Roman" w:cs="Times New Roman"/>
          <w:sz w:val="28"/>
          <w:szCs w:val="28"/>
        </w:rPr>
        <w:t>о</w:t>
      </w:r>
      <w:r w:rsidRPr="004F632B">
        <w:rPr>
          <w:rFonts w:ascii="Times New Roman" w:hAnsi="Times New Roman" w:cs="Times New Roman"/>
          <w:sz w:val="28"/>
          <w:szCs w:val="28"/>
        </w:rPr>
        <w:t>тч</w:t>
      </w:r>
      <w:r w:rsidR="004C1491" w:rsidRPr="004F632B">
        <w:rPr>
          <w:rFonts w:ascii="Times New Roman" w:hAnsi="Times New Roman" w:cs="Times New Roman"/>
          <w:sz w:val="28"/>
          <w:szCs w:val="28"/>
        </w:rPr>
        <w:t>ё</w:t>
      </w:r>
      <w:r w:rsidRPr="004F632B">
        <w:rPr>
          <w:rFonts w:ascii="Times New Roman" w:hAnsi="Times New Roman" w:cs="Times New Roman"/>
          <w:sz w:val="28"/>
          <w:szCs w:val="28"/>
        </w:rPr>
        <w:t>ты региональной инновационной площадки о реализации проекта (программы) и представленные экспертизы, по необходимости, заслушивает региональные инновационные площадки, научных руководителей, научных консультантов,</w:t>
      </w:r>
      <w:r w:rsidR="005F5691"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Pr="004F632B">
        <w:rPr>
          <w:rFonts w:ascii="Times New Roman" w:hAnsi="Times New Roman" w:cs="Times New Roman"/>
          <w:sz w:val="28"/>
          <w:szCs w:val="28"/>
        </w:rPr>
        <w:t>готовит ежегодно в срок до 15 августа предложения по корректировке основных направлений деятельности и продолжению деятельности региональных инновационных площадок, изменению статусов региональных инновационных площадок, а также значимости полученных результатов проекта (программы) и возможных способах их использования, в том числе в массовой практике.</w:t>
      </w:r>
    </w:p>
    <w:p w:rsidR="00FA14F2" w:rsidRPr="004F632B" w:rsidRDefault="00FA14F2" w:rsidP="00FA14F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 xml:space="preserve">4.8. Ежегодно в период с августа по октябрь </w:t>
      </w:r>
      <w:r w:rsidR="001C0B54" w:rsidRPr="004F632B">
        <w:rPr>
          <w:rFonts w:ascii="Times New Roman" w:hAnsi="Times New Roman" w:cs="Times New Roman"/>
          <w:sz w:val="28"/>
          <w:szCs w:val="28"/>
        </w:rPr>
        <w:t>региональн</w:t>
      </w:r>
      <w:r w:rsidR="0061214F" w:rsidRPr="004F632B">
        <w:rPr>
          <w:rFonts w:ascii="Times New Roman" w:hAnsi="Times New Roman" w:cs="Times New Roman"/>
          <w:sz w:val="28"/>
          <w:szCs w:val="28"/>
        </w:rPr>
        <w:t>ыми</w:t>
      </w:r>
      <w:r w:rsidR="001C0B54" w:rsidRPr="004F632B">
        <w:rPr>
          <w:rFonts w:ascii="Times New Roman" w:hAnsi="Times New Roman" w:cs="Times New Roman"/>
          <w:sz w:val="28"/>
          <w:szCs w:val="28"/>
        </w:rPr>
        <w:t xml:space="preserve"> инновационн</w:t>
      </w:r>
      <w:r w:rsidR="0061214F" w:rsidRPr="004F632B">
        <w:rPr>
          <w:rFonts w:ascii="Times New Roman" w:hAnsi="Times New Roman" w:cs="Times New Roman"/>
          <w:sz w:val="28"/>
          <w:szCs w:val="28"/>
        </w:rPr>
        <w:t>ыми</w:t>
      </w:r>
      <w:r w:rsidR="001C0B54" w:rsidRPr="004F632B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61214F" w:rsidRPr="004F632B">
        <w:rPr>
          <w:rFonts w:ascii="Times New Roman" w:hAnsi="Times New Roman" w:cs="Times New Roman"/>
          <w:sz w:val="28"/>
          <w:szCs w:val="28"/>
        </w:rPr>
        <w:t>ами</w:t>
      </w:r>
      <w:r w:rsidR="0041457C" w:rsidRPr="004F632B">
        <w:rPr>
          <w:rFonts w:ascii="Times New Roman" w:hAnsi="Times New Roman" w:cs="Times New Roman"/>
          <w:sz w:val="28"/>
          <w:szCs w:val="28"/>
        </w:rPr>
        <w:t xml:space="preserve"> – с</w:t>
      </w:r>
      <w:r w:rsidR="001C0B54" w:rsidRPr="004F632B">
        <w:rPr>
          <w:rFonts w:ascii="Times New Roman" w:hAnsi="Times New Roman" w:cs="Times New Roman"/>
          <w:sz w:val="28"/>
          <w:szCs w:val="28"/>
        </w:rPr>
        <w:t>тажировочн</w:t>
      </w:r>
      <w:r w:rsidR="0041457C" w:rsidRPr="004F632B">
        <w:rPr>
          <w:rFonts w:ascii="Times New Roman" w:hAnsi="Times New Roman" w:cs="Times New Roman"/>
          <w:sz w:val="28"/>
          <w:szCs w:val="28"/>
        </w:rPr>
        <w:t>ой площадкой и о</w:t>
      </w:r>
      <w:r w:rsidR="001C0B54" w:rsidRPr="004F632B">
        <w:rPr>
          <w:rFonts w:ascii="Times New Roman" w:eastAsia="Times New Roman" w:hAnsi="Times New Roman" w:cs="Times New Roman"/>
          <w:spacing w:val="3"/>
          <w:sz w:val="28"/>
          <w:szCs w:val="28"/>
        </w:rPr>
        <w:t>бластной научно-методический центр</w:t>
      </w:r>
      <w:r w:rsidR="001C0B54" w:rsidRPr="004F632B">
        <w:rPr>
          <w:rFonts w:ascii="Times New Roman" w:hAnsi="Times New Roman" w:cs="Times New Roman"/>
          <w:sz w:val="28"/>
          <w:szCs w:val="28"/>
        </w:rPr>
        <w:t xml:space="preserve">, </w:t>
      </w:r>
      <w:r w:rsidRPr="004F632B">
        <w:rPr>
          <w:rFonts w:ascii="Times New Roman" w:hAnsi="Times New Roman" w:cs="Times New Roman"/>
          <w:sz w:val="28"/>
          <w:szCs w:val="28"/>
        </w:rPr>
        <w:t xml:space="preserve">проводится публичный отчёт с трансляцией в </w:t>
      </w:r>
      <w:r w:rsidR="004F632B" w:rsidRPr="004F632B">
        <w:rPr>
          <w:rFonts w:ascii="Times New Roman" w:eastAsia="Times New Roman" w:hAnsi="Times New Roman" w:cs="Times New Roman"/>
          <w:sz w:val="28"/>
          <w:szCs w:val="28"/>
        </w:rPr>
        <w:t>информационно-телекоммуникационной сети «Интернет»</w:t>
      </w:r>
      <w:r w:rsidR="001C0B54" w:rsidRPr="004F632B">
        <w:rPr>
          <w:rFonts w:ascii="Times New Roman" w:hAnsi="Times New Roman" w:cs="Times New Roman"/>
          <w:sz w:val="28"/>
          <w:szCs w:val="28"/>
        </w:rPr>
        <w:t>,  в рамках которого демонстрируются результаты</w:t>
      </w:r>
      <w:r w:rsidRPr="004F632B">
        <w:rPr>
          <w:rFonts w:ascii="Times New Roman" w:hAnsi="Times New Roman" w:cs="Times New Roman"/>
          <w:sz w:val="28"/>
          <w:szCs w:val="28"/>
        </w:rPr>
        <w:t xml:space="preserve"> </w:t>
      </w:r>
      <w:r w:rsidR="001C0B54" w:rsidRPr="004F632B">
        <w:rPr>
          <w:rFonts w:ascii="Times New Roman" w:hAnsi="Times New Roman" w:cs="Times New Roman"/>
          <w:sz w:val="28"/>
          <w:szCs w:val="28"/>
        </w:rPr>
        <w:t>реализации заявленных инновационных проектов (программ).</w:t>
      </w:r>
    </w:p>
    <w:p w:rsidR="00D70F63" w:rsidRPr="004F632B" w:rsidRDefault="001C0B54" w:rsidP="004F632B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F632B">
        <w:rPr>
          <w:rFonts w:ascii="Times New Roman" w:hAnsi="Times New Roman" w:cs="Times New Roman"/>
          <w:sz w:val="28"/>
          <w:szCs w:val="28"/>
        </w:rPr>
        <w:t>4.9. Результаты инновационной деятельности региональных</w:t>
      </w:r>
      <w:r w:rsidR="004F632B" w:rsidRPr="004F632B">
        <w:rPr>
          <w:rFonts w:ascii="Times New Roman" w:hAnsi="Times New Roman" w:cs="Times New Roman"/>
          <w:sz w:val="28"/>
          <w:szCs w:val="28"/>
        </w:rPr>
        <w:t xml:space="preserve"> инновационных</w:t>
      </w:r>
      <w:r w:rsidRPr="004F632B">
        <w:rPr>
          <w:rFonts w:ascii="Times New Roman" w:hAnsi="Times New Roman" w:cs="Times New Roman"/>
          <w:sz w:val="28"/>
          <w:szCs w:val="28"/>
        </w:rPr>
        <w:t xml:space="preserve"> площадок</w:t>
      </w:r>
      <w:r w:rsidR="004F632B" w:rsidRPr="004F632B">
        <w:rPr>
          <w:rFonts w:ascii="Times New Roman" w:hAnsi="Times New Roman" w:cs="Times New Roman"/>
          <w:sz w:val="28"/>
          <w:szCs w:val="28"/>
        </w:rPr>
        <w:t xml:space="preserve"> – с</w:t>
      </w:r>
      <w:r w:rsidRPr="004F632B">
        <w:rPr>
          <w:rFonts w:ascii="Times New Roman" w:hAnsi="Times New Roman" w:cs="Times New Roman"/>
          <w:sz w:val="28"/>
          <w:szCs w:val="28"/>
        </w:rPr>
        <w:t>тажировочн</w:t>
      </w:r>
      <w:r w:rsidR="003F1C94">
        <w:rPr>
          <w:rFonts w:ascii="Times New Roman" w:hAnsi="Times New Roman" w:cs="Times New Roman"/>
          <w:sz w:val="28"/>
          <w:szCs w:val="28"/>
        </w:rPr>
        <w:t>ой</w:t>
      </w:r>
      <w:r w:rsidRPr="004F632B">
        <w:rPr>
          <w:rFonts w:ascii="Times New Roman" w:hAnsi="Times New Roman" w:cs="Times New Roman"/>
          <w:sz w:val="28"/>
          <w:szCs w:val="28"/>
        </w:rPr>
        <w:t xml:space="preserve"> площадк</w:t>
      </w:r>
      <w:r w:rsidR="003F1C94">
        <w:rPr>
          <w:rFonts w:ascii="Times New Roman" w:hAnsi="Times New Roman" w:cs="Times New Roman"/>
          <w:sz w:val="28"/>
          <w:szCs w:val="28"/>
        </w:rPr>
        <w:t>и</w:t>
      </w:r>
      <w:r w:rsidRPr="004F632B">
        <w:rPr>
          <w:rFonts w:ascii="Times New Roman" w:hAnsi="Times New Roman" w:cs="Times New Roman"/>
          <w:sz w:val="28"/>
          <w:szCs w:val="28"/>
        </w:rPr>
        <w:t xml:space="preserve"> должны ежегодно освещаться в средствах массовой информации</w:t>
      </w:r>
      <w:r w:rsidR="004F632B" w:rsidRPr="004F632B">
        <w:rPr>
          <w:rFonts w:ascii="Times New Roman" w:hAnsi="Times New Roman" w:cs="Times New Roman"/>
          <w:sz w:val="28"/>
          <w:szCs w:val="28"/>
        </w:rPr>
        <w:t>, в том числе в научно-педагогических периодических изданиях.</w:t>
      </w:r>
    </w:p>
    <w:p w:rsidR="00B11787" w:rsidRDefault="0061214F" w:rsidP="00B1178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</w:t>
      </w:r>
    </w:p>
    <w:p w:rsidR="00C14932" w:rsidRDefault="00C14932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2B" w:rsidRDefault="004F632B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2B" w:rsidRDefault="004F632B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2B" w:rsidRDefault="004F632B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2B" w:rsidRDefault="004F632B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2B" w:rsidRDefault="004F632B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2B" w:rsidRDefault="004F632B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2B" w:rsidRDefault="004F632B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F632B" w:rsidRDefault="004F632B" w:rsidP="00C1493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F632B" w:rsidSect="003F1C94">
      <w:pgSz w:w="11906" w:h="16838"/>
      <w:pgMar w:top="1134" w:right="567" w:bottom="1134" w:left="1701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D1F" w:rsidRDefault="00052D1F" w:rsidP="00927FC5">
      <w:pPr>
        <w:spacing w:after="0" w:line="240" w:lineRule="auto"/>
      </w:pPr>
      <w:r>
        <w:separator/>
      </w:r>
    </w:p>
  </w:endnote>
  <w:endnote w:type="continuationSeparator" w:id="1">
    <w:p w:rsidR="00052D1F" w:rsidRDefault="00052D1F" w:rsidP="00927F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D1F" w:rsidRDefault="00052D1F" w:rsidP="00927FC5">
      <w:pPr>
        <w:spacing w:after="0" w:line="240" w:lineRule="auto"/>
      </w:pPr>
      <w:r>
        <w:separator/>
      </w:r>
    </w:p>
  </w:footnote>
  <w:footnote w:type="continuationSeparator" w:id="1">
    <w:p w:rsidR="00052D1F" w:rsidRDefault="00052D1F" w:rsidP="00927F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7184627"/>
      <w:docPartObj>
        <w:docPartGallery w:val="Page Numbers (Top of Page)"/>
        <w:docPartUnique/>
      </w:docPartObj>
    </w:sdtPr>
    <w:sdtContent>
      <w:p w:rsidR="004F632B" w:rsidRPr="00536727" w:rsidRDefault="008208F4">
        <w:pPr>
          <w:pStyle w:val="a4"/>
          <w:rPr>
            <w:rFonts w:ascii="Times New Roman" w:hAnsi="Times New Roman" w:cs="Times New Roman"/>
          </w:rPr>
        </w:pPr>
        <w:r w:rsidRPr="00536727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F632B" w:rsidRPr="00536727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536727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F68F4">
          <w:rPr>
            <w:rFonts w:ascii="Times New Roman" w:hAnsi="Times New Roman" w:cs="Times New Roman"/>
            <w:noProof/>
            <w:sz w:val="28"/>
            <w:szCs w:val="28"/>
          </w:rPr>
          <w:t>11</w:t>
        </w:r>
        <w:r w:rsidRPr="00536727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4F632B" w:rsidRDefault="004F632B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57197"/>
    <w:multiLevelType w:val="hybridMultilevel"/>
    <w:tmpl w:val="1038A8D2"/>
    <w:lvl w:ilvl="0" w:tplc="CFDA618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C6923C0"/>
    <w:multiLevelType w:val="hybridMultilevel"/>
    <w:tmpl w:val="625CEFC0"/>
    <w:lvl w:ilvl="0" w:tplc="33B283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F0A5E32"/>
    <w:multiLevelType w:val="multilevel"/>
    <w:tmpl w:val="C6C64408"/>
    <w:lvl w:ilvl="0">
      <w:start w:val="1"/>
      <w:numFmt w:val="decimal"/>
      <w:lvlText w:val="%1."/>
      <w:lvlJc w:val="left"/>
      <w:pPr>
        <w:ind w:left="681" w:hanging="113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3">
    <w:nsid w:val="36564B7A"/>
    <w:multiLevelType w:val="hybridMultilevel"/>
    <w:tmpl w:val="0E24F3DA"/>
    <w:lvl w:ilvl="0" w:tplc="C748995A">
      <w:start w:val="1"/>
      <w:numFmt w:val="decimal"/>
      <w:lvlText w:val="3.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479028AE"/>
    <w:multiLevelType w:val="hybridMultilevel"/>
    <w:tmpl w:val="AB94FB24"/>
    <w:lvl w:ilvl="0" w:tplc="9ED869DC">
      <w:start w:val="1"/>
      <w:numFmt w:val="decimal"/>
      <w:lvlText w:val="4.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2D6103"/>
    <w:multiLevelType w:val="hybridMultilevel"/>
    <w:tmpl w:val="DB0867CE"/>
    <w:lvl w:ilvl="0" w:tplc="C748995A">
      <w:start w:val="1"/>
      <w:numFmt w:val="decimal"/>
      <w:lvlText w:val="3.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>
    <w:nsid w:val="573710B6"/>
    <w:multiLevelType w:val="hybridMultilevel"/>
    <w:tmpl w:val="77800966"/>
    <w:lvl w:ilvl="0" w:tplc="CFDA618C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7">
    <w:nsid w:val="674A61BA"/>
    <w:multiLevelType w:val="hybridMultilevel"/>
    <w:tmpl w:val="8C48425E"/>
    <w:lvl w:ilvl="0" w:tplc="C74899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F91A00"/>
    <w:multiLevelType w:val="hybridMultilevel"/>
    <w:tmpl w:val="353EEC14"/>
    <w:lvl w:ilvl="0" w:tplc="C67C0E22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D445EB6"/>
    <w:multiLevelType w:val="hybridMultilevel"/>
    <w:tmpl w:val="8D882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261966"/>
    <w:multiLevelType w:val="hybridMultilevel"/>
    <w:tmpl w:val="0E24F3DA"/>
    <w:lvl w:ilvl="0" w:tplc="C748995A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7"/>
  </w:num>
  <w:num w:numId="6">
    <w:abstractNumId w:val="9"/>
  </w:num>
  <w:num w:numId="7">
    <w:abstractNumId w:val="5"/>
  </w:num>
  <w:num w:numId="8">
    <w:abstractNumId w:val="10"/>
  </w:num>
  <w:num w:numId="9">
    <w:abstractNumId w:val="4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7A73"/>
    <w:rsid w:val="000148B8"/>
    <w:rsid w:val="00045E24"/>
    <w:rsid w:val="0004700E"/>
    <w:rsid w:val="00052D1F"/>
    <w:rsid w:val="00066A76"/>
    <w:rsid w:val="0007021E"/>
    <w:rsid w:val="00071511"/>
    <w:rsid w:val="000C6901"/>
    <w:rsid w:val="000E3C39"/>
    <w:rsid w:val="000E441E"/>
    <w:rsid w:val="000F30CA"/>
    <w:rsid w:val="001077B5"/>
    <w:rsid w:val="001221B9"/>
    <w:rsid w:val="00133B1B"/>
    <w:rsid w:val="00141A45"/>
    <w:rsid w:val="00145BEC"/>
    <w:rsid w:val="00150860"/>
    <w:rsid w:val="00184DD2"/>
    <w:rsid w:val="00185BCA"/>
    <w:rsid w:val="001918CD"/>
    <w:rsid w:val="001A0680"/>
    <w:rsid w:val="001A1B20"/>
    <w:rsid w:val="001C0B54"/>
    <w:rsid w:val="001E066F"/>
    <w:rsid w:val="001E1813"/>
    <w:rsid w:val="001F785A"/>
    <w:rsid w:val="00204880"/>
    <w:rsid w:val="00204C81"/>
    <w:rsid w:val="002061C3"/>
    <w:rsid w:val="0021363E"/>
    <w:rsid w:val="002175AC"/>
    <w:rsid w:val="0022008E"/>
    <w:rsid w:val="00226DB1"/>
    <w:rsid w:val="0023769F"/>
    <w:rsid w:val="00242288"/>
    <w:rsid w:val="0025428C"/>
    <w:rsid w:val="002A21B7"/>
    <w:rsid w:val="00307932"/>
    <w:rsid w:val="0031526C"/>
    <w:rsid w:val="00331BEB"/>
    <w:rsid w:val="0034168C"/>
    <w:rsid w:val="003478D7"/>
    <w:rsid w:val="003564D9"/>
    <w:rsid w:val="00365384"/>
    <w:rsid w:val="0038351A"/>
    <w:rsid w:val="00385712"/>
    <w:rsid w:val="003A0AD7"/>
    <w:rsid w:val="003D2077"/>
    <w:rsid w:val="003F1C94"/>
    <w:rsid w:val="0041457C"/>
    <w:rsid w:val="00432CC6"/>
    <w:rsid w:val="0044719C"/>
    <w:rsid w:val="0045595B"/>
    <w:rsid w:val="00473966"/>
    <w:rsid w:val="00484571"/>
    <w:rsid w:val="00493217"/>
    <w:rsid w:val="004972C7"/>
    <w:rsid w:val="004C1491"/>
    <w:rsid w:val="004C6362"/>
    <w:rsid w:val="004D41B9"/>
    <w:rsid w:val="004D4350"/>
    <w:rsid w:val="004D65CC"/>
    <w:rsid w:val="004E7B6B"/>
    <w:rsid w:val="004F6227"/>
    <w:rsid w:val="004F632B"/>
    <w:rsid w:val="00512CBD"/>
    <w:rsid w:val="00536727"/>
    <w:rsid w:val="00552A15"/>
    <w:rsid w:val="00593B44"/>
    <w:rsid w:val="005B3CD2"/>
    <w:rsid w:val="005D0C0C"/>
    <w:rsid w:val="005D684E"/>
    <w:rsid w:val="005E23DC"/>
    <w:rsid w:val="005F5691"/>
    <w:rsid w:val="0060339B"/>
    <w:rsid w:val="0061214F"/>
    <w:rsid w:val="006577C4"/>
    <w:rsid w:val="00685755"/>
    <w:rsid w:val="006B2D28"/>
    <w:rsid w:val="006D029E"/>
    <w:rsid w:val="006D6F76"/>
    <w:rsid w:val="007103A5"/>
    <w:rsid w:val="007179A0"/>
    <w:rsid w:val="00730D4B"/>
    <w:rsid w:val="00740E29"/>
    <w:rsid w:val="00742967"/>
    <w:rsid w:val="00742A37"/>
    <w:rsid w:val="00744227"/>
    <w:rsid w:val="00753A52"/>
    <w:rsid w:val="007749D6"/>
    <w:rsid w:val="007766AE"/>
    <w:rsid w:val="007D4ED3"/>
    <w:rsid w:val="007F54C7"/>
    <w:rsid w:val="007F6A69"/>
    <w:rsid w:val="00802F2F"/>
    <w:rsid w:val="008176D1"/>
    <w:rsid w:val="008208F4"/>
    <w:rsid w:val="00822579"/>
    <w:rsid w:val="00827F93"/>
    <w:rsid w:val="0087468D"/>
    <w:rsid w:val="0088174E"/>
    <w:rsid w:val="0088384C"/>
    <w:rsid w:val="00885E36"/>
    <w:rsid w:val="008A7C10"/>
    <w:rsid w:val="008B7302"/>
    <w:rsid w:val="008C0F1F"/>
    <w:rsid w:val="008D5D70"/>
    <w:rsid w:val="008D7484"/>
    <w:rsid w:val="008E0B1F"/>
    <w:rsid w:val="008E7A73"/>
    <w:rsid w:val="008F5F95"/>
    <w:rsid w:val="008F66D3"/>
    <w:rsid w:val="009017F2"/>
    <w:rsid w:val="009137D7"/>
    <w:rsid w:val="00927FC5"/>
    <w:rsid w:val="00962FF1"/>
    <w:rsid w:val="00967C21"/>
    <w:rsid w:val="009B3921"/>
    <w:rsid w:val="009D07EE"/>
    <w:rsid w:val="009D1363"/>
    <w:rsid w:val="009D7AFB"/>
    <w:rsid w:val="00A01340"/>
    <w:rsid w:val="00A01F01"/>
    <w:rsid w:val="00A35059"/>
    <w:rsid w:val="00A37699"/>
    <w:rsid w:val="00A47733"/>
    <w:rsid w:val="00A70810"/>
    <w:rsid w:val="00AB7EFD"/>
    <w:rsid w:val="00AE105F"/>
    <w:rsid w:val="00B11787"/>
    <w:rsid w:val="00B136B8"/>
    <w:rsid w:val="00B416C8"/>
    <w:rsid w:val="00B47FC6"/>
    <w:rsid w:val="00B50426"/>
    <w:rsid w:val="00B61E49"/>
    <w:rsid w:val="00B75DD5"/>
    <w:rsid w:val="00B85849"/>
    <w:rsid w:val="00BA0B5A"/>
    <w:rsid w:val="00BA1B38"/>
    <w:rsid w:val="00BD600E"/>
    <w:rsid w:val="00BE18EC"/>
    <w:rsid w:val="00BE6F35"/>
    <w:rsid w:val="00C14932"/>
    <w:rsid w:val="00C21995"/>
    <w:rsid w:val="00C60AE2"/>
    <w:rsid w:val="00C6100C"/>
    <w:rsid w:val="00C81277"/>
    <w:rsid w:val="00C85ECA"/>
    <w:rsid w:val="00CB3AFA"/>
    <w:rsid w:val="00CB57B7"/>
    <w:rsid w:val="00CC1D38"/>
    <w:rsid w:val="00CD18A6"/>
    <w:rsid w:val="00CF68F4"/>
    <w:rsid w:val="00D206A5"/>
    <w:rsid w:val="00D363BC"/>
    <w:rsid w:val="00D409F4"/>
    <w:rsid w:val="00D565E2"/>
    <w:rsid w:val="00D60481"/>
    <w:rsid w:val="00D63548"/>
    <w:rsid w:val="00D70F63"/>
    <w:rsid w:val="00DA004E"/>
    <w:rsid w:val="00DE0608"/>
    <w:rsid w:val="00DE42AD"/>
    <w:rsid w:val="00DF338F"/>
    <w:rsid w:val="00DF6881"/>
    <w:rsid w:val="00E00F2B"/>
    <w:rsid w:val="00E2215B"/>
    <w:rsid w:val="00E25CF3"/>
    <w:rsid w:val="00E367A3"/>
    <w:rsid w:val="00E46306"/>
    <w:rsid w:val="00E56278"/>
    <w:rsid w:val="00E86C5C"/>
    <w:rsid w:val="00E906D3"/>
    <w:rsid w:val="00EC2E71"/>
    <w:rsid w:val="00EC38E9"/>
    <w:rsid w:val="00EC541F"/>
    <w:rsid w:val="00ED77A9"/>
    <w:rsid w:val="00F14CFA"/>
    <w:rsid w:val="00F50473"/>
    <w:rsid w:val="00F55628"/>
    <w:rsid w:val="00F64784"/>
    <w:rsid w:val="00F76BD2"/>
    <w:rsid w:val="00F81D7D"/>
    <w:rsid w:val="00F87928"/>
    <w:rsid w:val="00FA14F2"/>
    <w:rsid w:val="00FC07C3"/>
    <w:rsid w:val="00FC40FC"/>
    <w:rsid w:val="00FD0637"/>
    <w:rsid w:val="00FE053C"/>
    <w:rsid w:val="00FF6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FC5"/>
  </w:style>
  <w:style w:type="paragraph" w:styleId="a6">
    <w:name w:val="footer"/>
    <w:basedOn w:val="a"/>
    <w:link w:val="a7"/>
    <w:uiPriority w:val="99"/>
    <w:unhideWhenUsed/>
    <w:rsid w:val="0092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FC5"/>
  </w:style>
  <w:style w:type="paragraph" w:styleId="a8">
    <w:name w:val="Balloon Text"/>
    <w:basedOn w:val="a"/>
    <w:link w:val="a9"/>
    <w:uiPriority w:val="99"/>
    <w:semiHidden/>
    <w:unhideWhenUsed/>
    <w:rsid w:val="0092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FC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E42A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D684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684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66A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6A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36727"/>
    <w:rPr>
      <w:b/>
      <w:bCs/>
      <w:color w:val="26282F"/>
    </w:rPr>
  </w:style>
  <w:style w:type="paragraph" w:customStyle="1" w:styleId="formattext">
    <w:name w:val="formattext"/>
    <w:basedOn w:val="a"/>
    <w:rsid w:val="000E44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0" w:lineRule="atLeas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18EC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2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27FC5"/>
  </w:style>
  <w:style w:type="paragraph" w:styleId="a6">
    <w:name w:val="footer"/>
    <w:basedOn w:val="a"/>
    <w:link w:val="a7"/>
    <w:uiPriority w:val="99"/>
    <w:unhideWhenUsed/>
    <w:rsid w:val="00927F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27FC5"/>
  </w:style>
  <w:style w:type="paragraph" w:styleId="a8">
    <w:name w:val="Balloon Text"/>
    <w:basedOn w:val="a"/>
    <w:link w:val="a9"/>
    <w:uiPriority w:val="99"/>
    <w:semiHidden/>
    <w:unhideWhenUsed/>
    <w:rsid w:val="00927F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27FC5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DE42AD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5D684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5D684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msonormalmailrucssattributepostfix">
    <w:name w:val="msonormal_mailru_css_attribute_postfix"/>
    <w:basedOn w:val="a"/>
    <w:rsid w:val="00066A7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66A76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536727"/>
    <w:rPr>
      <w:b/>
      <w:bCs/>
      <w:color w:val="26282F"/>
    </w:rPr>
  </w:style>
  <w:style w:type="paragraph" w:customStyle="1" w:styleId="formattext">
    <w:name w:val="formattext"/>
    <w:basedOn w:val="a"/>
    <w:rsid w:val="000E441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A77437-870E-4C72-AEDE-D8FBAC7C3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ackcmd</dc:creator>
  <cp:lastModifiedBy>Olga Brenduk</cp:lastModifiedBy>
  <cp:revision>2</cp:revision>
  <cp:lastPrinted>2018-06-01T06:11:00Z</cp:lastPrinted>
  <dcterms:created xsi:type="dcterms:W3CDTF">2018-07-03T10:18:00Z</dcterms:created>
  <dcterms:modified xsi:type="dcterms:W3CDTF">2018-07-03T10:18:00Z</dcterms:modified>
</cp:coreProperties>
</file>