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4E" w:rsidRDefault="0031215C" w:rsidP="0058574E">
      <w:pPr>
        <w:pStyle w:val="a6"/>
        <w:numPr>
          <w:ilvl w:val="0"/>
          <w:numId w:val="1"/>
        </w:numPr>
        <w:jc w:val="center"/>
        <w:rPr>
          <w:b/>
          <w:szCs w:val="28"/>
        </w:rPr>
      </w:pPr>
      <w:r w:rsidRPr="0058574E">
        <w:rPr>
          <w:b/>
          <w:szCs w:val="28"/>
        </w:rPr>
        <w:t>Отчет об исполнении плана-графика реализации государственной программы</w:t>
      </w:r>
      <w:r w:rsidR="0058574E" w:rsidRPr="0058574E">
        <w:rPr>
          <w:b/>
          <w:szCs w:val="28"/>
        </w:rPr>
        <w:t xml:space="preserve"> </w:t>
      </w:r>
      <w:r w:rsidR="0058574E" w:rsidRPr="0058574E">
        <w:rPr>
          <w:b/>
          <w:szCs w:val="28"/>
        </w:rPr>
        <w:t>«Обеспечение правопорядка и безопасности жизнедеятельности на территории Ульяновской области» на 2014-2020 годы</w:t>
      </w:r>
      <w:r w:rsidRPr="0058574E">
        <w:rPr>
          <w:b/>
          <w:szCs w:val="28"/>
        </w:rPr>
        <w:t xml:space="preserve"> </w:t>
      </w:r>
    </w:p>
    <w:p w:rsidR="0031215C" w:rsidRPr="0058574E" w:rsidRDefault="0031215C" w:rsidP="0058574E">
      <w:pPr>
        <w:pStyle w:val="a6"/>
        <w:ind w:left="786"/>
        <w:jc w:val="center"/>
        <w:rPr>
          <w:b/>
          <w:szCs w:val="28"/>
        </w:rPr>
      </w:pPr>
      <w:r w:rsidRPr="0058574E">
        <w:rPr>
          <w:b/>
          <w:szCs w:val="28"/>
        </w:rPr>
        <w:t xml:space="preserve">по итогам </w:t>
      </w:r>
      <w:r w:rsidR="00745936" w:rsidRPr="0058574E">
        <w:rPr>
          <w:b/>
          <w:szCs w:val="28"/>
        </w:rPr>
        <w:t>2017 года</w:t>
      </w:r>
    </w:p>
    <w:p w:rsidR="0031215C" w:rsidRPr="00BE7FFA" w:rsidRDefault="0031215C" w:rsidP="0031215C">
      <w:pPr>
        <w:pStyle w:val="a6"/>
        <w:ind w:left="928"/>
      </w:pPr>
    </w:p>
    <w:tbl>
      <w:tblPr>
        <w:tblStyle w:val="a5"/>
        <w:tblW w:w="15168" w:type="dxa"/>
        <w:tblInd w:w="-34" w:type="dxa"/>
        <w:tblLayout w:type="fixed"/>
        <w:tblLook w:val="04A0" w:firstRow="1" w:lastRow="0" w:firstColumn="1" w:lastColumn="0" w:noHBand="0" w:noVBand="1"/>
      </w:tblPr>
      <w:tblGrid>
        <w:gridCol w:w="2694"/>
        <w:gridCol w:w="1701"/>
        <w:gridCol w:w="992"/>
        <w:gridCol w:w="1418"/>
        <w:gridCol w:w="992"/>
        <w:gridCol w:w="1417"/>
        <w:gridCol w:w="1276"/>
        <w:gridCol w:w="1559"/>
        <w:gridCol w:w="1560"/>
        <w:gridCol w:w="1559"/>
      </w:tblGrid>
      <w:tr w:rsidR="0031215C" w:rsidRPr="00252F8B" w:rsidTr="00442E92">
        <w:tc>
          <w:tcPr>
            <w:tcW w:w="2694" w:type="dxa"/>
            <w:vMerge w:val="restart"/>
          </w:tcPr>
          <w:p w:rsidR="0031215C" w:rsidRPr="00252F8B" w:rsidRDefault="0031215C" w:rsidP="00442E92">
            <w:pPr>
              <w:jc w:val="center"/>
              <w:rPr>
                <w:sz w:val="24"/>
              </w:rPr>
            </w:pPr>
            <w:r w:rsidRPr="00252F8B">
              <w:rPr>
                <w:sz w:val="24"/>
              </w:rPr>
              <w:t>Наименование</w:t>
            </w:r>
          </w:p>
        </w:tc>
        <w:tc>
          <w:tcPr>
            <w:tcW w:w="1701" w:type="dxa"/>
            <w:vMerge w:val="restart"/>
          </w:tcPr>
          <w:p w:rsidR="0031215C" w:rsidRPr="00252F8B" w:rsidRDefault="0031215C" w:rsidP="00442E92">
            <w:pPr>
              <w:jc w:val="center"/>
              <w:rPr>
                <w:sz w:val="24"/>
              </w:rPr>
            </w:pPr>
            <w:r w:rsidRPr="00252F8B">
              <w:rPr>
                <w:sz w:val="24"/>
              </w:rPr>
              <w:t>Исполнитель мероприятия (ИОГВ, ФИО, должность, тел.)</w:t>
            </w:r>
          </w:p>
        </w:tc>
        <w:tc>
          <w:tcPr>
            <w:tcW w:w="2410" w:type="dxa"/>
            <w:gridSpan w:val="2"/>
          </w:tcPr>
          <w:p w:rsidR="0031215C" w:rsidRPr="00252F8B" w:rsidRDefault="0031215C" w:rsidP="00442E92">
            <w:pPr>
              <w:jc w:val="center"/>
              <w:rPr>
                <w:sz w:val="24"/>
              </w:rPr>
            </w:pPr>
            <w:r w:rsidRPr="00252F8B">
              <w:rPr>
                <w:sz w:val="24"/>
              </w:rPr>
              <w:t>Плановый срок реализации мероприятия</w:t>
            </w:r>
          </w:p>
        </w:tc>
        <w:tc>
          <w:tcPr>
            <w:tcW w:w="2409" w:type="dxa"/>
            <w:gridSpan w:val="2"/>
          </w:tcPr>
          <w:p w:rsidR="0031215C" w:rsidRPr="00252F8B" w:rsidRDefault="0031215C" w:rsidP="00442E92">
            <w:pPr>
              <w:jc w:val="center"/>
              <w:rPr>
                <w:sz w:val="24"/>
              </w:rPr>
            </w:pPr>
            <w:r w:rsidRPr="00252F8B">
              <w:rPr>
                <w:sz w:val="24"/>
              </w:rPr>
              <w:t>Фактический срок реализации мероприятия</w:t>
            </w:r>
          </w:p>
        </w:tc>
        <w:tc>
          <w:tcPr>
            <w:tcW w:w="2835" w:type="dxa"/>
            <w:gridSpan w:val="2"/>
          </w:tcPr>
          <w:p w:rsidR="0031215C" w:rsidRPr="00252F8B" w:rsidRDefault="0031215C" w:rsidP="00442E92">
            <w:pPr>
              <w:jc w:val="center"/>
              <w:rPr>
                <w:sz w:val="24"/>
              </w:rPr>
            </w:pPr>
            <w:r w:rsidRPr="00252F8B">
              <w:rPr>
                <w:sz w:val="24"/>
              </w:rPr>
              <w:t>Финансирование (по всем источникам), тыс. руб.</w:t>
            </w:r>
            <w:r w:rsidRPr="00252F8B">
              <w:rPr>
                <w:rStyle w:val="a9"/>
                <w:sz w:val="24"/>
              </w:rPr>
              <w:footnoteReference w:id="1"/>
            </w:r>
          </w:p>
        </w:tc>
        <w:tc>
          <w:tcPr>
            <w:tcW w:w="3119" w:type="dxa"/>
            <w:gridSpan w:val="2"/>
          </w:tcPr>
          <w:p w:rsidR="0031215C" w:rsidRPr="00252F8B" w:rsidRDefault="0031215C" w:rsidP="00442E92">
            <w:pPr>
              <w:jc w:val="center"/>
              <w:rPr>
                <w:sz w:val="24"/>
              </w:rPr>
            </w:pPr>
            <w:r w:rsidRPr="00252F8B">
              <w:rPr>
                <w:sz w:val="24"/>
              </w:rPr>
              <w:t xml:space="preserve">Результат реализации мероприятий ГП (краткое описание, % выполнения </w:t>
            </w:r>
            <w:proofErr w:type="gramStart"/>
            <w:r w:rsidRPr="00252F8B">
              <w:rPr>
                <w:sz w:val="24"/>
              </w:rPr>
              <w:t>работы)/</w:t>
            </w:r>
            <w:proofErr w:type="gramEnd"/>
            <w:r w:rsidRPr="00252F8B">
              <w:rPr>
                <w:sz w:val="24"/>
              </w:rPr>
              <w:t>значения целевых индикаторов</w:t>
            </w:r>
          </w:p>
        </w:tc>
      </w:tr>
      <w:tr w:rsidR="0031215C" w:rsidRPr="00252F8B" w:rsidTr="00442E92">
        <w:tc>
          <w:tcPr>
            <w:tcW w:w="2694" w:type="dxa"/>
            <w:vMerge/>
          </w:tcPr>
          <w:p w:rsidR="0031215C" w:rsidRPr="00252F8B" w:rsidRDefault="0031215C" w:rsidP="00442E92">
            <w:pPr>
              <w:jc w:val="center"/>
              <w:rPr>
                <w:sz w:val="24"/>
              </w:rPr>
            </w:pPr>
          </w:p>
        </w:tc>
        <w:tc>
          <w:tcPr>
            <w:tcW w:w="1701" w:type="dxa"/>
            <w:vMerge/>
          </w:tcPr>
          <w:p w:rsidR="0031215C" w:rsidRPr="00252F8B" w:rsidRDefault="0031215C" w:rsidP="00442E92">
            <w:pPr>
              <w:jc w:val="center"/>
              <w:rPr>
                <w:sz w:val="24"/>
              </w:rPr>
            </w:pPr>
          </w:p>
        </w:tc>
        <w:tc>
          <w:tcPr>
            <w:tcW w:w="992" w:type="dxa"/>
          </w:tcPr>
          <w:p w:rsidR="0031215C" w:rsidRPr="00252F8B" w:rsidRDefault="0031215C" w:rsidP="00442E92">
            <w:pPr>
              <w:jc w:val="center"/>
              <w:rPr>
                <w:sz w:val="24"/>
              </w:rPr>
            </w:pPr>
            <w:r w:rsidRPr="00252F8B">
              <w:rPr>
                <w:sz w:val="24"/>
              </w:rPr>
              <w:t xml:space="preserve">Начало </w:t>
            </w:r>
          </w:p>
        </w:tc>
        <w:tc>
          <w:tcPr>
            <w:tcW w:w="1418" w:type="dxa"/>
          </w:tcPr>
          <w:p w:rsidR="0031215C" w:rsidRPr="00252F8B" w:rsidRDefault="0031215C" w:rsidP="00442E92">
            <w:pPr>
              <w:jc w:val="center"/>
              <w:rPr>
                <w:sz w:val="24"/>
              </w:rPr>
            </w:pPr>
            <w:r w:rsidRPr="00252F8B">
              <w:rPr>
                <w:sz w:val="24"/>
              </w:rPr>
              <w:t xml:space="preserve">Окончание </w:t>
            </w:r>
          </w:p>
        </w:tc>
        <w:tc>
          <w:tcPr>
            <w:tcW w:w="992" w:type="dxa"/>
          </w:tcPr>
          <w:p w:rsidR="0031215C" w:rsidRPr="00252F8B" w:rsidRDefault="0031215C" w:rsidP="00442E92">
            <w:pPr>
              <w:jc w:val="center"/>
              <w:rPr>
                <w:sz w:val="24"/>
              </w:rPr>
            </w:pPr>
            <w:r w:rsidRPr="00252F8B">
              <w:rPr>
                <w:sz w:val="24"/>
              </w:rPr>
              <w:t xml:space="preserve">Начало </w:t>
            </w:r>
          </w:p>
        </w:tc>
        <w:tc>
          <w:tcPr>
            <w:tcW w:w="1417" w:type="dxa"/>
          </w:tcPr>
          <w:p w:rsidR="0031215C" w:rsidRPr="00252F8B" w:rsidRDefault="0031215C" w:rsidP="00442E92">
            <w:pPr>
              <w:jc w:val="center"/>
              <w:rPr>
                <w:sz w:val="24"/>
              </w:rPr>
            </w:pPr>
            <w:r w:rsidRPr="00252F8B">
              <w:rPr>
                <w:sz w:val="24"/>
              </w:rPr>
              <w:t xml:space="preserve">Окончание </w:t>
            </w:r>
          </w:p>
        </w:tc>
        <w:tc>
          <w:tcPr>
            <w:tcW w:w="1276" w:type="dxa"/>
          </w:tcPr>
          <w:p w:rsidR="0031215C" w:rsidRPr="00252F8B" w:rsidRDefault="0031215C" w:rsidP="00442E92">
            <w:pPr>
              <w:jc w:val="center"/>
              <w:rPr>
                <w:sz w:val="24"/>
              </w:rPr>
            </w:pPr>
            <w:r w:rsidRPr="00252F8B">
              <w:rPr>
                <w:sz w:val="24"/>
              </w:rPr>
              <w:t xml:space="preserve">Плановое </w:t>
            </w:r>
          </w:p>
        </w:tc>
        <w:tc>
          <w:tcPr>
            <w:tcW w:w="1559" w:type="dxa"/>
          </w:tcPr>
          <w:p w:rsidR="0031215C" w:rsidRPr="00252F8B" w:rsidRDefault="0031215C" w:rsidP="00442E92">
            <w:pPr>
              <w:jc w:val="center"/>
              <w:rPr>
                <w:sz w:val="24"/>
              </w:rPr>
            </w:pPr>
            <w:r w:rsidRPr="00252F8B">
              <w:rPr>
                <w:sz w:val="24"/>
              </w:rPr>
              <w:t>Фактическое</w:t>
            </w:r>
          </w:p>
        </w:tc>
        <w:tc>
          <w:tcPr>
            <w:tcW w:w="1560" w:type="dxa"/>
          </w:tcPr>
          <w:p w:rsidR="0031215C" w:rsidRPr="00252F8B" w:rsidRDefault="0031215C" w:rsidP="00442E92">
            <w:pPr>
              <w:jc w:val="center"/>
              <w:rPr>
                <w:sz w:val="24"/>
              </w:rPr>
            </w:pPr>
            <w:r w:rsidRPr="00252F8B">
              <w:rPr>
                <w:sz w:val="24"/>
              </w:rPr>
              <w:t>запланированные</w:t>
            </w:r>
          </w:p>
        </w:tc>
        <w:tc>
          <w:tcPr>
            <w:tcW w:w="1559" w:type="dxa"/>
          </w:tcPr>
          <w:p w:rsidR="0031215C" w:rsidRPr="00252F8B" w:rsidRDefault="0031215C" w:rsidP="00442E92">
            <w:pPr>
              <w:jc w:val="center"/>
              <w:rPr>
                <w:sz w:val="24"/>
              </w:rPr>
            </w:pPr>
            <w:r w:rsidRPr="00252F8B">
              <w:rPr>
                <w:sz w:val="24"/>
              </w:rPr>
              <w:t>достигнутые</w:t>
            </w:r>
          </w:p>
        </w:tc>
      </w:tr>
      <w:tr w:rsidR="0031215C" w:rsidRPr="009344C9" w:rsidTr="00442E92">
        <w:tc>
          <w:tcPr>
            <w:tcW w:w="2694" w:type="dxa"/>
          </w:tcPr>
          <w:p w:rsidR="0031215C" w:rsidRPr="009344C9" w:rsidRDefault="0031215C" w:rsidP="00442E92">
            <w:pPr>
              <w:rPr>
                <w:sz w:val="24"/>
              </w:rPr>
            </w:pPr>
            <w:r w:rsidRPr="009344C9">
              <w:rPr>
                <w:b/>
                <w:sz w:val="24"/>
              </w:rPr>
              <w:t>Подпрограмма/раздел программы</w:t>
            </w:r>
            <w:r w:rsidRPr="009344C9">
              <w:rPr>
                <w:sz w:val="24"/>
              </w:rPr>
              <w:t>,</w:t>
            </w:r>
          </w:p>
          <w:p w:rsidR="0031215C" w:rsidRPr="009344C9" w:rsidRDefault="0031215C" w:rsidP="00442E92">
            <w:pPr>
              <w:jc w:val="right"/>
              <w:rPr>
                <w:sz w:val="24"/>
              </w:rPr>
            </w:pPr>
            <w:r w:rsidRPr="009344C9">
              <w:rPr>
                <w:sz w:val="24"/>
              </w:rPr>
              <w:t>:</w:t>
            </w:r>
          </w:p>
        </w:tc>
        <w:tc>
          <w:tcPr>
            <w:tcW w:w="1701" w:type="dxa"/>
          </w:tcPr>
          <w:p w:rsidR="0031215C" w:rsidRPr="009344C9" w:rsidRDefault="0031215C" w:rsidP="00442E92">
            <w:pPr>
              <w:jc w:val="center"/>
              <w:rPr>
                <w:sz w:val="24"/>
              </w:rPr>
            </w:pPr>
          </w:p>
        </w:tc>
        <w:tc>
          <w:tcPr>
            <w:tcW w:w="992" w:type="dxa"/>
          </w:tcPr>
          <w:p w:rsidR="0031215C" w:rsidRPr="009344C9" w:rsidRDefault="0031215C" w:rsidP="00442E92">
            <w:pPr>
              <w:jc w:val="center"/>
              <w:rPr>
                <w:sz w:val="24"/>
              </w:rPr>
            </w:pPr>
          </w:p>
        </w:tc>
        <w:tc>
          <w:tcPr>
            <w:tcW w:w="1418" w:type="dxa"/>
          </w:tcPr>
          <w:p w:rsidR="0031215C" w:rsidRPr="009344C9" w:rsidRDefault="0031215C" w:rsidP="00442E92">
            <w:pPr>
              <w:jc w:val="center"/>
              <w:rPr>
                <w:sz w:val="24"/>
              </w:rPr>
            </w:pPr>
          </w:p>
        </w:tc>
        <w:tc>
          <w:tcPr>
            <w:tcW w:w="992" w:type="dxa"/>
          </w:tcPr>
          <w:p w:rsidR="0031215C" w:rsidRPr="009344C9" w:rsidRDefault="0031215C" w:rsidP="00442E92">
            <w:pPr>
              <w:jc w:val="center"/>
              <w:rPr>
                <w:sz w:val="24"/>
              </w:rPr>
            </w:pPr>
          </w:p>
        </w:tc>
        <w:tc>
          <w:tcPr>
            <w:tcW w:w="1417" w:type="dxa"/>
          </w:tcPr>
          <w:p w:rsidR="0031215C" w:rsidRPr="009344C9" w:rsidRDefault="0031215C" w:rsidP="00442E92">
            <w:pPr>
              <w:jc w:val="center"/>
              <w:rPr>
                <w:sz w:val="24"/>
              </w:rPr>
            </w:pPr>
          </w:p>
        </w:tc>
        <w:tc>
          <w:tcPr>
            <w:tcW w:w="1276" w:type="dxa"/>
          </w:tcPr>
          <w:p w:rsidR="0031215C" w:rsidRPr="009344C9" w:rsidRDefault="0031215C" w:rsidP="00442E92">
            <w:pPr>
              <w:jc w:val="center"/>
              <w:rPr>
                <w:sz w:val="24"/>
              </w:rPr>
            </w:pPr>
          </w:p>
        </w:tc>
        <w:tc>
          <w:tcPr>
            <w:tcW w:w="1559" w:type="dxa"/>
          </w:tcPr>
          <w:p w:rsidR="0031215C" w:rsidRPr="009344C9" w:rsidRDefault="0031215C" w:rsidP="00442E92">
            <w:pPr>
              <w:jc w:val="center"/>
              <w:rPr>
                <w:sz w:val="24"/>
              </w:rPr>
            </w:pPr>
          </w:p>
        </w:tc>
        <w:tc>
          <w:tcPr>
            <w:tcW w:w="1560" w:type="dxa"/>
          </w:tcPr>
          <w:p w:rsidR="0031215C" w:rsidRPr="009344C9" w:rsidRDefault="0031215C" w:rsidP="00442E92">
            <w:pPr>
              <w:jc w:val="center"/>
              <w:rPr>
                <w:sz w:val="24"/>
              </w:rPr>
            </w:pPr>
          </w:p>
        </w:tc>
        <w:tc>
          <w:tcPr>
            <w:tcW w:w="1559" w:type="dxa"/>
          </w:tcPr>
          <w:p w:rsidR="0031215C" w:rsidRPr="009344C9" w:rsidRDefault="0031215C" w:rsidP="00442E92">
            <w:pPr>
              <w:jc w:val="center"/>
              <w:rPr>
                <w:sz w:val="24"/>
              </w:rPr>
            </w:pPr>
          </w:p>
        </w:tc>
      </w:tr>
      <w:tr w:rsidR="009344C9" w:rsidRPr="009344C9" w:rsidTr="009344C9">
        <w:tc>
          <w:tcPr>
            <w:tcW w:w="2694" w:type="dxa"/>
          </w:tcPr>
          <w:p w:rsidR="0031215C" w:rsidRPr="009344C9" w:rsidRDefault="0031215C" w:rsidP="00442E92">
            <w:pPr>
              <w:pStyle w:val="ConsPlusNormal"/>
              <w:widowControl w:val="0"/>
              <w:jc w:val="center"/>
              <w:rPr>
                <w:rFonts w:ascii="Times New Roman" w:hAnsi="Times New Roman" w:cs="Times New Roman"/>
              </w:rPr>
            </w:pPr>
            <w:r w:rsidRPr="009344C9">
              <w:rPr>
                <w:rFonts w:ascii="Times New Roman" w:hAnsi="Times New Roman" w:cs="Times New Roman"/>
              </w:rPr>
              <w:t>Подпрограмма «Комплексные меры по обеспечению общественного порядка, противодействию преступности и профилактике правонарушений на территории Ульяновской области» на 2014-2020 годы»</w:t>
            </w:r>
          </w:p>
        </w:tc>
        <w:tc>
          <w:tcPr>
            <w:tcW w:w="1701" w:type="dxa"/>
            <w:vAlign w:val="center"/>
          </w:tcPr>
          <w:p w:rsidR="0031215C" w:rsidRPr="009344C9" w:rsidRDefault="0031215C" w:rsidP="00442E92">
            <w:pPr>
              <w:jc w:val="center"/>
              <w:rPr>
                <w:sz w:val="20"/>
                <w:szCs w:val="20"/>
              </w:rPr>
            </w:pPr>
          </w:p>
        </w:tc>
        <w:tc>
          <w:tcPr>
            <w:tcW w:w="992" w:type="dxa"/>
            <w:vAlign w:val="center"/>
          </w:tcPr>
          <w:p w:rsidR="0031215C" w:rsidRPr="009344C9" w:rsidRDefault="0031215C" w:rsidP="00442E92">
            <w:pPr>
              <w:jc w:val="center"/>
              <w:rPr>
                <w:sz w:val="20"/>
                <w:szCs w:val="20"/>
              </w:rPr>
            </w:pPr>
          </w:p>
        </w:tc>
        <w:tc>
          <w:tcPr>
            <w:tcW w:w="1418" w:type="dxa"/>
            <w:vAlign w:val="center"/>
          </w:tcPr>
          <w:p w:rsidR="0031215C" w:rsidRPr="009344C9" w:rsidRDefault="0031215C" w:rsidP="00442E92">
            <w:pPr>
              <w:jc w:val="center"/>
              <w:rPr>
                <w:sz w:val="20"/>
                <w:szCs w:val="20"/>
              </w:rPr>
            </w:pPr>
          </w:p>
        </w:tc>
        <w:tc>
          <w:tcPr>
            <w:tcW w:w="992" w:type="dxa"/>
            <w:vAlign w:val="center"/>
          </w:tcPr>
          <w:p w:rsidR="0031215C" w:rsidRPr="009344C9" w:rsidRDefault="0031215C" w:rsidP="00442E92">
            <w:pPr>
              <w:jc w:val="center"/>
              <w:rPr>
                <w:sz w:val="24"/>
              </w:rPr>
            </w:pPr>
          </w:p>
        </w:tc>
        <w:tc>
          <w:tcPr>
            <w:tcW w:w="1417" w:type="dxa"/>
            <w:vAlign w:val="center"/>
          </w:tcPr>
          <w:p w:rsidR="0031215C" w:rsidRPr="009344C9" w:rsidRDefault="0031215C" w:rsidP="00442E92">
            <w:pPr>
              <w:jc w:val="center"/>
              <w:rPr>
                <w:sz w:val="24"/>
              </w:rPr>
            </w:pPr>
          </w:p>
        </w:tc>
        <w:tc>
          <w:tcPr>
            <w:tcW w:w="1276" w:type="dxa"/>
            <w:vAlign w:val="center"/>
          </w:tcPr>
          <w:p w:rsidR="0031215C" w:rsidRPr="009344C9" w:rsidRDefault="00EC101B" w:rsidP="00442E92">
            <w:pPr>
              <w:jc w:val="center"/>
              <w:rPr>
                <w:sz w:val="20"/>
                <w:szCs w:val="20"/>
              </w:rPr>
            </w:pPr>
            <w:r w:rsidRPr="00D60AE1">
              <w:rPr>
                <w:sz w:val="20"/>
                <w:szCs w:val="20"/>
              </w:rPr>
              <w:t>10946,5</w:t>
            </w:r>
          </w:p>
        </w:tc>
        <w:tc>
          <w:tcPr>
            <w:tcW w:w="1559" w:type="dxa"/>
            <w:vAlign w:val="center"/>
          </w:tcPr>
          <w:p w:rsidR="0031215C" w:rsidRPr="009344C9" w:rsidRDefault="00EC101B" w:rsidP="00442E92">
            <w:pPr>
              <w:jc w:val="center"/>
              <w:rPr>
                <w:sz w:val="24"/>
              </w:rPr>
            </w:pPr>
            <w:r w:rsidRPr="00D60AE1">
              <w:rPr>
                <w:sz w:val="20"/>
                <w:szCs w:val="20"/>
              </w:rPr>
              <w:t>9299,69</w:t>
            </w:r>
          </w:p>
        </w:tc>
        <w:tc>
          <w:tcPr>
            <w:tcW w:w="1560" w:type="dxa"/>
            <w:vAlign w:val="center"/>
          </w:tcPr>
          <w:p w:rsidR="0031215C" w:rsidRPr="009344C9" w:rsidRDefault="0031215C" w:rsidP="00442E92">
            <w:pPr>
              <w:jc w:val="center"/>
              <w:rPr>
                <w:sz w:val="24"/>
              </w:rPr>
            </w:pPr>
          </w:p>
        </w:tc>
        <w:tc>
          <w:tcPr>
            <w:tcW w:w="1559" w:type="dxa"/>
            <w:vAlign w:val="center"/>
          </w:tcPr>
          <w:p w:rsidR="0031215C" w:rsidRPr="009344C9" w:rsidRDefault="0031215C" w:rsidP="00442E92">
            <w:pPr>
              <w:jc w:val="center"/>
              <w:rPr>
                <w:sz w:val="24"/>
              </w:rPr>
            </w:pPr>
          </w:p>
        </w:tc>
      </w:tr>
      <w:tr w:rsidR="00442E92" w:rsidRPr="00442E92" w:rsidTr="00442E92">
        <w:tc>
          <w:tcPr>
            <w:tcW w:w="2694" w:type="dxa"/>
          </w:tcPr>
          <w:p w:rsidR="00442E92" w:rsidRPr="00442E92" w:rsidRDefault="00442E92" w:rsidP="00442E92">
            <w:pPr>
              <w:numPr>
                <w:ilvl w:val="0"/>
                <w:numId w:val="5"/>
              </w:numPr>
              <w:tabs>
                <w:tab w:val="left" w:pos="284"/>
                <w:tab w:val="left" w:pos="573"/>
              </w:tabs>
              <w:ind w:left="0" w:firstLine="0"/>
              <w:rPr>
                <w:sz w:val="20"/>
                <w:szCs w:val="20"/>
              </w:rPr>
            </w:pPr>
            <w:r w:rsidRPr="00442E92">
              <w:rPr>
                <w:sz w:val="20"/>
                <w:szCs w:val="20"/>
              </w:rPr>
              <w:t xml:space="preserve">Основное мероприятие «Вовлечение общественности в деятельность по предупреждению правонарушений», всего, в том числе: </w:t>
            </w:r>
          </w:p>
        </w:tc>
        <w:tc>
          <w:tcPr>
            <w:tcW w:w="1701" w:type="dxa"/>
          </w:tcPr>
          <w:p w:rsidR="00442E92" w:rsidRPr="00442E92" w:rsidRDefault="00442E92" w:rsidP="00442E92">
            <w:pPr>
              <w:jc w:val="center"/>
              <w:rPr>
                <w:sz w:val="20"/>
                <w:szCs w:val="20"/>
              </w:rPr>
            </w:pPr>
            <w:r w:rsidRPr="00442E92">
              <w:rPr>
                <w:sz w:val="20"/>
                <w:szCs w:val="20"/>
              </w:rPr>
              <w:t>Правительство Ульяновской области</w:t>
            </w:r>
          </w:p>
        </w:tc>
        <w:tc>
          <w:tcPr>
            <w:tcW w:w="992" w:type="dxa"/>
            <w:vAlign w:val="center"/>
          </w:tcPr>
          <w:p w:rsidR="00442E92" w:rsidRPr="00442E92" w:rsidRDefault="00442E92" w:rsidP="00442E92">
            <w:pPr>
              <w:jc w:val="center"/>
              <w:rPr>
                <w:sz w:val="20"/>
                <w:szCs w:val="20"/>
              </w:rPr>
            </w:pPr>
          </w:p>
        </w:tc>
        <w:tc>
          <w:tcPr>
            <w:tcW w:w="1418" w:type="dxa"/>
            <w:vAlign w:val="center"/>
          </w:tcPr>
          <w:p w:rsidR="00442E92" w:rsidRPr="00442E92" w:rsidRDefault="00442E92" w:rsidP="00442E92">
            <w:pPr>
              <w:ind w:left="-121" w:right="-60"/>
              <w:jc w:val="center"/>
              <w:rPr>
                <w:sz w:val="20"/>
                <w:szCs w:val="20"/>
              </w:rPr>
            </w:pPr>
          </w:p>
        </w:tc>
        <w:tc>
          <w:tcPr>
            <w:tcW w:w="992" w:type="dxa"/>
            <w:vAlign w:val="center"/>
          </w:tcPr>
          <w:p w:rsidR="00442E92" w:rsidRPr="00442E92" w:rsidRDefault="00442E92" w:rsidP="00442E92">
            <w:pPr>
              <w:jc w:val="center"/>
              <w:rPr>
                <w:sz w:val="24"/>
              </w:rPr>
            </w:pPr>
          </w:p>
        </w:tc>
        <w:tc>
          <w:tcPr>
            <w:tcW w:w="1417" w:type="dxa"/>
            <w:vAlign w:val="center"/>
          </w:tcPr>
          <w:p w:rsidR="00442E92" w:rsidRPr="00442E92" w:rsidRDefault="00442E92" w:rsidP="00442E92">
            <w:pPr>
              <w:jc w:val="center"/>
              <w:rPr>
                <w:sz w:val="24"/>
              </w:rPr>
            </w:pPr>
          </w:p>
        </w:tc>
        <w:tc>
          <w:tcPr>
            <w:tcW w:w="1276" w:type="dxa"/>
            <w:vAlign w:val="center"/>
          </w:tcPr>
          <w:p w:rsidR="00442E92" w:rsidRPr="00442E92" w:rsidRDefault="00442E92" w:rsidP="00442E92">
            <w:pPr>
              <w:rPr>
                <w:sz w:val="20"/>
                <w:szCs w:val="20"/>
              </w:rPr>
            </w:pPr>
            <w:r w:rsidRPr="00442E92">
              <w:rPr>
                <w:sz w:val="20"/>
                <w:szCs w:val="20"/>
              </w:rPr>
              <w:t>2325,5</w:t>
            </w:r>
          </w:p>
        </w:tc>
        <w:tc>
          <w:tcPr>
            <w:tcW w:w="1559" w:type="dxa"/>
            <w:vAlign w:val="center"/>
          </w:tcPr>
          <w:p w:rsidR="00442E92" w:rsidRPr="00442E92" w:rsidRDefault="00442E92" w:rsidP="00442E92">
            <w:pPr>
              <w:rPr>
                <w:sz w:val="20"/>
                <w:szCs w:val="20"/>
              </w:rPr>
            </w:pPr>
            <w:r w:rsidRPr="00442E92">
              <w:rPr>
                <w:sz w:val="20"/>
                <w:szCs w:val="20"/>
              </w:rPr>
              <w:t>2325,5</w:t>
            </w:r>
          </w:p>
        </w:tc>
        <w:tc>
          <w:tcPr>
            <w:tcW w:w="1560" w:type="dxa"/>
            <w:vAlign w:val="center"/>
          </w:tcPr>
          <w:p w:rsidR="00442E92" w:rsidRPr="00442E92" w:rsidRDefault="00442E92" w:rsidP="00442E92">
            <w:pPr>
              <w:jc w:val="center"/>
              <w:rPr>
                <w:sz w:val="24"/>
              </w:rPr>
            </w:pPr>
          </w:p>
        </w:tc>
        <w:tc>
          <w:tcPr>
            <w:tcW w:w="1559" w:type="dxa"/>
            <w:vAlign w:val="center"/>
          </w:tcPr>
          <w:p w:rsidR="00442E92" w:rsidRPr="00442E92" w:rsidRDefault="00442E92" w:rsidP="00442E92">
            <w:pPr>
              <w:jc w:val="center"/>
              <w:rPr>
                <w:sz w:val="24"/>
              </w:rPr>
            </w:pPr>
          </w:p>
        </w:tc>
      </w:tr>
      <w:tr w:rsidR="00442E92" w:rsidRPr="00252F8B" w:rsidTr="009344C9">
        <w:tc>
          <w:tcPr>
            <w:tcW w:w="2694" w:type="dxa"/>
          </w:tcPr>
          <w:p w:rsidR="00442E92" w:rsidRDefault="00442E92" w:rsidP="00442E92">
            <w:pPr>
              <w:tabs>
                <w:tab w:val="left" w:pos="284"/>
                <w:tab w:val="left" w:pos="573"/>
              </w:tabs>
              <w:rPr>
                <w:b/>
                <w:sz w:val="20"/>
                <w:szCs w:val="20"/>
              </w:rPr>
            </w:pPr>
            <w:r w:rsidRPr="00FB2CC8">
              <w:rPr>
                <w:b/>
                <w:sz w:val="20"/>
                <w:szCs w:val="20"/>
              </w:rPr>
              <w:t>Целевой индикатор мероприятия 1</w:t>
            </w:r>
          </w:p>
          <w:p w:rsidR="00442E92" w:rsidRPr="00FB2CC8" w:rsidRDefault="00442E92" w:rsidP="00442E92">
            <w:pPr>
              <w:tabs>
                <w:tab w:val="left" w:pos="284"/>
                <w:tab w:val="left" w:pos="573"/>
              </w:tabs>
              <w:rPr>
                <w:sz w:val="20"/>
                <w:szCs w:val="20"/>
              </w:rPr>
            </w:pPr>
            <w:r w:rsidRPr="00FB2CC8">
              <w:rPr>
                <w:sz w:val="20"/>
                <w:szCs w:val="20"/>
              </w:rPr>
              <w:t xml:space="preserve">Уменьшение количества преступлений, совершаемых </w:t>
            </w:r>
            <w:r w:rsidRPr="00FB2CC8">
              <w:rPr>
                <w:sz w:val="20"/>
                <w:szCs w:val="20"/>
              </w:rPr>
              <w:lastRenderedPageBreak/>
              <w:t>на улицах и в других общественных местах, единиц</w:t>
            </w:r>
          </w:p>
        </w:tc>
        <w:tc>
          <w:tcPr>
            <w:tcW w:w="1701" w:type="dxa"/>
            <w:vAlign w:val="center"/>
          </w:tcPr>
          <w:p w:rsidR="00442E92" w:rsidRPr="009344C9" w:rsidRDefault="00442E92" w:rsidP="00442E92">
            <w:pPr>
              <w:jc w:val="center"/>
              <w:rPr>
                <w:sz w:val="20"/>
                <w:szCs w:val="20"/>
              </w:rPr>
            </w:pPr>
          </w:p>
        </w:tc>
        <w:tc>
          <w:tcPr>
            <w:tcW w:w="992" w:type="dxa"/>
            <w:vAlign w:val="center"/>
          </w:tcPr>
          <w:p w:rsidR="00442E92" w:rsidRPr="009344C9" w:rsidRDefault="00442E92" w:rsidP="00442E92">
            <w:pPr>
              <w:jc w:val="center"/>
              <w:rPr>
                <w:sz w:val="20"/>
                <w:szCs w:val="20"/>
              </w:rPr>
            </w:pPr>
          </w:p>
        </w:tc>
        <w:tc>
          <w:tcPr>
            <w:tcW w:w="1418" w:type="dxa"/>
            <w:vAlign w:val="center"/>
          </w:tcPr>
          <w:p w:rsidR="00442E92" w:rsidRPr="009344C9" w:rsidRDefault="00442E92" w:rsidP="00442E92">
            <w:pPr>
              <w:ind w:left="-121" w:right="-60"/>
              <w:jc w:val="center"/>
              <w:rPr>
                <w:sz w:val="20"/>
                <w:szCs w:val="20"/>
              </w:rPr>
            </w:pPr>
          </w:p>
        </w:tc>
        <w:tc>
          <w:tcPr>
            <w:tcW w:w="992" w:type="dxa"/>
            <w:vAlign w:val="center"/>
          </w:tcPr>
          <w:p w:rsidR="00442E92" w:rsidRPr="009344C9" w:rsidRDefault="00442E92" w:rsidP="00442E92">
            <w:pPr>
              <w:jc w:val="center"/>
              <w:rPr>
                <w:sz w:val="24"/>
              </w:rPr>
            </w:pPr>
          </w:p>
        </w:tc>
        <w:tc>
          <w:tcPr>
            <w:tcW w:w="1417" w:type="dxa"/>
            <w:vAlign w:val="center"/>
          </w:tcPr>
          <w:p w:rsidR="00442E92" w:rsidRPr="009344C9" w:rsidRDefault="00442E92" w:rsidP="00442E92">
            <w:pPr>
              <w:jc w:val="center"/>
              <w:rPr>
                <w:sz w:val="24"/>
              </w:rPr>
            </w:pPr>
          </w:p>
        </w:tc>
        <w:tc>
          <w:tcPr>
            <w:tcW w:w="1276" w:type="dxa"/>
            <w:vAlign w:val="center"/>
          </w:tcPr>
          <w:p w:rsidR="00442E92" w:rsidRPr="009344C9" w:rsidRDefault="00442E92" w:rsidP="00442E92">
            <w:pPr>
              <w:ind w:left="-121" w:right="-60"/>
              <w:jc w:val="center"/>
              <w:rPr>
                <w:sz w:val="20"/>
                <w:szCs w:val="20"/>
              </w:rPr>
            </w:pPr>
          </w:p>
        </w:tc>
        <w:tc>
          <w:tcPr>
            <w:tcW w:w="1559" w:type="dxa"/>
            <w:vAlign w:val="center"/>
          </w:tcPr>
          <w:p w:rsidR="00442E92" w:rsidRPr="009344C9" w:rsidRDefault="00442E92" w:rsidP="00442E92">
            <w:pPr>
              <w:jc w:val="center"/>
              <w:rPr>
                <w:sz w:val="24"/>
              </w:rPr>
            </w:pPr>
          </w:p>
        </w:tc>
        <w:tc>
          <w:tcPr>
            <w:tcW w:w="1560" w:type="dxa"/>
            <w:vAlign w:val="center"/>
          </w:tcPr>
          <w:p w:rsidR="00442E92" w:rsidRPr="009344C9" w:rsidRDefault="00442E92" w:rsidP="00442E92">
            <w:pPr>
              <w:pStyle w:val="ConsPlusNormal"/>
              <w:jc w:val="center"/>
              <w:rPr>
                <w:rFonts w:ascii="Times New Roman" w:hAnsi="Times New Roman" w:cs="Times New Roman"/>
              </w:rPr>
            </w:pPr>
            <w:r w:rsidRPr="009344C9">
              <w:rPr>
                <w:rFonts w:ascii="Times New Roman" w:hAnsi="Times New Roman" w:cs="Times New Roman"/>
              </w:rPr>
              <w:t>3902</w:t>
            </w:r>
          </w:p>
        </w:tc>
        <w:tc>
          <w:tcPr>
            <w:tcW w:w="1559" w:type="dxa"/>
            <w:vAlign w:val="center"/>
          </w:tcPr>
          <w:p w:rsidR="00442E92" w:rsidRPr="009344C9" w:rsidRDefault="00442E92" w:rsidP="00442E92">
            <w:pPr>
              <w:jc w:val="center"/>
              <w:rPr>
                <w:sz w:val="20"/>
                <w:szCs w:val="20"/>
              </w:rPr>
            </w:pPr>
            <w:r w:rsidRPr="009344C9">
              <w:rPr>
                <w:sz w:val="20"/>
                <w:szCs w:val="20"/>
              </w:rPr>
              <w:t>3531</w:t>
            </w:r>
          </w:p>
          <w:p w:rsidR="009344C9" w:rsidRPr="009344C9" w:rsidRDefault="009344C9" w:rsidP="00442E92">
            <w:pPr>
              <w:jc w:val="center"/>
              <w:rPr>
                <w:sz w:val="20"/>
                <w:szCs w:val="20"/>
              </w:rPr>
            </w:pPr>
            <w:r w:rsidRPr="009344C9">
              <w:rPr>
                <w:sz w:val="20"/>
                <w:szCs w:val="20"/>
              </w:rPr>
              <w:t>Цель достигнута</w:t>
            </w:r>
          </w:p>
        </w:tc>
      </w:tr>
      <w:tr w:rsidR="00442E92" w:rsidRPr="00442E92" w:rsidTr="00442E92">
        <w:tc>
          <w:tcPr>
            <w:tcW w:w="2694" w:type="dxa"/>
          </w:tcPr>
          <w:p w:rsidR="0031215C" w:rsidRPr="00442E92" w:rsidRDefault="0031215C" w:rsidP="00442E92">
            <w:pPr>
              <w:pStyle w:val="ConsPlusNormal"/>
              <w:widowControl w:val="0"/>
              <w:numPr>
                <w:ilvl w:val="1"/>
                <w:numId w:val="5"/>
              </w:numPr>
              <w:tabs>
                <w:tab w:val="left" w:pos="573"/>
              </w:tabs>
              <w:ind w:left="0" w:firstLine="0"/>
              <w:jc w:val="both"/>
              <w:rPr>
                <w:rFonts w:ascii="Times New Roman" w:hAnsi="Times New Roman" w:cs="Times New Roman"/>
              </w:rPr>
            </w:pPr>
            <w:r w:rsidRPr="00442E92">
              <w:rPr>
                <w:rFonts w:ascii="Times New Roman" w:hAnsi="Times New Roman" w:cs="Times New Roman"/>
              </w:rPr>
              <w:t>Организация добровольной сдачи оружия, боеприпасов, взрывчатых веществ, взрывных устройств в установленном порядке на возмездной основе. Выплата вознаграждения гражданам за добровольно сданные оружие, боеприпасы, взрывчатые вещества, взрывные устройства</w:t>
            </w:r>
          </w:p>
        </w:tc>
        <w:tc>
          <w:tcPr>
            <w:tcW w:w="1701" w:type="dxa"/>
          </w:tcPr>
          <w:p w:rsidR="0031215C" w:rsidRPr="00442E92" w:rsidRDefault="0031215C" w:rsidP="00442E92">
            <w:pPr>
              <w:jc w:val="center"/>
              <w:rPr>
                <w:sz w:val="20"/>
                <w:szCs w:val="20"/>
              </w:rPr>
            </w:pPr>
            <w:r w:rsidRPr="00442E92">
              <w:rPr>
                <w:sz w:val="20"/>
                <w:szCs w:val="20"/>
              </w:rPr>
              <w:t>Правительство Ульяновской области</w:t>
            </w:r>
          </w:p>
          <w:p w:rsidR="0031215C" w:rsidRPr="00442E92" w:rsidRDefault="0031215C" w:rsidP="00442E92">
            <w:pPr>
              <w:jc w:val="center"/>
              <w:rPr>
                <w:sz w:val="20"/>
                <w:szCs w:val="20"/>
              </w:rPr>
            </w:pPr>
            <w:r w:rsidRPr="00442E92">
              <w:rPr>
                <w:sz w:val="20"/>
                <w:szCs w:val="20"/>
              </w:rPr>
              <w:t>Мурашов Александр Евгеньевич, начальник управления по вопросам общественной безопасности,</w:t>
            </w:r>
          </w:p>
          <w:p w:rsidR="0031215C" w:rsidRPr="00442E92" w:rsidRDefault="0031215C" w:rsidP="00442E92">
            <w:pPr>
              <w:ind w:left="-105" w:right="-105"/>
              <w:jc w:val="center"/>
              <w:rPr>
                <w:sz w:val="20"/>
                <w:szCs w:val="20"/>
              </w:rPr>
            </w:pPr>
            <w:r w:rsidRPr="00442E92">
              <w:rPr>
                <w:sz w:val="20"/>
                <w:szCs w:val="20"/>
              </w:rPr>
              <w:t>58-91-30</w:t>
            </w:r>
          </w:p>
        </w:tc>
        <w:tc>
          <w:tcPr>
            <w:tcW w:w="992" w:type="dxa"/>
            <w:vAlign w:val="center"/>
          </w:tcPr>
          <w:p w:rsidR="0031215C" w:rsidRPr="00442E92" w:rsidRDefault="0031215C" w:rsidP="00442E92">
            <w:pPr>
              <w:jc w:val="center"/>
              <w:rPr>
                <w:sz w:val="20"/>
                <w:szCs w:val="20"/>
              </w:rPr>
            </w:pPr>
            <w:r w:rsidRPr="00442E92">
              <w:rPr>
                <w:sz w:val="20"/>
                <w:szCs w:val="20"/>
              </w:rPr>
              <w:t>январь</w:t>
            </w:r>
          </w:p>
        </w:tc>
        <w:tc>
          <w:tcPr>
            <w:tcW w:w="1418" w:type="dxa"/>
            <w:vAlign w:val="center"/>
          </w:tcPr>
          <w:p w:rsidR="0031215C" w:rsidRPr="00442E92" w:rsidRDefault="0031215C" w:rsidP="00442E92">
            <w:pPr>
              <w:widowControl w:val="0"/>
              <w:ind w:right="-60"/>
              <w:jc w:val="center"/>
              <w:rPr>
                <w:sz w:val="20"/>
                <w:szCs w:val="20"/>
              </w:rPr>
            </w:pPr>
            <w:r w:rsidRPr="00442E92">
              <w:rPr>
                <w:sz w:val="20"/>
                <w:szCs w:val="20"/>
              </w:rPr>
              <w:t>декабрь</w:t>
            </w:r>
          </w:p>
        </w:tc>
        <w:tc>
          <w:tcPr>
            <w:tcW w:w="992" w:type="dxa"/>
            <w:vAlign w:val="center"/>
          </w:tcPr>
          <w:p w:rsidR="0031215C" w:rsidRPr="00442E92" w:rsidRDefault="0031215C" w:rsidP="00442E92">
            <w:pPr>
              <w:jc w:val="center"/>
              <w:rPr>
                <w:sz w:val="20"/>
                <w:szCs w:val="20"/>
              </w:rPr>
            </w:pPr>
          </w:p>
        </w:tc>
        <w:tc>
          <w:tcPr>
            <w:tcW w:w="1417" w:type="dxa"/>
            <w:vAlign w:val="center"/>
          </w:tcPr>
          <w:p w:rsidR="0031215C" w:rsidRPr="00442E92" w:rsidRDefault="0031215C" w:rsidP="00442E92">
            <w:pPr>
              <w:jc w:val="center"/>
              <w:rPr>
                <w:sz w:val="20"/>
                <w:szCs w:val="20"/>
              </w:rPr>
            </w:pPr>
          </w:p>
        </w:tc>
        <w:tc>
          <w:tcPr>
            <w:tcW w:w="1276" w:type="dxa"/>
            <w:vAlign w:val="center"/>
          </w:tcPr>
          <w:p w:rsidR="0031215C" w:rsidRPr="00442E92" w:rsidRDefault="00442E92" w:rsidP="00442E92">
            <w:pPr>
              <w:widowControl w:val="0"/>
              <w:ind w:right="-60"/>
              <w:jc w:val="center"/>
              <w:rPr>
                <w:sz w:val="20"/>
                <w:szCs w:val="20"/>
              </w:rPr>
            </w:pPr>
            <w:r w:rsidRPr="00442E92">
              <w:rPr>
                <w:sz w:val="20"/>
                <w:szCs w:val="20"/>
              </w:rPr>
              <w:t>201,0</w:t>
            </w:r>
          </w:p>
        </w:tc>
        <w:tc>
          <w:tcPr>
            <w:tcW w:w="1559" w:type="dxa"/>
            <w:vAlign w:val="center"/>
          </w:tcPr>
          <w:p w:rsidR="0031215C" w:rsidRPr="00442E92" w:rsidRDefault="00442E92" w:rsidP="00442E92">
            <w:pPr>
              <w:jc w:val="center"/>
              <w:rPr>
                <w:sz w:val="20"/>
                <w:szCs w:val="20"/>
              </w:rPr>
            </w:pPr>
            <w:r w:rsidRPr="00442E92">
              <w:rPr>
                <w:sz w:val="20"/>
                <w:szCs w:val="20"/>
              </w:rPr>
              <w:t>201,0</w:t>
            </w:r>
          </w:p>
        </w:tc>
        <w:tc>
          <w:tcPr>
            <w:tcW w:w="1560" w:type="dxa"/>
            <w:vAlign w:val="center"/>
          </w:tcPr>
          <w:p w:rsidR="0031215C" w:rsidRPr="00442E92" w:rsidRDefault="0031215C" w:rsidP="00442E92">
            <w:pPr>
              <w:jc w:val="center"/>
              <w:rPr>
                <w:sz w:val="20"/>
                <w:szCs w:val="20"/>
              </w:rPr>
            </w:pPr>
          </w:p>
        </w:tc>
        <w:tc>
          <w:tcPr>
            <w:tcW w:w="1559" w:type="dxa"/>
          </w:tcPr>
          <w:p w:rsidR="0031215C" w:rsidRPr="00442E92" w:rsidRDefault="00442E92" w:rsidP="00442E92">
            <w:pPr>
              <w:ind w:left="-80"/>
              <w:jc w:val="center"/>
              <w:rPr>
                <w:sz w:val="20"/>
                <w:szCs w:val="20"/>
              </w:rPr>
            </w:pPr>
            <w:r w:rsidRPr="00442E92">
              <w:rPr>
                <w:sz w:val="20"/>
                <w:szCs w:val="20"/>
              </w:rPr>
              <w:t>Вознаграждения выплачены</w:t>
            </w:r>
          </w:p>
        </w:tc>
      </w:tr>
      <w:tr w:rsidR="00442E92" w:rsidRPr="00442E92" w:rsidTr="00442E92">
        <w:tc>
          <w:tcPr>
            <w:tcW w:w="2694" w:type="dxa"/>
          </w:tcPr>
          <w:p w:rsidR="0031215C" w:rsidRPr="00442E92" w:rsidRDefault="0031215C" w:rsidP="00442E92">
            <w:pPr>
              <w:pStyle w:val="ConsPlusNormal"/>
              <w:widowControl w:val="0"/>
              <w:numPr>
                <w:ilvl w:val="1"/>
                <w:numId w:val="5"/>
              </w:numPr>
              <w:tabs>
                <w:tab w:val="left" w:pos="573"/>
              </w:tabs>
              <w:ind w:left="34" w:firstLine="0"/>
              <w:jc w:val="both"/>
              <w:rPr>
                <w:rFonts w:ascii="Times New Roman" w:hAnsi="Times New Roman" w:cs="Times New Roman"/>
              </w:rPr>
            </w:pPr>
            <w:r w:rsidRPr="00442E92">
              <w:rPr>
                <w:rFonts w:ascii="Times New Roman" w:hAnsi="Times New Roman" w:cs="Times New Roman"/>
              </w:rPr>
              <w:t>Обеспечение народных дружин удостоверениями установленного образца, нарукавными повязками с соответствующей символикой. Обеспечение командиров штабов и народных дружин необходимой документацией и юридической литературой</w:t>
            </w:r>
          </w:p>
        </w:tc>
        <w:tc>
          <w:tcPr>
            <w:tcW w:w="1701" w:type="dxa"/>
          </w:tcPr>
          <w:p w:rsidR="0031215C" w:rsidRPr="00442E92" w:rsidRDefault="0031215C" w:rsidP="00442E92">
            <w:pPr>
              <w:jc w:val="center"/>
              <w:rPr>
                <w:sz w:val="20"/>
                <w:szCs w:val="20"/>
              </w:rPr>
            </w:pPr>
            <w:r w:rsidRPr="00442E92">
              <w:rPr>
                <w:sz w:val="20"/>
                <w:szCs w:val="20"/>
              </w:rPr>
              <w:t>Правительство Ульяновской области</w:t>
            </w:r>
          </w:p>
          <w:p w:rsidR="0031215C" w:rsidRPr="00442E92" w:rsidRDefault="0031215C" w:rsidP="00442E92">
            <w:pPr>
              <w:jc w:val="center"/>
              <w:rPr>
                <w:sz w:val="20"/>
                <w:szCs w:val="20"/>
              </w:rPr>
            </w:pPr>
            <w:r w:rsidRPr="00442E92">
              <w:rPr>
                <w:sz w:val="20"/>
                <w:szCs w:val="20"/>
              </w:rPr>
              <w:t>Мурашов Александр Евгеньевич, начальник управления по вопросам общественной безопасности,</w:t>
            </w:r>
          </w:p>
          <w:p w:rsidR="0031215C" w:rsidRPr="00442E92" w:rsidRDefault="0031215C" w:rsidP="00442E92">
            <w:pPr>
              <w:jc w:val="center"/>
              <w:rPr>
                <w:sz w:val="20"/>
                <w:szCs w:val="20"/>
              </w:rPr>
            </w:pPr>
            <w:r w:rsidRPr="00442E92">
              <w:rPr>
                <w:sz w:val="20"/>
                <w:szCs w:val="20"/>
              </w:rPr>
              <w:t>58-91-30</w:t>
            </w:r>
          </w:p>
        </w:tc>
        <w:tc>
          <w:tcPr>
            <w:tcW w:w="992" w:type="dxa"/>
            <w:vAlign w:val="center"/>
          </w:tcPr>
          <w:p w:rsidR="0031215C" w:rsidRPr="00442E92" w:rsidRDefault="0031215C" w:rsidP="00442E92">
            <w:pPr>
              <w:jc w:val="center"/>
              <w:rPr>
                <w:sz w:val="20"/>
                <w:szCs w:val="20"/>
              </w:rPr>
            </w:pPr>
            <w:r w:rsidRPr="00442E92">
              <w:rPr>
                <w:sz w:val="20"/>
                <w:szCs w:val="20"/>
              </w:rPr>
              <w:t>июль</w:t>
            </w:r>
          </w:p>
        </w:tc>
        <w:tc>
          <w:tcPr>
            <w:tcW w:w="1418" w:type="dxa"/>
            <w:vAlign w:val="center"/>
          </w:tcPr>
          <w:p w:rsidR="0031215C" w:rsidRPr="00442E92" w:rsidRDefault="0031215C" w:rsidP="00442E92">
            <w:pPr>
              <w:pStyle w:val="ConsPlusNormal"/>
              <w:widowControl w:val="0"/>
              <w:jc w:val="center"/>
              <w:rPr>
                <w:rFonts w:ascii="Times New Roman" w:hAnsi="Times New Roman" w:cs="Times New Roman"/>
              </w:rPr>
            </w:pPr>
            <w:r w:rsidRPr="00442E92">
              <w:rPr>
                <w:rFonts w:ascii="Times New Roman" w:hAnsi="Times New Roman" w:cs="Times New Roman"/>
              </w:rPr>
              <w:t>ноябрь</w:t>
            </w:r>
          </w:p>
        </w:tc>
        <w:tc>
          <w:tcPr>
            <w:tcW w:w="992" w:type="dxa"/>
            <w:vAlign w:val="center"/>
          </w:tcPr>
          <w:p w:rsidR="0031215C" w:rsidRPr="00442E92" w:rsidRDefault="0031215C" w:rsidP="00442E92">
            <w:pPr>
              <w:jc w:val="center"/>
              <w:rPr>
                <w:sz w:val="20"/>
                <w:szCs w:val="20"/>
              </w:rPr>
            </w:pPr>
          </w:p>
        </w:tc>
        <w:tc>
          <w:tcPr>
            <w:tcW w:w="1417" w:type="dxa"/>
            <w:vAlign w:val="center"/>
          </w:tcPr>
          <w:p w:rsidR="0031215C" w:rsidRPr="00442E92" w:rsidRDefault="0031215C" w:rsidP="00442E92">
            <w:pPr>
              <w:jc w:val="center"/>
              <w:rPr>
                <w:sz w:val="20"/>
                <w:szCs w:val="20"/>
              </w:rPr>
            </w:pPr>
          </w:p>
        </w:tc>
        <w:tc>
          <w:tcPr>
            <w:tcW w:w="1276" w:type="dxa"/>
            <w:vAlign w:val="center"/>
          </w:tcPr>
          <w:p w:rsidR="0031215C" w:rsidRPr="00442E92" w:rsidRDefault="0031215C" w:rsidP="00442E92">
            <w:pPr>
              <w:pStyle w:val="ConsPlusNormal"/>
              <w:widowControl w:val="0"/>
              <w:jc w:val="center"/>
              <w:rPr>
                <w:rFonts w:ascii="Times New Roman" w:hAnsi="Times New Roman" w:cs="Times New Roman"/>
              </w:rPr>
            </w:pPr>
            <w:r w:rsidRPr="00442E92">
              <w:rPr>
                <w:rFonts w:ascii="Times New Roman" w:hAnsi="Times New Roman" w:cs="Times New Roman"/>
              </w:rPr>
              <w:t>50,0</w:t>
            </w:r>
          </w:p>
        </w:tc>
        <w:tc>
          <w:tcPr>
            <w:tcW w:w="1559" w:type="dxa"/>
            <w:vAlign w:val="center"/>
          </w:tcPr>
          <w:p w:rsidR="0031215C" w:rsidRPr="00442E92" w:rsidRDefault="00442E92" w:rsidP="00442E92">
            <w:pPr>
              <w:jc w:val="center"/>
              <w:rPr>
                <w:sz w:val="20"/>
                <w:szCs w:val="20"/>
              </w:rPr>
            </w:pPr>
            <w:r w:rsidRPr="00442E92">
              <w:rPr>
                <w:sz w:val="20"/>
                <w:szCs w:val="20"/>
              </w:rPr>
              <w:t>50,0</w:t>
            </w:r>
          </w:p>
        </w:tc>
        <w:tc>
          <w:tcPr>
            <w:tcW w:w="1560" w:type="dxa"/>
            <w:vAlign w:val="center"/>
          </w:tcPr>
          <w:p w:rsidR="0031215C" w:rsidRPr="00442E92" w:rsidRDefault="0031215C" w:rsidP="00442E92">
            <w:pPr>
              <w:jc w:val="center"/>
              <w:rPr>
                <w:sz w:val="20"/>
                <w:szCs w:val="20"/>
              </w:rPr>
            </w:pPr>
          </w:p>
        </w:tc>
        <w:tc>
          <w:tcPr>
            <w:tcW w:w="1559" w:type="dxa"/>
          </w:tcPr>
          <w:p w:rsidR="0031215C" w:rsidRPr="00442E92" w:rsidRDefault="00442E92" w:rsidP="00442E92">
            <w:pPr>
              <w:jc w:val="center"/>
              <w:rPr>
                <w:sz w:val="20"/>
                <w:szCs w:val="20"/>
              </w:rPr>
            </w:pPr>
            <w:r w:rsidRPr="00442E92">
              <w:rPr>
                <w:sz w:val="20"/>
                <w:szCs w:val="20"/>
              </w:rPr>
              <w:t>Приобретены удостоверения и нарукавные повязки</w:t>
            </w:r>
          </w:p>
        </w:tc>
      </w:tr>
      <w:tr w:rsidR="00442E92" w:rsidRPr="00442E92" w:rsidTr="00442E92">
        <w:tc>
          <w:tcPr>
            <w:tcW w:w="2694" w:type="dxa"/>
          </w:tcPr>
          <w:p w:rsidR="0031215C" w:rsidRPr="00442E92" w:rsidRDefault="0031215C" w:rsidP="00442E92">
            <w:pPr>
              <w:pStyle w:val="ConsPlusNormal"/>
              <w:widowControl w:val="0"/>
              <w:numPr>
                <w:ilvl w:val="1"/>
                <w:numId w:val="5"/>
              </w:numPr>
              <w:tabs>
                <w:tab w:val="left" w:pos="573"/>
              </w:tabs>
              <w:ind w:left="34" w:firstLine="0"/>
              <w:jc w:val="both"/>
              <w:rPr>
                <w:rFonts w:ascii="Times New Roman" w:hAnsi="Times New Roman" w:cs="Times New Roman"/>
              </w:rPr>
            </w:pPr>
            <w:r w:rsidRPr="00442E92">
              <w:rPr>
                <w:rFonts w:ascii="Times New Roman" w:hAnsi="Times New Roman" w:cs="Times New Roman"/>
              </w:rPr>
              <w:t>Проведение при участии Управления Министерства внутренних дел Российской Федерации по Ульяновской области (далее – УМВД) ежегодных конкурсов «Лучший дружинник» и «Лучшая дружина»</w:t>
            </w:r>
          </w:p>
        </w:tc>
        <w:tc>
          <w:tcPr>
            <w:tcW w:w="1701" w:type="dxa"/>
          </w:tcPr>
          <w:p w:rsidR="0031215C" w:rsidRPr="00442E92" w:rsidRDefault="0031215C" w:rsidP="00442E92">
            <w:pPr>
              <w:jc w:val="center"/>
              <w:rPr>
                <w:sz w:val="20"/>
                <w:szCs w:val="20"/>
              </w:rPr>
            </w:pPr>
            <w:r w:rsidRPr="00442E92">
              <w:rPr>
                <w:sz w:val="20"/>
                <w:szCs w:val="20"/>
              </w:rPr>
              <w:t>Правительство Ульяновской области</w:t>
            </w:r>
          </w:p>
          <w:p w:rsidR="0031215C" w:rsidRPr="00442E92" w:rsidRDefault="0031215C" w:rsidP="00442E92">
            <w:pPr>
              <w:jc w:val="center"/>
              <w:rPr>
                <w:sz w:val="20"/>
                <w:szCs w:val="20"/>
              </w:rPr>
            </w:pPr>
            <w:r w:rsidRPr="00442E92">
              <w:rPr>
                <w:sz w:val="20"/>
                <w:szCs w:val="20"/>
              </w:rPr>
              <w:t>Мурашов Александр Евгеньевич, начальник управления по вопросам общественной безопасности,</w:t>
            </w:r>
          </w:p>
          <w:p w:rsidR="0031215C" w:rsidRPr="00442E92" w:rsidRDefault="0031215C" w:rsidP="00442E92">
            <w:pPr>
              <w:jc w:val="center"/>
              <w:rPr>
                <w:sz w:val="20"/>
                <w:szCs w:val="20"/>
              </w:rPr>
            </w:pPr>
            <w:r w:rsidRPr="00442E92">
              <w:rPr>
                <w:sz w:val="20"/>
                <w:szCs w:val="20"/>
              </w:rPr>
              <w:t>58-91-30</w:t>
            </w:r>
          </w:p>
        </w:tc>
        <w:tc>
          <w:tcPr>
            <w:tcW w:w="992" w:type="dxa"/>
            <w:vAlign w:val="center"/>
          </w:tcPr>
          <w:p w:rsidR="0031215C" w:rsidRPr="00442E92" w:rsidRDefault="0031215C" w:rsidP="00442E92">
            <w:pPr>
              <w:jc w:val="center"/>
              <w:rPr>
                <w:sz w:val="20"/>
                <w:szCs w:val="20"/>
              </w:rPr>
            </w:pPr>
            <w:r w:rsidRPr="00442E92">
              <w:rPr>
                <w:sz w:val="20"/>
                <w:szCs w:val="20"/>
              </w:rPr>
              <w:t>июль</w:t>
            </w:r>
          </w:p>
        </w:tc>
        <w:tc>
          <w:tcPr>
            <w:tcW w:w="1418" w:type="dxa"/>
            <w:vAlign w:val="center"/>
          </w:tcPr>
          <w:p w:rsidR="0031215C" w:rsidRPr="00442E92" w:rsidRDefault="0031215C" w:rsidP="00442E92">
            <w:pPr>
              <w:pStyle w:val="ConsPlusNormal"/>
              <w:widowControl w:val="0"/>
              <w:jc w:val="center"/>
              <w:rPr>
                <w:rFonts w:ascii="Times New Roman" w:hAnsi="Times New Roman" w:cs="Times New Roman"/>
              </w:rPr>
            </w:pPr>
            <w:r w:rsidRPr="00442E92">
              <w:rPr>
                <w:rFonts w:ascii="Times New Roman" w:hAnsi="Times New Roman" w:cs="Times New Roman"/>
              </w:rPr>
              <w:t>ноябрь</w:t>
            </w:r>
          </w:p>
        </w:tc>
        <w:tc>
          <w:tcPr>
            <w:tcW w:w="992" w:type="dxa"/>
            <w:vAlign w:val="center"/>
          </w:tcPr>
          <w:p w:rsidR="0031215C" w:rsidRPr="00442E92" w:rsidRDefault="0031215C" w:rsidP="00442E92">
            <w:pPr>
              <w:jc w:val="center"/>
              <w:rPr>
                <w:sz w:val="20"/>
                <w:szCs w:val="20"/>
              </w:rPr>
            </w:pPr>
          </w:p>
        </w:tc>
        <w:tc>
          <w:tcPr>
            <w:tcW w:w="1417" w:type="dxa"/>
            <w:vAlign w:val="center"/>
          </w:tcPr>
          <w:p w:rsidR="0031215C" w:rsidRPr="00442E92" w:rsidRDefault="0031215C" w:rsidP="00442E92">
            <w:pPr>
              <w:jc w:val="center"/>
              <w:rPr>
                <w:sz w:val="20"/>
                <w:szCs w:val="20"/>
              </w:rPr>
            </w:pPr>
          </w:p>
        </w:tc>
        <w:tc>
          <w:tcPr>
            <w:tcW w:w="1276" w:type="dxa"/>
            <w:vAlign w:val="center"/>
          </w:tcPr>
          <w:p w:rsidR="0031215C" w:rsidRPr="00442E92" w:rsidRDefault="00442E92" w:rsidP="00442E92">
            <w:pPr>
              <w:pStyle w:val="ConsPlusNormal"/>
              <w:widowControl w:val="0"/>
              <w:jc w:val="center"/>
              <w:rPr>
                <w:rFonts w:ascii="Times New Roman" w:hAnsi="Times New Roman" w:cs="Times New Roman"/>
              </w:rPr>
            </w:pPr>
            <w:r w:rsidRPr="00442E92">
              <w:rPr>
                <w:rFonts w:ascii="Times New Roman" w:hAnsi="Times New Roman" w:cs="Times New Roman"/>
              </w:rPr>
              <w:t>215</w:t>
            </w:r>
            <w:r w:rsidR="0031215C" w:rsidRPr="00442E92">
              <w:rPr>
                <w:rFonts w:ascii="Times New Roman" w:hAnsi="Times New Roman" w:cs="Times New Roman"/>
              </w:rPr>
              <w:t>,0</w:t>
            </w:r>
          </w:p>
        </w:tc>
        <w:tc>
          <w:tcPr>
            <w:tcW w:w="1559" w:type="dxa"/>
            <w:vAlign w:val="center"/>
          </w:tcPr>
          <w:p w:rsidR="0031215C" w:rsidRPr="00442E92" w:rsidRDefault="00442E92" w:rsidP="00442E92">
            <w:pPr>
              <w:jc w:val="center"/>
              <w:rPr>
                <w:sz w:val="20"/>
                <w:szCs w:val="20"/>
              </w:rPr>
            </w:pPr>
            <w:r w:rsidRPr="00442E92">
              <w:rPr>
                <w:sz w:val="20"/>
                <w:szCs w:val="20"/>
              </w:rPr>
              <w:t>215,0</w:t>
            </w:r>
          </w:p>
        </w:tc>
        <w:tc>
          <w:tcPr>
            <w:tcW w:w="1560" w:type="dxa"/>
            <w:vAlign w:val="center"/>
          </w:tcPr>
          <w:p w:rsidR="0031215C" w:rsidRPr="00442E92" w:rsidRDefault="0031215C" w:rsidP="00442E92">
            <w:pPr>
              <w:jc w:val="center"/>
              <w:rPr>
                <w:sz w:val="20"/>
                <w:szCs w:val="20"/>
              </w:rPr>
            </w:pPr>
          </w:p>
        </w:tc>
        <w:tc>
          <w:tcPr>
            <w:tcW w:w="1559" w:type="dxa"/>
          </w:tcPr>
          <w:p w:rsidR="0031215C" w:rsidRPr="00442E92" w:rsidRDefault="00442E92" w:rsidP="00442E92">
            <w:pPr>
              <w:jc w:val="center"/>
              <w:rPr>
                <w:sz w:val="20"/>
                <w:szCs w:val="20"/>
              </w:rPr>
            </w:pPr>
            <w:r w:rsidRPr="00442E92">
              <w:rPr>
                <w:sz w:val="20"/>
                <w:szCs w:val="20"/>
              </w:rPr>
              <w:t xml:space="preserve">Награды вручены победителям </w:t>
            </w:r>
          </w:p>
        </w:tc>
      </w:tr>
      <w:tr w:rsidR="00442E92" w:rsidRPr="00442E92" w:rsidTr="00442E92">
        <w:tc>
          <w:tcPr>
            <w:tcW w:w="2694" w:type="dxa"/>
          </w:tcPr>
          <w:p w:rsidR="0031215C" w:rsidRPr="00442E92" w:rsidRDefault="0031215C" w:rsidP="00442E92">
            <w:pPr>
              <w:pStyle w:val="ConsPlusNormal"/>
              <w:widowControl w:val="0"/>
              <w:numPr>
                <w:ilvl w:val="1"/>
                <w:numId w:val="5"/>
              </w:numPr>
              <w:tabs>
                <w:tab w:val="left" w:pos="573"/>
              </w:tabs>
              <w:spacing w:line="235" w:lineRule="auto"/>
              <w:ind w:left="34" w:firstLine="0"/>
              <w:jc w:val="both"/>
              <w:rPr>
                <w:rFonts w:ascii="Times New Roman" w:hAnsi="Times New Roman" w:cs="Times New Roman"/>
              </w:rPr>
            </w:pPr>
            <w:r w:rsidRPr="00442E92">
              <w:rPr>
                <w:rFonts w:ascii="Times New Roman" w:hAnsi="Times New Roman" w:cs="Times New Roman"/>
              </w:rPr>
              <w:lastRenderedPageBreak/>
              <w:t xml:space="preserve"> Проведение совместно с УМВД ежегодного смотра-конкурса профессионального мастерства «Правопорядок» по трём номинациям («Лучший участковый уполномоченный полиции», «Лучший инспектор по делам несовершеннолетних», «Лучший сотрудник патрульно-постовой службы полиции») с награждением победителей</w:t>
            </w:r>
          </w:p>
        </w:tc>
        <w:tc>
          <w:tcPr>
            <w:tcW w:w="1701" w:type="dxa"/>
          </w:tcPr>
          <w:p w:rsidR="0031215C" w:rsidRPr="00442E92" w:rsidRDefault="0031215C" w:rsidP="00442E92">
            <w:pPr>
              <w:jc w:val="center"/>
              <w:rPr>
                <w:sz w:val="20"/>
                <w:szCs w:val="20"/>
              </w:rPr>
            </w:pPr>
            <w:r w:rsidRPr="00442E92">
              <w:rPr>
                <w:sz w:val="20"/>
                <w:szCs w:val="20"/>
              </w:rPr>
              <w:t>Правительство Ульяновской области</w:t>
            </w:r>
          </w:p>
          <w:p w:rsidR="0031215C" w:rsidRPr="00442E92" w:rsidRDefault="0031215C" w:rsidP="00442E92">
            <w:pPr>
              <w:jc w:val="center"/>
              <w:rPr>
                <w:sz w:val="20"/>
                <w:szCs w:val="20"/>
              </w:rPr>
            </w:pPr>
            <w:r w:rsidRPr="00442E92">
              <w:rPr>
                <w:sz w:val="20"/>
                <w:szCs w:val="20"/>
              </w:rPr>
              <w:t>Мурашов Александр Евгеньевич, начальник управления по вопросам общественной безопасности,</w:t>
            </w:r>
          </w:p>
          <w:p w:rsidR="0031215C" w:rsidRPr="00442E92" w:rsidRDefault="0031215C" w:rsidP="00442E92">
            <w:pPr>
              <w:jc w:val="center"/>
              <w:rPr>
                <w:sz w:val="20"/>
                <w:szCs w:val="20"/>
              </w:rPr>
            </w:pPr>
            <w:r w:rsidRPr="00442E92">
              <w:rPr>
                <w:sz w:val="20"/>
                <w:szCs w:val="20"/>
              </w:rPr>
              <w:t>58-91-30</w:t>
            </w:r>
          </w:p>
        </w:tc>
        <w:tc>
          <w:tcPr>
            <w:tcW w:w="992" w:type="dxa"/>
            <w:vAlign w:val="center"/>
          </w:tcPr>
          <w:p w:rsidR="0031215C" w:rsidRPr="00442E92" w:rsidRDefault="0031215C" w:rsidP="00442E92">
            <w:pPr>
              <w:jc w:val="center"/>
              <w:rPr>
                <w:sz w:val="20"/>
                <w:szCs w:val="20"/>
              </w:rPr>
            </w:pPr>
            <w:r w:rsidRPr="00442E92">
              <w:rPr>
                <w:sz w:val="20"/>
                <w:szCs w:val="20"/>
              </w:rPr>
              <w:t>октябрь</w:t>
            </w:r>
          </w:p>
        </w:tc>
        <w:tc>
          <w:tcPr>
            <w:tcW w:w="1418" w:type="dxa"/>
            <w:vAlign w:val="center"/>
          </w:tcPr>
          <w:p w:rsidR="0031215C" w:rsidRPr="00442E92" w:rsidRDefault="0031215C" w:rsidP="00442E92">
            <w:pPr>
              <w:pStyle w:val="ConsPlusNormal"/>
              <w:widowControl w:val="0"/>
              <w:spacing w:line="235" w:lineRule="auto"/>
              <w:jc w:val="center"/>
              <w:rPr>
                <w:rFonts w:ascii="Times New Roman" w:hAnsi="Times New Roman" w:cs="Times New Roman"/>
              </w:rPr>
            </w:pPr>
            <w:r w:rsidRPr="00442E92">
              <w:rPr>
                <w:rFonts w:ascii="Times New Roman" w:hAnsi="Times New Roman" w:cs="Times New Roman"/>
              </w:rPr>
              <w:t>ноябрь</w:t>
            </w:r>
          </w:p>
        </w:tc>
        <w:tc>
          <w:tcPr>
            <w:tcW w:w="992" w:type="dxa"/>
            <w:vAlign w:val="center"/>
          </w:tcPr>
          <w:p w:rsidR="0031215C" w:rsidRPr="00442E92" w:rsidRDefault="0031215C" w:rsidP="00442E92">
            <w:pPr>
              <w:jc w:val="center"/>
              <w:rPr>
                <w:sz w:val="20"/>
                <w:szCs w:val="20"/>
              </w:rPr>
            </w:pPr>
          </w:p>
        </w:tc>
        <w:tc>
          <w:tcPr>
            <w:tcW w:w="1417" w:type="dxa"/>
            <w:vAlign w:val="center"/>
          </w:tcPr>
          <w:p w:rsidR="0031215C" w:rsidRPr="00442E92" w:rsidRDefault="0031215C" w:rsidP="00442E92">
            <w:pPr>
              <w:jc w:val="center"/>
              <w:rPr>
                <w:sz w:val="20"/>
                <w:szCs w:val="20"/>
              </w:rPr>
            </w:pPr>
          </w:p>
        </w:tc>
        <w:tc>
          <w:tcPr>
            <w:tcW w:w="1276" w:type="dxa"/>
            <w:vAlign w:val="center"/>
          </w:tcPr>
          <w:p w:rsidR="0031215C" w:rsidRPr="00442E92" w:rsidRDefault="0031215C" w:rsidP="00442E92">
            <w:pPr>
              <w:pStyle w:val="ConsPlusNormal"/>
              <w:widowControl w:val="0"/>
              <w:spacing w:line="235" w:lineRule="auto"/>
              <w:jc w:val="center"/>
              <w:rPr>
                <w:rFonts w:ascii="Times New Roman" w:hAnsi="Times New Roman" w:cs="Times New Roman"/>
              </w:rPr>
            </w:pPr>
            <w:r w:rsidRPr="00442E92">
              <w:rPr>
                <w:rFonts w:ascii="Times New Roman" w:hAnsi="Times New Roman" w:cs="Times New Roman"/>
              </w:rPr>
              <w:t>27,0</w:t>
            </w:r>
          </w:p>
        </w:tc>
        <w:tc>
          <w:tcPr>
            <w:tcW w:w="1559" w:type="dxa"/>
            <w:vAlign w:val="center"/>
          </w:tcPr>
          <w:p w:rsidR="0031215C" w:rsidRPr="00442E92" w:rsidRDefault="00442E92" w:rsidP="00442E92">
            <w:pPr>
              <w:jc w:val="center"/>
              <w:rPr>
                <w:sz w:val="20"/>
                <w:szCs w:val="20"/>
              </w:rPr>
            </w:pPr>
            <w:r w:rsidRPr="00442E92">
              <w:rPr>
                <w:sz w:val="20"/>
                <w:szCs w:val="20"/>
              </w:rPr>
              <w:t>27,0</w:t>
            </w:r>
          </w:p>
        </w:tc>
        <w:tc>
          <w:tcPr>
            <w:tcW w:w="1560" w:type="dxa"/>
            <w:vAlign w:val="center"/>
          </w:tcPr>
          <w:p w:rsidR="0031215C" w:rsidRPr="00442E92" w:rsidRDefault="0031215C" w:rsidP="00442E92">
            <w:pPr>
              <w:jc w:val="center"/>
              <w:rPr>
                <w:sz w:val="20"/>
                <w:szCs w:val="20"/>
              </w:rPr>
            </w:pPr>
          </w:p>
        </w:tc>
        <w:tc>
          <w:tcPr>
            <w:tcW w:w="1559" w:type="dxa"/>
          </w:tcPr>
          <w:p w:rsidR="0031215C" w:rsidRPr="00442E92" w:rsidRDefault="00442E92" w:rsidP="00442E92">
            <w:pPr>
              <w:jc w:val="center"/>
              <w:rPr>
                <w:sz w:val="24"/>
              </w:rPr>
            </w:pPr>
            <w:r w:rsidRPr="00442E92">
              <w:rPr>
                <w:sz w:val="20"/>
                <w:szCs w:val="20"/>
              </w:rPr>
              <w:t>Награды вручены победителям 10.11.2017</w:t>
            </w:r>
          </w:p>
        </w:tc>
      </w:tr>
      <w:tr w:rsidR="00442E92" w:rsidRPr="00442E92" w:rsidTr="00442E92">
        <w:tc>
          <w:tcPr>
            <w:tcW w:w="2694" w:type="dxa"/>
          </w:tcPr>
          <w:p w:rsidR="0031215C" w:rsidRPr="00442E92" w:rsidRDefault="0031215C" w:rsidP="00442E92">
            <w:pPr>
              <w:pStyle w:val="ConsPlusNormal"/>
              <w:widowControl w:val="0"/>
              <w:numPr>
                <w:ilvl w:val="1"/>
                <w:numId w:val="5"/>
              </w:numPr>
              <w:tabs>
                <w:tab w:val="left" w:pos="573"/>
              </w:tabs>
              <w:spacing w:line="235" w:lineRule="auto"/>
              <w:ind w:left="34" w:firstLine="0"/>
              <w:jc w:val="both"/>
              <w:rPr>
                <w:rFonts w:ascii="Times New Roman" w:hAnsi="Times New Roman" w:cs="Times New Roman"/>
              </w:rPr>
            </w:pPr>
            <w:r w:rsidRPr="00442E92">
              <w:rPr>
                <w:rFonts w:ascii="Times New Roman" w:hAnsi="Times New Roman" w:cs="Times New Roman"/>
              </w:rPr>
              <w:t xml:space="preserve"> Проведение мероприятий, посвящённых 100-летию органов внутренних дел</w:t>
            </w:r>
          </w:p>
        </w:tc>
        <w:tc>
          <w:tcPr>
            <w:tcW w:w="1701" w:type="dxa"/>
          </w:tcPr>
          <w:p w:rsidR="0031215C" w:rsidRPr="00442E92" w:rsidRDefault="0031215C" w:rsidP="00442E92">
            <w:pPr>
              <w:jc w:val="center"/>
              <w:rPr>
                <w:sz w:val="20"/>
                <w:szCs w:val="20"/>
              </w:rPr>
            </w:pPr>
            <w:r w:rsidRPr="00442E92">
              <w:rPr>
                <w:sz w:val="20"/>
                <w:szCs w:val="20"/>
              </w:rPr>
              <w:t>Правительство Ульяновской области</w:t>
            </w:r>
          </w:p>
          <w:p w:rsidR="0031215C" w:rsidRPr="00442E92" w:rsidRDefault="0031215C" w:rsidP="00442E92">
            <w:pPr>
              <w:jc w:val="center"/>
              <w:rPr>
                <w:sz w:val="20"/>
                <w:szCs w:val="20"/>
              </w:rPr>
            </w:pPr>
            <w:r w:rsidRPr="00442E92">
              <w:rPr>
                <w:sz w:val="20"/>
                <w:szCs w:val="20"/>
              </w:rPr>
              <w:t>Мурашов Александр Евгеньевич, начальник управления по вопросам общественной безопасности,</w:t>
            </w:r>
          </w:p>
          <w:p w:rsidR="0031215C" w:rsidRPr="00442E92" w:rsidRDefault="0031215C" w:rsidP="00442E92">
            <w:pPr>
              <w:jc w:val="center"/>
              <w:rPr>
                <w:sz w:val="20"/>
                <w:szCs w:val="20"/>
              </w:rPr>
            </w:pPr>
            <w:r w:rsidRPr="00442E92">
              <w:rPr>
                <w:sz w:val="20"/>
                <w:szCs w:val="20"/>
              </w:rPr>
              <w:t>58-91-30</w:t>
            </w:r>
          </w:p>
        </w:tc>
        <w:tc>
          <w:tcPr>
            <w:tcW w:w="992" w:type="dxa"/>
            <w:vAlign w:val="center"/>
          </w:tcPr>
          <w:p w:rsidR="0031215C" w:rsidRPr="00442E92" w:rsidRDefault="0031215C" w:rsidP="00442E92">
            <w:pPr>
              <w:jc w:val="center"/>
              <w:rPr>
                <w:sz w:val="20"/>
                <w:szCs w:val="20"/>
              </w:rPr>
            </w:pPr>
            <w:r w:rsidRPr="00442E92">
              <w:rPr>
                <w:sz w:val="20"/>
                <w:szCs w:val="20"/>
              </w:rPr>
              <w:t>апрель</w:t>
            </w:r>
          </w:p>
        </w:tc>
        <w:tc>
          <w:tcPr>
            <w:tcW w:w="1418" w:type="dxa"/>
            <w:vAlign w:val="center"/>
          </w:tcPr>
          <w:p w:rsidR="0031215C" w:rsidRPr="00442E92" w:rsidRDefault="0031215C" w:rsidP="00442E92">
            <w:pPr>
              <w:pStyle w:val="ConsPlusNormal"/>
              <w:widowControl w:val="0"/>
              <w:spacing w:line="235" w:lineRule="auto"/>
              <w:jc w:val="center"/>
              <w:rPr>
                <w:rFonts w:ascii="Times New Roman" w:hAnsi="Times New Roman" w:cs="Times New Roman"/>
              </w:rPr>
            </w:pPr>
            <w:r w:rsidRPr="00442E92">
              <w:rPr>
                <w:rFonts w:ascii="Times New Roman" w:hAnsi="Times New Roman" w:cs="Times New Roman"/>
              </w:rPr>
              <w:t>декабрь</w:t>
            </w:r>
          </w:p>
        </w:tc>
        <w:tc>
          <w:tcPr>
            <w:tcW w:w="992" w:type="dxa"/>
            <w:vAlign w:val="center"/>
          </w:tcPr>
          <w:p w:rsidR="0031215C" w:rsidRPr="00442E92" w:rsidRDefault="0031215C" w:rsidP="00442E92">
            <w:pPr>
              <w:jc w:val="center"/>
              <w:rPr>
                <w:sz w:val="20"/>
                <w:szCs w:val="20"/>
              </w:rPr>
            </w:pPr>
          </w:p>
        </w:tc>
        <w:tc>
          <w:tcPr>
            <w:tcW w:w="1417" w:type="dxa"/>
            <w:vAlign w:val="center"/>
          </w:tcPr>
          <w:p w:rsidR="0031215C" w:rsidRPr="00442E92" w:rsidRDefault="0031215C" w:rsidP="00442E92">
            <w:pPr>
              <w:jc w:val="center"/>
              <w:rPr>
                <w:sz w:val="20"/>
                <w:szCs w:val="20"/>
              </w:rPr>
            </w:pPr>
          </w:p>
        </w:tc>
        <w:tc>
          <w:tcPr>
            <w:tcW w:w="1276" w:type="dxa"/>
            <w:vAlign w:val="center"/>
          </w:tcPr>
          <w:p w:rsidR="0031215C" w:rsidRPr="00442E92" w:rsidRDefault="00442E92" w:rsidP="00442E92">
            <w:pPr>
              <w:pStyle w:val="ConsPlusNormal"/>
              <w:widowControl w:val="0"/>
              <w:spacing w:line="235" w:lineRule="auto"/>
              <w:jc w:val="center"/>
              <w:rPr>
                <w:rFonts w:ascii="Times New Roman" w:hAnsi="Times New Roman" w:cs="Times New Roman"/>
              </w:rPr>
            </w:pPr>
            <w:r w:rsidRPr="00442E92">
              <w:rPr>
                <w:rFonts w:ascii="Times New Roman" w:hAnsi="Times New Roman" w:cs="Times New Roman"/>
              </w:rPr>
              <w:t>1832,5</w:t>
            </w:r>
          </w:p>
        </w:tc>
        <w:tc>
          <w:tcPr>
            <w:tcW w:w="1559" w:type="dxa"/>
            <w:vAlign w:val="center"/>
          </w:tcPr>
          <w:p w:rsidR="0031215C" w:rsidRPr="00442E92" w:rsidRDefault="00442E92" w:rsidP="00442E92">
            <w:pPr>
              <w:jc w:val="center"/>
              <w:rPr>
                <w:sz w:val="20"/>
                <w:szCs w:val="20"/>
              </w:rPr>
            </w:pPr>
            <w:r w:rsidRPr="00442E92">
              <w:rPr>
                <w:sz w:val="20"/>
                <w:szCs w:val="20"/>
              </w:rPr>
              <w:t>1832,5</w:t>
            </w:r>
          </w:p>
        </w:tc>
        <w:tc>
          <w:tcPr>
            <w:tcW w:w="1560" w:type="dxa"/>
            <w:vAlign w:val="center"/>
          </w:tcPr>
          <w:p w:rsidR="0031215C" w:rsidRPr="00442E92" w:rsidRDefault="0031215C" w:rsidP="00442E92">
            <w:pPr>
              <w:jc w:val="center"/>
              <w:rPr>
                <w:sz w:val="20"/>
                <w:szCs w:val="20"/>
              </w:rPr>
            </w:pPr>
          </w:p>
        </w:tc>
        <w:tc>
          <w:tcPr>
            <w:tcW w:w="1559" w:type="dxa"/>
          </w:tcPr>
          <w:p w:rsidR="0031215C" w:rsidRPr="00442E92" w:rsidRDefault="00442E92" w:rsidP="00442E92">
            <w:pPr>
              <w:jc w:val="center"/>
              <w:rPr>
                <w:sz w:val="20"/>
                <w:szCs w:val="20"/>
              </w:rPr>
            </w:pPr>
            <w:r w:rsidRPr="00442E92">
              <w:rPr>
                <w:sz w:val="20"/>
                <w:szCs w:val="20"/>
              </w:rPr>
              <w:t xml:space="preserve">Мероприятия проведены в период с апреля по декабрь 2017 г. </w:t>
            </w:r>
          </w:p>
        </w:tc>
      </w:tr>
      <w:tr w:rsidR="0031215C" w:rsidRPr="00252F8B" w:rsidTr="009344C9">
        <w:tc>
          <w:tcPr>
            <w:tcW w:w="2694" w:type="dxa"/>
          </w:tcPr>
          <w:p w:rsidR="0031215C" w:rsidRPr="00321799" w:rsidRDefault="0031215C" w:rsidP="00442E92">
            <w:pPr>
              <w:pStyle w:val="ConsPlusNormal"/>
              <w:widowControl w:val="0"/>
              <w:numPr>
                <w:ilvl w:val="0"/>
                <w:numId w:val="5"/>
              </w:numPr>
              <w:tabs>
                <w:tab w:val="left" w:pos="573"/>
              </w:tabs>
              <w:ind w:left="0" w:firstLine="0"/>
              <w:jc w:val="both"/>
              <w:rPr>
                <w:rFonts w:ascii="Times New Roman" w:hAnsi="Times New Roman" w:cs="Times New Roman"/>
              </w:rPr>
            </w:pPr>
            <w:r w:rsidRPr="00321799">
              <w:rPr>
                <w:rFonts w:ascii="Times New Roman" w:hAnsi="Times New Roman" w:cs="Times New Roman"/>
              </w:rPr>
              <w:t>Основное мероприятие «Предупреждение и пресечение преступлений с участием несовершеннолетних и в отношении их», всего, в том числе:</w:t>
            </w:r>
          </w:p>
        </w:tc>
        <w:tc>
          <w:tcPr>
            <w:tcW w:w="1701" w:type="dxa"/>
          </w:tcPr>
          <w:p w:rsidR="0031215C" w:rsidRPr="00321799" w:rsidRDefault="0031215C" w:rsidP="00442E92">
            <w:pPr>
              <w:jc w:val="center"/>
              <w:rPr>
                <w:sz w:val="20"/>
                <w:szCs w:val="20"/>
              </w:rPr>
            </w:pPr>
            <w:r w:rsidRPr="00321799">
              <w:rPr>
                <w:sz w:val="20"/>
                <w:szCs w:val="20"/>
              </w:rPr>
              <w:t>Правительство Ульяновской области</w:t>
            </w:r>
          </w:p>
          <w:p w:rsidR="0031215C" w:rsidRPr="00321799" w:rsidRDefault="0031215C" w:rsidP="00442E92">
            <w:pPr>
              <w:pStyle w:val="ConsPlusNormal"/>
              <w:widowControl w:val="0"/>
              <w:spacing w:line="235" w:lineRule="auto"/>
              <w:jc w:val="center"/>
              <w:rPr>
                <w:rFonts w:ascii="Times New Roman" w:hAnsi="Times New Roman" w:cs="Times New Roman"/>
              </w:rPr>
            </w:pPr>
            <w:r w:rsidRPr="00321799">
              <w:rPr>
                <w:rFonts w:ascii="Times New Roman" w:hAnsi="Times New Roman" w:cs="Times New Roman"/>
              </w:rPr>
              <w:t>Министерство образования и науки Ульяновской области</w:t>
            </w:r>
          </w:p>
        </w:tc>
        <w:tc>
          <w:tcPr>
            <w:tcW w:w="992" w:type="dxa"/>
            <w:vAlign w:val="center"/>
          </w:tcPr>
          <w:p w:rsidR="0031215C" w:rsidRPr="009344C9" w:rsidRDefault="0031215C" w:rsidP="00442E92">
            <w:pPr>
              <w:jc w:val="center"/>
              <w:rPr>
                <w:sz w:val="20"/>
                <w:szCs w:val="20"/>
              </w:rPr>
            </w:pPr>
          </w:p>
        </w:tc>
        <w:tc>
          <w:tcPr>
            <w:tcW w:w="1418" w:type="dxa"/>
            <w:vAlign w:val="center"/>
          </w:tcPr>
          <w:p w:rsidR="0031215C" w:rsidRPr="009344C9" w:rsidRDefault="0031215C" w:rsidP="00442E92">
            <w:pPr>
              <w:widowControl w:val="0"/>
              <w:spacing w:line="235" w:lineRule="auto"/>
              <w:ind w:firstLine="16"/>
              <w:jc w:val="center"/>
              <w:rPr>
                <w:sz w:val="20"/>
                <w:szCs w:val="20"/>
              </w:rPr>
            </w:pPr>
          </w:p>
        </w:tc>
        <w:tc>
          <w:tcPr>
            <w:tcW w:w="992" w:type="dxa"/>
            <w:vAlign w:val="center"/>
          </w:tcPr>
          <w:p w:rsidR="0031215C" w:rsidRPr="009344C9" w:rsidRDefault="0031215C" w:rsidP="00442E92">
            <w:pPr>
              <w:jc w:val="center"/>
              <w:rPr>
                <w:sz w:val="24"/>
              </w:rPr>
            </w:pPr>
          </w:p>
        </w:tc>
        <w:tc>
          <w:tcPr>
            <w:tcW w:w="1417" w:type="dxa"/>
            <w:vAlign w:val="center"/>
          </w:tcPr>
          <w:p w:rsidR="0031215C" w:rsidRPr="009344C9" w:rsidRDefault="0031215C" w:rsidP="00442E92">
            <w:pPr>
              <w:jc w:val="center"/>
              <w:rPr>
                <w:sz w:val="24"/>
              </w:rPr>
            </w:pPr>
          </w:p>
        </w:tc>
        <w:tc>
          <w:tcPr>
            <w:tcW w:w="1276" w:type="dxa"/>
            <w:vAlign w:val="center"/>
          </w:tcPr>
          <w:p w:rsidR="0031215C" w:rsidRPr="009D3EDF" w:rsidRDefault="009344C9" w:rsidP="00442E92">
            <w:pPr>
              <w:widowControl w:val="0"/>
              <w:spacing w:line="235" w:lineRule="auto"/>
              <w:ind w:firstLine="16"/>
              <w:jc w:val="center"/>
              <w:rPr>
                <w:sz w:val="20"/>
                <w:szCs w:val="20"/>
              </w:rPr>
            </w:pPr>
            <w:r w:rsidRPr="009D3EDF">
              <w:rPr>
                <w:sz w:val="20"/>
                <w:szCs w:val="20"/>
              </w:rPr>
              <w:t>65</w:t>
            </w:r>
            <w:r w:rsidR="0031215C" w:rsidRPr="009D3EDF">
              <w:rPr>
                <w:sz w:val="20"/>
                <w:szCs w:val="20"/>
              </w:rPr>
              <w:t>8,0</w:t>
            </w:r>
          </w:p>
        </w:tc>
        <w:tc>
          <w:tcPr>
            <w:tcW w:w="1559" w:type="dxa"/>
            <w:vAlign w:val="center"/>
          </w:tcPr>
          <w:p w:rsidR="0031215C" w:rsidRPr="009D3EDF" w:rsidRDefault="009D3EDF" w:rsidP="00442E92">
            <w:pPr>
              <w:jc w:val="center"/>
              <w:rPr>
                <w:sz w:val="24"/>
              </w:rPr>
            </w:pPr>
            <w:r w:rsidRPr="009D3EDF">
              <w:rPr>
                <w:sz w:val="20"/>
                <w:szCs w:val="20"/>
              </w:rPr>
              <w:t>545,19</w:t>
            </w:r>
          </w:p>
        </w:tc>
        <w:tc>
          <w:tcPr>
            <w:tcW w:w="1560" w:type="dxa"/>
            <w:vAlign w:val="center"/>
          </w:tcPr>
          <w:p w:rsidR="0031215C" w:rsidRPr="009344C9" w:rsidRDefault="0031215C" w:rsidP="00442E92">
            <w:pPr>
              <w:jc w:val="center"/>
              <w:rPr>
                <w:sz w:val="24"/>
              </w:rPr>
            </w:pPr>
          </w:p>
        </w:tc>
        <w:tc>
          <w:tcPr>
            <w:tcW w:w="1559" w:type="dxa"/>
            <w:vAlign w:val="center"/>
          </w:tcPr>
          <w:p w:rsidR="0031215C" w:rsidRPr="009344C9" w:rsidRDefault="0031215C" w:rsidP="00442E92">
            <w:pPr>
              <w:jc w:val="center"/>
              <w:rPr>
                <w:sz w:val="24"/>
              </w:rPr>
            </w:pPr>
          </w:p>
        </w:tc>
      </w:tr>
      <w:tr w:rsidR="009344C9" w:rsidRPr="00252F8B" w:rsidTr="009344C9">
        <w:tc>
          <w:tcPr>
            <w:tcW w:w="2694" w:type="dxa"/>
          </w:tcPr>
          <w:p w:rsidR="009344C9" w:rsidRDefault="009344C9" w:rsidP="009344C9">
            <w:pPr>
              <w:tabs>
                <w:tab w:val="left" w:pos="284"/>
                <w:tab w:val="left" w:pos="573"/>
              </w:tabs>
              <w:rPr>
                <w:b/>
                <w:sz w:val="20"/>
                <w:szCs w:val="20"/>
              </w:rPr>
            </w:pPr>
            <w:r>
              <w:rPr>
                <w:b/>
                <w:sz w:val="20"/>
                <w:szCs w:val="20"/>
              </w:rPr>
              <w:t>Целевой индикатор мероприятия 2</w:t>
            </w:r>
          </w:p>
          <w:p w:rsidR="009344C9" w:rsidRPr="00321799" w:rsidRDefault="009344C9" w:rsidP="009344C9">
            <w:pPr>
              <w:pStyle w:val="ConsPlusNormal"/>
              <w:widowControl w:val="0"/>
              <w:tabs>
                <w:tab w:val="left" w:pos="573"/>
              </w:tabs>
              <w:jc w:val="both"/>
              <w:rPr>
                <w:rFonts w:ascii="Times New Roman" w:hAnsi="Times New Roman" w:cs="Times New Roman"/>
              </w:rPr>
            </w:pPr>
            <w:r w:rsidRPr="00C66F7F">
              <w:rPr>
                <w:rFonts w:ascii="Times New Roman" w:hAnsi="Times New Roman" w:cs="Times New Roman"/>
              </w:rPr>
              <w:t>Уменьшение количества преступлений, совершенных несовершеннолетними, единиц</w:t>
            </w:r>
          </w:p>
        </w:tc>
        <w:tc>
          <w:tcPr>
            <w:tcW w:w="1701" w:type="dxa"/>
          </w:tcPr>
          <w:p w:rsidR="009344C9" w:rsidRPr="00321799" w:rsidRDefault="009344C9" w:rsidP="009344C9">
            <w:pPr>
              <w:jc w:val="center"/>
              <w:rPr>
                <w:sz w:val="20"/>
                <w:szCs w:val="20"/>
              </w:rPr>
            </w:pPr>
          </w:p>
        </w:tc>
        <w:tc>
          <w:tcPr>
            <w:tcW w:w="992" w:type="dxa"/>
            <w:vAlign w:val="center"/>
          </w:tcPr>
          <w:p w:rsidR="009344C9" w:rsidRPr="009344C9" w:rsidRDefault="009344C9" w:rsidP="009344C9">
            <w:pPr>
              <w:jc w:val="center"/>
              <w:rPr>
                <w:sz w:val="20"/>
                <w:szCs w:val="20"/>
              </w:rPr>
            </w:pPr>
          </w:p>
        </w:tc>
        <w:tc>
          <w:tcPr>
            <w:tcW w:w="1418" w:type="dxa"/>
            <w:vAlign w:val="center"/>
          </w:tcPr>
          <w:p w:rsidR="009344C9" w:rsidRPr="009344C9" w:rsidRDefault="009344C9" w:rsidP="009344C9">
            <w:pPr>
              <w:widowControl w:val="0"/>
              <w:spacing w:line="235" w:lineRule="auto"/>
              <w:ind w:firstLine="16"/>
              <w:jc w:val="center"/>
              <w:rPr>
                <w:sz w:val="20"/>
                <w:szCs w:val="20"/>
              </w:rPr>
            </w:pPr>
          </w:p>
        </w:tc>
        <w:tc>
          <w:tcPr>
            <w:tcW w:w="992" w:type="dxa"/>
            <w:vAlign w:val="center"/>
          </w:tcPr>
          <w:p w:rsidR="009344C9" w:rsidRPr="009344C9" w:rsidRDefault="009344C9" w:rsidP="009344C9">
            <w:pPr>
              <w:jc w:val="center"/>
              <w:rPr>
                <w:sz w:val="24"/>
              </w:rPr>
            </w:pPr>
          </w:p>
        </w:tc>
        <w:tc>
          <w:tcPr>
            <w:tcW w:w="1417" w:type="dxa"/>
            <w:vAlign w:val="center"/>
          </w:tcPr>
          <w:p w:rsidR="009344C9" w:rsidRPr="009344C9" w:rsidRDefault="009344C9" w:rsidP="009344C9">
            <w:pPr>
              <w:jc w:val="center"/>
              <w:rPr>
                <w:sz w:val="24"/>
              </w:rPr>
            </w:pPr>
          </w:p>
        </w:tc>
        <w:tc>
          <w:tcPr>
            <w:tcW w:w="1276" w:type="dxa"/>
            <w:vAlign w:val="center"/>
          </w:tcPr>
          <w:p w:rsidR="009344C9" w:rsidRPr="009344C9" w:rsidRDefault="009344C9" w:rsidP="009344C9">
            <w:pPr>
              <w:widowControl w:val="0"/>
              <w:spacing w:line="235" w:lineRule="auto"/>
              <w:ind w:firstLine="16"/>
              <w:jc w:val="center"/>
              <w:rPr>
                <w:sz w:val="20"/>
                <w:szCs w:val="20"/>
              </w:rPr>
            </w:pPr>
          </w:p>
        </w:tc>
        <w:tc>
          <w:tcPr>
            <w:tcW w:w="1559" w:type="dxa"/>
            <w:vAlign w:val="center"/>
          </w:tcPr>
          <w:p w:rsidR="009344C9" w:rsidRPr="009344C9" w:rsidRDefault="009344C9" w:rsidP="009344C9">
            <w:pPr>
              <w:jc w:val="center"/>
              <w:rPr>
                <w:sz w:val="24"/>
              </w:rPr>
            </w:pPr>
          </w:p>
        </w:tc>
        <w:tc>
          <w:tcPr>
            <w:tcW w:w="1560" w:type="dxa"/>
            <w:vAlign w:val="center"/>
          </w:tcPr>
          <w:p w:rsidR="009344C9" w:rsidRPr="009344C9" w:rsidRDefault="009344C9" w:rsidP="009344C9">
            <w:pPr>
              <w:pStyle w:val="ConsPlusNormal"/>
              <w:jc w:val="center"/>
              <w:rPr>
                <w:rFonts w:ascii="Times New Roman" w:hAnsi="Times New Roman" w:cs="Times New Roman"/>
              </w:rPr>
            </w:pPr>
            <w:r w:rsidRPr="009344C9">
              <w:rPr>
                <w:rFonts w:ascii="Times New Roman" w:hAnsi="Times New Roman" w:cs="Times New Roman"/>
              </w:rPr>
              <w:t>453</w:t>
            </w:r>
          </w:p>
        </w:tc>
        <w:tc>
          <w:tcPr>
            <w:tcW w:w="1559" w:type="dxa"/>
            <w:vAlign w:val="center"/>
          </w:tcPr>
          <w:p w:rsidR="009344C9" w:rsidRPr="009344C9" w:rsidRDefault="009344C9" w:rsidP="009344C9">
            <w:pPr>
              <w:jc w:val="center"/>
              <w:rPr>
                <w:sz w:val="20"/>
                <w:szCs w:val="20"/>
              </w:rPr>
            </w:pPr>
            <w:r w:rsidRPr="009344C9">
              <w:rPr>
                <w:sz w:val="20"/>
                <w:szCs w:val="20"/>
              </w:rPr>
              <w:t>326</w:t>
            </w:r>
          </w:p>
          <w:p w:rsidR="009344C9" w:rsidRPr="009344C9" w:rsidRDefault="009344C9" w:rsidP="009344C9">
            <w:pPr>
              <w:jc w:val="center"/>
              <w:rPr>
                <w:sz w:val="20"/>
                <w:szCs w:val="20"/>
              </w:rPr>
            </w:pPr>
            <w:r w:rsidRPr="009344C9">
              <w:rPr>
                <w:sz w:val="20"/>
                <w:szCs w:val="20"/>
              </w:rPr>
              <w:t>Цель достигнута</w:t>
            </w:r>
          </w:p>
        </w:tc>
      </w:tr>
      <w:tr w:rsidR="009D3EDF" w:rsidRPr="00252F8B" w:rsidTr="009D3EDF">
        <w:tc>
          <w:tcPr>
            <w:tcW w:w="2694" w:type="dxa"/>
          </w:tcPr>
          <w:p w:rsidR="009D3EDF" w:rsidRPr="00321799" w:rsidRDefault="009D3EDF" w:rsidP="009D3EDF">
            <w:pPr>
              <w:pStyle w:val="ConsPlusNormal"/>
              <w:widowControl w:val="0"/>
              <w:numPr>
                <w:ilvl w:val="1"/>
                <w:numId w:val="5"/>
              </w:numPr>
              <w:tabs>
                <w:tab w:val="left" w:pos="573"/>
              </w:tabs>
              <w:spacing w:line="235" w:lineRule="auto"/>
              <w:ind w:left="34" w:firstLine="0"/>
              <w:jc w:val="both"/>
              <w:rPr>
                <w:rFonts w:ascii="Times New Roman" w:hAnsi="Times New Roman" w:cs="Times New Roman"/>
              </w:rPr>
            </w:pPr>
            <w:r w:rsidRPr="00321799">
              <w:rPr>
                <w:rFonts w:ascii="Times New Roman" w:hAnsi="Times New Roman" w:cs="Times New Roman"/>
              </w:rPr>
              <w:lastRenderedPageBreak/>
              <w:t xml:space="preserve"> Организация правового просвещения среди несовершеннолетних. Проведение мероприятий, направленных на повышение уровня правовой культуры обучающихся, изучение основ права, формирование правового самосознания. Дальнейшее развитие Молодёжной правовой академии</w:t>
            </w:r>
          </w:p>
        </w:tc>
        <w:tc>
          <w:tcPr>
            <w:tcW w:w="1701" w:type="dxa"/>
          </w:tcPr>
          <w:p w:rsidR="009D3EDF" w:rsidRPr="00321799" w:rsidRDefault="009D3EDF" w:rsidP="009D3EDF">
            <w:pPr>
              <w:pStyle w:val="ConsPlusNormal"/>
              <w:widowControl w:val="0"/>
              <w:spacing w:line="235" w:lineRule="auto"/>
              <w:jc w:val="center"/>
              <w:rPr>
                <w:rFonts w:ascii="Times New Roman" w:hAnsi="Times New Roman" w:cs="Times New Roman"/>
              </w:rPr>
            </w:pPr>
            <w:r w:rsidRPr="00321799">
              <w:rPr>
                <w:rFonts w:ascii="Times New Roman" w:hAnsi="Times New Roman" w:cs="Times New Roman"/>
              </w:rPr>
              <w:t>Министерство образования и науки Ульяновской области</w:t>
            </w:r>
          </w:p>
          <w:p w:rsidR="009D3EDF" w:rsidRPr="00321799" w:rsidRDefault="009D3EDF" w:rsidP="009D3EDF">
            <w:pPr>
              <w:pStyle w:val="ConsPlusNormal"/>
              <w:widowControl w:val="0"/>
              <w:spacing w:line="235" w:lineRule="auto"/>
              <w:jc w:val="center"/>
              <w:rPr>
                <w:rFonts w:ascii="Times New Roman" w:hAnsi="Times New Roman" w:cs="Times New Roman"/>
              </w:rPr>
            </w:pPr>
            <w:r w:rsidRPr="00321799">
              <w:rPr>
                <w:rFonts w:ascii="Times New Roman" w:hAnsi="Times New Roman" w:cs="Times New Roman"/>
              </w:rPr>
              <w:t>Департамент дополнительного образования, воспитания и молодёжной политики</w:t>
            </w:r>
          </w:p>
        </w:tc>
        <w:tc>
          <w:tcPr>
            <w:tcW w:w="992" w:type="dxa"/>
            <w:vAlign w:val="center"/>
          </w:tcPr>
          <w:p w:rsidR="009D3EDF" w:rsidRPr="009D3EDF" w:rsidRDefault="009D3EDF" w:rsidP="009D3EDF">
            <w:pPr>
              <w:jc w:val="center"/>
              <w:rPr>
                <w:sz w:val="20"/>
                <w:szCs w:val="20"/>
              </w:rPr>
            </w:pPr>
            <w:r w:rsidRPr="009D3EDF">
              <w:rPr>
                <w:sz w:val="20"/>
                <w:szCs w:val="20"/>
              </w:rPr>
              <w:t>март</w:t>
            </w:r>
          </w:p>
        </w:tc>
        <w:tc>
          <w:tcPr>
            <w:tcW w:w="1418" w:type="dxa"/>
            <w:vAlign w:val="center"/>
          </w:tcPr>
          <w:p w:rsidR="009D3EDF" w:rsidRPr="009D3EDF" w:rsidRDefault="009D3EDF" w:rsidP="009D3EDF">
            <w:pPr>
              <w:pStyle w:val="ConsPlusNormal"/>
              <w:widowControl w:val="0"/>
              <w:spacing w:line="235" w:lineRule="auto"/>
              <w:jc w:val="center"/>
              <w:rPr>
                <w:rFonts w:ascii="Times New Roman" w:hAnsi="Times New Roman" w:cs="Times New Roman"/>
              </w:rPr>
            </w:pPr>
            <w:r w:rsidRPr="009D3EDF">
              <w:rPr>
                <w:rFonts w:ascii="Times New Roman" w:hAnsi="Times New Roman" w:cs="Times New Roman"/>
              </w:rPr>
              <w:t>декабрь</w:t>
            </w:r>
          </w:p>
        </w:tc>
        <w:tc>
          <w:tcPr>
            <w:tcW w:w="992" w:type="dxa"/>
            <w:vAlign w:val="center"/>
          </w:tcPr>
          <w:p w:rsidR="009D3EDF" w:rsidRPr="009D3EDF" w:rsidRDefault="009D3EDF" w:rsidP="009D3EDF">
            <w:pPr>
              <w:jc w:val="center"/>
              <w:rPr>
                <w:sz w:val="24"/>
              </w:rPr>
            </w:pPr>
          </w:p>
        </w:tc>
        <w:tc>
          <w:tcPr>
            <w:tcW w:w="1417" w:type="dxa"/>
            <w:vAlign w:val="center"/>
          </w:tcPr>
          <w:p w:rsidR="009D3EDF" w:rsidRPr="009D3EDF" w:rsidRDefault="009D3EDF" w:rsidP="009D3EDF">
            <w:pPr>
              <w:jc w:val="center"/>
              <w:rPr>
                <w:sz w:val="24"/>
              </w:rPr>
            </w:pPr>
          </w:p>
        </w:tc>
        <w:tc>
          <w:tcPr>
            <w:tcW w:w="1276" w:type="dxa"/>
            <w:vAlign w:val="center"/>
          </w:tcPr>
          <w:p w:rsidR="009D3EDF" w:rsidRPr="009D3EDF" w:rsidRDefault="009D3EDF" w:rsidP="009D3EDF">
            <w:pPr>
              <w:pStyle w:val="ConsPlusNormal"/>
              <w:widowControl w:val="0"/>
              <w:spacing w:line="235" w:lineRule="auto"/>
              <w:jc w:val="center"/>
              <w:rPr>
                <w:rFonts w:ascii="Times New Roman" w:hAnsi="Times New Roman" w:cs="Times New Roman"/>
              </w:rPr>
            </w:pPr>
            <w:r w:rsidRPr="009D3EDF">
              <w:rPr>
                <w:rFonts w:ascii="Times New Roman" w:hAnsi="Times New Roman" w:cs="Times New Roman"/>
              </w:rPr>
              <w:t>150,0</w:t>
            </w:r>
          </w:p>
        </w:tc>
        <w:tc>
          <w:tcPr>
            <w:tcW w:w="1559" w:type="dxa"/>
            <w:vAlign w:val="center"/>
          </w:tcPr>
          <w:p w:rsidR="009D3EDF" w:rsidRPr="009D3EDF" w:rsidRDefault="009D3EDF" w:rsidP="009D3EDF">
            <w:pPr>
              <w:jc w:val="center"/>
              <w:rPr>
                <w:sz w:val="20"/>
                <w:szCs w:val="20"/>
              </w:rPr>
            </w:pPr>
            <w:r w:rsidRPr="009D3EDF">
              <w:rPr>
                <w:sz w:val="20"/>
                <w:szCs w:val="20"/>
              </w:rPr>
              <w:t>90,13</w:t>
            </w:r>
          </w:p>
        </w:tc>
        <w:tc>
          <w:tcPr>
            <w:tcW w:w="1560" w:type="dxa"/>
            <w:vAlign w:val="center"/>
          </w:tcPr>
          <w:p w:rsidR="009D3EDF" w:rsidRPr="009D3EDF" w:rsidRDefault="009D3EDF" w:rsidP="009D3EDF">
            <w:pPr>
              <w:jc w:val="center"/>
              <w:rPr>
                <w:sz w:val="24"/>
              </w:rPr>
            </w:pPr>
          </w:p>
        </w:tc>
        <w:tc>
          <w:tcPr>
            <w:tcW w:w="1559" w:type="dxa"/>
            <w:vAlign w:val="center"/>
          </w:tcPr>
          <w:p w:rsidR="009D3EDF" w:rsidRPr="009D3EDF" w:rsidRDefault="009D3EDF" w:rsidP="009D3EDF">
            <w:pPr>
              <w:jc w:val="center"/>
              <w:rPr>
                <w:sz w:val="20"/>
                <w:szCs w:val="20"/>
              </w:rPr>
            </w:pPr>
            <w:r w:rsidRPr="009D3EDF">
              <w:rPr>
                <w:sz w:val="20"/>
                <w:szCs w:val="20"/>
              </w:rPr>
              <w:t xml:space="preserve">Мероприятия проведены </w:t>
            </w:r>
          </w:p>
        </w:tc>
      </w:tr>
      <w:tr w:rsidR="009D3EDF" w:rsidRPr="00252F8B" w:rsidTr="009D3EDF">
        <w:tc>
          <w:tcPr>
            <w:tcW w:w="2694" w:type="dxa"/>
          </w:tcPr>
          <w:p w:rsidR="009D3EDF" w:rsidRPr="00321799" w:rsidRDefault="009D3EDF" w:rsidP="009D3EDF">
            <w:pPr>
              <w:pStyle w:val="ConsPlusNormal"/>
              <w:widowControl w:val="0"/>
              <w:numPr>
                <w:ilvl w:val="1"/>
                <w:numId w:val="5"/>
              </w:numPr>
              <w:tabs>
                <w:tab w:val="left" w:pos="498"/>
                <w:tab w:val="left" w:pos="573"/>
              </w:tabs>
              <w:spacing w:line="235" w:lineRule="auto"/>
              <w:ind w:left="34" w:firstLine="0"/>
              <w:jc w:val="both"/>
              <w:rPr>
                <w:rFonts w:ascii="Times New Roman" w:hAnsi="Times New Roman" w:cs="Times New Roman"/>
              </w:rPr>
            </w:pPr>
            <w:r w:rsidRPr="00321799">
              <w:rPr>
                <w:rFonts w:ascii="Times New Roman" w:hAnsi="Times New Roman" w:cs="Times New Roman"/>
              </w:rPr>
              <w:t xml:space="preserve"> Обеспечение совместно с УМВД дальнейшего развития движения юных инспекторов безопасности дорожного движения. Приобретение необходимой атрибутики, форменного обмундирования, светоотражающих значков. Проведение регионального конкурса «Безопасное колесо» с награждением победителей</w:t>
            </w:r>
          </w:p>
        </w:tc>
        <w:tc>
          <w:tcPr>
            <w:tcW w:w="1701" w:type="dxa"/>
          </w:tcPr>
          <w:p w:rsidR="009D3EDF" w:rsidRPr="00321799" w:rsidRDefault="009D3EDF" w:rsidP="009D3EDF">
            <w:pPr>
              <w:pStyle w:val="ConsPlusNormal"/>
              <w:widowControl w:val="0"/>
              <w:spacing w:line="235" w:lineRule="auto"/>
              <w:jc w:val="center"/>
              <w:rPr>
                <w:rFonts w:ascii="Times New Roman" w:hAnsi="Times New Roman" w:cs="Times New Roman"/>
              </w:rPr>
            </w:pPr>
            <w:r w:rsidRPr="00321799">
              <w:rPr>
                <w:rFonts w:ascii="Times New Roman" w:hAnsi="Times New Roman" w:cs="Times New Roman"/>
              </w:rPr>
              <w:t>Министерство образования и науки Ульяновской области</w:t>
            </w:r>
          </w:p>
          <w:p w:rsidR="009D3EDF" w:rsidRPr="00321799" w:rsidRDefault="009D3EDF" w:rsidP="009D3EDF">
            <w:pPr>
              <w:pStyle w:val="ConsPlusNormal"/>
              <w:widowControl w:val="0"/>
              <w:spacing w:line="235" w:lineRule="auto"/>
              <w:jc w:val="center"/>
              <w:rPr>
                <w:rFonts w:ascii="Times New Roman" w:hAnsi="Times New Roman" w:cs="Times New Roman"/>
              </w:rPr>
            </w:pPr>
            <w:r w:rsidRPr="00321799">
              <w:rPr>
                <w:rFonts w:ascii="Times New Roman" w:hAnsi="Times New Roman" w:cs="Times New Roman"/>
              </w:rPr>
              <w:t>Департамент дополнительного образования, воспитания и молодёжной политики</w:t>
            </w:r>
          </w:p>
        </w:tc>
        <w:tc>
          <w:tcPr>
            <w:tcW w:w="992" w:type="dxa"/>
            <w:vAlign w:val="center"/>
          </w:tcPr>
          <w:p w:rsidR="009D3EDF" w:rsidRPr="009D3EDF" w:rsidRDefault="009D3EDF" w:rsidP="009D3EDF">
            <w:pPr>
              <w:jc w:val="center"/>
              <w:rPr>
                <w:sz w:val="20"/>
                <w:szCs w:val="20"/>
              </w:rPr>
            </w:pPr>
            <w:r w:rsidRPr="009D3EDF">
              <w:rPr>
                <w:sz w:val="20"/>
                <w:szCs w:val="20"/>
              </w:rPr>
              <w:t>апрель</w:t>
            </w:r>
          </w:p>
        </w:tc>
        <w:tc>
          <w:tcPr>
            <w:tcW w:w="1418" w:type="dxa"/>
            <w:vAlign w:val="center"/>
          </w:tcPr>
          <w:p w:rsidR="009D3EDF" w:rsidRPr="009D3EDF" w:rsidRDefault="009D3EDF" w:rsidP="009D3EDF">
            <w:pPr>
              <w:pStyle w:val="ConsPlusNormal"/>
              <w:widowControl w:val="0"/>
              <w:spacing w:line="235" w:lineRule="auto"/>
              <w:jc w:val="center"/>
              <w:rPr>
                <w:rFonts w:ascii="Times New Roman" w:hAnsi="Times New Roman" w:cs="Times New Roman"/>
              </w:rPr>
            </w:pPr>
            <w:r w:rsidRPr="009D3EDF">
              <w:rPr>
                <w:rFonts w:ascii="Times New Roman" w:hAnsi="Times New Roman" w:cs="Times New Roman"/>
              </w:rPr>
              <w:t>ноябрь</w:t>
            </w:r>
          </w:p>
        </w:tc>
        <w:tc>
          <w:tcPr>
            <w:tcW w:w="992" w:type="dxa"/>
            <w:vAlign w:val="center"/>
          </w:tcPr>
          <w:p w:rsidR="009D3EDF" w:rsidRPr="009D3EDF" w:rsidRDefault="009D3EDF" w:rsidP="009D3EDF">
            <w:pPr>
              <w:jc w:val="center"/>
              <w:rPr>
                <w:sz w:val="24"/>
              </w:rPr>
            </w:pPr>
          </w:p>
        </w:tc>
        <w:tc>
          <w:tcPr>
            <w:tcW w:w="1417" w:type="dxa"/>
            <w:vAlign w:val="center"/>
          </w:tcPr>
          <w:p w:rsidR="009D3EDF" w:rsidRPr="009D3EDF" w:rsidRDefault="009D3EDF" w:rsidP="009D3EDF">
            <w:pPr>
              <w:jc w:val="center"/>
              <w:rPr>
                <w:sz w:val="24"/>
              </w:rPr>
            </w:pPr>
          </w:p>
        </w:tc>
        <w:tc>
          <w:tcPr>
            <w:tcW w:w="1276" w:type="dxa"/>
            <w:vAlign w:val="center"/>
          </w:tcPr>
          <w:p w:rsidR="009D3EDF" w:rsidRPr="009D3EDF" w:rsidRDefault="009D3EDF" w:rsidP="009D3EDF">
            <w:pPr>
              <w:pStyle w:val="ConsPlusNormal"/>
              <w:widowControl w:val="0"/>
              <w:spacing w:line="235" w:lineRule="auto"/>
              <w:jc w:val="center"/>
              <w:rPr>
                <w:rFonts w:ascii="Times New Roman" w:hAnsi="Times New Roman" w:cs="Times New Roman"/>
              </w:rPr>
            </w:pPr>
            <w:r w:rsidRPr="009D3EDF">
              <w:rPr>
                <w:rFonts w:ascii="Times New Roman" w:hAnsi="Times New Roman" w:cs="Times New Roman"/>
              </w:rPr>
              <w:t>408,0</w:t>
            </w:r>
          </w:p>
        </w:tc>
        <w:tc>
          <w:tcPr>
            <w:tcW w:w="1559" w:type="dxa"/>
            <w:vAlign w:val="center"/>
          </w:tcPr>
          <w:p w:rsidR="009D3EDF" w:rsidRPr="009D3EDF" w:rsidRDefault="009D3EDF" w:rsidP="009D3EDF">
            <w:pPr>
              <w:ind w:right="-108"/>
              <w:jc w:val="center"/>
              <w:rPr>
                <w:sz w:val="20"/>
                <w:szCs w:val="20"/>
              </w:rPr>
            </w:pPr>
            <w:r w:rsidRPr="009D3EDF">
              <w:rPr>
                <w:sz w:val="20"/>
                <w:szCs w:val="20"/>
              </w:rPr>
              <w:t>355,06</w:t>
            </w:r>
          </w:p>
        </w:tc>
        <w:tc>
          <w:tcPr>
            <w:tcW w:w="1560" w:type="dxa"/>
            <w:vAlign w:val="center"/>
          </w:tcPr>
          <w:p w:rsidR="009D3EDF" w:rsidRPr="009D3EDF" w:rsidRDefault="009D3EDF" w:rsidP="009D3EDF">
            <w:pPr>
              <w:jc w:val="center"/>
              <w:rPr>
                <w:sz w:val="20"/>
                <w:szCs w:val="20"/>
              </w:rPr>
            </w:pPr>
          </w:p>
        </w:tc>
        <w:tc>
          <w:tcPr>
            <w:tcW w:w="1559" w:type="dxa"/>
            <w:vAlign w:val="center"/>
          </w:tcPr>
          <w:p w:rsidR="009D3EDF" w:rsidRPr="009D3EDF" w:rsidRDefault="009D3EDF" w:rsidP="009D3EDF">
            <w:pPr>
              <w:jc w:val="center"/>
              <w:rPr>
                <w:sz w:val="24"/>
              </w:rPr>
            </w:pPr>
            <w:r w:rsidRPr="009D3EDF">
              <w:rPr>
                <w:sz w:val="20"/>
                <w:szCs w:val="20"/>
              </w:rPr>
              <w:t>Мероприятия проведены</w:t>
            </w:r>
          </w:p>
        </w:tc>
      </w:tr>
      <w:tr w:rsidR="0031215C" w:rsidRPr="00252F8B" w:rsidTr="009344C9">
        <w:tc>
          <w:tcPr>
            <w:tcW w:w="2694" w:type="dxa"/>
          </w:tcPr>
          <w:p w:rsidR="0031215C" w:rsidRPr="00321799" w:rsidRDefault="0031215C" w:rsidP="00442E92">
            <w:pPr>
              <w:pStyle w:val="ConsPlusNormal"/>
              <w:widowControl w:val="0"/>
              <w:numPr>
                <w:ilvl w:val="1"/>
                <w:numId w:val="5"/>
              </w:numPr>
              <w:tabs>
                <w:tab w:val="left" w:pos="408"/>
                <w:tab w:val="left" w:pos="573"/>
              </w:tabs>
              <w:spacing w:line="235" w:lineRule="auto"/>
              <w:ind w:left="34" w:firstLine="0"/>
              <w:jc w:val="both"/>
              <w:rPr>
                <w:rFonts w:ascii="Times New Roman" w:hAnsi="Times New Roman" w:cs="Times New Roman"/>
              </w:rPr>
            </w:pPr>
            <w:r w:rsidRPr="00321799">
              <w:rPr>
                <w:rFonts w:ascii="Times New Roman" w:hAnsi="Times New Roman" w:cs="Times New Roman"/>
              </w:rPr>
              <w:t xml:space="preserve"> Реализация мероприятий по военно-патриотическому воспитанию несовершеннолетних, допризывной подготовке молодёжи, развитию военно-прикладных видов спорта. Проведение социально-патриотической акции «День призывника». Проведение конкурса среди муниципальных образований Ульяновской области по подготовке к военной службе, </w:t>
            </w:r>
            <w:r w:rsidRPr="00321799">
              <w:rPr>
                <w:rFonts w:ascii="Times New Roman" w:hAnsi="Times New Roman" w:cs="Times New Roman"/>
              </w:rPr>
              <w:lastRenderedPageBreak/>
              <w:t>организации и проведению призыва граждан на военную службу</w:t>
            </w:r>
          </w:p>
        </w:tc>
        <w:tc>
          <w:tcPr>
            <w:tcW w:w="1701" w:type="dxa"/>
          </w:tcPr>
          <w:p w:rsidR="0031215C" w:rsidRPr="00321799" w:rsidRDefault="0031215C" w:rsidP="00442E92">
            <w:pPr>
              <w:jc w:val="center"/>
              <w:rPr>
                <w:sz w:val="20"/>
                <w:szCs w:val="20"/>
              </w:rPr>
            </w:pPr>
            <w:r w:rsidRPr="00321799">
              <w:rPr>
                <w:sz w:val="20"/>
                <w:szCs w:val="20"/>
              </w:rPr>
              <w:lastRenderedPageBreak/>
              <w:t>Правительство Ульяновской области</w:t>
            </w:r>
          </w:p>
          <w:p w:rsidR="0031215C" w:rsidRPr="00321799" w:rsidRDefault="0031215C" w:rsidP="00442E92">
            <w:pPr>
              <w:jc w:val="center"/>
              <w:rPr>
                <w:sz w:val="20"/>
                <w:szCs w:val="20"/>
              </w:rPr>
            </w:pPr>
            <w:r w:rsidRPr="00321799">
              <w:rPr>
                <w:sz w:val="20"/>
                <w:szCs w:val="20"/>
              </w:rPr>
              <w:t>Мурашов Александр Евгеньевич, начальник управления по вопросам общественной безопасности,</w:t>
            </w:r>
          </w:p>
          <w:p w:rsidR="0031215C" w:rsidRPr="00321799" w:rsidRDefault="0031215C" w:rsidP="00442E92">
            <w:pPr>
              <w:pStyle w:val="ConsPlusNormal"/>
              <w:widowControl w:val="0"/>
              <w:spacing w:line="235" w:lineRule="auto"/>
              <w:jc w:val="center"/>
              <w:rPr>
                <w:rFonts w:ascii="Times New Roman" w:hAnsi="Times New Roman" w:cs="Times New Roman"/>
              </w:rPr>
            </w:pPr>
            <w:r w:rsidRPr="00321799">
              <w:rPr>
                <w:rFonts w:ascii="Times New Roman" w:hAnsi="Times New Roman" w:cs="Times New Roman"/>
              </w:rPr>
              <w:t>58-91-30</w:t>
            </w:r>
          </w:p>
        </w:tc>
        <w:tc>
          <w:tcPr>
            <w:tcW w:w="992" w:type="dxa"/>
            <w:vAlign w:val="center"/>
          </w:tcPr>
          <w:p w:rsidR="0031215C" w:rsidRPr="009344C9" w:rsidRDefault="0031215C" w:rsidP="00442E92">
            <w:pPr>
              <w:jc w:val="center"/>
              <w:rPr>
                <w:sz w:val="20"/>
                <w:szCs w:val="20"/>
              </w:rPr>
            </w:pPr>
            <w:r w:rsidRPr="009344C9">
              <w:rPr>
                <w:sz w:val="20"/>
                <w:szCs w:val="20"/>
              </w:rPr>
              <w:t>апрель</w:t>
            </w:r>
          </w:p>
        </w:tc>
        <w:tc>
          <w:tcPr>
            <w:tcW w:w="1418" w:type="dxa"/>
            <w:vAlign w:val="center"/>
          </w:tcPr>
          <w:p w:rsidR="0031215C" w:rsidRPr="009344C9" w:rsidRDefault="0031215C" w:rsidP="00442E92">
            <w:pPr>
              <w:pStyle w:val="ConsPlusNormal"/>
              <w:widowControl w:val="0"/>
              <w:spacing w:line="235" w:lineRule="auto"/>
              <w:jc w:val="center"/>
              <w:rPr>
                <w:rFonts w:ascii="Times New Roman" w:hAnsi="Times New Roman" w:cs="Times New Roman"/>
              </w:rPr>
            </w:pPr>
            <w:r w:rsidRPr="009344C9">
              <w:rPr>
                <w:rFonts w:ascii="Times New Roman" w:hAnsi="Times New Roman" w:cs="Times New Roman"/>
              </w:rPr>
              <w:t>октябрь</w:t>
            </w:r>
          </w:p>
        </w:tc>
        <w:tc>
          <w:tcPr>
            <w:tcW w:w="992" w:type="dxa"/>
            <w:vAlign w:val="center"/>
          </w:tcPr>
          <w:p w:rsidR="0031215C" w:rsidRPr="009344C9" w:rsidRDefault="0031215C" w:rsidP="00442E92">
            <w:pPr>
              <w:jc w:val="center"/>
              <w:rPr>
                <w:sz w:val="20"/>
                <w:szCs w:val="20"/>
              </w:rPr>
            </w:pPr>
          </w:p>
        </w:tc>
        <w:tc>
          <w:tcPr>
            <w:tcW w:w="1417" w:type="dxa"/>
            <w:vAlign w:val="center"/>
          </w:tcPr>
          <w:p w:rsidR="0031215C" w:rsidRPr="009344C9" w:rsidRDefault="0031215C" w:rsidP="00442E92">
            <w:pPr>
              <w:jc w:val="center"/>
              <w:rPr>
                <w:sz w:val="20"/>
                <w:szCs w:val="20"/>
              </w:rPr>
            </w:pPr>
          </w:p>
        </w:tc>
        <w:tc>
          <w:tcPr>
            <w:tcW w:w="1276" w:type="dxa"/>
            <w:vAlign w:val="center"/>
          </w:tcPr>
          <w:p w:rsidR="0031215C" w:rsidRPr="009344C9" w:rsidRDefault="009344C9" w:rsidP="00442E92">
            <w:pPr>
              <w:pStyle w:val="ConsPlusNormal"/>
              <w:widowControl w:val="0"/>
              <w:spacing w:line="235" w:lineRule="auto"/>
              <w:jc w:val="center"/>
              <w:rPr>
                <w:rFonts w:ascii="Times New Roman" w:hAnsi="Times New Roman" w:cs="Times New Roman"/>
              </w:rPr>
            </w:pPr>
            <w:r w:rsidRPr="009344C9">
              <w:rPr>
                <w:rFonts w:ascii="Times New Roman" w:hAnsi="Times New Roman" w:cs="Times New Roman"/>
              </w:rPr>
              <w:t>10</w:t>
            </w:r>
            <w:r w:rsidR="0031215C" w:rsidRPr="009344C9">
              <w:rPr>
                <w:rFonts w:ascii="Times New Roman" w:hAnsi="Times New Roman" w:cs="Times New Roman"/>
              </w:rPr>
              <w:t>0,0</w:t>
            </w:r>
          </w:p>
        </w:tc>
        <w:tc>
          <w:tcPr>
            <w:tcW w:w="1559" w:type="dxa"/>
            <w:vAlign w:val="center"/>
          </w:tcPr>
          <w:p w:rsidR="0031215C" w:rsidRPr="009344C9" w:rsidRDefault="009344C9" w:rsidP="00442E92">
            <w:pPr>
              <w:jc w:val="center"/>
              <w:rPr>
                <w:sz w:val="20"/>
                <w:szCs w:val="20"/>
              </w:rPr>
            </w:pPr>
            <w:r w:rsidRPr="009344C9">
              <w:rPr>
                <w:sz w:val="20"/>
                <w:szCs w:val="20"/>
              </w:rPr>
              <w:t>100,0</w:t>
            </w:r>
          </w:p>
        </w:tc>
        <w:tc>
          <w:tcPr>
            <w:tcW w:w="1560" w:type="dxa"/>
            <w:vAlign w:val="center"/>
          </w:tcPr>
          <w:p w:rsidR="0031215C" w:rsidRPr="009344C9" w:rsidRDefault="0031215C" w:rsidP="00442E92">
            <w:pPr>
              <w:jc w:val="center"/>
              <w:rPr>
                <w:sz w:val="20"/>
                <w:szCs w:val="20"/>
              </w:rPr>
            </w:pPr>
          </w:p>
        </w:tc>
        <w:tc>
          <w:tcPr>
            <w:tcW w:w="1559" w:type="dxa"/>
            <w:vAlign w:val="center"/>
          </w:tcPr>
          <w:p w:rsidR="0031215C" w:rsidRPr="009344C9" w:rsidRDefault="009344C9" w:rsidP="00442E92">
            <w:pPr>
              <w:jc w:val="center"/>
              <w:rPr>
                <w:sz w:val="20"/>
                <w:szCs w:val="20"/>
              </w:rPr>
            </w:pPr>
            <w:r w:rsidRPr="009344C9">
              <w:rPr>
                <w:sz w:val="20"/>
                <w:szCs w:val="20"/>
              </w:rPr>
              <w:t xml:space="preserve">Проведены Дни призывника в апреле и октябре 2017 г. </w:t>
            </w:r>
          </w:p>
        </w:tc>
      </w:tr>
      <w:tr w:rsidR="0031215C" w:rsidRPr="00252F8B" w:rsidTr="009344C9">
        <w:tc>
          <w:tcPr>
            <w:tcW w:w="2694" w:type="dxa"/>
          </w:tcPr>
          <w:p w:rsidR="0031215C" w:rsidRPr="00321799" w:rsidRDefault="0031215C" w:rsidP="00442E92">
            <w:pPr>
              <w:pStyle w:val="a6"/>
              <w:numPr>
                <w:ilvl w:val="0"/>
                <w:numId w:val="5"/>
              </w:numPr>
              <w:tabs>
                <w:tab w:val="left" w:pos="573"/>
                <w:tab w:val="left" w:pos="602"/>
              </w:tabs>
              <w:ind w:left="34" w:firstLine="0"/>
              <w:rPr>
                <w:sz w:val="20"/>
                <w:szCs w:val="20"/>
              </w:rPr>
            </w:pPr>
            <w:r w:rsidRPr="00321799">
              <w:rPr>
                <w:sz w:val="20"/>
                <w:szCs w:val="20"/>
              </w:rPr>
              <w:t>Основное мероприятие «</w:t>
            </w:r>
            <w:r w:rsidRPr="00321799">
              <w:rPr>
                <w:color w:val="000000"/>
                <w:sz w:val="20"/>
                <w:szCs w:val="20"/>
              </w:rPr>
              <w:t>Сокращение объёмов потребления населением алкогольной продукции</w:t>
            </w:r>
            <w:r w:rsidRPr="00321799">
              <w:rPr>
                <w:sz w:val="20"/>
                <w:szCs w:val="20"/>
              </w:rPr>
              <w:t>», всего, в том числе:</w:t>
            </w:r>
          </w:p>
        </w:tc>
        <w:tc>
          <w:tcPr>
            <w:tcW w:w="1701" w:type="dxa"/>
          </w:tcPr>
          <w:p w:rsidR="0031215C" w:rsidRPr="00321799" w:rsidRDefault="0031215C" w:rsidP="00442E92">
            <w:pPr>
              <w:ind w:left="-103" w:right="-111"/>
              <w:jc w:val="center"/>
              <w:rPr>
                <w:sz w:val="20"/>
                <w:szCs w:val="20"/>
              </w:rPr>
            </w:pPr>
            <w:r w:rsidRPr="00321799">
              <w:rPr>
                <w:noProof/>
                <w:sz w:val="20"/>
                <w:szCs w:val="20"/>
              </w:rPr>
              <w:t>Министерство здравоохранения, семьи и социального благополучия Ульяновской области</w:t>
            </w:r>
          </w:p>
        </w:tc>
        <w:tc>
          <w:tcPr>
            <w:tcW w:w="992" w:type="dxa"/>
            <w:vAlign w:val="center"/>
          </w:tcPr>
          <w:p w:rsidR="0031215C" w:rsidRPr="009344C9" w:rsidRDefault="0031215C" w:rsidP="00442E92">
            <w:pPr>
              <w:jc w:val="center"/>
              <w:rPr>
                <w:sz w:val="20"/>
                <w:szCs w:val="20"/>
              </w:rPr>
            </w:pPr>
          </w:p>
        </w:tc>
        <w:tc>
          <w:tcPr>
            <w:tcW w:w="1418" w:type="dxa"/>
            <w:vAlign w:val="center"/>
          </w:tcPr>
          <w:p w:rsidR="0031215C" w:rsidRPr="009344C9" w:rsidRDefault="0031215C" w:rsidP="00442E92">
            <w:pPr>
              <w:jc w:val="center"/>
              <w:rPr>
                <w:sz w:val="20"/>
                <w:szCs w:val="20"/>
              </w:rPr>
            </w:pPr>
          </w:p>
        </w:tc>
        <w:tc>
          <w:tcPr>
            <w:tcW w:w="992" w:type="dxa"/>
            <w:vAlign w:val="center"/>
          </w:tcPr>
          <w:p w:rsidR="0031215C" w:rsidRPr="009344C9" w:rsidRDefault="0031215C" w:rsidP="00442E92">
            <w:pPr>
              <w:jc w:val="center"/>
              <w:rPr>
                <w:sz w:val="24"/>
              </w:rPr>
            </w:pPr>
          </w:p>
        </w:tc>
        <w:tc>
          <w:tcPr>
            <w:tcW w:w="1417" w:type="dxa"/>
            <w:vAlign w:val="center"/>
          </w:tcPr>
          <w:p w:rsidR="0031215C" w:rsidRPr="009344C9" w:rsidRDefault="0031215C" w:rsidP="00442E92">
            <w:pPr>
              <w:jc w:val="center"/>
              <w:rPr>
                <w:sz w:val="24"/>
              </w:rPr>
            </w:pPr>
          </w:p>
        </w:tc>
        <w:tc>
          <w:tcPr>
            <w:tcW w:w="1276" w:type="dxa"/>
            <w:vAlign w:val="center"/>
          </w:tcPr>
          <w:p w:rsidR="0031215C" w:rsidRPr="009344C9" w:rsidRDefault="0031215C" w:rsidP="00442E92">
            <w:pPr>
              <w:jc w:val="center"/>
              <w:rPr>
                <w:sz w:val="20"/>
                <w:szCs w:val="20"/>
              </w:rPr>
            </w:pPr>
            <w:r w:rsidRPr="009344C9">
              <w:rPr>
                <w:sz w:val="20"/>
                <w:szCs w:val="20"/>
              </w:rPr>
              <w:t>100,0</w:t>
            </w:r>
          </w:p>
        </w:tc>
        <w:tc>
          <w:tcPr>
            <w:tcW w:w="1559" w:type="dxa"/>
            <w:vAlign w:val="center"/>
          </w:tcPr>
          <w:p w:rsidR="0031215C" w:rsidRPr="009344C9" w:rsidRDefault="009344C9" w:rsidP="00442E92">
            <w:pPr>
              <w:jc w:val="center"/>
              <w:rPr>
                <w:sz w:val="24"/>
              </w:rPr>
            </w:pPr>
            <w:r w:rsidRPr="009344C9">
              <w:rPr>
                <w:sz w:val="20"/>
                <w:szCs w:val="20"/>
              </w:rPr>
              <w:t>100,0</w:t>
            </w:r>
          </w:p>
        </w:tc>
        <w:tc>
          <w:tcPr>
            <w:tcW w:w="1560" w:type="dxa"/>
            <w:vAlign w:val="center"/>
          </w:tcPr>
          <w:p w:rsidR="0031215C" w:rsidRPr="009344C9" w:rsidRDefault="0031215C" w:rsidP="00442E92">
            <w:pPr>
              <w:jc w:val="center"/>
              <w:rPr>
                <w:sz w:val="24"/>
              </w:rPr>
            </w:pPr>
          </w:p>
        </w:tc>
        <w:tc>
          <w:tcPr>
            <w:tcW w:w="1559" w:type="dxa"/>
            <w:vAlign w:val="center"/>
          </w:tcPr>
          <w:p w:rsidR="0031215C" w:rsidRPr="009344C9" w:rsidRDefault="0031215C" w:rsidP="00442E92">
            <w:pPr>
              <w:jc w:val="center"/>
              <w:rPr>
                <w:sz w:val="20"/>
                <w:szCs w:val="20"/>
              </w:rPr>
            </w:pPr>
          </w:p>
        </w:tc>
      </w:tr>
      <w:tr w:rsidR="009344C9" w:rsidRPr="00252F8B" w:rsidTr="009344C9">
        <w:tc>
          <w:tcPr>
            <w:tcW w:w="2694" w:type="dxa"/>
          </w:tcPr>
          <w:p w:rsidR="009344C9" w:rsidRPr="00C66F7F" w:rsidRDefault="009344C9" w:rsidP="009344C9">
            <w:pPr>
              <w:pStyle w:val="ConsPlusNormal"/>
              <w:jc w:val="both"/>
              <w:rPr>
                <w:rFonts w:ascii="Times New Roman" w:hAnsi="Times New Roman" w:cs="Times New Roman"/>
              </w:rPr>
            </w:pPr>
            <w:r w:rsidRPr="00C66F7F">
              <w:rPr>
                <w:rFonts w:ascii="Times New Roman" w:hAnsi="Times New Roman" w:cs="Times New Roman"/>
              </w:rPr>
              <w:t>Уменьшение количества преступлений, совершаемых в состоянии алкогольного опьянения, единиц</w:t>
            </w:r>
          </w:p>
        </w:tc>
        <w:tc>
          <w:tcPr>
            <w:tcW w:w="1701" w:type="dxa"/>
          </w:tcPr>
          <w:p w:rsidR="009344C9" w:rsidRPr="00C66F7F" w:rsidRDefault="009344C9" w:rsidP="009344C9">
            <w:pPr>
              <w:pStyle w:val="ConsPlusNormal"/>
              <w:jc w:val="center"/>
              <w:rPr>
                <w:rFonts w:ascii="Times New Roman" w:hAnsi="Times New Roman" w:cs="Times New Roman"/>
              </w:rPr>
            </w:pPr>
          </w:p>
        </w:tc>
        <w:tc>
          <w:tcPr>
            <w:tcW w:w="992" w:type="dxa"/>
            <w:vAlign w:val="center"/>
          </w:tcPr>
          <w:p w:rsidR="009344C9" w:rsidRPr="009344C9" w:rsidRDefault="009344C9" w:rsidP="009344C9">
            <w:pPr>
              <w:jc w:val="center"/>
              <w:rPr>
                <w:sz w:val="20"/>
                <w:szCs w:val="20"/>
              </w:rPr>
            </w:pPr>
          </w:p>
        </w:tc>
        <w:tc>
          <w:tcPr>
            <w:tcW w:w="1418" w:type="dxa"/>
            <w:vAlign w:val="center"/>
          </w:tcPr>
          <w:p w:rsidR="009344C9" w:rsidRPr="009344C9" w:rsidRDefault="009344C9" w:rsidP="009344C9">
            <w:pPr>
              <w:rPr>
                <w:sz w:val="24"/>
              </w:rPr>
            </w:pPr>
          </w:p>
        </w:tc>
        <w:tc>
          <w:tcPr>
            <w:tcW w:w="992" w:type="dxa"/>
            <w:vAlign w:val="center"/>
          </w:tcPr>
          <w:p w:rsidR="009344C9" w:rsidRPr="009344C9" w:rsidRDefault="009344C9" w:rsidP="009344C9"/>
        </w:tc>
        <w:tc>
          <w:tcPr>
            <w:tcW w:w="1417" w:type="dxa"/>
            <w:vAlign w:val="center"/>
          </w:tcPr>
          <w:p w:rsidR="009344C9" w:rsidRPr="009344C9" w:rsidRDefault="009344C9" w:rsidP="009344C9">
            <w:pPr>
              <w:jc w:val="center"/>
              <w:rPr>
                <w:sz w:val="24"/>
              </w:rPr>
            </w:pPr>
          </w:p>
        </w:tc>
        <w:tc>
          <w:tcPr>
            <w:tcW w:w="1276" w:type="dxa"/>
            <w:vAlign w:val="center"/>
          </w:tcPr>
          <w:p w:rsidR="009344C9" w:rsidRPr="009344C9" w:rsidRDefault="009344C9" w:rsidP="009344C9">
            <w:pPr>
              <w:jc w:val="center"/>
              <w:rPr>
                <w:sz w:val="20"/>
                <w:szCs w:val="20"/>
              </w:rPr>
            </w:pPr>
          </w:p>
        </w:tc>
        <w:tc>
          <w:tcPr>
            <w:tcW w:w="1559" w:type="dxa"/>
            <w:vAlign w:val="center"/>
          </w:tcPr>
          <w:p w:rsidR="009344C9" w:rsidRPr="009344C9" w:rsidRDefault="009344C9" w:rsidP="009344C9">
            <w:pPr>
              <w:jc w:val="center"/>
              <w:rPr>
                <w:sz w:val="24"/>
              </w:rPr>
            </w:pPr>
          </w:p>
        </w:tc>
        <w:tc>
          <w:tcPr>
            <w:tcW w:w="1560" w:type="dxa"/>
            <w:vAlign w:val="center"/>
          </w:tcPr>
          <w:p w:rsidR="009344C9" w:rsidRPr="009344C9" w:rsidRDefault="009344C9" w:rsidP="009344C9">
            <w:pPr>
              <w:pStyle w:val="ConsPlusNormal"/>
              <w:jc w:val="center"/>
              <w:rPr>
                <w:rFonts w:ascii="Times New Roman" w:hAnsi="Times New Roman" w:cs="Times New Roman"/>
              </w:rPr>
            </w:pPr>
            <w:r w:rsidRPr="009344C9">
              <w:rPr>
                <w:rFonts w:ascii="Times New Roman" w:hAnsi="Times New Roman" w:cs="Times New Roman"/>
              </w:rPr>
              <w:t>3202</w:t>
            </w:r>
          </w:p>
        </w:tc>
        <w:tc>
          <w:tcPr>
            <w:tcW w:w="1559" w:type="dxa"/>
            <w:vAlign w:val="center"/>
          </w:tcPr>
          <w:p w:rsidR="009344C9" w:rsidRPr="009344C9" w:rsidRDefault="009344C9" w:rsidP="009344C9">
            <w:pPr>
              <w:jc w:val="center"/>
              <w:rPr>
                <w:sz w:val="20"/>
                <w:szCs w:val="20"/>
              </w:rPr>
            </w:pPr>
            <w:r w:rsidRPr="009344C9">
              <w:rPr>
                <w:sz w:val="20"/>
                <w:szCs w:val="20"/>
              </w:rPr>
              <w:t>3152</w:t>
            </w:r>
          </w:p>
          <w:p w:rsidR="009344C9" w:rsidRPr="009344C9" w:rsidRDefault="009344C9" w:rsidP="009344C9">
            <w:pPr>
              <w:jc w:val="center"/>
              <w:rPr>
                <w:sz w:val="20"/>
                <w:szCs w:val="20"/>
              </w:rPr>
            </w:pPr>
            <w:r w:rsidRPr="009344C9">
              <w:rPr>
                <w:sz w:val="20"/>
                <w:szCs w:val="20"/>
              </w:rPr>
              <w:t>Цель достигнута</w:t>
            </w:r>
          </w:p>
        </w:tc>
      </w:tr>
      <w:tr w:rsidR="0031215C" w:rsidRPr="00252F8B" w:rsidTr="009344C9">
        <w:tc>
          <w:tcPr>
            <w:tcW w:w="2694" w:type="dxa"/>
          </w:tcPr>
          <w:p w:rsidR="0031215C" w:rsidRPr="00321799" w:rsidRDefault="0031215C" w:rsidP="00442E92">
            <w:pPr>
              <w:pStyle w:val="ConsPlusNormal"/>
              <w:widowControl w:val="0"/>
              <w:numPr>
                <w:ilvl w:val="1"/>
                <w:numId w:val="5"/>
              </w:numPr>
              <w:tabs>
                <w:tab w:val="left" w:pos="498"/>
                <w:tab w:val="left" w:pos="573"/>
              </w:tabs>
              <w:ind w:left="34" w:firstLine="0"/>
              <w:jc w:val="both"/>
              <w:rPr>
                <w:rFonts w:ascii="Times New Roman" w:hAnsi="Times New Roman" w:cs="Times New Roman"/>
              </w:rPr>
            </w:pPr>
            <w:r w:rsidRPr="00321799">
              <w:rPr>
                <w:rFonts w:ascii="Times New Roman" w:hAnsi="Times New Roman" w:cs="Times New Roman"/>
                <w:color w:val="000000"/>
              </w:rPr>
              <w:t>Издание плакатов, буклетов, памяток о вреде алкоголя, рассчитанных на различные возрастные и профессиональные группы населения</w:t>
            </w:r>
          </w:p>
        </w:tc>
        <w:tc>
          <w:tcPr>
            <w:tcW w:w="1701" w:type="dxa"/>
          </w:tcPr>
          <w:p w:rsidR="0031215C" w:rsidRPr="00321799" w:rsidRDefault="0031215C" w:rsidP="00442E92">
            <w:pPr>
              <w:pStyle w:val="ConsPlusNormal"/>
              <w:widowControl w:val="0"/>
              <w:ind w:left="-103" w:right="-111"/>
              <w:jc w:val="center"/>
              <w:rPr>
                <w:rFonts w:ascii="Times New Roman" w:hAnsi="Times New Roman" w:cs="Times New Roman"/>
                <w:noProof/>
              </w:rPr>
            </w:pPr>
            <w:r w:rsidRPr="00321799">
              <w:rPr>
                <w:rFonts w:ascii="Times New Roman" w:hAnsi="Times New Roman" w:cs="Times New Roman"/>
                <w:noProof/>
              </w:rPr>
              <w:t>Министерство здравоохранения, семьи и социального благополучия Ульяновской области</w:t>
            </w:r>
          </w:p>
          <w:p w:rsidR="0031215C" w:rsidRPr="00321799" w:rsidRDefault="0031215C" w:rsidP="00442E92">
            <w:pPr>
              <w:jc w:val="center"/>
              <w:rPr>
                <w:sz w:val="20"/>
                <w:szCs w:val="20"/>
              </w:rPr>
            </w:pPr>
            <w:r w:rsidRPr="00321799">
              <w:rPr>
                <w:sz w:val="20"/>
                <w:szCs w:val="20"/>
              </w:rPr>
              <w:t>Артамонова С.Д.</w:t>
            </w:r>
          </w:p>
          <w:p w:rsidR="0031215C" w:rsidRPr="00321799" w:rsidRDefault="0031215C" w:rsidP="00442E92">
            <w:pPr>
              <w:jc w:val="center"/>
              <w:rPr>
                <w:sz w:val="20"/>
                <w:szCs w:val="20"/>
              </w:rPr>
            </w:pPr>
            <w:proofErr w:type="spellStart"/>
            <w:r w:rsidRPr="00321799">
              <w:rPr>
                <w:sz w:val="20"/>
                <w:szCs w:val="20"/>
              </w:rPr>
              <w:t>И.о</w:t>
            </w:r>
            <w:proofErr w:type="spellEnd"/>
            <w:r w:rsidRPr="00321799">
              <w:rPr>
                <w:sz w:val="20"/>
                <w:szCs w:val="20"/>
              </w:rPr>
              <w:t xml:space="preserve">. главного врача </w:t>
            </w:r>
            <w:proofErr w:type="gramStart"/>
            <w:r w:rsidRPr="00321799">
              <w:rPr>
                <w:sz w:val="20"/>
                <w:szCs w:val="20"/>
              </w:rPr>
              <w:t>УОКНБ  по</w:t>
            </w:r>
            <w:proofErr w:type="gramEnd"/>
            <w:r w:rsidRPr="00321799">
              <w:rPr>
                <w:sz w:val="20"/>
                <w:szCs w:val="20"/>
              </w:rPr>
              <w:t xml:space="preserve"> ОМКР</w:t>
            </w:r>
          </w:p>
          <w:p w:rsidR="0031215C" w:rsidRPr="00321799" w:rsidRDefault="0031215C" w:rsidP="00442E92">
            <w:pPr>
              <w:pStyle w:val="ConsPlusNormal"/>
              <w:widowControl w:val="0"/>
              <w:ind w:left="-103" w:right="-111"/>
              <w:jc w:val="center"/>
              <w:rPr>
                <w:rFonts w:ascii="Times New Roman" w:hAnsi="Times New Roman" w:cs="Times New Roman"/>
                <w:noProof/>
              </w:rPr>
            </w:pPr>
          </w:p>
        </w:tc>
        <w:tc>
          <w:tcPr>
            <w:tcW w:w="992" w:type="dxa"/>
            <w:vAlign w:val="center"/>
          </w:tcPr>
          <w:p w:rsidR="0031215C" w:rsidRPr="009344C9" w:rsidRDefault="0031215C" w:rsidP="00442E92">
            <w:pPr>
              <w:jc w:val="center"/>
              <w:rPr>
                <w:sz w:val="20"/>
                <w:szCs w:val="20"/>
              </w:rPr>
            </w:pPr>
            <w:r w:rsidRPr="009344C9">
              <w:rPr>
                <w:sz w:val="20"/>
                <w:szCs w:val="20"/>
              </w:rPr>
              <w:t>апрель</w:t>
            </w:r>
          </w:p>
        </w:tc>
        <w:tc>
          <w:tcPr>
            <w:tcW w:w="1418" w:type="dxa"/>
            <w:vAlign w:val="center"/>
          </w:tcPr>
          <w:p w:rsidR="0031215C" w:rsidRPr="009344C9" w:rsidRDefault="0031215C" w:rsidP="00442E92">
            <w:pPr>
              <w:jc w:val="center"/>
              <w:rPr>
                <w:sz w:val="20"/>
                <w:szCs w:val="20"/>
              </w:rPr>
            </w:pPr>
            <w:r w:rsidRPr="009344C9">
              <w:rPr>
                <w:sz w:val="20"/>
                <w:szCs w:val="20"/>
              </w:rPr>
              <w:t>сентябрь</w:t>
            </w:r>
          </w:p>
        </w:tc>
        <w:tc>
          <w:tcPr>
            <w:tcW w:w="992" w:type="dxa"/>
            <w:vAlign w:val="center"/>
          </w:tcPr>
          <w:p w:rsidR="0031215C" w:rsidRPr="009344C9" w:rsidRDefault="0031215C" w:rsidP="00442E92">
            <w:pPr>
              <w:jc w:val="center"/>
              <w:rPr>
                <w:sz w:val="24"/>
              </w:rPr>
            </w:pPr>
          </w:p>
        </w:tc>
        <w:tc>
          <w:tcPr>
            <w:tcW w:w="1417" w:type="dxa"/>
            <w:vAlign w:val="center"/>
          </w:tcPr>
          <w:p w:rsidR="0031215C" w:rsidRPr="009344C9" w:rsidRDefault="0031215C" w:rsidP="00442E92">
            <w:pPr>
              <w:jc w:val="center"/>
              <w:rPr>
                <w:sz w:val="24"/>
              </w:rPr>
            </w:pPr>
          </w:p>
        </w:tc>
        <w:tc>
          <w:tcPr>
            <w:tcW w:w="1276" w:type="dxa"/>
            <w:vAlign w:val="center"/>
          </w:tcPr>
          <w:p w:rsidR="0031215C" w:rsidRPr="009344C9" w:rsidRDefault="0031215C" w:rsidP="00442E92">
            <w:pPr>
              <w:jc w:val="center"/>
              <w:rPr>
                <w:sz w:val="20"/>
                <w:szCs w:val="20"/>
              </w:rPr>
            </w:pPr>
            <w:r w:rsidRPr="009344C9">
              <w:rPr>
                <w:sz w:val="20"/>
                <w:szCs w:val="20"/>
              </w:rPr>
              <w:t>100,0</w:t>
            </w:r>
          </w:p>
        </w:tc>
        <w:tc>
          <w:tcPr>
            <w:tcW w:w="1559" w:type="dxa"/>
            <w:vAlign w:val="center"/>
          </w:tcPr>
          <w:p w:rsidR="0031215C" w:rsidRPr="009344C9" w:rsidRDefault="009344C9" w:rsidP="00442E92">
            <w:pPr>
              <w:jc w:val="center"/>
              <w:rPr>
                <w:sz w:val="24"/>
              </w:rPr>
            </w:pPr>
            <w:r w:rsidRPr="009344C9">
              <w:rPr>
                <w:sz w:val="20"/>
                <w:szCs w:val="20"/>
              </w:rPr>
              <w:t>100,0</w:t>
            </w:r>
          </w:p>
        </w:tc>
        <w:tc>
          <w:tcPr>
            <w:tcW w:w="1560" w:type="dxa"/>
            <w:vAlign w:val="center"/>
          </w:tcPr>
          <w:p w:rsidR="0031215C" w:rsidRPr="009344C9" w:rsidRDefault="0031215C" w:rsidP="00442E92">
            <w:pPr>
              <w:jc w:val="center"/>
              <w:rPr>
                <w:sz w:val="24"/>
              </w:rPr>
            </w:pPr>
          </w:p>
        </w:tc>
        <w:tc>
          <w:tcPr>
            <w:tcW w:w="1559" w:type="dxa"/>
            <w:vAlign w:val="center"/>
          </w:tcPr>
          <w:p w:rsidR="0031215C" w:rsidRPr="009344C9" w:rsidRDefault="009344C9" w:rsidP="00442E92">
            <w:pPr>
              <w:jc w:val="center"/>
              <w:rPr>
                <w:sz w:val="24"/>
              </w:rPr>
            </w:pPr>
            <w:r w:rsidRPr="009344C9">
              <w:rPr>
                <w:sz w:val="20"/>
                <w:szCs w:val="20"/>
              </w:rPr>
              <w:t>Изготовлены листовки и буклеты о вреде алкоголя</w:t>
            </w:r>
            <w:r w:rsidR="0031215C" w:rsidRPr="009344C9">
              <w:rPr>
                <w:sz w:val="20"/>
                <w:szCs w:val="20"/>
              </w:rPr>
              <w:t>.</w:t>
            </w:r>
          </w:p>
        </w:tc>
      </w:tr>
      <w:tr w:rsidR="0031215C" w:rsidRPr="00252F8B" w:rsidTr="009D3EDF">
        <w:tc>
          <w:tcPr>
            <w:tcW w:w="2694" w:type="dxa"/>
          </w:tcPr>
          <w:p w:rsidR="0031215C" w:rsidRPr="00321799" w:rsidRDefault="0031215C" w:rsidP="00442E92">
            <w:pPr>
              <w:pStyle w:val="ConsPlusNormal"/>
              <w:widowControl w:val="0"/>
              <w:numPr>
                <w:ilvl w:val="0"/>
                <w:numId w:val="5"/>
              </w:numPr>
              <w:tabs>
                <w:tab w:val="left" w:pos="573"/>
              </w:tabs>
              <w:ind w:left="34" w:firstLine="0"/>
              <w:jc w:val="both"/>
              <w:rPr>
                <w:rFonts w:ascii="Times New Roman" w:hAnsi="Times New Roman" w:cs="Times New Roman"/>
              </w:rPr>
            </w:pPr>
            <w:r>
              <w:rPr>
                <w:rFonts w:ascii="Times New Roman" w:hAnsi="Times New Roman" w:cs="Times New Roman"/>
              </w:rPr>
              <w:t xml:space="preserve"> </w:t>
            </w:r>
            <w:r w:rsidRPr="00321799">
              <w:rPr>
                <w:rFonts w:ascii="Times New Roman" w:hAnsi="Times New Roman" w:cs="Times New Roman"/>
              </w:rPr>
              <w:t>Основное мероприятие «Создание автоматизированного программного комплекса «Безопасный город», противодействие распространению идеологии терроризма»</w:t>
            </w:r>
          </w:p>
        </w:tc>
        <w:tc>
          <w:tcPr>
            <w:tcW w:w="1701" w:type="dxa"/>
          </w:tcPr>
          <w:p w:rsidR="0031215C" w:rsidRPr="00321799" w:rsidRDefault="0031215C" w:rsidP="00442E92">
            <w:pPr>
              <w:jc w:val="center"/>
              <w:rPr>
                <w:sz w:val="20"/>
                <w:szCs w:val="20"/>
              </w:rPr>
            </w:pPr>
            <w:r w:rsidRPr="00321799">
              <w:rPr>
                <w:sz w:val="20"/>
                <w:szCs w:val="20"/>
              </w:rPr>
              <w:t>Правительство Ульяновской области</w:t>
            </w:r>
          </w:p>
          <w:p w:rsidR="0031215C" w:rsidRPr="00321799" w:rsidRDefault="0031215C" w:rsidP="00442E92">
            <w:pPr>
              <w:jc w:val="center"/>
              <w:rPr>
                <w:sz w:val="20"/>
                <w:szCs w:val="20"/>
              </w:rPr>
            </w:pPr>
            <w:r w:rsidRPr="00321799">
              <w:rPr>
                <w:sz w:val="20"/>
                <w:szCs w:val="20"/>
              </w:rPr>
              <w:t>Мурашов Александр Евгеньевич, начальник управления по вопросам общественной безопасности,</w:t>
            </w:r>
          </w:p>
          <w:p w:rsidR="0031215C" w:rsidRPr="00321799" w:rsidRDefault="0031215C" w:rsidP="00442E92">
            <w:pPr>
              <w:jc w:val="center"/>
              <w:rPr>
                <w:sz w:val="20"/>
                <w:szCs w:val="20"/>
              </w:rPr>
            </w:pPr>
            <w:r w:rsidRPr="00321799">
              <w:rPr>
                <w:sz w:val="20"/>
                <w:szCs w:val="20"/>
              </w:rPr>
              <w:t>58-91-30</w:t>
            </w:r>
          </w:p>
        </w:tc>
        <w:tc>
          <w:tcPr>
            <w:tcW w:w="992" w:type="dxa"/>
            <w:vAlign w:val="center"/>
          </w:tcPr>
          <w:p w:rsidR="0031215C" w:rsidRPr="009D3EDF" w:rsidRDefault="0031215C" w:rsidP="00442E92">
            <w:pPr>
              <w:widowControl w:val="0"/>
              <w:ind w:hanging="103"/>
              <w:jc w:val="center"/>
              <w:rPr>
                <w:sz w:val="20"/>
                <w:szCs w:val="20"/>
              </w:rPr>
            </w:pPr>
          </w:p>
        </w:tc>
        <w:tc>
          <w:tcPr>
            <w:tcW w:w="1418" w:type="dxa"/>
            <w:vAlign w:val="center"/>
          </w:tcPr>
          <w:p w:rsidR="0031215C" w:rsidRPr="009D3EDF" w:rsidRDefault="0031215C" w:rsidP="00442E92">
            <w:pPr>
              <w:widowControl w:val="0"/>
              <w:jc w:val="center"/>
              <w:rPr>
                <w:sz w:val="20"/>
                <w:szCs w:val="20"/>
              </w:rPr>
            </w:pPr>
          </w:p>
        </w:tc>
        <w:tc>
          <w:tcPr>
            <w:tcW w:w="992" w:type="dxa"/>
            <w:vAlign w:val="center"/>
          </w:tcPr>
          <w:p w:rsidR="0031215C" w:rsidRPr="009D3EDF" w:rsidRDefault="0031215C" w:rsidP="00442E92">
            <w:pPr>
              <w:jc w:val="center"/>
              <w:rPr>
                <w:sz w:val="20"/>
                <w:szCs w:val="20"/>
              </w:rPr>
            </w:pPr>
          </w:p>
        </w:tc>
        <w:tc>
          <w:tcPr>
            <w:tcW w:w="1417" w:type="dxa"/>
            <w:vAlign w:val="center"/>
          </w:tcPr>
          <w:p w:rsidR="0031215C" w:rsidRPr="009D3EDF" w:rsidRDefault="0031215C" w:rsidP="00442E92">
            <w:pPr>
              <w:jc w:val="center"/>
              <w:rPr>
                <w:sz w:val="20"/>
                <w:szCs w:val="20"/>
              </w:rPr>
            </w:pPr>
          </w:p>
        </w:tc>
        <w:tc>
          <w:tcPr>
            <w:tcW w:w="1276" w:type="dxa"/>
            <w:vAlign w:val="center"/>
          </w:tcPr>
          <w:p w:rsidR="0031215C" w:rsidRPr="009D3EDF" w:rsidRDefault="009D3EDF" w:rsidP="00442E92">
            <w:pPr>
              <w:widowControl w:val="0"/>
              <w:jc w:val="center"/>
              <w:rPr>
                <w:sz w:val="20"/>
                <w:szCs w:val="20"/>
              </w:rPr>
            </w:pPr>
            <w:r w:rsidRPr="009D3EDF">
              <w:rPr>
                <w:sz w:val="20"/>
                <w:szCs w:val="20"/>
              </w:rPr>
              <w:t>6550,0</w:t>
            </w:r>
          </w:p>
        </w:tc>
        <w:tc>
          <w:tcPr>
            <w:tcW w:w="1559" w:type="dxa"/>
            <w:vAlign w:val="center"/>
          </w:tcPr>
          <w:p w:rsidR="0031215C" w:rsidRPr="009D3EDF" w:rsidRDefault="009D3EDF" w:rsidP="00442E92">
            <w:pPr>
              <w:jc w:val="center"/>
              <w:rPr>
                <w:sz w:val="20"/>
                <w:szCs w:val="20"/>
              </w:rPr>
            </w:pPr>
            <w:r w:rsidRPr="009D3EDF">
              <w:rPr>
                <w:sz w:val="20"/>
                <w:szCs w:val="20"/>
              </w:rPr>
              <w:t>5125,1</w:t>
            </w:r>
          </w:p>
        </w:tc>
        <w:tc>
          <w:tcPr>
            <w:tcW w:w="1560" w:type="dxa"/>
            <w:vAlign w:val="center"/>
          </w:tcPr>
          <w:p w:rsidR="0031215C" w:rsidRPr="009D3EDF" w:rsidRDefault="0031215C" w:rsidP="00442E92">
            <w:pPr>
              <w:jc w:val="center"/>
              <w:rPr>
                <w:sz w:val="20"/>
                <w:szCs w:val="20"/>
              </w:rPr>
            </w:pPr>
          </w:p>
        </w:tc>
        <w:tc>
          <w:tcPr>
            <w:tcW w:w="1559" w:type="dxa"/>
            <w:vAlign w:val="center"/>
          </w:tcPr>
          <w:p w:rsidR="0031215C" w:rsidRPr="009D3EDF" w:rsidRDefault="0031215C" w:rsidP="00442E92">
            <w:pPr>
              <w:jc w:val="center"/>
              <w:rPr>
                <w:sz w:val="20"/>
                <w:szCs w:val="20"/>
              </w:rPr>
            </w:pPr>
          </w:p>
        </w:tc>
      </w:tr>
      <w:tr w:rsidR="009D3EDF" w:rsidRPr="00252F8B" w:rsidTr="009D3EDF">
        <w:tc>
          <w:tcPr>
            <w:tcW w:w="2694" w:type="dxa"/>
          </w:tcPr>
          <w:p w:rsidR="009D3EDF" w:rsidRDefault="009D3EDF" w:rsidP="009D3EDF">
            <w:pPr>
              <w:tabs>
                <w:tab w:val="left" w:pos="284"/>
                <w:tab w:val="left" w:pos="573"/>
              </w:tabs>
              <w:rPr>
                <w:b/>
                <w:sz w:val="20"/>
                <w:szCs w:val="20"/>
              </w:rPr>
            </w:pPr>
            <w:r>
              <w:rPr>
                <w:b/>
                <w:sz w:val="20"/>
                <w:szCs w:val="20"/>
              </w:rPr>
              <w:t>Целевой индикатор мероприятия 4</w:t>
            </w:r>
          </w:p>
          <w:p w:rsidR="009D3EDF" w:rsidRPr="00FB2CC8" w:rsidRDefault="009D3EDF" w:rsidP="009D3EDF">
            <w:pPr>
              <w:tabs>
                <w:tab w:val="left" w:pos="284"/>
                <w:tab w:val="left" w:pos="573"/>
              </w:tabs>
              <w:rPr>
                <w:sz w:val="20"/>
                <w:szCs w:val="20"/>
              </w:rPr>
            </w:pPr>
            <w:r w:rsidRPr="00FB2CC8">
              <w:rPr>
                <w:sz w:val="20"/>
                <w:szCs w:val="20"/>
              </w:rPr>
              <w:lastRenderedPageBreak/>
              <w:t>Уменьшение количества преступлений, совершаемых на улицах и в других общественных местах, единиц</w:t>
            </w:r>
          </w:p>
        </w:tc>
        <w:tc>
          <w:tcPr>
            <w:tcW w:w="1701" w:type="dxa"/>
          </w:tcPr>
          <w:p w:rsidR="009D3EDF" w:rsidRPr="00321799" w:rsidRDefault="009D3EDF" w:rsidP="009D3EDF">
            <w:pPr>
              <w:jc w:val="center"/>
              <w:rPr>
                <w:sz w:val="20"/>
                <w:szCs w:val="20"/>
              </w:rPr>
            </w:pPr>
          </w:p>
        </w:tc>
        <w:tc>
          <w:tcPr>
            <w:tcW w:w="992" w:type="dxa"/>
            <w:vAlign w:val="center"/>
          </w:tcPr>
          <w:p w:rsidR="009D3EDF" w:rsidRPr="009D3EDF" w:rsidRDefault="009D3EDF" w:rsidP="009D3EDF">
            <w:pPr>
              <w:jc w:val="center"/>
              <w:rPr>
                <w:sz w:val="20"/>
                <w:szCs w:val="20"/>
              </w:rPr>
            </w:pPr>
          </w:p>
        </w:tc>
        <w:tc>
          <w:tcPr>
            <w:tcW w:w="1418" w:type="dxa"/>
            <w:vAlign w:val="center"/>
          </w:tcPr>
          <w:p w:rsidR="009D3EDF" w:rsidRPr="009D3EDF" w:rsidRDefault="009D3EDF" w:rsidP="009D3EDF">
            <w:pPr>
              <w:ind w:left="-121" w:right="-60"/>
              <w:jc w:val="center"/>
              <w:rPr>
                <w:sz w:val="20"/>
                <w:szCs w:val="20"/>
              </w:rPr>
            </w:pPr>
          </w:p>
        </w:tc>
        <w:tc>
          <w:tcPr>
            <w:tcW w:w="992" w:type="dxa"/>
            <w:vAlign w:val="center"/>
          </w:tcPr>
          <w:p w:rsidR="009D3EDF" w:rsidRPr="009D3EDF" w:rsidRDefault="009D3EDF" w:rsidP="009D3EDF">
            <w:pPr>
              <w:jc w:val="center"/>
              <w:rPr>
                <w:sz w:val="24"/>
              </w:rPr>
            </w:pPr>
          </w:p>
        </w:tc>
        <w:tc>
          <w:tcPr>
            <w:tcW w:w="1417" w:type="dxa"/>
            <w:vAlign w:val="center"/>
          </w:tcPr>
          <w:p w:rsidR="009D3EDF" w:rsidRPr="009D3EDF" w:rsidRDefault="009D3EDF" w:rsidP="009D3EDF">
            <w:pPr>
              <w:jc w:val="center"/>
              <w:rPr>
                <w:sz w:val="24"/>
              </w:rPr>
            </w:pPr>
          </w:p>
        </w:tc>
        <w:tc>
          <w:tcPr>
            <w:tcW w:w="1276" w:type="dxa"/>
            <w:vAlign w:val="center"/>
          </w:tcPr>
          <w:p w:rsidR="009D3EDF" w:rsidRPr="009D3EDF" w:rsidRDefault="009D3EDF" w:rsidP="009D3EDF">
            <w:pPr>
              <w:ind w:left="-121" w:right="-60"/>
              <w:jc w:val="center"/>
              <w:rPr>
                <w:sz w:val="20"/>
                <w:szCs w:val="20"/>
              </w:rPr>
            </w:pPr>
          </w:p>
        </w:tc>
        <w:tc>
          <w:tcPr>
            <w:tcW w:w="1559" w:type="dxa"/>
            <w:vAlign w:val="center"/>
          </w:tcPr>
          <w:p w:rsidR="009D3EDF" w:rsidRPr="009D3EDF" w:rsidRDefault="009D3EDF" w:rsidP="009D3EDF">
            <w:pPr>
              <w:jc w:val="center"/>
              <w:rPr>
                <w:sz w:val="24"/>
              </w:rPr>
            </w:pPr>
          </w:p>
        </w:tc>
        <w:tc>
          <w:tcPr>
            <w:tcW w:w="1560" w:type="dxa"/>
            <w:vAlign w:val="center"/>
          </w:tcPr>
          <w:p w:rsidR="009D3EDF" w:rsidRPr="009344C9" w:rsidRDefault="009D3EDF" w:rsidP="009D3EDF">
            <w:pPr>
              <w:pStyle w:val="ConsPlusNormal"/>
              <w:jc w:val="center"/>
              <w:rPr>
                <w:rFonts w:ascii="Times New Roman" w:hAnsi="Times New Roman" w:cs="Times New Roman"/>
              </w:rPr>
            </w:pPr>
            <w:r w:rsidRPr="009344C9">
              <w:rPr>
                <w:rFonts w:ascii="Times New Roman" w:hAnsi="Times New Roman" w:cs="Times New Roman"/>
              </w:rPr>
              <w:t>3902</w:t>
            </w:r>
          </w:p>
        </w:tc>
        <w:tc>
          <w:tcPr>
            <w:tcW w:w="1559" w:type="dxa"/>
            <w:vAlign w:val="center"/>
          </w:tcPr>
          <w:p w:rsidR="009D3EDF" w:rsidRPr="009344C9" w:rsidRDefault="009D3EDF" w:rsidP="009D3EDF">
            <w:pPr>
              <w:jc w:val="center"/>
              <w:rPr>
                <w:sz w:val="20"/>
                <w:szCs w:val="20"/>
              </w:rPr>
            </w:pPr>
            <w:r w:rsidRPr="009344C9">
              <w:rPr>
                <w:sz w:val="20"/>
                <w:szCs w:val="20"/>
              </w:rPr>
              <w:t>3531</w:t>
            </w:r>
          </w:p>
          <w:p w:rsidR="009D3EDF" w:rsidRPr="009344C9" w:rsidRDefault="009D3EDF" w:rsidP="009D3EDF">
            <w:pPr>
              <w:jc w:val="center"/>
              <w:rPr>
                <w:sz w:val="20"/>
                <w:szCs w:val="20"/>
              </w:rPr>
            </w:pPr>
            <w:r w:rsidRPr="009344C9">
              <w:rPr>
                <w:sz w:val="20"/>
                <w:szCs w:val="20"/>
              </w:rPr>
              <w:t>Цель достигнута</w:t>
            </w:r>
          </w:p>
        </w:tc>
      </w:tr>
      <w:tr w:rsidR="009D3EDF" w:rsidRPr="009D3EDF" w:rsidTr="009D3EDF">
        <w:tc>
          <w:tcPr>
            <w:tcW w:w="2694" w:type="dxa"/>
          </w:tcPr>
          <w:p w:rsidR="0031215C" w:rsidRPr="009D3EDF" w:rsidRDefault="0031215C" w:rsidP="00442E92">
            <w:pPr>
              <w:pStyle w:val="ConsPlusNormal"/>
              <w:widowControl w:val="0"/>
              <w:numPr>
                <w:ilvl w:val="1"/>
                <w:numId w:val="5"/>
              </w:numPr>
              <w:tabs>
                <w:tab w:val="left" w:pos="573"/>
              </w:tabs>
              <w:ind w:left="34" w:firstLine="0"/>
              <w:jc w:val="both"/>
              <w:rPr>
                <w:rFonts w:ascii="Times New Roman" w:hAnsi="Times New Roman" w:cs="Times New Roman"/>
              </w:rPr>
            </w:pPr>
            <w:r w:rsidRPr="009D3EDF">
              <w:rPr>
                <w:rFonts w:ascii="Times New Roman" w:hAnsi="Times New Roman" w:cs="Times New Roman"/>
              </w:rPr>
              <w:t>Проведение среди представителей средств массовой информации (далее – СМИ) творческого конкурса «СМИ против терроризма и экстремизма»</w:t>
            </w:r>
          </w:p>
        </w:tc>
        <w:tc>
          <w:tcPr>
            <w:tcW w:w="1701" w:type="dxa"/>
          </w:tcPr>
          <w:p w:rsidR="0031215C" w:rsidRPr="009D3EDF" w:rsidRDefault="0031215C" w:rsidP="00442E92">
            <w:pPr>
              <w:jc w:val="center"/>
              <w:rPr>
                <w:sz w:val="20"/>
                <w:szCs w:val="20"/>
              </w:rPr>
            </w:pPr>
            <w:r w:rsidRPr="009D3EDF">
              <w:rPr>
                <w:sz w:val="20"/>
                <w:szCs w:val="20"/>
              </w:rPr>
              <w:t>Правительство Ульяновской области</w:t>
            </w:r>
          </w:p>
          <w:p w:rsidR="0031215C" w:rsidRPr="009D3EDF" w:rsidRDefault="0031215C" w:rsidP="00442E92">
            <w:pPr>
              <w:jc w:val="center"/>
              <w:rPr>
                <w:sz w:val="20"/>
                <w:szCs w:val="20"/>
              </w:rPr>
            </w:pPr>
            <w:r w:rsidRPr="009D3EDF">
              <w:rPr>
                <w:sz w:val="20"/>
                <w:szCs w:val="20"/>
              </w:rPr>
              <w:t>Мурашов Александр Евгеньевич, начальник управления по вопросам общественной безопасности,</w:t>
            </w:r>
          </w:p>
          <w:p w:rsidR="0031215C" w:rsidRPr="009D3EDF" w:rsidRDefault="0031215C" w:rsidP="00442E92">
            <w:pPr>
              <w:jc w:val="center"/>
              <w:rPr>
                <w:sz w:val="20"/>
                <w:szCs w:val="20"/>
              </w:rPr>
            </w:pPr>
            <w:r w:rsidRPr="009D3EDF">
              <w:rPr>
                <w:sz w:val="20"/>
                <w:szCs w:val="20"/>
              </w:rPr>
              <w:t>58-91-30</w:t>
            </w:r>
          </w:p>
        </w:tc>
        <w:tc>
          <w:tcPr>
            <w:tcW w:w="992" w:type="dxa"/>
            <w:vAlign w:val="center"/>
          </w:tcPr>
          <w:p w:rsidR="0031215C" w:rsidRPr="009D3EDF" w:rsidRDefault="0031215C" w:rsidP="00442E92">
            <w:pPr>
              <w:pStyle w:val="ConsPlusNormal"/>
              <w:widowControl w:val="0"/>
              <w:ind w:hanging="103"/>
              <w:jc w:val="center"/>
              <w:rPr>
                <w:rFonts w:ascii="Times New Roman" w:hAnsi="Times New Roman" w:cs="Times New Roman"/>
              </w:rPr>
            </w:pPr>
            <w:r w:rsidRPr="009D3EDF">
              <w:rPr>
                <w:rFonts w:ascii="Times New Roman" w:hAnsi="Times New Roman" w:cs="Times New Roman"/>
              </w:rPr>
              <w:t>июль</w:t>
            </w:r>
          </w:p>
        </w:tc>
        <w:tc>
          <w:tcPr>
            <w:tcW w:w="1418" w:type="dxa"/>
            <w:vAlign w:val="center"/>
          </w:tcPr>
          <w:p w:rsidR="0031215C" w:rsidRPr="009D3EDF" w:rsidRDefault="0031215C" w:rsidP="00442E92">
            <w:pPr>
              <w:pStyle w:val="ConsPlusNormal"/>
              <w:widowControl w:val="0"/>
              <w:ind w:hanging="103"/>
              <w:jc w:val="center"/>
              <w:rPr>
                <w:rFonts w:ascii="Times New Roman" w:hAnsi="Times New Roman" w:cs="Times New Roman"/>
              </w:rPr>
            </w:pPr>
            <w:r w:rsidRPr="009D3EDF">
              <w:rPr>
                <w:rFonts w:ascii="Times New Roman" w:hAnsi="Times New Roman" w:cs="Times New Roman"/>
              </w:rPr>
              <w:t>декабрь</w:t>
            </w:r>
          </w:p>
        </w:tc>
        <w:tc>
          <w:tcPr>
            <w:tcW w:w="992" w:type="dxa"/>
            <w:vAlign w:val="center"/>
          </w:tcPr>
          <w:p w:rsidR="0031215C" w:rsidRPr="009D3EDF" w:rsidRDefault="0031215C" w:rsidP="00442E92">
            <w:pPr>
              <w:jc w:val="center"/>
              <w:rPr>
                <w:sz w:val="20"/>
                <w:szCs w:val="20"/>
              </w:rPr>
            </w:pPr>
          </w:p>
        </w:tc>
        <w:tc>
          <w:tcPr>
            <w:tcW w:w="1417" w:type="dxa"/>
            <w:vAlign w:val="center"/>
          </w:tcPr>
          <w:p w:rsidR="0031215C" w:rsidRPr="009D3EDF" w:rsidRDefault="0031215C" w:rsidP="00442E92">
            <w:pPr>
              <w:jc w:val="center"/>
              <w:rPr>
                <w:sz w:val="20"/>
                <w:szCs w:val="20"/>
              </w:rPr>
            </w:pPr>
          </w:p>
        </w:tc>
        <w:tc>
          <w:tcPr>
            <w:tcW w:w="1276" w:type="dxa"/>
            <w:vAlign w:val="center"/>
          </w:tcPr>
          <w:p w:rsidR="0031215C" w:rsidRPr="009D3EDF" w:rsidRDefault="0031215C" w:rsidP="00442E92">
            <w:pPr>
              <w:pStyle w:val="ConsPlusNormal"/>
              <w:widowControl w:val="0"/>
              <w:ind w:hanging="103"/>
              <w:jc w:val="center"/>
              <w:rPr>
                <w:rFonts w:ascii="Times New Roman" w:hAnsi="Times New Roman" w:cs="Times New Roman"/>
              </w:rPr>
            </w:pPr>
            <w:r w:rsidRPr="009D3EDF">
              <w:rPr>
                <w:rFonts w:ascii="Times New Roman" w:hAnsi="Times New Roman" w:cs="Times New Roman"/>
              </w:rPr>
              <w:t>100,0</w:t>
            </w:r>
          </w:p>
        </w:tc>
        <w:tc>
          <w:tcPr>
            <w:tcW w:w="1559" w:type="dxa"/>
            <w:vAlign w:val="center"/>
          </w:tcPr>
          <w:p w:rsidR="0031215C" w:rsidRPr="009D3EDF" w:rsidRDefault="009D3EDF" w:rsidP="00442E92">
            <w:pPr>
              <w:jc w:val="center"/>
              <w:rPr>
                <w:sz w:val="20"/>
                <w:szCs w:val="20"/>
              </w:rPr>
            </w:pPr>
            <w:r w:rsidRPr="009D3EDF">
              <w:rPr>
                <w:sz w:val="20"/>
                <w:szCs w:val="20"/>
              </w:rPr>
              <w:t>0,0</w:t>
            </w:r>
          </w:p>
        </w:tc>
        <w:tc>
          <w:tcPr>
            <w:tcW w:w="1560" w:type="dxa"/>
            <w:vAlign w:val="center"/>
          </w:tcPr>
          <w:p w:rsidR="0031215C" w:rsidRPr="009D3EDF" w:rsidRDefault="0031215C" w:rsidP="00442E92">
            <w:pPr>
              <w:jc w:val="center"/>
              <w:rPr>
                <w:sz w:val="20"/>
                <w:szCs w:val="20"/>
              </w:rPr>
            </w:pPr>
          </w:p>
        </w:tc>
        <w:tc>
          <w:tcPr>
            <w:tcW w:w="1559" w:type="dxa"/>
            <w:vAlign w:val="center"/>
          </w:tcPr>
          <w:p w:rsidR="0031215C" w:rsidRPr="009D3EDF" w:rsidRDefault="009D3EDF" w:rsidP="00442E92">
            <w:pPr>
              <w:jc w:val="center"/>
              <w:rPr>
                <w:sz w:val="20"/>
                <w:szCs w:val="20"/>
              </w:rPr>
            </w:pPr>
            <w:r w:rsidRPr="009D3EDF">
              <w:rPr>
                <w:sz w:val="20"/>
                <w:szCs w:val="20"/>
              </w:rPr>
              <w:t>Конкурс не состоялся</w:t>
            </w:r>
          </w:p>
        </w:tc>
      </w:tr>
      <w:tr w:rsidR="0031215C" w:rsidRPr="00252F8B" w:rsidTr="009D3EDF">
        <w:tc>
          <w:tcPr>
            <w:tcW w:w="2694" w:type="dxa"/>
          </w:tcPr>
          <w:p w:rsidR="0031215C" w:rsidRPr="00321799" w:rsidRDefault="0031215C" w:rsidP="00442E92">
            <w:pPr>
              <w:pStyle w:val="ConsPlusNormal"/>
              <w:widowControl w:val="0"/>
              <w:numPr>
                <w:ilvl w:val="1"/>
                <w:numId w:val="5"/>
              </w:numPr>
              <w:tabs>
                <w:tab w:val="left" w:pos="573"/>
              </w:tabs>
              <w:ind w:left="34" w:firstLine="0"/>
              <w:jc w:val="both"/>
              <w:rPr>
                <w:rFonts w:ascii="Times New Roman" w:hAnsi="Times New Roman" w:cs="Times New Roman"/>
              </w:rPr>
            </w:pPr>
            <w:r w:rsidRPr="00321799">
              <w:rPr>
                <w:rFonts w:ascii="Times New Roman" w:hAnsi="Times New Roman" w:cs="Times New Roman"/>
              </w:rPr>
              <w:t xml:space="preserve">Приобретение средств защиты и индивидуального контроля при проведении массовых мероприятий (ограждения, </w:t>
            </w:r>
            <w:proofErr w:type="spellStart"/>
            <w:r w:rsidRPr="00321799">
              <w:rPr>
                <w:rFonts w:ascii="Times New Roman" w:hAnsi="Times New Roman" w:cs="Times New Roman"/>
              </w:rPr>
              <w:t>металлодетекторы</w:t>
            </w:r>
            <w:proofErr w:type="spellEnd"/>
            <w:r w:rsidRPr="00321799">
              <w:rPr>
                <w:rFonts w:ascii="Times New Roman" w:hAnsi="Times New Roman" w:cs="Times New Roman"/>
              </w:rPr>
              <w:t>)</w:t>
            </w:r>
          </w:p>
        </w:tc>
        <w:tc>
          <w:tcPr>
            <w:tcW w:w="1701" w:type="dxa"/>
          </w:tcPr>
          <w:p w:rsidR="0031215C" w:rsidRPr="00321799" w:rsidRDefault="0031215C" w:rsidP="00442E92">
            <w:pPr>
              <w:jc w:val="center"/>
              <w:rPr>
                <w:sz w:val="20"/>
                <w:szCs w:val="20"/>
              </w:rPr>
            </w:pPr>
            <w:r w:rsidRPr="00321799">
              <w:rPr>
                <w:sz w:val="20"/>
                <w:szCs w:val="20"/>
              </w:rPr>
              <w:t>Правительство Ульяновской области</w:t>
            </w:r>
          </w:p>
          <w:p w:rsidR="0031215C" w:rsidRPr="00321799" w:rsidRDefault="0031215C" w:rsidP="00442E92">
            <w:pPr>
              <w:jc w:val="center"/>
              <w:rPr>
                <w:sz w:val="20"/>
                <w:szCs w:val="20"/>
              </w:rPr>
            </w:pPr>
            <w:r w:rsidRPr="00321799">
              <w:rPr>
                <w:sz w:val="20"/>
                <w:szCs w:val="20"/>
              </w:rPr>
              <w:t>Мурашов Александр Евгеньевич, начальник управления по вопросам общественной безопасности,</w:t>
            </w:r>
          </w:p>
          <w:p w:rsidR="0031215C" w:rsidRPr="00321799" w:rsidRDefault="0031215C" w:rsidP="00442E92">
            <w:pPr>
              <w:jc w:val="center"/>
              <w:rPr>
                <w:sz w:val="20"/>
                <w:szCs w:val="20"/>
              </w:rPr>
            </w:pPr>
            <w:r w:rsidRPr="00321799">
              <w:rPr>
                <w:sz w:val="20"/>
                <w:szCs w:val="20"/>
              </w:rPr>
              <w:t>58-91-30</w:t>
            </w:r>
          </w:p>
        </w:tc>
        <w:tc>
          <w:tcPr>
            <w:tcW w:w="992" w:type="dxa"/>
            <w:vAlign w:val="center"/>
          </w:tcPr>
          <w:p w:rsidR="0031215C" w:rsidRPr="009D3EDF" w:rsidRDefault="0031215C" w:rsidP="00442E92">
            <w:pPr>
              <w:widowControl w:val="0"/>
              <w:ind w:hanging="103"/>
              <w:jc w:val="center"/>
              <w:rPr>
                <w:sz w:val="20"/>
                <w:szCs w:val="20"/>
              </w:rPr>
            </w:pPr>
            <w:r w:rsidRPr="009D3EDF">
              <w:rPr>
                <w:sz w:val="20"/>
                <w:szCs w:val="20"/>
              </w:rPr>
              <w:t>апрель</w:t>
            </w:r>
          </w:p>
        </w:tc>
        <w:tc>
          <w:tcPr>
            <w:tcW w:w="1418" w:type="dxa"/>
            <w:vAlign w:val="center"/>
          </w:tcPr>
          <w:p w:rsidR="0031215C" w:rsidRPr="009D3EDF" w:rsidRDefault="0031215C" w:rsidP="00442E92">
            <w:pPr>
              <w:widowControl w:val="0"/>
              <w:jc w:val="center"/>
              <w:rPr>
                <w:sz w:val="20"/>
                <w:szCs w:val="20"/>
              </w:rPr>
            </w:pPr>
            <w:r w:rsidRPr="009D3EDF">
              <w:rPr>
                <w:sz w:val="20"/>
                <w:szCs w:val="20"/>
              </w:rPr>
              <w:t>декабрь</w:t>
            </w:r>
          </w:p>
        </w:tc>
        <w:tc>
          <w:tcPr>
            <w:tcW w:w="992" w:type="dxa"/>
            <w:vAlign w:val="center"/>
          </w:tcPr>
          <w:p w:rsidR="0031215C" w:rsidRPr="009D3EDF" w:rsidRDefault="0031215C" w:rsidP="00442E92">
            <w:pPr>
              <w:jc w:val="center"/>
              <w:rPr>
                <w:sz w:val="20"/>
                <w:szCs w:val="20"/>
              </w:rPr>
            </w:pPr>
          </w:p>
        </w:tc>
        <w:tc>
          <w:tcPr>
            <w:tcW w:w="1417" w:type="dxa"/>
            <w:vAlign w:val="center"/>
          </w:tcPr>
          <w:p w:rsidR="0031215C" w:rsidRPr="009D3EDF" w:rsidRDefault="0031215C" w:rsidP="00442E92">
            <w:pPr>
              <w:jc w:val="center"/>
              <w:rPr>
                <w:sz w:val="20"/>
                <w:szCs w:val="20"/>
              </w:rPr>
            </w:pPr>
          </w:p>
        </w:tc>
        <w:tc>
          <w:tcPr>
            <w:tcW w:w="1276" w:type="dxa"/>
            <w:vAlign w:val="center"/>
          </w:tcPr>
          <w:p w:rsidR="0031215C" w:rsidRPr="009D3EDF" w:rsidRDefault="0031215C" w:rsidP="00442E92">
            <w:pPr>
              <w:widowControl w:val="0"/>
              <w:jc w:val="center"/>
              <w:rPr>
                <w:sz w:val="20"/>
                <w:szCs w:val="20"/>
              </w:rPr>
            </w:pPr>
            <w:r w:rsidRPr="009D3EDF">
              <w:rPr>
                <w:sz w:val="20"/>
                <w:szCs w:val="20"/>
              </w:rPr>
              <w:t>4450,0</w:t>
            </w:r>
          </w:p>
        </w:tc>
        <w:tc>
          <w:tcPr>
            <w:tcW w:w="1559" w:type="dxa"/>
            <w:vAlign w:val="center"/>
          </w:tcPr>
          <w:p w:rsidR="0031215C" w:rsidRPr="009D3EDF" w:rsidRDefault="009D3EDF" w:rsidP="00442E92">
            <w:pPr>
              <w:jc w:val="center"/>
              <w:rPr>
                <w:sz w:val="20"/>
                <w:szCs w:val="20"/>
              </w:rPr>
            </w:pPr>
            <w:r w:rsidRPr="009D3EDF">
              <w:rPr>
                <w:sz w:val="20"/>
                <w:szCs w:val="20"/>
              </w:rPr>
              <w:t>3544,4</w:t>
            </w:r>
          </w:p>
        </w:tc>
        <w:tc>
          <w:tcPr>
            <w:tcW w:w="1560" w:type="dxa"/>
            <w:vAlign w:val="center"/>
          </w:tcPr>
          <w:p w:rsidR="0031215C" w:rsidRPr="009D3EDF" w:rsidRDefault="0031215C" w:rsidP="00442E92">
            <w:pPr>
              <w:jc w:val="center"/>
              <w:rPr>
                <w:sz w:val="20"/>
                <w:szCs w:val="20"/>
              </w:rPr>
            </w:pPr>
          </w:p>
        </w:tc>
        <w:tc>
          <w:tcPr>
            <w:tcW w:w="1559" w:type="dxa"/>
            <w:vAlign w:val="center"/>
          </w:tcPr>
          <w:p w:rsidR="0031215C" w:rsidRPr="009D3EDF" w:rsidRDefault="009D3EDF" w:rsidP="009D3EDF">
            <w:pPr>
              <w:jc w:val="center"/>
              <w:rPr>
                <w:sz w:val="20"/>
                <w:szCs w:val="20"/>
              </w:rPr>
            </w:pPr>
            <w:r w:rsidRPr="009D3EDF">
              <w:rPr>
                <w:sz w:val="20"/>
                <w:szCs w:val="20"/>
              </w:rPr>
              <w:t xml:space="preserve">Ограждения и </w:t>
            </w:r>
            <w:proofErr w:type="spellStart"/>
            <w:r w:rsidRPr="009D3EDF">
              <w:rPr>
                <w:sz w:val="20"/>
                <w:szCs w:val="20"/>
              </w:rPr>
              <w:t>металлодетекторы</w:t>
            </w:r>
            <w:proofErr w:type="spellEnd"/>
            <w:r w:rsidRPr="009D3EDF">
              <w:rPr>
                <w:sz w:val="20"/>
                <w:szCs w:val="20"/>
              </w:rPr>
              <w:t xml:space="preserve"> приобретены</w:t>
            </w:r>
          </w:p>
        </w:tc>
      </w:tr>
      <w:tr w:rsidR="004A7308" w:rsidRPr="004A7308" w:rsidTr="009D3EDF">
        <w:tc>
          <w:tcPr>
            <w:tcW w:w="2694" w:type="dxa"/>
          </w:tcPr>
          <w:p w:rsidR="0031215C" w:rsidRPr="004A7308" w:rsidRDefault="0031215C" w:rsidP="00442E92">
            <w:pPr>
              <w:pStyle w:val="ConsPlusNormal"/>
              <w:widowControl w:val="0"/>
              <w:numPr>
                <w:ilvl w:val="1"/>
                <w:numId w:val="5"/>
              </w:numPr>
              <w:tabs>
                <w:tab w:val="left" w:pos="573"/>
              </w:tabs>
              <w:ind w:left="34" w:firstLine="0"/>
              <w:jc w:val="both"/>
              <w:rPr>
                <w:rFonts w:ascii="Times New Roman" w:hAnsi="Times New Roman" w:cs="Times New Roman"/>
              </w:rPr>
            </w:pPr>
            <w:r w:rsidRPr="004A7308">
              <w:rPr>
                <w:rFonts w:ascii="Times New Roman" w:hAnsi="Times New Roman" w:cs="Times New Roman"/>
              </w:rPr>
              <w:t xml:space="preserve">Подготовка проектно-сметной документации автоматизированного программного комплекса «Безопасный город» на территории Ульяновской области с участием Главного управления Министерства Российской Федерации по делам гражданской обороны, чрезвычайным ситуациям и </w:t>
            </w:r>
            <w:r w:rsidRPr="004A7308">
              <w:rPr>
                <w:rFonts w:ascii="Times New Roman" w:hAnsi="Times New Roman" w:cs="Times New Roman"/>
              </w:rPr>
              <w:lastRenderedPageBreak/>
              <w:t>ликвидации последствий стихийных бедствий по Ульяновской области (далее – ГУ МЧС) и УМВД</w:t>
            </w:r>
          </w:p>
        </w:tc>
        <w:tc>
          <w:tcPr>
            <w:tcW w:w="1701" w:type="dxa"/>
          </w:tcPr>
          <w:p w:rsidR="0031215C" w:rsidRPr="004A7308" w:rsidRDefault="0031215C" w:rsidP="00442E92">
            <w:pPr>
              <w:jc w:val="center"/>
              <w:rPr>
                <w:sz w:val="20"/>
                <w:szCs w:val="20"/>
              </w:rPr>
            </w:pPr>
            <w:r w:rsidRPr="004A7308">
              <w:rPr>
                <w:sz w:val="20"/>
                <w:szCs w:val="20"/>
              </w:rPr>
              <w:lastRenderedPageBreak/>
              <w:t>Правительство Ульяновской области</w:t>
            </w:r>
          </w:p>
          <w:p w:rsidR="0031215C" w:rsidRPr="004A7308" w:rsidRDefault="0031215C" w:rsidP="00442E92">
            <w:pPr>
              <w:jc w:val="center"/>
              <w:rPr>
                <w:sz w:val="20"/>
                <w:szCs w:val="20"/>
              </w:rPr>
            </w:pPr>
            <w:r w:rsidRPr="004A7308">
              <w:rPr>
                <w:sz w:val="20"/>
                <w:szCs w:val="20"/>
              </w:rPr>
              <w:t>Мурашов Александр Евгеньевич, начальник управления по вопросам общественной безопасности,</w:t>
            </w:r>
          </w:p>
          <w:p w:rsidR="0031215C" w:rsidRPr="004A7308" w:rsidRDefault="0031215C" w:rsidP="00442E92">
            <w:pPr>
              <w:jc w:val="center"/>
              <w:rPr>
                <w:sz w:val="20"/>
                <w:szCs w:val="20"/>
              </w:rPr>
            </w:pPr>
            <w:r w:rsidRPr="004A7308">
              <w:rPr>
                <w:sz w:val="20"/>
                <w:szCs w:val="20"/>
              </w:rPr>
              <w:t>58-91-30</w:t>
            </w:r>
          </w:p>
        </w:tc>
        <w:tc>
          <w:tcPr>
            <w:tcW w:w="992" w:type="dxa"/>
            <w:vAlign w:val="center"/>
          </w:tcPr>
          <w:p w:rsidR="0031215C" w:rsidRPr="004A7308" w:rsidRDefault="0031215C" w:rsidP="00442E92">
            <w:pPr>
              <w:widowControl w:val="0"/>
              <w:ind w:hanging="103"/>
              <w:jc w:val="center"/>
              <w:rPr>
                <w:sz w:val="20"/>
                <w:szCs w:val="20"/>
              </w:rPr>
            </w:pPr>
            <w:r w:rsidRPr="004A7308">
              <w:rPr>
                <w:sz w:val="20"/>
                <w:szCs w:val="20"/>
              </w:rPr>
              <w:t>ноябрь</w:t>
            </w:r>
          </w:p>
        </w:tc>
        <w:tc>
          <w:tcPr>
            <w:tcW w:w="1418" w:type="dxa"/>
            <w:vAlign w:val="center"/>
          </w:tcPr>
          <w:p w:rsidR="0031215C" w:rsidRPr="004A7308" w:rsidRDefault="0031215C" w:rsidP="00442E92">
            <w:pPr>
              <w:widowControl w:val="0"/>
              <w:jc w:val="center"/>
              <w:rPr>
                <w:sz w:val="20"/>
                <w:szCs w:val="20"/>
              </w:rPr>
            </w:pPr>
            <w:r w:rsidRPr="004A7308">
              <w:rPr>
                <w:sz w:val="20"/>
                <w:szCs w:val="20"/>
              </w:rPr>
              <w:t>декабрь</w:t>
            </w: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31215C" w:rsidP="00442E92">
            <w:pPr>
              <w:widowControl w:val="0"/>
              <w:jc w:val="center"/>
              <w:rPr>
                <w:sz w:val="20"/>
                <w:szCs w:val="20"/>
              </w:rPr>
            </w:pPr>
            <w:r w:rsidRPr="004A7308">
              <w:rPr>
                <w:sz w:val="20"/>
                <w:szCs w:val="20"/>
              </w:rPr>
              <w:t>0,0</w:t>
            </w:r>
          </w:p>
        </w:tc>
        <w:tc>
          <w:tcPr>
            <w:tcW w:w="1559" w:type="dxa"/>
            <w:vAlign w:val="center"/>
          </w:tcPr>
          <w:p w:rsidR="0031215C" w:rsidRPr="004A7308" w:rsidRDefault="009D3EDF" w:rsidP="00442E92">
            <w:pPr>
              <w:jc w:val="center"/>
              <w:rPr>
                <w:sz w:val="20"/>
                <w:szCs w:val="20"/>
              </w:rPr>
            </w:pPr>
            <w:r w:rsidRPr="004A7308">
              <w:rPr>
                <w:sz w:val="20"/>
                <w:szCs w:val="20"/>
              </w:rPr>
              <w:t>0,0</w:t>
            </w: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31215C" w:rsidP="00442E92">
            <w:pPr>
              <w:jc w:val="center"/>
              <w:rPr>
                <w:sz w:val="20"/>
                <w:szCs w:val="20"/>
              </w:rPr>
            </w:pPr>
          </w:p>
        </w:tc>
      </w:tr>
      <w:tr w:rsidR="004A7308" w:rsidRPr="004A7308" w:rsidTr="009D3EDF">
        <w:tc>
          <w:tcPr>
            <w:tcW w:w="2694" w:type="dxa"/>
          </w:tcPr>
          <w:p w:rsidR="0031215C" w:rsidRPr="004A7308" w:rsidRDefault="004A7308" w:rsidP="00442E92">
            <w:pPr>
              <w:pStyle w:val="ConsPlusNormal"/>
              <w:widowControl w:val="0"/>
              <w:numPr>
                <w:ilvl w:val="1"/>
                <w:numId w:val="5"/>
              </w:numPr>
              <w:tabs>
                <w:tab w:val="left" w:pos="573"/>
              </w:tabs>
              <w:ind w:left="34" w:firstLine="0"/>
              <w:jc w:val="both"/>
              <w:rPr>
                <w:rFonts w:ascii="Times New Roman" w:hAnsi="Times New Roman" w:cs="Times New Roman"/>
              </w:rPr>
            </w:pPr>
            <w:r w:rsidRPr="004A7308">
              <w:rPr>
                <w:rFonts w:ascii="Times New Roman" w:hAnsi="Times New Roman" w:cs="Times New Roman"/>
              </w:rPr>
              <w:t>Предоставление субсидий муниципальным районам и городским округам Ульяновской области в целях реализации муниципальных программ в части создания сегментов аппаратно-программного комплекса "Безопасный город"</w:t>
            </w:r>
          </w:p>
        </w:tc>
        <w:tc>
          <w:tcPr>
            <w:tcW w:w="1701" w:type="dxa"/>
          </w:tcPr>
          <w:p w:rsidR="0031215C" w:rsidRPr="004A7308" w:rsidRDefault="0031215C" w:rsidP="00442E92">
            <w:pPr>
              <w:jc w:val="center"/>
              <w:rPr>
                <w:sz w:val="20"/>
                <w:szCs w:val="20"/>
              </w:rPr>
            </w:pPr>
            <w:r w:rsidRPr="004A7308">
              <w:rPr>
                <w:sz w:val="20"/>
                <w:szCs w:val="20"/>
              </w:rPr>
              <w:t>Правительство Ульяновской области</w:t>
            </w:r>
          </w:p>
          <w:p w:rsidR="0031215C" w:rsidRPr="004A7308" w:rsidRDefault="0031215C" w:rsidP="00442E92">
            <w:pPr>
              <w:jc w:val="center"/>
              <w:rPr>
                <w:sz w:val="20"/>
                <w:szCs w:val="20"/>
              </w:rPr>
            </w:pPr>
            <w:r w:rsidRPr="004A7308">
              <w:rPr>
                <w:sz w:val="20"/>
                <w:szCs w:val="20"/>
              </w:rPr>
              <w:t>Мурашов Александр Евгеньевич, начальник управления по вопросам общественной безопасности,</w:t>
            </w:r>
          </w:p>
          <w:p w:rsidR="0031215C" w:rsidRPr="004A7308" w:rsidRDefault="0031215C" w:rsidP="00442E92">
            <w:pPr>
              <w:jc w:val="center"/>
              <w:rPr>
                <w:sz w:val="20"/>
                <w:szCs w:val="20"/>
              </w:rPr>
            </w:pPr>
            <w:r w:rsidRPr="004A7308">
              <w:rPr>
                <w:sz w:val="20"/>
                <w:szCs w:val="20"/>
              </w:rPr>
              <w:t>58-91-30</w:t>
            </w:r>
          </w:p>
        </w:tc>
        <w:tc>
          <w:tcPr>
            <w:tcW w:w="992" w:type="dxa"/>
            <w:vAlign w:val="center"/>
          </w:tcPr>
          <w:p w:rsidR="0031215C" w:rsidRPr="004A7308" w:rsidRDefault="0031215C" w:rsidP="00442E92">
            <w:pPr>
              <w:widowControl w:val="0"/>
              <w:ind w:hanging="103"/>
              <w:jc w:val="center"/>
              <w:rPr>
                <w:sz w:val="20"/>
                <w:szCs w:val="20"/>
              </w:rPr>
            </w:pPr>
            <w:r w:rsidRPr="004A7308">
              <w:rPr>
                <w:sz w:val="20"/>
                <w:szCs w:val="20"/>
              </w:rPr>
              <w:t>июль</w:t>
            </w:r>
          </w:p>
        </w:tc>
        <w:tc>
          <w:tcPr>
            <w:tcW w:w="1418" w:type="dxa"/>
            <w:vAlign w:val="center"/>
          </w:tcPr>
          <w:p w:rsidR="0031215C" w:rsidRPr="004A7308" w:rsidRDefault="0031215C" w:rsidP="00442E92">
            <w:pPr>
              <w:widowControl w:val="0"/>
              <w:jc w:val="center"/>
              <w:rPr>
                <w:sz w:val="20"/>
                <w:szCs w:val="20"/>
              </w:rPr>
            </w:pPr>
            <w:r w:rsidRPr="004A7308">
              <w:rPr>
                <w:sz w:val="20"/>
                <w:szCs w:val="20"/>
              </w:rPr>
              <w:t>декабрь</w:t>
            </w: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31215C" w:rsidP="00442E92">
            <w:pPr>
              <w:widowControl w:val="0"/>
              <w:jc w:val="center"/>
              <w:rPr>
                <w:sz w:val="20"/>
                <w:szCs w:val="20"/>
              </w:rPr>
            </w:pPr>
            <w:r w:rsidRPr="004A7308">
              <w:rPr>
                <w:sz w:val="20"/>
                <w:szCs w:val="20"/>
              </w:rPr>
              <w:t>2000</w:t>
            </w:r>
          </w:p>
        </w:tc>
        <w:tc>
          <w:tcPr>
            <w:tcW w:w="1559" w:type="dxa"/>
            <w:vAlign w:val="center"/>
          </w:tcPr>
          <w:p w:rsidR="0031215C" w:rsidRPr="004A7308" w:rsidRDefault="004A7308" w:rsidP="00442E92">
            <w:pPr>
              <w:jc w:val="center"/>
              <w:rPr>
                <w:sz w:val="20"/>
                <w:szCs w:val="20"/>
              </w:rPr>
            </w:pPr>
            <w:r w:rsidRPr="004A7308">
              <w:rPr>
                <w:sz w:val="20"/>
                <w:szCs w:val="20"/>
              </w:rPr>
              <w:t>1580,7</w:t>
            </w: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4A7308" w:rsidP="00442E92">
            <w:pPr>
              <w:jc w:val="center"/>
              <w:rPr>
                <w:sz w:val="20"/>
                <w:szCs w:val="20"/>
              </w:rPr>
            </w:pPr>
            <w:r w:rsidRPr="004A7308">
              <w:rPr>
                <w:sz w:val="20"/>
                <w:szCs w:val="20"/>
              </w:rPr>
              <w:t xml:space="preserve">Субсидия предоставлена МО «Город Димитровград». </w:t>
            </w:r>
            <w:proofErr w:type="spellStart"/>
            <w:r w:rsidRPr="004A7308">
              <w:rPr>
                <w:sz w:val="20"/>
                <w:szCs w:val="20"/>
              </w:rPr>
              <w:t>Пост.Правительства</w:t>
            </w:r>
            <w:proofErr w:type="spellEnd"/>
            <w:r w:rsidRPr="004A7308">
              <w:rPr>
                <w:sz w:val="20"/>
                <w:szCs w:val="20"/>
              </w:rPr>
              <w:t xml:space="preserve"> № 488-П от 12.10.2017</w:t>
            </w:r>
          </w:p>
        </w:tc>
      </w:tr>
      <w:tr w:rsidR="0031215C" w:rsidRPr="00252F8B" w:rsidTr="009D3EDF">
        <w:tc>
          <w:tcPr>
            <w:tcW w:w="2694" w:type="dxa"/>
          </w:tcPr>
          <w:p w:rsidR="0031215C" w:rsidRPr="00321799" w:rsidRDefault="0031215C" w:rsidP="00442E92">
            <w:pPr>
              <w:pStyle w:val="ConsPlusNormal"/>
              <w:widowControl w:val="0"/>
              <w:numPr>
                <w:ilvl w:val="0"/>
                <w:numId w:val="5"/>
              </w:numPr>
              <w:tabs>
                <w:tab w:val="left" w:pos="348"/>
                <w:tab w:val="left" w:pos="573"/>
              </w:tabs>
              <w:ind w:left="34" w:firstLine="0"/>
              <w:jc w:val="both"/>
              <w:rPr>
                <w:rFonts w:ascii="Times New Roman" w:hAnsi="Times New Roman" w:cs="Times New Roman"/>
              </w:rPr>
            </w:pPr>
            <w:r w:rsidRPr="00321799">
              <w:rPr>
                <w:rFonts w:ascii="Times New Roman" w:hAnsi="Times New Roman" w:cs="Times New Roman"/>
              </w:rPr>
              <w:t>Основное мероприятие «Информационно-методическое обеспечение профилактики правонарушений»</w:t>
            </w:r>
          </w:p>
        </w:tc>
        <w:tc>
          <w:tcPr>
            <w:tcW w:w="1701" w:type="dxa"/>
          </w:tcPr>
          <w:p w:rsidR="0031215C" w:rsidRPr="00321799" w:rsidRDefault="0031215C" w:rsidP="00442E92">
            <w:pPr>
              <w:jc w:val="center"/>
              <w:rPr>
                <w:sz w:val="20"/>
                <w:szCs w:val="20"/>
              </w:rPr>
            </w:pPr>
            <w:r w:rsidRPr="00321799">
              <w:rPr>
                <w:sz w:val="20"/>
                <w:szCs w:val="20"/>
              </w:rPr>
              <w:t>Правительство Ульяновской области</w:t>
            </w:r>
          </w:p>
        </w:tc>
        <w:tc>
          <w:tcPr>
            <w:tcW w:w="992" w:type="dxa"/>
            <w:vAlign w:val="center"/>
          </w:tcPr>
          <w:p w:rsidR="0031215C" w:rsidRPr="004A7308" w:rsidRDefault="0031215C" w:rsidP="00442E92">
            <w:pPr>
              <w:jc w:val="center"/>
              <w:rPr>
                <w:sz w:val="20"/>
                <w:szCs w:val="20"/>
              </w:rPr>
            </w:pPr>
          </w:p>
        </w:tc>
        <w:tc>
          <w:tcPr>
            <w:tcW w:w="1418" w:type="dxa"/>
            <w:vAlign w:val="center"/>
          </w:tcPr>
          <w:p w:rsidR="0031215C" w:rsidRPr="004A7308" w:rsidRDefault="0031215C" w:rsidP="00442E92">
            <w:pPr>
              <w:widowControl w:val="0"/>
              <w:jc w:val="center"/>
              <w:rPr>
                <w:sz w:val="20"/>
                <w:szCs w:val="20"/>
              </w:rPr>
            </w:pP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4A7308" w:rsidP="00442E92">
            <w:pPr>
              <w:widowControl w:val="0"/>
              <w:jc w:val="center"/>
              <w:rPr>
                <w:sz w:val="20"/>
                <w:szCs w:val="20"/>
              </w:rPr>
            </w:pPr>
            <w:r w:rsidRPr="004A7308">
              <w:rPr>
                <w:sz w:val="20"/>
                <w:szCs w:val="20"/>
              </w:rPr>
              <w:t>1313,0</w:t>
            </w:r>
          </w:p>
        </w:tc>
        <w:tc>
          <w:tcPr>
            <w:tcW w:w="1559" w:type="dxa"/>
            <w:vAlign w:val="center"/>
          </w:tcPr>
          <w:p w:rsidR="0031215C" w:rsidRPr="004A7308" w:rsidRDefault="004A7308" w:rsidP="00442E92">
            <w:pPr>
              <w:jc w:val="center"/>
              <w:rPr>
                <w:sz w:val="20"/>
                <w:szCs w:val="20"/>
              </w:rPr>
            </w:pPr>
            <w:r w:rsidRPr="004A7308">
              <w:rPr>
                <w:sz w:val="20"/>
                <w:szCs w:val="20"/>
              </w:rPr>
              <w:t>1203,9</w:t>
            </w: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31215C" w:rsidP="00442E92">
            <w:pPr>
              <w:jc w:val="center"/>
              <w:rPr>
                <w:sz w:val="20"/>
                <w:szCs w:val="20"/>
              </w:rPr>
            </w:pPr>
          </w:p>
        </w:tc>
      </w:tr>
      <w:tr w:rsidR="0031215C" w:rsidRPr="00252F8B" w:rsidTr="004A7308">
        <w:tc>
          <w:tcPr>
            <w:tcW w:w="2694" w:type="dxa"/>
          </w:tcPr>
          <w:p w:rsidR="0031215C" w:rsidRDefault="0031215C" w:rsidP="00442E92">
            <w:pPr>
              <w:tabs>
                <w:tab w:val="left" w:pos="284"/>
                <w:tab w:val="left" w:pos="573"/>
              </w:tabs>
              <w:rPr>
                <w:b/>
                <w:sz w:val="20"/>
                <w:szCs w:val="20"/>
              </w:rPr>
            </w:pPr>
            <w:r>
              <w:rPr>
                <w:b/>
                <w:sz w:val="20"/>
                <w:szCs w:val="20"/>
              </w:rPr>
              <w:t>Целевые индикаторы мероприятия 5</w:t>
            </w:r>
          </w:p>
          <w:p w:rsidR="0031215C" w:rsidRPr="00321799" w:rsidRDefault="0031215C" w:rsidP="00442E92">
            <w:pPr>
              <w:pStyle w:val="ConsPlusNormal"/>
              <w:widowControl w:val="0"/>
              <w:tabs>
                <w:tab w:val="left" w:pos="348"/>
                <w:tab w:val="left" w:pos="573"/>
              </w:tabs>
              <w:ind w:left="34"/>
              <w:jc w:val="both"/>
              <w:rPr>
                <w:rFonts w:ascii="Times New Roman" w:hAnsi="Times New Roman" w:cs="Times New Roman"/>
              </w:rPr>
            </w:pPr>
          </w:p>
        </w:tc>
        <w:tc>
          <w:tcPr>
            <w:tcW w:w="1701" w:type="dxa"/>
            <w:vAlign w:val="center"/>
          </w:tcPr>
          <w:p w:rsidR="0031215C" w:rsidRPr="004A7308" w:rsidRDefault="0031215C" w:rsidP="00442E92">
            <w:pPr>
              <w:jc w:val="center"/>
              <w:rPr>
                <w:sz w:val="20"/>
                <w:szCs w:val="20"/>
              </w:rPr>
            </w:pPr>
          </w:p>
        </w:tc>
        <w:tc>
          <w:tcPr>
            <w:tcW w:w="992" w:type="dxa"/>
            <w:vAlign w:val="center"/>
          </w:tcPr>
          <w:p w:rsidR="0031215C" w:rsidRPr="004A7308" w:rsidRDefault="0031215C" w:rsidP="00442E92">
            <w:pPr>
              <w:jc w:val="center"/>
              <w:rPr>
                <w:sz w:val="20"/>
                <w:szCs w:val="20"/>
              </w:rPr>
            </w:pPr>
          </w:p>
        </w:tc>
        <w:tc>
          <w:tcPr>
            <w:tcW w:w="1418" w:type="dxa"/>
            <w:vAlign w:val="center"/>
          </w:tcPr>
          <w:p w:rsidR="0031215C" w:rsidRPr="004A7308" w:rsidRDefault="0031215C" w:rsidP="00442E92">
            <w:pPr>
              <w:widowControl w:val="0"/>
              <w:jc w:val="center"/>
              <w:rPr>
                <w:sz w:val="20"/>
                <w:szCs w:val="20"/>
              </w:rPr>
            </w:pP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31215C" w:rsidP="00442E92">
            <w:pPr>
              <w:widowControl w:val="0"/>
              <w:jc w:val="center"/>
              <w:rPr>
                <w:sz w:val="20"/>
                <w:szCs w:val="20"/>
              </w:rPr>
            </w:pPr>
          </w:p>
        </w:tc>
        <w:tc>
          <w:tcPr>
            <w:tcW w:w="1559" w:type="dxa"/>
            <w:vAlign w:val="center"/>
          </w:tcPr>
          <w:p w:rsidR="0031215C" w:rsidRPr="004A7308" w:rsidRDefault="0031215C" w:rsidP="00442E92">
            <w:pPr>
              <w:jc w:val="center"/>
              <w:rPr>
                <w:sz w:val="20"/>
                <w:szCs w:val="20"/>
              </w:rPr>
            </w:pP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31215C" w:rsidP="00442E92">
            <w:pPr>
              <w:jc w:val="center"/>
              <w:rPr>
                <w:sz w:val="20"/>
                <w:szCs w:val="20"/>
              </w:rPr>
            </w:pPr>
          </w:p>
        </w:tc>
      </w:tr>
      <w:tr w:rsidR="004A7308" w:rsidRPr="00252F8B" w:rsidTr="004A7308">
        <w:tc>
          <w:tcPr>
            <w:tcW w:w="2694" w:type="dxa"/>
          </w:tcPr>
          <w:p w:rsidR="004A7308" w:rsidRPr="006B4EE5" w:rsidRDefault="004A7308" w:rsidP="004A7308">
            <w:pPr>
              <w:pStyle w:val="ConsPlusNormal"/>
              <w:jc w:val="both"/>
              <w:rPr>
                <w:rFonts w:ascii="Times New Roman" w:hAnsi="Times New Roman" w:cs="Times New Roman"/>
              </w:rPr>
            </w:pPr>
            <w:r w:rsidRPr="006B4EE5">
              <w:rPr>
                <w:rFonts w:ascii="Times New Roman" w:hAnsi="Times New Roman" w:cs="Times New Roman"/>
              </w:rPr>
              <w:t>Сокращение численности несовершеннолетних правонарушителей, состоящих на профилактическом учете в подразделениях по делам несовершеннолетних органов внутренних дел, человек</w:t>
            </w:r>
          </w:p>
        </w:tc>
        <w:tc>
          <w:tcPr>
            <w:tcW w:w="1701" w:type="dxa"/>
            <w:vAlign w:val="center"/>
          </w:tcPr>
          <w:p w:rsidR="004A7308" w:rsidRPr="004A7308" w:rsidRDefault="004A7308" w:rsidP="004A7308">
            <w:pPr>
              <w:jc w:val="center"/>
              <w:rPr>
                <w:sz w:val="20"/>
                <w:szCs w:val="20"/>
              </w:rPr>
            </w:pPr>
          </w:p>
        </w:tc>
        <w:tc>
          <w:tcPr>
            <w:tcW w:w="992" w:type="dxa"/>
            <w:vAlign w:val="center"/>
          </w:tcPr>
          <w:p w:rsidR="004A7308" w:rsidRPr="004A7308" w:rsidRDefault="004A7308" w:rsidP="004A7308">
            <w:pPr>
              <w:jc w:val="center"/>
              <w:rPr>
                <w:sz w:val="20"/>
                <w:szCs w:val="20"/>
              </w:rPr>
            </w:pPr>
          </w:p>
        </w:tc>
        <w:tc>
          <w:tcPr>
            <w:tcW w:w="1418" w:type="dxa"/>
            <w:vAlign w:val="center"/>
          </w:tcPr>
          <w:p w:rsidR="004A7308" w:rsidRPr="004A7308" w:rsidRDefault="004A7308" w:rsidP="004A7308">
            <w:pPr>
              <w:widowControl w:val="0"/>
              <w:jc w:val="center"/>
              <w:rPr>
                <w:sz w:val="20"/>
                <w:szCs w:val="20"/>
              </w:rPr>
            </w:pPr>
          </w:p>
        </w:tc>
        <w:tc>
          <w:tcPr>
            <w:tcW w:w="992" w:type="dxa"/>
            <w:vAlign w:val="center"/>
          </w:tcPr>
          <w:p w:rsidR="004A7308" w:rsidRPr="004A7308" w:rsidRDefault="004A7308" w:rsidP="004A7308">
            <w:pPr>
              <w:jc w:val="center"/>
              <w:rPr>
                <w:sz w:val="20"/>
                <w:szCs w:val="20"/>
              </w:rPr>
            </w:pPr>
          </w:p>
        </w:tc>
        <w:tc>
          <w:tcPr>
            <w:tcW w:w="1417" w:type="dxa"/>
            <w:vAlign w:val="center"/>
          </w:tcPr>
          <w:p w:rsidR="004A7308" w:rsidRPr="004A7308" w:rsidRDefault="004A7308" w:rsidP="004A7308">
            <w:pPr>
              <w:jc w:val="center"/>
              <w:rPr>
                <w:sz w:val="20"/>
                <w:szCs w:val="20"/>
              </w:rPr>
            </w:pPr>
          </w:p>
        </w:tc>
        <w:tc>
          <w:tcPr>
            <w:tcW w:w="1276" w:type="dxa"/>
            <w:vAlign w:val="center"/>
          </w:tcPr>
          <w:p w:rsidR="004A7308" w:rsidRPr="004A7308" w:rsidRDefault="004A7308" w:rsidP="004A7308">
            <w:pPr>
              <w:widowControl w:val="0"/>
              <w:jc w:val="center"/>
              <w:rPr>
                <w:sz w:val="20"/>
                <w:szCs w:val="20"/>
              </w:rPr>
            </w:pPr>
          </w:p>
        </w:tc>
        <w:tc>
          <w:tcPr>
            <w:tcW w:w="1559" w:type="dxa"/>
            <w:vAlign w:val="center"/>
          </w:tcPr>
          <w:p w:rsidR="004A7308" w:rsidRPr="004A7308" w:rsidRDefault="004A7308" w:rsidP="004A7308">
            <w:pPr>
              <w:pStyle w:val="ConsPlusNormal"/>
              <w:jc w:val="center"/>
              <w:rPr>
                <w:rFonts w:ascii="Times New Roman" w:hAnsi="Times New Roman" w:cs="Times New Roman"/>
              </w:rPr>
            </w:pPr>
          </w:p>
        </w:tc>
        <w:tc>
          <w:tcPr>
            <w:tcW w:w="1560" w:type="dxa"/>
            <w:vAlign w:val="center"/>
          </w:tcPr>
          <w:p w:rsidR="004A7308" w:rsidRPr="004A7308" w:rsidRDefault="004A7308" w:rsidP="004A7308">
            <w:pPr>
              <w:pStyle w:val="ConsPlusNormal"/>
              <w:jc w:val="center"/>
              <w:rPr>
                <w:rFonts w:ascii="Times New Roman" w:hAnsi="Times New Roman" w:cs="Times New Roman"/>
              </w:rPr>
            </w:pPr>
            <w:r w:rsidRPr="004A7308">
              <w:rPr>
                <w:rFonts w:ascii="Times New Roman" w:hAnsi="Times New Roman" w:cs="Times New Roman"/>
              </w:rPr>
              <w:t>1180</w:t>
            </w:r>
          </w:p>
        </w:tc>
        <w:tc>
          <w:tcPr>
            <w:tcW w:w="1559" w:type="dxa"/>
            <w:vAlign w:val="center"/>
          </w:tcPr>
          <w:p w:rsidR="004A7308" w:rsidRPr="004A7308" w:rsidRDefault="004A7308" w:rsidP="004A7308">
            <w:pPr>
              <w:jc w:val="center"/>
              <w:rPr>
                <w:sz w:val="20"/>
                <w:szCs w:val="20"/>
              </w:rPr>
            </w:pPr>
            <w:r w:rsidRPr="004A7308">
              <w:rPr>
                <w:sz w:val="20"/>
                <w:szCs w:val="20"/>
              </w:rPr>
              <w:t>934</w:t>
            </w:r>
          </w:p>
          <w:p w:rsidR="004A7308" w:rsidRPr="004A7308" w:rsidRDefault="004A7308" w:rsidP="004A7308">
            <w:pPr>
              <w:jc w:val="center"/>
              <w:rPr>
                <w:sz w:val="20"/>
                <w:szCs w:val="20"/>
              </w:rPr>
            </w:pPr>
            <w:r w:rsidRPr="004A7308">
              <w:rPr>
                <w:sz w:val="20"/>
                <w:szCs w:val="20"/>
              </w:rPr>
              <w:t>Цель достигнута</w:t>
            </w:r>
          </w:p>
        </w:tc>
      </w:tr>
      <w:tr w:rsidR="004A7308" w:rsidRPr="00252F8B" w:rsidTr="004A7308">
        <w:tc>
          <w:tcPr>
            <w:tcW w:w="2694" w:type="dxa"/>
          </w:tcPr>
          <w:p w:rsidR="004A7308" w:rsidRPr="00C66F7F" w:rsidRDefault="004A7308" w:rsidP="004A7308">
            <w:pPr>
              <w:pStyle w:val="ConsPlusNormal"/>
              <w:jc w:val="both"/>
              <w:rPr>
                <w:rFonts w:ascii="Times New Roman" w:hAnsi="Times New Roman" w:cs="Times New Roman"/>
              </w:rPr>
            </w:pPr>
            <w:r w:rsidRPr="00C66F7F">
              <w:rPr>
                <w:rFonts w:ascii="Times New Roman" w:hAnsi="Times New Roman" w:cs="Times New Roman"/>
              </w:rPr>
              <w:t>Уменьшение количества преступлений, совершаемых ранее судимыми лицами, единиц</w:t>
            </w:r>
          </w:p>
        </w:tc>
        <w:tc>
          <w:tcPr>
            <w:tcW w:w="1701" w:type="dxa"/>
            <w:vAlign w:val="center"/>
          </w:tcPr>
          <w:p w:rsidR="004A7308" w:rsidRPr="004A7308" w:rsidRDefault="004A7308" w:rsidP="004A7308">
            <w:pPr>
              <w:pStyle w:val="ConsPlusNormal"/>
              <w:jc w:val="center"/>
              <w:rPr>
                <w:rFonts w:ascii="Times New Roman" w:hAnsi="Times New Roman" w:cs="Times New Roman"/>
              </w:rPr>
            </w:pPr>
          </w:p>
        </w:tc>
        <w:tc>
          <w:tcPr>
            <w:tcW w:w="992" w:type="dxa"/>
            <w:vAlign w:val="center"/>
          </w:tcPr>
          <w:p w:rsidR="004A7308" w:rsidRPr="004A7308" w:rsidRDefault="004A7308" w:rsidP="004A7308">
            <w:pPr>
              <w:jc w:val="center"/>
              <w:rPr>
                <w:sz w:val="20"/>
                <w:szCs w:val="20"/>
              </w:rPr>
            </w:pPr>
          </w:p>
        </w:tc>
        <w:tc>
          <w:tcPr>
            <w:tcW w:w="1418" w:type="dxa"/>
            <w:vAlign w:val="center"/>
          </w:tcPr>
          <w:p w:rsidR="004A7308" w:rsidRPr="004A7308" w:rsidRDefault="004A7308" w:rsidP="004A7308">
            <w:pPr>
              <w:rPr>
                <w:sz w:val="20"/>
                <w:szCs w:val="20"/>
              </w:rPr>
            </w:pPr>
          </w:p>
        </w:tc>
        <w:tc>
          <w:tcPr>
            <w:tcW w:w="992" w:type="dxa"/>
            <w:vAlign w:val="center"/>
          </w:tcPr>
          <w:p w:rsidR="004A7308" w:rsidRPr="004A7308" w:rsidRDefault="004A7308" w:rsidP="004A7308">
            <w:pPr>
              <w:rPr>
                <w:sz w:val="20"/>
                <w:szCs w:val="20"/>
              </w:rPr>
            </w:pPr>
          </w:p>
        </w:tc>
        <w:tc>
          <w:tcPr>
            <w:tcW w:w="1417" w:type="dxa"/>
            <w:vAlign w:val="center"/>
          </w:tcPr>
          <w:p w:rsidR="004A7308" w:rsidRPr="004A7308" w:rsidRDefault="004A7308" w:rsidP="004A7308">
            <w:pPr>
              <w:jc w:val="center"/>
              <w:rPr>
                <w:sz w:val="20"/>
                <w:szCs w:val="20"/>
              </w:rPr>
            </w:pPr>
          </w:p>
        </w:tc>
        <w:tc>
          <w:tcPr>
            <w:tcW w:w="1276" w:type="dxa"/>
            <w:vAlign w:val="center"/>
          </w:tcPr>
          <w:p w:rsidR="004A7308" w:rsidRPr="004A7308" w:rsidRDefault="004A7308" w:rsidP="004A7308">
            <w:pPr>
              <w:widowControl w:val="0"/>
              <w:jc w:val="center"/>
              <w:rPr>
                <w:sz w:val="20"/>
                <w:szCs w:val="20"/>
              </w:rPr>
            </w:pPr>
          </w:p>
        </w:tc>
        <w:tc>
          <w:tcPr>
            <w:tcW w:w="1559" w:type="dxa"/>
            <w:vAlign w:val="center"/>
          </w:tcPr>
          <w:p w:rsidR="004A7308" w:rsidRPr="004A7308" w:rsidRDefault="004A7308" w:rsidP="004A7308">
            <w:pPr>
              <w:jc w:val="center"/>
              <w:rPr>
                <w:sz w:val="20"/>
                <w:szCs w:val="20"/>
              </w:rPr>
            </w:pPr>
          </w:p>
        </w:tc>
        <w:tc>
          <w:tcPr>
            <w:tcW w:w="1560" w:type="dxa"/>
            <w:vAlign w:val="center"/>
          </w:tcPr>
          <w:p w:rsidR="004A7308" w:rsidRPr="004A7308" w:rsidRDefault="004A7308" w:rsidP="004A7308">
            <w:pPr>
              <w:pStyle w:val="ConsPlusNormal"/>
              <w:jc w:val="center"/>
              <w:rPr>
                <w:rFonts w:ascii="Times New Roman" w:hAnsi="Times New Roman" w:cs="Times New Roman"/>
              </w:rPr>
            </w:pPr>
            <w:r w:rsidRPr="004A7308">
              <w:rPr>
                <w:rFonts w:ascii="Times New Roman" w:hAnsi="Times New Roman" w:cs="Times New Roman"/>
              </w:rPr>
              <w:t>3492</w:t>
            </w:r>
          </w:p>
        </w:tc>
        <w:tc>
          <w:tcPr>
            <w:tcW w:w="1559" w:type="dxa"/>
            <w:vAlign w:val="center"/>
          </w:tcPr>
          <w:p w:rsidR="004A7308" w:rsidRPr="004A7308" w:rsidRDefault="004A7308" w:rsidP="004A7308">
            <w:pPr>
              <w:jc w:val="center"/>
              <w:rPr>
                <w:sz w:val="20"/>
                <w:szCs w:val="20"/>
              </w:rPr>
            </w:pPr>
            <w:r w:rsidRPr="004A7308">
              <w:rPr>
                <w:sz w:val="20"/>
                <w:szCs w:val="20"/>
              </w:rPr>
              <w:t>2608</w:t>
            </w:r>
          </w:p>
          <w:p w:rsidR="004A7308" w:rsidRPr="004A7308" w:rsidRDefault="004A7308" w:rsidP="004A7308">
            <w:pPr>
              <w:jc w:val="center"/>
              <w:rPr>
                <w:sz w:val="20"/>
                <w:szCs w:val="20"/>
              </w:rPr>
            </w:pPr>
            <w:r w:rsidRPr="004A7308">
              <w:rPr>
                <w:sz w:val="20"/>
                <w:szCs w:val="20"/>
              </w:rPr>
              <w:t>Цель достигнута</w:t>
            </w:r>
          </w:p>
        </w:tc>
      </w:tr>
      <w:tr w:rsidR="004A7308" w:rsidRPr="004A7308" w:rsidTr="009D3EDF">
        <w:tc>
          <w:tcPr>
            <w:tcW w:w="2694" w:type="dxa"/>
          </w:tcPr>
          <w:p w:rsidR="0031215C" w:rsidRPr="004A7308" w:rsidRDefault="0031215C" w:rsidP="00442E92">
            <w:pPr>
              <w:pStyle w:val="ConsPlusNormal"/>
              <w:widowControl w:val="0"/>
              <w:numPr>
                <w:ilvl w:val="1"/>
                <w:numId w:val="5"/>
              </w:numPr>
              <w:tabs>
                <w:tab w:val="left" w:pos="573"/>
              </w:tabs>
              <w:ind w:left="34" w:firstLine="0"/>
              <w:jc w:val="both"/>
              <w:rPr>
                <w:rFonts w:ascii="Times New Roman" w:hAnsi="Times New Roman" w:cs="Times New Roman"/>
              </w:rPr>
            </w:pPr>
            <w:r w:rsidRPr="004A7308">
              <w:rPr>
                <w:rFonts w:ascii="Times New Roman" w:hAnsi="Times New Roman" w:cs="Times New Roman"/>
              </w:rPr>
              <w:t xml:space="preserve"> Подготовка с участием сотрудников правоохранительных органов тематических </w:t>
            </w:r>
            <w:r w:rsidRPr="004A7308">
              <w:rPr>
                <w:rFonts w:ascii="Times New Roman" w:hAnsi="Times New Roman" w:cs="Times New Roman"/>
              </w:rPr>
              <w:lastRenderedPageBreak/>
              <w:t xml:space="preserve">программ профилактической направленности и организация выхода в эфир на телеканалах, радиоканалах цикла передач, в том числе для подростков и молодёжи, с использованием материалов, формирующих негативное отношение к молодёжным группировкам антиобщественной направленности, наркомании, токсикомании, употреблению алкоголя, </w:t>
            </w:r>
            <w:proofErr w:type="spellStart"/>
            <w:r w:rsidRPr="004A7308">
              <w:rPr>
                <w:rFonts w:ascii="Times New Roman" w:hAnsi="Times New Roman" w:cs="Times New Roman"/>
              </w:rPr>
              <w:t>табакокурению</w:t>
            </w:r>
            <w:proofErr w:type="spellEnd"/>
          </w:p>
        </w:tc>
        <w:tc>
          <w:tcPr>
            <w:tcW w:w="1701" w:type="dxa"/>
          </w:tcPr>
          <w:p w:rsidR="0031215C" w:rsidRPr="004A7308" w:rsidRDefault="0031215C" w:rsidP="00442E92">
            <w:pPr>
              <w:jc w:val="center"/>
              <w:rPr>
                <w:sz w:val="20"/>
                <w:szCs w:val="20"/>
              </w:rPr>
            </w:pPr>
            <w:r w:rsidRPr="004A7308">
              <w:rPr>
                <w:sz w:val="20"/>
                <w:szCs w:val="20"/>
              </w:rPr>
              <w:lastRenderedPageBreak/>
              <w:t>Правительство Ульяновской области</w:t>
            </w:r>
          </w:p>
          <w:p w:rsidR="0031215C" w:rsidRPr="004A7308" w:rsidRDefault="0031215C" w:rsidP="00442E92">
            <w:pPr>
              <w:jc w:val="center"/>
              <w:rPr>
                <w:sz w:val="20"/>
                <w:szCs w:val="20"/>
              </w:rPr>
            </w:pPr>
            <w:r w:rsidRPr="004A7308">
              <w:rPr>
                <w:sz w:val="20"/>
                <w:szCs w:val="20"/>
              </w:rPr>
              <w:lastRenderedPageBreak/>
              <w:t>Мурашов Александр Евгеньевич, начальник управления по вопросам общественной безопасности,</w:t>
            </w:r>
          </w:p>
          <w:p w:rsidR="0031215C" w:rsidRPr="004A7308" w:rsidRDefault="0031215C" w:rsidP="00442E92">
            <w:pPr>
              <w:jc w:val="center"/>
              <w:rPr>
                <w:sz w:val="20"/>
                <w:szCs w:val="20"/>
              </w:rPr>
            </w:pPr>
            <w:r w:rsidRPr="004A7308">
              <w:rPr>
                <w:sz w:val="20"/>
                <w:szCs w:val="20"/>
              </w:rPr>
              <w:t>58-91-30</w:t>
            </w:r>
          </w:p>
        </w:tc>
        <w:tc>
          <w:tcPr>
            <w:tcW w:w="992" w:type="dxa"/>
            <w:vAlign w:val="center"/>
          </w:tcPr>
          <w:p w:rsidR="0031215C" w:rsidRPr="004A7308" w:rsidRDefault="0031215C" w:rsidP="00442E92">
            <w:pPr>
              <w:jc w:val="center"/>
              <w:rPr>
                <w:sz w:val="20"/>
                <w:szCs w:val="20"/>
              </w:rPr>
            </w:pPr>
            <w:r w:rsidRPr="004A7308">
              <w:rPr>
                <w:sz w:val="20"/>
                <w:szCs w:val="20"/>
              </w:rPr>
              <w:lastRenderedPageBreak/>
              <w:t>март</w:t>
            </w:r>
          </w:p>
        </w:tc>
        <w:tc>
          <w:tcPr>
            <w:tcW w:w="1418" w:type="dxa"/>
            <w:vAlign w:val="center"/>
          </w:tcPr>
          <w:p w:rsidR="0031215C" w:rsidRPr="004A7308" w:rsidRDefault="0031215C" w:rsidP="00442E92">
            <w:pPr>
              <w:pStyle w:val="ConsPlusNormal"/>
              <w:widowControl w:val="0"/>
              <w:ind w:right="96"/>
              <w:jc w:val="center"/>
              <w:rPr>
                <w:rFonts w:ascii="Times New Roman" w:hAnsi="Times New Roman" w:cs="Times New Roman"/>
              </w:rPr>
            </w:pPr>
            <w:r w:rsidRPr="004A7308">
              <w:rPr>
                <w:rFonts w:ascii="Times New Roman" w:hAnsi="Times New Roman" w:cs="Times New Roman"/>
              </w:rPr>
              <w:t>декабрь</w:t>
            </w: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31215C" w:rsidP="00442E92">
            <w:pPr>
              <w:pStyle w:val="ConsPlusNormal"/>
              <w:widowControl w:val="0"/>
              <w:ind w:right="96"/>
              <w:jc w:val="center"/>
              <w:rPr>
                <w:rFonts w:ascii="Times New Roman" w:hAnsi="Times New Roman" w:cs="Times New Roman"/>
              </w:rPr>
            </w:pPr>
            <w:r w:rsidRPr="004A7308">
              <w:rPr>
                <w:rFonts w:ascii="Times New Roman" w:hAnsi="Times New Roman" w:cs="Times New Roman"/>
              </w:rPr>
              <w:t>300,0</w:t>
            </w:r>
          </w:p>
        </w:tc>
        <w:tc>
          <w:tcPr>
            <w:tcW w:w="1559" w:type="dxa"/>
            <w:vAlign w:val="center"/>
          </w:tcPr>
          <w:p w:rsidR="0031215C" w:rsidRPr="004A7308" w:rsidRDefault="004A7308" w:rsidP="00442E92">
            <w:pPr>
              <w:jc w:val="center"/>
              <w:rPr>
                <w:sz w:val="20"/>
                <w:szCs w:val="20"/>
              </w:rPr>
            </w:pPr>
            <w:r w:rsidRPr="004A7308">
              <w:rPr>
                <w:sz w:val="20"/>
                <w:szCs w:val="20"/>
              </w:rPr>
              <w:t>190,9</w:t>
            </w: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4A7308" w:rsidP="00442E92">
            <w:pPr>
              <w:jc w:val="center"/>
              <w:rPr>
                <w:sz w:val="20"/>
                <w:szCs w:val="20"/>
              </w:rPr>
            </w:pPr>
            <w:r w:rsidRPr="004A7308">
              <w:rPr>
                <w:sz w:val="20"/>
                <w:szCs w:val="20"/>
              </w:rPr>
              <w:t xml:space="preserve">В июле-декабре еженедельно выходили </w:t>
            </w:r>
            <w:r w:rsidRPr="004A7308">
              <w:rPr>
                <w:sz w:val="20"/>
                <w:szCs w:val="20"/>
              </w:rPr>
              <w:lastRenderedPageBreak/>
              <w:t>радиопередачи на Радио 2х2 и повторялись на радио Милицейская волна</w:t>
            </w:r>
          </w:p>
        </w:tc>
      </w:tr>
      <w:tr w:rsidR="004A7308" w:rsidRPr="004A7308" w:rsidTr="009D3EDF">
        <w:tc>
          <w:tcPr>
            <w:tcW w:w="2694" w:type="dxa"/>
          </w:tcPr>
          <w:p w:rsidR="0031215C" w:rsidRPr="004A7308" w:rsidRDefault="0031215C" w:rsidP="00442E92">
            <w:pPr>
              <w:pStyle w:val="ConsPlusNormal"/>
              <w:widowControl w:val="0"/>
              <w:numPr>
                <w:ilvl w:val="1"/>
                <w:numId w:val="5"/>
              </w:numPr>
              <w:tabs>
                <w:tab w:val="left" w:pos="513"/>
                <w:tab w:val="left" w:pos="573"/>
              </w:tabs>
              <w:ind w:left="34" w:firstLine="0"/>
              <w:jc w:val="both"/>
              <w:rPr>
                <w:rFonts w:ascii="Times New Roman" w:hAnsi="Times New Roman" w:cs="Times New Roman"/>
              </w:rPr>
            </w:pPr>
            <w:r w:rsidRPr="004A7308">
              <w:rPr>
                <w:rFonts w:ascii="Times New Roman" w:hAnsi="Times New Roman" w:cs="Times New Roman"/>
              </w:rPr>
              <w:lastRenderedPageBreak/>
              <w:t xml:space="preserve"> Подготовка и изготовление с участием УМВД и Управления Федеральной службы исполнения наказаний по Ульяновской области печатной продукции (памяток, буклетов и листовок) в целях информационного обеспечения проведения профилактических акций, направленных на профилактику правонарушений</w:t>
            </w:r>
          </w:p>
        </w:tc>
        <w:tc>
          <w:tcPr>
            <w:tcW w:w="1701" w:type="dxa"/>
          </w:tcPr>
          <w:p w:rsidR="0031215C" w:rsidRPr="004A7308" w:rsidRDefault="0031215C" w:rsidP="00442E92">
            <w:pPr>
              <w:jc w:val="center"/>
              <w:rPr>
                <w:sz w:val="20"/>
                <w:szCs w:val="20"/>
              </w:rPr>
            </w:pPr>
            <w:r w:rsidRPr="004A7308">
              <w:rPr>
                <w:sz w:val="20"/>
                <w:szCs w:val="20"/>
              </w:rPr>
              <w:t>Правительство Ульяновской области</w:t>
            </w:r>
          </w:p>
          <w:p w:rsidR="0031215C" w:rsidRPr="004A7308" w:rsidRDefault="0031215C" w:rsidP="00442E92">
            <w:pPr>
              <w:jc w:val="center"/>
              <w:rPr>
                <w:sz w:val="20"/>
                <w:szCs w:val="20"/>
              </w:rPr>
            </w:pPr>
            <w:r w:rsidRPr="004A7308">
              <w:rPr>
                <w:sz w:val="20"/>
                <w:szCs w:val="20"/>
              </w:rPr>
              <w:t>Мурашов Александр Евгеньевич, начальник управления по вопросам общественной безопасности,</w:t>
            </w:r>
          </w:p>
          <w:p w:rsidR="0031215C" w:rsidRPr="004A7308" w:rsidRDefault="0031215C" w:rsidP="00442E92">
            <w:pPr>
              <w:jc w:val="center"/>
              <w:rPr>
                <w:sz w:val="20"/>
                <w:szCs w:val="20"/>
              </w:rPr>
            </w:pPr>
            <w:r w:rsidRPr="004A7308">
              <w:rPr>
                <w:sz w:val="20"/>
                <w:szCs w:val="20"/>
              </w:rPr>
              <w:t>58-91-30</w:t>
            </w:r>
          </w:p>
        </w:tc>
        <w:tc>
          <w:tcPr>
            <w:tcW w:w="992" w:type="dxa"/>
            <w:vAlign w:val="center"/>
          </w:tcPr>
          <w:p w:rsidR="0031215C" w:rsidRPr="004A7308" w:rsidRDefault="0031215C" w:rsidP="00442E92">
            <w:pPr>
              <w:jc w:val="center"/>
              <w:rPr>
                <w:sz w:val="20"/>
                <w:szCs w:val="20"/>
              </w:rPr>
            </w:pPr>
            <w:r w:rsidRPr="004A7308">
              <w:rPr>
                <w:sz w:val="20"/>
                <w:szCs w:val="20"/>
              </w:rPr>
              <w:t>август</w:t>
            </w:r>
          </w:p>
        </w:tc>
        <w:tc>
          <w:tcPr>
            <w:tcW w:w="1418" w:type="dxa"/>
            <w:vAlign w:val="center"/>
          </w:tcPr>
          <w:p w:rsidR="0031215C" w:rsidRPr="004A7308" w:rsidRDefault="0031215C" w:rsidP="00442E92">
            <w:pPr>
              <w:pStyle w:val="ConsPlusNormal"/>
              <w:widowControl w:val="0"/>
              <w:ind w:right="96"/>
              <w:jc w:val="center"/>
              <w:rPr>
                <w:rFonts w:ascii="Times New Roman" w:hAnsi="Times New Roman" w:cs="Times New Roman"/>
              </w:rPr>
            </w:pPr>
            <w:r w:rsidRPr="004A7308">
              <w:rPr>
                <w:rFonts w:ascii="Times New Roman" w:hAnsi="Times New Roman" w:cs="Times New Roman"/>
              </w:rPr>
              <w:t>ноябрь</w:t>
            </w: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31215C" w:rsidP="00442E92">
            <w:pPr>
              <w:pStyle w:val="ConsPlusNormal"/>
              <w:widowControl w:val="0"/>
              <w:ind w:right="96"/>
              <w:jc w:val="center"/>
              <w:rPr>
                <w:rFonts w:ascii="Times New Roman" w:hAnsi="Times New Roman" w:cs="Times New Roman"/>
              </w:rPr>
            </w:pPr>
            <w:r w:rsidRPr="004A7308">
              <w:rPr>
                <w:rFonts w:ascii="Times New Roman" w:hAnsi="Times New Roman" w:cs="Times New Roman"/>
              </w:rPr>
              <w:t>50,0</w:t>
            </w:r>
          </w:p>
        </w:tc>
        <w:tc>
          <w:tcPr>
            <w:tcW w:w="1559" w:type="dxa"/>
            <w:vAlign w:val="center"/>
          </w:tcPr>
          <w:p w:rsidR="0031215C" w:rsidRPr="004A7308" w:rsidRDefault="004A7308" w:rsidP="00442E92">
            <w:pPr>
              <w:jc w:val="center"/>
              <w:rPr>
                <w:sz w:val="20"/>
                <w:szCs w:val="20"/>
              </w:rPr>
            </w:pPr>
            <w:r w:rsidRPr="004A7308">
              <w:rPr>
                <w:sz w:val="20"/>
                <w:szCs w:val="20"/>
              </w:rPr>
              <w:t>50,0</w:t>
            </w: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4A7308" w:rsidP="00442E92">
            <w:pPr>
              <w:jc w:val="center"/>
              <w:rPr>
                <w:sz w:val="20"/>
                <w:szCs w:val="20"/>
              </w:rPr>
            </w:pPr>
            <w:r w:rsidRPr="004A7308">
              <w:rPr>
                <w:sz w:val="20"/>
                <w:szCs w:val="20"/>
              </w:rPr>
              <w:t>Печатная продукция изготовлена по заявке УМВД</w:t>
            </w:r>
          </w:p>
        </w:tc>
      </w:tr>
      <w:tr w:rsidR="004A7308" w:rsidRPr="004A7308" w:rsidTr="009D3EDF">
        <w:tc>
          <w:tcPr>
            <w:tcW w:w="2694" w:type="dxa"/>
          </w:tcPr>
          <w:p w:rsidR="0031215C" w:rsidRPr="004A7308" w:rsidRDefault="0031215C" w:rsidP="00442E92">
            <w:pPr>
              <w:pStyle w:val="ConsPlusNormal"/>
              <w:widowControl w:val="0"/>
              <w:numPr>
                <w:ilvl w:val="1"/>
                <w:numId w:val="5"/>
              </w:numPr>
              <w:tabs>
                <w:tab w:val="left" w:pos="528"/>
                <w:tab w:val="left" w:pos="573"/>
              </w:tabs>
              <w:ind w:left="34" w:firstLine="0"/>
              <w:jc w:val="both"/>
              <w:rPr>
                <w:rFonts w:ascii="Times New Roman" w:hAnsi="Times New Roman" w:cs="Times New Roman"/>
              </w:rPr>
            </w:pPr>
            <w:r w:rsidRPr="004A7308">
              <w:rPr>
                <w:rFonts w:ascii="Times New Roman" w:hAnsi="Times New Roman" w:cs="Times New Roman"/>
              </w:rPr>
              <w:t xml:space="preserve"> Подготовка и организация опубликования в СМИ </w:t>
            </w:r>
            <w:proofErr w:type="spellStart"/>
            <w:r w:rsidRPr="004A7308">
              <w:rPr>
                <w:rFonts w:ascii="Times New Roman" w:hAnsi="Times New Roman" w:cs="Times New Roman"/>
              </w:rPr>
              <w:t>контрпропагандистских</w:t>
            </w:r>
            <w:proofErr w:type="spellEnd"/>
            <w:r w:rsidRPr="004A7308">
              <w:rPr>
                <w:rFonts w:ascii="Times New Roman" w:hAnsi="Times New Roman" w:cs="Times New Roman"/>
              </w:rPr>
              <w:t xml:space="preserve"> информационных материалов антитеррористической направленности</w:t>
            </w:r>
          </w:p>
        </w:tc>
        <w:tc>
          <w:tcPr>
            <w:tcW w:w="1701" w:type="dxa"/>
          </w:tcPr>
          <w:p w:rsidR="0031215C" w:rsidRPr="004A7308" w:rsidRDefault="0031215C" w:rsidP="00442E92">
            <w:pPr>
              <w:jc w:val="center"/>
              <w:rPr>
                <w:sz w:val="20"/>
                <w:szCs w:val="20"/>
              </w:rPr>
            </w:pPr>
            <w:r w:rsidRPr="004A7308">
              <w:rPr>
                <w:sz w:val="20"/>
                <w:szCs w:val="20"/>
              </w:rPr>
              <w:t>Правительство Ульяновской области</w:t>
            </w:r>
          </w:p>
          <w:p w:rsidR="0031215C" w:rsidRPr="004A7308" w:rsidRDefault="0031215C" w:rsidP="00442E92">
            <w:pPr>
              <w:jc w:val="center"/>
              <w:rPr>
                <w:sz w:val="20"/>
                <w:szCs w:val="20"/>
              </w:rPr>
            </w:pPr>
            <w:r w:rsidRPr="004A7308">
              <w:rPr>
                <w:sz w:val="20"/>
                <w:szCs w:val="20"/>
              </w:rPr>
              <w:t xml:space="preserve">Мурашов Александр Евгеньевич, начальник управления по вопросам </w:t>
            </w:r>
            <w:r w:rsidRPr="004A7308">
              <w:rPr>
                <w:sz w:val="20"/>
                <w:szCs w:val="20"/>
              </w:rPr>
              <w:lastRenderedPageBreak/>
              <w:t>общественной безопасности,</w:t>
            </w:r>
          </w:p>
          <w:p w:rsidR="0031215C" w:rsidRPr="004A7308" w:rsidRDefault="0031215C" w:rsidP="00442E92">
            <w:pPr>
              <w:jc w:val="center"/>
              <w:rPr>
                <w:sz w:val="20"/>
                <w:szCs w:val="20"/>
              </w:rPr>
            </w:pPr>
            <w:r w:rsidRPr="004A7308">
              <w:rPr>
                <w:sz w:val="20"/>
                <w:szCs w:val="20"/>
              </w:rPr>
              <w:t>58-91-30</w:t>
            </w:r>
          </w:p>
        </w:tc>
        <w:tc>
          <w:tcPr>
            <w:tcW w:w="992" w:type="dxa"/>
            <w:vAlign w:val="center"/>
          </w:tcPr>
          <w:p w:rsidR="0031215C" w:rsidRPr="004A7308" w:rsidRDefault="0031215C" w:rsidP="00442E92">
            <w:pPr>
              <w:jc w:val="center"/>
              <w:rPr>
                <w:sz w:val="20"/>
                <w:szCs w:val="20"/>
              </w:rPr>
            </w:pPr>
            <w:r w:rsidRPr="004A7308">
              <w:rPr>
                <w:sz w:val="20"/>
                <w:szCs w:val="20"/>
              </w:rPr>
              <w:lastRenderedPageBreak/>
              <w:t>апрель</w:t>
            </w:r>
          </w:p>
        </w:tc>
        <w:tc>
          <w:tcPr>
            <w:tcW w:w="1418" w:type="dxa"/>
            <w:vAlign w:val="center"/>
          </w:tcPr>
          <w:p w:rsidR="0031215C" w:rsidRPr="004A7308" w:rsidRDefault="0031215C" w:rsidP="00442E92">
            <w:pPr>
              <w:pStyle w:val="ConsPlusNormal"/>
              <w:widowControl w:val="0"/>
              <w:ind w:right="96"/>
              <w:jc w:val="center"/>
              <w:rPr>
                <w:rFonts w:ascii="Times New Roman" w:hAnsi="Times New Roman" w:cs="Times New Roman"/>
              </w:rPr>
            </w:pPr>
            <w:r w:rsidRPr="004A7308">
              <w:rPr>
                <w:rFonts w:ascii="Times New Roman" w:hAnsi="Times New Roman" w:cs="Times New Roman"/>
              </w:rPr>
              <w:t>декабрь</w:t>
            </w:r>
          </w:p>
        </w:tc>
        <w:tc>
          <w:tcPr>
            <w:tcW w:w="992" w:type="dxa"/>
            <w:vAlign w:val="center"/>
          </w:tcPr>
          <w:p w:rsidR="0031215C" w:rsidRPr="004A7308" w:rsidRDefault="0031215C" w:rsidP="00442E92">
            <w:pPr>
              <w:jc w:val="center"/>
              <w:rPr>
                <w:sz w:val="20"/>
                <w:szCs w:val="20"/>
              </w:rPr>
            </w:pPr>
          </w:p>
        </w:tc>
        <w:tc>
          <w:tcPr>
            <w:tcW w:w="1417" w:type="dxa"/>
            <w:vAlign w:val="center"/>
          </w:tcPr>
          <w:p w:rsidR="0031215C" w:rsidRPr="004A7308" w:rsidRDefault="0031215C" w:rsidP="00442E92">
            <w:pPr>
              <w:jc w:val="center"/>
              <w:rPr>
                <w:sz w:val="20"/>
                <w:szCs w:val="20"/>
              </w:rPr>
            </w:pPr>
          </w:p>
        </w:tc>
        <w:tc>
          <w:tcPr>
            <w:tcW w:w="1276" w:type="dxa"/>
            <w:vAlign w:val="center"/>
          </w:tcPr>
          <w:p w:rsidR="0031215C" w:rsidRPr="004A7308" w:rsidRDefault="0031215C" w:rsidP="00442E92">
            <w:pPr>
              <w:pStyle w:val="ConsPlusNormal"/>
              <w:widowControl w:val="0"/>
              <w:ind w:right="96"/>
              <w:jc w:val="center"/>
              <w:rPr>
                <w:rFonts w:ascii="Times New Roman" w:hAnsi="Times New Roman" w:cs="Times New Roman"/>
              </w:rPr>
            </w:pPr>
            <w:r w:rsidRPr="004A7308">
              <w:rPr>
                <w:rFonts w:ascii="Times New Roman" w:hAnsi="Times New Roman" w:cs="Times New Roman"/>
              </w:rPr>
              <w:t>250,0</w:t>
            </w:r>
          </w:p>
        </w:tc>
        <w:tc>
          <w:tcPr>
            <w:tcW w:w="1559" w:type="dxa"/>
            <w:vAlign w:val="center"/>
          </w:tcPr>
          <w:p w:rsidR="0031215C" w:rsidRPr="004A7308" w:rsidRDefault="004A7308" w:rsidP="00442E92">
            <w:pPr>
              <w:jc w:val="center"/>
              <w:rPr>
                <w:sz w:val="20"/>
                <w:szCs w:val="20"/>
              </w:rPr>
            </w:pPr>
            <w:r w:rsidRPr="004A7308">
              <w:rPr>
                <w:sz w:val="20"/>
                <w:szCs w:val="20"/>
              </w:rPr>
              <w:t>250,0</w:t>
            </w:r>
          </w:p>
        </w:tc>
        <w:tc>
          <w:tcPr>
            <w:tcW w:w="1560" w:type="dxa"/>
            <w:vAlign w:val="center"/>
          </w:tcPr>
          <w:p w:rsidR="0031215C" w:rsidRPr="004A7308" w:rsidRDefault="0031215C" w:rsidP="00442E92">
            <w:pPr>
              <w:jc w:val="center"/>
              <w:rPr>
                <w:sz w:val="20"/>
                <w:szCs w:val="20"/>
              </w:rPr>
            </w:pPr>
          </w:p>
        </w:tc>
        <w:tc>
          <w:tcPr>
            <w:tcW w:w="1559" w:type="dxa"/>
            <w:vAlign w:val="center"/>
          </w:tcPr>
          <w:p w:rsidR="0031215C" w:rsidRPr="004A7308" w:rsidRDefault="004A7308" w:rsidP="004A7308">
            <w:pPr>
              <w:ind w:left="-80"/>
              <w:jc w:val="center"/>
              <w:rPr>
                <w:sz w:val="20"/>
                <w:szCs w:val="20"/>
              </w:rPr>
            </w:pPr>
            <w:r w:rsidRPr="004A7308">
              <w:rPr>
                <w:sz w:val="20"/>
                <w:szCs w:val="20"/>
              </w:rPr>
              <w:t>Публикации осуществлялись в региональных СМИ</w:t>
            </w:r>
          </w:p>
        </w:tc>
      </w:tr>
      <w:tr w:rsidR="004A7308" w:rsidRPr="004A7308" w:rsidTr="004A7308">
        <w:tc>
          <w:tcPr>
            <w:tcW w:w="2694" w:type="dxa"/>
          </w:tcPr>
          <w:p w:rsidR="004A7308" w:rsidRPr="004A7308" w:rsidRDefault="004A7308" w:rsidP="004A7308">
            <w:pPr>
              <w:pStyle w:val="ConsPlusNormal"/>
              <w:widowControl w:val="0"/>
              <w:numPr>
                <w:ilvl w:val="1"/>
                <w:numId w:val="5"/>
              </w:numPr>
              <w:tabs>
                <w:tab w:val="left" w:pos="528"/>
                <w:tab w:val="left" w:pos="573"/>
              </w:tabs>
              <w:ind w:left="34" w:firstLine="0"/>
              <w:jc w:val="both"/>
              <w:rPr>
                <w:rFonts w:ascii="Times New Roman" w:hAnsi="Times New Roman" w:cs="Times New Roman"/>
              </w:rPr>
            </w:pPr>
            <w:r w:rsidRPr="004A7308">
              <w:rPr>
                <w:rFonts w:ascii="Times New Roman" w:hAnsi="Times New Roman" w:cs="Times New Roman"/>
              </w:rPr>
              <w:t xml:space="preserve"> Разработка, изготовление и тиражирование памяток для населения по вопросам предупреждения террористических угроз и порядка действий в случае их возникновения, в том числе на транспорте и объектах транспортной инфраструктуры</w:t>
            </w:r>
          </w:p>
        </w:tc>
        <w:tc>
          <w:tcPr>
            <w:tcW w:w="1701" w:type="dxa"/>
          </w:tcPr>
          <w:p w:rsidR="004A7308" w:rsidRPr="004A7308" w:rsidRDefault="004A7308" w:rsidP="004A7308">
            <w:pPr>
              <w:jc w:val="center"/>
              <w:rPr>
                <w:sz w:val="20"/>
                <w:szCs w:val="20"/>
              </w:rPr>
            </w:pPr>
            <w:r w:rsidRPr="004A7308">
              <w:rPr>
                <w:sz w:val="20"/>
                <w:szCs w:val="20"/>
              </w:rPr>
              <w:t>Правительство Ульяновской области</w:t>
            </w:r>
          </w:p>
          <w:p w:rsidR="004A7308" w:rsidRPr="004A7308" w:rsidRDefault="004A7308" w:rsidP="004A7308">
            <w:pPr>
              <w:jc w:val="center"/>
              <w:rPr>
                <w:sz w:val="20"/>
                <w:szCs w:val="20"/>
              </w:rPr>
            </w:pPr>
            <w:r w:rsidRPr="004A7308">
              <w:rPr>
                <w:sz w:val="20"/>
                <w:szCs w:val="20"/>
              </w:rPr>
              <w:t>Мурашов Александр Евгеньевич, начальник управления по вопросам общественной безопасности,</w:t>
            </w:r>
          </w:p>
          <w:p w:rsidR="004A7308" w:rsidRPr="004A7308" w:rsidRDefault="004A7308" w:rsidP="004A7308">
            <w:pPr>
              <w:jc w:val="center"/>
              <w:rPr>
                <w:sz w:val="20"/>
                <w:szCs w:val="20"/>
              </w:rPr>
            </w:pPr>
            <w:r w:rsidRPr="004A7308">
              <w:rPr>
                <w:sz w:val="20"/>
                <w:szCs w:val="20"/>
              </w:rPr>
              <w:t>58-91-30</w:t>
            </w:r>
          </w:p>
        </w:tc>
        <w:tc>
          <w:tcPr>
            <w:tcW w:w="992" w:type="dxa"/>
            <w:vAlign w:val="center"/>
          </w:tcPr>
          <w:p w:rsidR="004A7308" w:rsidRPr="004A7308" w:rsidRDefault="004A7308" w:rsidP="004A7308">
            <w:pPr>
              <w:jc w:val="center"/>
              <w:rPr>
                <w:sz w:val="20"/>
                <w:szCs w:val="20"/>
              </w:rPr>
            </w:pPr>
            <w:r w:rsidRPr="004A7308">
              <w:rPr>
                <w:sz w:val="20"/>
                <w:szCs w:val="20"/>
              </w:rPr>
              <w:t>май</w:t>
            </w:r>
          </w:p>
        </w:tc>
        <w:tc>
          <w:tcPr>
            <w:tcW w:w="1418" w:type="dxa"/>
            <w:vAlign w:val="center"/>
          </w:tcPr>
          <w:p w:rsidR="004A7308" w:rsidRPr="004A7308" w:rsidRDefault="004A7308" w:rsidP="004A7308">
            <w:pPr>
              <w:jc w:val="center"/>
              <w:rPr>
                <w:sz w:val="20"/>
                <w:szCs w:val="20"/>
              </w:rPr>
            </w:pPr>
            <w:r w:rsidRPr="004A7308">
              <w:rPr>
                <w:sz w:val="20"/>
                <w:szCs w:val="20"/>
              </w:rPr>
              <w:t>декабрь</w:t>
            </w:r>
          </w:p>
        </w:tc>
        <w:tc>
          <w:tcPr>
            <w:tcW w:w="992" w:type="dxa"/>
            <w:vAlign w:val="center"/>
          </w:tcPr>
          <w:p w:rsidR="004A7308" w:rsidRPr="004A7308" w:rsidRDefault="004A7308" w:rsidP="004A7308">
            <w:pPr>
              <w:jc w:val="center"/>
              <w:rPr>
                <w:sz w:val="20"/>
                <w:szCs w:val="20"/>
              </w:rPr>
            </w:pPr>
          </w:p>
        </w:tc>
        <w:tc>
          <w:tcPr>
            <w:tcW w:w="1417" w:type="dxa"/>
            <w:vAlign w:val="center"/>
          </w:tcPr>
          <w:p w:rsidR="004A7308" w:rsidRPr="004A7308" w:rsidRDefault="004A7308" w:rsidP="004A7308">
            <w:pPr>
              <w:jc w:val="center"/>
              <w:rPr>
                <w:sz w:val="20"/>
                <w:szCs w:val="20"/>
              </w:rPr>
            </w:pPr>
          </w:p>
        </w:tc>
        <w:tc>
          <w:tcPr>
            <w:tcW w:w="1276" w:type="dxa"/>
            <w:vAlign w:val="center"/>
          </w:tcPr>
          <w:p w:rsidR="004A7308" w:rsidRPr="004A7308" w:rsidRDefault="004A7308" w:rsidP="004A7308">
            <w:pPr>
              <w:rPr>
                <w:sz w:val="20"/>
                <w:szCs w:val="20"/>
              </w:rPr>
            </w:pPr>
            <w:r w:rsidRPr="004A7308">
              <w:rPr>
                <w:sz w:val="20"/>
                <w:szCs w:val="20"/>
              </w:rPr>
              <w:t>33,0</w:t>
            </w:r>
          </w:p>
        </w:tc>
        <w:tc>
          <w:tcPr>
            <w:tcW w:w="1559" w:type="dxa"/>
            <w:vAlign w:val="center"/>
          </w:tcPr>
          <w:p w:rsidR="004A7308" w:rsidRPr="004A7308" w:rsidRDefault="004A7308" w:rsidP="004A7308">
            <w:pPr>
              <w:rPr>
                <w:sz w:val="20"/>
                <w:szCs w:val="20"/>
              </w:rPr>
            </w:pPr>
            <w:r w:rsidRPr="004A7308">
              <w:rPr>
                <w:sz w:val="20"/>
                <w:szCs w:val="20"/>
              </w:rPr>
              <w:t>33,0</w:t>
            </w:r>
          </w:p>
        </w:tc>
        <w:tc>
          <w:tcPr>
            <w:tcW w:w="1560" w:type="dxa"/>
            <w:vAlign w:val="center"/>
          </w:tcPr>
          <w:p w:rsidR="004A7308" w:rsidRPr="004A7308" w:rsidRDefault="004A7308" w:rsidP="004A7308">
            <w:pPr>
              <w:jc w:val="center"/>
              <w:rPr>
                <w:sz w:val="20"/>
                <w:szCs w:val="20"/>
              </w:rPr>
            </w:pPr>
          </w:p>
        </w:tc>
        <w:tc>
          <w:tcPr>
            <w:tcW w:w="1559" w:type="dxa"/>
            <w:vAlign w:val="center"/>
          </w:tcPr>
          <w:p w:rsidR="004A7308" w:rsidRPr="004A7308" w:rsidRDefault="004A7308" w:rsidP="004A7308">
            <w:pPr>
              <w:jc w:val="center"/>
              <w:rPr>
                <w:sz w:val="20"/>
                <w:szCs w:val="20"/>
              </w:rPr>
            </w:pPr>
            <w:r w:rsidRPr="004A7308">
              <w:rPr>
                <w:sz w:val="20"/>
                <w:szCs w:val="20"/>
              </w:rPr>
              <w:t>Памятки распространены в МО Ульяновской области</w:t>
            </w:r>
          </w:p>
        </w:tc>
      </w:tr>
      <w:tr w:rsidR="00EC101B" w:rsidRPr="00252F8B" w:rsidTr="00EC101B">
        <w:tc>
          <w:tcPr>
            <w:tcW w:w="2694" w:type="dxa"/>
          </w:tcPr>
          <w:p w:rsidR="00EC101B" w:rsidRPr="00321799" w:rsidRDefault="00EC101B" w:rsidP="00EC101B">
            <w:pPr>
              <w:pStyle w:val="ConsPlusNormal"/>
              <w:widowControl w:val="0"/>
              <w:numPr>
                <w:ilvl w:val="1"/>
                <w:numId w:val="5"/>
              </w:numPr>
              <w:tabs>
                <w:tab w:val="left" w:pos="543"/>
                <w:tab w:val="left" w:pos="573"/>
              </w:tabs>
              <w:spacing w:line="235" w:lineRule="auto"/>
              <w:ind w:left="34" w:firstLine="0"/>
              <w:jc w:val="both"/>
              <w:rPr>
                <w:rFonts w:ascii="Times New Roman" w:hAnsi="Times New Roman" w:cs="Times New Roman"/>
              </w:rPr>
            </w:pPr>
            <w:r w:rsidRPr="00321799">
              <w:rPr>
                <w:rFonts w:ascii="Times New Roman" w:hAnsi="Times New Roman" w:cs="Times New Roman"/>
              </w:rPr>
              <w:t xml:space="preserve"> Организация использования рекламных конструкций в организации информационно-пропагандистских мероприятий по противодействию терроризму и экстремизму, в том числе на объектах транспортной инфраструктуры</w:t>
            </w:r>
          </w:p>
        </w:tc>
        <w:tc>
          <w:tcPr>
            <w:tcW w:w="1701" w:type="dxa"/>
          </w:tcPr>
          <w:p w:rsidR="00EC101B" w:rsidRPr="00321799" w:rsidRDefault="00EC101B" w:rsidP="00EC101B">
            <w:pPr>
              <w:jc w:val="center"/>
              <w:rPr>
                <w:sz w:val="20"/>
                <w:szCs w:val="20"/>
              </w:rPr>
            </w:pPr>
            <w:r w:rsidRPr="00321799">
              <w:rPr>
                <w:sz w:val="20"/>
                <w:szCs w:val="20"/>
              </w:rPr>
              <w:t>Правительство Ульяновской области</w:t>
            </w:r>
          </w:p>
          <w:p w:rsidR="00EC101B" w:rsidRPr="00321799" w:rsidRDefault="00EC101B" w:rsidP="00EC101B">
            <w:pPr>
              <w:jc w:val="center"/>
              <w:rPr>
                <w:sz w:val="20"/>
                <w:szCs w:val="20"/>
              </w:rPr>
            </w:pPr>
            <w:r w:rsidRPr="00321799">
              <w:rPr>
                <w:sz w:val="20"/>
                <w:szCs w:val="20"/>
              </w:rPr>
              <w:t>Мурашов Александр Евгеньевич, начальник управления по вопросам общественной безопасности,</w:t>
            </w:r>
          </w:p>
          <w:p w:rsidR="00EC101B" w:rsidRPr="00321799" w:rsidRDefault="00EC101B" w:rsidP="00EC101B">
            <w:pPr>
              <w:jc w:val="center"/>
              <w:rPr>
                <w:sz w:val="20"/>
                <w:szCs w:val="20"/>
              </w:rPr>
            </w:pPr>
            <w:r w:rsidRPr="00321799">
              <w:rPr>
                <w:sz w:val="20"/>
                <w:szCs w:val="20"/>
              </w:rPr>
              <w:t>58-91-30</w:t>
            </w:r>
          </w:p>
        </w:tc>
        <w:tc>
          <w:tcPr>
            <w:tcW w:w="992" w:type="dxa"/>
            <w:vAlign w:val="center"/>
          </w:tcPr>
          <w:p w:rsidR="00EC101B" w:rsidRPr="00EC101B" w:rsidRDefault="00EC101B" w:rsidP="00EC101B">
            <w:pPr>
              <w:jc w:val="center"/>
              <w:rPr>
                <w:sz w:val="20"/>
                <w:szCs w:val="20"/>
              </w:rPr>
            </w:pPr>
            <w:r w:rsidRPr="00EC101B">
              <w:rPr>
                <w:sz w:val="20"/>
                <w:szCs w:val="20"/>
              </w:rPr>
              <w:t>июль</w:t>
            </w:r>
          </w:p>
        </w:tc>
        <w:tc>
          <w:tcPr>
            <w:tcW w:w="1418" w:type="dxa"/>
            <w:vAlign w:val="center"/>
          </w:tcPr>
          <w:p w:rsidR="00EC101B" w:rsidRPr="00EC101B" w:rsidRDefault="00EC101B" w:rsidP="00EC101B">
            <w:pPr>
              <w:jc w:val="center"/>
              <w:rPr>
                <w:sz w:val="20"/>
                <w:szCs w:val="20"/>
              </w:rPr>
            </w:pPr>
            <w:r w:rsidRPr="00EC101B">
              <w:rPr>
                <w:sz w:val="20"/>
                <w:szCs w:val="20"/>
              </w:rPr>
              <w:t>декабрь</w:t>
            </w:r>
          </w:p>
        </w:tc>
        <w:tc>
          <w:tcPr>
            <w:tcW w:w="992" w:type="dxa"/>
            <w:vAlign w:val="center"/>
          </w:tcPr>
          <w:p w:rsidR="00EC101B" w:rsidRPr="00EC101B" w:rsidRDefault="00EC101B" w:rsidP="00EC101B">
            <w:pPr>
              <w:jc w:val="center"/>
              <w:rPr>
                <w:sz w:val="20"/>
                <w:szCs w:val="20"/>
              </w:rPr>
            </w:pPr>
          </w:p>
        </w:tc>
        <w:tc>
          <w:tcPr>
            <w:tcW w:w="1417" w:type="dxa"/>
            <w:vAlign w:val="center"/>
          </w:tcPr>
          <w:p w:rsidR="00EC101B" w:rsidRPr="00EC101B" w:rsidRDefault="00EC101B" w:rsidP="00EC101B">
            <w:pPr>
              <w:jc w:val="center"/>
              <w:rPr>
                <w:sz w:val="20"/>
                <w:szCs w:val="20"/>
              </w:rPr>
            </w:pPr>
          </w:p>
        </w:tc>
        <w:tc>
          <w:tcPr>
            <w:tcW w:w="1276" w:type="dxa"/>
            <w:vAlign w:val="center"/>
          </w:tcPr>
          <w:p w:rsidR="00EC101B" w:rsidRPr="00EC101B" w:rsidRDefault="00EC101B" w:rsidP="00EC101B">
            <w:pPr>
              <w:rPr>
                <w:sz w:val="20"/>
                <w:szCs w:val="20"/>
              </w:rPr>
            </w:pPr>
            <w:r w:rsidRPr="00EC101B">
              <w:rPr>
                <w:sz w:val="20"/>
                <w:szCs w:val="20"/>
              </w:rPr>
              <w:t>330,0</w:t>
            </w:r>
          </w:p>
        </w:tc>
        <w:tc>
          <w:tcPr>
            <w:tcW w:w="1559" w:type="dxa"/>
            <w:vAlign w:val="center"/>
          </w:tcPr>
          <w:p w:rsidR="00EC101B" w:rsidRPr="00EC101B" w:rsidRDefault="00EC101B" w:rsidP="00EC101B">
            <w:pPr>
              <w:rPr>
                <w:sz w:val="20"/>
                <w:szCs w:val="20"/>
              </w:rPr>
            </w:pPr>
            <w:r w:rsidRPr="00EC101B">
              <w:rPr>
                <w:sz w:val="20"/>
                <w:szCs w:val="20"/>
              </w:rPr>
              <w:t>330,0</w:t>
            </w:r>
          </w:p>
        </w:tc>
        <w:tc>
          <w:tcPr>
            <w:tcW w:w="1560" w:type="dxa"/>
            <w:vAlign w:val="center"/>
          </w:tcPr>
          <w:p w:rsidR="00EC101B" w:rsidRPr="00EC101B" w:rsidRDefault="00EC101B" w:rsidP="00EC101B">
            <w:pPr>
              <w:jc w:val="center"/>
              <w:rPr>
                <w:sz w:val="20"/>
                <w:szCs w:val="20"/>
              </w:rPr>
            </w:pPr>
          </w:p>
        </w:tc>
        <w:tc>
          <w:tcPr>
            <w:tcW w:w="1559" w:type="dxa"/>
            <w:vAlign w:val="center"/>
          </w:tcPr>
          <w:p w:rsidR="00EC101B" w:rsidRPr="00EC101B" w:rsidRDefault="00EC101B" w:rsidP="00EC101B">
            <w:pPr>
              <w:rPr>
                <w:sz w:val="20"/>
                <w:szCs w:val="20"/>
              </w:rPr>
            </w:pPr>
            <w:r w:rsidRPr="00EC101B">
              <w:rPr>
                <w:sz w:val="20"/>
                <w:szCs w:val="20"/>
              </w:rPr>
              <w:t xml:space="preserve">Баннеры размещены в </w:t>
            </w:r>
            <w:proofErr w:type="spellStart"/>
            <w:r w:rsidRPr="00EC101B">
              <w:rPr>
                <w:sz w:val="20"/>
                <w:szCs w:val="20"/>
              </w:rPr>
              <w:t>г.Ульяновске</w:t>
            </w:r>
            <w:proofErr w:type="spellEnd"/>
          </w:p>
        </w:tc>
      </w:tr>
      <w:tr w:rsidR="00EC101B" w:rsidRPr="00252F8B" w:rsidTr="00EC101B">
        <w:tc>
          <w:tcPr>
            <w:tcW w:w="2694" w:type="dxa"/>
          </w:tcPr>
          <w:p w:rsidR="00EC101B" w:rsidRPr="00321799" w:rsidRDefault="00EC101B" w:rsidP="00EC101B">
            <w:pPr>
              <w:pStyle w:val="ConsPlusNormal"/>
              <w:widowControl w:val="0"/>
              <w:numPr>
                <w:ilvl w:val="1"/>
                <w:numId w:val="5"/>
              </w:numPr>
              <w:tabs>
                <w:tab w:val="left" w:pos="543"/>
                <w:tab w:val="left" w:pos="573"/>
              </w:tabs>
              <w:spacing w:line="235" w:lineRule="auto"/>
              <w:ind w:left="34" w:firstLine="0"/>
              <w:jc w:val="both"/>
              <w:rPr>
                <w:rFonts w:ascii="Times New Roman" w:hAnsi="Times New Roman" w:cs="Times New Roman"/>
              </w:rPr>
            </w:pPr>
            <w:r w:rsidRPr="00321799">
              <w:rPr>
                <w:rFonts w:ascii="Times New Roman" w:hAnsi="Times New Roman" w:cs="Times New Roman"/>
              </w:rPr>
              <w:t xml:space="preserve"> Подготовка с участием УМВД и организация распространения социальной рекламы по вопросу профилактики правонарушений</w:t>
            </w:r>
          </w:p>
        </w:tc>
        <w:tc>
          <w:tcPr>
            <w:tcW w:w="1701" w:type="dxa"/>
          </w:tcPr>
          <w:p w:rsidR="00EC101B" w:rsidRPr="00321799" w:rsidRDefault="00EC101B" w:rsidP="00EC101B">
            <w:pPr>
              <w:jc w:val="center"/>
              <w:rPr>
                <w:sz w:val="20"/>
                <w:szCs w:val="20"/>
              </w:rPr>
            </w:pPr>
            <w:r w:rsidRPr="00321799">
              <w:rPr>
                <w:sz w:val="20"/>
                <w:szCs w:val="20"/>
              </w:rPr>
              <w:t>Правительство Ульяновской области</w:t>
            </w:r>
          </w:p>
          <w:p w:rsidR="00EC101B" w:rsidRPr="00321799" w:rsidRDefault="00EC101B" w:rsidP="00EC101B">
            <w:pPr>
              <w:jc w:val="center"/>
              <w:rPr>
                <w:sz w:val="20"/>
                <w:szCs w:val="20"/>
              </w:rPr>
            </w:pPr>
            <w:r w:rsidRPr="00321799">
              <w:rPr>
                <w:sz w:val="20"/>
                <w:szCs w:val="20"/>
              </w:rPr>
              <w:t>Мурашов Александр Евгеньевич, начальник управления по вопросам общественной безопасности,</w:t>
            </w:r>
          </w:p>
          <w:p w:rsidR="00EC101B" w:rsidRPr="00321799" w:rsidRDefault="00EC101B" w:rsidP="00EC101B">
            <w:pPr>
              <w:jc w:val="center"/>
              <w:rPr>
                <w:sz w:val="20"/>
                <w:szCs w:val="20"/>
              </w:rPr>
            </w:pPr>
            <w:r w:rsidRPr="00321799">
              <w:rPr>
                <w:sz w:val="20"/>
                <w:szCs w:val="20"/>
              </w:rPr>
              <w:t>58-91-30</w:t>
            </w:r>
          </w:p>
        </w:tc>
        <w:tc>
          <w:tcPr>
            <w:tcW w:w="992" w:type="dxa"/>
            <w:vAlign w:val="center"/>
          </w:tcPr>
          <w:p w:rsidR="00EC101B" w:rsidRPr="00EC101B" w:rsidRDefault="00EC101B" w:rsidP="00EC101B">
            <w:pPr>
              <w:jc w:val="center"/>
              <w:rPr>
                <w:sz w:val="20"/>
                <w:szCs w:val="20"/>
              </w:rPr>
            </w:pPr>
            <w:r w:rsidRPr="00EC101B">
              <w:rPr>
                <w:sz w:val="20"/>
                <w:szCs w:val="20"/>
              </w:rPr>
              <w:t>март</w:t>
            </w:r>
          </w:p>
        </w:tc>
        <w:tc>
          <w:tcPr>
            <w:tcW w:w="1418" w:type="dxa"/>
            <w:vAlign w:val="center"/>
          </w:tcPr>
          <w:p w:rsidR="00EC101B" w:rsidRPr="00EC101B" w:rsidRDefault="00EC101B" w:rsidP="00EC101B">
            <w:pPr>
              <w:jc w:val="center"/>
              <w:rPr>
                <w:sz w:val="20"/>
                <w:szCs w:val="20"/>
              </w:rPr>
            </w:pPr>
            <w:r w:rsidRPr="00EC101B">
              <w:rPr>
                <w:sz w:val="20"/>
                <w:szCs w:val="20"/>
              </w:rPr>
              <w:t>декабрь</w:t>
            </w:r>
          </w:p>
        </w:tc>
        <w:tc>
          <w:tcPr>
            <w:tcW w:w="992" w:type="dxa"/>
            <w:vAlign w:val="center"/>
          </w:tcPr>
          <w:p w:rsidR="00EC101B" w:rsidRPr="00EC101B" w:rsidRDefault="00EC101B" w:rsidP="00EC101B">
            <w:pPr>
              <w:jc w:val="center"/>
              <w:rPr>
                <w:sz w:val="20"/>
                <w:szCs w:val="20"/>
              </w:rPr>
            </w:pPr>
          </w:p>
        </w:tc>
        <w:tc>
          <w:tcPr>
            <w:tcW w:w="1417" w:type="dxa"/>
            <w:vAlign w:val="center"/>
          </w:tcPr>
          <w:p w:rsidR="00EC101B" w:rsidRPr="00EC101B" w:rsidRDefault="00EC101B" w:rsidP="00EC101B">
            <w:pPr>
              <w:jc w:val="center"/>
              <w:rPr>
                <w:sz w:val="20"/>
                <w:szCs w:val="20"/>
              </w:rPr>
            </w:pPr>
          </w:p>
        </w:tc>
        <w:tc>
          <w:tcPr>
            <w:tcW w:w="1276" w:type="dxa"/>
            <w:vAlign w:val="center"/>
          </w:tcPr>
          <w:p w:rsidR="00EC101B" w:rsidRPr="00EC101B" w:rsidRDefault="00EC101B" w:rsidP="00EC101B">
            <w:pPr>
              <w:pStyle w:val="ConsPlusNormal"/>
              <w:widowControl w:val="0"/>
              <w:spacing w:line="235" w:lineRule="auto"/>
              <w:ind w:right="96"/>
              <w:jc w:val="center"/>
              <w:rPr>
                <w:rFonts w:ascii="Times New Roman" w:hAnsi="Times New Roman" w:cs="Times New Roman"/>
              </w:rPr>
            </w:pPr>
            <w:r w:rsidRPr="00EC101B">
              <w:rPr>
                <w:rFonts w:ascii="Times New Roman" w:hAnsi="Times New Roman" w:cs="Times New Roman"/>
              </w:rPr>
              <w:t>50,0</w:t>
            </w:r>
          </w:p>
        </w:tc>
        <w:tc>
          <w:tcPr>
            <w:tcW w:w="1559" w:type="dxa"/>
            <w:vAlign w:val="center"/>
          </w:tcPr>
          <w:p w:rsidR="00EC101B" w:rsidRPr="00EC101B" w:rsidRDefault="00EC101B" w:rsidP="00EC101B">
            <w:pPr>
              <w:jc w:val="center"/>
              <w:rPr>
                <w:sz w:val="20"/>
                <w:szCs w:val="20"/>
              </w:rPr>
            </w:pPr>
            <w:r w:rsidRPr="00EC101B">
              <w:rPr>
                <w:sz w:val="20"/>
                <w:szCs w:val="20"/>
              </w:rPr>
              <w:t>50,0</w:t>
            </w:r>
          </w:p>
        </w:tc>
        <w:tc>
          <w:tcPr>
            <w:tcW w:w="1560" w:type="dxa"/>
            <w:vAlign w:val="center"/>
          </w:tcPr>
          <w:p w:rsidR="00EC101B" w:rsidRPr="00EC101B" w:rsidRDefault="00EC101B" w:rsidP="00EC101B">
            <w:pPr>
              <w:jc w:val="center"/>
              <w:rPr>
                <w:sz w:val="20"/>
                <w:szCs w:val="20"/>
              </w:rPr>
            </w:pPr>
          </w:p>
        </w:tc>
        <w:tc>
          <w:tcPr>
            <w:tcW w:w="1559" w:type="dxa"/>
            <w:vAlign w:val="center"/>
          </w:tcPr>
          <w:p w:rsidR="00EC101B" w:rsidRPr="00EC101B" w:rsidRDefault="00EC101B" w:rsidP="00EC101B">
            <w:pPr>
              <w:rPr>
                <w:sz w:val="20"/>
                <w:szCs w:val="20"/>
              </w:rPr>
            </w:pPr>
            <w:r w:rsidRPr="00EC101B">
              <w:rPr>
                <w:sz w:val="20"/>
                <w:szCs w:val="20"/>
              </w:rPr>
              <w:t>Социальная реклама размещалась в газете «Мозаика»</w:t>
            </w:r>
          </w:p>
        </w:tc>
      </w:tr>
      <w:tr w:rsidR="00EC101B" w:rsidRPr="00252F8B" w:rsidTr="00EC101B">
        <w:tc>
          <w:tcPr>
            <w:tcW w:w="2694" w:type="dxa"/>
          </w:tcPr>
          <w:p w:rsidR="00EC101B" w:rsidRPr="00321799" w:rsidRDefault="00EC101B" w:rsidP="00EC101B">
            <w:pPr>
              <w:pStyle w:val="ConsPlusNormal"/>
              <w:widowControl w:val="0"/>
              <w:numPr>
                <w:ilvl w:val="1"/>
                <w:numId w:val="5"/>
              </w:numPr>
              <w:tabs>
                <w:tab w:val="left" w:pos="513"/>
                <w:tab w:val="left" w:pos="573"/>
              </w:tabs>
              <w:spacing w:line="235" w:lineRule="auto"/>
              <w:ind w:left="34" w:firstLine="0"/>
              <w:jc w:val="both"/>
              <w:rPr>
                <w:rFonts w:ascii="Times New Roman" w:hAnsi="Times New Roman" w:cs="Times New Roman"/>
              </w:rPr>
            </w:pPr>
            <w:r w:rsidRPr="00321799">
              <w:rPr>
                <w:rFonts w:ascii="Times New Roman" w:hAnsi="Times New Roman" w:cs="Times New Roman"/>
              </w:rPr>
              <w:lastRenderedPageBreak/>
              <w:t xml:space="preserve"> Изготовление с участием УМВД и организация распространения печатной продукции профилактического и информационного характера (буклетов, брошюр, памяток, тематических календарей) по вопросам правопорядка, предупреждения различных видов преступлений</w:t>
            </w:r>
          </w:p>
        </w:tc>
        <w:tc>
          <w:tcPr>
            <w:tcW w:w="1701" w:type="dxa"/>
          </w:tcPr>
          <w:p w:rsidR="00EC101B" w:rsidRPr="00321799" w:rsidRDefault="00EC101B" w:rsidP="00EC101B">
            <w:pPr>
              <w:jc w:val="center"/>
              <w:rPr>
                <w:sz w:val="20"/>
                <w:szCs w:val="20"/>
              </w:rPr>
            </w:pPr>
            <w:r w:rsidRPr="00321799">
              <w:rPr>
                <w:sz w:val="20"/>
                <w:szCs w:val="20"/>
              </w:rPr>
              <w:t>Правительство Ульяновской области</w:t>
            </w:r>
          </w:p>
          <w:p w:rsidR="00EC101B" w:rsidRPr="00321799" w:rsidRDefault="00EC101B" w:rsidP="00EC101B">
            <w:pPr>
              <w:jc w:val="center"/>
              <w:rPr>
                <w:sz w:val="20"/>
                <w:szCs w:val="20"/>
              </w:rPr>
            </w:pPr>
            <w:r w:rsidRPr="00321799">
              <w:rPr>
                <w:sz w:val="20"/>
                <w:szCs w:val="20"/>
              </w:rPr>
              <w:t>Мурашов Александр Евгеньевич, начальник управления по вопросам общественной безопасности,</w:t>
            </w:r>
          </w:p>
          <w:p w:rsidR="00EC101B" w:rsidRPr="00321799" w:rsidRDefault="00EC101B" w:rsidP="00EC101B">
            <w:pPr>
              <w:jc w:val="center"/>
              <w:rPr>
                <w:sz w:val="20"/>
                <w:szCs w:val="20"/>
              </w:rPr>
            </w:pPr>
            <w:r w:rsidRPr="00321799">
              <w:rPr>
                <w:sz w:val="20"/>
                <w:szCs w:val="20"/>
              </w:rPr>
              <w:t>58-91-30</w:t>
            </w:r>
          </w:p>
        </w:tc>
        <w:tc>
          <w:tcPr>
            <w:tcW w:w="992" w:type="dxa"/>
            <w:vAlign w:val="center"/>
          </w:tcPr>
          <w:p w:rsidR="00EC101B" w:rsidRPr="00EC101B" w:rsidRDefault="00EC101B" w:rsidP="00EC101B">
            <w:pPr>
              <w:jc w:val="center"/>
              <w:rPr>
                <w:sz w:val="20"/>
                <w:szCs w:val="20"/>
              </w:rPr>
            </w:pPr>
            <w:r w:rsidRPr="00EC101B">
              <w:rPr>
                <w:sz w:val="20"/>
                <w:szCs w:val="20"/>
              </w:rPr>
              <w:t>апрель</w:t>
            </w:r>
          </w:p>
        </w:tc>
        <w:tc>
          <w:tcPr>
            <w:tcW w:w="1418" w:type="dxa"/>
            <w:vAlign w:val="center"/>
          </w:tcPr>
          <w:p w:rsidR="00EC101B" w:rsidRPr="00EC101B" w:rsidRDefault="00EC101B" w:rsidP="00EC101B">
            <w:pPr>
              <w:jc w:val="center"/>
              <w:rPr>
                <w:sz w:val="20"/>
                <w:szCs w:val="20"/>
              </w:rPr>
            </w:pPr>
            <w:r w:rsidRPr="00EC101B">
              <w:rPr>
                <w:sz w:val="20"/>
                <w:szCs w:val="20"/>
              </w:rPr>
              <w:t>декабрь</w:t>
            </w:r>
          </w:p>
        </w:tc>
        <w:tc>
          <w:tcPr>
            <w:tcW w:w="992" w:type="dxa"/>
            <w:vAlign w:val="center"/>
          </w:tcPr>
          <w:p w:rsidR="00EC101B" w:rsidRPr="00EC101B" w:rsidRDefault="00EC101B" w:rsidP="00EC101B">
            <w:pPr>
              <w:jc w:val="center"/>
              <w:rPr>
                <w:sz w:val="20"/>
                <w:szCs w:val="20"/>
              </w:rPr>
            </w:pPr>
          </w:p>
        </w:tc>
        <w:tc>
          <w:tcPr>
            <w:tcW w:w="1417" w:type="dxa"/>
            <w:vAlign w:val="center"/>
          </w:tcPr>
          <w:p w:rsidR="00EC101B" w:rsidRPr="00EC101B" w:rsidRDefault="00EC101B" w:rsidP="00EC101B">
            <w:pPr>
              <w:jc w:val="center"/>
              <w:rPr>
                <w:sz w:val="20"/>
                <w:szCs w:val="20"/>
              </w:rPr>
            </w:pPr>
          </w:p>
        </w:tc>
        <w:tc>
          <w:tcPr>
            <w:tcW w:w="1276" w:type="dxa"/>
            <w:vAlign w:val="center"/>
          </w:tcPr>
          <w:p w:rsidR="00EC101B" w:rsidRPr="00EC101B" w:rsidRDefault="00EC101B" w:rsidP="00EC101B">
            <w:pPr>
              <w:pStyle w:val="ConsPlusNormal"/>
              <w:widowControl w:val="0"/>
              <w:spacing w:line="235" w:lineRule="auto"/>
              <w:ind w:right="96"/>
              <w:jc w:val="center"/>
              <w:rPr>
                <w:rFonts w:ascii="Times New Roman" w:hAnsi="Times New Roman" w:cs="Times New Roman"/>
              </w:rPr>
            </w:pPr>
            <w:r w:rsidRPr="00EC101B">
              <w:rPr>
                <w:rFonts w:ascii="Times New Roman" w:hAnsi="Times New Roman" w:cs="Times New Roman"/>
              </w:rPr>
              <w:t>300,0</w:t>
            </w:r>
          </w:p>
        </w:tc>
        <w:tc>
          <w:tcPr>
            <w:tcW w:w="1559" w:type="dxa"/>
            <w:vAlign w:val="center"/>
          </w:tcPr>
          <w:p w:rsidR="00EC101B" w:rsidRPr="00EC101B" w:rsidRDefault="00EC101B" w:rsidP="00EC101B">
            <w:pPr>
              <w:jc w:val="center"/>
              <w:rPr>
                <w:sz w:val="20"/>
                <w:szCs w:val="20"/>
              </w:rPr>
            </w:pPr>
            <w:r w:rsidRPr="00EC101B">
              <w:rPr>
                <w:sz w:val="20"/>
                <w:szCs w:val="20"/>
              </w:rPr>
              <w:t>225,0</w:t>
            </w:r>
          </w:p>
        </w:tc>
        <w:tc>
          <w:tcPr>
            <w:tcW w:w="1560" w:type="dxa"/>
            <w:vAlign w:val="center"/>
          </w:tcPr>
          <w:p w:rsidR="00EC101B" w:rsidRPr="00EC101B" w:rsidRDefault="00EC101B" w:rsidP="00EC101B">
            <w:pPr>
              <w:jc w:val="center"/>
              <w:rPr>
                <w:sz w:val="20"/>
                <w:szCs w:val="20"/>
              </w:rPr>
            </w:pPr>
          </w:p>
        </w:tc>
        <w:tc>
          <w:tcPr>
            <w:tcW w:w="1559" w:type="dxa"/>
            <w:vAlign w:val="center"/>
          </w:tcPr>
          <w:p w:rsidR="00EC101B" w:rsidRPr="00EC101B" w:rsidRDefault="00EC101B" w:rsidP="00EC101B">
            <w:pPr>
              <w:rPr>
                <w:sz w:val="20"/>
                <w:szCs w:val="20"/>
              </w:rPr>
            </w:pPr>
            <w:r w:rsidRPr="00EC101B">
              <w:rPr>
                <w:sz w:val="20"/>
                <w:szCs w:val="20"/>
              </w:rPr>
              <w:t xml:space="preserve">Листовки, буклеты и баннеры изготовлены по заявкам УМВД и </w:t>
            </w:r>
            <w:proofErr w:type="spellStart"/>
            <w:r w:rsidRPr="00EC101B">
              <w:rPr>
                <w:sz w:val="20"/>
                <w:szCs w:val="20"/>
              </w:rPr>
              <w:t>Росгвардии</w:t>
            </w:r>
            <w:proofErr w:type="spellEnd"/>
          </w:p>
        </w:tc>
      </w:tr>
      <w:tr w:rsidR="0031215C" w:rsidRPr="00506D9B" w:rsidTr="00B4237E">
        <w:tc>
          <w:tcPr>
            <w:tcW w:w="2694" w:type="dxa"/>
          </w:tcPr>
          <w:p w:rsidR="0031215C" w:rsidRPr="00506D9B" w:rsidRDefault="004B108D" w:rsidP="00442E92">
            <w:pPr>
              <w:pStyle w:val="ConsPlusNormal"/>
              <w:widowControl w:val="0"/>
              <w:tabs>
                <w:tab w:val="left" w:pos="573"/>
              </w:tabs>
              <w:jc w:val="both"/>
              <w:rPr>
                <w:rFonts w:ascii="Times New Roman" w:hAnsi="Times New Roman" w:cs="Times New Roman"/>
                <w:b/>
              </w:rPr>
            </w:pPr>
            <w:hyperlink w:anchor="P501" w:history="1">
              <w:r w:rsidR="0031215C" w:rsidRPr="00506D9B">
                <w:rPr>
                  <w:rFonts w:ascii="Times New Roman" w:hAnsi="Times New Roman" w:cs="Times New Roman"/>
                  <w:b/>
                </w:rPr>
                <w:t>Подпрограмма</w:t>
              </w:r>
            </w:hyperlink>
            <w:r w:rsidR="0031215C" w:rsidRPr="00506D9B">
              <w:rPr>
                <w:rFonts w:ascii="Times New Roman" w:hAnsi="Times New Roman" w:cs="Times New Roman"/>
                <w:b/>
              </w:rPr>
              <w:t xml:space="preserve"> «Комплексные меры противодействия злоупотреблению наркотиками и их незаконному обороту на территории Ульяновской области» на 2014-2020 годы</w:t>
            </w:r>
          </w:p>
        </w:tc>
        <w:tc>
          <w:tcPr>
            <w:tcW w:w="1701" w:type="dxa"/>
          </w:tcPr>
          <w:p w:rsidR="0031215C" w:rsidRPr="00506D9B" w:rsidRDefault="0031215C" w:rsidP="00442E92">
            <w:pPr>
              <w:jc w:val="center"/>
              <w:rPr>
                <w:b/>
                <w:sz w:val="20"/>
                <w:szCs w:val="20"/>
              </w:rPr>
            </w:pPr>
          </w:p>
        </w:tc>
        <w:tc>
          <w:tcPr>
            <w:tcW w:w="992" w:type="dxa"/>
            <w:vAlign w:val="center"/>
          </w:tcPr>
          <w:p w:rsidR="0031215C" w:rsidRPr="00B4237E" w:rsidRDefault="0031215C" w:rsidP="00442E92">
            <w:pPr>
              <w:jc w:val="center"/>
              <w:rPr>
                <w:b/>
                <w:sz w:val="20"/>
                <w:szCs w:val="20"/>
              </w:rPr>
            </w:pPr>
          </w:p>
        </w:tc>
        <w:tc>
          <w:tcPr>
            <w:tcW w:w="1418" w:type="dxa"/>
            <w:vAlign w:val="center"/>
          </w:tcPr>
          <w:p w:rsidR="0031215C" w:rsidRPr="00B4237E" w:rsidRDefault="0031215C" w:rsidP="00442E92">
            <w:pPr>
              <w:pStyle w:val="ConsPlusNormal"/>
              <w:widowControl w:val="0"/>
              <w:spacing w:line="235" w:lineRule="auto"/>
              <w:ind w:right="96"/>
              <w:jc w:val="center"/>
              <w:rPr>
                <w:rFonts w:ascii="Times New Roman" w:hAnsi="Times New Roman" w:cs="Times New Roman"/>
                <w:b/>
              </w:rPr>
            </w:pPr>
          </w:p>
        </w:tc>
        <w:tc>
          <w:tcPr>
            <w:tcW w:w="992" w:type="dxa"/>
            <w:vAlign w:val="center"/>
          </w:tcPr>
          <w:p w:rsidR="0031215C" w:rsidRPr="00B4237E" w:rsidRDefault="0031215C" w:rsidP="00442E92">
            <w:pPr>
              <w:jc w:val="center"/>
              <w:rPr>
                <w:sz w:val="20"/>
                <w:szCs w:val="20"/>
              </w:rPr>
            </w:pPr>
          </w:p>
        </w:tc>
        <w:tc>
          <w:tcPr>
            <w:tcW w:w="1417" w:type="dxa"/>
            <w:vAlign w:val="center"/>
          </w:tcPr>
          <w:p w:rsidR="0031215C" w:rsidRPr="00B4237E" w:rsidRDefault="0031215C" w:rsidP="00442E92">
            <w:pPr>
              <w:jc w:val="center"/>
              <w:rPr>
                <w:sz w:val="20"/>
                <w:szCs w:val="20"/>
              </w:rPr>
            </w:pPr>
          </w:p>
        </w:tc>
        <w:tc>
          <w:tcPr>
            <w:tcW w:w="1276" w:type="dxa"/>
            <w:vAlign w:val="center"/>
          </w:tcPr>
          <w:p w:rsidR="0031215C" w:rsidRPr="00B4237E" w:rsidRDefault="00B4237E" w:rsidP="00442E92">
            <w:pPr>
              <w:pStyle w:val="ConsPlusNormal"/>
              <w:widowControl w:val="0"/>
              <w:spacing w:line="235" w:lineRule="auto"/>
              <w:ind w:right="96"/>
              <w:jc w:val="center"/>
              <w:rPr>
                <w:rFonts w:ascii="Times New Roman" w:hAnsi="Times New Roman" w:cs="Times New Roman"/>
                <w:b/>
              </w:rPr>
            </w:pPr>
            <w:r w:rsidRPr="00B4237E">
              <w:rPr>
                <w:rFonts w:ascii="Times New Roman" w:hAnsi="Times New Roman" w:cs="Times New Roman"/>
              </w:rPr>
              <w:t>7223,3</w:t>
            </w:r>
          </w:p>
        </w:tc>
        <w:tc>
          <w:tcPr>
            <w:tcW w:w="1559" w:type="dxa"/>
            <w:vAlign w:val="center"/>
          </w:tcPr>
          <w:p w:rsidR="0031215C" w:rsidRPr="00B4237E" w:rsidRDefault="00B4237E" w:rsidP="00442E92">
            <w:pPr>
              <w:jc w:val="center"/>
              <w:rPr>
                <w:sz w:val="20"/>
                <w:szCs w:val="20"/>
              </w:rPr>
            </w:pPr>
            <w:r w:rsidRPr="00B4237E">
              <w:rPr>
                <w:sz w:val="20"/>
                <w:szCs w:val="20"/>
              </w:rPr>
              <w:t>4782,92</w:t>
            </w:r>
          </w:p>
        </w:tc>
        <w:tc>
          <w:tcPr>
            <w:tcW w:w="1560" w:type="dxa"/>
            <w:vAlign w:val="center"/>
          </w:tcPr>
          <w:p w:rsidR="0031215C" w:rsidRPr="00B4237E" w:rsidRDefault="0031215C" w:rsidP="00442E92">
            <w:pPr>
              <w:jc w:val="center"/>
              <w:rPr>
                <w:sz w:val="20"/>
                <w:szCs w:val="20"/>
              </w:rPr>
            </w:pPr>
          </w:p>
        </w:tc>
        <w:tc>
          <w:tcPr>
            <w:tcW w:w="1559" w:type="dxa"/>
            <w:vAlign w:val="center"/>
          </w:tcPr>
          <w:p w:rsidR="0031215C" w:rsidRPr="00B4237E" w:rsidRDefault="0031215C" w:rsidP="00442E92">
            <w:pPr>
              <w:jc w:val="center"/>
              <w:rPr>
                <w:sz w:val="20"/>
                <w:szCs w:val="20"/>
              </w:rPr>
            </w:pPr>
          </w:p>
        </w:tc>
      </w:tr>
      <w:tr w:rsidR="0031215C" w:rsidRPr="00506D9B" w:rsidTr="00B4237E">
        <w:tc>
          <w:tcPr>
            <w:tcW w:w="2694" w:type="dxa"/>
          </w:tcPr>
          <w:p w:rsidR="0031215C" w:rsidRPr="00506D9B" w:rsidRDefault="0031215C" w:rsidP="00442E92">
            <w:pPr>
              <w:pStyle w:val="ConsPlusNormal"/>
              <w:widowControl w:val="0"/>
              <w:numPr>
                <w:ilvl w:val="0"/>
                <w:numId w:val="8"/>
              </w:numPr>
              <w:tabs>
                <w:tab w:val="left" w:pos="34"/>
                <w:tab w:val="left" w:pos="401"/>
              </w:tabs>
              <w:spacing w:line="235" w:lineRule="auto"/>
              <w:ind w:left="0" w:firstLine="63"/>
              <w:jc w:val="both"/>
              <w:rPr>
                <w:rFonts w:ascii="Times New Roman" w:hAnsi="Times New Roman" w:cs="Times New Roman"/>
                <w:color w:val="000000"/>
              </w:rPr>
            </w:pPr>
            <w:r w:rsidRPr="00506D9B">
              <w:rPr>
                <w:rFonts w:ascii="Times New Roman" w:hAnsi="Times New Roman" w:cs="Times New Roman"/>
                <w:color w:val="000000"/>
              </w:rPr>
              <w:t>Основное мероприятие «Профилактика незаконного потребления наркотических средств и психотропных веществ, наркомании»</w:t>
            </w:r>
          </w:p>
          <w:p w:rsidR="0031215C" w:rsidRPr="00506D9B" w:rsidRDefault="0031215C" w:rsidP="00442E92">
            <w:pPr>
              <w:pStyle w:val="ConsPlusNormal"/>
              <w:widowControl w:val="0"/>
              <w:spacing w:line="235" w:lineRule="auto"/>
              <w:jc w:val="both"/>
              <w:rPr>
                <w:rFonts w:ascii="Times New Roman" w:hAnsi="Times New Roman" w:cs="Times New Roman"/>
              </w:rPr>
            </w:pPr>
          </w:p>
        </w:tc>
        <w:tc>
          <w:tcPr>
            <w:tcW w:w="1701" w:type="dxa"/>
          </w:tcPr>
          <w:p w:rsidR="0031215C" w:rsidRPr="00506D9B" w:rsidRDefault="0031215C" w:rsidP="00442E92">
            <w:pPr>
              <w:pStyle w:val="ConsPlusNormal"/>
              <w:widowControl w:val="0"/>
              <w:spacing w:line="235" w:lineRule="auto"/>
              <w:jc w:val="center"/>
              <w:rPr>
                <w:rFonts w:ascii="Times New Roman" w:hAnsi="Times New Roman" w:cs="Times New Roman"/>
              </w:rPr>
            </w:pPr>
            <w:r w:rsidRPr="00506D9B">
              <w:rPr>
                <w:rFonts w:ascii="Times New Roman" w:hAnsi="Times New Roman" w:cs="Times New Roman"/>
              </w:rPr>
              <w:t xml:space="preserve">Министерство искусства и культурной политики Ульяновской области, Министерство образования и науки Ульяновской области, </w:t>
            </w:r>
            <w:r w:rsidRPr="00506D9B">
              <w:rPr>
                <w:rFonts w:ascii="Times New Roman" w:hAnsi="Times New Roman" w:cs="Times New Roman"/>
                <w:noProof/>
              </w:rPr>
              <w:t>Министер-ство здравоохра-нения, семьи и соци-ального благополучия Ульяновской области</w:t>
            </w:r>
          </w:p>
        </w:tc>
        <w:tc>
          <w:tcPr>
            <w:tcW w:w="992" w:type="dxa"/>
            <w:vAlign w:val="center"/>
          </w:tcPr>
          <w:p w:rsidR="0031215C" w:rsidRPr="00B4237E" w:rsidRDefault="0031215C" w:rsidP="00B4237E">
            <w:pPr>
              <w:jc w:val="center"/>
              <w:rPr>
                <w:sz w:val="20"/>
                <w:szCs w:val="20"/>
              </w:rPr>
            </w:pPr>
          </w:p>
        </w:tc>
        <w:tc>
          <w:tcPr>
            <w:tcW w:w="1418" w:type="dxa"/>
            <w:vAlign w:val="center"/>
          </w:tcPr>
          <w:p w:rsidR="0031215C" w:rsidRPr="00B4237E" w:rsidRDefault="0031215C" w:rsidP="00B4237E">
            <w:pPr>
              <w:widowControl w:val="0"/>
              <w:spacing w:line="235" w:lineRule="auto"/>
              <w:jc w:val="center"/>
              <w:rPr>
                <w:sz w:val="20"/>
                <w:szCs w:val="20"/>
              </w:rPr>
            </w:pPr>
          </w:p>
        </w:tc>
        <w:tc>
          <w:tcPr>
            <w:tcW w:w="992" w:type="dxa"/>
            <w:vAlign w:val="center"/>
          </w:tcPr>
          <w:p w:rsidR="0031215C" w:rsidRPr="00B4237E" w:rsidRDefault="0031215C" w:rsidP="00B4237E">
            <w:pPr>
              <w:jc w:val="center"/>
              <w:rPr>
                <w:sz w:val="20"/>
                <w:szCs w:val="20"/>
              </w:rPr>
            </w:pPr>
          </w:p>
        </w:tc>
        <w:tc>
          <w:tcPr>
            <w:tcW w:w="1417" w:type="dxa"/>
            <w:vAlign w:val="center"/>
          </w:tcPr>
          <w:p w:rsidR="0031215C" w:rsidRPr="00B4237E" w:rsidRDefault="0031215C" w:rsidP="00B4237E">
            <w:pPr>
              <w:jc w:val="center"/>
              <w:rPr>
                <w:sz w:val="20"/>
                <w:szCs w:val="20"/>
              </w:rPr>
            </w:pPr>
          </w:p>
        </w:tc>
        <w:tc>
          <w:tcPr>
            <w:tcW w:w="1276" w:type="dxa"/>
            <w:vAlign w:val="center"/>
          </w:tcPr>
          <w:p w:rsidR="0031215C" w:rsidRPr="00B4237E" w:rsidRDefault="0031215C" w:rsidP="00B4237E">
            <w:pPr>
              <w:widowControl w:val="0"/>
              <w:spacing w:line="235" w:lineRule="auto"/>
              <w:jc w:val="center"/>
              <w:rPr>
                <w:sz w:val="20"/>
                <w:szCs w:val="20"/>
              </w:rPr>
            </w:pPr>
            <w:r w:rsidRPr="00B4237E">
              <w:rPr>
                <w:sz w:val="20"/>
                <w:szCs w:val="20"/>
              </w:rPr>
              <w:t>2064,6</w:t>
            </w:r>
          </w:p>
        </w:tc>
        <w:tc>
          <w:tcPr>
            <w:tcW w:w="1559" w:type="dxa"/>
            <w:vAlign w:val="center"/>
          </w:tcPr>
          <w:p w:rsidR="0031215C" w:rsidRPr="00B4237E" w:rsidRDefault="00B4237E" w:rsidP="00B4237E">
            <w:pPr>
              <w:jc w:val="center"/>
              <w:rPr>
                <w:sz w:val="20"/>
                <w:szCs w:val="20"/>
              </w:rPr>
            </w:pPr>
            <w:r w:rsidRPr="00B4237E">
              <w:rPr>
                <w:sz w:val="20"/>
                <w:szCs w:val="20"/>
              </w:rPr>
              <w:t>1784,7</w:t>
            </w:r>
          </w:p>
        </w:tc>
        <w:tc>
          <w:tcPr>
            <w:tcW w:w="1560" w:type="dxa"/>
            <w:vAlign w:val="center"/>
          </w:tcPr>
          <w:p w:rsidR="0031215C" w:rsidRPr="00B4237E" w:rsidRDefault="0031215C" w:rsidP="00B4237E">
            <w:pPr>
              <w:jc w:val="center"/>
              <w:rPr>
                <w:sz w:val="20"/>
                <w:szCs w:val="20"/>
              </w:rPr>
            </w:pPr>
          </w:p>
        </w:tc>
        <w:tc>
          <w:tcPr>
            <w:tcW w:w="1559" w:type="dxa"/>
            <w:vAlign w:val="center"/>
          </w:tcPr>
          <w:p w:rsidR="0031215C" w:rsidRPr="00B4237E" w:rsidRDefault="0031215C" w:rsidP="00B4237E">
            <w:pPr>
              <w:jc w:val="center"/>
              <w:rPr>
                <w:sz w:val="20"/>
                <w:szCs w:val="20"/>
              </w:rPr>
            </w:pPr>
          </w:p>
        </w:tc>
      </w:tr>
      <w:tr w:rsidR="0031215C" w:rsidRPr="00506D9B" w:rsidTr="00B4237E">
        <w:tc>
          <w:tcPr>
            <w:tcW w:w="2694" w:type="dxa"/>
          </w:tcPr>
          <w:p w:rsidR="0031215C" w:rsidRPr="003F7310" w:rsidRDefault="0031215C" w:rsidP="00442E92">
            <w:pPr>
              <w:pStyle w:val="ConsPlusNormal"/>
              <w:widowControl w:val="0"/>
              <w:tabs>
                <w:tab w:val="left" w:pos="34"/>
                <w:tab w:val="left" w:pos="401"/>
              </w:tabs>
              <w:spacing w:line="235" w:lineRule="auto"/>
              <w:ind w:left="63"/>
              <w:jc w:val="both"/>
              <w:rPr>
                <w:rFonts w:ascii="Times New Roman" w:hAnsi="Times New Roman" w:cs="Times New Roman"/>
                <w:color w:val="000000"/>
              </w:rPr>
            </w:pPr>
            <w:r w:rsidRPr="003F7310">
              <w:rPr>
                <w:rFonts w:ascii="Times New Roman" w:hAnsi="Times New Roman" w:cs="Times New Roman"/>
                <w:b/>
              </w:rPr>
              <w:t>Целевые индикаторы мероприятия 1</w:t>
            </w:r>
          </w:p>
        </w:tc>
        <w:tc>
          <w:tcPr>
            <w:tcW w:w="1701" w:type="dxa"/>
            <w:vAlign w:val="center"/>
          </w:tcPr>
          <w:p w:rsidR="0031215C" w:rsidRPr="00B4237E" w:rsidRDefault="0031215C" w:rsidP="00442E92">
            <w:pPr>
              <w:pStyle w:val="ConsPlusNormal"/>
              <w:widowControl w:val="0"/>
              <w:spacing w:line="235" w:lineRule="auto"/>
              <w:jc w:val="center"/>
              <w:rPr>
                <w:rFonts w:ascii="Times New Roman" w:hAnsi="Times New Roman" w:cs="Times New Roman"/>
              </w:rPr>
            </w:pPr>
          </w:p>
        </w:tc>
        <w:tc>
          <w:tcPr>
            <w:tcW w:w="992" w:type="dxa"/>
            <w:vAlign w:val="center"/>
          </w:tcPr>
          <w:p w:rsidR="0031215C" w:rsidRPr="00B4237E" w:rsidRDefault="0031215C" w:rsidP="00442E92">
            <w:pPr>
              <w:jc w:val="center"/>
              <w:rPr>
                <w:sz w:val="20"/>
                <w:szCs w:val="20"/>
              </w:rPr>
            </w:pPr>
          </w:p>
        </w:tc>
        <w:tc>
          <w:tcPr>
            <w:tcW w:w="1418" w:type="dxa"/>
            <w:vAlign w:val="center"/>
          </w:tcPr>
          <w:p w:rsidR="0031215C" w:rsidRPr="00B4237E" w:rsidRDefault="0031215C" w:rsidP="00442E92">
            <w:pPr>
              <w:widowControl w:val="0"/>
              <w:spacing w:line="235" w:lineRule="auto"/>
              <w:jc w:val="center"/>
              <w:rPr>
                <w:sz w:val="20"/>
                <w:szCs w:val="20"/>
              </w:rPr>
            </w:pPr>
          </w:p>
        </w:tc>
        <w:tc>
          <w:tcPr>
            <w:tcW w:w="992" w:type="dxa"/>
            <w:vAlign w:val="center"/>
          </w:tcPr>
          <w:p w:rsidR="0031215C" w:rsidRPr="00B4237E" w:rsidRDefault="0031215C" w:rsidP="00442E92">
            <w:pPr>
              <w:jc w:val="center"/>
              <w:rPr>
                <w:sz w:val="20"/>
                <w:szCs w:val="20"/>
              </w:rPr>
            </w:pPr>
          </w:p>
        </w:tc>
        <w:tc>
          <w:tcPr>
            <w:tcW w:w="1417" w:type="dxa"/>
            <w:vAlign w:val="center"/>
          </w:tcPr>
          <w:p w:rsidR="0031215C" w:rsidRPr="00B4237E" w:rsidRDefault="0031215C" w:rsidP="00442E92">
            <w:pPr>
              <w:jc w:val="center"/>
              <w:rPr>
                <w:sz w:val="20"/>
                <w:szCs w:val="20"/>
              </w:rPr>
            </w:pPr>
          </w:p>
        </w:tc>
        <w:tc>
          <w:tcPr>
            <w:tcW w:w="1276" w:type="dxa"/>
            <w:vAlign w:val="center"/>
          </w:tcPr>
          <w:p w:rsidR="0031215C" w:rsidRPr="00B4237E" w:rsidRDefault="0031215C" w:rsidP="00442E92">
            <w:pPr>
              <w:widowControl w:val="0"/>
              <w:spacing w:line="235" w:lineRule="auto"/>
              <w:jc w:val="center"/>
              <w:rPr>
                <w:sz w:val="20"/>
                <w:szCs w:val="20"/>
              </w:rPr>
            </w:pPr>
          </w:p>
        </w:tc>
        <w:tc>
          <w:tcPr>
            <w:tcW w:w="1559" w:type="dxa"/>
            <w:vAlign w:val="center"/>
          </w:tcPr>
          <w:p w:rsidR="0031215C" w:rsidRPr="00B4237E" w:rsidRDefault="0031215C" w:rsidP="00442E92">
            <w:pPr>
              <w:jc w:val="center"/>
              <w:rPr>
                <w:sz w:val="20"/>
                <w:szCs w:val="20"/>
              </w:rPr>
            </w:pPr>
          </w:p>
        </w:tc>
        <w:tc>
          <w:tcPr>
            <w:tcW w:w="1560" w:type="dxa"/>
            <w:vAlign w:val="center"/>
          </w:tcPr>
          <w:p w:rsidR="0031215C" w:rsidRPr="00B4237E" w:rsidRDefault="0031215C" w:rsidP="00442E92">
            <w:pPr>
              <w:jc w:val="center"/>
              <w:rPr>
                <w:sz w:val="20"/>
                <w:szCs w:val="20"/>
              </w:rPr>
            </w:pPr>
          </w:p>
        </w:tc>
        <w:tc>
          <w:tcPr>
            <w:tcW w:w="1559" w:type="dxa"/>
            <w:vAlign w:val="center"/>
          </w:tcPr>
          <w:p w:rsidR="0031215C" w:rsidRPr="00B4237E" w:rsidRDefault="0031215C" w:rsidP="00442E92">
            <w:pPr>
              <w:jc w:val="center"/>
              <w:rPr>
                <w:sz w:val="20"/>
                <w:szCs w:val="20"/>
              </w:rPr>
            </w:pPr>
          </w:p>
        </w:tc>
      </w:tr>
      <w:tr w:rsidR="00AA6ABE" w:rsidRPr="00AA6ABE" w:rsidTr="00AA6ABE">
        <w:tc>
          <w:tcPr>
            <w:tcW w:w="2694" w:type="dxa"/>
          </w:tcPr>
          <w:p w:rsidR="00AA6ABE" w:rsidRPr="00AA6ABE" w:rsidRDefault="00AA6ABE" w:rsidP="00AA6ABE">
            <w:pPr>
              <w:pStyle w:val="ConsPlusNormal"/>
              <w:jc w:val="both"/>
              <w:rPr>
                <w:rFonts w:ascii="Times New Roman" w:hAnsi="Times New Roman" w:cs="Times New Roman"/>
              </w:rPr>
            </w:pPr>
            <w:r w:rsidRPr="00AA6ABE">
              <w:rPr>
                <w:rFonts w:ascii="Times New Roman" w:hAnsi="Times New Roman" w:cs="Times New Roman"/>
              </w:rPr>
              <w:lastRenderedPageBreak/>
              <w:t>Заболеваемость наркоманией, человек на 100 тыс. жителей</w:t>
            </w:r>
          </w:p>
        </w:tc>
        <w:tc>
          <w:tcPr>
            <w:tcW w:w="1701" w:type="dxa"/>
            <w:vAlign w:val="center"/>
          </w:tcPr>
          <w:p w:rsidR="00AA6ABE" w:rsidRPr="00AA6ABE" w:rsidRDefault="00AA6ABE" w:rsidP="00AA6ABE">
            <w:pPr>
              <w:pStyle w:val="ConsPlusNormal"/>
              <w:jc w:val="center"/>
              <w:rPr>
                <w:rFonts w:ascii="Times New Roman" w:hAnsi="Times New Roman" w:cs="Times New Roman"/>
              </w:rPr>
            </w:pPr>
          </w:p>
        </w:tc>
        <w:tc>
          <w:tcPr>
            <w:tcW w:w="992" w:type="dxa"/>
            <w:vAlign w:val="center"/>
          </w:tcPr>
          <w:p w:rsidR="00AA6ABE" w:rsidRPr="00AA6ABE" w:rsidRDefault="00AA6ABE" w:rsidP="00AA6ABE">
            <w:pPr>
              <w:jc w:val="center"/>
              <w:rPr>
                <w:sz w:val="20"/>
                <w:szCs w:val="20"/>
              </w:rPr>
            </w:pPr>
          </w:p>
        </w:tc>
        <w:tc>
          <w:tcPr>
            <w:tcW w:w="1418" w:type="dxa"/>
            <w:vAlign w:val="center"/>
          </w:tcPr>
          <w:p w:rsidR="00AA6ABE" w:rsidRPr="00AA6ABE" w:rsidRDefault="00AA6ABE" w:rsidP="00AA6ABE">
            <w:pPr>
              <w:widowControl w:val="0"/>
              <w:spacing w:line="235" w:lineRule="auto"/>
              <w:jc w:val="center"/>
              <w:rPr>
                <w:sz w:val="20"/>
                <w:szCs w:val="20"/>
              </w:rPr>
            </w:pPr>
          </w:p>
        </w:tc>
        <w:tc>
          <w:tcPr>
            <w:tcW w:w="992" w:type="dxa"/>
            <w:vAlign w:val="center"/>
          </w:tcPr>
          <w:p w:rsidR="00AA6ABE" w:rsidRPr="00AA6ABE" w:rsidRDefault="00AA6ABE" w:rsidP="00AA6ABE">
            <w:pPr>
              <w:jc w:val="center"/>
              <w:rPr>
                <w:sz w:val="20"/>
                <w:szCs w:val="20"/>
              </w:rPr>
            </w:pPr>
          </w:p>
        </w:tc>
        <w:tc>
          <w:tcPr>
            <w:tcW w:w="1417" w:type="dxa"/>
            <w:vAlign w:val="center"/>
          </w:tcPr>
          <w:p w:rsidR="00AA6ABE" w:rsidRPr="00AA6ABE" w:rsidRDefault="00AA6ABE" w:rsidP="00AA6ABE">
            <w:pPr>
              <w:jc w:val="center"/>
              <w:rPr>
                <w:sz w:val="20"/>
                <w:szCs w:val="20"/>
              </w:rPr>
            </w:pPr>
          </w:p>
        </w:tc>
        <w:tc>
          <w:tcPr>
            <w:tcW w:w="1276" w:type="dxa"/>
            <w:vAlign w:val="center"/>
          </w:tcPr>
          <w:p w:rsidR="00AA6ABE" w:rsidRPr="00AA6ABE" w:rsidRDefault="00AA6ABE" w:rsidP="00AA6ABE">
            <w:pPr>
              <w:widowControl w:val="0"/>
              <w:spacing w:line="235" w:lineRule="auto"/>
              <w:jc w:val="center"/>
              <w:rPr>
                <w:sz w:val="20"/>
                <w:szCs w:val="20"/>
              </w:rPr>
            </w:pPr>
          </w:p>
        </w:tc>
        <w:tc>
          <w:tcPr>
            <w:tcW w:w="1559" w:type="dxa"/>
            <w:vAlign w:val="center"/>
          </w:tcPr>
          <w:p w:rsidR="00AA6ABE" w:rsidRPr="00AA6ABE" w:rsidRDefault="00AA6ABE" w:rsidP="00AA6ABE">
            <w:pPr>
              <w:jc w:val="center"/>
              <w:rPr>
                <w:sz w:val="20"/>
                <w:szCs w:val="20"/>
              </w:rPr>
            </w:pPr>
          </w:p>
        </w:tc>
        <w:tc>
          <w:tcPr>
            <w:tcW w:w="1560" w:type="dxa"/>
            <w:vAlign w:val="center"/>
          </w:tcPr>
          <w:p w:rsidR="00AA6ABE" w:rsidRPr="00AA6ABE" w:rsidRDefault="00AA6ABE" w:rsidP="00AA6ABE">
            <w:pPr>
              <w:pStyle w:val="ConsPlusNormal"/>
              <w:jc w:val="center"/>
              <w:rPr>
                <w:rFonts w:ascii="Times New Roman" w:hAnsi="Times New Roman" w:cs="Times New Roman"/>
              </w:rPr>
            </w:pPr>
            <w:r w:rsidRPr="00AA6ABE">
              <w:rPr>
                <w:rFonts w:ascii="Times New Roman" w:hAnsi="Times New Roman" w:cs="Times New Roman"/>
              </w:rPr>
              <w:t>16,4</w:t>
            </w:r>
          </w:p>
        </w:tc>
        <w:tc>
          <w:tcPr>
            <w:tcW w:w="1559" w:type="dxa"/>
            <w:vAlign w:val="center"/>
          </w:tcPr>
          <w:p w:rsidR="00AA6ABE" w:rsidRPr="00AA6ABE" w:rsidRDefault="00AA6ABE" w:rsidP="00AA6ABE">
            <w:pPr>
              <w:jc w:val="center"/>
              <w:rPr>
                <w:sz w:val="20"/>
                <w:szCs w:val="20"/>
              </w:rPr>
            </w:pPr>
            <w:r w:rsidRPr="00AA6ABE">
              <w:rPr>
                <w:sz w:val="20"/>
                <w:szCs w:val="20"/>
              </w:rPr>
              <w:t xml:space="preserve">26,82 </w:t>
            </w:r>
          </w:p>
          <w:p w:rsidR="00AA6ABE" w:rsidRPr="00AA6ABE" w:rsidRDefault="00AA6ABE" w:rsidP="00AA6ABE">
            <w:pPr>
              <w:jc w:val="center"/>
              <w:rPr>
                <w:sz w:val="20"/>
                <w:szCs w:val="20"/>
              </w:rPr>
            </w:pPr>
            <w:r w:rsidRPr="00AA6ABE">
              <w:rPr>
                <w:sz w:val="20"/>
                <w:szCs w:val="20"/>
              </w:rPr>
              <w:t>допущен рост</w:t>
            </w:r>
          </w:p>
        </w:tc>
      </w:tr>
      <w:tr w:rsidR="00AA6ABE" w:rsidRPr="00AA6ABE" w:rsidTr="00AA6ABE">
        <w:tc>
          <w:tcPr>
            <w:tcW w:w="2694" w:type="dxa"/>
          </w:tcPr>
          <w:p w:rsidR="00AA6ABE" w:rsidRPr="00AA6ABE" w:rsidRDefault="00AA6ABE" w:rsidP="00AA6ABE">
            <w:pPr>
              <w:pStyle w:val="ConsPlusNormal"/>
              <w:jc w:val="both"/>
              <w:rPr>
                <w:rFonts w:ascii="Times New Roman" w:hAnsi="Times New Roman" w:cs="Times New Roman"/>
              </w:rPr>
            </w:pPr>
            <w:r w:rsidRPr="00AA6ABE">
              <w:rPr>
                <w:rFonts w:ascii="Times New Roman" w:hAnsi="Times New Roman" w:cs="Times New Roman"/>
              </w:rPr>
              <w:t>Заболеваемость злоупотреблением наркотическими средствами и психотропными веществами, человек на 100 тыс. жителей</w:t>
            </w:r>
          </w:p>
        </w:tc>
        <w:tc>
          <w:tcPr>
            <w:tcW w:w="1701" w:type="dxa"/>
            <w:vAlign w:val="center"/>
          </w:tcPr>
          <w:p w:rsidR="00AA6ABE" w:rsidRPr="00AA6ABE" w:rsidRDefault="00AA6ABE" w:rsidP="00AA6ABE">
            <w:pPr>
              <w:pStyle w:val="ConsPlusNormal"/>
              <w:jc w:val="center"/>
              <w:rPr>
                <w:rFonts w:ascii="Times New Roman" w:hAnsi="Times New Roman" w:cs="Times New Roman"/>
              </w:rPr>
            </w:pPr>
          </w:p>
        </w:tc>
        <w:tc>
          <w:tcPr>
            <w:tcW w:w="992" w:type="dxa"/>
            <w:vAlign w:val="center"/>
          </w:tcPr>
          <w:p w:rsidR="00AA6ABE" w:rsidRPr="00AA6ABE" w:rsidRDefault="00AA6ABE" w:rsidP="00AA6ABE">
            <w:pPr>
              <w:jc w:val="center"/>
              <w:rPr>
                <w:sz w:val="20"/>
                <w:szCs w:val="20"/>
              </w:rPr>
            </w:pPr>
          </w:p>
        </w:tc>
        <w:tc>
          <w:tcPr>
            <w:tcW w:w="1418" w:type="dxa"/>
            <w:vAlign w:val="center"/>
          </w:tcPr>
          <w:p w:rsidR="00AA6ABE" w:rsidRPr="00AA6ABE" w:rsidRDefault="00AA6ABE" w:rsidP="00AA6ABE">
            <w:pPr>
              <w:widowControl w:val="0"/>
              <w:spacing w:line="235" w:lineRule="auto"/>
              <w:jc w:val="center"/>
              <w:rPr>
                <w:sz w:val="20"/>
                <w:szCs w:val="20"/>
              </w:rPr>
            </w:pPr>
          </w:p>
        </w:tc>
        <w:tc>
          <w:tcPr>
            <w:tcW w:w="992" w:type="dxa"/>
            <w:vAlign w:val="center"/>
          </w:tcPr>
          <w:p w:rsidR="00AA6ABE" w:rsidRPr="00AA6ABE" w:rsidRDefault="00AA6ABE" w:rsidP="00AA6ABE">
            <w:pPr>
              <w:jc w:val="center"/>
              <w:rPr>
                <w:sz w:val="20"/>
                <w:szCs w:val="20"/>
              </w:rPr>
            </w:pPr>
          </w:p>
        </w:tc>
        <w:tc>
          <w:tcPr>
            <w:tcW w:w="1417" w:type="dxa"/>
            <w:vAlign w:val="center"/>
          </w:tcPr>
          <w:p w:rsidR="00AA6ABE" w:rsidRPr="00AA6ABE" w:rsidRDefault="00AA6ABE" w:rsidP="00AA6ABE">
            <w:pPr>
              <w:jc w:val="center"/>
              <w:rPr>
                <w:sz w:val="20"/>
                <w:szCs w:val="20"/>
              </w:rPr>
            </w:pPr>
          </w:p>
        </w:tc>
        <w:tc>
          <w:tcPr>
            <w:tcW w:w="1276" w:type="dxa"/>
            <w:vAlign w:val="center"/>
          </w:tcPr>
          <w:p w:rsidR="00AA6ABE" w:rsidRPr="00AA6ABE" w:rsidRDefault="00AA6ABE" w:rsidP="00AA6ABE">
            <w:pPr>
              <w:widowControl w:val="0"/>
              <w:spacing w:line="235" w:lineRule="auto"/>
              <w:jc w:val="center"/>
              <w:rPr>
                <w:sz w:val="20"/>
                <w:szCs w:val="20"/>
              </w:rPr>
            </w:pPr>
          </w:p>
        </w:tc>
        <w:tc>
          <w:tcPr>
            <w:tcW w:w="1559" w:type="dxa"/>
            <w:vAlign w:val="center"/>
          </w:tcPr>
          <w:p w:rsidR="00AA6ABE" w:rsidRPr="00AA6ABE" w:rsidRDefault="00AA6ABE" w:rsidP="00AA6ABE">
            <w:pPr>
              <w:jc w:val="center"/>
              <w:rPr>
                <w:sz w:val="20"/>
                <w:szCs w:val="20"/>
              </w:rPr>
            </w:pPr>
          </w:p>
        </w:tc>
        <w:tc>
          <w:tcPr>
            <w:tcW w:w="1560" w:type="dxa"/>
            <w:vAlign w:val="center"/>
          </w:tcPr>
          <w:p w:rsidR="00AA6ABE" w:rsidRPr="00AA6ABE" w:rsidRDefault="00AA6ABE" w:rsidP="00AA6ABE">
            <w:pPr>
              <w:pStyle w:val="ConsPlusNormal"/>
              <w:jc w:val="center"/>
              <w:rPr>
                <w:rFonts w:ascii="Times New Roman" w:hAnsi="Times New Roman" w:cs="Times New Roman"/>
              </w:rPr>
            </w:pPr>
            <w:r w:rsidRPr="00AA6ABE">
              <w:rPr>
                <w:rFonts w:ascii="Times New Roman" w:hAnsi="Times New Roman" w:cs="Times New Roman"/>
              </w:rPr>
              <w:t>40,5</w:t>
            </w:r>
          </w:p>
        </w:tc>
        <w:tc>
          <w:tcPr>
            <w:tcW w:w="1559" w:type="dxa"/>
            <w:vAlign w:val="center"/>
          </w:tcPr>
          <w:p w:rsidR="00AA6ABE" w:rsidRPr="00AA6ABE" w:rsidRDefault="00AA6ABE" w:rsidP="00AA6ABE">
            <w:pPr>
              <w:jc w:val="center"/>
              <w:rPr>
                <w:sz w:val="20"/>
                <w:szCs w:val="20"/>
              </w:rPr>
            </w:pPr>
            <w:r w:rsidRPr="00AA6ABE">
              <w:rPr>
                <w:sz w:val="20"/>
                <w:szCs w:val="20"/>
              </w:rPr>
              <w:t>19,4</w:t>
            </w:r>
          </w:p>
          <w:p w:rsidR="00AA6ABE" w:rsidRPr="00AA6ABE" w:rsidRDefault="00AA6ABE" w:rsidP="00AA6ABE">
            <w:pPr>
              <w:jc w:val="center"/>
              <w:rPr>
                <w:sz w:val="20"/>
                <w:szCs w:val="20"/>
              </w:rPr>
            </w:pPr>
            <w:r w:rsidRPr="00AA6ABE">
              <w:rPr>
                <w:sz w:val="20"/>
                <w:szCs w:val="20"/>
              </w:rPr>
              <w:t>Цель достигнута</w:t>
            </w:r>
          </w:p>
        </w:tc>
      </w:tr>
      <w:tr w:rsidR="00B9497C" w:rsidRPr="00083AB0" w:rsidTr="00B9497C">
        <w:tc>
          <w:tcPr>
            <w:tcW w:w="2694" w:type="dxa"/>
          </w:tcPr>
          <w:p w:rsidR="00B9497C" w:rsidRPr="00083AB0" w:rsidRDefault="00B9497C" w:rsidP="00B9497C">
            <w:pPr>
              <w:pStyle w:val="ConsPlusNormal"/>
              <w:widowControl w:val="0"/>
              <w:tabs>
                <w:tab w:val="left" w:pos="63"/>
                <w:tab w:val="left" w:pos="483"/>
              </w:tabs>
              <w:ind w:left="63"/>
              <w:jc w:val="both"/>
              <w:rPr>
                <w:rFonts w:ascii="Times New Roman" w:hAnsi="Times New Roman" w:cs="Times New Roman"/>
              </w:rPr>
            </w:pPr>
            <w:r w:rsidRPr="00083AB0">
              <w:rPr>
                <w:rFonts w:ascii="Times New Roman" w:hAnsi="Times New Roman" w:cs="Times New Roman"/>
              </w:rPr>
              <w:t xml:space="preserve">1.1. Проведение совместно с Центром психолого-педагогической коррекции и реабилитации несовершеннолетних, злоупотребляющих </w:t>
            </w:r>
            <w:proofErr w:type="spellStart"/>
            <w:r w:rsidRPr="00083AB0">
              <w:rPr>
                <w:rFonts w:ascii="Times New Roman" w:hAnsi="Times New Roman" w:cs="Times New Roman"/>
              </w:rPr>
              <w:t>психоактивными</w:t>
            </w:r>
            <w:proofErr w:type="spellEnd"/>
            <w:r w:rsidRPr="00083AB0">
              <w:rPr>
                <w:rFonts w:ascii="Times New Roman" w:hAnsi="Times New Roman" w:cs="Times New Roman"/>
              </w:rPr>
              <w:t xml:space="preserve"> веществами, при федеральном государственном бюджетном учреждении высшего образования «Ульяновский государственный университет» (далее – </w:t>
            </w:r>
            <w:proofErr w:type="spellStart"/>
            <w:r w:rsidRPr="00083AB0">
              <w:rPr>
                <w:rFonts w:ascii="Times New Roman" w:hAnsi="Times New Roman" w:cs="Times New Roman"/>
              </w:rPr>
              <w:t>ЦППКиР</w:t>
            </w:r>
            <w:proofErr w:type="spellEnd"/>
            <w:r w:rsidRPr="00083AB0">
              <w:rPr>
                <w:rFonts w:ascii="Times New Roman" w:hAnsi="Times New Roman" w:cs="Times New Roman"/>
              </w:rPr>
              <w:t>) областных научно-практических конференций по вопросам профилактики наркомании и алкоголизма среди обучающихся</w:t>
            </w:r>
          </w:p>
        </w:tc>
        <w:tc>
          <w:tcPr>
            <w:tcW w:w="1701" w:type="dxa"/>
          </w:tcPr>
          <w:p w:rsidR="00B9497C" w:rsidRPr="00083AB0" w:rsidRDefault="00B9497C" w:rsidP="00B9497C">
            <w:pPr>
              <w:pStyle w:val="ConsPlusNormal"/>
              <w:widowControl w:val="0"/>
              <w:jc w:val="center"/>
              <w:rPr>
                <w:rFonts w:ascii="Times New Roman" w:hAnsi="Times New Roman" w:cs="Times New Roman"/>
              </w:rPr>
            </w:pPr>
            <w:r w:rsidRPr="00083AB0">
              <w:rPr>
                <w:rFonts w:ascii="Times New Roman" w:hAnsi="Times New Roman" w:cs="Times New Roman"/>
              </w:rPr>
              <w:t>Министерство образования и науки Ульяновской области</w:t>
            </w:r>
          </w:p>
          <w:p w:rsidR="00B9497C" w:rsidRPr="00083AB0" w:rsidRDefault="00B9497C" w:rsidP="00B9497C">
            <w:pPr>
              <w:pStyle w:val="ConsPlusNormal"/>
              <w:widowControl w:val="0"/>
              <w:jc w:val="center"/>
              <w:rPr>
                <w:rFonts w:ascii="Times New Roman" w:hAnsi="Times New Roman" w:cs="Times New Roman"/>
              </w:rPr>
            </w:pPr>
            <w:r w:rsidRPr="00083AB0">
              <w:rPr>
                <w:rFonts w:ascii="Times New Roman" w:hAnsi="Times New Roman" w:cs="Times New Roman"/>
              </w:rPr>
              <w:t>Департамент дополнительного образования, воспитания и молодёжной политики</w:t>
            </w:r>
          </w:p>
        </w:tc>
        <w:tc>
          <w:tcPr>
            <w:tcW w:w="992" w:type="dxa"/>
            <w:vAlign w:val="center"/>
          </w:tcPr>
          <w:p w:rsidR="00B9497C" w:rsidRPr="005940F7" w:rsidRDefault="00B9497C" w:rsidP="00B9497C">
            <w:pPr>
              <w:snapToGrid w:val="0"/>
              <w:jc w:val="center"/>
              <w:rPr>
                <w:sz w:val="20"/>
                <w:szCs w:val="20"/>
              </w:rPr>
            </w:pPr>
            <w:r w:rsidRPr="005940F7">
              <w:rPr>
                <w:sz w:val="20"/>
                <w:szCs w:val="20"/>
              </w:rPr>
              <w:t>декабрь</w:t>
            </w:r>
          </w:p>
          <w:p w:rsidR="00B9497C" w:rsidRPr="005940F7" w:rsidRDefault="00B9497C" w:rsidP="00B9497C">
            <w:pPr>
              <w:snapToGrid w:val="0"/>
              <w:jc w:val="center"/>
              <w:rPr>
                <w:sz w:val="20"/>
                <w:szCs w:val="20"/>
              </w:rPr>
            </w:pPr>
            <w:r w:rsidRPr="005940F7">
              <w:rPr>
                <w:sz w:val="20"/>
                <w:szCs w:val="20"/>
              </w:rPr>
              <w:t>2017</w:t>
            </w:r>
          </w:p>
        </w:tc>
        <w:tc>
          <w:tcPr>
            <w:tcW w:w="1418" w:type="dxa"/>
            <w:vAlign w:val="center"/>
          </w:tcPr>
          <w:p w:rsidR="00B9497C" w:rsidRPr="005940F7" w:rsidRDefault="00B9497C" w:rsidP="00B9497C">
            <w:pPr>
              <w:snapToGrid w:val="0"/>
              <w:jc w:val="center"/>
              <w:rPr>
                <w:sz w:val="20"/>
                <w:szCs w:val="20"/>
              </w:rPr>
            </w:pPr>
            <w:r w:rsidRPr="005940F7">
              <w:rPr>
                <w:sz w:val="20"/>
                <w:szCs w:val="20"/>
              </w:rPr>
              <w:t>декабрь</w:t>
            </w:r>
          </w:p>
          <w:p w:rsidR="00B9497C" w:rsidRPr="005940F7" w:rsidRDefault="00B9497C" w:rsidP="00B9497C">
            <w:pPr>
              <w:snapToGrid w:val="0"/>
              <w:jc w:val="center"/>
              <w:rPr>
                <w:sz w:val="20"/>
                <w:szCs w:val="20"/>
              </w:rPr>
            </w:pPr>
            <w:r w:rsidRPr="005940F7">
              <w:rPr>
                <w:sz w:val="20"/>
                <w:szCs w:val="20"/>
              </w:rPr>
              <w:t>2017</w:t>
            </w:r>
          </w:p>
        </w:tc>
        <w:tc>
          <w:tcPr>
            <w:tcW w:w="992" w:type="dxa"/>
            <w:vAlign w:val="center"/>
          </w:tcPr>
          <w:p w:rsidR="00B9497C" w:rsidRPr="005940F7" w:rsidRDefault="00B9497C" w:rsidP="00B9497C">
            <w:pPr>
              <w:snapToGrid w:val="0"/>
              <w:jc w:val="center"/>
              <w:rPr>
                <w:sz w:val="20"/>
                <w:szCs w:val="20"/>
              </w:rPr>
            </w:pPr>
            <w:r w:rsidRPr="005940F7">
              <w:rPr>
                <w:sz w:val="20"/>
                <w:szCs w:val="20"/>
              </w:rPr>
              <w:t>Декабрь</w:t>
            </w:r>
          </w:p>
          <w:p w:rsidR="00B9497C" w:rsidRPr="005940F7" w:rsidRDefault="00B9497C" w:rsidP="00B9497C">
            <w:pPr>
              <w:snapToGrid w:val="0"/>
              <w:jc w:val="center"/>
              <w:rPr>
                <w:sz w:val="20"/>
                <w:szCs w:val="20"/>
              </w:rPr>
            </w:pPr>
            <w:r w:rsidRPr="005940F7">
              <w:rPr>
                <w:sz w:val="20"/>
                <w:szCs w:val="20"/>
              </w:rPr>
              <w:t>2017</w:t>
            </w:r>
          </w:p>
        </w:tc>
        <w:tc>
          <w:tcPr>
            <w:tcW w:w="1417" w:type="dxa"/>
            <w:vAlign w:val="center"/>
          </w:tcPr>
          <w:p w:rsidR="00B9497C" w:rsidRPr="005940F7" w:rsidRDefault="00B9497C" w:rsidP="00B9497C">
            <w:pPr>
              <w:snapToGrid w:val="0"/>
              <w:jc w:val="center"/>
              <w:rPr>
                <w:sz w:val="20"/>
                <w:szCs w:val="20"/>
              </w:rPr>
            </w:pPr>
            <w:r w:rsidRPr="005940F7">
              <w:rPr>
                <w:sz w:val="20"/>
                <w:szCs w:val="20"/>
              </w:rPr>
              <w:t xml:space="preserve">Декабрь </w:t>
            </w:r>
          </w:p>
          <w:p w:rsidR="00B9497C" w:rsidRPr="005940F7" w:rsidRDefault="00B9497C" w:rsidP="00B9497C">
            <w:pPr>
              <w:snapToGrid w:val="0"/>
              <w:jc w:val="center"/>
              <w:rPr>
                <w:sz w:val="20"/>
                <w:szCs w:val="20"/>
              </w:rPr>
            </w:pPr>
            <w:r w:rsidRPr="005940F7">
              <w:rPr>
                <w:sz w:val="20"/>
                <w:szCs w:val="20"/>
              </w:rPr>
              <w:t>2017</w:t>
            </w:r>
          </w:p>
        </w:tc>
        <w:tc>
          <w:tcPr>
            <w:tcW w:w="1276" w:type="dxa"/>
            <w:vAlign w:val="center"/>
          </w:tcPr>
          <w:p w:rsidR="00B9497C" w:rsidRPr="005940F7" w:rsidRDefault="00B9497C" w:rsidP="00B9497C">
            <w:pPr>
              <w:spacing w:line="100" w:lineRule="atLeast"/>
              <w:jc w:val="center"/>
              <w:rPr>
                <w:sz w:val="20"/>
                <w:szCs w:val="20"/>
              </w:rPr>
            </w:pPr>
            <w:r w:rsidRPr="005940F7">
              <w:rPr>
                <w:sz w:val="20"/>
                <w:szCs w:val="20"/>
              </w:rPr>
              <w:t>80,0</w:t>
            </w:r>
          </w:p>
          <w:p w:rsidR="00B9497C" w:rsidRPr="005940F7" w:rsidRDefault="00B9497C" w:rsidP="00B9497C">
            <w:pPr>
              <w:snapToGrid w:val="0"/>
              <w:jc w:val="center"/>
              <w:rPr>
                <w:sz w:val="20"/>
                <w:szCs w:val="20"/>
              </w:rPr>
            </w:pPr>
          </w:p>
        </w:tc>
        <w:tc>
          <w:tcPr>
            <w:tcW w:w="1559" w:type="dxa"/>
            <w:vAlign w:val="center"/>
          </w:tcPr>
          <w:p w:rsidR="00B9497C" w:rsidRPr="005940F7" w:rsidRDefault="00B9497C" w:rsidP="005D1E58">
            <w:pPr>
              <w:snapToGrid w:val="0"/>
              <w:jc w:val="center"/>
              <w:rPr>
                <w:sz w:val="20"/>
                <w:szCs w:val="20"/>
              </w:rPr>
            </w:pPr>
            <w:r w:rsidRPr="005940F7">
              <w:rPr>
                <w:sz w:val="20"/>
                <w:szCs w:val="20"/>
              </w:rPr>
              <w:t xml:space="preserve">80,0 </w:t>
            </w:r>
          </w:p>
        </w:tc>
        <w:tc>
          <w:tcPr>
            <w:tcW w:w="1560" w:type="dxa"/>
            <w:vAlign w:val="center"/>
          </w:tcPr>
          <w:p w:rsidR="00B9497C" w:rsidRPr="005940F7" w:rsidRDefault="00B9497C" w:rsidP="00B9497C">
            <w:pPr>
              <w:snapToGrid w:val="0"/>
              <w:jc w:val="center"/>
              <w:rPr>
                <w:sz w:val="20"/>
                <w:szCs w:val="20"/>
              </w:rPr>
            </w:pPr>
            <w:r w:rsidRPr="005940F7">
              <w:rPr>
                <w:sz w:val="20"/>
                <w:szCs w:val="20"/>
              </w:rPr>
              <w:t>80 человек</w:t>
            </w:r>
          </w:p>
        </w:tc>
        <w:tc>
          <w:tcPr>
            <w:tcW w:w="1559" w:type="dxa"/>
            <w:vAlign w:val="center"/>
          </w:tcPr>
          <w:p w:rsidR="00B9497C" w:rsidRPr="005940F7" w:rsidRDefault="00B9497C" w:rsidP="00B9497C">
            <w:pPr>
              <w:snapToGrid w:val="0"/>
              <w:jc w:val="center"/>
              <w:rPr>
                <w:sz w:val="20"/>
                <w:szCs w:val="20"/>
              </w:rPr>
            </w:pPr>
            <w:r w:rsidRPr="005940F7">
              <w:rPr>
                <w:sz w:val="20"/>
                <w:szCs w:val="20"/>
              </w:rPr>
              <w:t xml:space="preserve">Проведена научно-практическая конференция. </w:t>
            </w:r>
          </w:p>
          <w:p w:rsidR="00B9497C" w:rsidRPr="005940F7" w:rsidRDefault="00B9497C" w:rsidP="00B9497C">
            <w:pPr>
              <w:snapToGrid w:val="0"/>
              <w:jc w:val="center"/>
              <w:rPr>
                <w:sz w:val="20"/>
                <w:szCs w:val="20"/>
              </w:rPr>
            </w:pPr>
            <w:r w:rsidRPr="005940F7">
              <w:rPr>
                <w:sz w:val="20"/>
                <w:szCs w:val="20"/>
              </w:rPr>
              <w:t>Приняло участие 80 педагогов-психологов, социальных педагогов.</w:t>
            </w:r>
          </w:p>
        </w:tc>
      </w:tr>
      <w:tr w:rsidR="00C0764C" w:rsidRPr="00ED230C" w:rsidTr="00C07C32">
        <w:tc>
          <w:tcPr>
            <w:tcW w:w="2694" w:type="dxa"/>
          </w:tcPr>
          <w:p w:rsidR="00C0764C" w:rsidRPr="00ED230C" w:rsidRDefault="00C0764C" w:rsidP="00C0764C">
            <w:pPr>
              <w:pStyle w:val="ConsPlusNormal"/>
              <w:widowControl w:val="0"/>
              <w:numPr>
                <w:ilvl w:val="1"/>
                <w:numId w:val="8"/>
              </w:numPr>
              <w:tabs>
                <w:tab w:val="left" w:pos="431"/>
                <w:tab w:val="left" w:pos="573"/>
              </w:tabs>
              <w:ind w:left="63" w:firstLine="0"/>
              <w:jc w:val="both"/>
              <w:rPr>
                <w:rFonts w:ascii="Times New Roman" w:hAnsi="Times New Roman" w:cs="Times New Roman"/>
              </w:rPr>
            </w:pPr>
            <w:r w:rsidRPr="00ED230C">
              <w:rPr>
                <w:rFonts w:ascii="Times New Roman" w:hAnsi="Times New Roman" w:cs="Times New Roman"/>
              </w:rPr>
              <w:t xml:space="preserve"> Проведение в рамках проекта «В прекрасном – свет надежды!» акции антинаркотической направленности «Нельзя оставаться равнодушным!» во взаимодействии с областным государственным бюджетным учреждением культуры (далее – ОГБУК) </w:t>
            </w:r>
            <w:r w:rsidRPr="00ED230C">
              <w:rPr>
                <w:rFonts w:ascii="Times New Roman" w:hAnsi="Times New Roman" w:cs="Times New Roman"/>
              </w:rPr>
              <w:lastRenderedPageBreak/>
              <w:t>«Ульяновский областной художественный музей»</w:t>
            </w:r>
          </w:p>
        </w:tc>
        <w:tc>
          <w:tcPr>
            <w:tcW w:w="1701" w:type="dxa"/>
          </w:tcPr>
          <w:p w:rsidR="00C0764C" w:rsidRPr="00ED230C" w:rsidRDefault="00C0764C" w:rsidP="00C0764C">
            <w:pPr>
              <w:jc w:val="both"/>
              <w:rPr>
                <w:sz w:val="20"/>
                <w:szCs w:val="20"/>
              </w:rPr>
            </w:pPr>
            <w:r w:rsidRPr="00ED230C">
              <w:rPr>
                <w:sz w:val="20"/>
                <w:szCs w:val="20"/>
              </w:rPr>
              <w:lastRenderedPageBreak/>
              <w:t xml:space="preserve">Министерство искусства и культурной политики Ульяновской области, Жданов С.Б. – директор ОГБУК «Ульяновский областной </w:t>
            </w:r>
            <w:r w:rsidRPr="00ED230C">
              <w:rPr>
                <w:sz w:val="20"/>
                <w:szCs w:val="20"/>
              </w:rPr>
              <w:lastRenderedPageBreak/>
              <w:t>художественный музей»</w:t>
            </w:r>
          </w:p>
        </w:tc>
        <w:tc>
          <w:tcPr>
            <w:tcW w:w="992" w:type="dxa"/>
          </w:tcPr>
          <w:p w:rsidR="00C0764C" w:rsidRPr="00ED230C" w:rsidRDefault="00C0764C" w:rsidP="00C0764C">
            <w:pPr>
              <w:jc w:val="center"/>
              <w:rPr>
                <w:sz w:val="20"/>
                <w:szCs w:val="20"/>
              </w:rPr>
            </w:pPr>
            <w:r w:rsidRPr="00ED230C">
              <w:rPr>
                <w:sz w:val="20"/>
                <w:szCs w:val="20"/>
              </w:rPr>
              <w:lastRenderedPageBreak/>
              <w:t>Июль</w:t>
            </w:r>
          </w:p>
          <w:p w:rsidR="00C0764C" w:rsidRPr="00ED230C" w:rsidRDefault="00C0764C" w:rsidP="00C0764C">
            <w:pPr>
              <w:jc w:val="center"/>
              <w:rPr>
                <w:sz w:val="20"/>
                <w:szCs w:val="20"/>
              </w:rPr>
            </w:pPr>
            <w:r w:rsidRPr="00ED230C">
              <w:rPr>
                <w:sz w:val="20"/>
                <w:szCs w:val="20"/>
              </w:rPr>
              <w:t>2017</w:t>
            </w:r>
          </w:p>
        </w:tc>
        <w:tc>
          <w:tcPr>
            <w:tcW w:w="1418" w:type="dxa"/>
          </w:tcPr>
          <w:p w:rsidR="00C0764C" w:rsidRPr="00ED230C" w:rsidRDefault="00C0764C" w:rsidP="00C0764C">
            <w:pPr>
              <w:jc w:val="center"/>
              <w:rPr>
                <w:sz w:val="20"/>
                <w:szCs w:val="20"/>
              </w:rPr>
            </w:pPr>
            <w:r w:rsidRPr="00ED230C">
              <w:rPr>
                <w:sz w:val="20"/>
                <w:szCs w:val="20"/>
              </w:rPr>
              <w:t>Сентябрь 2017</w:t>
            </w:r>
          </w:p>
        </w:tc>
        <w:tc>
          <w:tcPr>
            <w:tcW w:w="992" w:type="dxa"/>
          </w:tcPr>
          <w:p w:rsidR="00C0764C" w:rsidRPr="00ED230C" w:rsidRDefault="00C0764C" w:rsidP="00C0764C">
            <w:pPr>
              <w:jc w:val="center"/>
              <w:rPr>
                <w:sz w:val="20"/>
                <w:szCs w:val="20"/>
              </w:rPr>
            </w:pPr>
            <w:r w:rsidRPr="00ED230C">
              <w:rPr>
                <w:sz w:val="20"/>
                <w:szCs w:val="20"/>
              </w:rPr>
              <w:t>Март</w:t>
            </w:r>
          </w:p>
          <w:p w:rsidR="00C0764C" w:rsidRPr="00ED230C" w:rsidRDefault="00C0764C" w:rsidP="00C0764C">
            <w:pPr>
              <w:jc w:val="center"/>
              <w:rPr>
                <w:sz w:val="20"/>
                <w:szCs w:val="20"/>
              </w:rPr>
            </w:pPr>
            <w:r w:rsidRPr="00ED230C">
              <w:rPr>
                <w:sz w:val="20"/>
                <w:szCs w:val="20"/>
              </w:rPr>
              <w:t>2017</w:t>
            </w:r>
          </w:p>
        </w:tc>
        <w:tc>
          <w:tcPr>
            <w:tcW w:w="1417" w:type="dxa"/>
          </w:tcPr>
          <w:p w:rsidR="00C0764C" w:rsidRPr="00ED230C" w:rsidRDefault="00C0764C" w:rsidP="00C0764C">
            <w:pPr>
              <w:jc w:val="center"/>
              <w:rPr>
                <w:sz w:val="20"/>
                <w:szCs w:val="20"/>
              </w:rPr>
            </w:pPr>
            <w:r w:rsidRPr="00ED230C">
              <w:rPr>
                <w:sz w:val="20"/>
                <w:szCs w:val="20"/>
              </w:rPr>
              <w:t>Декабрь</w:t>
            </w:r>
          </w:p>
          <w:p w:rsidR="00C0764C" w:rsidRPr="00ED230C" w:rsidRDefault="00C0764C" w:rsidP="00C0764C">
            <w:pPr>
              <w:jc w:val="center"/>
              <w:rPr>
                <w:sz w:val="20"/>
                <w:szCs w:val="20"/>
              </w:rPr>
            </w:pPr>
            <w:r w:rsidRPr="00ED230C">
              <w:rPr>
                <w:sz w:val="20"/>
                <w:szCs w:val="20"/>
              </w:rPr>
              <w:t>2017</w:t>
            </w:r>
          </w:p>
        </w:tc>
        <w:tc>
          <w:tcPr>
            <w:tcW w:w="1276" w:type="dxa"/>
          </w:tcPr>
          <w:p w:rsidR="00C0764C" w:rsidRPr="00ED230C" w:rsidRDefault="00C0764C" w:rsidP="00C0764C">
            <w:pPr>
              <w:jc w:val="center"/>
              <w:rPr>
                <w:sz w:val="20"/>
                <w:szCs w:val="20"/>
              </w:rPr>
            </w:pPr>
            <w:r w:rsidRPr="00ED230C">
              <w:rPr>
                <w:sz w:val="20"/>
                <w:szCs w:val="20"/>
              </w:rPr>
              <w:t>6,0</w:t>
            </w:r>
          </w:p>
        </w:tc>
        <w:tc>
          <w:tcPr>
            <w:tcW w:w="1559" w:type="dxa"/>
          </w:tcPr>
          <w:p w:rsidR="00C0764C" w:rsidRPr="00ED230C" w:rsidRDefault="00C0764C" w:rsidP="00C0764C">
            <w:pPr>
              <w:jc w:val="center"/>
              <w:rPr>
                <w:sz w:val="20"/>
                <w:szCs w:val="20"/>
              </w:rPr>
            </w:pPr>
            <w:r w:rsidRPr="00ED230C">
              <w:rPr>
                <w:sz w:val="20"/>
                <w:szCs w:val="20"/>
              </w:rPr>
              <w:t>6,0</w:t>
            </w:r>
          </w:p>
        </w:tc>
        <w:tc>
          <w:tcPr>
            <w:tcW w:w="1560" w:type="dxa"/>
          </w:tcPr>
          <w:p w:rsidR="00C0764C" w:rsidRPr="00ED230C" w:rsidRDefault="00C0764C" w:rsidP="00C0764C">
            <w:pPr>
              <w:jc w:val="both"/>
              <w:rPr>
                <w:sz w:val="20"/>
                <w:szCs w:val="20"/>
              </w:rPr>
            </w:pPr>
          </w:p>
        </w:tc>
        <w:tc>
          <w:tcPr>
            <w:tcW w:w="1559" w:type="dxa"/>
          </w:tcPr>
          <w:p w:rsidR="00C0764C" w:rsidRPr="00ED230C" w:rsidRDefault="00C0764C" w:rsidP="00C0764C">
            <w:pPr>
              <w:pStyle w:val="af0"/>
              <w:snapToGrid w:val="0"/>
              <w:jc w:val="both"/>
              <w:rPr>
                <w:sz w:val="20"/>
                <w:szCs w:val="20"/>
              </w:rPr>
            </w:pPr>
            <w:r w:rsidRPr="00ED230C">
              <w:rPr>
                <w:bCs/>
                <w:sz w:val="20"/>
                <w:szCs w:val="20"/>
                <w:u w:val="single"/>
              </w:rPr>
              <w:t>с 29 марта по 27 апреля</w:t>
            </w:r>
            <w:r w:rsidRPr="00ED230C">
              <w:rPr>
                <w:bCs/>
                <w:sz w:val="20"/>
                <w:szCs w:val="20"/>
              </w:rPr>
              <w:t xml:space="preserve"> проведение арт-акции </w:t>
            </w:r>
            <w:r w:rsidRPr="00ED230C">
              <w:rPr>
                <w:sz w:val="20"/>
                <w:szCs w:val="20"/>
              </w:rPr>
              <w:t xml:space="preserve">в детской библиотеке эстетического просвещения №28 </w:t>
            </w:r>
            <w:proofErr w:type="spellStart"/>
            <w:r w:rsidRPr="00ED230C">
              <w:rPr>
                <w:sz w:val="20"/>
                <w:szCs w:val="20"/>
              </w:rPr>
              <w:t>им.А.Пластова</w:t>
            </w:r>
            <w:proofErr w:type="spellEnd"/>
            <w:r w:rsidRPr="00ED230C">
              <w:rPr>
                <w:sz w:val="20"/>
                <w:szCs w:val="20"/>
              </w:rPr>
              <w:t xml:space="preserve"> с </w:t>
            </w:r>
            <w:r w:rsidRPr="00ED230C">
              <w:rPr>
                <w:sz w:val="20"/>
                <w:szCs w:val="20"/>
              </w:rPr>
              <w:lastRenderedPageBreak/>
              <w:t xml:space="preserve">экспонированием </w:t>
            </w:r>
            <w:r w:rsidRPr="00ED230C">
              <w:rPr>
                <w:bCs/>
                <w:sz w:val="20"/>
                <w:szCs w:val="20"/>
              </w:rPr>
              <w:t>выставки советского плаката 20х-60х годов 20 века «Здоровый образ жизни»</w:t>
            </w:r>
            <w:r w:rsidRPr="00ED230C">
              <w:rPr>
                <w:sz w:val="20"/>
                <w:szCs w:val="20"/>
              </w:rPr>
              <w:t xml:space="preserve"> из передвижного фонда Ульяновского областного художественного музея. Охват - 512 чел.</w:t>
            </w:r>
          </w:p>
          <w:p w:rsidR="00C0764C" w:rsidRPr="00ED230C" w:rsidRDefault="00C0764C" w:rsidP="00C0764C">
            <w:pPr>
              <w:pStyle w:val="af0"/>
              <w:snapToGrid w:val="0"/>
              <w:jc w:val="both"/>
              <w:rPr>
                <w:bCs/>
                <w:sz w:val="20"/>
                <w:szCs w:val="20"/>
              </w:rPr>
            </w:pPr>
            <w:r w:rsidRPr="00ED230C">
              <w:rPr>
                <w:bCs/>
                <w:sz w:val="20"/>
                <w:szCs w:val="20"/>
                <w:u w:val="single"/>
              </w:rPr>
              <w:t>21 мая</w:t>
            </w:r>
            <w:r w:rsidRPr="00ED230C">
              <w:rPr>
                <w:bCs/>
                <w:sz w:val="20"/>
                <w:szCs w:val="20"/>
              </w:rPr>
              <w:t xml:space="preserve"> в парке «Победа» состоялась межведомственная акция «Здоровый я – Здоровая страна». В рамках акции сотрудники Ульяновского областного художественного музея экспонировали в пространстве парка выставку социального плаката «Мир без наркотиков!». Участниками экскурсий по выставке стали 60 человек, </w:t>
            </w:r>
            <w:r w:rsidRPr="00ED230C">
              <w:rPr>
                <w:bCs/>
                <w:sz w:val="20"/>
                <w:szCs w:val="20"/>
              </w:rPr>
              <w:lastRenderedPageBreak/>
              <w:t>общее количество посетителей выставки 550 человек.</w:t>
            </w:r>
          </w:p>
          <w:p w:rsidR="00C0764C" w:rsidRPr="00ED230C" w:rsidRDefault="00C0764C" w:rsidP="00C0764C">
            <w:pPr>
              <w:snapToGrid w:val="0"/>
              <w:jc w:val="both"/>
              <w:rPr>
                <w:sz w:val="20"/>
                <w:szCs w:val="20"/>
              </w:rPr>
            </w:pPr>
            <w:r w:rsidRPr="00ED230C">
              <w:rPr>
                <w:bCs/>
                <w:sz w:val="20"/>
                <w:szCs w:val="20"/>
                <w:u w:val="single"/>
              </w:rPr>
              <w:t>10 сентябр</w:t>
            </w:r>
            <w:r w:rsidRPr="00ED230C">
              <w:rPr>
                <w:sz w:val="20"/>
                <w:szCs w:val="20"/>
                <w:u w:val="single"/>
              </w:rPr>
              <w:t>я</w:t>
            </w:r>
            <w:r w:rsidRPr="00ED230C">
              <w:rPr>
                <w:sz w:val="20"/>
                <w:szCs w:val="20"/>
              </w:rPr>
              <w:t xml:space="preserve"> в рамках Дня города состоялся массовый пленэр «На семи ветрах». Участники пленэра не только создали рисунки, воспевающие красоту природы родного края, но и получили листовки, направленные на формирование здорового образа жизни среди подрастающего поколения. Акция состоялась совместно с сотрудниками Центра-СПИД, распространителями листовок стали волонтеры Центра-СПИД. Участниками </w:t>
            </w:r>
            <w:r w:rsidRPr="00ED230C">
              <w:rPr>
                <w:sz w:val="20"/>
                <w:szCs w:val="20"/>
              </w:rPr>
              <w:lastRenderedPageBreak/>
              <w:t>мероприятия стали 620 человек.</w:t>
            </w:r>
          </w:p>
          <w:p w:rsidR="00C0764C" w:rsidRPr="00ED230C" w:rsidRDefault="00C0764C" w:rsidP="00C0764C">
            <w:pPr>
              <w:jc w:val="both"/>
              <w:rPr>
                <w:sz w:val="20"/>
                <w:szCs w:val="20"/>
              </w:rPr>
            </w:pPr>
            <w:r w:rsidRPr="00ED230C">
              <w:rPr>
                <w:sz w:val="20"/>
                <w:szCs w:val="20"/>
                <w:u w:val="single"/>
              </w:rPr>
              <w:t>1 декабря</w:t>
            </w:r>
            <w:r w:rsidRPr="00ED230C">
              <w:rPr>
                <w:sz w:val="20"/>
                <w:szCs w:val="20"/>
              </w:rPr>
              <w:t xml:space="preserve"> в парке «Владимирский сад» состоялась акция «Касается каждого». На открытой площадке экспонировалась выставка социального плаката «Мир без наркотиков»; мероприятие стало частью массового забега «Стоп ВИЧ/СПИД», состоявшегося в рамках одноименной всероссийской акции. Зрителями выставки стали участники массового забега. Мероприятие было проведено совместно с сотрудниками Центра-СПИД</w:t>
            </w:r>
          </w:p>
          <w:p w:rsidR="00C0764C" w:rsidRPr="00ED230C" w:rsidRDefault="00C0764C" w:rsidP="00C0764C">
            <w:pPr>
              <w:jc w:val="both"/>
              <w:rPr>
                <w:sz w:val="20"/>
                <w:szCs w:val="20"/>
              </w:rPr>
            </w:pPr>
            <w:r w:rsidRPr="00ED230C">
              <w:rPr>
                <w:sz w:val="20"/>
                <w:szCs w:val="20"/>
              </w:rPr>
              <w:lastRenderedPageBreak/>
              <w:t>Охват - 318 человек.</w:t>
            </w:r>
          </w:p>
          <w:p w:rsidR="00C0764C" w:rsidRPr="00ED230C" w:rsidRDefault="00C0764C" w:rsidP="00C0764C">
            <w:pPr>
              <w:jc w:val="both"/>
              <w:rPr>
                <w:sz w:val="20"/>
                <w:szCs w:val="20"/>
              </w:rPr>
            </w:pPr>
            <w:r w:rsidRPr="00ED230C">
              <w:rPr>
                <w:sz w:val="20"/>
                <w:szCs w:val="20"/>
                <w:u w:val="single"/>
              </w:rPr>
              <w:t xml:space="preserve">За 2017 год </w:t>
            </w:r>
            <w:r w:rsidRPr="00ED230C">
              <w:rPr>
                <w:sz w:val="20"/>
                <w:szCs w:val="20"/>
              </w:rPr>
              <w:t xml:space="preserve">участниками мероприятий стали </w:t>
            </w:r>
            <w:r w:rsidRPr="00ED230C">
              <w:rPr>
                <w:bCs/>
                <w:sz w:val="20"/>
                <w:szCs w:val="20"/>
              </w:rPr>
              <w:t xml:space="preserve">2000 </w:t>
            </w:r>
            <w:r w:rsidRPr="00ED230C">
              <w:rPr>
                <w:sz w:val="20"/>
                <w:szCs w:val="20"/>
              </w:rPr>
              <w:t>чел.</w:t>
            </w:r>
          </w:p>
        </w:tc>
      </w:tr>
      <w:tr w:rsidR="00C0764C" w:rsidRPr="00ED230C" w:rsidTr="008F6A34">
        <w:tc>
          <w:tcPr>
            <w:tcW w:w="2694" w:type="dxa"/>
          </w:tcPr>
          <w:p w:rsidR="00C0764C" w:rsidRPr="00ED230C" w:rsidRDefault="00C0764C" w:rsidP="00C0764C">
            <w:pPr>
              <w:pStyle w:val="ConsPlusNormal"/>
              <w:widowControl w:val="0"/>
              <w:tabs>
                <w:tab w:val="left" w:pos="573"/>
              </w:tabs>
              <w:ind w:left="63"/>
              <w:jc w:val="both"/>
              <w:rPr>
                <w:rFonts w:ascii="Times New Roman" w:hAnsi="Times New Roman" w:cs="Times New Roman"/>
              </w:rPr>
            </w:pPr>
            <w:r w:rsidRPr="00ED230C">
              <w:rPr>
                <w:rFonts w:ascii="Times New Roman" w:hAnsi="Times New Roman" w:cs="Times New Roman"/>
              </w:rPr>
              <w:lastRenderedPageBreak/>
              <w:t>1.3. Экспонирование в образовательных организациях передвижных выставок:</w:t>
            </w:r>
          </w:p>
        </w:tc>
        <w:tc>
          <w:tcPr>
            <w:tcW w:w="1701" w:type="dxa"/>
          </w:tcPr>
          <w:p w:rsidR="00C0764C" w:rsidRPr="00ED230C" w:rsidRDefault="00C0764C" w:rsidP="00C0764C">
            <w:pPr>
              <w:jc w:val="center"/>
              <w:rPr>
                <w:sz w:val="20"/>
                <w:szCs w:val="20"/>
              </w:rPr>
            </w:pPr>
            <w:r w:rsidRPr="00ED230C">
              <w:rPr>
                <w:sz w:val="20"/>
                <w:szCs w:val="20"/>
              </w:rPr>
              <w:t>Министерство искусства и культурной политики Ульяновской области, Сидорова Е.Е.- заместитель директора департамента культурной политики</w:t>
            </w:r>
          </w:p>
        </w:tc>
        <w:tc>
          <w:tcPr>
            <w:tcW w:w="992" w:type="dxa"/>
          </w:tcPr>
          <w:p w:rsidR="00C0764C" w:rsidRPr="00ED230C" w:rsidRDefault="00C0764C" w:rsidP="00C0764C">
            <w:pPr>
              <w:jc w:val="center"/>
              <w:rPr>
                <w:b/>
                <w:sz w:val="20"/>
                <w:szCs w:val="20"/>
              </w:rPr>
            </w:pPr>
          </w:p>
        </w:tc>
        <w:tc>
          <w:tcPr>
            <w:tcW w:w="1418" w:type="dxa"/>
          </w:tcPr>
          <w:p w:rsidR="00C0764C" w:rsidRPr="00ED230C" w:rsidRDefault="00C0764C" w:rsidP="00C0764C">
            <w:pPr>
              <w:jc w:val="center"/>
              <w:rPr>
                <w:sz w:val="20"/>
                <w:szCs w:val="20"/>
              </w:rPr>
            </w:pPr>
          </w:p>
        </w:tc>
        <w:tc>
          <w:tcPr>
            <w:tcW w:w="992" w:type="dxa"/>
          </w:tcPr>
          <w:p w:rsidR="00C0764C" w:rsidRPr="00ED230C" w:rsidRDefault="00C0764C" w:rsidP="00C0764C">
            <w:pPr>
              <w:jc w:val="center"/>
              <w:rPr>
                <w:sz w:val="20"/>
                <w:szCs w:val="20"/>
              </w:rPr>
            </w:pPr>
          </w:p>
        </w:tc>
        <w:tc>
          <w:tcPr>
            <w:tcW w:w="1417" w:type="dxa"/>
          </w:tcPr>
          <w:p w:rsidR="00C0764C" w:rsidRPr="00ED230C" w:rsidRDefault="00C0764C" w:rsidP="00C0764C">
            <w:pPr>
              <w:jc w:val="center"/>
              <w:rPr>
                <w:sz w:val="20"/>
                <w:szCs w:val="20"/>
              </w:rPr>
            </w:pPr>
          </w:p>
        </w:tc>
        <w:tc>
          <w:tcPr>
            <w:tcW w:w="1276" w:type="dxa"/>
          </w:tcPr>
          <w:p w:rsidR="00C0764C" w:rsidRPr="00ED230C" w:rsidRDefault="00C0764C" w:rsidP="00C0764C">
            <w:pPr>
              <w:jc w:val="center"/>
              <w:rPr>
                <w:sz w:val="20"/>
                <w:szCs w:val="20"/>
              </w:rPr>
            </w:pPr>
          </w:p>
        </w:tc>
        <w:tc>
          <w:tcPr>
            <w:tcW w:w="1559" w:type="dxa"/>
          </w:tcPr>
          <w:p w:rsidR="00C0764C" w:rsidRPr="00ED230C" w:rsidRDefault="00C0764C" w:rsidP="00C0764C">
            <w:pPr>
              <w:jc w:val="center"/>
              <w:rPr>
                <w:sz w:val="20"/>
                <w:szCs w:val="20"/>
              </w:rPr>
            </w:pPr>
          </w:p>
        </w:tc>
        <w:tc>
          <w:tcPr>
            <w:tcW w:w="1560" w:type="dxa"/>
          </w:tcPr>
          <w:p w:rsidR="00C0764C" w:rsidRPr="00ED230C" w:rsidRDefault="00C0764C" w:rsidP="00C0764C">
            <w:pPr>
              <w:jc w:val="center"/>
              <w:rPr>
                <w:sz w:val="20"/>
                <w:szCs w:val="20"/>
              </w:rPr>
            </w:pPr>
          </w:p>
        </w:tc>
        <w:tc>
          <w:tcPr>
            <w:tcW w:w="1559" w:type="dxa"/>
          </w:tcPr>
          <w:p w:rsidR="00C0764C" w:rsidRPr="00ED230C" w:rsidRDefault="00C0764C" w:rsidP="00C0764C">
            <w:pPr>
              <w:jc w:val="center"/>
              <w:rPr>
                <w:color w:val="FF0000"/>
                <w:sz w:val="20"/>
                <w:szCs w:val="20"/>
              </w:rPr>
            </w:pPr>
          </w:p>
        </w:tc>
      </w:tr>
      <w:tr w:rsidR="00C0764C" w:rsidRPr="00ED230C" w:rsidTr="008F6A34">
        <w:tc>
          <w:tcPr>
            <w:tcW w:w="2694" w:type="dxa"/>
          </w:tcPr>
          <w:p w:rsidR="00C0764C" w:rsidRPr="00ED230C" w:rsidRDefault="00C0764C" w:rsidP="00C0764C">
            <w:pPr>
              <w:pStyle w:val="ConsPlusNormal"/>
              <w:widowControl w:val="0"/>
              <w:tabs>
                <w:tab w:val="left" w:pos="573"/>
              </w:tabs>
              <w:ind w:left="34"/>
              <w:jc w:val="both"/>
              <w:rPr>
                <w:rFonts w:ascii="Times New Roman" w:hAnsi="Times New Roman" w:cs="Times New Roman"/>
              </w:rPr>
            </w:pPr>
            <w:r w:rsidRPr="00ED230C">
              <w:rPr>
                <w:rFonts w:ascii="Times New Roman" w:hAnsi="Times New Roman" w:cs="Times New Roman"/>
              </w:rPr>
              <w:t>1) социального плаката «Касается каждого!» (авторы – студенты факультета культуры и искусства федерального государственного бюджетного образовательного учреждения высшего образования «Ульяновский государственный университет» с участием ОГБУК «Ульяновский областной художественный музей»</w:t>
            </w:r>
          </w:p>
        </w:tc>
        <w:tc>
          <w:tcPr>
            <w:tcW w:w="1701" w:type="dxa"/>
          </w:tcPr>
          <w:p w:rsidR="00C0764C" w:rsidRPr="00ED230C" w:rsidRDefault="00C0764C" w:rsidP="00C0764C">
            <w:pPr>
              <w:jc w:val="both"/>
              <w:rPr>
                <w:sz w:val="20"/>
                <w:szCs w:val="20"/>
              </w:rPr>
            </w:pPr>
            <w:r w:rsidRPr="00ED230C">
              <w:rPr>
                <w:sz w:val="20"/>
                <w:szCs w:val="20"/>
              </w:rPr>
              <w:t>Министерство искусства и культурной политики Ульяновской области, Жданов С.Б. – директор ОГБУК «Ульяновский областной художественный музей»</w:t>
            </w:r>
          </w:p>
        </w:tc>
        <w:tc>
          <w:tcPr>
            <w:tcW w:w="992" w:type="dxa"/>
          </w:tcPr>
          <w:p w:rsidR="00C0764C" w:rsidRPr="00ED230C" w:rsidRDefault="00C0764C" w:rsidP="00C0764C">
            <w:pPr>
              <w:jc w:val="center"/>
              <w:rPr>
                <w:sz w:val="20"/>
                <w:szCs w:val="20"/>
              </w:rPr>
            </w:pPr>
            <w:r w:rsidRPr="00ED230C">
              <w:rPr>
                <w:sz w:val="20"/>
                <w:szCs w:val="20"/>
              </w:rPr>
              <w:t>Июль 2017</w:t>
            </w:r>
          </w:p>
        </w:tc>
        <w:tc>
          <w:tcPr>
            <w:tcW w:w="1418" w:type="dxa"/>
          </w:tcPr>
          <w:p w:rsidR="00C0764C" w:rsidRPr="00ED230C" w:rsidRDefault="00C0764C" w:rsidP="00C0764C">
            <w:pPr>
              <w:jc w:val="center"/>
              <w:rPr>
                <w:sz w:val="20"/>
                <w:szCs w:val="20"/>
              </w:rPr>
            </w:pPr>
            <w:r w:rsidRPr="00ED230C">
              <w:rPr>
                <w:sz w:val="20"/>
                <w:szCs w:val="20"/>
              </w:rPr>
              <w:t>Сентябрь 2017</w:t>
            </w:r>
          </w:p>
        </w:tc>
        <w:tc>
          <w:tcPr>
            <w:tcW w:w="992" w:type="dxa"/>
          </w:tcPr>
          <w:p w:rsidR="00C0764C" w:rsidRPr="00ED230C" w:rsidRDefault="00C0764C" w:rsidP="00C0764C">
            <w:pPr>
              <w:jc w:val="center"/>
              <w:rPr>
                <w:sz w:val="20"/>
                <w:szCs w:val="20"/>
              </w:rPr>
            </w:pPr>
            <w:r w:rsidRPr="00ED230C">
              <w:rPr>
                <w:sz w:val="20"/>
                <w:szCs w:val="20"/>
              </w:rPr>
              <w:t>Январь 2017</w:t>
            </w:r>
          </w:p>
        </w:tc>
        <w:tc>
          <w:tcPr>
            <w:tcW w:w="1417" w:type="dxa"/>
          </w:tcPr>
          <w:p w:rsidR="00C0764C" w:rsidRPr="00ED230C" w:rsidRDefault="00C0764C" w:rsidP="00C0764C">
            <w:pPr>
              <w:jc w:val="center"/>
              <w:rPr>
                <w:sz w:val="20"/>
                <w:szCs w:val="20"/>
              </w:rPr>
            </w:pPr>
            <w:r w:rsidRPr="00ED230C">
              <w:rPr>
                <w:sz w:val="20"/>
                <w:szCs w:val="20"/>
              </w:rPr>
              <w:t>Декабрь 2017</w:t>
            </w:r>
          </w:p>
        </w:tc>
        <w:tc>
          <w:tcPr>
            <w:tcW w:w="1276" w:type="dxa"/>
          </w:tcPr>
          <w:p w:rsidR="00C0764C" w:rsidRPr="00ED230C" w:rsidRDefault="00C0764C" w:rsidP="00C0764C">
            <w:pPr>
              <w:jc w:val="center"/>
              <w:rPr>
                <w:sz w:val="20"/>
                <w:szCs w:val="20"/>
              </w:rPr>
            </w:pPr>
            <w:r w:rsidRPr="00ED230C">
              <w:rPr>
                <w:sz w:val="20"/>
                <w:szCs w:val="20"/>
              </w:rPr>
              <w:t>14,0</w:t>
            </w:r>
          </w:p>
        </w:tc>
        <w:tc>
          <w:tcPr>
            <w:tcW w:w="1559" w:type="dxa"/>
          </w:tcPr>
          <w:p w:rsidR="00C0764C" w:rsidRPr="00ED230C" w:rsidRDefault="00C0764C" w:rsidP="00C0764C">
            <w:pPr>
              <w:jc w:val="center"/>
              <w:rPr>
                <w:sz w:val="20"/>
                <w:szCs w:val="20"/>
              </w:rPr>
            </w:pPr>
            <w:r w:rsidRPr="00ED230C">
              <w:rPr>
                <w:sz w:val="20"/>
                <w:szCs w:val="20"/>
              </w:rPr>
              <w:t>14,0</w:t>
            </w:r>
          </w:p>
        </w:tc>
        <w:tc>
          <w:tcPr>
            <w:tcW w:w="1560" w:type="dxa"/>
          </w:tcPr>
          <w:p w:rsidR="00C0764C" w:rsidRPr="00ED230C" w:rsidRDefault="00C0764C" w:rsidP="00C0764C">
            <w:pPr>
              <w:pStyle w:val="af0"/>
              <w:snapToGrid w:val="0"/>
              <w:jc w:val="both"/>
              <w:rPr>
                <w:sz w:val="20"/>
                <w:szCs w:val="20"/>
              </w:rPr>
            </w:pPr>
          </w:p>
        </w:tc>
        <w:tc>
          <w:tcPr>
            <w:tcW w:w="1559" w:type="dxa"/>
          </w:tcPr>
          <w:p w:rsidR="00C0764C" w:rsidRPr="00ED230C" w:rsidRDefault="00C0764C" w:rsidP="00C0764C">
            <w:pPr>
              <w:pStyle w:val="af0"/>
              <w:snapToGrid w:val="0"/>
              <w:jc w:val="both"/>
              <w:rPr>
                <w:sz w:val="20"/>
                <w:szCs w:val="20"/>
              </w:rPr>
            </w:pPr>
            <w:r w:rsidRPr="00ED230C">
              <w:rPr>
                <w:bCs/>
                <w:sz w:val="20"/>
                <w:szCs w:val="20"/>
                <w:u w:val="single"/>
              </w:rPr>
              <w:t>С 1 по 26 января</w:t>
            </w:r>
            <w:r w:rsidRPr="00ED230C">
              <w:rPr>
                <w:bCs/>
                <w:sz w:val="20"/>
                <w:szCs w:val="20"/>
              </w:rPr>
              <w:t xml:space="preserve"> </w:t>
            </w:r>
            <w:r w:rsidRPr="00ED230C">
              <w:rPr>
                <w:sz w:val="20"/>
                <w:szCs w:val="20"/>
              </w:rPr>
              <w:t xml:space="preserve">в детской библиотеке эстетического просвещения №28 им. </w:t>
            </w:r>
            <w:proofErr w:type="spellStart"/>
            <w:r w:rsidRPr="00ED230C">
              <w:rPr>
                <w:sz w:val="20"/>
                <w:szCs w:val="20"/>
              </w:rPr>
              <w:t>А.Пластова</w:t>
            </w:r>
            <w:proofErr w:type="spellEnd"/>
            <w:r w:rsidRPr="00ED230C">
              <w:rPr>
                <w:sz w:val="20"/>
                <w:szCs w:val="20"/>
              </w:rPr>
              <w:t xml:space="preserve"> экспонировалась </w:t>
            </w:r>
            <w:r w:rsidRPr="00ED230C">
              <w:rPr>
                <w:bCs/>
                <w:sz w:val="20"/>
                <w:szCs w:val="20"/>
              </w:rPr>
              <w:t>выставка социального плаката «Мир без наркотиков!»</w:t>
            </w:r>
            <w:r w:rsidRPr="00ED230C">
              <w:rPr>
                <w:sz w:val="20"/>
                <w:szCs w:val="20"/>
              </w:rPr>
              <w:t>. Выставку посетили 712 чел.</w:t>
            </w:r>
          </w:p>
          <w:p w:rsidR="00C0764C" w:rsidRPr="00ED230C" w:rsidRDefault="00C0764C" w:rsidP="00C0764C">
            <w:pPr>
              <w:pStyle w:val="af0"/>
              <w:snapToGrid w:val="0"/>
              <w:jc w:val="both"/>
              <w:rPr>
                <w:sz w:val="20"/>
                <w:szCs w:val="20"/>
              </w:rPr>
            </w:pPr>
            <w:r w:rsidRPr="00ED230C">
              <w:rPr>
                <w:bCs/>
                <w:sz w:val="20"/>
                <w:szCs w:val="20"/>
                <w:u w:val="single"/>
              </w:rPr>
              <w:t>2 февраля</w:t>
            </w:r>
            <w:r w:rsidRPr="00ED230C">
              <w:rPr>
                <w:sz w:val="20"/>
                <w:szCs w:val="20"/>
              </w:rPr>
              <w:t xml:space="preserve"> состоялось экспонирование </w:t>
            </w:r>
            <w:r w:rsidRPr="00ED230C">
              <w:rPr>
                <w:bCs/>
                <w:sz w:val="20"/>
                <w:szCs w:val="20"/>
              </w:rPr>
              <w:t xml:space="preserve">выставки социального плаката «Мир </w:t>
            </w:r>
            <w:r w:rsidRPr="00ED230C">
              <w:rPr>
                <w:bCs/>
                <w:sz w:val="20"/>
                <w:szCs w:val="20"/>
              </w:rPr>
              <w:lastRenderedPageBreak/>
              <w:t>без наркотиков»</w:t>
            </w:r>
            <w:r w:rsidRPr="00ED230C">
              <w:rPr>
                <w:sz w:val="20"/>
                <w:szCs w:val="20"/>
              </w:rPr>
              <w:t xml:space="preserve"> в лицее №90 с проведением экскурсий по выставке. Охват - 160 чел.</w:t>
            </w:r>
          </w:p>
          <w:p w:rsidR="00C0764C" w:rsidRPr="00ED230C" w:rsidRDefault="00C0764C" w:rsidP="00C0764C">
            <w:pPr>
              <w:pStyle w:val="af0"/>
              <w:snapToGrid w:val="0"/>
              <w:jc w:val="both"/>
              <w:rPr>
                <w:sz w:val="20"/>
                <w:szCs w:val="20"/>
              </w:rPr>
            </w:pPr>
            <w:r w:rsidRPr="00ED230C">
              <w:rPr>
                <w:bCs/>
                <w:sz w:val="20"/>
                <w:szCs w:val="20"/>
                <w:u w:val="single"/>
              </w:rPr>
              <w:t>17 февраля</w:t>
            </w:r>
            <w:r w:rsidRPr="00ED230C">
              <w:rPr>
                <w:sz w:val="20"/>
                <w:szCs w:val="20"/>
              </w:rPr>
              <w:t xml:space="preserve"> состоялся выезд в гимназию №79 </w:t>
            </w:r>
            <w:r w:rsidRPr="00ED230C">
              <w:rPr>
                <w:bCs/>
                <w:sz w:val="20"/>
                <w:szCs w:val="20"/>
              </w:rPr>
              <w:t>с выставкой социального плаката «Мир без наркотиков»</w:t>
            </w:r>
            <w:r w:rsidRPr="00ED230C">
              <w:rPr>
                <w:sz w:val="20"/>
                <w:szCs w:val="20"/>
              </w:rPr>
              <w:t>. Охват - 50 чел.</w:t>
            </w:r>
          </w:p>
          <w:p w:rsidR="00C0764C" w:rsidRPr="00ED230C" w:rsidRDefault="00C0764C" w:rsidP="00C0764C">
            <w:pPr>
              <w:pStyle w:val="af0"/>
              <w:snapToGrid w:val="0"/>
              <w:jc w:val="both"/>
              <w:rPr>
                <w:sz w:val="20"/>
                <w:szCs w:val="20"/>
              </w:rPr>
            </w:pPr>
            <w:r w:rsidRPr="00ED230C">
              <w:rPr>
                <w:bCs/>
                <w:sz w:val="20"/>
                <w:szCs w:val="20"/>
                <w:u w:val="single"/>
              </w:rPr>
              <w:t>22 февраля</w:t>
            </w:r>
            <w:r w:rsidRPr="00ED230C">
              <w:rPr>
                <w:bCs/>
                <w:sz w:val="20"/>
                <w:szCs w:val="20"/>
              </w:rPr>
              <w:t xml:space="preserve"> в рамках агитпоезда «За здоровый образ жизни и здоровую семью </w:t>
            </w:r>
            <w:r w:rsidRPr="00ED230C">
              <w:rPr>
                <w:sz w:val="20"/>
                <w:szCs w:val="20"/>
              </w:rPr>
              <w:t xml:space="preserve">состоялось экспонирование </w:t>
            </w:r>
            <w:r w:rsidRPr="00ED230C">
              <w:rPr>
                <w:bCs/>
                <w:sz w:val="20"/>
                <w:szCs w:val="20"/>
              </w:rPr>
              <w:t>выставки социального плаката «Мир без наркотиков»</w:t>
            </w:r>
            <w:r w:rsidRPr="00ED230C">
              <w:rPr>
                <w:sz w:val="20"/>
                <w:szCs w:val="20"/>
              </w:rPr>
              <w:t xml:space="preserve"> в Библиотеке №3 с проведением экскурсий по выставке. Охват - 152 чел.</w:t>
            </w:r>
          </w:p>
          <w:p w:rsidR="00C0764C" w:rsidRPr="00ED230C" w:rsidRDefault="00C0764C" w:rsidP="00C0764C">
            <w:pPr>
              <w:tabs>
                <w:tab w:val="left" w:pos="4678"/>
                <w:tab w:val="left" w:pos="5954"/>
              </w:tabs>
              <w:snapToGrid w:val="0"/>
              <w:jc w:val="both"/>
              <w:rPr>
                <w:sz w:val="20"/>
                <w:szCs w:val="20"/>
              </w:rPr>
            </w:pPr>
            <w:r w:rsidRPr="00ED230C">
              <w:rPr>
                <w:bCs/>
                <w:sz w:val="20"/>
                <w:szCs w:val="20"/>
                <w:u w:val="single"/>
              </w:rPr>
              <w:t>26 апреля</w:t>
            </w:r>
            <w:r w:rsidRPr="00ED230C">
              <w:rPr>
                <w:bCs/>
                <w:sz w:val="20"/>
                <w:szCs w:val="20"/>
              </w:rPr>
              <w:t xml:space="preserve"> в ДК «</w:t>
            </w:r>
            <w:proofErr w:type="spellStart"/>
            <w:r w:rsidRPr="00ED230C">
              <w:rPr>
                <w:bCs/>
                <w:sz w:val="20"/>
                <w:szCs w:val="20"/>
              </w:rPr>
              <w:t>Киндяковка</w:t>
            </w:r>
            <w:proofErr w:type="spellEnd"/>
            <w:r w:rsidRPr="00ED230C">
              <w:rPr>
                <w:bCs/>
                <w:sz w:val="20"/>
                <w:szCs w:val="20"/>
              </w:rPr>
              <w:t xml:space="preserve">» экспонировалась выставка социального </w:t>
            </w:r>
            <w:r w:rsidRPr="00ED230C">
              <w:rPr>
                <w:bCs/>
                <w:sz w:val="20"/>
                <w:szCs w:val="20"/>
              </w:rPr>
              <w:lastRenderedPageBreak/>
              <w:t xml:space="preserve">плаката «Мир без наркотиков» </w:t>
            </w:r>
            <w:r w:rsidRPr="00ED230C">
              <w:rPr>
                <w:sz w:val="20"/>
                <w:szCs w:val="20"/>
              </w:rPr>
              <w:t xml:space="preserve">в рамках агитпоезда «За здоровый образ жизни и здоровую семью». Охват - </w:t>
            </w:r>
            <w:r w:rsidRPr="00ED230C">
              <w:rPr>
                <w:bCs/>
                <w:sz w:val="20"/>
                <w:szCs w:val="20"/>
              </w:rPr>
              <w:t>70 чел.</w:t>
            </w:r>
          </w:p>
          <w:p w:rsidR="00C0764C" w:rsidRPr="00ED230C" w:rsidRDefault="00C0764C" w:rsidP="00C0764C">
            <w:pPr>
              <w:tabs>
                <w:tab w:val="left" w:pos="4678"/>
                <w:tab w:val="left" w:pos="5954"/>
              </w:tabs>
              <w:snapToGrid w:val="0"/>
              <w:jc w:val="both"/>
              <w:rPr>
                <w:sz w:val="20"/>
                <w:szCs w:val="20"/>
              </w:rPr>
            </w:pPr>
            <w:r w:rsidRPr="00ED230C">
              <w:rPr>
                <w:bCs/>
                <w:sz w:val="20"/>
                <w:szCs w:val="20"/>
                <w:u w:val="single"/>
              </w:rPr>
              <w:t>28 апреля</w:t>
            </w:r>
            <w:r w:rsidRPr="00ED230C">
              <w:rPr>
                <w:bCs/>
                <w:sz w:val="20"/>
                <w:szCs w:val="20"/>
              </w:rPr>
              <w:t xml:space="preserve"> в Ульяновском колледже экономики и информатики</w:t>
            </w:r>
            <w:r w:rsidRPr="00ED230C">
              <w:rPr>
                <w:sz w:val="20"/>
                <w:szCs w:val="20"/>
              </w:rPr>
              <w:t xml:space="preserve"> экспонировалась выставка социального плаката. Охват -  </w:t>
            </w:r>
            <w:r w:rsidRPr="00ED230C">
              <w:rPr>
                <w:bCs/>
                <w:sz w:val="20"/>
                <w:szCs w:val="20"/>
              </w:rPr>
              <w:t>40 чел.</w:t>
            </w:r>
          </w:p>
          <w:p w:rsidR="00C0764C" w:rsidRPr="00ED230C" w:rsidRDefault="00C0764C" w:rsidP="00C0764C">
            <w:pPr>
              <w:tabs>
                <w:tab w:val="left" w:pos="4678"/>
                <w:tab w:val="left" w:pos="5954"/>
              </w:tabs>
              <w:snapToGrid w:val="0"/>
              <w:jc w:val="both"/>
              <w:rPr>
                <w:sz w:val="20"/>
                <w:szCs w:val="20"/>
              </w:rPr>
            </w:pPr>
            <w:r w:rsidRPr="00ED230C">
              <w:rPr>
                <w:bCs/>
                <w:sz w:val="20"/>
                <w:szCs w:val="20"/>
                <w:u w:val="single"/>
              </w:rPr>
              <w:t>4 мая</w:t>
            </w:r>
            <w:r w:rsidRPr="00ED230C">
              <w:rPr>
                <w:bCs/>
                <w:sz w:val="20"/>
                <w:szCs w:val="20"/>
              </w:rPr>
              <w:t xml:space="preserve"> в </w:t>
            </w:r>
            <w:proofErr w:type="spellStart"/>
            <w:r w:rsidRPr="00ED230C">
              <w:rPr>
                <w:bCs/>
                <w:sz w:val="20"/>
                <w:szCs w:val="20"/>
              </w:rPr>
              <w:t>УлГТУ</w:t>
            </w:r>
            <w:proofErr w:type="spellEnd"/>
            <w:r w:rsidRPr="00ED230C">
              <w:rPr>
                <w:sz w:val="20"/>
                <w:szCs w:val="20"/>
              </w:rPr>
              <w:t xml:space="preserve"> экспонировалась выставка социального плаката «Мир без наркотиков». Охват - 5</w:t>
            </w:r>
            <w:r w:rsidRPr="00ED230C">
              <w:rPr>
                <w:bCs/>
                <w:sz w:val="20"/>
                <w:szCs w:val="20"/>
              </w:rPr>
              <w:t>0 чел.</w:t>
            </w:r>
          </w:p>
          <w:p w:rsidR="00C0764C" w:rsidRPr="00ED230C" w:rsidRDefault="00C0764C" w:rsidP="00C0764C">
            <w:pPr>
              <w:tabs>
                <w:tab w:val="left" w:pos="4678"/>
                <w:tab w:val="left" w:pos="5954"/>
              </w:tabs>
              <w:snapToGrid w:val="0"/>
              <w:jc w:val="both"/>
              <w:rPr>
                <w:sz w:val="20"/>
                <w:szCs w:val="20"/>
              </w:rPr>
            </w:pPr>
            <w:r w:rsidRPr="00ED230C">
              <w:rPr>
                <w:bCs/>
                <w:sz w:val="20"/>
                <w:szCs w:val="20"/>
                <w:u w:val="single"/>
              </w:rPr>
              <w:t>13 мая</w:t>
            </w:r>
            <w:r w:rsidRPr="00ED230C">
              <w:rPr>
                <w:bCs/>
                <w:sz w:val="20"/>
                <w:szCs w:val="20"/>
              </w:rPr>
              <w:t xml:space="preserve"> состоялся выезд с передвижной выставкой в РЦ «Восхождение»</w:t>
            </w:r>
            <w:r w:rsidRPr="00ED230C">
              <w:rPr>
                <w:sz w:val="20"/>
                <w:szCs w:val="20"/>
              </w:rPr>
              <w:t xml:space="preserve"> МО «Ульяновский район». Охват - </w:t>
            </w:r>
            <w:r w:rsidRPr="00ED230C">
              <w:rPr>
                <w:bCs/>
                <w:sz w:val="20"/>
                <w:szCs w:val="20"/>
              </w:rPr>
              <w:t>31 чел.</w:t>
            </w:r>
          </w:p>
          <w:p w:rsidR="00C0764C" w:rsidRPr="00ED230C" w:rsidRDefault="00C0764C" w:rsidP="00C0764C">
            <w:pPr>
              <w:pStyle w:val="af0"/>
              <w:tabs>
                <w:tab w:val="left" w:pos="4678"/>
                <w:tab w:val="left" w:pos="5954"/>
              </w:tabs>
              <w:snapToGrid w:val="0"/>
              <w:jc w:val="both"/>
              <w:rPr>
                <w:bCs/>
                <w:sz w:val="20"/>
                <w:szCs w:val="20"/>
              </w:rPr>
            </w:pPr>
            <w:r w:rsidRPr="00ED230C">
              <w:rPr>
                <w:bCs/>
                <w:sz w:val="20"/>
                <w:szCs w:val="20"/>
                <w:u w:val="single"/>
              </w:rPr>
              <w:t>С 29 мая по 21 июня</w:t>
            </w:r>
            <w:r w:rsidRPr="00ED230C">
              <w:rPr>
                <w:bCs/>
                <w:sz w:val="20"/>
                <w:szCs w:val="20"/>
              </w:rPr>
              <w:t xml:space="preserve"> в библиотеке №3 </w:t>
            </w:r>
            <w:r w:rsidRPr="00ED230C">
              <w:rPr>
                <w:bCs/>
                <w:sz w:val="20"/>
                <w:szCs w:val="20"/>
              </w:rPr>
              <w:lastRenderedPageBreak/>
              <w:t>«Милосердие»</w:t>
            </w:r>
            <w:r w:rsidRPr="00ED230C">
              <w:rPr>
                <w:sz w:val="20"/>
                <w:szCs w:val="20"/>
              </w:rPr>
              <w:t xml:space="preserve"> экспонировалась выставка советского плаката 20х-60х годов 20 века «Здоровый образ жизни». Охват - </w:t>
            </w:r>
            <w:r w:rsidRPr="00ED230C">
              <w:rPr>
                <w:bCs/>
                <w:sz w:val="20"/>
                <w:szCs w:val="20"/>
              </w:rPr>
              <w:t>100 чел</w:t>
            </w:r>
          </w:p>
          <w:p w:rsidR="00C0764C" w:rsidRPr="00ED230C" w:rsidRDefault="00C0764C" w:rsidP="00C0764C">
            <w:pPr>
              <w:pStyle w:val="af0"/>
              <w:snapToGrid w:val="0"/>
              <w:jc w:val="both"/>
              <w:rPr>
                <w:sz w:val="20"/>
                <w:szCs w:val="20"/>
              </w:rPr>
            </w:pPr>
            <w:r w:rsidRPr="00ED230C">
              <w:rPr>
                <w:bCs/>
                <w:sz w:val="20"/>
                <w:szCs w:val="20"/>
                <w:u w:val="single"/>
              </w:rPr>
              <w:t>С 5 по 24 сентября</w:t>
            </w:r>
            <w:r w:rsidRPr="00ED230C">
              <w:rPr>
                <w:bCs/>
                <w:sz w:val="20"/>
                <w:szCs w:val="20"/>
              </w:rPr>
              <w:t xml:space="preserve"> </w:t>
            </w:r>
            <w:r w:rsidRPr="00ED230C">
              <w:rPr>
                <w:sz w:val="20"/>
                <w:szCs w:val="20"/>
              </w:rPr>
              <w:t>в ДШИ №8 экспонировалась выставка советского плаката 1930х-1950х годов «За здоровый образ жизни». Охват - 70 чел.</w:t>
            </w:r>
          </w:p>
          <w:p w:rsidR="00C0764C" w:rsidRPr="00ED230C" w:rsidRDefault="00C0764C" w:rsidP="00C0764C">
            <w:pPr>
              <w:jc w:val="both"/>
              <w:rPr>
                <w:sz w:val="20"/>
                <w:szCs w:val="20"/>
              </w:rPr>
            </w:pPr>
            <w:r w:rsidRPr="00ED230C">
              <w:rPr>
                <w:sz w:val="20"/>
                <w:szCs w:val="20"/>
                <w:u w:val="single"/>
              </w:rPr>
              <w:t>30 августа</w:t>
            </w:r>
            <w:r w:rsidRPr="00ED230C">
              <w:rPr>
                <w:sz w:val="20"/>
                <w:szCs w:val="20"/>
              </w:rPr>
              <w:t xml:space="preserve"> в рамках Агитпоезда «За здоровый образ жизни» состоялся выезд в </w:t>
            </w:r>
            <w:proofErr w:type="spellStart"/>
            <w:r w:rsidRPr="00ED230C">
              <w:rPr>
                <w:sz w:val="20"/>
                <w:szCs w:val="20"/>
              </w:rPr>
              <w:t>Новоульяновскую</w:t>
            </w:r>
            <w:proofErr w:type="spellEnd"/>
            <w:r w:rsidRPr="00ED230C">
              <w:rPr>
                <w:sz w:val="20"/>
                <w:szCs w:val="20"/>
              </w:rPr>
              <w:t xml:space="preserve"> среднюю школу №1 с передвижной выставкой социального плаката «Мир без наркотиков». Охват - 97 чел.</w:t>
            </w:r>
          </w:p>
          <w:p w:rsidR="00C0764C" w:rsidRPr="00ED230C" w:rsidRDefault="00C0764C" w:rsidP="00C0764C">
            <w:pPr>
              <w:jc w:val="both"/>
              <w:rPr>
                <w:sz w:val="20"/>
                <w:szCs w:val="20"/>
              </w:rPr>
            </w:pPr>
            <w:r w:rsidRPr="00ED230C">
              <w:rPr>
                <w:sz w:val="20"/>
                <w:szCs w:val="20"/>
                <w:u w:val="single"/>
              </w:rPr>
              <w:t>20 сентября</w:t>
            </w:r>
            <w:r w:rsidRPr="00ED230C">
              <w:rPr>
                <w:sz w:val="20"/>
                <w:szCs w:val="20"/>
              </w:rPr>
              <w:t xml:space="preserve"> в рамках Агитпоезда «За </w:t>
            </w:r>
            <w:r w:rsidRPr="00ED230C">
              <w:rPr>
                <w:sz w:val="20"/>
                <w:szCs w:val="20"/>
              </w:rPr>
              <w:lastRenderedPageBreak/>
              <w:t xml:space="preserve">здоровый образ жизни» состоялся выезд в РДК </w:t>
            </w:r>
            <w:proofErr w:type="spellStart"/>
            <w:r w:rsidRPr="00ED230C">
              <w:rPr>
                <w:sz w:val="20"/>
                <w:szCs w:val="20"/>
              </w:rPr>
              <w:t>р.п.Чердаклы</w:t>
            </w:r>
            <w:proofErr w:type="spellEnd"/>
            <w:r w:rsidRPr="00ED230C">
              <w:rPr>
                <w:sz w:val="20"/>
                <w:szCs w:val="20"/>
              </w:rPr>
              <w:t xml:space="preserve"> с передвижной выставкой «Русский народный лубок. Смех против пьянства и других пороков общества». Охват - 120 чел.</w:t>
            </w:r>
          </w:p>
          <w:p w:rsidR="00C0764C" w:rsidRPr="00ED230C" w:rsidRDefault="00C0764C" w:rsidP="00C0764C">
            <w:pPr>
              <w:pStyle w:val="af0"/>
              <w:tabs>
                <w:tab w:val="left" w:pos="4678"/>
                <w:tab w:val="left" w:pos="5954"/>
              </w:tabs>
              <w:snapToGrid w:val="0"/>
              <w:jc w:val="both"/>
              <w:rPr>
                <w:bCs/>
                <w:sz w:val="20"/>
                <w:szCs w:val="20"/>
              </w:rPr>
            </w:pPr>
            <w:r w:rsidRPr="00ED230C">
              <w:rPr>
                <w:sz w:val="20"/>
                <w:szCs w:val="20"/>
                <w:u w:val="single"/>
              </w:rPr>
              <w:t>27 сентября</w:t>
            </w:r>
            <w:r w:rsidRPr="00ED230C">
              <w:rPr>
                <w:sz w:val="20"/>
                <w:szCs w:val="20"/>
              </w:rPr>
              <w:t xml:space="preserve"> в рамках Агитпоезда «За здоровый образ жизни» состоялся выезд в </w:t>
            </w:r>
            <w:proofErr w:type="spellStart"/>
            <w:r w:rsidRPr="00ED230C">
              <w:rPr>
                <w:sz w:val="20"/>
                <w:szCs w:val="20"/>
              </w:rPr>
              <w:t>р.п.Павловка</w:t>
            </w:r>
            <w:proofErr w:type="spellEnd"/>
            <w:r w:rsidRPr="00ED230C">
              <w:rPr>
                <w:sz w:val="20"/>
                <w:szCs w:val="20"/>
              </w:rPr>
              <w:t xml:space="preserve"> с передвижной выставкой «Вечные ценности». Охват - 116 чел.</w:t>
            </w:r>
          </w:p>
          <w:p w:rsidR="00C0764C" w:rsidRPr="00ED230C" w:rsidRDefault="00C0764C" w:rsidP="00C0764C">
            <w:pPr>
              <w:pStyle w:val="af0"/>
              <w:snapToGrid w:val="0"/>
              <w:jc w:val="both"/>
              <w:rPr>
                <w:sz w:val="20"/>
                <w:szCs w:val="20"/>
              </w:rPr>
            </w:pPr>
            <w:r w:rsidRPr="00ED230C">
              <w:rPr>
                <w:bCs/>
                <w:sz w:val="20"/>
                <w:szCs w:val="20"/>
                <w:u w:val="single"/>
              </w:rPr>
              <w:t>С 30 октября по 29 ноября</w:t>
            </w:r>
            <w:r w:rsidRPr="00ED230C">
              <w:rPr>
                <w:b/>
                <w:bCs/>
                <w:sz w:val="20"/>
                <w:szCs w:val="20"/>
              </w:rPr>
              <w:t xml:space="preserve"> </w:t>
            </w:r>
            <w:r w:rsidRPr="00ED230C">
              <w:rPr>
                <w:sz w:val="20"/>
                <w:szCs w:val="20"/>
              </w:rPr>
              <w:t>в ДШИ №8 экспонировалась выставка социального плаката «Мир без наркотиков». Посетителями выставки стали 90 чел.</w:t>
            </w:r>
          </w:p>
          <w:p w:rsidR="00C0764C" w:rsidRPr="00ED230C" w:rsidRDefault="00C0764C" w:rsidP="00C0764C">
            <w:pPr>
              <w:pStyle w:val="af0"/>
              <w:snapToGrid w:val="0"/>
              <w:jc w:val="both"/>
              <w:rPr>
                <w:sz w:val="20"/>
                <w:szCs w:val="20"/>
              </w:rPr>
            </w:pPr>
            <w:r w:rsidRPr="00ED230C">
              <w:rPr>
                <w:bCs/>
                <w:sz w:val="20"/>
                <w:szCs w:val="20"/>
                <w:u w:val="single"/>
              </w:rPr>
              <w:lastRenderedPageBreak/>
              <w:t>С 15 ноября по 15 декабря</w:t>
            </w:r>
            <w:r w:rsidRPr="00ED230C">
              <w:rPr>
                <w:b/>
                <w:bCs/>
                <w:sz w:val="20"/>
                <w:szCs w:val="20"/>
                <w:u w:val="single"/>
              </w:rPr>
              <w:t xml:space="preserve"> </w:t>
            </w:r>
            <w:r w:rsidRPr="00ED230C">
              <w:rPr>
                <w:sz w:val="20"/>
                <w:szCs w:val="20"/>
              </w:rPr>
              <w:t>в библиотеке № 24 экспонировалась выставка советского плаката 20-х-60-х годов «За здоровый образ жизни». Посетителями выставки стали 126 чел.</w:t>
            </w:r>
          </w:p>
          <w:p w:rsidR="00C0764C" w:rsidRPr="00ED230C" w:rsidRDefault="00C0764C" w:rsidP="00C0764C">
            <w:pPr>
              <w:jc w:val="both"/>
              <w:rPr>
                <w:sz w:val="20"/>
                <w:szCs w:val="20"/>
              </w:rPr>
            </w:pPr>
            <w:r w:rsidRPr="00ED230C">
              <w:rPr>
                <w:sz w:val="20"/>
                <w:szCs w:val="20"/>
                <w:u w:val="single"/>
              </w:rPr>
              <w:t>18 октября</w:t>
            </w:r>
            <w:r w:rsidRPr="00ED230C">
              <w:rPr>
                <w:sz w:val="20"/>
                <w:szCs w:val="20"/>
              </w:rPr>
              <w:t xml:space="preserve"> в рамках областного агитпоезда состоялся выезд в </w:t>
            </w:r>
            <w:proofErr w:type="spellStart"/>
            <w:r w:rsidRPr="00ED230C">
              <w:rPr>
                <w:sz w:val="20"/>
                <w:szCs w:val="20"/>
              </w:rPr>
              <w:t>Майнский</w:t>
            </w:r>
            <w:proofErr w:type="spellEnd"/>
            <w:r w:rsidRPr="00ED230C">
              <w:rPr>
                <w:sz w:val="20"/>
                <w:szCs w:val="20"/>
              </w:rPr>
              <w:t xml:space="preserve"> краеведческий музей с лекцией «Коллекционирование как образ жизни». Охват 25 чел.</w:t>
            </w:r>
          </w:p>
          <w:p w:rsidR="00C0764C" w:rsidRPr="00ED230C" w:rsidRDefault="00C0764C" w:rsidP="00C0764C">
            <w:pPr>
              <w:jc w:val="both"/>
              <w:rPr>
                <w:sz w:val="20"/>
                <w:szCs w:val="20"/>
              </w:rPr>
            </w:pPr>
            <w:r w:rsidRPr="00ED230C">
              <w:rPr>
                <w:sz w:val="20"/>
                <w:szCs w:val="20"/>
                <w:u w:val="single"/>
              </w:rPr>
              <w:t>1 ноября</w:t>
            </w:r>
            <w:r w:rsidRPr="00ED230C">
              <w:rPr>
                <w:sz w:val="20"/>
                <w:szCs w:val="20"/>
              </w:rPr>
              <w:t xml:space="preserve"> в рамках областного агитпоезда - выезд в </w:t>
            </w:r>
            <w:proofErr w:type="spellStart"/>
            <w:r w:rsidRPr="00ED230C">
              <w:rPr>
                <w:sz w:val="20"/>
                <w:szCs w:val="20"/>
              </w:rPr>
              <w:t>г.Барыш</w:t>
            </w:r>
            <w:proofErr w:type="spellEnd"/>
            <w:r w:rsidRPr="00ED230C">
              <w:rPr>
                <w:sz w:val="20"/>
                <w:szCs w:val="20"/>
              </w:rPr>
              <w:t xml:space="preserve"> с передвижной выставкой «Вечные ценности». Охват - 150 человек.</w:t>
            </w:r>
          </w:p>
          <w:p w:rsidR="00C0764C" w:rsidRPr="00ED230C" w:rsidRDefault="00C0764C" w:rsidP="00C0764C">
            <w:pPr>
              <w:jc w:val="both"/>
              <w:rPr>
                <w:sz w:val="20"/>
                <w:szCs w:val="20"/>
              </w:rPr>
            </w:pPr>
            <w:r w:rsidRPr="00ED230C">
              <w:rPr>
                <w:bCs/>
                <w:sz w:val="20"/>
                <w:szCs w:val="20"/>
                <w:u w:val="single"/>
              </w:rPr>
              <w:lastRenderedPageBreak/>
              <w:t>1 декабря</w:t>
            </w:r>
            <w:r w:rsidRPr="00ED230C">
              <w:rPr>
                <w:sz w:val="20"/>
                <w:szCs w:val="20"/>
              </w:rPr>
              <w:t xml:space="preserve"> во Всемирный день борьбы со СПИДом в школе № 81 экспонировалась выставка социального плаката «Мир без наркотиков», проводились экскурсии по выставке. Охват - 97 чел.</w:t>
            </w:r>
          </w:p>
          <w:p w:rsidR="00C0764C" w:rsidRPr="00ED230C" w:rsidRDefault="00C0764C" w:rsidP="00C0764C">
            <w:pPr>
              <w:jc w:val="center"/>
              <w:rPr>
                <w:color w:val="FF0000"/>
                <w:sz w:val="20"/>
                <w:szCs w:val="20"/>
              </w:rPr>
            </w:pPr>
            <w:r w:rsidRPr="00ED230C">
              <w:rPr>
                <w:sz w:val="20"/>
                <w:szCs w:val="20"/>
                <w:u w:val="single"/>
              </w:rPr>
              <w:t xml:space="preserve">За 2017 год </w:t>
            </w:r>
            <w:r w:rsidRPr="00ED230C">
              <w:rPr>
                <w:sz w:val="20"/>
                <w:szCs w:val="20"/>
              </w:rPr>
              <w:t xml:space="preserve">участниками мероприятий стали </w:t>
            </w:r>
            <w:r w:rsidRPr="00ED230C">
              <w:rPr>
                <w:bCs/>
                <w:sz w:val="20"/>
                <w:szCs w:val="20"/>
              </w:rPr>
              <w:t>2256</w:t>
            </w:r>
            <w:r w:rsidRPr="00ED230C">
              <w:rPr>
                <w:sz w:val="20"/>
                <w:szCs w:val="20"/>
              </w:rPr>
              <w:t xml:space="preserve"> чел.</w:t>
            </w:r>
          </w:p>
        </w:tc>
      </w:tr>
      <w:tr w:rsidR="00C0764C" w:rsidRPr="00ED230C" w:rsidTr="008F6A34">
        <w:tc>
          <w:tcPr>
            <w:tcW w:w="2694" w:type="dxa"/>
          </w:tcPr>
          <w:p w:rsidR="00C0764C" w:rsidRPr="00ED230C" w:rsidRDefault="00C0764C" w:rsidP="00C0764C">
            <w:pPr>
              <w:pStyle w:val="ConsPlusNormal"/>
              <w:widowControl w:val="0"/>
              <w:tabs>
                <w:tab w:val="left" w:pos="573"/>
              </w:tabs>
              <w:ind w:left="34"/>
              <w:jc w:val="both"/>
              <w:rPr>
                <w:rFonts w:ascii="Times New Roman" w:hAnsi="Times New Roman" w:cs="Times New Roman"/>
              </w:rPr>
            </w:pPr>
            <w:r w:rsidRPr="00ED230C">
              <w:rPr>
                <w:rFonts w:ascii="Times New Roman" w:hAnsi="Times New Roman" w:cs="Times New Roman"/>
              </w:rPr>
              <w:lastRenderedPageBreak/>
              <w:t xml:space="preserve">2) - передвижной выставки «Давай поговорим» с участием ОГБУК «Ульяновский областной краеведческий музей имени </w:t>
            </w:r>
            <w:proofErr w:type="spellStart"/>
            <w:r w:rsidRPr="00ED230C">
              <w:rPr>
                <w:rFonts w:ascii="Times New Roman" w:hAnsi="Times New Roman" w:cs="Times New Roman"/>
              </w:rPr>
              <w:t>И.А.Гончарова</w:t>
            </w:r>
            <w:proofErr w:type="spellEnd"/>
            <w:r w:rsidRPr="00ED230C">
              <w:rPr>
                <w:rFonts w:ascii="Times New Roman" w:hAnsi="Times New Roman" w:cs="Times New Roman"/>
              </w:rPr>
              <w:t>»</w:t>
            </w:r>
          </w:p>
        </w:tc>
        <w:tc>
          <w:tcPr>
            <w:tcW w:w="1701" w:type="dxa"/>
          </w:tcPr>
          <w:p w:rsidR="00C0764C" w:rsidRPr="00ED230C" w:rsidRDefault="00C0764C" w:rsidP="00C0764C">
            <w:pPr>
              <w:jc w:val="center"/>
              <w:rPr>
                <w:sz w:val="20"/>
                <w:szCs w:val="20"/>
              </w:rPr>
            </w:pPr>
            <w:r w:rsidRPr="00ED230C">
              <w:rPr>
                <w:sz w:val="20"/>
                <w:szCs w:val="20"/>
              </w:rPr>
              <w:t xml:space="preserve">Министерство искусства и культурной политики Ульяновской области, Володина Ю.К. – директор ОГБУК «Ульяновский областной краеведческий музей им. </w:t>
            </w:r>
            <w:proofErr w:type="spellStart"/>
            <w:r w:rsidRPr="00ED230C">
              <w:rPr>
                <w:sz w:val="20"/>
                <w:szCs w:val="20"/>
              </w:rPr>
              <w:t>И.А.Гончарова</w:t>
            </w:r>
            <w:proofErr w:type="spellEnd"/>
          </w:p>
        </w:tc>
        <w:tc>
          <w:tcPr>
            <w:tcW w:w="992" w:type="dxa"/>
          </w:tcPr>
          <w:p w:rsidR="00C0764C" w:rsidRPr="00ED230C" w:rsidRDefault="00C0764C" w:rsidP="00C0764C">
            <w:pPr>
              <w:jc w:val="center"/>
              <w:rPr>
                <w:sz w:val="20"/>
                <w:szCs w:val="20"/>
              </w:rPr>
            </w:pPr>
            <w:r w:rsidRPr="00ED230C">
              <w:rPr>
                <w:sz w:val="20"/>
                <w:szCs w:val="20"/>
              </w:rPr>
              <w:t>Август 2017</w:t>
            </w:r>
          </w:p>
        </w:tc>
        <w:tc>
          <w:tcPr>
            <w:tcW w:w="1418" w:type="dxa"/>
          </w:tcPr>
          <w:p w:rsidR="00C0764C" w:rsidRPr="00ED230C" w:rsidRDefault="00C0764C" w:rsidP="00C0764C">
            <w:pPr>
              <w:jc w:val="center"/>
              <w:rPr>
                <w:sz w:val="20"/>
                <w:szCs w:val="20"/>
              </w:rPr>
            </w:pPr>
            <w:r w:rsidRPr="00ED230C">
              <w:rPr>
                <w:sz w:val="20"/>
                <w:szCs w:val="20"/>
              </w:rPr>
              <w:t>Декабрь 2017</w:t>
            </w:r>
          </w:p>
        </w:tc>
        <w:tc>
          <w:tcPr>
            <w:tcW w:w="992" w:type="dxa"/>
          </w:tcPr>
          <w:p w:rsidR="00C0764C" w:rsidRPr="00ED230C" w:rsidRDefault="00C0764C" w:rsidP="00C0764C">
            <w:pPr>
              <w:jc w:val="center"/>
              <w:rPr>
                <w:sz w:val="20"/>
                <w:szCs w:val="20"/>
              </w:rPr>
            </w:pPr>
            <w:r w:rsidRPr="00ED230C">
              <w:rPr>
                <w:sz w:val="20"/>
                <w:szCs w:val="20"/>
              </w:rPr>
              <w:t>Август 2017</w:t>
            </w:r>
          </w:p>
        </w:tc>
        <w:tc>
          <w:tcPr>
            <w:tcW w:w="1417" w:type="dxa"/>
          </w:tcPr>
          <w:p w:rsidR="00C0764C" w:rsidRPr="00ED230C" w:rsidRDefault="00C0764C" w:rsidP="00C0764C">
            <w:pPr>
              <w:jc w:val="center"/>
              <w:rPr>
                <w:sz w:val="20"/>
                <w:szCs w:val="20"/>
              </w:rPr>
            </w:pPr>
            <w:r w:rsidRPr="00ED230C">
              <w:rPr>
                <w:sz w:val="20"/>
                <w:szCs w:val="20"/>
              </w:rPr>
              <w:t>Декабрь 2017</w:t>
            </w:r>
          </w:p>
        </w:tc>
        <w:tc>
          <w:tcPr>
            <w:tcW w:w="1276" w:type="dxa"/>
          </w:tcPr>
          <w:p w:rsidR="00C0764C" w:rsidRPr="00ED230C" w:rsidRDefault="00C0764C" w:rsidP="00C0764C">
            <w:pPr>
              <w:jc w:val="center"/>
              <w:rPr>
                <w:sz w:val="20"/>
                <w:szCs w:val="20"/>
              </w:rPr>
            </w:pPr>
            <w:r w:rsidRPr="00ED230C">
              <w:rPr>
                <w:sz w:val="20"/>
                <w:szCs w:val="20"/>
              </w:rPr>
              <w:t>4,0</w:t>
            </w:r>
          </w:p>
        </w:tc>
        <w:tc>
          <w:tcPr>
            <w:tcW w:w="1559" w:type="dxa"/>
          </w:tcPr>
          <w:p w:rsidR="00C0764C" w:rsidRPr="00ED230C" w:rsidRDefault="00C0764C" w:rsidP="00C0764C">
            <w:pPr>
              <w:jc w:val="center"/>
              <w:rPr>
                <w:sz w:val="20"/>
                <w:szCs w:val="20"/>
              </w:rPr>
            </w:pPr>
            <w:r w:rsidRPr="00ED230C">
              <w:rPr>
                <w:sz w:val="20"/>
                <w:szCs w:val="20"/>
              </w:rPr>
              <w:t>4,0</w:t>
            </w:r>
          </w:p>
        </w:tc>
        <w:tc>
          <w:tcPr>
            <w:tcW w:w="1560" w:type="dxa"/>
          </w:tcPr>
          <w:p w:rsidR="00C0764C" w:rsidRPr="00ED230C" w:rsidRDefault="00C0764C" w:rsidP="00C0764C">
            <w:pPr>
              <w:jc w:val="both"/>
              <w:rPr>
                <w:sz w:val="20"/>
                <w:szCs w:val="20"/>
              </w:rPr>
            </w:pPr>
          </w:p>
        </w:tc>
        <w:tc>
          <w:tcPr>
            <w:tcW w:w="1559" w:type="dxa"/>
          </w:tcPr>
          <w:p w:rsidR="00C0764C" w:rsidRPr="00ED230C" w:rsidRDefault="00C0764C" w:rsidP="00C0764C">
            <w:pPr>
              <w:jc w:val="both"/>
              <w:rPr>
                <w:sz w:val="20"/>
                <w:szCs w:val="20"/>
              </w:rPr>
            </w:pPr>
            <w:r w:rsidRPr="00ED230C">
              <w:rPr>
                <w:sz w:val="20"/>
                <w:szCs w:val="20"/>
                <w:u w:val="single"/>
              </w:rPr>
              <w:t>15 июня</w:t>
            </w:r>
            <w:r w:rsidRPr="00ED230C">
              <w:rPr>
                <w:sz w:val="20"/>
                <w:szCs w:val="20"/>
              </w:rPr>
              <w:t xml:space="preserve"> состоялся выезд в СШ № 10 с передвижной выставкой «Давай поговорим». Охват – 60 чел.</w:t>
            </w:r>
          </w:p>
          <w:p w:rsidR="00C0764C" w:rsidRPr="00ED230C" w:rsidRDefault="00C0764C" w:rsidP="00C0764C">
            <w:pPr>
              <w:jc w:val="both"/>
              <w:rPr>
                <w:sz w:val="20"/>
                <w:szCs w:val="20"/>
              </w:rPr>
            </w:pPr>
            <w:r w:rsidRPr="00ED230C">
              <w:rPr>
                <w:sz w:val="20"/>
                <w:szCs w:val="20"/>
                <w:u w:val="single"/>
              </w:rPr>
              <w:t>12 июля</w:t>
            </w:r>
            <w:r w:rsidRPr="00ED230C">
              <w:rPr>
                <w:sz w:val="20"/>
                <w:szCs w:val="20"/>
              </w:rPr>
              <w:t xml:space="preserve"> состоялся выезд в оздоровительный лагерь «Волжанка» в рамках летней оздоровительной кампании. Охват – 60 чел.</w:t>
            </w:r>
          </w:p>
          <w:p w:rsidR="00C0764C" w:rsidRPr="00ED230C" w:rsidRDefault="00C0764C" w:rsidP="00C0764C">
            <w:pPr>
              <w:jc w:val="both"/>
              <w:rPr>
                <w:sz w:val="20"/>
                <w:szCs w:val="20"/>
              </w:rPr>
            </w:pPr>
            <w:r w:rsidRPr="00ED230C">
              <w:rPr>
                <w:sz w:val="20"/>
                <w:szCs w:val="20"/>
                <w:u w:val="single"/>
              </w:rPr>
              <w:t>19 июля</w:t>
            </w:r>
            <w:r w:rsidRPr="00ED230C">
              <w:rPr>
                <w:sz w:val="20"/>
                <w:szCs w:val="20"/>
              </w:rPr>
              <w:t xml:space="preserve"> состоялся выезд в ОГБУ </w:t>
            </w:r>
            <w:r w:rsidRPr="00ED230C">
              <w:rPr>
                <w:sz w:val="20"/>
                <w:szCs w:val="20"/>
              </w:rPr>
              <w:lastRenderedPageBreak/>
              <w:t>ДО «Центр «Алые паруса» в рамках летней оздоровительной кампании. Охват – 45 чел.</w:t>
            </w:r>
          </w:p>
          <w:p w:rsidR="00C0764C" w:rsidRPr="00ED230C" w:rsidRDefault="00C0764C" w:rsidP="00C0764C">
            <w:pPr>
              <w:jc w:val="center"/>
              <w:rPr>
                <w:color w:val="FF0000"/>
                <w:sz w:val="20"/>
                <w:szCs w:val="20"/>
              </w:rPr>
            </w:pPr>
            <w:r w:rsidRPr="00ED230C">
              <w:rPr>
                <w:sz w:val="20"/>
                <w:szCs w:val="20"/>
              </w:rPr>
              <w:t>Общий охват – 165 чел.</w:t>
            </w:r>
          </w:p>
        </w:tc>
      </w:tr>
      <w:tr w:rsidR="00C0764C" w:rsidRPr="00ED230C" w:rsidTr="00CC2864">
        <w:tc>
          <w:tcPr>
            <w:tcW w:w="2694" w:type="dxa"/>
          </w:tcPr>
          <w:p w:rsidR="00C0764C" w:rsidRPr="00ED230C" w:rsidRDefault="00C0764C" w:rsidP="00C0764C">
            <w:pPr>
              <w:pStyle w:val="ConsPlusNormal"/>
              <w:widowControl w:val="0"/>
              <w:numPr>
                <w:ilvl w:val="1"/>
                <w:numId w:val="1"/>
              </w:numPr>
              <w:tabs>
                <w:tab w:val="left" w:pos="401"/>
                <w:tab w:val="left" w:pos="573"/>
              </w:tabs>
              <w:ind w:left="63" w:firstLine="0"/>
              <w:jc w:val="both"/>
              <w:rPr>
                <w:rFonts w:ascii="Times New Roman" w:hAnsi="Times New Roman" w:cs="Times New Roman"/>
              </w:rPr>
            </w:pPr>
            <w:r w:rsidRPr="00ED230C">
              <w:rPr>
                <w:rFonts w:ascii="Times New Roman" w:hAnsi="Times New Roman" w:cs="Times New Roman"/>
              </w:rPr>
              <w:lastRenderedPageBreak/>
              <w:t>Организация и проведение совместно с областным государственным автономным учреждением культуры «</w:t>
            </w:r>
            <w:proofErr w:type="spellStart"/>
            <w:r w:rsidRPr="00ED230C">
              <w:rPr>
                <w:rFonts w:ascii="Times New Roman" w:hAnsi="Times New Roman" w:cs="Times New Roman"/>
              </w:rPr>
              <w:t>УльяновскКинофонд</w:t>
            </w:r>
            <w:proofErr w:type="spellEnd"/>
            <w:r w:rsidRPr="00ED230C">
              <w:rPr>
                <w:rFonts w:ascii="Times New Roman" w:hAnsi="Times New Roman" w:cs="Times New Roman"/>
              </w:rPr>
              <w:t>» кинолекториев на базе кинозала «Люмьер» и с выездом в муниципальные образования Ульяновской области:</w:t>
            </w:r>
          </w:p>
        </w:tc>
        <w:tc>
          <w:tcPr>
            <w:tcW w:w="1701" w:type="dxa"/>
          </w:tcPr>
          <w:p w:rsidR="00C0764C" w:rsidRPr="00ED230C" w:rsidRDefault="00C0764C" w:rsidP="00C0764C">
            <w:pPr>
              <w:jc w:val="center"/>
              <w:rPr>
                <w:sz w:val="20"/>
                <w:szCs w:val="20"/>
              </w:rPr>
            </w:pPr>
            <w:r w:rsidRPr="00ED230C">
              <w:rPr>
                <w:sz w:val="20"/>
                <w:szCs w:val="20"/>
              </w:rPr>
              <w:t xml:space="preserve">Министерство искусства и культурной политики Ульяновской области, </w:t>
            </w:r>
            <w:proofErr w:type="spellStart"/>
            <w:r w:rsidRPr="00ED230C">
              <w:rPr>
                <w:sz w:val="20"/>
                <w:szCs w:val="20"/>
              </w:rPr>
              <w:t>Саурова</w:t>
            </w:r>
            <w:proofErr w:type="spellEnd"/>
            <w:r w:rsidRPr="00ED230C">
              <w:rPr>
                <w:sz w:val="20"/>
                <w:szCs w:val="20"/>
              </w:rPr>
              <w:t xml:space="preserve"> Л.М. – директор ОГАУК «</w:t>
            </w:r>
            <w:proofErr w:type="spellStart"/>
            <w:r w:rsidRPr="00ED230C">
              <w:rPr>
                <w:sz w:val="20"/>
                <w:szCs w:val="20"/>
              </w:rPr>
              <w:t>УльяновскКинофонд</w:t>
            </w:r>
            <w:proofErr w:type="spellEnd"/>
            <w:r w:rsidRPr="00ED230C">
              <w:rPr>
                <w:sz w:val="20"/>
                <w:szCs w:val="20"/>
              </w:rPr>
              <w:t>»</w:t>
            </w:r>
          </w:p>
        </w:tc>
        <w:tc>
          <w:tcPr>
            <w:tcW w:w="992" w:type="dxa"/>
          </w:tcPr>
          <w:p w:rsidR="00C0764C" w:rsidRPr="00ED230C" w:rsidRDefault="00C0764C" w:rsidP="00C0764C">
            <w:pPr>
              <w:jc w:val="center"/>
              <w:rPr>
                <w:sz w:val="20"/>
                <w:szCs w:val="20"/>
              </w:rPr>
            </w:pPr>
            <w:r w:rsidRPr="00ED230C">
              <w:rPr>
                <w:sz w:val="20"/>
                <w:szCs w:val="20"/>
              </w:rPr>
              <w:t>Январь 2017</w:t>
            </w:r>
          </w:p>
        </w:tc>
        <w:tc>
          <w:tcPr>
            <w:tcW w:w="1418" w:type="dxa"/>
          </w:tcPr>
          <w:p w:rsidR="00C0764C" w:rsidRPr="00ED230C" w:rsidRDefault="00C0764C" w:rsidP="00C0764C">
            <w:pPr>
              <w:jc w:val="center"/>
              <w:rPr>
                <w:sz w:val="20"/>
                <w:szCs w:val="20"/>
              </w:rPr>
            </w:pPr>
            <w:r w:rsidRPr="00ED230C">
              <w:rPr>
                <w:sz w:val="20"/>
                <w:szCs w:val="20"/>
              </w:rPr>
              <w:t>Декабрь 2017</w:t>
            </w:r>
          </w:p>
        </w:tc>
        <w:tc>
          <w:tcPr>
            <w:tcW w:w="992" w:type="dxa"/>
          </w:tcPr>
          <w:p w:rsidR="00C0764C" w:rsidRPr="00ED230C" w:rsidRDefault="00C0764C" w:rsidP="00C0764C">
            <w:pPr>
              <w:jc w:val="center"/>
              <w:rPr>
                <w:sz w:val="20"/>
                <w:szCs w:val="20"/>
              </w:rPr>
            </w:pPr>
            <w:r w:rsidRPr="00ED230C">
              <w:rPr>
                <w:sz w:val="20"/>
                <w:szCs w:val="20"/>
              </w:rPr>
              <w:t>Январь 2017</w:t>
            </w:r>
          </w:p>
        </w:tc>
        <w:tc>
          <w:tcPr>
            <w:tcW w:w="1417" w:type="dxa"/>
          </w:tcPr>
          <w:p w:rsidR="00C0764C" w:rsidRPr="00ED230C" w:rsidRDefault="00C0764C" w:rsidP="00C0764C">
            <w:pPr>
              <w:jc w:val="center"/>
              <w:rPr>
                <w:sz w:val="20"/>
                <w:szCs w:val="20"/>
              </w:rPr>
            </w:pPr>
            <w:r w:rsidRPr="00ED230C">
              <w:rPr>
                <w:sz w:val="20"/>
                <w:szCs w:val="20"/>
              </w:rPr>
              <w:t>Декабрь 2017</w:t>
            </w:r>
          </w:p>
        </w:tc>
        <w:tc>
          <w:tcPr>
            <w:tcW w:w="1276" w:type="dxa"/>
          </w:tcPr>
          <w:p w:rsidR="00C0764C" w:rsidRPr="00ED230C" w:rsidRDefault="00C0764C" w:rsidP="00C0764C">
            <w:pPr>
              <w:jc w:val="center"/>
              <w:rPr>
                <w:sz w:val="20"/>
                <w:szCs w:val="20"/>
              </w:rPr>
            </w:pPr>
            <w:r w:rsidRPr="00ED230C">
              <w:rPr>
                <w:sz w:val="20"/>
                <w:szCs w:val="20"/>
              </w:rPr>
              <w:t>64,0</w:t>
            </w:r>
          </w:p>
        </w:tc>
        <w:tc>
          <w:tcPr>
            <w:tcW w:w="1559" w:type="dxa"/>
          </w:tcPr>
          <w:p w:rsidR="00C0764C" w:rsidRPr="00ED230C" w:rsidRDefault="00C0764C" w:rsidP="00C0764C">
            <w:pPr>
              <w:jc w:val="center"/>
              <w:rPr>
                <w:sz w:val="20"/>
                <w:szCs w:val="20"/>
              </w:rPr>
            </w:pPr>
            <w:r w:rsidRPr="00ED230C">
              <w:rPr>
                <w:sz w:val="20"/>
                <w:szCs w:val="20"/>
              </w:rPr>
              <w:t>64,0</w:t>
            </w:r>
          </w:p>
        </w:tc>
        <w:tc>
          <w:tcPr>
            <w:tcW w:w="1560" w:type="dxa"/>
          </w:tcPr>
          <w:p w:rsidR="00C0764C" w:rsidRPr="00ED230C" w:rsidRDefault="00C0764C" w:rsidP="00C0764C">
            <w:pPr>
              <w:jc w:val="center"/>
              <w:rPr>
                <w:sz w:val="20"/>
                <w:szCs w:val="20"/>
              </w:rPr>
            </w:pPr>
          </w:p>
        </w:tc>
        <w:tc>
          <w:tcPr>
            <w:tcW w:w="1559" w:type="dxa"/>
          </w:tcPr>
          <w:p w:rsidR="00C0764C" w:rsidRPr="00ED230C" w:rsidRDefault="00C0764C" w:rsidP="00C0764C">
            <w:pPr>
              <w:jc w:val="center"/>
              <w:rPr>
                <w:sz w:val="20"/>
                <w:szCs w:val="20"/>
              </w:rPr>
            </w:pPr>
          </w:p>
        </w:tc>
      </w:tr>
      <w:tr w:rsidR="00ED230C" w:rsidRPr="00ED230C" w:rsidTr="00BA0188">
        <w:tc>
          <w:tcPr>
            <w:tcW w:w="2694" w:type="dxa"/>
          </w:tcPr>
          <w:p w:rsidR="00ED230C" w:rsidRPr="00ED230C" w:rsidRDefault="00ED230C" w:rsidP="00ED230C">
            <w:pPr>
              <w:pStyle w:val="ConsPlusNormal"/>
              <w:widowControl w:val="0"/>
              <w:tabs>
                <w:tab w:val="left" w:pos="573"/>
              </w:tabs>
              <w:ind w:left="34"/>
              <w:rPr>
                <w:rFonts w:ascii="Times New Roman" w:hAnsi="Times New Roman" w:cs="Times New Roman"/>
              </w:rPr>
            </w:pPr>
            <w:r w:rsidRPr="00ED230C">
              <w:rPr>
                <w:rFonts w:ascii="Times New Roman" w:hAnsi="Times New Roman" w:cs="Times New Roman"/>
              </w:rPr>
              <w:t>«Здоровое поколение XXI века»</w:t>
            </w:r>
          </w:p>
        </w:tc>
        <w:tc>
          <w:tcPr>
            <w:tcW w:w="1701" w:type="dxa"/>
          </w:tcPr>
          <w:p w:rsidR="00ED230C" w:rsidRPr="00ED230C" w:rsidRDefault="00ED230C" w:rsidP="00ED230C">
            <w:pPr>
              <w:jc w:val="center"/>
              <w:rPr>
                <w:sz w:val="20"/>
                <w:szCs w:val="20"/>
              </w:rPr>
            </w:pPr>
          </w:p>
        </w:tc>
        <w:tc>
          <w:tcPr>
            <w:tcW w:w="992" w:type="dxa"/>
          </w:tcPr>
          <w:p w:rsidR="00ED230C" w:rsidRPr="00ED230C" w:rsidRDefault="00ED230C" w:rsidP="00ED230C">
            <w:pPr>
              <w:jc w:val="center"/>
              <w:rPr>
                <w:sz w:val="20"/>
                <w:szCs w:val="20"/>
              </w:rPr>
            </w:pPr>
            <w:r w:rsidRPr="00ED230C">
              <w:rPr>
                <w:sz w:val="20"/>
                <w:szCs w:val="20"/>
              </w:rPr>
              <w:t>Январь-май, сентябрь-декабрь 2017</w:t>
            </w:r>
          </w:p>
        </w:tc>
        <w:tc>
          <w:tcPr>
            <w:tcW w:w="1418" w:type="dxa"/>
          </w:tcPr>
          <w:p w:rsidR="00ED230C" w:rsidRPr="00ED230C" w:rsidRDefault="00ED230C" w:rsidP="00ED230C">
            <w:pPr>
              <w:jc w:val="center"/>
              <w:rPr>
                <w:sz w:val="20"/>
                <w:szCs w:val="20"/>
              </w:rPr>
            </w:pPr>
            <w:r w:rsidRPr="00ED230C">
              <w:rPr>
                <w:sz w:val="20"/>
                <w:szCs w:val="20"/>
              </w:rPr>
              <w:t>Декабрь 2017</w:t>
            </w:r>
          </w:p>
        </w:tc>
        <w:tc>
          <w:tcPr>
            <w:tcW w:w="992" w:type="dxa"/>
          </w:tcPr>
          <w:p w:rsidR="00ED230C" w:rsidRPr="00ED230C" w:rsidRDefault="00ED230C" w:rsidP="00ED230C">
            <w:pPr>
              <w:jc w:val="center"/>
              <w:rPr>
                <w:sz w:val="20"/>
                <w:szCs w:val="20"/>
              </w:rPr>
            </w:pPr>
            <w:r w:rsidRPr="00ED230C">
              <w:rPr>
                <w:sz w:val="20"/>
                <w:szCs w:val="20"/>
              </w:rPr>
              <w:t>Январь 2017</w:t>
            </w:r>
          </w:p>
        </w:tc>
        <w:tc>
          <w:tcPr>
            <w:tcW w:w="1417" w:type="dxa"/>
          </w:tcPr>
          <w:p w:rsidR="00ED230C" w:rsidRPr="00ED230C" w:rsidRDefault="00ED230C" w:rsidP="00ED230C">
            <w:pPr>
              <w:jc w:val="center"/>
              <w:rPr>
                <w:sz w:val="20"/>
                <w:szCs w:val="20"/>
              </w:rPr>
            </w:pPr>
            <w:r w:rsidRPr="00ED230C">
              <w:rPr>
                <w:sz w:val="20"/>
                <w:szCs w:val="20"/>
              </w:rPr>
              <w:t>Декабрь 2017</w:t>
            </w:r>
          </w:p>
        </w:tc>
        <w:tc>
          <w:tcPr>
            <w:tcW w:w="1276" w:type="dxa"/>
          </w:tcPr>
          <w:p w:rsidR="00ED230C" w:rsidRPr="00ED230C" w:rsidRDefault="00ED230C" w:rsidP="00ED230C">
            <w:pPr>
              <w:jc w:val="center"/>
              <w:rPr>
                <w:sz w:val="20"/>
                <w:szCs w:val="20"/>
              </w:rPr>
            </w:pPr>
            <w:r w:rsidRPr="00ED230C">
              <w:rPr>
                <w:sz w:val="20"/>
                <w:szCs w:val="20"/>
              </w:rPr>
              <w:t>14,0</w:t>
            </w:r>
          </w:p>
        </w:tc>
        <w:tc>
          <w:tcPr>
            <w:tcW w:w="1559" w:type="dxa"/>
          </w:tcPr>
          <w:p w:rsidR="00ED230C" w:rsidRPr="00ED230C" w:rsidRDefault="00ED230C" w:rsidP="00ED230C">
            <w:pPr>
              <w:jc w:val="center"/>
              <w:rPr>
                <w:sz w:val="20"/>
                <w:szCs w:val="20"/>
              </w:rPr>
            </w:pPr>
            <w:r w:rsidRPr="00ED230C">
              <w:rPr>
                <w:sz w:val="20"/>
                <w:szCs w:val="20"/>
              </w:rPr>
              <w:t>14,0</w:t>
            </w:r>
          </w:p>
        </w:tc>
        <w:tc>
          <w:tcPr>
            <w:tcW w:w="1560" w:type="dxa"/>
          </w:tcPr>
          <w:p w:rsidR="00ED230C" w:rsidRPr="00ED230C" w:rsidRDefault="00ED230C" w:rsidP="00ED230C">
            <w:pPr>
              <w:pStyle w:val="af1"/>
              <w:tabs>
                <w:tab w:val="left" w:pos="900"/>
              </w:tabs>
              <w:rPr>
                <w:sz w:val="20"/>
              </w:rPr>
            </w:pPr>
          </w:p>
        </w:tc>
        <w:tc>
          <w:tcPr>
            <w:tcW w:w="1559" w:type="dxa"/>
          </w:tcPr>
          <w:p w:rsidR="00ED230C" w:rsidRPr="00ED230C" w:rsidRDefault="00ED230C" w:rsidP="00ED230C">
            <w:pPr>
              <w:pStyle w:val="af1"/>
              <w:tabs>
                <w:tab w:val="left" w:pos="900"/>
              </w:tabs>
              <w:rPr>
                <w:sz w:val="20"/>
              </w:rPr>
            </w:pPr>
            <w:r w:rsidRPr="00ED230C">
              <w:rPr>
                <w:sz w:val="20"/>
                <w:u w:val="single"/>
              </w:rPr>
              <w:t>В январе – мае</w:t>
            </w:r>
            <w:r w:rsidRPr="00ED230C">
              <w:rPr>
                <w:sz w:val="20"/>
              </w:rPr>
              <w:t xml:space="preserve"> кинолекторий, направленный на профилактику негативных проявлений среди несовершеннолетних и формирование основ здорового образа жизни в регионе, проведён в кинозале «Люмьер» (Огюст), в кинозалах </w:t>
            </w:r>
            <w:proofErr w:type="spellStart"/>
            <w:r w:rsidRPr="00ED230C">
              <w:rPr>
                <w:sz w:val="20"/>
              </w:rPr>
              <w:lastRenderedPageBreak/>
              <w:t>Барышского</w:t>
            </w:r>
            <w:proofErr w:type="spellEnd"/>
            <w:r w:rsidRPr="00ED230C">
              <w:rPr>
                <w:sz w:val="20"/>
              </w:rPr>
              <w:t xml:space="preserve">, </w:t>
            </w:r>
            <w:proofErr w:type="spellStart"/>
            <w:r w:rsidRPr="00ED230C">
              <w:rPr>
                <w:sz w:val="20"/>
              </w:rPr>
              <w:t>Вешкаймского</w:t>
            </w:r>
            <w:proofErr w:type="spellEnd"/>
            <w:r w:rsidRPr="00ED230C">
              <w:rPr>
                <w:sz w:val="20"/>
              </w:rPr>
              <w:t xml:space="preserve">, </w:t>
            </w:r>
            <w:proofErr w:type="spellStart"/>
            <w:r w:rsidRPr="00ED230C">
              <w:rPr>
                <w:sz w:val="20"/>
              </w:rPr>
              <w:t>Карсунского</w:t>
            </w:r>
            <w:proofErr w:type="spellEnd"/>
            <w:r w:rsidRPr="00ED230C">
              <w:rPr>
                <w:sz w:val="20"/>
              </w:rPr>
              <w:t xml:space="preserve">, </w:t>
            </w:r>
            <w:proofErr w:type="spellStart"/>
            <w:r w:rsidRPr="00ED230C">
              <w:rPr>
                <w:sz w:val="20"/>
              </w:rPr>
              <w:t>Майнского</w:t>
            </w:r>
            <w:proofErr w:type="spellEnd"/>
            <w:r w:rsidRPr="00ED230C">
              <w:rPr>
                <w:sz w:val="20"/>
              </w:rPr>
              <w:t xml:space="preserve">, Николаевского, </w:t>
            </w:r>
            <w:proofErr w:type="spellStart"/>
            <w:r w:rsidRPr="00ED230C">
              <w:rPr>
                <w:sz w:val="20"/>
              </w:rPr>
              <w:t>Цильнинского</w:t>
            </w:r>
            <w:proofErr w:type="spellEnd"/>
            <w:r w:rsidRPr="00ED230C">
              <w:rPr>
                <w:sz w:val="20"/>
              </w:rPr>
              <w:t xml:space="preserve"> районов.</w:t>
            </w:r>
          </w:p>
          <w:p w:rsidR="00ED230C" w:rsidRPr="00ED230C" w:rsidRDefault="00ED230C" w:rsidP="00ED230C">
            <w:pPr>
              <w:jc w:val="both"/>
              <w:rPr>
                <w:sz w:val="20"/>
                <w:szCs w:val="20"/>
              </w:rPr>
            </w:pPr>
            <w:r w:rsidRPr="00ED230C">
              <w:rPr>
                <w:sz w:val="20"/>
                <w:szCs w:val="20"/>
                <w:u w:val="single"/>
              </w:rPr>
              <w:t>В сентябре</w:t>
            </w:r>
            <w:r w:rsidRPr="00ED230C">
              <w:rPr>
                <w:sz w:val="20"/>
                <w:szCs w:val="20"/>
              </w:rPr>
              <w:t xml:space="preserve"> кинолекторий проведён в кинозале «Люмьер» (Огюст), в кинозалах </w:t>
            </w:r>
            <w:proofErr w:type="spellStart"/>
            <w:r w:rsidRPr="00ED230C">
              <w:rPr>
                <w:sz w:val="20"/>
                <w:szCs w:val="20"/>
              </w:rPr>
              <w:t>Базарносызганского</w:t>
            </w:r>
            <w:proofErr w:type="spellEnd"/>
            <w:r w:rsidRPr="00ED230C">
              <w:rPr>
                <w:sz w:val="20"/>
                <w:szCs w:val="20"/>
              </w:rPr>
              <w:t xml:space="preserve">, </w:t>
            </w:r>
            <w:proofErr w:type="spellStart"/>
            <w:r w:rsidRPr="00ED230C">
              <w:rPr>
                <w:sz w:val="20"/>
                <w:szCs w:val="20"/>
              </w:rPr>
              <w:t>Майнского</w:t>
            </w:r>
            <w:proofErr w:type="spellEnd"/>
            <w:r w:rsidRPr="00ED230C">
              <w:rPr>
                <w:sz w:val="20"/>
                <w:szCs w:val="20"/>
              </w:rPr>
              <w:t xml:space="preserve">, </w:t>
            </w:r>
            <w:proofErr w:type="spellStart"/>
            <w:r w:rsidRPr="00ED230C">
              <w:rPr>
                <w:sz w:val="20"/>
                <w:szCs w:val="20"/>
              </w:rPr>
              <w:t>Цильнинского</w:t>
            </w:r>
            <w:proofErr w:type="spellEnd"/>
            <w:r w:rsidRPr="00ED230C">
              <w:rPr>
                <w:sz w:val="20"/>
                <w:szCs w:val="20"/>
              </w:rPr>
              <w:t xml:space="preserve"> районов.</w:t>
            </w:r>
          </w:p>
          <w:p w:rsidR="00ED230C" w:rsidRPr="00ED230C" w:rsidRDefault="00ED230C" w:rsidP="00ED230C">
            <w:pPr>
              <w:jc w:val="both"/>
              <w:rPr>
                <w:sz w:val="20"/>
                <w:szCs w:val="20"/>
              </w:rPr>
            </w:pPr>
            <w:r w:rsidRPr="00ED230C">
              <w:rPr>
                <w:sz w:val="20"/>
                <w:szCs w:val="20"/>
                <w:u w:val="single"/>
              </w:rPr>
              <w:t>В октябре – декабре</w:t>
            </w:r>
            <w:r w:rsidRPr="00ED230C">
              <w:rPr>
                <w:sz w:val="20"/>
                <w:szCs w:val="20"/>
              </w:rPr>
              <w:t xml:space="preserve"> кинолекторий проведён в кинозале «Люмьер» (Огюст), в кинозалах</w:t>
            </w:r>
          </w:p>
          <w:p w:rsidR="00ED230C" w:rsidRPr="00ED230C" w:rsidRDefault="00ED230C" w:rsidP="00ED230C">
            <w:pPr>
              <w:jc w:val="both"/>
              <w:rPr>
                <w:sz w:val="20"/>
                <w:szCs w:val="20"/>
              </w:rPr>
            </w:pPr>
            <w:proofErr w:type="spellStart"/>
            <w:r w:rsidRPr="00ED230C">
              <w:rPr>
                <w:sz w:val="20"/>
                <w:szCs w:val="20"/>
              </w:rPr>
              <w:t>Вешкаймского</w:t>
            </w:r>
            <w:proofErr w:type="spellEnd"/>
            <w:r w:rsidRPr="00ED230C">
              <w:rPr>
                <w:sz w:val="20"/>
                <w:szCs w:val="20"/>
              </w:rPr>
              <w:t xml:space="preserve">, </w:t>
            </w:r>
            <w:proofErr w:type="spellStart"/>
            <w:r w:rsidRPr="00ED230C">
              <w:rPr>
                <w:sz w:val="20"/>
                <w:szCs w:val="20"/>
              </w:rPr>
              <w:t>Карсунского</w:t>
            </w:r>
            <w:proofErr w:type="spellEnd"/>
            <w:r w:rsidRPr="00ED230C">
              <w:rPr>
                <w:sz w:val="20"/>
                <w:szCs w:val="20"/>
              </w:rPr>
              <w:t xml:space="preserve">, </w:t>
            </w:r>
            <w:proofErr w:type="spellStart"/>
            <w:r w:rsidRPr="00ED230C">
              <w:rPr>
                <w:sz w:val="20"/>
                <w:szCs w:val="20"/>
              </w:rPr>
              <w:t>Майнского</w:t>
            </w:r>
            <w:proofErr w:type="spellEnd"/>
            <w:r w:rsidRPr="00ED230C">
              <w:rPr>
                <w:sz w:val="20"/>
                <w:szCs w:val="20"/>
              </w:rPr>
              <w:t xml:space="preserve">, </w:t>
            </w:r>
            <w:proofErr w:type="spellStart"/>
            <w:r w:rsidRPr="00ED230C">
              <w:rPr>
                <w:sz w:val="20"/>
                <w:szCs w:val="20"/>
              </w:rPr>
              <w:t>Старокулаткинского</w:t>
            </w:r>
            <w:proofErr w:type="spellEnd"/>
            <w:r w:rsidRPr="00ED230C">
              <w:rPr>
                <w:sz w:val="20"/>
                <w:szCs w:val="20"/>
              </w:rPr>
              <w:t xml:space="preserve"> и </w:t>
            </w:r>
          </w:p>
          <w:p w:rsidR="00ED230C" w:rsidRPr="00ED230C" w:rsidRDefault="00ED230C" w:rsidP="00ED230C">
            <w:pPr>
              <w:ind w:right="-108"/>
              <w:jc w:val="both"/>
              <w:rPr>
                <w:sz w:val="20"/>
                <w:szCs w:val="20"/>
              </w:rPr>
            </w:pPr>
            <w:proofErr w:type="spellStart"/>
            <w:r w:rsidRPr="00ED230C">
              <w:rPr>
                <w:sz w:val="20"/>
                <w:szCs w:val="20"/>
              </w:rPr>
              <w:t>Цильнинского</w:t>
            </w:r>
            <w:proofErr w:type="spellEnd"/>
            <w:r w:rsidRPr="00ED230C">
              <w:rPr>
                <w:sz w:val="20"/>
                <w:szCs w:val="20"/>
              </w:rPr>
              <w:t xml:space="preserve"> районов.</w:t>
            </w:r>
          </w:p>
          <w:p w:rsidR="00ED230C" w:rsidRPr="00ED230C" w:rsidRDefault="00ED230C" w:rsidP="00ED230C">
            <w:pPr>
              <w:pStyle w:val="af1"/>
              <w:tabs>
                <w:tab w:val="left" w:pos="900"/>
              </w:tabs>
              <w:rPr>
                <w:sz w:val="20"/>
              </w:rPr>
            </w:pPr>
            <w:r w:rsidRPr="00ED230C">
              <w:rPr>
                <w:sz w:val="20"/>
              </w:rPr>
              <w:t>В программу показа вошли новые фильмы по профилактике наркомании («Возрождение</w:t>
            </w:r>
            <w:r w:rsidRPr="00ED230C">
              <w:rPr>
                <w:sz w:val="20"/>
              </w:rPr>
              <w:lastRenderedPageBreak/>
              <w:t>», «Зона дозы», «Лекарство от жизни», «Последнее слово», «Точка», «У последней черты», «Черная метка», «Шанс», «В руках матери», «Грустный разговор», «Самообман», «Независимость», «Смерть пахнет наркотиками», «Непотерянное поколение», «За компанию», «Меня это не касается», «Опасные пристрастия»).</w:t>
            </w:r>
          </w:p>
          <w:p w:rsidR="00ED230C" w:rsidRPr="00ED230C" w:rsidRDefault="00ED230C" w:rsidP="00ED230C">
            <w:pPr>
              <w:jc w:val="center"/>
              <w:rPr>
                <w:sz w:val="20"/>
                <w:szCs w:val="20"/>
              </w:rPr>
            </w:pPr>
            <w:r w:rsidRPr="00ED230C">
              <w:rPr>
                <w:sz w:val="20"/>
                <w:szCs w:val="20"/>
              </w:rPr>
              <w:t>Кол-во присутствующих на кинолектории – 1324 чел.</w:t>
            </w:r>
          </w:p>
        </w:tc>
      </w:tr>
      <w:tr w:rsidR="00ED230C" w:rsidRPr="00ED230C" w:rsidTr="006A30B5">
        <w:tc>
          <w:tcPr>
            <w:tcW w:w="2694" w:type="dxa"/>
          </w:tcPr>
          <w:p w:rsidR="00ED230C" w:rsidRPr="00ED230C" w:rsidRDefault="00ED230C" w:rsidP="00ED230C">
            <w:pPr>
              <w:pStyle w:val="ConsPlusNormal"/>
              <w:widowControl w:val="0"/>
              <w:tabs>
                <w:tab w:val="left" w:pos="573"/>
              </w:tabs>
              <w:ind w:left="34"/>
              <w:rPr>
                <w:rFonts w:ascii="Times New Roman" w:hAnsi="Times New Roman" w:cs="Times New Roman"/>
              </w:rPr>
            </w:pPr>
            <w:r w:rsidRPr="00ED230C">
              <w:rPr>
                <w:rFonts w:ascii="Times New Roman" w:hAnsi="Times New Roman" w:cs="Times New Roman"/>
              </w:rPr>
              <w:lastRenderedPageBreak/>
              <w:t>«Скажи жизни – ДА!»</w:t>
            </w:r>
          </w:p>
        </w:tc>
        <w:tc>
          <w:tcPr>
            <w:tcW w:w="1701" w:type="dxa"/>
          </w:tcPr>
          <w:p w:rsidR="00ED230C" w:rsidRPr="00ED230C" w:rsidRDefault="00ED230C" w:rsidP="00ED230C">
            <w:pPr>
              <w:jc w:val="center"/>
              <w:rPr>
                <w:sz w:val="20"/>
                <w:szCs w:val="20"/>
              </w:rPr>
            </w:pPr>
          </w:p>
        </w:tc>
        <w:tc>
          <w:tcPr>
            <w:tcW w:w="992" w:type="dxa"/>
          </w:tcPr>
          <w:p w:rsidR="00ED230C" w:rsidRPr="00ED230C" w:rsidRDefault="00ED230C" w:rsidP="00ED230C">
            <w:pPr>
              <w:jc w:val="center"/>
              <w:rPr>
                <w:sz w:val="20"/>
                <w:szCs w:val="20"/>
              </w:rPr>
            </w:pPr>
            <w:r w:rsidRPr="00ED230C">
              <w:rPr>
                <w:sz w:val="20"/>
                <w:szCs w:val="20"/>
              </w:rPr>
              <w:t>Март 2017</w:t>
            </w:r>
          </w:p>
        </w:tc>
        <w:tc>
          <w:tcPr>
            <w:tcW w:w="1418" w:type="dxa"/>
          </w:tcPr>
          <w:p w:rsidR="00ED230C" w:rsidRPr="00ED230C" w:rsidRDefault="00ED230C" w:rsidP="00ED230C">
            <w:pPr>
              <w:jc w:val="center"/>
              <w:rPr>
                <w:sz w:val="20"/>
                <w:szCs w:val="20"/>
              </w:rPr>
            </w:pPr>
            <w:r w:rsidRPr="00ED230C">
              <w:rPr>
                <w:sz w:val="20"/>
                <w:szCs w:val="20"/>
              </w:rPr>
              <w:t>Ноябрь</w:t>
            </w:r>
          </w:p>
          <w:p w:rsidR="00ED230C" w:rsidRPr="00ED230C" w:rsidRDefault="00ED230C" w:rsidP="00ED230C">
            <w:pPr>
              <w:jc w:val="center"/>
              <w:rPr>
                <w:sz w:val="20"/>
                <w:szCs w:val="20"/>
              </w:rPr>
            </w:pPr>
            <w:r w:rsidRPr="00ED230C">
              <w:rPr>
                <w:sz w:val="20"/>
                <w:szCs w:val="20"/>
              </w:rPr>
              <w:t>2017</w:t>
            </w:r>
          </w:p>
        </w:tc>
        <w:tc>
          <w:tcPr>
            <w:tcW w:w="992" w:type="dxa"/>
          </w:tcPr>
          <w:p w:rsidR="00ED230C" w:rsidRPr="00ED230C" w:rsidRDefault="00ED230C" w:rsidP="00ED230C">
            <w:pPr>
              <w:jc w:val="center"/>
              <w:rPr>
                <w:sz w:val="20"/>
                <w:szCs w:val="20"/>
              </w:rPr>
            </w:pPr>
            <w:r w:rsidRPr="00ED230C">
              <w:rPr>
                <w:sz w:val="20"/>
                <w:szCs w:val="20"/>
              </w:rPr>
              <w:t>Март 2017</w:t>
            </w:r>
          </w:p>
        </w:tc>
        <w:tc>
          <w:tcPr>
            <w:tcW w:w="1417" w:type="dxa"/>
          </w:tcPr>
          <w:p w:rsidR="00ED230C" w:rsidRPr="00ED230C" w:rsidRDefault="00ED230C" w:rsidP="00ED230C">
            <w:pPr>
              <w:jc w:val="center"/>
              <w:rPr>
                <w:sz w:val="20"/>
                <w:szCs w:val="20"/>
              </w:rPr>
            </w:pPr>
            <w:r w:rsidRPr="00ED230C">
              <w:rPr>
                <w:sz w:val="20"/>
                <w:szCs w:val="20"/>
              </w:rPr>
              <w:t>Ноябрь</w:t>
            </w:r>
          </w:p>
          <w:p w:rsidR="00ED230C" w:rsidRPr="00ED230C" w:rsidRDefault="00ED230C" w:rsidP="00ED230C">
            <w:pPr>
              <w:jc w:val="center"/>
              <w:rPr>
                <w:sz w:val="20"/>
                <w:szCs w:val="20"/>
              </w:rPr>
            </w:pPr>
            <w:r w:rsidRPr="00ED230C">
              <w:rPr>
                <w:sz w:val="20"/>
                <w:szCs w:val="20"/>
              </w:rPr>
              <w:t>2017</w:t>
            </w:r>
          </w:p>
        </w:tc>
        <w:tc>
          <w:tcPr>
            <w:tcW w:w="1276" w:type="dxa"/>
          </w:tcPr>
          <w:p w:rsidR="00ED230C" w:rsidRPr="00ED230C" w:rsidRDefault="00ED230C" w:rsidP="00ED230C">
            <w:pPr>
              <w:jc w:val="center"/>
              <w:rPr>
                <w:sz w:val="20"/>
                <w:szCs w:val="20"/>
              </w:rPr>
            </w:pPr>
            <w:r w:rsidRPr="00ED230C">
              <w:rPr>
                <w:sz w:val="20"/>
                <w:szCs w:val="20"/>
              </w:rPr>
              <w:t>50,0</w:t>
            </w:r>
          </w:p>
        </w:tc>
        <w:tc>
          <w:tcPr>
            <w:tcW w:w="1559" w:type="dxa"/>
          </w:tcPr>
          <w:p w:rsidR="00ED230C" w:rsidRPr="00ED230C" w:rsidRDefault="00ED230C" w:rsidP="00ED230C">
            <w:pPr>
              <w:jc w:val="center"/>
              <w:rPr>
                <w:sz w:val="20"/>
                <w:szCs w:val="20"/>
              </w:rPr>
            </w:pPr>
            <w:r w:rsidRPr="00ED230C">
              <w:rPr>
                <w:sz w:val="20"/>
                <w:szCs w:val="20"/>
              </w:rPr>
              <w:t>50,0</w:t>
            </w:r>
          </w:p>
        </w:tc>
        <w:tc>
          <w:tcPr>
            <w:tcW w:w="1560" w:type="dxa"/>
          </w:tcPr>
          <w:p w:rsidR="00ED230C" w:rsidRPr="00ED230C" w:rsidRDefault="00ED230C" w:rsidP="00ED230C">
            <w:pPr>
              <w:jc w:val="both"/>
              <w:rPr>
                <w:sz w:val="20"/>
                <w:szCs w:val="20"/>
              </w:rPr>
            </w:pPr>
          </w:p>
        </w:tc>
        <w:tc>
          <w:tcPr>
            <w:tcW w:w="1559" w:type="dxa"/>
          </w:tcPr>
          <w:p w:rsidR="00ED230C" w:rsidRPr="00ED230C" w:rsidRDefault="00ED230C" w:rsidP="00ED230C">
            <w:pPr>
              <w:jc w:val="both"/>
              <w:rPr>
                <w:sz w:val="20"/>
                <w:szCs w:val="20"/>
              </w:rPr>
            </w:pPr>
            <w:r w:rsidRPr="00ED230C">
              <w:rPr>
                <w:sz w:val="20"/>
                <w:szCs w:val="20"/>
                <w:u w:val="single"/>
              </w:rPr>
              <w:t>В марте</w:t>
            </w:r>
            <w:r w:rsidRPr="00ED230C">
              <w:rPr>
                <w:sz w:val="20"/>
                <w:szCs w:val="20"/>
              </w:rPr>
              <w:t xml:space="preserve"> для подростков от 14 до 18 лет были показаны фильмы по профилактики алкоголизма в рамках </w:t>
            </w:r>
            <w:proofErr w:type="spellStart"/>
            <w:r w:rsidRPr="00ED230C">
              <w:rPr>
                <w:sz w:val="20"/>
                <w:szCs w:val="20"/>
              </w:rPr>
              <w:t>киномесячника</w:t>
            </w:r>
            <w:proofErr w:type="spellEnd"/>
            <w:r w:rsidRPr="00ED230C">
              <w:rPr>
                <w:sz w:val="20"/>
                <w:szCs w:val="20"/>
              </w:rPr>
              <w:t xml:space="preserve"> </w:t>
            </w:r>
            <w:r w:rsidRPr="00ED230C">
              <w:rPr>
                <w:sz w:val="20"/>
                <w:szCs w:val="20"/>
              </w:rPr>
              <w:lastRenderedPageBreak/>
              <w:t xml:space="preserve">«Скажи </w:t>
            </w:r>
            <w:proofErr w:type="gramStart"/>
            <w:r w:rsidRPr="00ED230C">
              <w:rPr>
                <w:sz w:val="20"/>
                <w:szCs w:val="20"/>
              </w:rPr>
              <w:t>жизни</w:t>
            </w:r>
            <w:proofErr w:type="gramEnd"/>
            <w:r w:rsidRPr="00ED230C">
              <w:rPr>
                <w:sz w:val="20"/>
                <w:szCs w:val="20"/>
              </w:rPr>
              <w:t xml:space="preserve"> «ДА!». В программу </w:t>
            </w:r>
            <w:proofErr w:type="spellStart"/>
            <w:r w:rsidRPr="00ED230C">
              <w:rPr>
                <w:sz w:val="20"/>
                <w:szCs w:val="20"/>
              </w:rPr>
              <w:t>киномесячника</w:t>
            </w:r>
            <w:proofErr w:type="spellEnd"/>
            <w:r w:rsidRPr="00ED230C">
              <w:rPr>
                <w:sz w:val="20"/>
                <w:szCs w:val="20"/>
              </w:rPr>
              <w:t xml:space="preserve"> вошли фильмы: «Детский алкоголизм», «Непотерянное поколение», «Лекарство от жизни», «Выбери жизнь», «У последней черты», «Самообман» и др. Кинопоказы прошли в кинозале «Люмьер» (Огюст), в кинозалах </w:t>
            </w:r>
            <w:proofErr w:type="spellStart"/>
            <w:r w:rsidRPr="00ED230C">
              <w:rPr>
                <w:sz w:val="20"/>
                <w:szCs w:val="20"/>
              </w:rPr>
              <w:t>Барышского</w:t>
            </w:r>
            <w:proofErr w:type="spellEnd"/>
            <w:r w:rsidRPr="00ED230C">
              <w:rPr>
                <w:sz w:val="20"/>
                <w:szCs w:val="20"/>
              </w:rPr>
              <w:t xml:space="preserve">, </w:t>
            </w:r>
            <w:proofErr w:type="spellStart"/>
            <w:r w:rsidRPr="00ED230C">
              <w:rPr>
                <w:sz w:val="20"/>
                <w:szCs w:val="20"/>
              </w:rPr>
              <w:t>Вешкаймского</w:t>
            </w:r>
            <w:proofErr w:type="spellEnd"/>
            <w:r w:rsidRPr="00ED230C">
              <w:rPr>
                <w:sz w:val="20"/>
                <w:szCs w:val="20"/>
              </w:rPr>
              <w:t xml:space="preserve">, </w:t>
            </w:r>
            <w:proofErr w:type="spellStart"/>
            <w:r w:rsidRPr="00ED230C">
              <w:rPr>
                <w:sz w:val="20"/>
                <w:szCs w:val="20"/>
              </w:rPr>
              <w:t>Карсунского</w:t>
            </w:r>
            <w:proofErr w:type="spellEnd"/>
            <w:r w:rsidRPr="00ED230C">
              <w:rPr>
                <w:sz w:val="20"/>
                <w:szCs w:val="20"/>
              </w:rPr>
              <w:t xml:space="preserve">, </w:t>
            </w:r>
            <w:proofErr w:type="spellStart"/>
            <w:r w:rsidRPr="00ED230C">
              <w:rPr>
                <w:sz w:val="20"/>
                <w:szCs w:val="20"/>
              </w:rPr>
              <w:t>Майнского</w:t>
            </w:r>
            <w:proofErr w:type="spellEnd"/>
            <w:r w:rsidRPr="00ED230C">
              <w:rPr>
                <w:sz w:val="20"/>
                <w:szCs w:val="20"/>
              </w:rPr>
              <w:t xml:space="preserve">, </w:t>
            </w:r>
            <w:proofErr w:type="spellStart"/>
            <w:r w:rsidRPr="00ED230C">
              <w:rPr>
                <w:sz w:val="20"/>
                <w:szCs w:val="20"/>
              </w:rPr>
              <w:t>Старокулаткинского</w:t>
            </w:r>
            <w:proofErr w:type="spellEnd"/>
            <w:r w:rsidRPr="00ED230C">
              <w:rPr>
                <w:sz w:val="20"/>
                <w:szCs w:val="20"/>
              </w:rPr>
              <w:t xml:space="preserve">, Радищевского, </w:t>
            </w:r>
            <w:proofErr w:type="spellStart"/>
            <w:r w:rsidRPr="00ED230C">
              <w:rPr>
                <w:sz w:val="20"/>
                <w:szCs w:val="20"/>
              </w:rPr>
              <w:t>Цильнинского</w:t>
            </w:r>
            <w:proofErr w:type="spellEnd"/>
            <w:r w:rsidRPr="00ED230C">
              <w:rPr>
                <w:sz w:val="20"/>
                <w:szCs w:val="20"/>
              </w:rPr>
              <w:t xml:space="preserve"> районов.</w:t>
            </w:r>
          </w:p>
          <w:p w:rsidR="00ED230C" w:rsidRPr="00ED230C" w:rsidRDefault="00ED230C" w:rsidP="00ED230C">
            <w:pPr>
              <w:jc w:val="both"/>
              <w:rPr>
                <w:sz w:val="20"/>
                <w:szCs w:val="20"/>
              </w:rPr>
            </w:pPr>
            <w:r w:rsidRPr="00ED230C">
              <w:rPr>
                <w:sz w:val="20"/>
                <w:szCs w:val="20"/>
              </w:rPr>
              <w:t>Кол-во присутствующих на кинолектории - 394 чел.</w:t>
            </w:r>
          </w:p>
          <w:p w:rsidR="00ED230C" w:rsidRPr="00ED230C" w:rsidRDefault="00ED230C" w:rsidP="00ED230C">
            <w:pPr>
              <w:pStyle w:val="af1"/>
              <w:tabs>
                <w:tab w:val="left" w:pos="900"/>
              </w:tabs>
              <w:rPr>
                <w:sz w:val="20"/>
              </w:rPr>
            </w:pPr>
            <w:r w:rsidRPr="00ED230C">
              <w:rPr>
                <w:sz w:val="20"/>
                <w:u w:val="single"/>
              </w:rPr>
              <w:t>В апреле</w:t>
            </w:r>
            <w:r w:rsidRPr="00ED230C">
              <w:rPr>
                <w:sz w:val="20"/>
              </w:rPr>
              <w:t xml:space="preserve"> прошли кинопоказы направленные </w:t>
            </w:r>
            <w:r w:rsidRPr="00ED230C">
              <w:rPr>
                <w:sz w:val="20"/>
              </w:rPr>
              <w:lastRenderedPageBreak/>
              <w:t xml:space="preserve">на профилактику наркомании в кинозале «Люмьер» (Огюст), в кинозалах </w:t>
            </w:r>
            <w:proofErr w:type="spellStart"/>
            <w:r w:rsidRPr="00ED230C">
              <w:rPr>
                <w:sz w:val="20"/>
              </w:rPr>
              <w:t>Барышского</w:t>
            </w:r>
            <w:proofErr w:type="spellEnd"/>
            <w:r w:rsidRPr="00ED230C">
              <w:rPr>
                <w:sz w:val="20"/>
              </w:rPr>
              <w:t xml:space="preserve">, </w:t>
            </w:r>
            <w:proofErr w:type="spellStart"/>
            <w:r w:rsidRPr="00ED230C">
              <w:rPr>
                <w:sz w:val="20"/>
              </w:rPr>
              <w:t>Вешкаймского</w:t>
            </w:r>
            <w:proofErr w:type="spellEnd"/>
            <w:r w:rsidRPr="00ED230C">
              <w:rPr>
                <w:sz w:val="20"/>
              </w:rPr>
              <w:t xml:space="preserve">, </w:t>
            </w:r>
            <w:proofErr w:type="spellStart"/>
            <w:r w:rsidRPr="00ED230C">
              <w:rPr>
                <w:sz w:val="20"/>
              </w:rPr>
              <w:t>Карсунского</w:t>
            </w:r>
            <w:proofErr w:type="spellEnd"/>
            <w:r w:rsidRPr="00ED230C">
              <w:rPr>
                <w:sz w:val="20"/>
              </w:rPr>
              <w:t xml:space="preserve">, </w:t>
            </w:r>
            <w:proofErr w:type="spellStart"/>
            <w:r w:rsidRPr="00ED230C">
              <w:rPr>
                <w:sz w:val="20"/>
              </w:rPr>
              <w:t>Майнского</w:t>
            </w:r>
            <w:proofErr w:type="spellEnd"/>
            <w:r w:rsidRPr="00ED230C">
              <w:rPr>
                <w:sz w:val="20"/>
              </w:rPr>
              <w:t xml:space="preserve">, </w:t>
            </w:r>
            <w:proofErr w:type="spellStart"/>
            <w:r w:rsidRPr="00ED230C">
              <w:rPr>
                <w:sz w:val="20"/>
              </w:rPr>
              <w:t>Старокулаткинского</w:t>
            </w:r>
            <w:proofErr w:type="spellEnd"/>
            <w:r w:rsidRPr="00ED230C">
              <w:rPr>
                <w:sz w:val="20"/>
              </w:rPr>
              <w:t xml:space="preserve">, Радищевского, </w:t>
            </w:r>
            <w:proofErr w:type="spellStart"/>
            <w:r w:rsidRPr="00ED230C">
              <w:rPr>
                <w:sz w:val="20"/>
              </w:rPr>
              <w:t>Цильнинского</w:t>
            </w:r>
            <w:proofErr w:type="spellEnd"/>
            <w:r w:rsidRPr="00ED230C">
              <w:rPr>
                <w:sz w:val="20"/>
              </w:rPr>
              <w:t xml:space="preserve"> районов.</w:t>
            </w:r>
          </w:p>
          <w:p w:rsidR="00ED230C" w:rsidRPr="00ED230C" w:rsidRDefault="00ED230C" w:rsidP="00ED230C">
            <w:pPr>
              <w:jc w:val="both"/>
              <w:rPr>
                <w:sz w:val="20"/>
                <w:szCs w:val="20"/>
              </w:rPr>
            </w:pPr>
            <w:r w:rsidRPr="00ED230C">
              <w:rPr>
                <w:sz w:val="20"/>
                <w:szCs w:val="20"/>
              </w:rPr>
              <w:t>Количество присутствующих на кинолекториях - 417 чел.</w:t>
            </w:r>
          </w:p>
          <w:p w:rsidR="00ED230C" w:rsidRPr="00ED230C" w:rsidRDefault="00ED230C" w:rsidP="00ED230C">
            <w:pPr>
              <w:pStyle w:val="aa"/>
              <w:jc w:val="both"/>
              <w:rPr>
                <w:rFonts w:ascii="Times New Roman" w:hAnsi="Times New Roman"/>
                <w:sz w:val="20"/>
                <w:szCs w:val="20"/>
              </w:rPr>
            </w:pPr>
            <w:r w:rsidRPr="00ED230C">
              <w:rPr>
                <w:rFonts w:ascii="Times New Roman" w:hAnsi="Times New Roman"/>
                <w:sz w:val="20"/>
                <w:szCs w:val="20"/>
                <w:u w:val="single"/>
              </w:rPr>
              <w:t>В ноябре</w:t>
            </w:r>
            <w:r w:rsidRPr="00ED230C">
              <w:rPr>
                <w:rFonts w:ascii="Times New Roman" w:hAnsi="Times New Roman"/>
                <w:sz w:val="20"/>
                <w:szCs w:val="20"/>
              </w:rPr>
              <w:t xml:space="preserve"> в рамках месячника по профилактике вредных привычек в Ульяновской области прошли кинолектории «Я выбираю здоровье».</w:t>
            </w:r>
          </w:p>
          <w:p w:rsidR="00ED230C" w:rsidRPr="00ED230C" w:rsidRDefault="00ED230C" w:rsidP="00ED230C">
            <w:pPr>
              <w:jc w:val="both"/>
              <w:rPr>
                <w:sz w:val="20"/>
                <w:szCs w:val="20"/>
              </w:rPr>
            </w:pPr>
            <w:r w:rsidRPr="00ED230C">
              <w:rPr>
                <w:sz w:val="20"/>
                <w:szCs w:val="20"/>
              </w:rPr>
              <w:t>Количество присутствующих на кинолекториях – 542 чел.</w:t>
            </w:r>
          </w:p>
          <w:p w:rsidR="00ED230C" w:rsidRPr="00ED230C" w:rsidRDefault="00ED230C" w:rsidP="00ED230C">
            <w:pPr>
              <w:jc w:val="center"/>
              <w:rPr>
                <w:sz w:val="20"/>
                <w:szCs w:val="20"/>
              </w:rPr>
            </w:pPr>
            <w:r w:rsidRPr="00ED230C">
              <w:rPr>
                <w:sz w:val="20"/>
                <w:szCs w:val="20"/>
              </w:rPr>
              <w:t xml:space="preserve">Итого охват зрителей за </w:t>
            </w:r>
            <w:r w:rsidRPr="00ED230C">
              <w:rPr>
                <w:sz w:val="20"/>
                <w:szCs w:val="20"/>
              </w:rPr>
              <w:lastRenderedPageBreak/>
              <w:t>2017 год – 1353 чел.</w:t>
            </w:r>
          </w:p>
        </w:tc>
      </w:tr>
      <w:tr w:rsidR="00ED230C" w:rsidRPr="00506D9B" w:rsidTr="00A02069">
        <w:tc>
          <w:tcPr>
            <w:tcW w:w="2694" w:type="dxa"/>
          </w:tcPr>
          <w:p w:rsidR="00ED230C" w:rsidRPr="00506D9B" w:rsidRDefault="00ED230C" w:rsidP="00ED230C">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lastRenderedPageBreak/>
              <w:t>1.5.</w:t>
            </w:r>
            <w:r w:rsidRPr="00506D9B">
              <w:rPr>
                <w:rFonts w:ascii="Times New Roman" w:hAnsi="Times New Roman" w:cs="Times New Roman"/>
              </w:rPr>
              <w:t xml:space="preserve"> Организация и проведение молодёжного ток-шоу «</w:t>
            </w:r>
            <w:proofErr w:type="spellStart"/>
            <w:r w:rsidRPr="00506D9B">
              <w:rPr>
                <w:rFonts w:ascii="Times New Roman" w:hAnsi="Times New Roman" w:cs="Times New Roman"/>
              </w:rPr>
              <w:t>Антиспиритус</w:t>
            </w:r>
            <w:proofErr w:type="spellEnd"/>
            <w:r w:rsidRPr="00506D9B">
              <w:rPr>
                <w:rFonts w:ascii="Times New Roman" w:hAnsi="Times New Roman" w:cs="Times New Roman"/>
              </w:rPr>
              <w:t>» с участием врачей-наркологов для обучающихся профессиональных образовательных организаций Ульяновской области и молодёжных творческих коллективов</w:t>
            </w:r>
          </w:p>
        </w:tc>
        <w:tc>
          <w:tcPr>
            <w:tcW w:w="1701" w:type="dxa"/>
          </w:tcPr>
          <w:p w:rsidR="00ED230C" w:rsidRPr="00ED230C" w:rsidRDefault="00ED230C" w:rsidP="00ED230C">
            <w:pPr>
              <w:jc w:val="center"/>
              <w:rPr>
                <w:sz w:val="20"/>
                <w:szCs w:val="20"/>
              </w:rPr>
            </w:pPr>
            <w:r w:rsidRPr="00ED230C">
              <w:rPr>
                <w:sz w:val="20"/>
                <w:szCs w:val="20"/>
              </w:rPr>
              <w:t xml:space="preserve">Министерство искусства и культурной политики Ульяновской области, </w:t>
            </w:r>
            <w:proofErr w:type="spellStart"/>
            <w:r w:rsidRPr="00ED230C">
              <w:rPr>
                <w:sz w:val="20"/>
                <w:szCs w:val="20"/>
              </w:rPr>
              <w:t>Шахмуратова</w:t>
            </w:r>
            <w:proofErr w:type="spellEnd"/>
            <w:r w:rsidRPr="00ED230C">
              <w:rPr>
                <w:sz w:val="20"/>
                <w:szCs w:val="20"/>
              </w:rPr>
              <w:t xml:space="preserve"> А.Н. – </w:t>
            </w:r>
            <w:proofErr w:type="spellStart"/>
            <w:r w:rsidRPr="00ED230C">
              <w:rPr>
                <w:sz w:val="20"/>
                <w:szCs w:val="20"/>
              </w:rPr>
              <w:t>и.о.директора</w:t>
            </w:r>
            <w:proofErr w:type="spellEnd"/>
            <w:r w:rsidRPr="00ED230C">
              <w:rPr>
                <w:sz w:val="20"/>
                <w:szCs w:val="20"/>
              </w:rPr>
              <w:t xml:space="preserve"> ОГБПОУ «Ульяновский колледж культуры и искусства»</w:t>
            </w:r>
          </w:p>
        </w:tc>
        <w:tc>
          <w:tcPr>
            <w:tcW w:w="992" w:type="dxa"/>
          </w:tcPr>
          <w:p w:rsidR="00ED230C" w:rsidRPr="00ED230C" w:rsidRDefault="00ED230C" w:rsidP="00ED230C">
            <w:pPr>
              <w:jc w:val="center"/>
              <w:rPr>
                <w:sz w:val="20"/>
                <w:szCs w:val="20"/>
              </w:rPr>
            </w:pPr>
            <w:r w:rsidRPr="00ED230C">
              <w:rPr>
                <w:sz w:val="20"/>
                <w:szCs w:val="20"/>
                <w:lang w:val="en-US"/>
              </w:rPr>
              <w:t>IV</w:t>
            </w:r>
            <w:r w:rsidRPr="00ED230C">
              <w:rPr>
                <w:sz w:val="20"/>
                <w:szCs w:val="20"/>
              </w:rPr>
              <w:t xml:space="preserve"> квартал 2017 года</w:t>
            </w:r>
          </w:p>
        </w:tc>
        <w:tc>
          <w:tcPr>
            <w:tcW w:w="1418" w:type="dxa"/>
          </w:tcPr>
          <w:p w:rsidR="00ED230C" w:rsidRPr="00ED230C" w:rsidRDefault="00ED230C" w:rsidP="00ED230C">
            <w:pPr>
              <w:jc w:val="center"/>
              <w:rPr>
                <w:sz w:val="20"/>
                <w:szCs w:val="20"/>
              </w:rPr>
            </w:pPr>
          </w:p>
        </w:tc>
        <w:tc>
          <w:tcPr>
            <w:tcW w:w="992" w:type="dxa"/>
          </w:tcPr>
          <w:p w:rsidR="00ED230C" w:rsidRPr="00ED230C" w:rsidRDefault="00ED230C" w:rsidP="00ED230C">
            <w:pPr>
              <w:jc w:val="center"/>
              <w:rPr>
                <w:sz w:val="20"/>
                <w:szCs w:val="20"/>
              </w:rPr>
            </w:pPr>
            <w:r w:rsidRPr="00ED230C">
              <w:rPr>
                <w:sz w:val="20"/>
                <w:szCs w:val="20"/>
              </w:rPr>
              <w:t>Ноябрь 2017</w:t>
            </w:r>
          </w:p>
        </w:tc>
        <w:tc>
          <w:tcPr>
            <w:tcW w:w="1417" w:type="dxa"/>
          </w:tcPr>
          <w:p w:rsidR="00ED230C" w:rsidRPr="00ED230C" w:rsidRDefault="00ED230C" w:rsidP="00ED230C">
            <w:pPr>
              <w:jc w:val="center"/>
              <w:rPr>
                <w:sz w:val="20"/>
                <w:szCs w:val="20"/>
              </w:rPr>
            </w:pPr>
            <w:r w:rsidRPr="00ED230C">
              <w:rPr>
                <w:sz w:val="20"/>
                <w:szCs w:val="20"/>
              </w:rPr>
              <w:t>Декабрь 2017</w:t>
            </w:r>
          </w:p>
        </w:tc>
        <w:tc>
          <w:tcPr>
            <w:tcW w:w="1276" w:type="dxa"/>
          </w:tcPr>
          <w:p w:rsidR="00ED230C" w:rsidRPr="00ED230C" w:rsidRDefault="00ED230C" w:rsidP="00ED230C">
            <w:pPr>
              <w:jc w:val="center"/>
              <w:rPr>
                <w:sz w:val="20"/>
                <w:szCs w:val="20"/>
                <w:highlight w:val="yellow"/>
              </w:rPr>
            </w:pPr>
            <w:r w:rsidRPr="00ED230C">
              <w:rPr>
                <w:sz w:val="20"/>
                <w:szCs w:val="20"/>
              </w:rPr>
              <w:t>3,0</w:t>
            </w:r>
          </w:p>
        </w:tc>
        <w:tc>
          <w:tcPr>
            <w:tcW w:w="1559" w:type="dxa"/>
          </w:tcPr>
          <w:p w:rsidR="00ED230C" w:rsidRPr="00ED230C" w:rsidRDefault="00ED230C" w:rsidP="00ED230C">
            <w:pPr>
              <w:jc w:val="center"/>
              <w:rPr>
                <w:sz w:val="20"/>
                <w:szCs w:val="20"/>
              </w:rPr>
            </w:pPr>
            <w:r w:rsidRPr="00ED230C">
              <w:rPr>
                <w:sz w:val="20"/>
                <w:szCs w:val="20"/>
              </w:rPr>
              <w:t>3,0</w:t>
            </w:r>
          </w:p>
        </w:tc>
        <w:tc>
          <w:tcPr>
            <w:tcW w:w="1560" w:type="dxa"/>
          </w:tcPr>
          <w:p w:rsidR="00ED230C" w:rsidRPr="00ED230C" w:rsidRDefault="00ED230C" w:rsidP="00ED230C">
            <w:pPr>
              <w:jc w:val="center"/>
              <w:rPr>
                <w:sz w:val="20"/>
                <w:szCs w:val="20"/>
                <w:highlight w:val="yellow"/>
              </w:rPr>
            </w:pPr>
          </w:p>
        </w:tc>
        <w:tc>
          <w:tcPr>
            <w:tcW w:w="1559" w:type="dxa"/>
          </w:tcPr>
          <w:p w:rsidR="00ED230C" w:rsidRPr="00ED230C" w:rsidRDefault="00ED230C" w:rsidP="00ED230C">
            <w:pPr>
              <w:jc w:val="both"/>
              <w:rPr>
                <w:sz w:val="20"/>
                <w:szCs w:val="20"/>
              </w:rPr>
            </w:pPr>
            <w:r w:rsidRPr="00ED230C">
              <w:rPr>
                <w:sz w:val="20"/>
                <w:szCs w:val="20"/>
                <w:u w:val="single"/>
              </w:rPr>
              <w:t>6 декабря</w:t>
            </w:r>
            <w:r w:rsidRPr="00ED230C">
              <w:rPr>
                <w:sz w:val="20"/>
                <w:szCs w:val="20"/>
              </w:rPr>
              <w:t xml:space="preserve"> проведено молодежное ток-шоу «</w:t>
            </w:r>
            <w:proofErr w:type="spellStart"/>
            <w:r w:rsidRPr="00ED230C">
              <w:rPr>
                <w:sz w:val="20"/>
                <w:szCs w:val="20"/>
              </w:rPr>
              <w:t>Антиспиритус</w:t>
            </w:r>
            <w:proofErr w:type="spellEnd"/>
            <w:r w:rsidRPr="00ED230C">
              <w:rPr>
                <w:sz w:val="20"/>
                <w:szCs w:val="20"/>
              </w:rPr>
              <w:t xml:space="preserve">» с участием врачей-наркологов для обучающихся профессиональных образовательных организаций и молодёжных творческих коллективов, психолога. Задачей данного ток-шоу является совершенствование системы первичной профилактики алкоголизма и незаконного употребления наркотических и психотропных веществ; пропаганда здорового образа жизни и формирование духовных ценностей современного </w:t>
            </w:r>
            <w:r w:rsidRPr="00ED230C">
              <w:rPr>
                <w:sz w:val="20"/>
                <w:szCs w:val="20"/>
              </w:rPr>
              <w:lastRenderedPageBreak/>
              <w:t xml:space="preserve">человека без вредных привычек. Педагог-психолог </w:t>
            </w:r>
            <w:proofErr w:type="spellStart"/>
            <w:r w:rsidRPr="00ED230C">
              <w:rPr>
                <w:sz w:val="20"/>
                <w:szCs w:val="20"/>
              </w:rPr>
              <w:t>Шахмуратова</w:t>
            </w:r>
            <w:proofErr w:type="spellEnd"/>
            <w:r w:rsidRPr="00ED230C">
              <w:rPr>
                <w:sz w:val="20"/>
                <w:szCs w:val="20"/>
              </w:rPr>
              <w:t xml:space="preserve"> А.Н. ответила на возникающие вопросы и дала практические рекомендации по выработке устойчивых навыков </w:t>
            </w:r>
            <w:proofErr w:type="spellStart"/>
            <w:r w:rsidRPr="00ED230C">
              <w:rPr>
                <w:sz w:val="20"/>
                <w:szCs w:val="20"/>
              </w:rPr>
              <w:t>здоровьесберегающего</w:t>
            </w:r>
            <w:proofErr w:type="spellEnd"/>
            <w:r w:rsidRPr="00ED230C">
              <w:rPr>
                <w:sz w:val="20"/>
                <w:szCs w:val="20"/>
              </w:rPr>
              <w:t xml:space="preserve"> отношения к жизни. Инспектор по делам несовершеннолетних </w:t>
            </w:r>
            <w:proofErr w:type="spellStart"/>
            <w:r w:rsidRPr="00ED230C">
              <w:rPr>
                <w:sz w:val="20"/>
                <w:szCs w:val="20"/>
              </w:rPr>
              <w:t>Ярочкина</w:t>
            </w:r>
            <w:proofErr w:type="spellEnd"/>
            <w:r w:rsidRPr="00ED230C">
              <w:rPr>
                <w:sz w:val="20"/>
                <w:szCs w:val="20"/>
              </w:rPr>
              <w:t xml:space="preserve"> Я.А. напомнила о мерах ответственности за употребление алкогольных напитков. Закончилось мероприятие танцевальным </w:t>
            </w:r>
            <w:proofErr w:type="spellStart"/>
            <w:r w:rsidRPr="00ED230C">
              <w:rPr>
                <w:sz w:val="20"/>
                <w:szCs w:val="20"/>
              </w:rPr>
              <w:t>флеш</w:t>
            </w:r>
            <w:proofErr w:type="spellEnd"/>
            <w:r w:rsidRPr="00ED230C">
              <w:rPr>
                <w:sz w:val="20"/>
                <w:szCs w:val="20"/>
              </w:rPr>
              <w:t xml:space="preserve">-мобом, организованным студентами специальности «Хореографическое творчество». </w:t>
            </w:r>
            <w:r w:rsidRPr="00ED230C">
              <w:rPr>
                <w:sz w:val="20"/>
                <w:szCs w:val="20"/>
              </w:rPr>
              <w:lastRenderedPageBreak/>
              <w:t>Охват – 110 чел.</w:t>
            </w:r>
          </w:p>
        </w:tc>
      </w:tr>
      <w:tr w:rsidR="00ED230C" w:rsidRPr="00506D9B" w:rsidTr="002B5B09">
        <w:tc>
          <w:tcPr>
            <w:tcW w:w="2694" w:type="dxa"/>
          </w:tcPr>
          <w:p w:rsidR="00ED230C" w:rsidRPr="00506D9B" w:rsidRDefault="00ED230C" w:rsidP="00ED230C">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lastRenderedPageBreak/>
              <w:t>1.6.</w:t>
            </w:r>
            <w:r w:rsidRPr="00506D9B">
              <w:rPr>
                <w:rFonts w:ascii="Times New Roman" w:hAnsi="Times New Roman" w:cs="Times New Roman"/>
              </w:rPr>
              <w:t xml:space="preserve"> Организация и проведение совместно с аппаратом антинаркотической комиссии Ульяновской области (далее – АНК) областного конкурса спектаклей, инсценировок и театрализованных представлений среди самодеятельных любительских театров по проблемам профилактики наркомании</w:t>
            </w:r>
          </w:p>
        </w:tc>
        <w:tc>
          <w:tcPr>
            <w:tcW w:w="1701" w:type="dxa"/>
          </w:tcPr>
          <w:p w:rsidR="00ED230C" w:rsidRPr="000C08EE" w:rsidRDefault="00ED230C" w:rsidP="00ED230C">
            <w:pPr>
              <w:jc w:val="center"/>
              <w:rPr>
                <w:sz w:val="22"/>
                <w:szCs w:val="22"/>
              </w:rPr>
            </w:pPr>
            <w:r w:rsidRPr="000C08EE">
              <w:rPr>
                <w:sz w:val="22"/>
                <w:szCs w:val="22"/>
              </w:rPr>
              <w:t xml:space="preserve">Министерство искусства и культурной политики Ульяновской области, </w:t>
            </w:r>
            <w:proofErr w:type="spellStart"/>
            <w:r w:rsidRPr="000C08EE">
              <w:rPr>
                <w:sz w:val="22"/>
                <w:szCs w:val="22"/>
              </w:rPr>
              <w:t>Никонорова</w:t>
            </w:r>
            <w:proofErr w:type="spellEnd"/>
            <w:r w:rsidRPr="000C08EE">
              <w:rPr>
                <w:sz w:val="22"/>
                <w:szCs w:val="22"/>
              </w:rPr>
              <w:t xml:space="preserve"> Н.А. – директор ОГАУК «Ульяновский областной драматический театр </w:t>
            </w:r>
            <w:proofErr w:type="spellStart"/>
            <w:r w:rsidRPr="000C08EE">
              <w:rPr>
                <w:sz w:val="22"/>
                <w:szCs w:val="22"/>
              </w:rPr>
              <w:t>им.И.А.Гончарова</w:t>
            </w:r>
            <w:proofErr w:type="spellEnd"/>
            <w:r w:rsidRPr="000C08EE">
              <w:rPr>
                <w:sz w:val="22"/>
                <w:szCs w:val="22"/>
              </w:rPr>
              <w:t>»</w:t>
            </w:r>
          </w:p>
        </w:tc>
        <w:tc>
          <w:tcPr>
            <w:tcW w:w="992" w:type="dxa"/>
          </w:tcPr>
          <w:p w:rsidR="00ED230C" w:rsidRPr="000C08EE" w:rsidRDefault="00ED230C" w:rsidP="00ED230C">
            <w:pPr>
              <w:jc w:val="center"/>
              <w:rPr>
                <w:sz w:val="22"/>
                <w:szCs w:val="22"/>
              </w:rPr>
            </w:pPr>
            <w:r w:rsidRPr="000C08EE">
              <w:rPr>
                <w:sz w:val="22"/>
                <w:szCs w:val="22"/>
                <w:lang w:val="en-US"/>
              </w:rPr>
              <w:t>IV</w:t>
            </w:r>
            <w:r w:rsidRPr="000C08EE">
              <w:rPr>
                <w:sz w:val="22"/>
                <w:szCs w:val="22"/>
              </w:rPr>
              <w:t xml:space="preserve"> квартал 2017 года</w:t>
            </w:r>
          </w:p>
        </w:tc>
        <w:tc>
          <w:tcPr>
            <w:tcW w:w="1418" w:type="dxa"/>
          </w:tcPr>
          <w:p w:rsidR="00ED230C" w:rsidRPr="000C08EE" w:rsidRDefault="00ED230C" w:rsidP="00ED230C">
            <w:pPr>
              <w:jc w:val="center"/>
              <w:rPr>
                <w:sz w:val="22"/>
                <w:szCs w:val="22"/>
              </w:rPr>
            </w:pPr>
          </w:p>
        </w:tc>
        <w:tc>
          <w:tcPr>
            <w:tcW w:w="992" w:type="dxa"/>
          </w:tcPr>
          <w:p w:rsidR="00ED230C" w:rsidRPr="000C08EE" w:rsidRDefault="00ED230C" w:rsidP="00083AB0">
            <w:pPr>
              <w:ind w:right="-137"/>
              <w:jc w:val="center"/>
              <w:rPr>
                <w:sz w:val="22"/>
                <w:szCs w:val="22"/>
              </w:rPr>
            </w:pPr>
            <w:r w:rsidRPr="000C08EE">
              <w:rPr>
                <w:sz w:val="22"/>
                <w:szCs w:val="22"/>
              </w:rPr>
              <w:t>Октябрь 2017</w:t>
            </w:r>
          </w:p>
        </w:tc>
        <w:tc>
          <w:tcPr>
            <w:tcW w:w="1417" w:type="dxa"/>
          </w:tcPr>
          <w:p w:rsidR="00ED230C" w:rsidRPr="000C08EE" w:rsidRDefault="00ED230C" w:rsidP="00ED230C">
            <w:pPr>
              <w:jc w:val="center"/>
              <w:rPr>
                <w:sz w:val="22"/>
                <w:szCs w:val="22"/>
              </w:rPr>
            </w:pPr>
            <w:r w:rsidRPr="000C08EE">
              <w:rPr>
                <w:sz w:val="22"/>
                <w:szCs w:val="22"/>
              </w:rPr>
              <w:t>Декабрь 2017</w:t>
            </w:r>
          </w:p>
        </w:tc>
        <w:tc>
          <w:tcPr>
            <w:tcW w:w="1276" w:type="dxa"/>
          </w:tcPr>
          <w:p w:rsidR="00ED230C" w:rsidRPr="000C08EE" w:rsidRDefault="00ED230C" w:rsidP="00ED230C">
            <w:pPr>
              <w:jc w:val="center"/>
              <w:rPr>
                <w:sz w:val="22"/>
                <w:szCs w:val="22"/>
              </w:rPr>
            </w:pPr>
            <w:r w:rsidRPr="000C08EE">
              <w:rPr>
                <w:sz w:val="22"/>
                <w:szCs w:val="22"/>
              </w:rPr>
              <w:t>224,6</w:t>
            </w:r>
          </w:p>
        </w:tc>
        <w:tc>
          <w:tcPr>
            <w:tcW w:w="1559" w:type="dxa"/>
          </w:tcPr>
          <w:p w:rsidR="00ED230C" w:rsidRPr="000C08EE" w:rsidRDefault="00ED230C" w:rsidP="00ED230C">
            <w:pPr>
              <w:jc w:val="both"/>
              <w:rPr>
                <w:sz w:val="22"/>
                <w:szCs w:val="22"/>
              </w:rPr>
            </w:pPr>
            <w:r w:rsidRPr="000C08EE">
              <w:rPr>
                <w:sz w:val="22"/>
                <w:szCs w:val="22"/>
              </w:rPr>
              <w:t>224,6</w:t>
            </w:r>
          </w:p>
        </w:tc>
        <w:tc>
          <w:tcPr>
            <w:tcW w:w="1560" w:type="dxa"/>
          </w:tcPr>
          <w:p w:rsidR="00ED230C" w:rsidRPr="000C08EE" w:rsidRDefault="00ED230C" w:rsidP="00ED230C">
            <w:pPr>
              <w:jc w:val="center"/>
              <w:rPr>
                <w:sz w:val="22"/>
                <w:szCs w:val="22"/>
              </w:rPr>
            </w:pPr>
          </w:p>
        </w:tc>
        <w:tc>
          <w:tcPr>
            <w:tcW w:w="1559" w:type="dxa"/>
          </w:tcPr>
          <w:p w:rsidR="00ED230C" w:rsidRPr="000C08EE" w:rsidRDefault="00ED230C" w:rsidP="00ED230C">
            <w:pPr>
              <w:jc w:val="both"/>
              <w:rPr>
                <w:sz w:val="22"/>
                <w:szCs w:val="22"/>
              </w:rPr>
            </w:pPr>
            <w:r w:rsidRPr="000C08EE">
              <w:rPr>
                <w:sz w:val="22"/>
                <w:szCs w:val="22"/>
                <w:u w:val="single"/>
              </w:rPr>
              <w:t>18 ноября 2017 года</w:t>
            </w:r>
            <w:r w:rsidRPr="000C08EE">
              <w:rPr>
                <w:sz w:val="22"/>
                <w:szCs w:val="22"/>
              </w:rPr>
              <w:t xml:space="preserve"> состоялся нон-стоп показ конкурсных работ </w:t>
            </w:r>
            <w:r w:rsidRPr="000C08EE">
              <w:rPr>
                <w:sz w:val="22"/>
                <w:szCs w:val="22"/>
                <w:lang w:val="en-US"/>
              </w:rPr>
              <w:t>IV</w:t>
            </w:r>
            <w:r w:rsidRPr="000C08EE">
              <w:rPr>
                <w:sz w:val="22"/>
                <w:szCs w:val="22"/>
              </w:rPr>
              <w:t xml:space="preserve"> Областного фестиваля-конкурса спектаклей, инсценировок и театрализованных представлений среди самодеятельных театральных коллективов «Театр против наркотиков».</w:t>
            </w:r>
          </w:p>
          <w:p w:rsidR="00ED230C" w:rsidRPr="000C08EE" w:rsidRDefault="00ED230C" w:rsidP="00ED230C">
            <w:pPr>
              <w:pStyle w:val="af4"/>
              <w:shd w:val="clear" w:color="auto" w:fill="FFFFFF"/>
              <w:spacing w:before="0" w:beforeAutospacing="0" w:after="0" w:afterAutospacing="0"/>
              <w:jc w:val="both"/>
              <w:rPr>
                <w:sz w:val="22"/>
                <w:szCs w:val="22"/>
              </w:rPr>
            </w:pPr>
            <w:r w:rsidRPr="000C08EE">
              <w:rPr>
                <w:sz w:val="22"/>
                <w:szCs w:val="22"/>
              </w:rPr>
              <w:t>Старт фестиваля-конкурса дан в Международный день борьбы с наркоманией 26 июня.</w:t>
            </w:r>
          </w:p>
          <w:p w:rsidR="00ED230C" w:rsidRPr="000C08EE" w:rsidRDefault="00ED230C" w:rsidP="00ED230C">
            <w:pPr>
              <w:jc w:val="both"/>
              <w:rPr>
                <w:rFonts w:eastAsia="Calibri"/>
                <w:sz w:val="22"/>
                <w:szCs w:val="22"/>
              </w:rPr>
            </w:pPr>
            <w:r w:rsidRPr="000C08EE">
              <w:rPr>
                <w:rFonts w:eastAsia="Calibri"/>
                <w:sz w:val="22"/>
                <w:szCs w:val="22"/>
              </w:rPr>
              <w:t xml:space="preserve">Всего было подано 26 заявок в номинациях: </w:t>
            </w:r>
            <w:r w:rsidRPr="000C08EE">
              <w:rPr>
                <w:rFonts w:eastAsia="Calibri"/>
                <w:sz w:val="22"/>
                <w:szCs w:val="22"/>
              </w:rPr>
              <w:lastRenderedPageBreak/>
              <w:t>«Лучший спектакль», «Лучшее театрализованное представление», «Лучшая инсценировка (этюд)», «Лучшая видеоинсталляция».</w:t>
            </w:r>
          </w:p>
          <w:p w:rsidR="00ED230C" w:rsidRPr="000C08EE" w:rsidRDefault="00ED230C" w:rsidP="00ED230C">
            <w:pPr>
              <w:jc w:val="both"/>
              <w:rPr>
                <w:sz w:val="22"/>
                <w:szCs w:val="22"/>
              </w:rPr>
            </w:pPr>
            <w:r w:rsidRPr="000C08EE">
              <w:rPr>
                <w:rFonts w:eastAsia="Calibri"/>
                <w:sz w:val="22"/>
                <w:szCs w:val="22"/>
              </w:rPr>
              <w:t xml:space="preserve">Победителями фестиваля стали: Ульяновский колледж культуры и искусства - театр «Рампа» под руководством Владимира Суркова, </w:t>
            </w:r>
            <w:r w:rsidRPr="000C08EE">
              <w:rPr>
                <w:sz w:val="22"/>
                <w:szCs w:val="22"/>
              </w:rPr>
              <w:t xml:space="preserve">театральная студия «Солнечный ветер» </w:t>
            </w:r>
            <w:proofErr w:type="spellStart"/>
            <w:r w:rsidRPr="000C08EE">
              <w:rPr>
                <w:sz w:val="22"/>
                <w:szCs w:val="22"/>
              </w:rPr>
              <w:t>Димитровградского</w:t>
            </w:r>
            <w:proofErr w:type="spellEnd"/>
            <w:r w:rsidRPr="000C08EE">
              <w:rPr>
                <w:sz w:val="22"/>
                <w:szCs w:val="22"/>
              </w:rPr>
              <w:t xml:space="preserve"> механико-технологический техникум молочной промышленности, театральная студия </w:t>
            </w:r>
            <w:r w:rsidRPr="000C08EE">
              <w:rPr>
                <w:sz w:val="22"/>
                <w:szCs w:val="22"/>
              </w:rPr>
              <w:lastRenderedPageBreak/>
              <w:t xml:space="preserve">Центра культуры и досуга Ульяновского района под руководством Анжелы Хоменко, режиссёр социального рекламного ролика Анастасия </w:t>
            </w:r>
            <w:proofErr w:type="spellStart"/>
            <w:r w:rsidRPr="000C08EE">
              <w:rPr>
                <w:sz w:val="22"/>
                <w:szCs w:val="22"/>
              </w:rPr>
              <w:t>Добротина</w:t>
            </w:r>
            <w:proofErr w:type="spellEnd"/>
            <w:r w:rsidRPr="000C08EE">
              <w:rPr>
                <w:sz w:val="22"/>
                <w:szCs w:val="22"/>
              </w:rPr>
              <w:t xml:space="preserve"> – студентка факультета социально-культурной деятельности Ульяновского колледжа культуры и искусства.</w:t>
            </w:r>
          </w:p>
          <w:p w:rsidR="00ED230C" w:rsidRPr="000C08EE" w:rsidRDefault="00ED230C" w:rsidP="00ED230C">
            <w:pPr>
              <w:jc w:val="both"/>
              <w:rPr>
                <w:sz w:val="22"/>
                <w:szCs w:val="22"/>
              </w:rPr>
            </w:pPr>
            <w:r w:rsidRPr="000C08EE">
              <w:rPr>
                <w:sz w:val="22"/>
                <w:szCs w:val="22"/>
              </w:rPr>
              <w:t>Все участники получили дипломы об участии и победители - ценные призы, но и возможность продемонстрировать свои творческие работы на профессиональной сцене.</w:t>
            </w:r>
          </w:p>
        </w:tc>
      </w:tr>
      <w:tr w:rsidR="00083AB0" w:rsidRPr="00506D9B" w:rsidTr="00B77C1C">
        <w:tc>
          <w:tcPr>
            <w:tcW w:w="2694" w:type="dxa"/>
          </w:tcPr>
          <w:p w:rsidR="00083AB0" w:rsidRPr="00506D9B" w:rsidRDefault="00083AB0" w:rsidP="00083AB0">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lastRenderedPageBreak/>
              <w:t>1.7.</w:t>
            </w:r>
            <w:r w:rsidRPr="00506D9B">
              <w:rPr>
                <w:rFonts w:ascii="Times New Roman" w:hAnsi="Times New Roman" w:cs="Times New Roman"/>
              </w:rPr>
              <w:t xml:space="preserve"> Организация постановки художественного публицистического спектакля силами студентов отделения «Постановка театральных представлений» государственного областного учреждения среднего профессионального образования «Ульяновское училище культуры» (театр малых форм «Рампа»)</w:t>
            </w:r>
          </w:p>
        </w:tc>
        <w:tc>
          <w:tcPr>
            <w:tcW w:w="1701" w:type="dxa"/>
          </w:tcPr>
          <w:p w:rsidR="00083AB0" w:rsidRPr="00083AB0" w:rsidRDefault="00083AB0" w:rsidP="00083AB0">
            <w:pPr>
              <w:ind w:firstLine="37"/>
              <w:jc w:val="center"/>
              <w:rPr>
                <w:sz w:val="20"/>
                <w:szCs w:val="20"/>
              </w:rPr>
            </w:pPr>
            <w:r w:rsidRPr="00083AB0">
              <w:rPr>
                <w:sz w:val="20"/>
                <w:szCs w:val="20"/>
              </w:rPr>
              <w:t xml:space="preserve">Министерство искусства и культурной политики Ульяновской области, </w:t>
            </w:r>
            <w:proofErr w:type="spellStart"/>
            <w:r w:rsidRPr="00083AB0">
              <w:rPr>
                <w:sz w:val="20"/>
                <w:szCs w:val="20"/>
              </w:rPr>
              <w:t>Шахмуратова</w:t>
            </w:r>
            <w:proofErr w:type="spellEnd"/>
            <w:r w:rsidRPr="00083AB0">
              <w:rPr>
                <w:sz w:val="20"/>
                <w:szCs w:val="20"/>
              </w:rPr>
              <w:t xml:space="preserve"> А.Н. – </w:t>
            </w:r>
            <w:proofErr w:type="spellStart"/>
            <w:r w:rsidRPr="00083AB0">
              <w:rPr>
                <w:sz w:val="20"/>
                <w:szCs w:val="20"/>
              </w:rPr>
              <w:t>и.о.директора</w:t>
            </w:r>
            <w:proofErr w:type="spellEnd"/>
            <w:r w:rsidRPr="00083AB0">
              <w:rPr>
                <w:sz w:val="20"/>
                <w:szCs w:val="20"/>
              </w:rPr>
              <w:t xml:space="preserve"> ОГБПОУ «Ульяновский колледж культуры и искусства»</w:t>
            </w:r>
          </w:p>
        </w:tc>
        <w:tc>
          <w:tcPr>
            <w:tcW w:w="992" w:type="dxa"/>
          </w:tcPr>
          <w:p w:rsidR="00083AB0" w:rsidRPr="00083AB0" w:rsidRDefault="00083AB0" w:rsidP="00083AB0">
            <w:pPr>
              <w:rPr>
                <w:sz w:val="20"/>
                <w:szCs w:val="20"/>
              </w:rPr>
            </w:pPr>
            <w:r w:rsidRPr="00083AB0">
              <w:rPr>
                <w:sz w:val="20"/>
                <w:szCs w:val="20"/>
                <w:lang w:val="en-US"/>
              </w:rPr>
              <w:t>IV</w:t>
            </w:r>
            <w:r w:rsidRPr="00083AB0">
              <w:rPr>
                <w:sz w:val="20"/>
                <w:szCs w:val="20"/>
              </w:rPr>
              <w:t xml:space="preserve"> квартал 2017 года</w:t>
            </w:r>
          </w:p>
        </w:tc>
        <w:tc>
          <w:tcPr>
            <w:tcW w:w="1418" w:type="dxa"/>
          </w:tcPr>
          <w:p w:rsidR="00083AB0" w:rsidRPr="00083AB0" w:rsidRDefault="00083AB0" w:rsidP="00083AB0">
            <w:pPr>
              <w:rPr>
                <w:sz w:val="20"/>
                <w:szCs w:val="20"/>
              </w:rPr>
            </w:pPr>
            <w:r w:rsidRPr="00083AB0">
              <w:rPr>
                <w:sz w:val="20"/>
                <w:szCs w:val="20"/>
                <w:lang w:val="en-US"/>
              </w:rPr>
              <w:t>IV</w:t>
            </w:r>
            <w:r w:rsidRPr="00083AB0">
              <w:rPr>
                <w:sz w:val="20"/>
                <w:szCs w:val="20"/>
              </w:rPr>
              <w:t xml:space="preserve"> квартал 2017 года</w:t>
            </w:r>
          </w:p>
        </w:tc>
        <w:tc>
          <w:tcPr>
            <w:tcW w:w="992" w:type="dxa"/>
          </w:tcPr>
          <w:p w:rsidR="00083AB0" w:rsidRPr="00083AB0" w:rsidRDefault="00083AB0" w:rsidP="00083AB0">
            <w:pPr>
              <w:jc w:val="center"/>
              <w:rPr>
                <w:sz w:val="20"/>
                <w:szCs w:val="20"/>
              </w:rPr>
            </w:pPr>
            <w:r w:rsidRPr="00083AB0">
              <w:rPr>
                <w:sz w:val="20"/>
                <w:szCs w:val="20"/>
              </w:rPr>
              <w:t>Ноябрь 2017</w:t>
            </w:r>
          </w:p>
        </w:tc>
        <w:tc>
          <w:tcPr>
            <w:tcW w:w="1417" w:type="dxa"/>
          </w:tcPr>
          <w:p w:rsidR="00083AB0" w:rsidRPr="00083AB0" w:rsidRDefault="00083AB0" w:rsidP="00083AB0">
            <w:pPr>
              <w:jc w:val="center"/>
              <w:rPr>
                <w:sz w:val="20"/>
                <w:szCs w:val="20"/>
              </w:rPr>
            </w:pPr>
            <w:r w:rsidRPr="00083AB0">
              <w:rPr>
                <w:sz w:val="20"/>
                <w:szCs w:val="20"/>
              </w:rPr>
              <w:t>Декабрь 2017</w:t>
            </w:r>
          </w:p>
        </w:tc>
        <w:tc>
          <w:tcPr>
            <w:tcW w:w="1276" w:type="dxa"/>
          </w:tcPr>
          <w:p w:rsidR="00083AB0" w:rsidRPr="00083AB0" w:rsidRDefault="00083AB0" w:rsidP="00083AB0">
            <w:pPr>
              <w:jc w:val="center"/>
              <w:rPr>
                <w:sz w:val="20"/>
                <w:szCs w:val="20"/>
              </w:rPr>
            </w:pPr>
            <w:r w:rsidRPr="00083AB0">
              <w:rPr>
                <w:sz w:val="20"/>
                <w:szCs w:val="20"/>
              </w:rPr>
              <w:t>3,0</w:t>
            </w:r>
          </w:p>
        </w:tc>
        <w:tc>
          <w:tcPr>
            <w:tcW w:w="1559" w:type="dxa"/>
          </w:tcPr>
          <w:p w:rsidR="00083AB0" w:rsidRPr="00083AB0" w:rsidRDefault="00083AB0" w:rsidP="00083AB0">
            <w:pPr>
              <w:jc w:val="center"/>
              <w:rPr>
                <w:sz w:val="20"/>
                <w:szCs w:val="20"/>
                <w:highlight w:val="yellow"/>
              </w:rPr>
            </w:pPr>
            <w:r w:rsidRPr="00083AB0">
              <w:rPr>
                <w:sz w:val="20"/>
                <w:szCs w:val="20"/>
              </w:rPr>
              <w:t>3,0</w:t>
            </w:r>
          </w:p>
        </w:tc>
        <w:tc>
          <w:tcPr>
            <w:tcW w:w="1560" w:type="dxa"/>
          </w:tcPr>
          <w:p w:rsidR="00083AB0" w:rsidRPr="00083AB0" w:rsidRDefault="00083AB0" w:rsidP="00083AB0">
            <w:pPr>
              <w:jc w:val="both"/>
              <w:rPr>
                <w:sz w:val="20"/>
                <w:szCs w:val="20"/>
              </w:rPr>
            </w:pPr>
          </w:p>
        </w:tc>
        <w:tc>
          <w:tcPr>
            <w:tcW w:w="1559" w:type="dxa"/>
          </w:tcPr>
          <w:p w:rsidR="00083AB0" w:rsidRPr="00083AB0" w:rsidRDefault="00083AB0" w:rsidP="00083AB0">
            <w:pPr>
              <w:jc w:val="both"/>
              <w:rPr>
                <w:sz w:val="20"/>
                <w:szCs w:val="20"/>
              </w:rPr>
            </w:pPr>
            <w:r w:rsidRPr="00083AB0">
              <w:rPr>
                <w:sz w:val="20"/>
                <w:szCs w:val="20"/>
                <w:u w:val="single"/>
              </w:rPr>
              <w:t>6 декабря</w:t>
            </w:r>
            <w:r w:rsidRPr="00083AB0">
              <w:rPr>
                <w:sz w:val="20"/>
                <w:szCs w:val="20"/>
              </w:rPr>
              <w:t xml:space="preserve"> в Ульяновском колледже культуры и искусства состоялся показ антинаркотической постановки студенческого театра малых форм «Рампа» «Выйти замуж за галлюцинацию» с участием студентов специальности «Социально-культурная деятельность» (режиссер – </w:t>
            </w:r>
            <w:proofErr w:type="spellStart"/>
            <w:r w:rsidRPr="00083AB0">
              <w:rPr>
                <w:sz w:val="20"/>
                <w:szCs w:val="20"/>
              </w:rPr>
              <w:t>В.Сурков</w:t>
            </w:r>
            <w:proofErr w:type="spellEnd"/>
            <w:r w:rsidRPr="00083AB0">
              <w:rPr>
                <w:sz w:val="20"/>
                <w:szCs w:val="20"/>
              </w:rPr>
              <w:t>).</w:t>
            </w:r>
            <w:r w:rsidRPr="00083AB0">
              <w:rPr>
                <w:sz w:val="20"/>
                <w:szCs w:val="20"/>
                <w:shd w:val="clear" w:color="auto" w:fill="FFFFFF"/>
              </w:rPr>
              <w:t xml:space="preserve"> </w:t>
            </w:r>
            <w:r w:rsidRPr="00083AB0">
              <w:rPr>
                <w:sz w:val="20"/>
                <w:szCs w:val="20"/>
              </w:rPr>
              <w:t xml:space="preserve">Спектакль поставлен по пьесе Анны </w:t>
            </w:r>
            <w:proofErr w:type="spellStart"/>
            <w:r w:rsidRPr="00083AB0">
              <w:rPr>
                <w:sz w:val="20"/>
                <w:szCs w:val="20"/>
              </w:rPr>
              <w:t>Макраусовой</w:t>
            </w:r>
            <w:proofErr w:type="spellEnd"/>
            <w:r w:rsidRPr="00083AB0">
              <w:rPr>
                <w:sz w:val="20"/>
                <w:szCs w:val="20"/>
              </w:rPr>
              <w:t xml:space="preserve"> и направлен на профилактику наркомании среди молодёжи. Зрители спектакля – родители, преподаватели и студенты 3 курса специальности «Дошкольное </w:t>
            </w:r>
            <w:r w:rsidRPr="00083AB0">
              <w:rPr>
                <w:sz w:val="20"/>
                <w:szCs w:val="20"/>
              </w:rPr>
              <w:lastRenderedPageBreak/>
              <w:t xml:space="preserve">образование» Ульяновского социально-педагогического колледжа №1 (30 чел.) и студенты и преподаватели колледжа культуры и искусства (80 </w:t>
            </w:r>
            <w:proofErr w:type="gramStart"/>
            <w:r w:rsidRPr="00083AB0">
              <w:rPr>
                <w:sz w:val="20"/>
                <w:szCs w:val="20"/>
              </w:rPr>
              <w:t>чел</w:t>
            </w:r>
            <w:proofErr w:type="gramEnd"/>
            <w:r w:rsidRPr="00083AB0">
              <w:rPr>
                <w:sz w:val="20"/>
                <w:szCs w:val="20"/>
              </w:rPr>
              <w:t>).</w:t>
            </w:r>
          </w:p>
          <w:p w:rsidR="00083AB0" w:rsidRPr="00083AB0" w:rsidRDefault="00083AB0" w:rsidP="00083AB0">
            <w:pPr>
              <w:jc w:val="both"/>
              <w:rPr>
                <w:sz w:val="20"/>
                <w:szCs w:val="20"/>
              </w:rPr>
            </w:pPr>
            <w:r w:rsidRPr="00083AB0">
              <w:rPr>
                <w:sz w:val="20"/>
                <w:szCs w:val="20"/>
              </w:rPr>
              <w:t>Охват – 110 чел.</w:t>
            </w:r>
          </w:p>
        </w:tc>
      </w:tr>
      <w:tr w:rsidR="00083AB0" w:rsidRPr="00506D9B" w:rsidTr="003F7809">
        <w:tc>
          <w:tcPr>
            <w:tcW w:w="2694" w:type="dxa"/>
          </w:tcPr>
          <w:p w:rsidR="00083AB0" w:rsidRPr="00506D9B" w:rsidRDefault="00083AB0" w:rsidP="00083AB0">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lastRenderedPageBreak/>
              <w:t>1.8.</w:t>
            </w:r>
            <w:r w:rsidRPr="00506D9B">
              <w:rPr>
                <w:rFonts w:ascii="Times New Roman" w:hAnsi="Times New Roman" w:cs="Times New Roman"/>
              </w:rPr>
              <w:t xml:space="preserve"> Организация и проведение совместно с ОГБУК «Центр народной культуры Ульяновской области» четырёх зональных семинаров-практикумов на тему «Культурно-досуговые учреждения и молодёжь – формула ответственности»</w:t>
            </w:r>
          </w:p>
        </w:tc>
        <w:tc>
          <w:tcPr>
            <w:tcW w:w="1701" w:type="dxa"/>
          </w:tcPr>
          <w:p w:rsidR="00083AB0" w:rsidRPr="00506D9B" w:rsidRDefault="00083AB0" w:rsidP="00083AB0">
            <w:pPr>
              <w:ind w:firstLine="37"/>
              <w:jc w:val="center"/>
              <w:rPr>
                <w:sz w:val="20"/>
                <w:szCs w:val="20"/>
              </w:rPr>
            </w:pPr>
            <w:r w:rsidRPr="00506D9B">
              <w:rPr>
                <w:sz w:val="20"/>
                <w:szCs w:val="20"/>
              </w:rPr>
              <w:t>Министерство искусства и культурной политики Ульяновской области</w:t>
            </w:r>
          </w:p>
          <w:p w:rsidR="00083AB0" w:rsidRPr="00506D9B" w:rsidRDefault="00083AB0" w:rsidP="00083AB0">
            <w:pPr>
              <w:ind w:firstLine="37"/>
              <w:jc w:val="center"/>
              <w:rPr>
                <w:sz w:val="20"/>
                <w:szCs w:val="20"/>
              </w:rPr>
            </w:pPr>
            <w:r w:rsidRPr="00506D9B">
              <w:rPr>
                <w:sz w:val="20"/>
                <w:szCs w:val="20"/>
              </w:rPr>
              <w:t>ОГБУК «Центр народной культуры Ульяновской области»</w:t>
            </w:r>
          </w:p>
        </w:tc>
        <w:tc>
          <w:tcPr>
            <w:tcW w:w="992" w:type="dxa"/>
          </w:tcPr>
          <w:p w:rsidR="00083AB0" w:rsidRPr="00083AB0" w:rsidRDefault="00083AB0" w:rsidP="00083AB0">
            <w:pPr>
              <w:jc w:val="center"/>
              <w:rPr>
                <w:sz w:val="20"/>
                <w:szCs w:val="20"/>
              </w:rPr>
            </w:pPr>
            <w:r w:rsidRPr="00083AB0">
              <w:rPr>
                <w:sz w:val="20"/>
                <w:szCs w:val="20"/>
              </w:rPr>
              <w:t>Февраль 2017</w:t>
            </w:r>
          </w:p>
        </w:tc>
        <w:tc>
          <w:tcPr>
            <w:tcW w:w="1418" w:type="dxa"/>
          </w:tcPr>
          <w:p w:rsidR="00083AB0" w:rsidRPr="00083AB0" w:rsidRDefault="00083AB0" w:rsidP="00083AB0">
            <w:pPr>
              <w:jc w:val="center"/>
              <w:rPr>
                <w:sz w:val="20"/>
                <w:szCs w:val="20"/>
              </w:rPr>
            </w:pPr>
            <w:r w:rsidRPr="00083AB0">
              <w:rPr>
                <w:sz w:val="20"/>
                <w:szCs w:val="20"/>
              </w:rPr>
              <w:t>Декабрь 2017</w:t>
            </w:r>
          </w:p>
        </w:tc>
        <w:tc>
          <w:tcPr>
            <w:tcW w:w="992" w:type="dxa"/>
          </w:tcPr>
          <w:p w:rsidR="00083AB0" w:rsidRPr="00083AB0" w:rsidRDefault="00083AB0" w:rsidP="00083AB0">
            <w:pPr>
              <w:jc w:val="center"/>
              <w:rPr>
                <w:sz w:val="20"/>
                <w:szCs w:val="20"/>
              </w:rPr>
            </w:pPr>
            <w:r w:rsidRPr="00083AB0">
              <w:rPr>
                <w:sz w:val="20"/>
                <w:szCs w:val="20"/>
              </w:rPr>
              <w:t>Февраль 2017</w:t>
            </w:r>
          </w:p>
        </w:tc>
        <w:tc>
          <w:tcPr>
            <w:tcW w:w="1417" w:type="dxa"/>
          </w:tcPr>
          <w:p w:rsidR="00083AB0" w:rsidRPr="00083AB0" w:rsidRDefault="00083AB0" w:rsidP="00083AB0">
            <w:pPr>
              <w:jc w:val="center"/>
              <w:rPr>
                <w:sz w:val="20"/>
                <w:szCs w:val="20"/>
              </w:rPr>
            </w:pPr>
            <w:r w:rsidRPr="00083AB0">
              <w:rPr>
                <w:sz w:val="20"/>
                <w:szCs w:val="20"/>
              </w:rPr>
              <w:t>Декабрь 2017</w:t>
            </w:r>
          </w:p>
        </w:tc>
        <w:tc>
          <w:tcPr>
            <w:tcW w:w="1276" w:type="dxa"/>
          </w:tcPr>
          <w:p w:rsidR="00083AB0" w:rsidRPr="00083AB0" w:rsidRDefault="00083AB0" w:rsidP="00083AB0">
            <w:pPr>
              <w:jc w:val="center"/>
              <w:rPr>
                <w:sz w:val="20"/>
                <w:szCs w:val="20"/>
              </w:rPr>
            </w:pPr>
            <w:r w:rsidRPr="00083AB0">
              <w:rPr>
                <w:sz w:val="20"/>
                <w:szCs w:val="20"/>
              </w:rPr>
              <w:t>4,0</w:t>
            </w:r>
          </w:p>
        </w:tc>
        <w:tc>
          <w:tcPr>
            <w:tcW w:w="1559" w:type="dxa"/>
          </w:tcPr>
          <w:p w:rsidR="00083AB0" w:rsidRPr="00083AB0" w:rsidRDefault="00083AB0" w:rsidP="00083AB0">
            <w:pPr>
              <w:jc w:val="center"/>
              <w:rPr>
                <w:sz w:val="20"/>
                <w:szCs w:val="20"/>
              </w:rPr>
            </w:pPr>
            <w:r w:rsidRPr="00083AB0">
              <w:rPr>
                <w:sz w:val="20"/>
                <w:szCs w:val="20"/>
              </w:rPr>
              <w:t>4,0</w:t>
            </w:r>
          </w:p>
        </w:tc>
        <w:tc>
          <w:tcPr>
            <w:tcW w:w="1560" w:type="dxa"/>
          </w:tcPr>
          <w:p w:rsidR="00083AB0" w:rsidRPr="00083AB0" w:rsidRDefault="00083AB0" w:rsidP="00083AB0">
            <w:pPr>
              <w:jc w:val="both"/>
              <w:rPr>
                <w:sz w:val="20"/>
                <w:szCs w:val="20"/>
              </w:rPr>
            </w:pPr>
          </w:p>
        </w:tc>
        <w:tc>
          <w:tcPr>
            <w:tcW w:w="1559" w:type="dxa"/>
          </w:tcPr>
          <w:p w:rsidR="00083AB0" w:rsidRPr="00083AB0" w:rsidRDefault="00083AB0" w:rsidP="00083AB0">
            <w:pPr>
              <w:jc w:val="both"/>
              <w:rPr>
                <w:sz w:val="20"/>
                <w:szCs w:val="20"/>
              </w:rPr>
            </w:pPr>
            <w:r w:rsidRPr="00083AB0">
              <w:rPr>
                <w:bCs/>
                <w:sz w:val="20"/>
                <w:szCs w:val="20"/>
              </w:rPr>
              <w:t xml:space="preserve">Семинар-практикум </w:t>
            </w:r>
            <w:r w:rsidRPr="00083AB0">
              <w:rPr>
                <w:sz w:val="20"/>
                <w:szCs w:val="20"/>
              </w:rPr>
              <w:t>«Организация и проведение антинаркотических акций «Область без наркотиков» проведён в рамках обмена опытом работы учреждений культуры МО «</w:t>
            </w:r>
            <w:proofErr w:type="spellStart"/>
            <w:r w:rsidRPr="00083AB0">
              <w:rPr>
                <w:sz w:val="20"/>
                <w:szCs w:val="20"/>
              </w:rPr>
              <w:t>Барышский</w:t>
            </w:r>
            <w:proofErr w:type="spellEnd"/>
            <w:r w:rsidRPr="00083AB0">
              <w:rPr>
                <w:sz w:val="20"/>
                <w:szCs w:val="20"/>
              </w:rPr>
              <w:t xml:space="preserve"> район», МО «</w:t>
            </w:r>
            <w:proofErr w:type="spellStart"/>
            <w:r w:rsidRPr="00083AB0">
              <w:rPr>
                <w:sz w:val="20"/>
                <w:szCs w:val="20"/>
              </w:rPr>
              <w:t>Инзенский</w:t>
            </w:r>
            <w:proofErr w:type="spellEnd"/>
            <w:r w:rsidRPr="00083AB0">
              <w:rPr>
                <w:sz w:val="20"/>
                <w:szCs w:val="20"/>
              </w:rPr>
              <w:t xml:space="preserve"> район», МО «</w:t>
            </w:r>
            <w:proofErr w:type="spellStart"/>
            <w:r w:rsidRPr="00083AB0">
              <w:rPr>
                <w:sz w:val="20"/>
                <w:szCs w:val="20"/>
              </w:rPr>
              <w:t>Карсунский</w:t>
            </w:r>
            <w:proofErr w:type="spellEnd"/>
            <w:r w:rsidRPr="00083AB0">
              <w:rPr>
                <w:sz w:val="20"/>
                <w:szCs w:val="20"/>
              </w:rPr>
              <w:t xml:space="preserve"> район», МО «Радищевский район», МО «</w:t>
            </w:r>
            <w:proofErr w:type="spellStart"/>
            <w:r w:rsidRPr="00083AB0">
              <w:rPr>
                <w:sz w:val="20"/>
                <w:szCs w:val="20"/>
              </w:rPr>
              <w:t>Сурский</w:t>
            </w:r>
            <w:proofErr w:type="spellEnd"/>
            <w:r w:rsidRPr="00083AB0">
              <w:rPr>
                <w:sz w:val="20"/>
                <w:szCs w:val="20"/>
              </w:rPr>
              <w:t xml:space="preserve"> район» с учащимися Школы сельского работника </w:t>
            </w:r>
            <w:r w:rsidRPr="00083AB0">
              <w:rPr>
                <w:sz w:val="20"/>
                <w:szCs w:val="20"/>
              </w:rPr>
              <w:lastRenderedPageBreak/>
              <w:t xml:space="preserve">культуры «Перезагрузка. Горизонты будущего» (директора районных (поселковых) Домов и Центров культуры, художественные руководители, методисты, </w:t>
            </w:r>
            <w:proofErr w:type="spellStart"/>
            <w:r w:rsidRPr="00083AB0">
              <w:rPr>
                <w:sz w:val="20"/>
                <w:szCs w:val="20"/>
              </w:rPr>
              <w:t>культорганизаторы</w:t>
            </w:r>
            <w:proofErr w:type="spellEnd"/>
            <w:r w:rsidRPr="00083AB0">
              <w:rPr>
                <w:sz w:val="20"/>
                <w:szCs w:val="20"/>
              </w:rPr>
              <w:t xml:space="preserve"> из 21 МО Ульяновской области) </w:t>
            </w:r>
          </w:p>
          <w:p w:rsidR="00083AB0" w:rsidRPr="00083AB0" w:rsidRDefault="00083AB0" w:rsidP="00083AB0">
            <w:pPr>
              <w:jc w:val="both"/>
              <w:rPr>
                <w:sz w:val="20"/>
                <w:szCs w:val="20"/>
              </w:rPr>
            </w:pPr>
            <w:r w:rsidRPr="00083AB0">
              <w:rPr>
                <w:sz w:val="20"/>
                <w:szCs w:val="20"/>
              </w:rPr>
              <w:t>по профилактике наркомании в подростково-молодежной среде, предусматривающий мероприятия, проводимые в учреждениях культуры муниципальных образований:</w:t>
            </w:r>
          </w:p>
          <w:p w:rsidR="00083AB0" w:rsidRPr="00083AB0" w:rsidRDefault="00083AB0" w:rsidP="00083AB0">
            <w:pPr>
              <w:jc w:val="both"/>
              <w:rPr>
                <w:sz w:val="20"/>
                <w:szCs w:val="20"/>
              </w:rPr>
            </w:pPr>
            <w:r w:rsidRPr="00083AB0">
              <w:rPr>
                <w:sz w:val="20"/>
                <w:szCs w:val="20"/>
              </w:rPr>
              <w:t>2 февраля в МО «</w:t>
            </w:r>
            <w:proofErr w:type="spellStart"/>
            <w:r w:rsidRPr="00083AB0">
              <w:rPr>
                <w:sz w:val="20"/>
                <w:szCs w:val="20"/>
              </w:rPr>
              <w:t>Барышский</w:t>
            </w:r>
            <w:proofErr w:type="spellEnd"/>
            <w:r w:rsidRPr="00083AB0">
              <w:rPr>
                <w:sz w:val="20"/>
                <w:szCs w:val="20"/>
              </w:rPr>
              <w:t xml:space="preserve"> район», охват 50 чел.</w:t>
            </w:r>
          </w:p>
          <w:p w:rsidR="00083AB0" w:rsidRPr="00083AB0" w:rsidRDefault="00083AB0" w:rsidP="00083AB0">
            <w:pPr>
              <w:jc w:val="both"/>
              <w:rPr>
                <w:sz w:val="20"/>
                <w:szCs w:val="20"/>
              </w:rPr>
            </w:pPr>
            <w:r w:rsidRPr="00083AB0">
              <w:rPr>
                <w:sz w:val="20"/>
                <w:szCs w:val="20"/>
              </w:rPr>
              <w:t>2 февраля в МО «</w:t>
            </w:r>
            <w:proofErr w:type="spellStart"/>
            <w:r w:rsidRPr="00083AB0">
              <w:rPr>
                <w:sz w:val="20"/>
                <w:szCs w:val="20"/>
              </w:rPr>
              <w:t>Инзенский</w:t>
            </w:r>
            <w:proofErr w:type="spellEnd"/>
            <w:r w:rsidRPr="00083AB0">
              <w:rPr>
                <w:sz w:val="20"/>
                <w:szCs w:val="20"/>
              </w:rPr>
              <w:t xml:space="preserve"> район», охват 50 чел.</w:t>
            </w:r>
          </w:p>
          <w:p w:rsidR="00083AB0" w:rsidRPr="00083AB0" w:rsidRDefault="00083AB0" w:rsidP="00083AB0">
            <w:pPr>
              <w:jc w:val="both"/>
              <w:rPr>
                <w:sz w:val="20"/>
                <w:szCs w:val="20"/>
              </w:rPr>
            </w:pPr>
            <w:r w:rsidRPr="00083AB0">
              <w:rPr>
                <w:sz w:val="20"/>
                <w:szCs w:val="20"/>
              </w:rPr>
              <w:lastRenderedPageBreak/>
              <w:t>2 февраля в МО «</w:t>
            </w:r>
            <w:proofErr w:type="spellStart"/>
            <w:r w:rsidRPr="00083AB0">
              <w:rPr>
                <w:sz w:val="20"/>
                <w:szCs w:val="20"/>
              </w:rPr>
              <w:t>Карсунский</w:t>
            </w:r>
            <w:proofErr w:type="spellEnd"/>
            <w:r w:rsidRPr="00083AB0">
              <w:rPr>
                <w:sz w:val="20"/>
                <w:szCs w:val="20"/>
              </w:rPr>
              <w:t xml:space="preserve"> район», охват 50 чел.</w:t>
            </w:r>
          </w:p>
          <w:p w:rsidR="00083AB0" w:rsidRPr="00083AB0" w:rsidRDefault="00083AB0" w:rsidP="00083AB0">
            <w:pPr>
              <w:jc w:val="both"/>
              <w:rPr>
                <w:sz w:val="20"/>
                <w:szCs w:val="20"/>
              </w:rPr>
            </w:pPr>
            <w:r w:rsidRPr="00083AB0">
              <w:rPr>
                <w:sz w:val="20"/>
                <w:szCs w:val="20"/>
              </w:rPr>
              <w:t>7 апреля в МО «Радищевский район», охват 28 чел.</w:t>
            </w:r>
          </w:p>
          <w:p w:rsidR="00083AB0" w:rsidRPr="00083AB0" w:rsidRDefault="00083AB0" w:rsidP="00083AB0">
            <w:pPr>
              <w:jc w:val="both"/>
              <w:rPr>
                <w:sz w:val="20"/>
                <w:szCs w:val="20"/>
              </w:rPr>
            </w:pPr>
            <w:r w:rsidRPr="00083AB0">
              <w:rPr>
                <w:sz w:val="20"/>
                <w:szCs w:val="20"/>
              </w:rPr>
              <w:t>2 августа в МО «</w:t>
            </w:r>
            <w:proofErr w:type="spellStart"/>
            <w:r w:rsidRPr="00083AB0">
              <w:rPr>
                <w:sz w:val="20"/>
                <w:szCs w:val="20"/>
              </w:rPr>
              <w:t>Сурский</w:t>
            </w:r>
            <w:proofErr w:type="spellEnd"/>
            <w:r w:rsidRPr="00083AB0">
              <w:rPr>
                <w:sz w:val="20"/>
                <w:szCs w:val="20"/>
              </w:rPr>
              <w:t xml:space="preserve"> район», охват 24 чел.</w:t>
            </w:r>
          </w:p>
          <w:p w:rsidR="00083AB0" w:rsidRPr="00083AB0" w:rsidRDefault="00083AB0" w:rsidP="00083AB0">
            <w:pPr>
              <w:jc w:val="both"/>
              <w:rPr>
                <w:sz w:val="20"/>
                <w:szCs w:val="20"/>
              </w:rPr>
            </w:pPr>
            <w:r w:rsidRPr="00083AB0">
              <w:rPr>
                <w:sz w:val="20"/>
                <w:szCs w:val="20"/>
              </w:rPr>
              <w:t>16 ноября в МО «Ульяновский район», охват 16 чел.</w:t>
            </w:r>
          </w:p>
          <w:p w:rsidR="00083AB0" w:rsidRPr="00083AB0" w:rsidRDefault="00083AB0" w:rsidP="00083AB0">
            <w:pPr>
              <w:jc w:val="both"/>
              <w:rPr>
                <w:sz w:val="20"/>
                <w:szCs w:val="20"/>
              </w:rPr>
            </w:pPr>
            <w:r w:rsidRPr="00083AB0">
              <w:rPr>
                <w:sz w:val="20"/>
                <w:szCs w:val="20"/>
              </w:rPr>
              <w:t>Общий охват – 218 чел.</w:t>
            </w:r>
          </w:p>
          <w:p w:rsidR="00083AB0" w:rsidRPr="00083AB0" w:rsidRDefault="00083AB0" w:rsidP="00083AB0">
            <w:pPr>
              <w:jc w:val="both"/>
              <w:rPr>
                <w:sz w:val="20"/>
                <w:szCs w:val="20"/>
              </w:rPr>
            </w:pPr>
            <w:r w:rsidRPr="00083AB0">
              <w:rPr>
                <w:sz w:val="20"/>
                <w:szCs w:val="20"/>
              </w:rPr>
              <w:t>Темы семинаров: антинаркотические акции, фестивали, конкурсы, тренинги, мероприятия по поддержке волонтерских клубов, массовые физкультурные мероприятия, мероприятия антинаркотической направленности в сфере культуры.</w:t>
            </w:r>
          </w:p>
        </w:tc>
      </w:tr>
      <w:tr w:rsidR="00B9497C" w:rsidRPr="00506D9B" w:rsidTr="003350E9">
        <w:tc>
          <w:tcPr>
            <w:tcW w:w="2694" w:type="dxa"/>
          </w:tcPr>
          <w:p w:rsidR="00B9497C" w:rsidRPr="00506D9B" w:rsidRDefault="00B9497C" w:rsidP="00B9497C">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lastRenderedPageBreak/>
              <w:t>1.9.</w:t>
            </w:r>
            <w:r w:rsidRPr="00506D9B">
              <w:rPr>
                <w:rFonts w:ascii="Times New Roman" w:hAnsi="Times New Roman" w:cs="Times New Roman"/>
              </w:rPr>
              <w:t xml:space="preserve"> Проведение областных массовых мероприятий с обучающимися </w:t>
            </w:r>
            <w:r w:rsidRPr="00506D9B">
              <w:rPr>
                <w:rFonts w:ascii="Times New Roman" w:hAnsi="Times New Roman" w:cs="Times New Roman"/>
              </w:rPr>
              <w:lastRenderedPageBreak/>
              <w:t>(воспитанниками) образовательных организаций:</w:t>
            </w:r>
          </w:p>
        </w:tc>
        <w:tc>
          <w:tcPr>
            <w:tcW w:w="1701" w:type="dxa"/>
          </w:tcPr>
          <w:p w:rsidR="00B9497C" w:rsidRPr="00506D9B" w:rsidRDefault="00B9497C" w:rsidP="00B9497C">
            <w:pPr>
              <w:jc w:val="center"/>
              <w:rPr>
                <w:sz w:val="20"/>
                <w:szCs w:val="20"/>
              </w:rPr>
            </w:pPr>
            <w:r w:rsidRPr="00506D9B">
              <w:rPr>
                <w:sz w:val="20"/>
                <w:szCs w:val="20"/>
              </w:rPr>
              <w:lastRenderedPageBreak/>
              <w:t xml:space="preserve">Министерство образования и науки </w:t>
            </w:r>
            <w:r w:rsidRPr="00506D9B">
              <w:rPr>
                <w:sz w:val="20"/>
                <w:szCs w:val="20"/>
              </w:rPr>
              <w:lastRenderedPageBreak/>
              <w:t>Ульяновской области</w:t>
            </w:r>
          </w:p>
          <w:p w:rsidR="00B9497C" w:rsidRPr="00506D9B" w:rsidRDefault="00B9497C" w:rsidP="00B9497C">
            <w:pPr>
              <w:jc w:val="center"/>
              <w:rPr>
                <w:sz w:val="20"/>
                <w:szCs w:val="20"/>
              </w:rPr>
            </w:pPr>
          </w:p>
        </w:tc>
        <w:tc>
          <w:tcPr>
            <w:tcW w:w="992" w:type="dxa"/>
          </w:tcPr>
          <w:p w:rsidR="00B9497C" w:rsidRPr="005940F7" w:rsidRDefault="00B9497C" w:rsidP="00B9497C">
            <w:pPr>
              <w:snapToGrid w:val="0"/>
              <w:jc w:val="center"/>
              <w:rPr>
                <w:sz w:val="20"/>
                <w:szCs w:val="20"/>
              </w:rPr>
            </w:pPr>
          </w:p>
        </w:tc>
        <w:tc>
          <w:tcPr>
            <w:tcW w:w="1418" w:type="dxa"/>
          </w:tcPr>
          <w:p w:rsidR="00B9497C" w:rsidRPr="005940F7" w:rsidRDefault="00B9497C" w:rsidP="00B9497C">
            <w:pPr>
              <w:snapToGrid w:val="0"/>
              <w:jc w:val="center"/>
              <w:rPr>
                <w:sz w:val="20"/>
                <w:szCs w:val="20"/>
              </w:rPr>
            </w:pPr>
          </w:p>
        </w:tc>
        <w:tc>
          <w:tcPr>
            <w:tcW w:w="992" w:type="dxa"/>
          </w:tcPr>
          <w:p w:rsidR="00B9497C" w:rsidRPr="005940F7" w:rsidRDefault="00B9497C" w:rsidP="00B9497C">
            <w:pPr>
              <w:snapToGrid w:val="0"/>
              <w:jc w:val="center"/>
              <w:rPr>
                <w:sz w:val="20"/>
                <w:szCs w:val="20"/>
              </w:rPr>
            </w:pPr>
          </w:p>
        </w:tc>
        <w:tc>
          <w:tcPr>
            <w:tcW w:w="1417" w:type="dxa"/>
          </w:tcPr>
          <w:p w:rsidR="00B9497C" w:rsidRPr="005940F7" w:rsidRDefault="00B9497C" w:rsidP="00B9497C">
            <w:pPr>
              <w:snapToGrid w:val="0"/>
              <w:jc w:val="center"/>
              <w:rPr>
                <w:sz w:val="20"/>
                <w:szCs w:val="20"/>
              </w:rPr>
            </w:pPr>
          </w:p>
        </w:tc>
        <w:tc>
          <w:tcPr>
            <w:tcW w:w="1276" w:type="dxa"/>
          </w:tcPr>
          <w:p w:rsidR="00B9497C" w:rsidRPr="005940F7" w:rsidRDefault="00B9497C" w:rsidP="00B9497C">
            <w:pPr>
              <w:snapToGrid w:val="0"/>
              <w:jc w:val="center"/>
              <w:rPr>
                <w:sz w:val="20"/>
                <w:szCs w:val="20"/>
              </w:rPr>
            </w:pPr>
          </w:p>
        </w:tc>
        <w:tc>
          <w:tcPr>
            <w:tcW w:w="1559" w:type="dxa"/>
          </w:tcPr>
          <w:p w:rsidR="00B9497C" w:rsidRPr="005940F7" w:rsidRDefault="00B9497C" w:rsidP="00B9497C">
            <w:pPr>
              <w:snapToGrid w:val="0"/>
              <w:jc w:val="center"/>
              <w:rPr>
                <w:sz w:val="20"/>
                <w:szCs w:val="20"/>
              </w:rPr>
            </w:pPr>
          </w:p>
        </w:tc>
        <w:tc>
          <w:tcPr>
            <w:tcW w:w="1560" w:type="dxa"/>
          </w:tcPr>
          <w:p w:rsidR="00B9497C" w:rsidRPr="005940F7" w:rsidRDefault="00B9497C" w:rsidP="00B9497C">
            <w:pPr>
              <w:snapToGrid w:val="0"/>
              <w:jc w:val="center"/>
              <w:rPr>
                <w:sz w:val="20"/>
                <w:szCs w:val="20"/>
              </w:rPr>
            </w:pPr>
          </w:p>
        </w:tc>
        <w:tc>
          <w:tcPr>
            <w:tcW w:w="1559" w:type="dxa"/>
          </w:tcPr>
          <w:p w:rsidR="00B9497C" w:rsidRPr="005940F7" w:rsidRDefault="00B9497C" w:rsidP="00B9497C">
            <w:pPr>
              <w:snapToGrid w:val="0"/>
              <w:jc w:val="center"/>
              <w:rPr>
                <w:sz w:val="20"/>
                <w:szCs w:val="20"/>
              </w:rPr>
            </w:pPr>
          </w:p>
        </w:tc>
      </w:tr>
      <w:tr w:rsidR="00B9497C" w:rsidRPr="00506D9B" w:rsidTr="00B9497C">
        <w:tc>
          <w:tcPr>
            <w:tcW w:w="2694" w:type="dxa"/>
          </w:tcPr>
          <w:p w:rsidR="00B9497C" w:rsidRPr="00506D9B" w:rsidRDefault="00B9497C" w:rsidP="00B9497C">
            <w:pPr>
              <w:pStyle w:val="ConsPlusNormal"/>
              <w:widowControl w:val="0"/>
              <w:tabs>
                <w:tab w:val="left" w:pos="573"/>
              </w:tabs>
              <w:ind w:left="34"/>
              <w:rPr>
                <w:rFonts w:ascii="Times New Roman" w:hAnsi="Times New Roman" w:cs="Times New Roman"/>
              </w:rPr>
            </w:pPr>
            <w:r w:rsidRPr="00506D9B">
              <w:rPr>
                <w:rFonts w:ascii="Times New Roman" w:hAnsi="Times New Roman" w:cs="Times New Roman"/>
              </w:rPr>
              <w:t>1) конкурса «Скажи жизни – ДА!», посвящённого Всемирному дню здоровья</w:t>
            </w:r>
          </w:p>
        </w:tc>
        <w:tc>
          <w:tcPr>
            <w:tcW w:w="1701" w:type="dxa"/>
          </w:tcPr>
          <w:p w:rsidR="00B9497C" w:rsidRPr="00506D9B" w:rsidRDefault="00B9497C" w:rsidP="00B9497C">
            <w:pPr>
              <w:jc w:val="center"/>
              <w:rPr>
                <w:sz w:val="20"/>
                <w:szCs w:val="20"/>
              </w:rPr>
            </w:pPr>
          </w:p>
        </w:tc>
        <w:tc>
          <w:tcPr>
            <w:tcW w:w="992" w:type="dxa"/>
            <w:vAlign w:val="center"/>
          </w:tcPr>
          <w:p w:rsidR="00B9497C" w:rsidRPr="005940F7" w:rsidRDefault="00B9497C" w:rsidP="00B9497C">
            <w:pPr>
              <w:snapToGrid w:val="0"/>
              <w:jc w:val="center"/>
              <w:rPr>
                <w:sz w:val="20"/>
                <w:szCs w:val="20"/>
              </w:rPr>
            </w:pPr>
            <w:r w:rsidRPr="005940F7">
              <w:rPr>
                <w:sz w:val="20"/>
                <w:szCs w:val="20"/>
              </w:rPr>
              <w:t>апрель</w:t>
            </w:r>
          </w:p>
        </w:tc>
        <w:tc>
          <w:tcPr>
            <w:tcW w:w="1418" w:type="dxa"/>
            <w:vAlign w:val="center"/>
          </w:tcPr>
          <w:p w:rsidR="00B9497C" w:rsidRPr="005940F7" w:rsidRDefault="00B9497C" w:rsidP="00B9497C">
            <w:pPr>
              <w:snapToGrid w:val="0"/>
              <w:jc w:val="center"/>
              <w:rPr>
                <w:sz w:val="20"/>
                <w:szCs w:val="20"/>
              </w:rPr>
            </w:pPr>
            <w:r w:rsidRPr="005940F7">
              <w:rPr>
                <w:sz w:val="20"/>
                <w:szCs w:val="20"/>
              </w:rPr>
              <w:t>сентябрь</w:t>
            </w:r>
          </w:p>
        </w:tc>
        <w:tc>
          <w:tcPr>
            <w:tcW w:w="992" w:type="dxa"/>
            <w:vAlign w:val="center"/>
          </w:tcPr>
          <w:p w:rsidR="00B9497C" w:rsidRPr="005940F7" w:rsidRDefault="00B9497C" w:rsidP="00B9497C">
            <w:pPr>
              <w:snapToGrid w:val="0"/>
              <w:jc w:val="center"/>
              <w:rPr>
                <w:sz w:val="20"/>
                <w:szCs w:val="20"/>
              </w:rPr>
            </w:pPr>
            <w:r w:rsidRPr="005940F7">
              <w:rPr>
                <w:sz w:val="20"/>
                <w:szCs w:val="20"/>
              </w:rPr>
              <w:t>апрель</w:t>
            </w:r>
          </w:p>
        </w:tc>
        <w:tc>
          <w:tcPr>
            <w:tcW w:w="1417" w:type="dxa"/>
            <w:vAlign w:val="center"/>
          </w:tcPr>
          <w:p w:rsidR="00B9497C" w:rsidRPr="005940F7" w:rsidRDefault="00B9497C" w:rsidP="00B9497C">
            <w:pPr>
              <w:snapToGrid w:val="0"/>
              <w:jc w:val="center"/>
              <w:rPr>
                <w:sz w:val="20"/>
                <w:szCs w:val="20"/>
              </w:rPr>
            </w:pPr>
            <w:r w:rsidRPr="005940F7">
              <w:rPr>
                <w:sz w:val="20"/>
                <w:szCs w:val="20"/>
              </w:rPr>
              <w:t>сентябрь</w:t>
            </w:r>
          </w:p>
        </w:tc>
        <w:tc>
          <w:tcPr>
            <w:tcW w:w="1276" w:type="dxa"/>
            <w:vAlign w:val="center"/>
          </w:tcPr>
          <w:p w:rsidR="00B9497C" w:rsidRPr="005940F7" w:rsidRDefault="00B9497C" w:rsidP="00B9497C">
            <w:pPr>
              <w:snapToGrid w:val="0"/>
              <w:jc w:val="center"/>
              <w:rPr>
                <w:sz w:val="20"/>
                <w:szCs w:val="20"/>
              </w:rPr>
            </w:pPr>
            <w:r w:rsidRPr="005940F7">
              <w:rPr>
                <w:sz w:val="20"/>
                <w:szCs w:val="20"/>
              </w:rPr>
              <w:t>80,0</w:t>
            </w:r>
          </w:p>
        </w:tc>
        <w:tc>
          <w:tcPr>
            <w:tcW w:w="1559" w:type="dxa"/>
            <w:vAlign w:val="center"/>
          </w:tcPr>
          <w:p w:rsidR="00B9497C" w:rsidRPr="005940F7" w:rsidRDefault="00B9497C" w:rsidP="005D1E58">
            <w:pPr>
              <w:snapToGrid w:val="0"/>
              <w:jc w:val="center"/>
              <w:rPr>
                <w:sz w:val="20"/>
                <w:szCs w:val="20"/>
              </w:rPr>
            </w:pPr>
            <w:r w:rsidRPr="005940F7">
              <w:rPr>
                <w:sz w:val="20"/>
                <w:szCs w:val="20"/>
              </w:rPr>
              <w:t>48,2</w:t>
            </w:r>
          </w:p>
        </w:tc>
        <w:tc>
          <w:tcPr>
            <w:tcW w:w="1560" w:type="dxa"/>
            <w:vAlign w:val="center"/>
          </w:tcPr>
          <w:p w:rsidR="00B9497C" w:rsidRPr="005940F7" w:rsidRDefault="00B9497C" w:rsidP="00B9497C">
            <w:pPr>
              <w:snapToGrid w:val="0"/>
              <w:jc w:val="center"/>
              <w:rPr>
                <w:sz w:val="20"/>
                <w:szCs w:val="20"/>
              </w:rPr>
            </w:pPr>
            <w:r w:rsidRPr="005940F7">
              <w:rPr>
                <w:sz w:val="20"/>
                <w:szCs w:val="20"/>
              </w:rPr>
              <w:t>100%, проведение акций с участием школьников и студентов в период с апреля по ноябрь 2017 года, приняли участие более 6000 школьников и студентов образовательных организаций Ульяновской области</w:t>
            </w:r>
          </w:p>
        </w:tc>
        <w:tc>
          <w:tcPr>
            <w:tcW w:w="1559" w:type="dxa"/>
            <w:vAlign w:val="center"/>
          </w:tcPr>
          <w:p w:rsidR="00B9497C" w:rsidRPr="005940F7" w:rsidRDefault="00B9497C" w:rsidP="00B9497C">
            <w:pPr>
              <w:jc w:val="both"/>
              <w:rPr>
                <w:sz w:val="20"/>
                <w:szCs w:val="20"/>
              </w:rPr>
            </w:pPr>
            <w:r w:rsidRPr="005940F7">
              <w:rPr>
                <w:sz w:val="20"/>
                <w:szCs w:val="20"/>
              </w:rPr>
              <w:t xml:space="preserve">200%, 07 апреля по 01 декабря 2017 года проводилась областная акция «Скажи жизни – Да!», в рамках которой среди студентов был проведён областной конкурс творческих работ, позволяющих решать задачи по формированию здорового образа и негативного отношения к вредным привычкам. Также в период с 01 по 05 апреля 2017 года на базе профессиональных образовательных организаций состоялся фестиваль здоровья </w:t>
            </w:r>
            <w:r w:rsidRPr="005940F7">
              <w:rPr>
                <w:sz w:val="20"/>
                <w:szCs w:val="20"/>
              </w:rPr>
              <w:lastRenderedPageBreak/>
              <w:t>«Скажи жизни – Да!», в рамках которого члены волонтёрского движения образовательных организаций Ульяновской области проводили профилактические мероприятия. Всего в фестивале приняли участие более 3000 студентов.</w:t>
            </w:r>
          </w:p>
          <w:p w:rsidR="00B9497C" w:rsidRPr="005940F7" w:rsidRDefault="00B9497C" w:rsidP="00B9497C">
            <w:pPr>
              <w:snapToGrid w:val="0"/>
              <w:jc w:val="center"/>
              <w:rPr>
                <w:sz w:val="20"/>
                <w:szCs w:val="20"/>
              </w:rPr>
            </w:pPr>
            <w:r w:rsidRPr="005940F7">
              <w:rPr>
                <w:sz w:val="20"/>
                <w:szCs w:val="20"/>
              </w:rPr>
              <w:t>С апреля по ноябрь 2017 года в рамках акции «Скажи жизни – Да!» проведено 970 мероприятий, в которых приняли участие более 5 000 школьников и студентов</w:t>
            </w:r>
          </w:p>
        </w:tc>
      </w:tr>
      <w:tr w:rsidR="00B9497C" w:rsidRPr="00506D9B" w:rsidTr="0071329E">
        <w:tc>
          <w:tcPr>
            <w:tcW w:w="2694" w:type="dxa"/>
          </w:tcPr>
          <w:p w:rsidR="00B9497C" w:rsidRPr="00506D9B" w:rsidRDefault="00B9497C" w:rsidP="00B9497C">
            <w:pPr>
              <w:pStyle w:val="ConsPlusNormal"/>
              <w:widowControl w:val="0"/>
              <w:tabs>
                <w:tab w:val="left" w:pos="573"/>
              </w:tabs>
              <w:spacing w:line="235" w:lineRule="auto"/>
              <w:ind w:left="34"/>
              <w:rPr>
                <w:rFonts w:ascii="Times New Roman" w:hAnsi="Times New Roman" w:cs="Times New Roman"/>
              </w:rPr>
            </w:pPr>
            <w:r w:rsidRPr="00506D9B">
              <w:rPr>
                <w:rFonts w:ascii="Times New Roman" w:hAnsi="Times New Roman" w:cs="Times New Roman"/>
              </w:rPr>
              <w:lastRenderedPageBreak/>
              <w:t>2) акции «Мир без наркотиков», посвящённой Международному дню борьбы с наркоманией</w:t>
            </w:r>
          </w:p>
        </w:tc>
        <w:tc>
          <w:tcPr>
            <w:tcW w:w="1701" w:type="dxa"/>
            <w:vAlign w:val="center"/>
          </w:tcPr>
          <w:p w:rsidR="00B9497C" w:rsidRPr="0071329E" w:rsidRDefault="00B9497C" w:rsidP="00B9497C">
            <w:pPr>
              <w:jc w:val="center"/>
              <w:rPr>
                <w:sz w:val="20"/>
                <w:szCs w:val="20"/>
              </w:rPr>
            </w:pPr>
          </w:p>
        </w:tc>
        <w:tc>
          <w:tcPr>
            <w:tcW w:w="992" w:type="dxa"/>
            <w:vAlign w:val="center"/>
          </w:tcPr>
          <w:p w:rsidR="00B9497C" w:rsidRPr="0071329E" w:rsidRDefault="00B9497C" w:rsidP="00B9497C">
            <w:pPr>
              <w:snapToGrid w:val="0"/>
              <w:jc w:val="center"/>
              <w:rPr>
                <w:sz w:val="20"/>
                <w:szCs w:val="20"/>
              </w:rPr>
            </w:pPr>
            <w:r w:rsidRPr="0071329E">
              <w:rPr>
                <w:sz w:val="20"/>
                <w:szCs w:val="20"/>
              </w:rPr>
              <w:t>июль</w:t>
            </w:r>
          </w:p>
        </w:tc>
        <w:tc>
          <w:tcPr>
            <w:tcW w:w="1418" w:type="dxa"/>
            <w:vAlign w:val="center"/>
          </w:tcPr>
          <w:p w:rsidR="00B9497C" w:rsidRPr="0071329E" w:rsidRDefault="00B9497C" w:rsidP="00B9497C">
            <w:pPr>
              <w:snapToGrid w:val="0"/>
              <w:jc w:val="center"/>
              <w:rPr>
                <w:sz w:val="20"/>
                <w:szCs w:val="20"/>
              </w:rPr>
            </w:pPr>
            <w:r w:rsidRPr="0071329E">
              <w:rPr>
                <w:sz w:val="20"/>
                <w:szCs w:val="20"/>
              </w:rPr>
              <w:t>декабрь</w:t>
            </w:r>
          </w:p>
        </w:tc>
        <w:tc>
          <w:tcPr>
            <w:tcW w:w="992" w:type="dxa"/>
            <w:vAlign w:val="center"/>
          </w:tcPr>
          <w:p w:rsidR="00B9497C" w:rsidRPr="0071329E" w:rsidRDefault="00B9497C" w:rsidP="00B9497C">
            <w:pPr>
              <w:snapToGrid w:val="0"/>
              <w:jc w:val="center"/>
              <w:rPr>
                <w:sz w:val="20"/>
                <w:szCs w:val="20"/>
              </w:rPr>
            </w:pPr>
            <w:r w:rsidRPr="0071329E">
              <w:rPr>
                <w:sz w:val="20"/>
                <w:szCs w:val="20"/>
              </w:rPr>
              <w:t>июль</w:t>
            </w:r>
          </w:p>
        </w:tc>
        <w:tc>
          <w:tcPr>
            <w:tcW w:w="1417" w:type="dxa"/>
            <w:vAlign w:val="center"/>
          </w:tcPr>
          <w:p w:rsidR="00B9497C" w:rsidRPr="0071329E" w:rsidRDefault="00B9497C" w:rsidP="00B9497C">
            <w:pPr>
              <w:snapToGrid w:val="0"/>
              <w:jc w:val="center"/>
              <w:rPr>
                <w:sz w:val="20"/>
                <w:szCs w:val="20"/>
              </w:rPr>
            </w:pPr>
            <w:r w:rsidRPr="0071329E">
              <w:rPr>
                <w:sz w:val="20"/>
                <w:szCs w:val="20"/>
              </w:rPr>
              <w:t>декабрь</w:t>
            </w:r>
          </w:p>
        </w:tc>
        <w:tc>
          <w:tcPr>
            <w:tcW w:w="1276" w:type="dxa"/>
            <w:vAlign w:val="center"/>
          </w:tcPr>
          <w:p w:rsidR="00B9497C" w:rsidRPr="0071329E" w:rsidRDefault="00B9497C" w:rsidP="00B9497C">
            <w:pPr>
              <w:snapToGrid w:val="0"/>
              <w:jc w:val="center"/>
              <w:rPr>
                <w:sz w:val="20"/>
                <w:szCs w:val="20"/>
              </w:rPr>
            </w:pPr>
            <w:r w:rsidRPr="0071329E">
              <w:rPr>
                <w:sz w:val="20"/>
                <w:szCs w:val="20"/>
              </w:rPr>
              <w:t>80,0</w:t>
            </w:r>
          </w:p>
        </w:tc>
        <w:tc>
          <w:tcPr>
            <w:tcW w:w="1559" w:type="dxa"/>
            <w:vAlign w:val="center"/>
          </w:tcPr>
          <w:p w:rsidR="00B9497C" w:rsidRPr="0071329E" w:rsidRDefault="00B9497C" w:rsidP="005D1E58">
            <w:pPr>
              <w:snapToGrid w:val="0"/>
              <w:jc w:val="center"/>
              <w:rPr>
                <w:sz w:val="20"/>
                <w:szCs w:val="20"/>
              </w:rPr>
            </w:pPr>
            <w:r w:rsidRPr="0071329E">
              <w:rPr>
                <w:sz w:val="20"/>
                <w:szCs w:val="20"/>
              </w:rPr>
              <w:t>34,8</w:t>
            </w:r>
          </w:p>
        </w:tc>
        <w:tc>
          <w:tcPr>
            <w:tcW w:w="1560" w:type="dxa"/>
            <w:vAlign w:val="center"/>
          </w:tcPr>
          <w:p w:rsidR="00B9497C" w:rsidRPr="0071329E" w:rsidRDefault="00B9497C" w:rsidP="00B9497C">
            <w:pPr>
              <w:snapToGrid w:val="0"/>
              <w:jc w:val="center"/>
              <w:rPr>
                <w:sz w:val="20"/>
                <w:szCs w:val="20"/>
              </w:rPr>
            </w:pPr>
            <w:r w:rsidRPr="0071329E">
              <w:rPr>
                <w:sz w:val="20"/>
                <w:szCs w:val="20"/>
              </w:rPr>
              <w:t>100%, проведение акции на базе детских оздоровительных лагерей</w:t>
            </w:r>
          </w:p>
        </w:tc>
        <w:tc>
          <w:tcPr>
            <w:tcW w:w="1559" w:type="dxa"/>
            <w:vAlign w:val="center"/>
          </w:tcPr>
          <w:p w:rsidR="00B9497C" w:rsidRPr="0071329E" w:rsidRDefault="00B9497C" w:rsidP="00B9497C">
            <w:pPr>
              <w:snapToGrid w:val="0"/>
              <w:jc w:val="center"/>
              <w:rPr>
                <w:sz w:val="20"/>
                <w:szCs w:val="20"/>
              </w:rPr>
            </w:pPr>
            <w:proofErr w:type="gramStart"/>
            <w:r w:rsidRPr="0071329E">
              <w:rPr>
                <w:sz w:val="20"/>
                <w:szCs w:val="20"/>
              </w:rPr>
              <w:t>Проведены  выезды</w:t>
            </w:r>
            <w:proofErr w:type="gramEnd"/>
            <w:r w:rsidRPr="0071329E">
              <w:rPr>
                <w:sz w:val="20"/>
                <w:szCs w:val="20"/>
              </w:rPr>
              <w:t xml:space="preserve"> в 15 лагерей Ульяновской области межведомственной рабочей </w:t>
            </w:r>
            <w:r w:rsidRPr="0071329E">
              <w:rPr>
                <w:sz w:val="20"/>
                <w:szCs w:val="20"/>
              </w:rPr>
              <w:lastRenderedPageBreak/>
              <w:t>группой. Так же в декабре проведены мероприятия Акции «Мир без наркотиков» в муниципальных образованиях</w:t>
            </w:r>
          </w:p>
        </w:tc>
      </w:tr>
      <w:tr w:rsidR="00B9497C" w:rsidRPr="00506D9B" w:rsidTr="0071329E">
        <w:tc>
          <w:tcPr>
            <w:tcW w:w="2694" w:type="dxa"/>
          </w:tcPr>
          <w:p w:rsidR="00B9497C" w:rsidRPr="00506D9B" w:rsidRDefault="00B9497C" w:rsidP="00B9497C">
            <w:pPr>
              <w:pStyle w:val="ConsPlusNormal"/>
              <w:widowControl w:val="0"/>
              <w:tabs>
                <w:tab w:val="left" w:pos="573"/>
              </w:tabs>
              <w:spacing w:line="235" w:lineRule="auto"/>
              <w:ind w:left="34"/>
              <w:jc w:val="both"/>
              <w:rPr>
                <w:rFonts w:ascii="Times New Roman" w:hAnsi="Times New Roman" w:cs="Times New Roman"/>
              </w:rPr>
            </w:pPr>
            <w:r w:rsidRPr="00506D9B">
              <w:rPr>
                <w:rFonts w:ascii="Times New Roman" w:hAnsi="Times New Roman" w:cs="Times New Roman"/>
              </w:rPr>
              <w:lastRenderedPageBreak/>
              <w:t>3) акции «Красный тюльпан надежды», посвящённой Всемирному дню борьбы со СПИДом</w:t>
            </w:r>
          </w:p>
        </w:tc>
        <w:tc>
          <w:tcPr>
            <w:tcW w:w="1701" w:type="dxa"/>
            <w:vAlign w:val="center"/>
          </w:tcPr>
          <w:p w:rsidR="00B9497C" w:rsidRPr="0071329E" w:rsidRDefault="00B9497C" w:rsidP="00B9497C">
            <w:pPr>
              <w:jc w:val="center"/>
              <w:rPr>
                <w:sz w:val="20"/>
                <w:szCs w:val="20"/>
              </w:rPr>
            </w:pPr>
          </w:p>
        </w:tc>
        <w:tc>
          <w:tcPr>
            <w:tcW w:w="992" w:type="dxa"/>
            <w:vAlign w:val="center"/>
          </w:tcPr>
          <w:p w:rsidR="00B9497C" w:rsidRPr="0071329E" w:rsidRDefault="00B9497C" w:rsidP="00B9497C">
            <w:pPr>
              <w:snapToGrid w:val="0"/>
              <w:jc w:val="center"/>
              <w:rPr>
                <w:sz w:val="20"/>
                <w:szCs w:val="20"/>
              </w:rPr>
            </w:pPr>
            <w:r w:rsidRPr="0071329E">
              <w:rPr>
                <w:sz w:val="20"/>
                <w:szCs w:val="20"/>
              </w:rPr>
              <w:t>ноябрь</w:t>
            </w:r>
          </w:p>
        </w:tc>
        <w:tc>
          <w:tcPr>
            <w:tcW w:w="1418" w:type="dxa"/>
            <w:vAlign w:val="center"/>
          </w:tcPr>
          <w:p w:rsidR="00B9497C" w:rsidRPr="0071329E" w:rsidRDefault="00B9497C" w:rsidP="00B9497C">
            <w:pPr>
              <w:snapToGrid w:val="0"/>
              <w:jc w:val="center"/>
              <w:rPr>
                <w:sz w:val="20"/>
                <w:szCs w:val="20"/>
              </w:rPr>
            </w:pPr>
            <w:r w:rsidRPr="0071329E">
              <w:rPr>
                <w:sz w:val="20"/>
                <w:szCs w:val="20"/>
              </w:rPr>
              <w:t>декабрь</w:t>
            </w:r>
          </w:p>
        </w:tc>
        <w:tc>
          <w:tcPr>
            <w:tcW w:w="992" w:type="dxa"/>
            <w:vAlign w:val="center"/>
          </w:tcPr>
          <w:p w:rsidR="00B9497C" w:rsidRPr="0071329E" w:rsidRDefault="00B9497C" w:rsidP="00B9497C">
            <w:pPr>
              <w:snapToGrid w:val="0"/>
              <w:jc w:val="center"/>
              <w:rPr>
                <w:sz w:val="20"/>
                <w:szCs w:val="20"/>
              </w:rPr>
            </w:pPr>
            <w:r w:rsidRPr="0071329E">
              <w:rPr>
                <w:sz w:val="20"/>
                <w:szCs w:val="20"/>
              </w:rPr>
              <w:t>ноябрь</w:t>
            </w:r>
          </w:p>
        </w:tc>
        <w:tc>
          <w:tcPr>
            <w:tcW w:w="1417" w:type="dxa"/>
            <w:vAlign w:val="center"/>
          </w:tcPr>
          <w:p w:rsidR="00B9497C" w:rsidRPr="0071329E" w:rsidRDefault="00B9497C" w:rsidP="00B9497C">
            <w:pPr>
              <w:snapToGrid w:val="0"/>
              <w:jc w:val="center"/>
              <w:rPr>
                <w:sz w:val="20"/>
                <w:szCs w:val="20"/>
              </w:rPr>
            </w:pPr>
            <w:r w:rsidRPr="0071329E">
              <w:rPr>
                <w:sz w:val="20"/>
                <w:szCs w:val="20"/>
              </w:rPr>
              <w:t>декабрь</w:t>
            </w:r>
          </w:p>
        </w:tc>
        <w:tc>
          <w:tcPr>
            <w:tcW w:w="1276" w:type="dxa"/>
            <w:vAlign w:val="center"/>
          </w:tcPr>
          <w:p w:rsidR="00B9497C" w:rsidRPr="0071329E" w:rsidRDefault="00B9497C" w:rsidP="00B9497C">
            <w:pPr>
              <w:snapToGrid w:val="0"/>
              <w:jc w:val="center"/>
              <w:rPr>
                <w:sz w:val="20"/>
                <w:szCs w:val="20"/>
              </w:rPr>
            </w:pPr>
            <w:r w:rsidRPr="0071329E">
              <w:rPr>
                <w:sz w:val="20"/>
                <w:szCs w:val="20"/>
              </w:rPr>
              <w:t>80,0</w:t>
            </w:r>
          </w:p>
        </w:tc>
        <w:tc>
          <w:tcPr>
            <w:tcW w:w="1559" w:type="dxa"/>
            <w:vAlign w:val="center"/>
          </w:tcPr>
          <w:p w:rsidR="00B9497C" w:rsidRPr="0071329E" w:rsidRDefault="005D1E58" w:rsidP="005D1E58">
            <w:pPr>
              <w:snapToGrid w:val="0"/>
              <w:jc w:val="center"/>
              <w:rPr>
                <w:sz w:val="20"/>
                <w:szCs w:val="20"/>
              </w:rPr>
            </w:pPr>
            <w:r>
              <w:rPr>
                <w:sz w:val="20"/>
                <w:szCs w:val="20"/>
              </w:rPr>
              <w:t>46,1</w:t>
            </w:r>
          </w:p>
        </w:tc>
        <w:tc>
          <w:tcPr>
            <w:tcW w:w="1560" w:type="dxa"/>
            <w:vAlign w:val="center"/>
          </w:tcPr>
          <w:p w:rsidR="00B9497C" w:rsidRPr="0071329E" w:rsidRDefault="00B9497C" w:rsidP="00B9497C">
            <w:pPr>
              <w:snapToGrid w:val="0"/>
              <w:jc w:val="center"/>
              <w:rPr>
                <w:sz w:val="20"/>
                <w:szCs w:val="20"/>
              </w:rPr>
            </w:pPr>
          </w:p>
        </w:tc>
        <w:tc>
          <w:tcPr>
            <w:tcW w:w="1559" w:type="dxa"/>
            <w:vAlign w:val="center"/>
          </w:tcPr>
          <w:p w:rsidR="00B9497C" w:rsidRPr="0071329E" w:rsidRDefault="00B9497C" w:rsidP="00B9497C">
            <w:pPr>
              <w:snapToGrid w:val="0"/>
              <w:jc w:val="center"/>
              <w:rPr>
                <w:sz w:val="20"/>
                <w:szCs w:val="20"/>
              </w:rPr>
            </w:pPr>
            <w:r w:rsidRPr="0071329E">
              <w:rPr>
                <w:sz w:val="20"/>
                <w:szCs w:val="20"/>
              </w:rPr>
              <w:t xml:space="preserve">Областной конкурс проведён </w:t>
            </w:r>
            <w:proofErr w:type="gramStart"/>
            <w:r w:rsidRPr="0071329E">
              <w:rPr>
                <w:sz w:val="20"/>
                <w:szCs w:val="20"/>
              </w:rPr>
              <w:t>05.10.-</w:t>
            </w:r>
            <w:proofErr w:type="gramEnd"/>
            <w:r w:rsidRPr="0071329E">
              <w:rPr>
                <w:sz w:val="20"/>
                <w:szCs w:val="20"/>
              </w:rPr>
              <w:t>15.11.2017. Награждение победителей проводилось</w:t>
            </w:r>
          </w:p>
          <w:p w:rsidR="00B9497C" w:rsidRPr="0071329E" w:rsidRDefault="00B9497C" w:rsidP="00B9497C">
            <w:pPr>
              <w:snapToGrid w:val="0"/>
              <w:jc w:val="center"/>
              <w:rPr>
                <w:sz w:val="20"/>
                <w:szCs w:val="20"/>
              </w:rPr>
            </w:pPr>
            <w:r w:rsidRPr="0071329E">
              <w:rPr>
                <w:sz w:val="20"/>
                <w:szCs w:val="20"/>
              </w:rPr>
              <w:t xml:space="preserve"> 05 декабря 2017</w:t>
            </w:r>
          </w:p>
        </w:tc>
      </w:tr>
      <w:tr w:rsidR="0071329E" w:rsidRPr="00506D9B" w:rsidTr="0071329E">
        <w:tc>
          <w:tcPr>
            <w:tcW w:w="2694" w:type="dxa"/>
          </w:tcPr>
          <w:p w:rsidR="0071329E" w:rsidRPr="00506D9B" w:rsidRDefault="0071329E" w:rsidP="0071329E">
            <w:pPr>
              <w:pStyle w:val="ConsPlusNormal"/>
              <w:widowControl w:val="0"/>
              <w:tabs>
                <w:tab w:val="left" w:pos="573"/>
              </w:tabs>
              <w:spacing w:line="235" w:lineRule="auto"/>
              <w:ind w:left="34"/>
              <w:jc w:val="both"/>
              <w:rPr>
                <w:rFonts w:ascii="Times New Roman" w:hAnsi="Times New Roman" w:cs="Times New Roman"/>
              </w:rPr>
            </w:pPr>
            <w:r>
              <w:rPr>
                <w:rFonts w:ascii="Times New Roman" w:hAnsi="Times New Roman" w:cs="Times New Roman"/>
              </w:rPr>
              <w:t>1.10.</w:t>
            </w:r>
            <w:r w:rsidRPr="00506D9B">
              <w:rPr>
                <w:rFonts w:ascii="Times New Roman" w:hAnsi="Times New Roman" w:cs="Times New Roman"/>
              </w:rPr>
              <w:t xml:space="preserve">Организация и проведение совместно с </w:t>
            </w:r>
            <w:r w:rsidRPr="00506D9B">
              <w:rPr>
                <w:rFonts w:ascii="Times New Roman" w:hAnsi="Times New Roman" w:cs="Times New Roman"/>
              </w:rPr>
              <w:br/>
            </w:r>
            <w:proofErr w:type="spellStart"/>
            <w:r w:rsidRPr="00506D9B">
              <w:rPr>
                <w:rFonts w:ascii="Times New Roman" w:hAnsi="Times New Roman" w:cs="Times New Roman"/>
              </w:rPr>
              <w:t>ЦППКиР</w:t>
            </w:r>
            <w:proofErr w:type="spellEnd"/>
            <w:r w:rsidRPr="00506D9B">
              <w:rPr>
                <w:rFonts w:ascii="Times New Roman" w:hAnsi="Times New Roman" w:cs="Times New Roman"/>
              </w:rPr>
              <w:t xml:space="preserve"> обучающих курсов и семинаров: </w:t>
            </w:r>
          </w:p>
          <w:p w:rsidR="0071329E" w:rsidRPr="00506D9B" w:rsidRDefault="0071329E" w:rsidP="0071329E">
            <w:pPr>
              <w:pStyle w:val="ConsPlusNormal"/>
              <w:widowControl w:val="0"/>
              <w:tabs>
                <w:tab w:val="left" w:pos="573"/>
              </w:tabs>
              <w:spacing w:line="235" w:lineRule="auto"/>
              <w:ind w:left="34"/>
              <w:jc w:val="both"/>
              <w:rPr>
                <w:rFonts w:ascii="Times New Roman" w:hAnsi="Times New Roman" w:cs="Times New Roman"/>
              </w:rPr>
            </w:pPr>
            <w:r w:rsidRPr="00506D9B">
              <w:rPr>
                <w:rFonts w:ascii="Times New Roman" w:hAnsi="Times New Roman" w:cs="Times New Roman"/>
              </w:rPr>
              <w:t xml:space="preserve">для специалистов образовательных организаций в сфере профилактики наркомании и алкоголизма (участие приглашённых специалистов центров повышения квалификации и профессиональной переподготовки специалистов по профилактике </w:t>
            </w:r>
            <w:proofErr w:type="spellStart"/>
            <w:r w:rsidRPr="00506D9B">
              <w:rPr>
                <w:rFonts w:ascii="Times New Roman" w:hAnsi="Times New Roman" w:cs="Times New Roman"/>
              </w:rPr>
              <w:t>аддиктивного</w:t>
            </w:r>
            <w:proofErr w:type="spellEnd"/>
            <w:r w:rsidRPr="00506D9B">
              <w:rPr>
                <w:rFonts w:ascii="Times New Roman" w:hAnsi="Times New Roman" w:cs="Times New Roman"/>
              </w:rPr>
              <w:t xml:space="preserve"> поведения у детей и молодёжи из городов Самары, Нижнего Новгорода, Новосибирска, Москвы и т.д.);</w:t>
            </w:r>
          </w:p>
          <w:p w:rsidR="0071329E" w:rsidRPr="00506D9B" w:rsidRDefault="0071329E" w:rsidP="0071329E">
            <w:pPr>
              <w:pStyle w:val="ConsPlusNormal"/>
              <w:widowControl w:val="0"/>
              <w:tabs>
                <w:tab w:val="left" w:pos="573"/>
              </w:tabs>
              <w:spacing w:line="235" w:lineRule="auto"/>
              <w:ind w:left="34"/>
              <w:jc w:val="both"/>
              <w:rPr>
                <w:rFonts w:ascii="Times New Roman" w:hAnsi="Times New Roman" w:cs="Times New Roman"/>
              </w:rPr>
            </w:pPr>
            <w:r w:rsidRPr="00506D9B">
              <w:rPr>
                <w:rFonts w:ascii="Times New Roman" w:hAnsi="Times New Roman" w:cs="Times New Roman"/>
              </w:rPr>
              <w:t xml:space="preserve">для психологов по программе первичной </w:t>
            </w:r>
            <w:r w:rsidRPr="00506D9B">
              <w:rPr>
                <w:rFonts w:ascii="Times New Roman" w:hAnsi="Times New Roman" w:cs="Times New Roman"/>
              </w:rPr>
              <w:lastRenderedPageBreak/>
              <w:t>профилактики наркомании и алкоголизма среди детей и подростков;</w:t>
            </w:r>
          </w:p>
          <w:p w:rsidR="0071329E" w:rsidRPr="00506D9B" w:rsidRDefault="0071329E" w:rsidP="0071329E">
            <w:pPr>
              <w:pStyle w:val="ConsPlusNormal"/>
              <w:widowControl w:val="0"/>
              <w:tabs>
                <w:tab w:val="left" w:pos="573"/>
              </w:tabs>
              <w:spacing w:line="235" w:lineRule="auto"/>
              <w:ind w:left="34"/>
              <w:jc w:val="both"/>
              <w:rPr>
                <w:rFonts w:ascii="Times New Roman" w:hAnsi="Times New Roman" w:cs="Times New Roman"/>
              </w:rPr>
            </w:pPr>
            <w:r w:rsidRPr="00506D9B">
              <w:rPr>
                <w:rFonts w:ascii="Times New Roman" w:hAnsi="Times New Roman" w:cs="Times New Roman"/>
              </w:rPr>
              <w:t>для работников и обучающихся (воспитанников) образовательных организаций в целях развития волонтёрского движения</w:t>
            </w:r>
          </w:p>
        </w:tc>
        <w:tc>
          <w:tcPr>
            <w:tcW w:w="1701" w:type="dxa"/>
          </w:tcPr>
          <w:p w:rsidR="0071329E" w:rsidRPr="00506D9B" w:rsidRDefault="0071329E" w:rsidP="0071329E">
            <w:pPr>
              <w:jc w:val="center"/>
              <w:rPr>
                <w:sz w:val="20"/>
                <w:szCs w:val="20"/>
              </w:rPr>
            </w:pPr>
            <w:r w:rsidRPr="00506D9B">
              <w:rPr>
                <w:sz w:val="20"/>
                <w:szCs w:val="20"/>
              </w:rPr>
              <w:lastRenderedPageBreak/>
              <w:t>Министерство образования и науки Ульяновской области</w:t>
            </w:r>
          </w:p>
          <w:p w:rsidR="0071329E" w:rsidRPr="00506D9B" w:rsidRDefault="0071329E" w:rsidP="0071329E">
            <w:pPr>
              <w:jc w:val="center"/>
              <w:rPr>
                <w:sz w:val="20"/>
                <w:szCs w:val="20"/>
              </w:rPr>
            </w:pPr>
            <w:r w:rsidRPr="00506D9B">
              <w:rPr>
                <w:sz w:val="20"/>
                <w:szCs w:val="20"/>
              </w:rPr>
              <w:t>Департамент профессионального образования и науки</w:t>
            </w:r>
          </w:p>
        </w:tc>
        <w:tc>
          <w:tcPr>
            <w:tcW w:w="992"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1418"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992"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1417"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1276" w:type="dxa"/>
            <w:vAlign w:val="center"/>
          </w:tcPr>
          <w:p w:rsidR="0071329E" w:rsidRPr="007C4DFB" w:rsidRDefault="0071329E" w:rsidP="0071329E">
            <w:pPr>
              <w:spacing w:line="100" w:lineRule="atLeast"/>
              <w:jc w:val="center"/>
              <w:rPr>
                <w:sz w:val="20"/>
                <w:szCs w:val="20"/>
              </w:rPr>
            </w:pPr>
            <w:r w:rsidRPr="007C4DFB">
              <w:rPr>
                <w:sz w:val="20"/>
                <w:szCs w:val="20"/>
              </w:rPr>
              <w:t>200,0</w:t>
            </w:r>
          </w:p>
          <w:p w:rsidR="0071329E" w:rsidRPr="007C4DFB" w:rsidRDefault="0071329E" w:rsidP="0071329E">
            <w:pPr>
              <w:spacing w:line="100" w:lineRule="atLeast"/>
              <w:jc w:val="center"/>
              <w:rPr>
                <w:sz w:val="20"/>
                <w:szCs w:val="20"/>
              </w:rPr>
            </w:pPr>
          </w:p>
        </w:tc>
        <w:tc>
          <w:tcPr>
            <w:tcW w:w="1559" w:type="dxa"/>
            <w:vAlign w:val="center"/>
          </w:tcPr>
          <w:p w:rsidR="0071329E" w:rsidRPr="007C4DFB" w:rsidRDefault="0071329E" w:rsidP="005D1E58">
            <w:pPr>
              <w:snapToGrid w:val="0"/>
              <w:jc w:val="center"/>
              <w:rPr>
                <w:sz w:val="20"/>
                <w:szCs w:val="20"/>
              </w:rPr>
            </w:pPr>
            <w:r w:rsidRPr="007C4DFB">
              <w:rPr>
                <w:sz w:val="20"/>
                <w:szCs w:val="20"/>
              </w:rPr>
              <w:t>197,5</w:t>
            </w:r>
            <w:r w:rsidR="005D1E58">
              <w:rPr>
                <w:sz w:val="20"/>
                <w:szCs w:val="20"/>
              </w:rPr>
              <w:t xml:space="preserve"> </w:t>
            </w:r>
          </w:p>
        </w:tc>
        <w:tc>
          <w:tcPr>
            <w:tcW w:w="1560" w:type="dxa"/>
            <w:vAlign w:val="center"/>
          </w:tcPr>
          <w:p w:rsidR="0071329E" w:rsidRPr="007C4DFB" w:rsidRDefault="0071329E" w:rsidP="0071329E">
            <w:pPr>
              <w:snapToGrid w:val="0"/>
              <w:jc w:val="center"/>
              <w:rPr>
                <w:sz w:val="20"/>
                <w:szCs w:val="20"/>
              </w:rPr>
            </w:pPr>
            <w:r w:rsidRPr="007C4DFB">
              <w:rPr>
                <w:sz w:val="20"/>
                <w:szCs w:val="20"/>
              </w:rPr>
              <w:t>100%, проведение обучающих спецкурсов для 60 преподавателей профессиональных образовательных организаций</w:t>
            </w:r>
          </w:p>
        </w:tc>
        <w:tc>
          <w:tcPr>
            <w:tcW w:w="1559" w:type="dxa"/>
            <w:vAlign w:val="center"/>
          </w:tcPr>
          <w:p w:rsidR="0071329E" w:rsidRPr="007C4DFB" w:rsidRDefault="0071329E" w:rsidP="0071329E">
            <w:pPr>
              <w:snapToGrid w:val="0"/>
              <w:jc w:val="center"/>
              <w:rPr>
                <w:sz w:val="20"/>
                <w:szCs w:val="20"/>
              </w:rPr>
            </w:pPr>
            <w:r w:rsidRPr="007C4DFB">
              <w:rPr>
                <w:sz w:val="20"/>
                <w:szCs w:val="20"/>
              </w:rPr>
              <w:t xml:space="preserve">100%, </w:t>
            </w:r>
            <w:proofErr w:type="gramStart"/>
            <w:r w:rsidRPr="007C4DFB">
              <w:rPr>
                <w:sz w:val="20"/>
                <w:szCs w:val="20"/>
              </w:rPr>
              <w:t>В</w:t>
            </w:r>
            <w:proofErr w:type="gramEnd"/>
            <w:r w:rsidRPr="007C4DFB">
              <w:rPr>
                <w:sz w:val="20"/>
                <w:szCs w:val="20"/>
              </w:rPr>
              <w:t xml:space="preserve"> период с 04 по 16 декабря 2017 года на базе детской клинической больницы был проведён обучающий спецкурс по ранней профилактике негативных проявлений в молодёжной среде. В спецкурсе приняли участие преподаватели, социальные педагоги, </w:t>
            </w:r>
            <w:r w:rsidRPr="007C4DFB">
              <w:rPr>
                <w:sz w:val="20"/>
                <w:szCs w:val="20"/>
              </w:rPr>
              <w:lastRenderedPageBreak/>
              <w:t>педагоги-психологи, заместители директоров по учебно-воспитательной работе профессиональных образовательных организаций Ульяновской области. В обучающем спецкурсе приняли участие 60 человек. Также в течение года в рамках курсов повышения квалификации в общем разделе также были рассмотрены вопросы профилактики. В КПК приняли участие 180 человек.</w:t>
            </w:r>
          </w:p>
        </w:tc>
      </w:tr>
      <w:tr w:rsidR="0071329E" w:rsidRPr="00506D9B" w:rsidTr="0071329E">
        <w:tc>
          <w:tcPr>
            <w:tcW w:w="2694" w:type="dxa"/>
          </w:tcPr>
          <w:p w:rsidR="0071329E" w:rsidRPr="00506D9B" w:rsidRDefault="0071329E" w:rsidP="0071329E">
            <w:pPr>
              <w:pStyle w:val="ConsPlusNormal"/>
              <w:widowControl w:val="0"/>
              <w:tabs>
                <w:tab w:val="left" w:pos="573"/>
              </w:tabs>
              <w:spacing w:line="235" w:lineRule="auto"/>
              <w:ind w:left="34"/>
              <w:jc w:val="both"/>
              <w:rPr>
                <w:rFonts w:ascii="Times New Roman" w:hAnsi="Times New Roman" w:cs="Times New Roman"/>
              </w:rPr>
            </w:pPr>
            <w:r>
              <w:rPr>
                <w:rFonts w:ascii="Times New Roman" w:hAnsi="Times New Roman" w:cs="Times New Roman"/>
              </w:rPr>
              <w:lastRenderedPageBreak/>
              <w:t>1.11.</w:t>
            </w:r>
            <w:r w:rsidRPr="00506D9B">
              <w:rPr>
                <w:rFonts w:ascii="Times New Roman" w:hAnsi="Times New Roman" w:cs="Times New Roman"/>
              </w:rPr>
              <w:t xml:space="preserve">Внедрение в практику деятельности общеобразовательных организаций и профессиональных образовательных организаций технологий </w:t>
            </w:r>
            <w:r w:rsidRPr="00506D9B">
              <w:rPr>
                <w:rFonts w:ascii="Times New Roman" w:hAnsi="Times New Roman" w:cs="Times New Roman"/>
              </w:rPr>
              <w:lastRenderedPageBreak/>
              <w:t>волонтёрского движения. Проведение слёта волонтёрских отрядов в рамках профильных смен в организациях отдыха детей и их оздоровления</w:t>
            </w:r>
          </w:p>
        </w:tc>
        <w:tc>
          <w:tcPr>
            <w:tcW w:w="1701" w:type="dxa"/>
          </w:tcPr>
          <w:p w:rsidR="0071329E" w:rsidRPr="00506D9B" w:rsidRDefault="0071329E" w:rsidP="0071329E">
            <w:pPr>
              <w:jc w:val="center"/>
              <w:rPr>
                <w:sz w:val="20"/>
                <w:szCs w:val="20"/>
              </w:rPr>
            </w:pPr>
            <w:r w:rsidRPr="00506D9B">
              <w:rPr>
                <w:sz w:val="20"/>
                <w:szCs w:val="20"/>
              </w:rPr>
              <w:lastRenderedPageBreak/>
              <w:t>Министерство образования и науки Ульяновской области</w:t>
            </w:r>
          </w:p>
          <w:p w:rsidR="0071329E" w:rsidRPr="00506D9B" w:rsidRDefault="0071329E" w:rsidP="0071329E">
            <w:pPr>
              <w:jc w:val="center"/>
              <w:rPr>
                <w:sz w:val="20"/>
                <w:szCs w:val="20"/>
              </w:rPr>
            </w:pPr>
            <w:r w:rsidRPr="00506D9B">
              <w:rPr>
                <w:sz w:val="20"/>
                <w:szCs w:val="20"/>
              </w:rPr>
              <w:t xml:space="preserve">Департамент дополнительного </w:t>
            </w:r>
            <w:r w:rsidRPr="00506D9B">
              <w:rPr>
                <w:sz w:val="20"/>
                <w:szCs w:val="20"/>
              </w:rPr>
              <w:lastRenderedPageBreak/>
              <w:t>образования, воспитания и молодёжной политики</w:t>
            </w:r>
          </w:p>
        </w:tc>
        <w:tc>
          <w:tcPr>
            <w:tcW w:w="992" w:type="dxa"/>
            <w:vAlign w:val="center"/>
          </w:tcPr>
          <w:p w:rsidR="0071329E" w:rsidRPr="007C4DFB" w:rsidRDefault="0071329E" w:rsidP="0071329E">
            <w:pPr>
              <w:snapToGrid w:val="0"/>
              <w:jc w:val="center"/>
              <w:rPr>
                <w:sz w:val="20"/>
                <w:szCs w:val="20"/>
              </w:rPr>
            </w:pPr>
            <w:r w:rsidRPr="007C4DFB">
              <w:rPr>
                <w:sz w:val="20"/>
                <w:szCs w:val="20"/>
              </w:rPr>
              <w:lastRenderedPageBreak/>
              <w:t xml:space="preserve">Ноябрь- </w:t>
            </w:r>
          </w:p>
        </w:tc>
        <w:tc>
          <w:tcPr>
            <w:tcW w:w="1418"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992" w:type="dxa"/>
            <w:vAlign w:val="center"/>
          </w:tcPr>
          <w:p w:rsidR="0071329E" w:rsidRPr="007C4DFB" w:rsidRDefault="0071329E" w:rsidP="0071329E">
            <w:pPr>
              <w:snapToGrid w:val="0"/>
              <w:jc w:val="center"/>
              <w:rPr>
                <w:sz w:val="20"/>
                <w:szCs w:val="20"/>
              </w:rPr>
            </w:pPr>
            <w:r w:rsidRPr="007C4DFB">
              <w:rPr>
                <w:sz w:val="20"/>
                <w:szCs w:val="20"/>
              </w:rPr>
              <w:t xml:space="preserve">Ноябрь- </w:t>
            </w:r>
          </w:p>
        </w:tc>
        <w:tc>
          <w:tcPr>
            <w:tcW w:w="1417"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1276" w:type="dxa"/>
            <w:vAlign w:val="center"/>
          </w:tcPr>
          <w:p w:rsidR="0071329E" w:rsidRPr="007C4DFB" w:rsidRDefault="0071329E" w:rsidP="0071329E">
            <w:pPr>
              <w:spacing w:line="100" w:lineRule="atLeast"/>
              <w:jc w:val="center"/>
              <w:rPr>
                <w:sz w:val="20"/>
                <w:szCs w:val="20"/>
              </w:rPr>
            </w:pPr>
            <w:r w:rsidRPr="007C4DFB">
              <w:rPr>
                <w:sz w:val="20"/>
                <w:szCs w:val="20"/>
              </w:rPr>
              <w:t>120,0</w:t>
            </w:r>
          </w:p>
          <w:p w:rsidR="0071329E" w:rsidRPr="007C4DFB" w:rsidRDefault="0071329E" w:rsidP="0071329E">
            <w:pPr>
              <w:spacing w:line="100" w:lineRule="atLeast"/>
              <w:jc w:val="center"/>
              <w:rPr>
                <w:sz w:val="20"/>
                <w:szCs w:val="20"/>
              </w:rPr>
            </w:pPr>
          </w:p>
        </w:tc>
        <w:tc>
          <w:tcPr>
            <w:tcW w:w="1559" w:type="dxa"/>
            <w:vAlign w:val="center"/>
          </w:tcPr>
          <w:p w:rsidR="0071329E" w:rsidRPr="007C4DFB" w:rsidRDefault="005D1E58" w:rsidP="005D1E58">
            <w:pPr>
              <w:snapToGrid w:val="0"/>
              <w:jc w:val="center"/>
              <w:rPr>
                <w:sz w:val="20"/>
                <w:szCs w:val="20"/>
              </w:rPr>
            </w:pPr>
            <w:r>
              <w:rPr>
                <w:sz w:val="20"/>
                <w:szCs w:val="20"/>
              </w:rPr>
              <w:t>71,1</w:t>
            </w:r>
          </w:p>
        </w:tc>
        <w:tc>
          <w:tcPr>
            <w:tcW w:w="1560" w:type="dxa"/>
            <w:vAlign w:val="center"/>
          </w:tcPr>
          <w:p w:rsidR="0071329E" w:rsidRPr="007C4DFB" w:rsidRDefault="0071329E" w:rsidP="0071329E">
            <w:pPr>
              <w:snapToGrid w:val="0"/>
              <w:jc w:val="center"/>
              <w:rPr>
                <w:sz w:val="20"/>
                <w:szCs w:val="20"/>
              </w:rPr>
            </w:pPr>
            <w:r w:rsidRPr="007C4DFB">
              <w:rPr>
                <w:sz w:val="20"/>
                <w:szCs w:val="20"/>
              </w:rPr>
              <w:t>100% слет проведен с участием 150 обучающихся и студентов</w:t>
            </w:r>
          </w:p>
        </w:tc>
        <w:tc>
          <w:tcPr>
            <w:tcW w:w="1559" w:type="dxa"/>
            <w:vAlign w:val="center"/>
          </w:tcPr>
          <w:p w:rsidR="0071329E" w:rsidRPr="007C4DFB" w:rsidRDefault="0071329E" w:rsidP="0071329E">
            <w:pPr>
              <w:snapToGrid w:val="0"/>
              <w:jc w:val="center"/>
              <w:rPr>
                <w:sz w:val="20"/>
                <w:szCs w:val="20"/>
              </w:rPr>
            </w:pPr>
            <w:r w:rsidRPr="007C4DFB">
              <w:rPr>
                <w:sz w:val="20"/>
                <w:szCs w:val="20"/>
              </w:rPr>
              <w:t>100%, Слет проведен с 07-12 ноября 2017 года</w:t>
            </w:r>
          </w:p>
        </w:tc>
      </w:tr>
      <w:tr w:rsidR="00B9497C" w:rsidRPr="00506D9B" w:rsidTr="005D1E58">
        <w:tc>
          <w:tcPr>
            <w:tcW w:w="2694" w:type="dxa"/>
          </w:tcPr>
          <w:p w:rsidR="00B9497C" w:rsidRPr="00506D9B" w:rsidRDefault="0071329E" w:rsidP="0071329E">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t>1.13.</w:t>
            </w:r>
            <w:r w:rsidR="00B9497C" w:rsidRPr="00506D9B">
              <w:rPr>
                <w:rFonts w:ascii="Times New Roman" w:hAnsi="Times New Roman" w:cs="Times New Roman"/>
              </w:rPr>
              <w:t>Организация издания методических научно-популярных пособий, листовок, буклетов для детей, родителей, молодёжи, педагогических работников, психологов, социальных работников по проблемам профилактики наркомании и токсикомании</w:t>
            </w:r>
          </w:p>
        </w:tc>
        <w:tc>
          <w:tcPr>
            <w:tcW w:w="1701" w:type="dxa"/>
          </w:tcPr>
          <w:p w:rsidR="00B9497C" w:rsidRPr="00506D9B" w:rsidRDefault="00B9497C" w:rsidP="00B9497C">
            <w:pPr>
              <w:ind w:left="-103" w:right="-111"/>
              <w:jc w:val="center"/>
              <w:rPr>
                <w:noProof/>
                <w:sz w:val="20"/>
                <w:szCs w:val="20"/>
              </w:rPr>
            </w:pPr>
            <w:r w:rsidRPr="00506D9B">
              <w:rPr>
                <w:noProof/>
                <w:sz w:val="20"/>
                <w:szCs w:val="20"/>
              </w:rPr>
              <w:t>Министерство здравоохранения, семьи и социального благополучия Ульяновской области</w:t>
            </w:r>
          </w:p>
          <w:p w:rsidR="00B9497C" w:rsidRPr="00506D9B" w:rsidRDefault="00B9497C" w:rsidP="00B9497C">
            <w:pPr>
              <w:jc w:val="center"/>
              <w:rPr>
                <w:sz w:val="20"/>
                <w:szCs w:val="20"/>
              </w:rPr>
            </w:pPr>
            <w:r w:rsidRPr="00506D9B">
              <w:rPr>
                <w:sz w:val="20"/>
                <w:szCs w:val="20"/>
              </w:rPr>
              <w:t>Кузьмина А.Г.</w:t>
            </w:r>
          </w:p>
          <w:p w:rsidR="00B9497C" w:rsidRPr="00506D9B" w:rsidRDefault="00B9497C" w:rsidP="00B9497C">
            <w:pPr>
              <w:ind w:left="-103" w:right="-111"/>
              <w:jc w:val="center"/>
              <w:rPr>
                <w:sz w:val="20"/>
                <w:szCs w:val="20"/>
              </w:rPr>
            </w:pPr>
            <w:r w:rsidRPr="00506D9B">
              <w:rPr>
                <w:sz w:val="20"/>
                <w:szCs w:val="20"/>
              </w:rPr>
              <w:t>Психолог УОКНБ</w:t>
            </w:r>
          </w:p>
        </w:tc>
        <w:tc>
          <w:tcPr>
            <w:tcW w:w="992" w:type="dxa"/>
            <w:vAlign w:val="center"/>
          </w:tcPr>
          <w:p w:rsidR="00B9497C" w:rsidRPr="005D1E58" w:rsidRDefault="00B9497C" w:rsidP="005D1E58">
            <w:pPr>
              <w:jc w:val="center"/>
              <w:rPr>
                <w:sz w:val="20"/>
                <w:szCs w:val="20"/>
              </w:rPr>
            </w:pPr>
            <w:r w:rsidRPr="005D1E58">
              <w:rPr>
                <w:sz w:val="20"/>
                <w:szCs w:val="20"/>
              </w:rPr>
              <w:t>апрель</w:t>
            </w:r>
          </w:p>
        </w:tc>
        <w:tc>
          <w:tcPr>
            <w:tcW w:w="1418" w:type="dxa"/>
            <w:vAlign w:val="center"/>
          </w:tcPr>
          <w:p w:rsidR="00B9497C" w:rsidRPr="005D1E58" w:rsidRDefault="00B9497C" w:rsidP="005D1E58">
            <w:pPr>
              <w:jc w:val="center"/>
              <w:rPr>
                <w:sz w:val="20"/>
                <w:szCs w:val="20"/>
              </w:rPr>
            </w:pPr>
            <w:r w:rsidRPr="005D1E58">
              <w:rPr>
                <w:sz w:val="20"/>
                <w:szCs w:val="20"/>
              </w:rPr>
              <w:t>декабрь</w:t>
            </w:r>
          </w:p>
        </w:tc>
        <w:tc>
          <w:tcPr>
            <w:tcW w:w="992" w:type="dxa"/>
            <w:vAlign w:val="center"/>
          </w:tcPr>
          <w:p w:rsidR="00B9497C" w:rsidRPr="005D1E58" w:rsidRDefault="00B9497C" w:rsidP="005D1E58">
            <w:pPr>
              <w:jc w:val="center"/>
              <w:rPr>
                <w:sz w:val="20"/>
                <w:szCs w:val="20"/>
              </w:rPr>
            </w:pPr>
          </w:p>
        </w:tc>
        <w:tc>
          <w:tcPr>
            <w:tcW w:w="1417" w:type="dxa"/>
            <w:vAlign w:val="center"/>
          </w:tcPr>
          <w:p w:rsidR="00B9497C" w:rsidRPr="005D1E58" w:rsidRDefault="00B9497C" w:rsidP="005D1E58">
            <w:pPr>
              <w:jc w:val="center"/>
              <w:rPr>
                <w:sz w:val="20"/>
                <w:szCs w:val="20"/>
              </w:rPr>
            </w:pPr>
          </w:p>
        </w:tc>
        <w:tc>
          <w:tcPr>
            <w:tcW w:w="1276" w:type="dxa"/>
            <w:vAlign w:val="center"/>
          </w:tcPr>
          <w:p w:rsidR="00B9497C" w:rsidRPr="005D1E58" w:rsidRDefault="00B9497C" w:rsidP="005D1E58">
            <w:pPr>
              <w:pStyle w:val="ConsPlusNormal"/>
              <w:widowControl w:val="0"/>
              <w:jc w:val="center"/>
              <w:rPr>
                <w:rFonts w:ascii="Times New Roman" w:hAnsi="Times New Roman" w:cs="Times New Roman"/>
              </w:rPr>
            </w:pPr>
            <w:r w:rsidRPr="005D1E58">
              <w:rPr>
                <w:rFonts w:ascii="Times New Roman" w:hAnsi="Times New Roman" w:cs="Times New Roman"/>
              </w:rPr>
              <w:t>50,0</w:t>
            </w:r>
          </w:p>
        </w:tc>
        <w:tc>
          <w:tcPr>
            <w:tcW w:w="1559" w:type="dxa"/>
            <w:vAlign w:val="center"/>
          </w:tcPr>
          <w:p w:rsidR="00B9497C" w:rsidRPr="005D1E58" w:rsidRDefault="005D1E58" w:rsidP="005D1E58">
            <w:pPr>
              <w:jc w:val="center"/>
              <w:rPr>
                <w:sz w:val="20"/>
                <w:szCs w:val="20"/>
              </w:rPr>
            </w:pPr>
            <w:r w:rsidRPr="005D1E58">
              <w:rPr>
                <w:sz w:val="20"/>
                <w:szCs w:val="20"/>
              </w:rPr>
              <w:t>50,0</w:t>
            </w:r>
          </w:p>
        </w:tc>
        <w:tc>
          <w:tcPr>
            <w:tcW w:w="1560" w:type="dxa"/>
            <w:vAlign w:val="center"/>
          </w:tcPr>
          <w:p w:rsidR="00B9497C" w:rsidRPr="005D1E58" w:rsidRDefault="00B9497C" w:rsidP="005D1E58">
            <w:pPr>
              <w:jc w:val="center"/>
              <w:rPr>
                <w:sz w:val="20"/>
                <w:szCs w:val="20"/>
              </w:rPr>
            </w:pPr>
          </w:p>
        </w:tc>
        <w:tc>
          <w:tcPr>
            <w:tcW w:w="1559" w:type="dxa"/>
            <w:vAlign w:val="center"/>
          </w:tcPr>
          <w:p w:rsidR="00B9497C" w:rsidRPr="005D1E58" w:rsidRDefault="00D223CE" w:rsidP="005D1E58">
            <w:pPr>
              <w:jc w:val="center"/>
              <w:rPr>
                <w:sz w:val="20"/>
                <w:szCs w:val="20"/>
              </w:rPr>
            </w:pPr>
            <w:r>
              <w:rPr>
                <w:sz w:val="20"/>
                <w:szCs w:val="20"/>
              </w:rPr>
              <w:t>Пособия изготовлены</w:t>
            </w:r>
          </w:p>
        </w:tc>
      </w:tr>
      <w:tr w:rsidR="00B9497C" w:rsidRPr="00506D9B" w:rsidTr="005D1E58">
        <w:tc>
          <w:tcPr>
            <w:tcW w:w="2694" w:type="dxa"/>
          </w:tcPr>
          <w:p w:rsidR="00B9497C" w:rsidRPr="00506D9B" w:rsidRDefault="0071329E" w:rsidP="0071329E">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t>1.14.</w:t>
            </w:r>
            <w:r w:rsidR="00B9497C" w:rsidRPr="00506D9B">
              <w:rPr>
                <w:rFonts w:ascii="Times New Roman" w:hAnsi="Times New Roman" w:cs="Times New Roman"/>
              </w:rPr>
              <w:t>Организация совместно с аппаратом АНК цикла публикаций в СМИ, раскрывающих тему противодействия незаконному обороту наркотических средств и психотропных веществ</w:t>
            </w:r>
          </w:p>
        </w:tc>
        <w:tc>
          <w:tcPr>
            <w:tcW w:w="1701" w:type="dxa"/>
          </w:tcPr>
          <w:p w:rsidR="00B9497C" w:rsidRPr="00506D9B" w:rsidRDefault="00B9497C" w:rsidP="00B9497C">
            <w:pPr>
              <w:ind w:left="-103" w:right="-111"/>
              <w:jc w:val="center"/>
              <w:rPr>
                <w:noProof/>
                <w:sz w:val="20"/>
                <w:szCs w:val="20"/>
              </w:rPr>
            </w:pPr>
            <w:r w:rsidRPr="00506D9B">
              <w:rPr>
                <w:noProof/>
                <w:sz w:val="20"/>
                <w:szCs w:val="20"/>
              </w:rPr>
              <w:t>Министерство здравоохранения, семьи и социального благополучия Ульяновской области</w:t>
            </w:r>
          </w:p>
          <w:p w:rsidR="00B9497C" w:rsidRPr="00506D9B" w:rsidRDefault="00B9497C" w:rsidP="00B9497C">
            <w:pPr>
              <w:jc w:val="center"/>
              <w:rPr>
                <w:sz w:val="20"/>
                <w:szCs w:val="20"/>
              </w:rPr>
            </w:pPr>
            <w:r w:rsidRPr="00506D9B">
              <w:rPr>
                <w:sz w:val="20"/>
                <w:szCs w:val="20"/>
              </w:rPr>
              <w:t>Артамонова С.Д.</w:t>
            </w:r>
          </w:p>
          <w:p w:rsidR="00B9497C" w:rsidRPr="00506D9B" w:rsidRDefault="00B9497C" w:rsidP="00B9497C">
            <w:pPr>
              <w:jc w:val="center"/>
              <w:rPr>
                <w:sz w:val="20"/>
                <w:szCs w:val="20"/>
              </w:rPr>
            </w:pPr>
            <w:proofErr w:type="spellStart"/>
            <w:r w:rsidRPr="00506D9B">
              <w:rPr>
                <w:sz w:val="20"/>
                <w:szCs w:val="20"/>
              </w:rPr>
              <w:t>И.о</w:t>
            </w:r>
            <w:proofErr w:type="spellEnd"/>
            <w:r w:rsidRPr="00506D9B">
              <w:rPr>
                <w:sz w:val="20"/>
                <w:szCs w:val="20"/>
              </w:rPr>
              <w:t>. главного врача УОКНБ по ОМКР</w:t>
            </w:r>
          </w:p>
          <w:p w:rsidR="00B9497C" w:rsidRPr="00506D9B" w:rsidRDefault="00B9497C" w:rsidP="00B9497C">
            <w:pPr>
              <w:ind w:left="-103" w:right="-111"/>
              <w:jc w:val="center"/>
              <w:rPr>
                <w:sz w:val="20"/>
                <w:szCs w:val="20"/>
              </w:rPr>
            </w:pPr>
          </w:p>
        </w:tc>
        <w:tc>
          <w:tcPr>
            <w:tcW w:w="992" w:type="dxa"/>
            <w:vAlign w:val="center"/>
          </w:tcPr>
          <w:p w:rsidR="00B9497C" w:rsidRPr="005D1E58" w:rsidRDefault="00B9497C" w:rsidP="005D1E58">
            <w:pPr>
              <w:jc w:val="center"/>
              <w:rPr>
                <w:sz w:val="20"/>
                <w:szCs w:val="20"/>
              </w:rPr>
            </w:pPr>
            <w:r w:rsidRPr="005D1E58">
              <w:rPr>
                <w:sz w:val="20"/>
                <w:szCs w:val="20"/>
              </w:rPr>
              <w:t>февраль</w:t>
            </w:r>
          </w:p>
        </w:tc>
        <w:tc>
          <w:tcPr>
            <w:tcW w:w="1418" w:type="dxa"/>
            <w:vAlign w:val="center"/>
          </w:tcPr>
          <w:p w:rsidR="00B9497C" w:rsidRPr="005D1E58" w:rsidRDefault="00B9497C" w:rsidP="005D1E58">
            <w:pPr>
              <w:jc w:val="center"/>
              <w:rPr>
                <w:sz w:val="20"/>
                <w:szCs w:val="20"/>
              </w:rPr>
            </w:pPr>
            <w:r w:rsidRPr="005D1E58">
              <w:rPr>
                <w:sz w:val="20"/>
                <w:szCs w:val="20"/>
              </w:rPr>
              <w:t>декабрь</w:t>
            </w:r>
          </w:p>
        </w:tc>
        <w:tc>
          <w:tcPr>
            <w:tcW w:w="992" w:type="dxa"/>
            <w:vAlign w:val="center"/>
          </w:tcPr>
          <w:p w:rsidR="00B9497C" w:rsidRPr="005D1E58" w:rsidRDefault="00B9497C" w:rsidP="005D1E58">
            <w:pPr>
              <w:jc w:val="center"/>
              <w:rPr>
                <w:sz w:val="20"/>
                <w:szCs w:val="20"/>
              </w:rPr>
            </w:pPr>
          </w:p>
        </w:tc>
        <w:tc>
          <w:tcPr>
            <w:tcW w:w="1417" w:type="dxa"/>
            <w:vAlign w:val="center"/>
          </w:tcPr>
          <w:p w:rsidR="00B9497C" w:rsidRPr="005D1E58" w:rsidRDefault="00B9497C" w:rsidP="005D1E58">
            <w:pPr>
              <w:jc w:val="center"/>
              <w:rPr>
                <w:sz w:val="20"/>
                <w:szCs w:val="20"/>
              </w:rPr>
            </w:pPr>
          </w:p>
        </w:tc>
        <w:tc>
          <w:tcPr>
            <w:tcW w:w="1276" w:type="dxa"/>
            <w:vAlign w:val="center"/>
          </w:tcPr>
          <w:p w:rsidR="00B9497C" w:rsidRPr="005D1E58" w:rsidRDefault="00B9497C" w:rsidP="005D1E58">
            <w:pPr>
              <w:pStyle w:val="ConsPlusNormal"/>
              <w:widowControl w:val="0"/>
              <w:jc w:val="center"/>
              <w:rPr>
                <w:rFonts w:ascii="Times New Roman" w:hAnsi="Times New Roman" w:cs="Times New Roman"/>
              </w:rPr>
            </w:pPr>
            <w:r w:rsidRPr="005D1E58">
              <w:rPr>
                <w:rFonts w:ascii="Times New Roman" w:hAnsi="Times New Roman" w:cs="Times New Roman"/>
              </w:rPr>
              <w:t>100,0</w:t>
            </w:r>
          </w:p>
        </w:tc>
        <w:tc>
          <w:tcPr>
            <w:tcW w:w="1559" w:type="dxa"/>
            <w:vAlign w:val="center"/>
          </w:tcPr>
          <w:p w:rsidR="00B9497C" w:rsidRPr="005D1E58" w:rsidRDefault="005D1E58" w:rsidP="005D1E58">
            <w:pPr>
              <w:jc w:val="center"/>
              <w:rPr>
                <w:sz w:val="20"/>
                <w:szCs w:val="20"/>
              </w:rPr>
            </w:pPr>
            <w:r w:rsidRPr="005D1E58">
              <w:rPr>
                <w:sz w:val="20"/>
                <w:szCs w:val="20"/>
              </w:rPr>
              <w:t>98,6</w:t>
            </w:r>
          </w:p>
        </w:tc>
        <w:tc>
          <w:tcPr>
            <w:tcW w:w="1560" w:type="dxa"/>
            <w:vAlign w:val="center"/>
          </w:tcPr>
          <w:p w:rsidR="00B9497C" w:rsidRPr="005D1E58" w:rsidRDefault="00B9497C" w:rsidP="005D1E58">
            <w:pPr>
              <w:jc w:val="center"/>
              <w:rPr>
                <w:sz w:val="20"/>
                <w:szCs w:val="20"/>
              </w:rPr>
            </w:pPr>
          </w:p>
        </w:tc>
        <w:tc>
          <w:tcPr>
            <w:tcW w:w="1559" w:type="dxa"/>
            <w:vAlign w:val="center"/>
          </w:tcPr>
          <w:p w:rsidR="00B9497C" w:rsidRPr="005D1E58" w:rsidRDefault="00D223CE" w:rsidP="005D1E58">
            <w:pPr>
              <w:jc w:val="center"/>
              <w:rPr>
                <w:sz w:val="20"/>
                <w:szCs w:val="20"/>
              </w:rPr>
            </w:pPr>
            <w:r>
              <w:rPr>
                <w:sz w:val="20"/>
                <w:szCs w:val="20"/>
              </w:rPr>
              <w:t>Публикации размещены в региональных СМИ</w:t>
            </w:r>
          </w:p>
        </w:tc>
      </w:tr>
      <w:tr w:rsidR="005D1E58" w:rsidRPr="00506D9B" w:rsidTr="005D1E58">
        <w:tc>
          <w:tcPr>
            <w:tcW w:w="2694" w:type="dxa"/>
          </w:tcPr>
          <w:p w:rsidR="005D1E58" w:rsidRPr="00506D9B" w:rsidRDefault="005D1E58" w:rsidP="005D1E58">
            <w:pPr>
              <w:pStyle w:val="ConsPlusNormal"/>
              <w:widowControl w:val="0"/>
              <w:numPr>
                <w:ilvl w:val="1"/>
                <w:numId w:val="9"/>
              </w:numPr>
              <w:tabs>
                <w:tab w:val="left" w:pos="573"/>
              </w:tabs>
              <w:ind w:left="63" w:firstLine="0"/>
              <w:jc w:val="both"/>
              <w:rPr>
                <w:rFonts w:ascii="Times New Roman" w:hAnsi="Times New Roman" w:cs="Times New Roman"/>
              </w:rPr>
            </w:pPr>
            <w:r w:rsidRPr="00506D9B">
              <w:rPr>
                <w:rFonts w:ascii="Times New Roman" w:hAnsi="Times New Roman" w:cs="Times New Roman"/>
              </w:rPr>
              <w:t>Организация производства при информационной поддержке аппарата АНК и распространения в установленном порядке социальной рекламы антинаркотического характера:</w:t>
            </w:r>
          </w:p>
        </w:tc>
        <w:tc>
          <w:tcPr>
            <w:tcW w:w="1701" w:type="dxa"/>
          </w:tcPr>
          <w:p w:rsidR="005D1E58" w:rsidRPr="00506D9B" w:rsidRDefault="005D1E58" w:rsidP="005D1E58">
            <w:pPr>
              <w:ind w:left="-245" w:right="-111"/>
              <w:jc w:val="center"/>
              <w:rPr>
                <w:noProof/>
                <w:sz w:val="20"/>
                <w:szCs w:val="20"/>
              </w:rPr>
            </w:pPr>
            <w:r w:rsidRPr="00506D9B">
              <w:rPr>
                <w:noProof/>
                <w:sz w:val="20"/>
                <w:szCs w:val="20"/>
              </w:rPr>
              <w:t>Министерство здравоохранения, семьи и социального благополучия Ульяновской области</w:t>
            </w:r>
          </w:p>
          <w:p w:rsidR="005D1E58" w:rsidRPr="00506D9B" w:rsidRDefault="005D1E58" w:rsidP="005D1E58">
            <w:pPr>
              <w:jc w:val="center"/>
              <w:rPr>
                <w:sz w:val="20"/>
                <w:szCs w:val="20"/>
              </w:rPr>
            </w:pPr>
            <w:r w:rsidRPr="00506D9B">
              <w:rPr>
                <w:sz w:val="20"/>
                <w:szCs w:val="20"/>
              </w:rPr>
              <w:t>Семенова Е.А.</w:t>
            </w:r>
          </w:p>
          <w:p w:rsidR="005D1E58" w:rsidRPr="00506D9B" w:rsidRDefault="005D1E58" w:rsidP="005D1E58">
            <w:pPr>
              <w:jc w:val="center"/>
              <w:rPr>
                <w:sz w:val="20"/>
                <w:szCs w:val="20"/>
              </w:rPr>
            </w:pPr>
            <w:r w:rsidRPr="00506D9B">
              <w:rPr>
                <w:sz w:val="20"/>
                <w:szCs w:val="20"/>
              </w:rPr>
              <w:t>Заведующая подростковым отделением УОКНБ</w:t>
            </w:r>
          </w:p>
          <w:p w:rsidR="005D1E58" w:rsidRPr="00506D9B" w:rsidRDefault="005D1E58" w:rsidP="005D1E58">
            <w:pPr>
              <w:ind w:left="-245" w:right="-111"/>
              <w:jc w:val="center"/>
              <w:rPr>
                <w:sz w:val="20"/>
                <w:szCs w:val="20"/>
              </w:rPr>
            </w:pPr>
          </w:p>
        </w:tc>
        <w:tc>
          <w:tcPr>
            <w:tcW w:w="992" w:type="dxa"/>
            <w:vAlign w:val="center"/>
          </w:tcPr>
          <w:p w:rsidR="005D1E58" w:rsidRPr="005D1E58" w:rsidRDefault="005D1E58" w:rsidP="005D1E58">
            <w:pPr>
              <w:jc w:val="center"/>
              <w:rPr>
                <w:sz w:val="20"/>
                <w:szCs w:val="20"/>
              </w:rPr>
            </w:pPr>
            <w:r w:rsidRPr="005D1E58">
              <w:rPr>
                <w:sz w:val="20"/>
                <w:szCs w:val="20"/>
              </w:rPr>
              <w:t>февраль</w:t>
            </w:r>
          </w:p>
        </w:tc>
        <w:tc>
          <w:tcPr>
            <w:tcW w:w="1418" w:type="dxa"/>
            <w:vAlign w:val="center"/>
          </w:tcPr>
          <w:p w:rsidR="005D1E58" w:rsidRPr="005D1E58" w:rsidRDefault="005D1E58" w:rsidP="005D1E58">
            <w:pPr>
              <w:jc w:val="center"/>
              <w:rPr>
                <w:sz w:val="20"/>
                <w:szCs w:val="20"/>
              </w:rPr>
            </w:pPr>
            <w:r w:rsidRPr="005D1E58">
              <w:rPr>
                <w:sz w:val="20"/>
                <w:szCs w:val="20"/>
              </w:rPr>
              <w:t>декабрь</w:t>
            </w:r>
          </w:p>
        </w:tc>
        <w:tc>
          <w:tcPr>
            <w:tcW w:w="992" w:type="dxa"/>
            <w:vAlign w:val="center"/>
          </w:tcPr>
          <w:p w:rsidR="005D1E58" w:rsidRPr="005D1E58" w:rsidRDefault="005D1E58" w:rsidP="005D1E58">
            <w:pPr>
              <w:jc w:val="center"/>
              <w:rPr>
                <w:sz w:val="20"/>
                <w:szCs w:val="20"/>
              </w:rPr>
            </w:pPr>
          </w:p>
        </w:tc>
        <w:tc>
          <w:tcPr>
            <w:tcW w:w="1417" w:type="dxa"/>
            <w:vAlign w:val="center"/>
          </w:tcPr>
          <w:p w:rsidR="005D1E58" w:rsidRPr="005D1E58" w:rsidRDefault="005D1E58" w:rsidP="005D1E58">
            <w:pPr>
              <w:jc w:val="center"/>
              <w:rPr>
                <w:sz w:val="20"/>
                <w:szCs w:val="20"/>
              </w:rPr>
            </w:pPr>
          </w:p>
        </w:tc>
        <w:tc>
          <w:tcPr>
            <w:tcW w:w="1276" w:type="dxa"/>
            <w:vAlign w:val="center"/>
          </w:tcPr>
          <w:p w:rsidR="005D1E58" w:rsidRPr="005D1E58" w:rsidRDefault="005D1E58" w:rsidP="005D1E58">
            <w:pPr>
              <w:pStyle w:val="ConsPlusNormal"/>
              <w:widowControl w:val="0"/>
              <w:jc w:val="center"/>
              <w:rPr>
                <w:rFonts w:ascii="Times New Roman" w:hAnsi="Times New Roman" w:cs="Times New Roman"/>
              </w:rPr>
            </w:pPr>
          </w:p>
          <w:p w:rsidR="005D1E58" w:rsidRPr="005D1E58" w:rsidRDefault="005D1E58" w:rsidP="005D1E58">
            <w:pPr>
              <w:pStyle w:val="ConsPlusNormal"/>
              <w:widowControl w:val="0"/>
              <w:jc w:val="center"/>
              <w:rPr>
                <w:rFonts w:ascii="Times New Roman" w:hAnsi="Times New Roman" w:cs="Times New Roman"/>
              </w:rPr>
            </w:pPr>
          </w:p>
          <w:p w:rsidR="005D1E58" w:rsidRPr="005D1E58" w:rsidRDefault="005D1E58" w:rsidP="005D1E58">
            <w:pPr>
              <w:pStyle w:val="ConsPlusNormal"/>
              <w:widowControl w:val="0"/>
              <w:jc w:val="center"/>
              <w:rPr>
                <w:rFonts w:ascii="Times New Roman" w:hAnsi="Times New Roman" w:cs="Times New Roman"/>
              </w:rPr>
            </w:pPr>
            <w:r w:rsidRPr="005D1E58">
              <w:rPr>
                <w:rFonts w:ascii="Times New Roman" w:hAnsi="Times New Roman" w:cs="Times New Roman"/>
              </w:rPr>
              <w:t>250,0</w:t>
            </w:r>
          </w:p>
          <w:p w:rsidR="005D1E58" w:rsidRPr="005D1E58" w:rsidRDefault="005D1E58" w:rsidP="005D1E58">
            <w:pPr>
              <w:pStyle w:val="ConsPlusNormal"/>
              <w:widowControl w:val="0"/>
              <w:jc w:val="center"/>
              <w:rPr>
                <w:rFonts w:ascii="Times New Roman" w:hAnsi="Times New Roman" w:cs="Times New Roman"/>
              </w:rPr>
            </w:pPr>
          </w:p>
          <w:p w:rsidR="005D1E58" w:rsidRPr="005D1E58" w:rsidRDefault="005D1E58" w:rsidP="005D1E58">
            <w:pPr>
              <w:pStyle w:val="ConsPlusNormal"/>
              <w:widowControl w:val="0"/>
              <w:jc w:val="center"/>
              <w:rPr>
                <w:rFonts w:ascii="Times New Roman" w:hAnsi="Times New Roman" w:cs="Times New Roman"/>
              </w:rPr>
            </w:pPr>
          </w:p>
        </w:tc>
        <w:tc>
          <w:tcPr>
            <w:tcW w:w="1559" w:type="dxa"/>
            <w:vAlign w:val="center"/>
          </w:tcPr>
          <w:p w:rsidR="005D1E58" w:rsidRPr="005D1E58" w:rsidRDefault="005D1E58" w:rsidP="005D1E58">
            <w:pPr>
              <w:jc w:val="center"/>
              <w:rPr>
                <w:sz w:val="20"/>
                <w:szCs w:val="20"/>
              </w:rPr>
            </w:pPr>
            <w:r w:rsidRPr="005D1E58">
              <w:rPr>
                <w:sz w:val="20"/>
                <w:szCs w:val="20"/>
              </w:rPr>
              <w:t>248,5</w:t>
            </w:r>
          </w:p>
        </w:tc>
        <w:tc>
          <w:tcPr>
            <w:tcW w:w="1560" w:type="dxa"/>
            <w:vAlign w:val="center"/>
          </w:tcPr>
          <w:p w:rsidR="005D1E58" w:rsidRPr="005D1E58" w:rsidRDefault="005D1E58" w:rsidP="005D1E58">
            <w:pPr>
              <w:jc w:val="center"/>
              <w:rPr>
                <w:sz w:val="20"/>
                <w:szCs w:val="20"/>
              </w:rPr>
            </w:pPr>
          </w:p>
        </w:tc>
        <w:tc>
          <w:tcPr>
            <w:tcW w:w="1559" w:type="dxa"/>
            <w:vAlign w:val="center"/>
          </w:tcPr>
          <w:p w:rsidR="005D1E58" w:rsidRPr="005D1E58" w:rsidRDefault="005D1E58" w:rsidP="005D1E58">
            <w:pPr>
              <w:jc w:val="center"/>
              <w:rPr>
                <w:sz w:val="20"/>
                <w:szCs w:val="20"/>
              </w:rPr>
            </w:pPr>
          </w:p>
        </w:tc>
      </w:tr>
      <w:tr w:rsidR="00B9497C" w:rsidRPr="00506D9B" w:rsidTr="005D1E58">
        <w:tc>
          <w:tcPr>
            <w:tcW w:w="2694" w:type="dxa"/>
          </w:tcPr>
          <w:p w:rsidR="00B9497C" w:rsidRPr="00506D9B" w:rsidRDefault="00B9497C" w:rsidP="00B9497C">
            <w:pPr>
              <w:pStyle w:val="ConsPlusNormal"/>
              <w:widowControl w:val="0"/>
              <w:tabs>
                <w:tab w:val="left" w:pos="573"/>
              </w:tabs>
              <w:ind w:left="34"/>
              <w:rPr>
                <w:rFonts w:ascii="Times New Roman" w:hAnsi="Times New Roman" w:cs="Times New Roman"/>
              </w:rPr>
            </w:pPr>
            <w:r w:rsidRPr="00506D9B">
              <w:rPr>
                <w:rFonts w:ascii="Times New Roman" w:hAnsi="Times New Roman" w:cs="Times New Roman"/>
              </w:rPr>
              <w:t xml:space="preserve">1) путём размещения на </w:t>
            </w:r>
            <w:r w:rsidRPr="00506D9B">
              <w:rPr>
                <w:rFonts w:ascii="Times New Roman" w:hAnsi="Times New Roman" w:cs="Times New Roman"/>
              </w:rPr>
              <w:lastRenderedPageBreak/>
              <w:t>рекламных конструкциях</w:t>
            </w:r>
          </w:p>
        </w:tc>
        <w:tc>
          <w:tcPr>
            <w:tcW w:w="1701" w:type="dxa"/>
          </w:tcPr>
          <w:p w:rsidR="00B9497C" w:rsidRPr="00506D9B" w:rsidRDefault="00B9497C" w:rsidP="00B9497C">
            <w:pPr>
              <w:jc w:val="center"/>
              <w:rPr>
                <w:sz w:val="20"/>
                <w:szCs w:val="20"/>
              </w:rPr>
            </w:pPr>
          </w:p>
        </w:tc>
        <w:tc>
          <w:tcPr>
            <w:tcW w:w="992" w:type="dxa"/>
            <w:vAlign w:val="center"/>
          </w:tcPr>
          <w:p w:rsidR="00B9497C" w:rsidRPr="005D1E58" w:rsidRDefault="00B9497C" w:rsidP="00B9497C">
            <w:pPr>
              <w:jc w:val="center"/>
              <w:rPr>
                <w:sz w:val="20"/>
                <w:szCs w:val="20"/>
              </w:rPr>
            </w:pPr>
            <w:r w:rsidRPr="005D1E58">
              <w:rPr>
                <w:sz w:val="20"/>
                <w:szCs w:val="20"/>
              </w:rPr>
              <w:t>март</w:t>
            </w:r>
          </w:p>
        </w:tc>
        <w:tc>
          <w:tcPr>
            <w:tcW w:w="1418" w:type="dxa"/>
            <w:vAlign w:val="center"/>
          </w:tcPr>
          <w:p w:rsidR="00B9497C" w:rsidRPr="005D1E58" w:rsidRDefault="00B9497C" w:rsidP="00B9497C">
            <w:pPr>
              <w:rPr>
                <w:sz w:val="20"/>
                <w:szCs w:val="20"/>
              </w:rPr>
            </w:pPr>
            <w:r w:rsidRPr="005D1E58">
              <w:rPr>
                <w:sz w:val="20"/>
                <w:szCs w:val="20"/>
              </w:rPr>
              <w:t>декабрь</w:t>
            </w:r>
          </w:p>
        </w:tc>
        <w:tc>
          <w:tcPr>
            <w:tcW w:w="992" w:type="dxa"/>
            <w:vAlign w:val="center"/>
          </w:tcPr>
          <w:p w:rsidR="00B9497C" w:rsidRPr="005D1E58" w:rsidRDefault="00B9497C" w:rsidP="00B9497C">
            <w:pPr>
              <w:jc w:val="center"/>
              <w:rPr>
                <w:sz w:val="20"/>
                <w:szCs w:val="20"/>
              </w:rPr>
            </w:pPr>
          </w:p>
        </w:tc>
        <w:tc>
          <w:tcPr>
            <w:tcW w:w="1417" w:type="dxa"/>
            <w:vAlign w:val="center"/>
          </w:tcPr>
          <w:p w:rsidR="00B9497C" w:rsidRPr="005D1E58" w:rsidRDefault="00B9497C" w:rsidP="00B9497C">
            <w:pPr>
              <w:jc w:val="center"/>
              <w:rPr>
                <w:sz w:val="20"/>
                <w:szCs w:val="20"/>
              </w:rPr>
            </w:pPr>
          </w:p>
        </w:tc>
        <w:tc>
          <w:tcPr>
            <w:tcW w:w="1276" w:type="dxa"/>
            <w:vAlign w:val="center"/>
          </w:tcPr>
          <w:p w:rsidR="00B9497C" w:rsidRPr="005D1E58" w:rsidRDefault="00B9497C" w:rsidP="00B9497C">
            <w:pPr>
              <w:pStyle w:val="ConsPlusNormal"/>
              <w:widowControl w:val="0"/>
              <w:jc w:val="center"/>
              <w:rPr>
                <w:rFonts w:ascii="Times New Roman" w:hAnsi="Times New Roman" w:cs="Times New Roman"/>
              </w:rPr>
            </w:pPr>
            <w:r w:rsidRPr="005D1E58">
              <w:rPr>
                <w:rFonts w:ascii="Times New Roman" w:hAnsi="Times New Roman" w:cs="Times New Roman"/>
              </w:rPr>
              <w:t>150,0</w:t>
            </w:r>
          </w:p>
        </w:tc>
        <w:tc>
          <w:tcPr>
            <w:tcW w:w="1559" w:type="dxa"/>
            <w:vAlign w:val="center"/>
          </w:tcPr>
          <w:p w:rsidR="00B9497C" w:rsidRPr="005D1E58" w:rsidRDefault="005D1E58" w:rsidP="00B9497C">
            <w:pPr>
              <w:jc w:val="center"/>
              <w:rPr>
                <w:sz w:val="20"/>
                <w:szCs w:val="20"/>
              </w:rPr>
            </w:pPr>
            <w:r w:rsidRPr="005D1E58">
              <w:rPr>
                <w:sz w:val="20"/>
                <w:szCs w:val="20"/>
              </w:rPr>
              <w:t>150,0</w:t>
            </w:r>
          </w:p>
        </w:tc>
        <w:tc>
          <w:tcPr>
            <w:tcW w:w="1560" w:type="dxa"/>
            <w:vAlign w:val="center"/>
          </w:tcPr>
          <w:p w:rsidR="00B9497C" w:rsidRPr="005D1E58" w:rsidRDefault="00B9497C" w:rsidP="00B9497C">
            <w:pPr>
              <w:jc w:val="center"/>
              <w:rPr>
                <w:sz w:val="20"/>
                <w:szCs w:val="20"/>
              </w:rPr>
            </w:pPr>
          </w:p>
        </w:tc>
        <w:tc>
          <w:tcPr>
            <w:tcW w:w="1559" w:type="dxa"/>
            <w:vAlign w:val="center"/>
          </w:tcPr>
          <w:p w:rsidR="00B9497C" w:rsidRPr="005D1E58" w:rsidRDefault="00D223CE" w:rsidP="00B9497C">
            <w:pPr>
              <w:jc w:val="center"/>
              <w:rPr>
                <w:sz w:val="20"/>
                <w:szCs w:val="20"/>
              </w:rPr>
            </w:pPr>
            <w:r>
              <w:rPr>
                <w:sz w:val="20"/>
                <w:szCs w:val="20"/>
              </w:rPr>
              <w:t xml:space="preserve">Размещены </w:t>
            </w:r>
          </w:p>
        </w:tc>
      </w:tr>
      <w:tr w:rsidR="00B9497C" w:rsidRPr="00506D9B" w:rsidTr="005D1E58">
        <w:tc>
          <w:tcPr>
            <w:tcW w:w="2694" w:type="dxa"/>
          </w:tcPr>
          <w:p w:rsidR="00B9497C" w:rsidRPr="00506D9B" w:rsidRDefault="00B9497C" w:rsidP="00B9497C">
            <w:pPr>
              <w:pStyle w:val="ConsPlusNormal"/>
              <w:widowControl w:val="0"/>
              <w:tabs>
                <w:tab w:val="left" w:pos="573"/>
              </w:tabs>
              <w:ind w:left="34"/>
              <w:rPr>
                <w:rFonts w:ascii="Times New Roman" w:hAnsi="Times New Roman" w:cs="Times New Roman"/>
              </w:rPr>
            </w:pPr>
            <w:r w:rsidRPr="00506D9B">
              <w:rPr>
                <w:rFonts w:ascii="Times New Roman" w:hAnsi="Times New Roman" w:cs="Times New Roman"/>
              </w:rPr>
              <w:t>2) через информационно-телекоммуникационную сеть «Интернет» и сети электросвязи</w:t>
            </w:r>
          </w:p>
        </w:tc>
        <w:tc>
          <w:tcPr>
            <w:tcW w:w="1701" w:type="dxa"/>
          </w:tcPr>
          <w:p w:rsidR="00B9497C" w:rsidRPr="00506D9B" w:rsidRDefault="00B9497C" w:rsidP="00B9497C">
            <w:pPr>
              <w:jc w:val="center"/>
              <w:rPr>
                <w:sz w:val="20"/>
                <w:szCs w:val="20"/>
              </w:rPr>
            </w:pPr>
          </w:p>
        </w:tc>
        <w:tc>
          <w:tcPr>
            <w:tcW w:w="992" w:type="dxa"/>
            <w:vAlign w:val="center"/>
          </w:tcPr>
          <w:p w:rsidR="00B9497C" w:rsidRPr="005D1E58" w:rsidRDefault="00B9497C" w:rsidP="00B9497C">
            <w:pPr>
              <w:jc w:val="center"/>
              <w:rPr>
                <w:sz w:val="20"/>
                <w:szCs w:val="20"/>
              </w:rPr>
            </w:pPr>
            <w:r w:rsidRPr="005D1E58">
              <w:rPr>
                <w:sz w:val="20"/>
                <w:szCs w:val="20"/>
              </w:rPr>
              <w:t>май</w:t>
            </w:r>
          </w:p>
        </w:tc>
        <w:tc>
          <w:tcPr>
            <w:tcW w:w="1418" w:type="dxa"/>
            <w:vAlign w:val="center"/>
          </w:tcPr>
          <w:p w:rsidR="00B9497C" w:rsidRPr="005D1E58" w:rsidRDefault="00B9497C" w:rsidP="00B9497C">
            <w:pPr>
              <w:rPr>
                <w:sz w:val="20"/>
                <w:szCs w:val="20"/>
              </w:rPr>
            </w:pPr>
            <w:r w:rsidRPr="005D1E58">
              <w:rPr>
                <w:sz w:val="20"/>
                <w:szCs w:val="20"/>
              </w:rPr>
              <w:t>декабрь</w:t>
            </w:r>
          </w:p>
        </w:tc>
        <w:tc>
          <w:tcPr>
            <w:tcW w:w="992" w:type="dxa"/>
            <w:vAlign w:val="center"/>
          </w:tcPr>
          <w:p w:rsidR="00B9497C" w:rsidRPr="005D1E58" w:rsidRDefault="00B9497C" w:rsidP="00B9497C">
            <w:pPr>
              <w:jc w:val="center"/>
              <w:rPr>
                <w:sz w:val="20"/>
                <w:szCs w:val="20"/>
              </w:rPr>
            </w:pPr>
          </w:p>
        </w:tc>
        <w:tc>
          <w:tcPr>
            <w:tcW w:w="1417" w:type="dxa"/>
            <w:vAlign w:val="center"/>
          </w:tcPr>
          <w:p w:rsidR="00B9497C" w:rsidRPr="005D1E58" w:rsidRDefault="00B9497C" w:rsidP="00B9497C">
            <w:pPr>
              <w:jc w:val="center"/>
              <w:rPr>
                <w:sz w:val="20"/>
                <w:szCs w:val="20"/>
              </w:rPr>
            </w:pPr>
          </w:p>
        </w:tc>
        <w:tc>
          <w:tcPr>
            <w:tcW w:w="1276" w:type="dxa"/>
            <w:vAlign w:val="center"/>
          </w:tcPr>
          <w:p w:rsidR="00B9497C" w:rsidRPr="005D1E58" w:rsidRDefault="005D1E58" w:rsidP="00B9497C">
            <w:pPr>
              <w:pStyle w:val="ConsPlusNormal"/>
              <w:widowControl w:val="0"/>
              <w:jc w:val="center"/>
              <w:rPr>
                <w:rFonts w:ascii="Times New Roman" w:hAnsi="Times New Roman" w:cs="Times New Roman"/>
              </w:rPr>
            </w:pPr>
            <w:r w:rsidRPr="005D1E58">
              <w:rPr>
                <w:rFonts w:ascii="Times New Roman" w:hAnsi="Times New Roman" w:cs="Times New Roman"/>
              </w:rPr>
              <w:t>100</w:t>
            </w:r>
            <w:r w:rsidR="00B9497C" w:rsidRPr="005D1E58">
              <w:rPr>
                <w:rFonts w:ascii="Times New Roman" w:hAnsi="Times New Roman" w:cs="Times New Roman"/>
              </w:rPr>
              <w:t>,0</w:t>
            </w:r>
          </w:p>
        </w:tc>
        <w:tc>
          <w:tcPr>
            <w:tcW w:w="1559" w:type="dxa"/>
            <w:vAlign w:val="center"/>
          </w:tcPr>
          <w:p w:rsidR="00B9497C" w:rsidRPr="005D1E58" w:rsidRDefault="005D1E58" w:rsidP="00B9497C">
            <w:pPr>
              <w:jc w:val="center"/>
              <w:rPr>
                <w:sz w:val="20"/>
                <w:szCs w:val="20"/>
              </w:rPr>
            </w:pPr>
            <w:r w:rsidRPr="005D1E58">
              <w:rPr>
                <w:sz w:val="20"/>
                <w:szCs w:val="20"/>
              </w:rPr>
              <w:t>98,5</w:t>
            </w:r>
          </w:p>
        </w:tc>
        <w:tc>
          <w:tcPr>
            <w:tcW w:w="1560" w:type="dxa"/>
            <w:vAlign w:val="center"/>
          </w:tcPr>
          <w:p w:rsidR="00B9497C" w:rsidRPr="005D1E58" w:rsidRDefault="00B9497C" w:rsidP="00B9497C">
            <w:pPr>
              <w:jc w:val="center"/>
              <w:rPr>
                <w:sz w:val="20"/>
                <w:szCs w:val="20"/>
              </w:rPr>
            </w:pPr>
          </w:p>
        </w:tc>
        <w:tc>
          <w:tcPr>
            <w:tcW w:w="1559" w:type="dxa"/>
            <w:vAlign w:val="center"/>
          </w:tcPr>
          <w:p w:rsidR="00B9497C" w:rsidRPr="005D1E58" w:rsidRDefault="00D223CE" w:rsidP="00B9497C">
            <w:pPr>
              <w:jc w:val="center"/>
              <w:rPr>
                <w:sz w:val="20"/>
                <w:szCs w:val="20"/>
              </w:rPr>
            </w:pPr>
            <w:r>
              <w:rPr>
                <w:sz w:val="20"/>
                <w:szCs w:val="20"/>
              </w:rPr>
              <w:t>Размещены в социальных сетях</w:t>
            </w:r>
          </w:p>
        </w:tc>
      </w:tr>
      <w:tr w:rsidR="00E0378A" w:rsidRPr="00E0378A" w:rsidTr="00E0378A">
        <w:tc>
          <w:tcPr>
            <w:tcW w:w="2694" w:type="dxa"/>
            <w:vAlign w:val="center"/>
          </w:tcPr>
          <w:p w:rsidR="00B9497C" w:rsidRPr="00E0378A" w:rsidRDefault="0071329E" w:rsidP="0071329E">
            <w:pPr>
              <w:pStyle w:val="ConsPlusNormal"/>
              <w:widowControl w:val="0"/>
              <w:tabs>
                <w:tab w:val="left" w:pos="573"/>
              </w:tabs>
              <w:ind w:left="34"/>
              <w:jc w:val="both"/>
              <w:rPr>
                <w:rFonts w:ascii="Times New Roman" w:hAnsi="Times New Roman" w:cs="Times New Roman"/>
              </w:rPr>
            </w:pPr>
            <w:r w:rsidRPr="00E0378A">
              <w:rPr>
                <w:rFonts w:ascii="Times New Roman" w:hAnsi="Times New Roman" w:cs="Times New Roman"/>
              </w:rPr>
              <w:t>1.16.</w:t>
            </w:r>
            <w:r w:rsidR="00B9497C" w:rsidRPr="00E0378A">
              <w:rPr>
                <w:rFonts w:ascii="Times New Roman" w:hAnsi="Times New Roman" w:cs="Times New Roman"/>
              </w:rPr>
              <w:t>Организация производства при информационной поддержке УМВД и обеспечение распространения в установленном порядке цикла телепередач, посвящённых противодействию злоупотреблению наркотиками и их незаконному обороту</w:t>
            </w:r>
          </w:p>
        </w:tc>
        <w:tc>
          <w:tcPr>
            <w:tcW w:w="1701" w:type="dxa"/>
            <w:vAlign w:val="center"/>
          </w:tcPr>
          <w:p w:rsidR="00B9497C" w:rsidRPr="00E0378A" w:rsidRDefault="00B9497C" w:rsidP="00B9497C">
            <w:pPr>
              <w:ind w:left="-103" w:right="-111"/>
              <w:jc w:val="center"/>
              <w:rPr>
                <w:noProof/>
                <w:sz w:val="20"/>
                <w:szCs w:val="20"/>
              </w:rPr>
            </w:pPr>
            <w:r w:rsidRPr="00E0378A">
              <w:rPr>
                <w:noProof/>
                <w:sz w:val="20"/>
                <w:szCs w:val="20"/>
              </w:rPr>
              <w:t>Министерство здравоохранения, семьи и социального благополучия Ульяновской области</w:t>
            </w:r>
          </w:p>
          <w:p w:rsidR="00B9497C" w:rsidRPr="00E0378A" w:rsidRDefault="00B9497C" w:rsidP="00B9497C">
            <w:pPr>
              <w:jc w:val="center"/>
              <w:rPr>
                <w:sz w:val="20"/>
                <w:szCs w:val="20"/>
              </w:rPr>
            </w:pPr>
            <w:r w:rsidRPr="00E0378A">
              <w:rPr>
                <w:sz w:val="20"/>
                <w:szCs w:val="20"/>
              </w:rPr>
              <w:t>Кузьмина А.Г</w:t>
            </w:r>
          </w:p>
          <w:p w:rsidR="00B9497C" w:rsidRPr="00E0378A" w:rsidRDefault="00B9497C" w:rsidP="00B9497C">
            <w:pPr>
              <w:ind w:left="-103" w:right="-111"/>
              <w:jc w:val="center"/>
              <w:rPr>
                <w:sz w:val="20"/>
                <w:szCs w:val="20"/>
              </w:rPr>
            </w:pPr>
            <w:r w:rsidRPr="00E0378A">
              <w:rPr>
                <w:sz w:val="20"/>
                <w:szCs w:val="20"/>
              </w:rPr>
              <w:t>Психолог УОКНБ</w:t>
            </w:r>
          </w:p>
        </w:tc>
        <w:tc>
          <w:tcPr>
            <w:tcW w:w="992" w:type="dxa"/>
            <w:vAlign w:val="center"/>
          </w:tcPr>
          <w:p w:rsidR="00B9497C" w:rsidRPr="00E0378A" w:rsidRDefault="00B9497C" w:rsidP="00B9497C">
            <w:pPr>
              <w:jc w:val="center"/>
              <w:rPr>
                <w:sz w:val="20"/>
                <w:szCs w:val="20"/>
              </w:rPr>
            </w:pPr>
            <w:r w:rsidRPr="00E0378A">
              <w:rPr>
                <w:sz w:val="20"/>
                <w:szCs w:val="20"/>
              </w:rPr>
              <w:t>апрель</w:t>
            </w:r>
          </w:p>
        </w:tc>
        <w:tc>
          <w:tcPr>
            <w:tcW w:w="1418" w:type="dxa"/>
            <w:vAlign w:val="center"/>
          </w:tcPr>
          <w:p w:rsidR="00B9497C" w:rsidRPr="00E0378A" w:rsidRDefault="00B9497C" w:rsidP="00B9497C">
            <w:pPr>
              <w:rPr>
                <w:sz w:val="20"/>
                <w:szCs w:val="20"/>
              </w:rPr>
            </w:pPr>
            <w:r w:rsidRPr="00E0378A">
              <w:rPr>
                <w:sz w:val="20"/>
                <w:szCs w:val="20"/>
              </w:rPr>
              <w:t>декабрь</w:t>
            </w:r>
          </w:p>
        </w:tc>
        <w:tc>
          <w:tcPr>
            <w:tcW w:w="992" w:type="dxa"/>
            <w:vAlign w:val="center"/>
          </w:tcPr>
          <w:p w:rsidR="00B9497C" w:rsidRPr="00E0378A" w:rsidRDefault="00B9497C" w:rsidP="00B9497C">
            <w:pPr>
              <w:jc w:val="center"/>
              <w:rPr>
                <w:sz w:val="20"/>
                <w:szCs w:val="20"/>
              </w:rPr>
            </w:pPr>
          </w:p>
        </w:tc>
        <w:tc>
          <w:tcPr>
            <w:tcW w:w="1417" w:type="dxa"/>
            <w:vAlign w:val="center"/>
          </w:tcPr>
          <w:p w:rsidR="00B9497C" w:rsidRPr="00E0378A" w:rsidRDefault="00B9497C" w:rsidP="00B9497C">
            <w:pPr>
              <w:jc w:val="center"/>
              <w:rPr>
                <w:sz w:val="20"/>
                <w:szCs w:val="20"/>
              </w:rPr>
            </w:pPr>
          </w:p>
        </w:tc>
        <w:tc>
          <w:tcPr>
            <w:tcW w:w="1276" w:type="dxa"/>
            <w:vAlign w:val="center"/>
          </w:tcPr>
          <w:p w:rsidR="00B9497C" w:rsidRPr="00E0378A" w:rsidRDefault="00B9497C" w:rsidP="00B9497C">
            <w:pPr>
              <w:pStyle w:val="ConsPlusNormal"/>
              <w:widowControl w:val="0"/>
              <w:jc w:val="center"/>
              <w:rPr>
                <w:rFonts w:ascii="Times New Roman" w:hAnsi="Times New Roman" w:cs="Times New Roman"/>
              </w:rPr>
            </w:pPr>
            <w:r w:rsidRPr="00E0378A">
              <w:rPr>
                <w:rFonts w:ascii="Times New Roman" w:hAnsi="Times New Roman" w:cs="Times New Roman"/>
              </w:rPr>
              <w:t>500,0</w:t>
            </w:r>
          </w:p>
        </w:tc>
        <w:tc>
          <w:tcPr>
            <w:tcW w:w="1559" w:type="dxa"/>
            <w:vAlign w:val="center"/>
          </w:tcPr>
          <w:p w:rsidR="00B9497C" w:rsidRPr="00E0378A" w:rsidRDefault="00E0378A" w:rsidP="00B9497C">
            <w:pPr>
              <w:jc w:val="center"/>
              <w:rPr>
                <w:sz w:val="20"/>
                <w:szCs w:val="20"/>
              </w:rPr>
            </w:pPr>
            <w:r w:rsidRPr="00E0378A">
              <w:rPr>
                <w:sz w:val="20"/>
                <w:szCs w:val="20"/>
              </w:rPr>
              <w:t>499,3</w:t>
            </w:r>
          </w:p>
        </w:tc>
        <w:tc>
          <w:tcPr>
            <w:tcW w:w="1560" w:type="dxa"/>
            <w:vAlign w:val="center"/>
          </w:tcPr>
          <w:p w:rsidR="00B9497C" w:rsidRPr="00E0378A" w:rsidRDefault="00B9497C" w:rsidP="00B9497C">
            <w:pPr>
              <w:jc w:val="center"/>
              <w:rPr>
                <w:sz w:val="20"/>
                <w:szCs w:val="20"/>
              </w:rPr>
            </w:pPr>
          </w:p>
        </w:tc>
        <w:tc>
          <w:tcPr>
            <w:tcW w:w="1559" w:type="dxa"/>
            <w:vAlign w:val="center"/>
          </w:tcPr>
          <w:p w:rsidR="00B9497C" w:rsidRPr="00E0378A" w:rsidRDefault="00D223CE" w:rsidP="00B9497C">
            <w:pPr>
              <w:jc w:val="center"/>
              <w:rPr>
                <w:sz w:val="20"/>
                <w:szCs w:val="20"/>
              </w:rPr>
            </w:pPr>
            <w:r>
              <w:rPr>
                <w:sz w:val="20"/>
                <w:szCs w:val="20"/>
              </w:rPr>
              <w:t xml:space="preserve">Проведены </w:t>
            </w:r>
          </w:p>
        </w:tc>
      </w:tr>
      <w:tr w:rsidR="0071329E" w:rsidRPr="00506D9B" w:rsidTr="0071329E">
        <w:tc>
          <w:tcPr>
            <w:tcW w:w="2694" w:type="dxa"/>
          </w:tcPr>
          <w:p w:rsidR="0071329E" w:rsidRPr="00506D9B" w:rsidRDefault="0071329E" w:rsidP="0071329E">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t>1.17.</w:t>
            </w:r>
            <w:r w:rsidRPr="00506D9B">
              <w:rPr>
                <w:rFonts w:ascii="Times New Roman" w:hAnsi="Times New Roman" w:cs="Times New Roman"/>
              </w:rPr>
              <w:t>Проведение конкурса методических разработок (сценариев диспутов, конференций, викторин) для проведения мероприятий по профилактике негативных явлений среди молодёжи</w:t>
            </w:r>
          </w:p>
        </w:tc>
        <w:tc>
          <w:tcPr>
            <w:tcW w:w="1701" w:type="dxa"/>
          </w:tcPr>
          <w:p w:rsidR="0071329E" w:rsidRPr="00506D9B" w:rsidRDefault="0071329E" w:rsidP="0071329E">
            <w:pPr>
              <w:pStyle w:val="ConsPlusNormal"/>
              <w:widowControl w:val="0"/>
              <w:jc w:val="center"/>
              <w:rPr>
                <w:rFonts w:ascii="Times New Roman" w:hAnsi="Times New Roman" w:cs="Times New Roman"/>
              </w:rPr>
            </w:pPr>
            <w:r w:rsidRPr="00506D9B">
              <w:rPr>
                <w:rFonts w:ascii="Times New Roman" w:hAnsi="Times New Roman" w:cs="Times New Roman"/>
              </w:rPr>
              <w:t>Министерство образования и науки Ульяновской области</w:t>
            </w:r>
          </w:p>
          <w:p w:rsidR="0071329E" w:rsidRPr="00506D9B" w:rsidRDefault="0071329E" w:rsidP="0071329E">
            <w:pPr>
              <w:pStyle w:val="ConsPlusNormal"/>
              <w:widowControl w:val="0"/>
              <w:jc w:val="center"/>
              <w:rPr>
                <w:rFonts w:ascii="Times New Roman" w:hAnsi="Times New Roman" w:cs="Times New Roman"/>
              </w:rPr>
            </w:pPr>
            <w:r w:rsidRPr="00506D9B">
              <w:rPr>
                <w:rFonts w:ascii="Times New Roman" w:hAnsi="Times New Roman" w:cs="Times New Roman"/>
              </w:rPr>
              <w:t>Департамент профессионального образования и науки</w:t>
            </w:r>
          </w:p>
        </w:tc>
        <w:tc>
          <w:tcPr>
            <w:tcW w:w="992" w:type="dxa"/>
            <w:vAlign w:val="center"/>
          </w:tcPr>
          <w:p w:rsidR="0071329E" w:rsidRPr="0071329E" w:rsidRDefault="0071329E" w:rsidP="0071329E">
            <w:pPr>
              <w:snapToGrid w:val="0"/>
              <w:jc w:val="center"/>
              <w:rPr>
                <w:sz w:val="20"/>
                <w:szCs w:val="20"/>
              </w:rPr>
            </w:pPr>
            <w:r w:rsidRPr="0071329E">
              <w:rPr>
                <w:sz w:val="20"/>
                <w:szCs w:val="20"/>
              </w:rPr>
              <w:t>сентябрь</w:t>
            </w:r>
          </w:p>
        </w:tc>
        <w:tc>
          <w:tcPr>
            <w:tcW w:w="1418" w:type="dxa"/>
            <w:vAlign w:val="center"/>
          </w:tcPr>
          <w:p w:rsidR="0071329E" w:rsidRPr="0071329E" w:rsidRDefault="0071329E" w:rsidP="0071329E">
            <w:pPr>
              <w:snapToGrid w:val="0"/>
              <w:jc w:val="center"/>
              <w:rPr>
                <w:sz w:val="20"/>
                <w:szCs w:val="20"/>
              </w:rPr>
            </w:pPr>
            <w:r w:rsidRPr="0071329E">
              <w:rPr>
                <w:sz w:val="20"/>
                <w:szCs w:val="20"/>
              </w:rPr>
              <w:t>сентябрь</w:t>
            </w:r>
          </w:p>
        </w:tc>
        <w:tc>
          <w:tcPr>
            <w:tcW w:w="992" w:type="dxa"/>
            <w:vAlign w:val="center"/>
          </w:tcPr>
          <w:p w:rsidR="0071329E" w:rsidRPr="0071329E" w:rsidRDefault="0071329E" w:rsidP="0071329E">
            <w:pPr>
              <w:snapToGrid w:val="0"/>
              <w:jc w:val="center"/>
              <w:rPr>
                <w:sz w:val="20"/>
                <w:szCs w:val="20"/>
              </w:rPr>
            </w:pPr>
          </w:p>
        </w:tc>
        <w:tc>
          <w:tcPr>
            <w:tcW w:w="1417" w:type="dxa"/>
            <w:vAlign w:val="center"/>
          </w:tcPr>
          <w:p w:rsidR="0071329E" w:rsidRPr="0071329E" w:rsidRDefault="0071329E" w:rsidP="0071329E">
            <w:pPr>
              <w:snapToGrid w:val="0"/>
              <w:jc w:val="center"/>
              <w:rPr>
                <w:sz w:val="20"/>
                <w:szCs w:val="20"/>
              </w:rPr>
            </w:pPr>
          </w:p>
        </w:tc>
        <w:tc>
          <w:tcPr>
            <w:tcW w:w="1276" w:type="dxa"/>
            <w:vAlign w:val="center"/>
          </w:tcPr>
          <w:p w:rsidR="0071329E" w:rsidRPr="0071329E" w:rsidRDefault="0071329E" w:rsidP="0071329E">
            <w:pPr>
              <w:spacing w:line="100" w:lineRule="atLeast"/>
              <w:jc w:val="center"/>
              <w:rPr>
                <w:sz w:val="20"/>
                <w:szCs w:val="20"/>
              </w:rPr>
            </w:pPr>
            <w:r w:rsidRPr="0071329E">
              <w:rPr>
                <w:sz w:val="20"/>
                <w:szCs w:val="20"/>
              </w:rPr>
              <w:t>100,0</w:t>
            </w:r>
          </w:p>
        </w:tc>
        <w:tc>
          <w:tcPr>
            <w:tcW w:w="1559" w:type="dxa"/>
            <w:vAlign w:val="center"/>
          </w:tcPr>
          <w:p w:rsidR="0071329E" w:rsidRPr="0071329E" w:rsidRDefault="0071329E" w:rsidP="00E0378A">
            <w:pPr>
              <w:snapToGrid w:val="0"/>
              <w:jc w:val="center"/>
              <w:rPr>
                <w:sz w:val="20"/>
                <w:szCs w:val="20"/>
              </w:rPr>
            </w:pPr>
            <w:r w:rsidRPr="0071329E">
              <w:rPr>
                <w:sz w:val="20"/>
                <w:szCs w:val="20"/>
              </w:rPr>
              <w:t>94,0</w:t>
            </w:r>
          </w:p>
        </w:tc>
        <w:tc>
          <w:tcPr>
            <w:tcW w:w="1560" w:type="dxa"/>
            <w:vAlign w:val="center"/>
          </w:tcPr>
          <w:p w:rsidR="0071329E" w:rsidRPr="0071329E" w:rsidRDefault="0071329E" w:rsidP="0071329E">
            <w:pPr>
              <w:snapToGrid w:val="0"/>
              <w:jc w:val="center"/>
              <w:rPr>
                <w:sz w:val="20"/>
                <w:szCs w:val="20"/>
              </w:rPr>
            </w:pPr>
            <w:r w:rsidRPr="0071329E">
              <w:rPr>
                <w:sz w:val="20"/>
                <w:szCs w:val="20"/>
              </w:rPr>
              <w:t xml:space="preserve">100% </w:t>
            </w:r>
          </w:p>
        </w:tc>
        <w:tc>
          <w:tcPr>
            <w:tcW w:w="1559" w:type="dxa"/>
            <w:vAlign w:val="center"/>
          </w:tcPr>
          <w:p w:rsidR="0071329E" w:rsidRPr="0071329E" w:rsidRDefault="0071329E" w:rsidP="0071329E">
            <w:pPr>
              <w:snapToGrid w:val="0"/>
              <w:jc w:val="center"/>
              <w:rPr>
                <w:sz w:val="20"/>
                <w:szCs w:val="20"/>
              </w:rPr>
            </w:pPr>
            <w:r w:rsidRPr="0071329E">
              <w:rPr>
                <w:sz w:val="20"/>
                <w:szCs w:val="20"/>
              </w:rPr>
              <w:t xml:space="preserve">100%, </w:t>
            </w:r>
            <w:proofErr w:type="gramStart"/>
            <w:r w:rsidRPr="0071329E">
              <w:rPr>
                <w:sz w:val="20"/>
                <w:szCs w:val="20"/>
              </w:rPr>
              <w:t>В</w:t>
            </w:r>
            <w:proofErr w:type="gramEnd"/>
            <w:r w:rsidRPr="0071329E">
              <w:rPr>
                <w:sz w:val="20"/>
                <w:szCs w:val="20"/>
              </w:rPr>
              <w:t xml:space="preserve"> марте 2017 года и в ноябре 2017 года были проведены конкурсы методических разработок среди преподавателе и студентов профессиональных образовательных организаций. В </w:t>
            </w:r>
            <w:proofErr w:type="gramStart"/>
            <w:r w:rsidRPr="0071329E">
              <w:rPr>
                <w:sz w:val="20"/>
                <w:szCs w:val="20"/>
              </w:rPr>
              <w:t>конкурсах  на</w:t>
            </w:r>
            <w:proofErr w:type="gramEnd"/>
            <w:r w:rsidRPr="0071329E">
              <w:rPr>
                <w:sz w:val="20"/>
                <w:szCs w:val="20"/>
              </w:rPr>
              <w:t xml:space="preserve"> локальном уровне приняли участие более 1000 педагогов и студентов, </w:t>
            </w:r>
            <w:r w:rsidRPr="0071329E">
              <w:rPr>
                <w:sz w:val="20"/>
                <w:szCs w:val="20"/>
              </w:rPr>
              <w:lastRenderedPageBreak/>
              <w:t>которые также реализовывали мероприятия в соответствии со своими разработками. В ноябре на региональный уровень было представлено 28 материалов, в разработке которых приняли участие 42 педагогических работника, из которых победителями и призёрами стали 25 человек. Итоги были подведены в декабре 2017 года</w:t>
            </w:r>
          </w:p>
        </w:tc>
      </w:tr>
      <w:tr w:rsidR="0071329E" w:rsidRPr="00506D9B" w:rsidTr="0071329E">
        <w:tc>
          <w:tcPr>
            <w:tcW w:w="2694" w:type="dxa"/>
          </w:tcPr>
          <w:p w:rsidR="0071329E" w:rsidRPr="00506D9B" w:rsidRDefault="0071329E" w:rsidP="0071329E">
            <w:pPr>
              <w:pStyle w:val="ConsPlusNormal"/>
              <w:widowControl w:val="0"/>
              <w:tabs>
                <w:tab w:val="left" w:pos="573"/>
              </w:tabs>
              <w:ind w:left="34"/>
              <w:jc w:val="both"/>
              <w:rPr>
                <w:rFonts w:ascii="Times New Roman" w:hAnsi="Times New Roman" w:cs="Times New Roman"/>
              </w:rPr>
            </w:pPr>
            <w:r>
              <w:rPr>
                <w:rFonts w:ascii="Times New Roman" w:hAnsi="Times New Roman" w:cs="Times New Roman"/>
              </w:rPr>
              <w:lastRenderedPageBreak/>
              <w:t>1.18.</w:t>
            </w:r>
            <w:r w:rsidRPr="00506D9B">
              <w:rPr>
                <w:rFonts w:ascii="Times New Roman" w:hAnsi="Times New Roman" w:cs="Times New Roman"/>
              </w:rPr>
              <w:t xml:space="preserve">Организация проведения социально-психологического тестирования в общеобразовательных организациях и профессиональных образовательных организациях, а также образовательных организациях высшего образования, направленного на раннее выявление незаконного потребления наркотических средств и </w:t>
            </w:r>
            <w:r w:rsidRPr="00506D9B">
              <w:rPr>
                <w:rFonts w:ascii="Times New Roman" w:hAnsi="Times New Roman" w:cs="Times New Roman"/>
              </w:rPr>
              <w:lastRenderedPageBreak/>
              <w:t>психотропных веществ</w:t>
            </w:r>
          </w:p>
        </w:tc>
        <w:tc>
          <w:tcPr>
            <w:tcW w:w="1701" w:type="dxa"/>
          </w:tcPr>
          <w:p w:rsidR="0071329E" w:rsidRPr="00506D9B" w:rsidRDefault="0071329E" w:rsidP="0071329E">
            <w:pPr>
              <w:pStyle w:val="ConsPlusNormal"/>
              <w:widowControl w:val="0"/>
              <w:jc w:val="center"/>
              <w:rPr>
                <w:rFonts w:ascii="Times New Roman" w:hAnsi="Times New Roman" w:cs="Times New Roman"/>
              </w:rPr>
            </w:pPr>
            <w:r w:rsidRPr="00506D9B">
              <w:rPr>
                <w:rFonts w:ascii="Times New Roman" w:hAnsi="Times New Roman" w:cs="Times New Roman"/>
              </w:rPr>
              <w:lastRenderedPageBreak/>
              <w:t>Министерство образования и науки Ульяновской области</w:t>
            </w:r>
          </w:p>
          <w:p w:rsidR="0071329E" w:rsidRPr="00506D9B" w:rsidRDefault="0071329E" w:rsidP="0071329E">
            <w:pPr>
              <w:spacing w:line="100" w:lineRule="atLeast"/>
              <w:jc w:val="center"/>
              <w:rPr>
                <w:sz w:val="20"/>
                <w:szCs w:val="20"/>
              </w:rPr>
            </w:pPr>
            <w:r w:rsidRPr="00506D9B">
              <w:rPr>
                <w:sz w:val="20"/>
                <w:szCs w:val="20"/>
              </w:rPr>
              <w:t>Департамент дополнительного образования, воспитания и молодёжной политики</w:t>
            </w:r>
          </w:p>
          <w:p w:rsidR="0071329E" w:rsidRPr="00506D9B" w:rsidRDefault="0071329E" w:rsidP="0071329E">
            <w:pPr>
              <w:pStyle w:val="ConsPlusNormal"/>
              <w:widowControl w:val="0"/>
              <w:jc w:val="center"/>
              <w:rPr>
                <w:rFonts w:ascii="Times New Roman" w:hAnsi="Times New Roman" w:cs="Times New Roman"/>
              </w:rPr>
            </w:pPr>
            <w:r w:rsidRPr="00506D9B">
              <w:rPr>
                <w:rFonts w:ascii="Times New Roman" w:hAnsi="Times New Roman" w:cs="Times New Roman"/>
              </w:rPr>
              <w:t>Департамент профессионального образования и науки</w:t>
            </w:r>
          </w:p>
        </w:tc>
        <w:tc>
          <w:tcPr>
            <w:tcW w:w="992" w:type="dxa"/>
            <w:vAlign w:val="center"/>
          </w:tcPr>
          <w:p w:rsidR="0071329E" w:rsidRPr="007C4DFB" w:rsidRDefault="0071329E" w:rsidP="0071329E">
            <w:pPr>
              <w:snapToGrid w:val="0"/>
              <w:jc w:val="center"/>
              <w:rPr>
                <w:sz w:val="20"/>
                <w:szCs w:val="20"/>
              </w:rPr>
            </w:pPr>
            <w:r w:rsidRPr="007C4DFB">
              <w:rPr>
                <w:sz w:val="20"/>
                <w:szCs w:val="20"/>
              </w:rPr>
              <w:t>сентябрь</w:t>
            </w:r>
          </w:p>
        </w:tc>
        <w:tc>
          <w:tcPr>
            <w:tcW w:w="1418"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992" w:type="dxa"/>
            <w:vAlign w:val="center"/>
          </w:tcPr>
          <w:p w:rsidR="0071329E" w:rsidRPr="007C4DFB" w:rsidRDefault="0071329E" w:rsidP="0071329E">
            <w:pPr>
              <w:snapToGrid w:val="0"/>
              <w:jc w:val="center"/>
              <w:rPr>
                <w:sz w:val="20"/>
                <w:szCs w:val="20"/>
              </w:rPr>
            </w:pPr>
            <w:r w:rsidRPr="007C4DFB">
              <w:rPr>
                <w:sz w:val="20"/>
                <w:szCs w:val="20"/>
              </w:rPr>
              <w:t>сентябрь</w:t>
            </w:r>
          </w:p>
        </w:tc>
        <w:tc>
          <w:tcPr>
            <w:tcW w:w="1417" w:type="dxa"/>
            <w:vAlign w:val="center"/>
          </w:tcPr>
          <w:p w:rsidR="0071329E" w:rsidRPr="007C4DFB" w:rsidRDefault="0071329E" w:rsidP="0071329E">
            <w:pPr>
              <w:snapToGrid w:val="0"/>
              <w:jc w:val="center"/>
              <w:rPr>
                <w:sz w:val="20"/>
                <w:szCs w:val="20"/>
              </w:rPr>
            </w:pPr>
            <w:r w:rsidRPr="007C4DFB">
              <w:rPr>
                <w:sz w:val="20"/>
                <w:szCs w:val="20"/>
              </w:rPr>
              <w:t>декабрь</w:t>
            </w:r>
          </w:p>
        </w:tc>
        <w:tc>
          <w:tcPr>
            <w:tcW w:w="1276" w:type="dxa"/>
            <w:vAlign w:val="center"/>
          </w:tcPr>
          <w:p w:rsidR="0071329E" w:rsidRPr="007C4DFB" w:rsidRDefault="0071329E" w:rsidP="0071329E">
            <w:pPr>
              <w:spacing w:line="100" w:lineRule="atLeast"/>
              <w:jc w:val="center"/>
              <w:rPr>
                <w:sz w:val="20"/>
                <w:szCs w:val="20"/>
              </w:rPr>
            </w:pPr>
            <w:r w:rsidRPr="007C4DFB">
              <w:rPr>
                <w:sz w:val="20"/>
                <w:szCs w:val="20"/>
              </w:rPr>
              <w:t>108,0</w:t>
            </w:r>
          </w:p>
          <w:p w:rsidR="0071329E" w:rsidRPr="007C4DFB" w:rsidRDefault="0071329E" w:rsidP="0071329E">
            <w:pPr>
              <w:spacing w:line="100" w:lineRule="atLeast"/>
              <w:jc w:val="center"/>
              <w:rPr>
                <w:sz w:val="20"/>
                <w:szCs w:val="20"/>
              </w:rPr>
            </w:pPr>
          </w:p>
        </w:tc>
        <w:tc>
          <w:tcPr>
            <w:tcW w:w="1559" w:type="dxa"/>
            <w:vAlign w:val="center"/>
          </w:tcPr>
          <w:p w:rsidR="0071329E" w:rsidRPr="007C4DFB" w:rsidRDefault="0071329E" w:rsidP="0071329E">
            <w:pPr>
              <w:snapToGrid w:val="0"/>
              <w:jc w:val="center"/>
              <w:rPr>
                <w:sz w:val="20"/>
                <w:szCs w:val="20"/>
              </w:rPr>
            </w:pPr>
            <w:r w:rsidRPr="007C4DFB">
              <w:rPr>
                <w:sz w:val="20"/>
                <w:szCs w:val="20"/>
              </w:rPr>
              <w:t>0</w:t>
            </w:r>
          </w:p>
        </w:tc>
        <w:tc>
          <w:tcPr>
            <w:tcW w:w="1560" w:type="dxa"/>
            <w:vAlign w:val="center"/>
          </w:tcPr>
          <w:p w:rsidR="0071329E" w:rsidRPr="007C4DFB" w:rsidRDefault="0071329E" w:rsidP="0071329E">
            <w:pPr>
              <w:snapToGrid w:val="0"/>
              <w:jc w:val="center"/>
              <w:rPr>
                <w:sz w:val="20"/>
                <w:szCs w:val="20"/>
              </w:rPr>
            </w:pPr>
            <w:r w:rsidRPr="007C4DFB">
              <w:rPr>
                <w:sz w:val="20"/>
                <w:szCs w:val="20"/>
              </w:rPr>
              <w:t>100%, участие не менее 10000 респондентов в социально-психологическом тестировании из числа студентов и обучающихся образовательных организаций Ульяновской области</w:t>
            </w:r>
          </w:p>
        </w:tc>
        <w:tc>
          <w:tcPr>
            <w:tcW w:w="1559" w:type="dxa"/>
            <w:vAlign w:val="center"/>
          </w:tcPr>
          <w:p w:rsidR="0071329E" w:rsidRPr="007C4DFB" w:rsidRDefault="0071329E" w:rsidP="0071329E">
            <w:pPr>
              <w:snapToGrid w:val="0"/>
              <w:jc w:val="both"/>
              <w:rPr>
                <w:sz w:val="20"/>
                <w:szCs w:val="20"/>
              </w:rPr>
            </w:pPr>
            <w:r w:rsidRPr="007C4DFB">
              <w:rPr>
                <w:sz w:val="20"/>
                <w:szCs w:val="20"/>
              </w:rPr>
              <w:t xml:space="preserve">100%, за 2017 </w:t>
            </w:r>
            <w:proofErr w:type="gramStart"/>
            <w:r w:rsidRPr="007C4DFB">
              <w:rPr>
                <w:sz w:val="20"/>
                <w:szCs w:val="20"/>
              </w:rPr>
              <w:t>год  приняли</w:t>
            </w:r>
            <w:proofErr w:type="gramEnd"/>
            <w:r w:rsidRPr="007C4DFB">
              <w:rPr>
                <w:sz w:val="20"/>
                <w:szCs w:val="20"/>
              </w:rPr>
              <w:t xml:space="preserve"> участие в тестировании 11 625 студентов профессиональных образовательных организаций</w:t>
            </w:r>
          </w:p>
        </w:tc>
      </w:tr>
      <w:tr w:rsidR="00B9497C" w:rsidRPr="00506D9B" w:rsidTr="00B4237E">
        <w:tc>
          <w:tcPr>
            <w:tcW w:w="2694" w:type="dxa"/>
          </w:tcPr>
          <w:p w:rsidR="00B9497C" w:rsidRPr="00506D9B" w:rsidRDefault="00B9497C" w:rsidP="00B9497C">
            <w:pPr>
              <w:pStyle w:val="ConsPlusNormal"/>
              <w:widowControl w:val="0"/>
              <w:numPr>
                <w:ilvl w:val="0"/>
                <w:numId w:val="8"/>
              </w:numPr>
              <w:tabs>
                <w:tab w:val="left" w:pos="408"/>
              </w:tabs>
              <w:ind w:left="34" w:firstLine="0"/>
              <w:jc w:val="both"/>
              <w:rPr>
                <w:rFonts w:ascii="Times New Roman" w:hAnsi="Times New Roman" w:cs="Times New Roman"/>
              </w:rPr>
            </w:pPr>
            <w:r w:rsidRPr="00506D9B">
              <w:rPr>
                <w:rFonts w:ascii="Times New Roman" w:hAnsi="Times New Roman" w:cs="Times New Roman"/>
              </w:rPr>
              <w:t xml:space="preserve">Основное мероприятие «Меры по совершенствованию системы лечения, социальной адаптации и реабилитации </w:t>
            </w:r>
            <w:proofErr w:type="spellStart"/>
            <w:r w:rsidRPr="00506D9B">
              <w:rPr>
                <w:rFonts w:ascii="Times New Roman" w:hAnsi="Times New Roman" w:cs="Times New Roman"/>
              </w:rPr>
              <w:t>наркопотребителей</w:t>
            </w:r>
            <w:proofErr w:type="spellEnd"/>
            <w:r w:rsidRPr="00506D9B">
              <w:rPr>
                <w:rFonts w:ascii="Times New Roman" w:hAnsi="Times New Roman" w:cs="Times New Roman"/>
              </w:rPr>
              <w:t>»</w:t>
            </w:r>
          </w:p>
        </w:tc>
        <w:tc>
          <w:tcPr>
            <w:tcW w:w="1701" w:type="dxa"/>
          </w:tcPr>
          <w:p w:rsidR="00B9497C" w:rsidRPr="00506D9B" w:rsidRDefault="00B9497C" w:rsidP="00B9497C">
            <w:pPr>
              <w:pStyle w:val="ConsPlusNormal"/>
              <w:widowControl w:val="0"/>
              <w:jc w:val="center"/>
              <w:rPr>
                <w:rFonts w:ascii="Times New Roman" w:hAnsi="Times New Roman" w:cs="Times New Roman"/>
              </w:rPr>
            </w:pPr>
            <w:r w:rsidRPr="00506D9B">
              <w:rPr>
                <w:rFonts w:ascii="Times New Roman" w:hAnsi="Times New Roman" w:cs="Times New Roman"/>
                <w:noProof/>
              </w:rPr>
              <w:t xml:space="preserve">Министерство здравоохранения, семьи и социального благополучия Ульяновской области, </w:t>
            </w:r>
            <w:r w:rsidRPr="00506D9B">
              <w:rPr>
                <w:rFonts w:ascii="Times New Roman" w:hAnsi="Times New Roman" w:cs="Times New Roman"/>
              </w:rPr>
              <w:t>Министерство образования и науки Ульяновской области</w:t>
            </w:r>
          </w:p>
        </w:tc>
        <w:tc>
          <w:tcPr>
            <w:tcW w:w="992" w:type="dxa"/>
            <w:vAlign w:val="center"/>
          </w:tcPr>
          <w:p w:rsidR="00B9497C" w:rsidRPr="00B4237E" w:rsidRDefault="00B9497C" w:rsidP="00B9497C">
            <w:pPr>
              <w:jc w:val="center"/>
              <w:rPr>
                <w:sz w:val="20"/>
                <w:szCs w:val="20"/>
              </w:rPr>
            </w:pPr>
          </w:p>
        </w:tc>
        <w:tc>
          <w:tcPr>
            <w:tcW w:w="1418" w:type="dxa"/>
            <w:vAlign w:val="center"/>
          </w:tcPr>
          <w:p w:rsidR="00B9497C" w:rsidRPr="00B4237E" w:rsidRDefault="00B9497C" w:rsidP="00B9497C">
            <w:pPr>
              <w:widowControl w:val="0"/>
              <w:ind w:right="96"/>
              <w:jc w:val="center"/>
              <w:rPr>
                <w:sz w:val="20"/>
                <w:szCs w:val="20"/>
              </w:rPr>
            </w:pPr>
          </w:p>
        </w:tc>
        <w:tc>
          <w:tcPr>
            <w:tcW w:w="992" w:type="dxa"/>
            <w:vAlign w:val="center"/>
          </w:tcPr>
          <w:p w:rsidR="00B9497C" w:rsidRPr="00B4237E" w:rsidRDefault="00B9497C" w:rsidP="00B9497C">
            <w:pPr>
              <w:jc w:val="center"/>
              <w:rPr>
                <w:sz w:val="20"/>
                <w:szCs w:val="20"/>
              </w:rPr>
            </w:pPr>
          </w:p>
        </w:tc>
        <w:tc>
          <w:tcPr>
            <w:tcW w:w="1417" w:type="dxa"/>
            <w:vAlign w:val="center"/>
          </w:tcPr>
          <w:p w:rsidR="00B9497C" w:rsidRPr="00B4237E" w:rsidRDefault="00B9497C" w:rsidP="00B9497C">
            <w:pPr>
              <w:jc w:val="center"/>
              <w:rPr>
                <w:sz w:val="20"/>
                <w:szCs w:val="20"/>
              </w:rPr>
            </w:pPr>
          </w:p>
        </w:tc>
        <w:tc>
          <w:tcPr>
            <w:tcW w:w="1276" w:type="dxa"/>
            <w:vAlign w:val="center"/>
          </w:tcPr>
          <w:p w:rsidR="00B9497C" w:rsidRPr="00B4237E" w:rsidRDefault="00B9497C" w:rsidP="00B9497C">
            <w:pPr>
              <w:widowControl w:val="0"/>
              <w:ind w:right="96"/>
              <w:jc w:val="center"/>
              <w:rPr>
                <w:sz w:val="20"/>
                <w:szCs w:val="20"/>
              </w:rPr>
            </w:pPr>
            <w:r w:rsidRPr="00B4237E">
              <w:rPr>
                <w:sz w:val="20"/>
                <w:szCs w:val="20"/>
              </w:rPr>
              <w:t>5079,5</w:t>
            </w:r>
          </w:p>
        </w:tc>
        <w:tc>
          <w:tcPr>
            <w:tcW w:w="1559" w:type="dxa"/>
            <w:vAlign w:val="center"/>
          </w:tcPr>
          <w:p w:rsidR="00B9497C" w:rsidRPr="00B4237E" w:rsidRDefault="00B4237E" w:rsidP="00B9497C">
            <w:pPr>
              <w:jc w:val="center"/>
              <w:rPr>
                <w:sz w:val="20"/>
                <w:szCs w:val="20"/>
              </w:rPr>
            </w:pPr>
            <w:r w:rsidRPr="00B4237E">
              <w:rPr>
                <w:sz w:val="20"/>
                <w:szCs w:val="20"/>
              </w:rPr>
              <w:t>2919,02</w:t>
            </w:r>
          </w:p>
        </w:tc>
        <w:tc>
          <w:tcPr>
            <w:tcW w:w="1560" w:type="dxa"/>
            <w:vAlign w:val="center"/>
          </w:tcPr>
          <w:p w:rsidR="00B9497C" w:rsidRPr="00B4237E" w:rsidRDefault="00B9497C" w:rsidP="00B9497C">
            <w:pPr>
              <w:jc w:val="center"/>
              <w:rPr>
                <w:sz w:val="20"/>
                <w:szCs w:val="20"/>
              </w:rPr>
            </w:pPr>
          </w:p>
        </w:tc>
        <w:tc>
          <w:tcPr>
            <w:tcW w:w="1559" w:type="dxa"/>
            <w:vAlign w:val="center"/>
          </w:tcPr>
          <w:p w:rsidR="00B9497C" w:rsidRPr="00B4237E" w:rsidRDefault="00B9497C" w:rsidP="00B9497C">
            <w:pPr>
              <w:jc w:val="center"/>
              <w:rPr>
                <w:sz w:val="20"/>
                <w:szCs w:val="20"/>
              </w:rPr>
            </w:pPr>
          </w:p>
        </w:tc>
      </w:tr>
      <w:tr w:rsidR="00B9497C" w:rsidRPr="00506D9B" w:rsidTr="005D1E58">
        <w:tc>
          <w:tcPr>
            <w:tcW w:w="2694" w:type="dxa"/>
          </w:tcPr>
          <w:p w:rsidR="00B9497C" w:rsidRPr="00506D9B" w:rsidRDefault="00B9497C" w:rsidP="00B9497C">
            <w:pPr>
              <w:pStyle w:val="ConsPlusNormal"/>
              <w:widowControl w:val="0"/>
              <w:tabs>
                <w:tab w:val="left" w:pos="408"/>
              </w:tabs>
              <w:ind w:left="34"/>
              <w:jc w:val="both"/>
              <w:rPr>
                <w:rFonts w:ascii="Times New Roman" w:hAnsi="Times New Roman" w:cs="Times New Roman"/>
              </w:rPr>
            </w:pPr>
            <w:r w:rsidRPr="003F7310">
              <w:rPr>
                <w:rFonts w:ascii="Times New Roman" w:hAnsi="Times New Roman" w:cs="Times New Roman"/>
                <w:b/>
              </w:rPr>
              <w:t>Целевые индикаторы мероприятия</w:t>
            </w:r>
            <w:r>
              <w:rPr>
                <w:rFonts w:ascii="Times New Roman" w:hAnsi="Times New Roman" w:cs="Times New Roman"/>
                <w:b/>
              </w:rPr>
              <w:t xml:space="preserve"> 2</w:t>
            </w:r>
          </w:p>
        </w:tc>
        <w:tc>
          <w:tcPr>
            <w:tcW w:w="1701" w:type="dxa"/>
            <w:vAlign w:val="center"/>
          </w:tcPr>
          <w:p w:rsidR="00B9497C" w:rsidRPr="005D1E58" w:rsidRDefault="00B9497C" w:rsidP="00B9497C">
            <w:pPr>
              <w:pStyle w:val="ConsPlusNormal"/>
              <w:widowControl w:val="0"/>
              <w:jc w:val="center"/>
              <w:rPr>
                <w:rFonts w:ascii="Times New Roman" w:hAnsi="Times New Roman" w:cs="Times New Roman"/>
                <w:noProof/>
              </w:rPr>
            </w:pPr>
          </w:p>
        </w:tc>
        <w:tc>
          <w:tcPr>
            <w:tcW w:w="992" w:type="dxa"/>
            <w:vAlign w:val="center"/>
          </w:tcPr>
          <w:p w:rsidR="00B9497C" w:rsidRPr="005D1E58" w:rsidRDefault="00B9497C" w:rsidP="00B9497C">
            <w:pPr>
              <w:jc w:val="center"/>
              <w:rPr>
                <w:sz w:val="20"/>
                <w:szCs w:val="20"/>
              </w:rPr>
            </w:pPr>
          </w:p>
        </w:tc>
        <w:tc>
          <w:tcPr>
            <w:tcW w:w="1418" w:type="dxa"/>
            <w:vAlign w:val="center"/>
          </w:tcPr>
          <w:p w:rsidR="00B9497C" w:rsidRPr="005D1E58" w:rsidRDefault="00B9497C" w:rsidP="00B9497C">
            <w:pPr>
              <w:widowControl w:val="0"/>
              <w:ind w:right="96"/>
              <w:jc w:val="center"/>
              <w:rPr>
                <w:sz w:val="20"/>
                <w:szCs w:val="20"/>
              </w:rPr>
            </w:pPr>
          </w:p>
        </w:tc>
        <w:tc>
          <w:tcPr>
            <w:tcW w:w="992" w:type="dxa"/>
            <w:vAlign w:val="center"/>
          </w:tcPr>
          <w:p w:rsidR="00B9497C" w:rsidRPr="005D1E58" w:rsidRDefault="00B9497C" w:rsidP="00B9497C">
            <w:pPr>
              <w:jc w:val="center"/>
              <w:rPr>
                <w:sz w:val="20"/>
                <w:szCs w:val="20"/>
              </w:rPr>
            </w:pPr>
          </w:p>
        </w:tc>
        <w:tc>
          <w:tcPr>
            <w:tcW w:w="1417" w:type="dxa"/>
            <w:vAlign w:val="center"/>
          </w:tcPr>
          <w:p w:rsidR="00B9497C" w:rsidRPr="005D1E58" w:rsidRDefault="00B9497C" w:rsidP="00B9497C">
            <w:pPr>
              <w:jc w:val="center"/>
              <w:rPr>
                <w:sz w:val="20"/>
                <w:szCs w:val="20"/>
              </w:rPr>
            </w:pPr>
          </w:p>
        </w:tc>
        <w:tc>
          <w:tcPr>
            <w:tcW w:w="1276" w:type="dxa"/>
            <w:vAlign w:val="center"/>
          </w:tcPr>
          <w:p w:rsidR="00B9497C" w:rsidRPr="005D1E58" w:rsidRDefault="00B9497C" w:rsidP="00B9497C">
            <w:pPr>
              <w:widowControl w:val="0"/>
              <w:ind w:right="96"/>
              <w:jc w:val="center"/>
              <w:rPr>
                <w:sz w:val="20"/>
                <w:szCs w:val="20"/>
              </w:rPr>
            </w:pPr>
          </w:p>
        </w:tc>
        <w:tc>
          <w:tcPr>
            <w:tcW w:w="1559" w:type="dxa"/>
            <w:vAlign w:val="center"/>
          </w:tcPr>
          <w:p w:rsidR="00B9497C" w:rsidRPr="005D1E58" w:rsidRDefault="00B9497C" w:rsidP="00B9497C">
            <w:pPr>
              <w:jc w:val="center"/>
              <w:rPr>
                <w:sz w:val="20"/>
                <w:szCs w:val="20"/>
              </w:rPr>
            </w:pPr>
          </w:p>
        </w:tc>
        <w:tc>
          <w:tcPr>
            <w:tcW w:w="1560" w:type="dxa"/>
            <w:vAlign w:val="center"/>
          </w:tcPr>
          <w:p w:rsidR="00B9497C" w:rsidRPr="005D1E58" w:rsidRDefault="00B9497C" w:rsidP="00B9497C">
            <w:pPr>
              <w:jc w:val="center"/>
              <w:rPr>
                <w:sz w:val="20"/>
                <w:szCs w:val="20"/>
              </w:rPr>
            </w:pPr>
          </w:p>
        </w:tc>
        <w:tc>
          <w:tcPr>
            <w:tcW w:w="1559" w:type="dxa"/>
            <w:vAlign w:val="center"/>
          </w:tcPr>
          <w:p w:rsidR="00B9497C" w:rsidRPr="005D1E58" w:rsidRDefault="00B9497C" w:rsidP="00B9497C">
            <w:pPr>
              <w:jc w:val="center"/>
              <w:rPr>
                <w:sz w:val="20"/>
                <w:szCs w:val="20"/>
              </w:rPr>
            </w:pPr>
          </w:p>
        </w:tc>
      </w:tr>
      <w:tr w:rsidR="005D1E58" w:rsidRPr="00506D9B" w:rsidTr="005D1E58">
        <w:tc>
          <w:tcPr>
            <w:tcW w:w="2694" w:type="dxa"/>
          </w:tcPr>
          <w:p w:rsidR="005D1E58" w:rsidRPr="00B03795" w:rsidRDefault="005D1E58" w:rsidP="005D1E58">
            <w:pPr>
              <w:pStyle w:val="ConsPlusNormal"/>
              <w:jc w:val="both"/>
              <w:rPr>
                <w:rFonts w:ascii="Times New Roman" w:hAnsi="Times New Roman" w:cs="Times New Roman"/>
              </w:rPr>
            </w:pPr>
            <w:r w:rsidRPr="00B03795">
              <w:rPr>
                <w:rFonts w:ascii="Times New Roman" w:hAnsi="Times New Roman" w:cs="Times New Roman"/>
              </w:rPr>
              <w:t>Болезненность наркоманией, человек на 100 тыс. жителей</w:t>
            </w:r>
          </w:p>
        </w:tc>
        <w:tc>
          <w:tcPr>
            <w:tcW w:w="1701" w:type="dxa"/>
            <w:vAlign w:val="center"/>
          </w:tcPr>
          <w:p w:rsidR="005D1E58" w:rsidRPr="005D1E58" w:rsidRDefault="005D1E58" w:rsidP="005D1E58">
            <w:pPr>
              <w:pStyle w:val="ConsPlusNormal"/>
              <w:jc w:val="center"/>
              <w:rPr>
                <w:rFonts w:ascii="Times New Roman" w:hAnsi="Times New Roman" w:cs="Times New Roman"/>
              </w:rPr>
            </w:pPr>
          </w:p>
        </w:tc>
        <w:tc>
          <w:tcPr>
            <w:tcW w:w="992" w:type="dxa"/>
            <w:vAlign w:val="center"/>
          </w:tcPr>
          <w:p w:rsidR="005D1E58" w:rsidRPr="005D1E58" w:rsidRDefault="005D1E58" w:rsidP="005D1E58">
            <w:pPr>
              <w:jc w:val="center"/>
              <w:rPr>
                <w:sz w:val="20"/>
                <w:szCs w:val="20"/>
              </w:rPr>
            </w:pPr>
          </w:p>
        </w:tc>
        <w:tc>
          <w:tcPr>
            <w:tcW w:w="1418" w:type="dxa"/>
            <w:vAlign w:val="center"/>
          </w:tcPr>
          <w:p w:rsidR="005D1E58" w:rsidRPr="005D1E58" w:rsidRDefault="005D1E58" w:rsidP="005D1E58">
            <w:pPr>
              <w:jc w:val="center"/>
              <w:rPr>
                <w:sz w:val="20"/>
                <w:szCs w:val="20"/>
              </w:rPr>
            </w:pPr>
          </w:p>
        </w:tc>
        <w:tc>
          <w:tcPr>
            <w:tcW w:w="992" w:type="dxa"/>
            <w:vAlign w:val="center"/>
          </w:tcPr>
          <w:p w:rsidR="005D1E58" w:rsidRPr="005D1E58" w:rsidRDefault="005D1E58" w:rsidP="005D1E58">
            <w:pPr>
              <w:jc w:val="center"/>
              <w:rPr>
                <w:sz w:val="20"/>
                <w:szCs w:val="20"/>
              </w:rPr>
            </w:pPr>
          </w:p>
        </w:tc>
        <w:tc>
          <w:tcPr>
            <w:tcW w:w="1417" w:type="dxa"/>
            <w:vAlign w:val="center"/>
          </w:tcPr>
          <w:p w:rsidR="005D1E58" w:rsidRPr="005D1E58" w:rsidRDefault="005D1E58" w:rsidP="005D1E58">
            <w:pPr>
              <w:jc w:val="center"/>
              <w:rPr>
                <w:sz w:val="20"/>
                <w:szCs w:val="20"/>
              </w:rPr>
            </w:pPr>
          </w:p>
        </w:tc>
        <w:tc>
          <w:tcPr>
            <w:tcW w:w="1276" w:type="dxa"/>
            <w:vAlign w:val="center"/>
          </w:tcPr>
          <w:p w:rsidR="005D1E58" w:rsidRPr="005D1E58" w:rsidRDefault="005D1E58" w:rsidP="005D1E58">
            <w:pPr>
              <w:widowControl w:val="0"/>
              <w:ind w:right="96"/>
              <w:jc w:val="center"/>
              <w:rPr>
                <w:sz w:val="20"/>
                <w:szCs w:val="20"/>
              </w:rPr>
            </w:pPr>
          </w:p>
        </w:tc>
        <w:tc>
          <w:tcPr>
            <w:tcW w:w="1559" w:type="dxa"/>
            <w:vAlign w:val="center"/>
          </w:tcPr>
          <w:p w:rsidR="005D1E58" w:rsidRPr="005D1E58" w:rsidRDefault="005D1E58" w:rsidP="005D1E58">
            <w:pPr>
              <w:jc w:val="center"/>
              <w:rPr>
                <w:sz w:val="20"/>
                <w:szCs w:val="20"/>
              </w:rPr>
            </w:pPr>
          </w:p>
        </w:tc>
        <w:tc>
          <w:tcPr>
            <w:tcW w:w="1560" w:type="dxa"/>
            <w:vAlign w:val="center"/>
          </w:tcPr>
          <w:p w:rsidR="005D1E58" w:rsidRPr="005D1E58" w:rsidRDefault="005D1E58" w:rsidP="005D1E58">
            <w:pPr>
              <w:pStyle w:val="ConsPlusNormal"/>
              <w:jc w:val="center"/>
              <w:rPr>
                <w:rFonts w:ascii="Times New Roman" w:hAnsi="Times New Roman" w:cs="Times New Roman"/>
              </w:rPr>
            </w:pPr>
            <w:r w:rsidRPr="005D1E58">
              <w:rPr>
                <w:rFonts w:ascii="Times New Roman" w:hAnsi="Times New Roman" w:cs="Times New Roman"/>
              </w:rPr>
              <w:t>250,0</w:t>
            </w:r>
          </w:p>
        </w:tc>
        <w:tc>
          <w:tcPr>
            <w:tcW w:w="1559" w:type="dxa"/>
            <w:vAlign w:val="center"/>
          </w:tcPr>
          <w:p w:rsidR="005D1E58" w:rsidRPr="005D1E58" w:rsidRDefault="005D1E58" w:rsidP="005D1E58">
            <w:pPr>
              <w:jc w:val="center"/>
              <w:rPr>
                <w:sz w:val="20"/>
                <w:szCs w:val="20"/>
              </w:rPr>
            </w:pPr>
            <w:r w:rsidRPr="005D1E58">
              <w:rPr>
                <w:sz w:val="20"/>
                <w:szCs w:val="20"/>
              </w:rPr>
              <w:t>258,68</w:t>
            </w:r>
          </w:p>
          <w:p w:rsidR="005D1E58" w:rsidRPr="005D1E58" w:rsidRDefault="005D1E58" w:rsidP="005D1E58">
            <w:pPr>
              <w:jc w:val="center"/>
              <w:rPr>
                <w:sz w:val="20"/>
                <w:szCs w:val="20"/>
              </w:rPr>
            </w:pPr>
            <w:r w:rsidRPr="005D1E58">
              <w:rPr>
                <w:sz w:val="20"/>
                <w:szCs w:val="20"/>
              </w:rPr>
              <w:t>Допущен рост</w:t>
            </w:r>
          </w:p>
        </w:tc>
      </w:tr>
      <w:tr w:rsidR="005D1E58" w:rsidRPr="00506D9B" w:rsidTr="005D1E58">
        <w:tc>
          <w:tcPr>
            <w:tcW w:w="2694" w:type="dxa"/>
          </w:tcPr>
          <w:p w:rsidR="005D1E58" w:rsidRPr="00B03795" w:rsidRDefault="005D1E58" w:rsidP="005D1E58">
            <w:pPr>
              <w:pStyle w:val="ConsPlusNormal"/>
              <w:jc w:val="both"/>
              <w:rPr>
                <w:rFonts w:ascii="Times New Roman" w:hAnsi="Times New Roman" w:cs="Times New Roman"/>
              </w:rPr>
            </w:pPr>
            <w:r w:rsidRPr="00B03795">
              <w:rPr>
                <w:rFonts w:ascii="Times New Roman" w:hAnsi="Times New Roman" w:cs="Times New Roman"/>
              </w:rPr>
              <w:t>Болезненность злоупотреблением наркотическими средствами и психотропными веществами, человек на 100 тыс. жителей</w:t>
            </w:r>
          </w:p>
        </w:tc>
        <w:tc>
          <w:tcPr>
            <w:tcW w:w="1701" w:type="dxa"/>
            <w:vAlign w:val="center"/>
          </w:tcPr>
          <w:p w:rsidR="005D1E58" w:rsidRPr="005D1E58" w:rsidRDefault="005D1E58" w:rsidP="005D1E58">
            <w:pPr>
              <w:pStyle w:val="ConsPlusNormal"/>
              <w:jc w:val="center"/>
              <w:rPr>
                <w:rFonts w:ascii="Times New Roman" w:hAnsi="Times New Roman" w:cs="Times New Roman"/>
              </w:rPr>
            </w:pPr>
          </w:p>
        </w:tc>
        <w:tc>
          <w:tcPr>
            <w:tcW w:w="992" w:type="dxa"/>
            <w:vAlign w:val="center"/>
          </w:tcPr>
          <w:p w:rsidR="005D1E58" w:rsidRPr="005D1E58" w:rsidRDefault="005D1E58" w:rsidP="005D1E58">
            <w:pPr>
              <w:jc w:val="center"/>
              <w:rPr>
                <w:sz w:val="20"/>
                <w:szCs w:val="20"/>
              </w:rPr>
            </w:pPr>
          </w:p>
        </w:tc>
        <w:tc>
          <w:tcPr>
            <w:tcW w:w="1418" w:type="dxa"/>
            <w:vAlign w:val="center"/>
          </w:tcPr>
          <w:p w:rsidR="005D1E58" w:rsidRPr="005D1E58" w:rsidRDefault="005D1E58" w:rsidP="005D1E58">
            <w:pPr>
              <w:jc w:val="center"/>
              <w:rPr>
                <w:sz w:val="20"/>
                <w:szCs w:val="20"/>
              </w:rPr>
            </w:pPr>
          </w:p>
        </w:tc>
        <w:tc>
          <w:tcPr>
            <w:tcW w:w="992" w:type="dxa"/>
            <w:vAlign w:val="center"/>
          </w:tcPr>
          <w:p w:rsidR="005D1E58" w:rsidRPr="005D1E58" w:rsidRDefault="005D1E58" w:rsidP="005D1E58">
            <w:pPr>
              <w:jc w:val="center"/>
              <w:rPr>
                <w:sz w:val="20"/>
                <w:szCs w:val="20"/>
              </w:rPr>
            </w:pPr>
          </w:p>
        </w:tc>
        <w:tc>
          <w:tcPr>
            <w:tcW w:w="1417" w:type="dxa"/>
            <w:vAlign w:val="center"/>
          </w:tcPr>
          <w:p w:rsidR="005D1E58" w:rsidRPr="005D1E58" w:rsidRDefault="005D1E58" w:rsidP="005D1E58">
            <w:pPr>
              <w:jc w:val="center"/>
              <w:rPr>
                <w:sz w:val="20"/>
                <w:szCs w:val="20"/>
              </w:rPr>
            </w:pPr>
          </w:p>
        </w:tc>
        <w:tc>
          <w:tcPr>
            <w:tcW w:w="1276" w:type="dxa"/>
            <w:vAlign w:val="center"/>
          </w:tcPr>
          <w:p w:rsidR="005D1E58" w:rsidRPr="005D1E58" w:rsidRDefault="005D1E58" w:rsidP="005D1E58">
            <w:pPr>
              <w:widowControl w:val="0"/>
              <w:ind w:right="96"/>
              <w:jc w:val="center"/>
              <w:rPr>
                <w:sz w:val="20"/>
                <w:szCs w:val="20"/>
              </w:rPr>
            </w:pPr>
          </w:p>
        </w:tc>
        <w:tc>
          <w:tcPr>
            <w:tcW w:w="1559" w:type="dxa"/>
            <w:vAlign w:val="center"/>
          </w:tcPr>
          <w:p w:rsidR="005D1E58" w:rsidRPr="005D1E58" w:rsidRDefault="005D1E58" w:rsidP="005D1E58">
            <w:pPr>
              <w:jc w:val="center"/>
              <w:rPr>
                <w:sz w:val="20"/>
                <w:szCs w:val="20"/>
              </w:rPr>
            </w:pPr>
          </w:p>
        </w:tc>
        <w:tc>
          <w:tcPr>
            <w:tcW w:w="1560" w:type="dxa"/>
            <w:vAlign w:val="center"/>
          </w:tcPr>
          <w:p w:rsidR="005D1E58" w:rsidRPr="005D1E58" w:rsidRDefault="005D1E58" w:rsidP="005D1E58">
            <w:pPr>
              <w:pStyle w:val="ConsPlusNormal"/>
              <w:jc w:val="center"/>
              <w:rPr>
                <w:rFonts w:ascii="Times New Roman" w:hAnsi="Times New Roman" w:cs="Times New Roman"/>
              </w:rPr>
            </w:pPr>
            <w:r w:rsidRPr="005D1E58">
              <w:rPr>
                <w:rFonts w:ascii="Times New Roman" w:hAnsi="Times New Roman" w:cs="Times New Roman"/>
              </w:rPr>
              <w:t>160,1</w:t>
            </w:r>
          </w:p>
        </w:tc>
        <w:tc>
          <w:tcPr>
            <w:tcW w:w="1559" w:type="dxa"/>
            <w:vAlign w:val="center"/>
          </w:tcPr>
          <w:p w:rsidR="005D1E58" w:rsidRPr="005D1E58" w:rsidRDefault="005D1E58" w:rsidP="005D1E58">
            <w:pPr>
              <w:jc w:val="center"/>
              <w:rPr>
                <w:sz w:val="20"/>
                <w:szCs w:val="20"/>
              </w:rPr>
            </w:pPr>
            <w:r w:rsidRPr="005D1E58">
              <w:rPr>
                <w:sz w:val="20"/>
                <w:szCs w:val="20"/>
              </w:rPr>
              <w:t>129,22</w:t>
            </w:r>
          </w:p>
          <w:p w:rsidR="005D1E58" w:rsidRPr="005D1E58" w:rsidRDefault="005D1E58" w:rsidP="005D1E58">
            <w:pPr>
              <w:jc w:val="center"/>
              <w:rPr>
                <w:sz w:val="20"/>
                <w:szCs w:val="20"/>
              </w:rPr>
            </w:pPr>
            <w:r w:rsidRPr="005D1E58">
              <w:rPr>
                <w:sz w:val="20"/>
                <w:szCs w:val="20"/>
              </w:rPr>
              <w:t>Цель достигнута</w:t>
            </w:r>
          </w:p>
        </w:tc>
      </w:tr>
      <w:tr w:rsidR="00B9497C" w:rsidRPr="00506D9B" w:rsidTr="00E0378A">
        <w:tc>
          <w:tcPr>
            <w:tcW w:w="2694" w:type="dxa"/>
          </w:tcPr>
          <w:p w:rsidR="00B9497C" w:rsidRPr="00506D9B" w:rsidRDefault="00B9497C" w:rsidP="003D03D0">
            <w:pPr>
              <w:pStyle w:val="ConsPlusNormal"/>
              <w:widowControl w:val="0"/>
              <w:numPr>
                <w:ilvl w:val="1"/>
                <w:numId w:val="10"/>
              </w:numPr>
              <w:tabs>
                <w:tab w:val="left" w:pos="34"/>
              </w:tabs>
              <w:ind w:left="0" w:firstLine="63"/>
              <w:jc w:val="both"/>
              <w:rPr>
                <w:rFonts w:ascii="Times New Roman" w:hAnsi="Times New Roman" w:cs="Times New Roman"/>
              </w:rPr>
            </w:pPr>
            <w:r w:rsidRPr="00506D9B">
              <w:rPr>
                <w:rFonts w:ascii="Times New Roman" w:hAnsi="Times New Roman" w:cs="Times New Roman"/>
              </w:rPr>
              <w:t>Подготовка и укомплектование реанимационного блока неотложной наркологической помощи государственного учреждения здравоохранения «Ульяновская областная клиническая наркологическая больница» (далее – ГУЗ УОКНБ) и наркологической службы Ульяновской области врачами психиатрами-наркологами, психотерапевтами, анестезиологами-</w:t>
            </w:r>
            <w:r w:rsidRPr="00506D9B">
              <w:rPr>
                <w:rFonts w:ascii="Times New Roman" w:hAnsi="Times New Roman" w:cs="Times New Roman"/>
              </w:rPr>
              <w:lastRenderedPageBreak/>
              <w:t xml:space="preserve">реаниматологами, медицинскими психологами, средним медицинским персоналом </w:t>
            </w:r>
          </w:p>
        </w:tc>
        <w:tc>
          <w:tcPr>
            <w:tcW w:w="1701" w:type="dxa"/>
          </w:tcPr>
          <w:p w:rsidR="00B9497C" w:rsidRPr="00506D9B" w:rsidRDefault="00B9497C" w:rsidP="00B9497C">
            <w:pPr>
              <w:pStyle w:val="ConsPlusNormal"/>
              <w:widowControl w:val="0"/>
              <w:ind w:left="-103" w:right="-109"/>
              <w:jc w:val="center"/>
              <w:rPr>
                <w:rFonts w:ascii="Times New Roman" w:hAnsi="Times New Roman" w:cs="Times New Roman"/>
                <w:noProof/>
              </w:rPr>
            </w:pPr>
            <w:r w:rsidRPr="00506D9B">
              <w:rPr>
                <w:rFonts w:ascii="Times New Roman" w:hAnsi="Times New Roman" w:cs="Times New Roman"/>
                <w:noProof/>
              </w:rPr>
              <w:lastRenderedPageBreak/>
              <w:t>Министерство здравоохранения, семьи и социального благополучия Ульяновской области</w:t>
            </w:r>
          </w:p>
          <w:p w:rsidR="00B9497C" w:rsidRPr="00506D9B" w:rsidRDefault="00B9497C" w:rsidP="00B9497C">
            <w:pPr>
              <w:ind w:left="-103" w:right="-109"/>
              <w:jc w:val="center"/>
              <w:rPr>
                <w:sz w:val="20"/>
                <w:szCs w:val="20"/>
              </w:rPr>
            </w:pPr>
            <w:proofErr w:type="spellStart"/>
            <w:r w:rsidRPr="00506D9B">
              <w:rPr>
                <w:sz w:val="20"/>
                <w:szCs w:val="20"/>
              </w:rPr>
              <w:t>Турутина</w:t>
            </w:r>
            <w:proofErr w:type="spellEnd"/>
            <w:r w:rsidRPr="00506D9B">
              <w:rPr>
                <w:sz w:val="20"/>
                <w:szCs w:val="20"/>
              </w:rPr>
              <w:t xml:space="preserve"> К.В.</w:t>
            </w:r>
          </w:p>
          <w:p w:rsidR="00B9497C" w:rsidRPr="00506D9B" w:rsidRDefault="00B9497C" w:rsidP="00B9497C">
            <w:pPr>
              <w:pStyle w:val="ConsPlusNormal"/>
              <w:widowControl w:val="0"/>
              <w:ind w:left="-103" w:right="-109"/>
              <w:jc w:val="center"/>
              <w:rPr>
                <w:rFonts w:ascii="Times New Roman" w:hAnsi="Times New Roman" w:cs="Times New Roman"/>
              </w:rPr>
            </w:pPr>
            <w:r w:rsidRPr="00506D9B">
              <w:rPr>
                <w:rFonts w:ascii="Times New Roman" w:hAnsi="Times New Roman" w:cs="Times New Roman"/>
              </w:rPr>
              <w:t>Начальник отдела кадров УОКНБ</w:t>
            </w:r>
          </w:p>
        </w:tc>
        <w:tc>
          <w:tcPr>
            <w:tcW w:w="992" w:type="dxa"/>
            <w:vAlign w:val="center"/>
          </w:tcPr>
          <w:p w:rsidR="00B9497C" w:rsidRPr="00E0378A" w:rsidRDefault="00B9497C" w:rsidP="00B9497C">
            <w:pPr>
              <w:jc w:val="center"/>
              <w:rPr>
                <w:sz w:val="20"/>
                <w:szCs w:val="20"/>
              </w:rPr>
            </w:pPr>
            <w:r w:rsidRPr="00E0378A">
              <w:rPr>
                <w:sz w:val="20"/>
                <w:szCs w:val="20"/>
              </w:rPr>
              <w:t>март</w:t>
            </w:r>
          </w:p>
        </w:tc>
        <w:tc>
          <w:tcPr>
            <w:tcW w:w="1418" w:type="dxa"/>
            <w:vAlign w:val="center"/>
          </w:tcPr>
          <w:p w:rsidR="00B9497C" w:rsidRPr="00E0378A" w:rsidRDefault="00B9497C" w:rsidP="00B9497C">
            <w:pPr>
              <w:rPr>
                <w:sz w:val="20"/>
                <w:szCs w:val="20"/>
              </w:rPr>
            </w:pPr>
            <w:r w:rsidRPr="00E0378A">
              <w:rPr>
                <w:sz w:val="20"/>
                <w:szCs w:val="20"/>
              </w:rPr>
              <w:t>декабрь</w:t>
            </w:r>
          </w:p>
        </w:tc>
        <w:tc>
          <w:tcPr>
            <w:tcW w:w="992" w:type="dxa"/>
            <w:vAlign w:val="center"/>
          </w:tcPr>
          <w:p w:rsidR="00B9497C" w:rsidRPr="00E0378A" w:rsidRDefault="00B9497C" w:rsidP="00B9497C">
            <w:pPr>
              <w:jc w:val="center"/>
              <w:rPr>
                <w:sz w:val="20"/>
                <w:szCs w:val="20"/>
              </w:rPr>
            </w:pPr>
          </w:p>
        </w:tc>
        <w:tc>
          <w:tcPr>
            <w:tcW w:w="1417" w:type="dxa"/>
            <w:vAlign w:val="center"/>
          </w:tcPr>
          <w:p w:rsidR="00B9497C" w:rsidRPr="00E0378A" w:rsidRDefault="00B9497C" w:rsidP="00B9497C">
            <w:pPr>
              <w:jc w:val="center"/>
              <w:rPr>
                <w:sz w:val="20"/>
                <w:szCs w:val="20"/>
              </w:rPr>
            </w:pPr>
          </w:p>
        </w:tc>
        <w:tc>
          <w:tcPr>
            <w:tcW w:w="1276" w:type="dxa"/>
            <w:vAlign w:val="center"/>
          </w:tcPr>
          <w:p w:rsidR="00B9497C" w:rsidRPr="00E0378A" w:rsidRDefault="00B9497C" w:rsidP="00B9497C">
            <w:pPr>
              <w:pStyle w:val="ConsPlusNormal"/>
              <w:widowControl w:val="0"/>
              <w:ind w:right="96"/>
              <w:jc w:val="center"/>
              <w:rPr>
                <w:rFonts w:ascii="Times New Roman" w:hAnsi="Times New Roman" w:cs="Times New Roman"/>
              </w:rPr>
            </w:pPr>
            <w:r w:rsidRPr="00E0378A">
              <w:rPr>
                <w:rFonts w:ascii="Times New Roman" w:hAnsi="Times New Roman" w:cs="Times New Roman"/>
              </w:rPr>
              <w:t>50,0</w:t>
            </w:r>
          </w:p>
        </w:tc>
        <w:tc>
          <w:tcPr>
            <w:tcW w:w="1559" w:type="dxa"/>
            <w:vAlign w:val="center"/>
          </w:tcPr>
          <w:p w:rsidR="00B9497C" w:rsidRPr="00E0378A" w:rsidRDefault="00E0378A" w:rsidP="00B9497C">
            <w:pPr>
              <w:jc w:val="center"/>
              <w:rPr>
                <w:sz w:val="20"/>
                <w:szCs w:val="20"/>
              </w:rPr>
            </w:pPr>
            <w:r w:rsidRPr="00E0378A">
              <w:rPr>
                <w:sz w:val="20"/>
                <w:szCs w:val="20"/>
              </w:rPr>
              <w:t>50,0</w:t>
            </w:r>
          </w:p>
        </w:tc>
        <w:tc>
          <w:tcPr>
            <w:tcW w:w="1560" w:type="dxa"/>
            <w:vAlign w:val="center"/>
          </w:tcPr>
          <w:p w:rsidR="00B9497C" w:rsidRPr="00E0378A" w:rsidRDefault="00B9497C" w:rsidP="00B9497C">
            <w:pPr>
              <w:jc w:val="center"/>
              <w:rPr>
                <w:sz w:val="20"/>
                <w:szCs w:val="20"/>
              </w:rPr>
            </w:pPr>
            <w:r w:rsidRPr="00E0378A">
              <w:rPr>
                <w:sz w:val="20"/>
                <w:szCs w:val="20"/>
              </w:rPr>
              <w:t>100%</w:t>
            </w:r>
          </w:p>
        </w:tc>
        <w:tc>
          <w:tcPr>
            <w:tcW w:w="1559" w:type="dxa"/>
            <w:vAlign w:val="center"/>
          </w:tcPr>
          <w:p w:rsidR="00B9497C" w:rsidRPr="00E0378A" w:rsidRDefault="00B9497C" w:rsidP="00B9497C">
            <w:pPr>
              <w:jc w:val="center"/>
              <w:rPr>
                <w:sz w:val="20"/>
                <w:szCs w:val="20"/>
              </w:rPr>
            </w:pPr>
            <w:r w:rsidRPr="00E0378A">
              <w:rPr>
                <w:sz w:val="20"/>
                <w:szCs w:val="20"/>
              </w:rPr>
              <w:t>61%</w:t>
            </w:r>
          </w:p>
        </w:tc>
      </w:tr>
      <w:tr w:rsidR="00B9497C" w:rsidRPr="00506D9B" w:rsidTr="00E0378A">
        <w:tc>
          <w:tcPr>
            <w:tcW w:w="2694" w:type="dxa"/>
          </w:tcPr>
          <w:p w:rsidR="00B9497C" w:rsidRPr="00506D9B" w:rsidRDefault="00B9497C" w:rsidP="0071329E">
            <w:pPr>
              <w:pStyle w:val="ConsPlusNormal"/>
              <w:widowControl w:val="0"/>
              <w:numPr>
                <w:ilvl w:val="1"/>
                <w:numId w:val="10"/>
              </w:numPr>
              <w:tabs>
                <w:tab w:val="left" w:pos="408"/>
              </w:tabs>
              <w:ind w:left="34" w:firstLine="0"/>
              <w:jc w:val="both"/>
              <w:rPr>
                <w:rFonts w:ascii="Times New Roman" w:hAnsi="Times New Roman" w:cs="Times New Roman"/>
              </w:rPr>
            </w:pPr>
            <w:r w:rsidRPr="00506D9B">
              <w:rPr>
                <w:rFonts w:ascii="Times New Roman" w:hAnsi="Times New Roman" w:cs="Times New Roman"/>
              </w:rPr>
              <w:t xml:space="preserve">Приобретение научно-методической литературы и журналов о современных методах профилактики наркомании, а также лечения и реабилитации лиц, зависимых от </w:t>
            </w:r>
            <w:proofErr w:type="spellStart"/>
            <w:r w:rsidRPr="00506D9B">
              <w:rPr>
                <w:rFonts w:ascii="Times New Roman" w:hAnsi="Times New Roman" w:cs="Times New Roman"/>
              </w:rPr>
              <w:t>психоактивных</w:t>
            </w:r>
            <w:proofErr w:type="spellEnd"/>
            <w:r w:rsidRPr="00506D9B">
              <w:rPr>
                <w:rFonts w:ascii="Times New Roman" w:hAnsi="Times New Roman" w:cs="Times New Roman"/>
              </w:rPr>
              <w:t xml:space="preserve"> веществ</w:t>
            </w:r>
          </w:p>
        </w:tc>
        <w:tc>
          <w:tcPr>
            <w:tcW w:w="1701" w:type="dxa"/>
          </w:tcPr>
          <w:p w:rsidR="00B9497C" w:rsidRPr="00506D9B" w:rsidRDefault="00B9497C" w:rsidP="00B9497C">
            <w:pPr>
              <w:pStyle w:val="ConsPlusNormal"/>
              <w:widowControl w:val="0"/>
              <w:ind w:left="-103" w:right="-109"/>
              <w:jc w:val="center"/>
              <w:rPr>
                <w:rFonts w:ascii="Times New Roman" w:hAnsi="Times New Roman" w:cs="Times New Roman"/>
                <w:noProof/>
              </w:rPr>
            </w:pPr>
            <w:r w:rsidRPr="00506D9B">
              <w:rPr>
                <w:rFonts w:ascii="Times New Roman" w:hAnsi="Times New Roman" w:cs="Times New Roman"/>
                <w:noProof/>
              </w:rPr>
              <w:t>Министерство здравоохранения, семьи и социального благополучия Ульяновской области</w:t>
            </w:r>
          </w:p>
          <w:p w:rsidR="00B9497C" w:rsidRPr="00506D9B" w:rsidRDefault="00B9497C" w:rsidP="00B9497C">
            <w:pPr>
              <w:jc w:val="center"/>
              <w:rPr>
                <w:sz w:val="20"/>
                <w:szCs w:val="20"/>
              </w:rPr>
            </w:pPr>
            <w:r w:rsidRPr="00506D9B">
              <w:rPr>
                <w:sz w:val="20"/>
                <w:szCs w:val="20"/>
              </w:rPr>
              <w:t>Соловьева М.А.</w:t>
            </w:r>
          </w:p>
          <w:p w:rsidR="00B9497C" w:rsidRPr="00506D9B" w:rsidRDefault="00B9497C" w:rsidP="00B9497C">
            <w:pPr>
              <w:pStyle w:val="ConsPlusNormal"/>
              <w:widowControl w:val="0"/>
              <w:ind w:left="-103" w:right="-109"/>
              <w:jc w:val="center"/>
              <w:rPr>
                <w:rFonts w:ascii="Times New Roman" w:hAnsi="Times New Roman" w:cs="Times New Roman"/>
              </w:rPr>
            </w:pPr>
            <w:r w:rsidRPr="00506D9B">
              <w:rPr>
                <w:rFonts w:ascii="Times New Roman" w:hAnsi="Times New Roman" w:cs="Times New Roman"/>
              </w:rPr>
              <w:t>Начальник отдела закупок УОКНБ</w:t>
            </w:r>
          </w:p>
        </w:tc>
        <w:tc>
          <w:tcPr>
            <w:tcW w:w="992" w:type="dxa"/>
            <w:vAlign w:val="center"/>
          </w:tcPr>
          <w:p w:rsidR="00B9497C" w:rsidRPr="00E0378A" w:rsidRDefault="00B9497C" w:rsidP="00B9497C">
            <w:pPr>
              <w:jc w:val="center"/>
              <w:rPr>
                <w:sz w:val="20"/>
                <w:szCs w:val="20"/>
              </w:rPr>
            </w:pPr>
            <w:r w:rsidRPr="00E0378A">
              <w:rPr>
                <w:sz w:val="20"/>
                <w:szCs w:val="20"/>
              </w:rPr>
              <w:t>октябрь</w:t>
            </w:r>
          </w:p>
        </w:tc>
        <w:tc>
          <w:tcPr>
            <w:tcW w:w="1418" w:type="dxa"/>
            <w:vAlign w:val="center"/>
          </w:tcPr>
          <w:p w:rsidR="00B9497C" w:rsidRPr="00E0378A" w:rsidRDefault="00B9497C" w:rsidP="00B9497C">
            <w:pPr>
              <w:rPr>
                <w:sz w:val="20"/>
                <w:szCs w:val="20"/>
              </w:rPr>
            </w:pPr>
            <w:r w:rsidRPr="00E0378A">
              <w:rPr>
                <w:sz w:val="20"/>
                <w:szCs w:val="20"/>
              </w:rPr>
              <w:t>декабрь</w:t>
            </w:r>
          </w:p>
        </w:tc>
        <w:tc>
          <w:tcPr>
            <w:tcW w:w="992" w:type="dxa"/>
            <w:vAlign w:val="center"/>
          </w:tcPr>
          <w:p w:rsidR="00B9497C" w:rsidRPr="00E0378A" w:rsidRDefault="00B9497C" w:rsidP="00B9497C">
            <w:pPr>
              <w:jc w:val="center"/>
              <w:rPr>
                <w:sz w:val="20"/>
                <w:szCs w:val="20"/>
              </w:rPr>
            </w:pPr>
          </w:p>
        </w:tc>
        <w:tc>
          <w:tcPr>
            <w:tcW w:w="1417" w:type="dxa"/>
            <w:vAlign w:val="center"/>
          </w:tcPr>
          <w:p w:rsidR="00B9497C" w:rsidRPr="00E0378A" w:rsidRDefault="00B9497C" w:rsidP="00B9497C">
            <w:pPr>
              <w:jc w:val="center"/>
              <w:rPr>
                <w:sz w:val="20"/>
                <w:szCs w:val="20"/>
              </w:rPr>
            </w:pPr>
          </w:p>
        </w:tc>
        <w:tc>
          <w:tcPr>
            <w:tcW w:w="1276" w:type="dxa"/>
            <w:vAlign w:val="center"/>
          </w:tcPr>
          <w:p w:rsidR="00B9497C" w:rsidRPr="00E0378A" w:rsidRDefault="00B9497C" w:rsidP="00B9497C">
            <w:pPr>
              <w:pStyle w:val="ConsPlusNormal"/>
              <w:widowControl w:val="0"/>
              <w:ind w:right="96"/>
              <w:jc w:val="center"/>
              <w:rPr>
                <w:rFonts w:ascii="Times New Roman" w:hAnsi="Times New Roman" w:cs="Times New Roman"/>
              </w:rPr>
            </w:pPr>
            <w:r w:rsidRPr="00E0378A">
              <w:rPr>
                <w:rFonts w:ascii="Times New Roman" w:hAnsi="Times New Roman" w:cs="Times New Roman"/>
              </w:rPr>
              <w:t>50,0</w:t>
            </w:r>
          </w:p>
        </w:tc>
        <w:tc>
          <w:tcPr>
            <w:tcW w:w="1559" w:type="dxa"/>
            <w:vAlign w:val="center"/>
          </w:tcPr>
          <w:p w:rsidR="00B9497C" w:rsidRPr="00E0378A" w:rsidRDefault="00E0378A" w:rsidP="00B9497C">
            <w:pPr>
              <w:jc w:val="center"/>
              <w:rPr>
                <w:sz w:val="20"/>
                <w:szCs w:val="20"/>
              </w:rPr>
            </w:pPr>
            <w:r w:rsidRPr="00E0378A">
              <w:rPr>
                <w:sz w:val="20"/>
                <w:szCs w:val="20"/>
              </w:rPr>
              <w:t>34,72</w:t>
            </w:r>
          </w:p>
        </w:tc>
        <w:tc>
          <w:tcPr>
            <w:tcW w:w="1560" w:type="dxa"/>
            <w:vAlign w:val="center"/>
          </w:tcPr>
          <w:p w:rsidR="00B9497C" w:rsidRPr="00E0378A" w:rsidRDefault="00B9497C" w:rsidP="00B9497C">
            <w:pPr>
              <w:jc w:val="center"/>
              <w:rPr>
                <w:sz w:val="20"/>
                <w:szCs w:val="20"/>
              </w:rPr>
            </w:pPr>
          </w:p>
        </w:tc>
        <w:tc>
          <w:tcPr>
            <w:tcW w:w="1559" w:type="dxa"/>
            <w:vAlign w:val="center"/>
          </w:tcPr>
          <w:p w:rsidR="00B9497C" w:rsidRPr="00E0378A" w:rsidRDefault="00D223CE" w:rsidP="00B9497C">
            <w:pPr>
              <w:jc w:val="center"/>
              <w:rPr>
                <w:sz w:val="20"/>
                <w:szCs w:val="20"/>
              </w:rPr>
            </w:pPr>
            <w:r>
              <w:rPr>
                <w:sz w:val="20"/>
                <w:szCs w:val="20"/>
              </w:rPr>
              <w:t>Литература приобретена</w:t>
            </w:r>
          </w:p>
        </w:tc>
      </w:tr>
      <w:tr w:rsidR="00D223CE" w:rsidRPr="00D223CE" w:rsidTr="00D223CE">
        <w:tc>
          <w:tcPr>
            <w:tcW w:w="2694" w:type="dxa"/>
          </w:tcPr>
          <w:p w:rsidR="00B9497C" w:rsidRPr="00D223CE" w:rsidRDefault="00B9497C" w:rsidP="0071329E">
            <w:pPr>
              <w:pStyle w:val="ConsPlusNormal"/>
              <w:widowControl w:val="0"/>
              <w:numPr>
                <w:ilvl w:val="1"/>
                <w:numId w:val="10"/>
              </w:numPr>
              <w:tabs>
                <w:tab w:val="left" w:pos="408"/>
              </w:tabs>
              <w:ind w:left="34" w:firstLine="0"/>
              <w:jc w:val="both"/>
              <w:rPr>
                <w:rFonts w:ascii="Times New Roman" w:hAnsi="Times New Roman" w:cs="Times New Roman"/>
              </w:rPr>
            </w:pPr>
            <w:r w:rsidRPr="00D223CE">
              <w:rPr>
                <w:rFonts w:ascii="Times New Roman" w:hAnsi="Times New Roman" w:cs="Times New Roman"/>
              </w:rPr>
              <w:t xml:space="preserve"> Организация внедрения в практику лечения больных наркоманией современных и эффективных методов оказания медицинской помощи в стационарных и амбулаторных условиях</w:t>
            </w:r>
          </w:p>
        </w:tc>
        <w:tc>
          <w:tcPr>
            <w:tcW w:w="1701" w:type="dxa"/>
          </w:tcPr>
          <w:p w:rsidR="00B9497C" w:rsidRPr="00D223CE" w:rsidRDefault="00B9497C" w:rsidP="00B9497C">
            <w:pPr>
              <w:pStyle w:val="ConsPlusNormal"/>
              <w:widowControl w:val="0"/>
              <w:ind w:left="-103" w:right="-109"/>
              <w:jc w:val="center"/>
              <w:rPr>
                <w:rFonts w:ascii="Times New Roman" w:hAnsi="Times New Roman" w:cs="Times New Roman"/>
                <w:noProof/>
              </w:rPr>
            </w:pPr>
            <w:r w:rsidRPr="00D223CE">
              <w:rPr>
                <w:rFonts w:ascii="Times New Roman" w:hAnsi="Times New Roman" w:cs="Times New Roman"/>
                <w:noProof/>
              </w:rPr>
              <w:t>Министерство здравоохранения, семьи и социального благополучия Ульяновской области</w:t>
            </w:r>
          </w:p>
          <w:p w:rsidR="00B9497C" w:rsidRPr="00D223CE" w:rsidRDefault="00B9497C" w:rsidP="00B9497C">
            <w:pPr>
              <w:jc w:val="center"/>
              <w:rPr>
                <w:sz w:val="20"/>
                <w:szCs w:val="20"/>
              </w:rPr>
            </w:pPr>
            <w:r w:rsidRPr="00D223CE">
              <w:rPr>
                <w:sz w:val="20"/>
                <w:szCs w:val="20"/>
              </w:rPr>
              <w:t>Чередникова Н.Ш.</w:t>
            </w:r>
          </w:p>
          <w:p w:rsidR="00B9497C" w:rsidRPr="00D223CE" w:rsidRDefault="00B9497C" w:rsidP="00B9497C">
            <w:pPr>
              <w:pStyle w:val="ConsPlusNormal"/>
              <w:widowControl w:val="0"/>
              <w:ind w:left="-103" w:right="-109"/>
              <w:jc w:val="center"/>
              <w:rPr>
                <w:rFonts w:ascii="Times New Roman" w:hAnsi="Times New Roman" w:cs="Times New Roman"/>
              </w:rPr>
            </w:pPr>
            <w:r w:rsidRPr="00D223CE">
              <w:rPr>
                <w:rFonts w:ascii="Times New Roman" w:hAnsi="Times New Roman" w:cs="Times New Roman"/>
              </w:rPr>
              <w:t>Заместитель главного врача по медицинской части</w:t>
            </w:r>
          </w:p>
        </w:tc>
        <w:tc>
          <w:tcPr>
            <w:tcW w:w="992" w:type="dxa"/>
            <w:vAlign w:val="center"/>
          </w:tcPr>
          <w:p w:rsidR="00B9497C" w:rsidRPr="00D223CE" w:rsidRDefault="00B9497C" w:rsidP="00B9497C">
            <w:pPr>
              <w:jc w:val="center"/>
              <w:rPr>
                <w:sz w:val="20"/>
                <w:szCs w:val="20"/>
              </w:rPr>
            </w:pPr>
            <w:r w:rsidRPr="00D223CE">
              <w:rPr>
                <w:sz w:val="20"/>
                <w:szCs w:val="20"/>
              </w:rPr>
              <w:t>апрель</w:t>
            </w:r>
          </w:p>
        </w:tc>
        <w:tc>
          <w:tcPr>
            <w:tcW w:w="1418" w:type="dxa"/>
            <w:vAlign w:val="center"/>
          </w:tcPr>
          <w:p w:rsidR="00B9497C" w:rsidRPr="00D223CE" w:rsidRDefault="00B9497C" w:rsidP="00B9497C">
            <w:r w:rsidRPr="00D223CE">
              <w:rPr>
                <w:sz w:val="20"/>
                <w:szCs w:val="20"/>
              </w:rPr>
              <w:t>декабрь</w:t>
            </w:r>
          </w:p>
        </w:tc>
        <w:tc>
          <w:tcPr>
            <w:tcW w:w="992" w:type="dxa"/>
            <w:vAlign w:val="center"/>
          </w:tcPr>
          <w:p w:rsidR="00B9497C" w:rsidRPr="00D223CE" w:rsidRDefault="00B9497C" w:rsidP="00B9497C">
            <w:pPr>
              <w:jc w:val="center"/>
              <w:rPr>
                <w:sz w:val="20"/>
                <w:szCs w:val="20"/>
              </w:rPr>
            </w:pPr>
          </w:p>
        </w:tc>
        <w:tc>
          <w:tcPr>
            <w:tcW w:w="1417" w:type="dxa"/>
            <w:vAlign w:val="center"/>
          </w:tcPr>
          <w:p w:rsidR="00B9497C" w:rsidRPr="00D223CE" w:rsidRDefault="00B9497C" w:rsidP="00B9497C">
            <w:pPr>
              <w:jc w:val="center"/>
              <w:rPr>
                <w:sz w:val="20"/>
                <w:szCs w:val="20"/>
              </w:rPr>
            </w:pPr>
          </w:p>
        </w:tc>
        <w:tc>
          <w:tcPr>
            <w:tcW w:w="1276" w:type="dxa"/>
            <w:vAlign w:val="center"/>
          </w:tcPr>
          <w:p w:rsidR="00B9497C" w:rsidRPr="00D223CE" w:rsidRDefault="00B9497C" w:rsidP="00B9497C">
            <w:pPr>
              <w:widowControl w:val="0"/>
              <w:ind w:right="96"/>
              <w:jc w:val="center"/>
              <w:rPr>
                <w:sz w:val="20"/>
                <w:szCs w:val="20"/>
              </w:rPr>
            </w:pPr>
            <w:r w:rsidRPr="00D223CE">
              <w:rPr>
                <w:sz w:val="20"/>
                <w:szCs w:val="20"/>
              </w:rPr>
              <w:t>400,0</w:t>
            </w:r>
          </w:p>
        </w:tc>
        <w:tc>
          <w:tcPr>
            <w:tcW w:w="1559" w:type="dxa"/>
            <w:vAlign w:val="center"/>
          </w:tcPr>
          <w:p w:rsidR="00B9497C" w:rsidRPr="00D223CE" w:rsidRDefault="00D223CE" w:rsidP="00B9497C">
            <w:pPr>
              <w:jc w:val="center"/>
              <w:rPr>
                <w:sz w:val="20"/>
                <w:szCs w:val="20"/>
              </w:rPr>
            </w:pPr>
            <w:r w:rsidRPr="00D223CE">
              <w:rPr>
                <w:sz w:val="20"/>
                <w:szCs w:val="20"/>
              </w:rPr>
              <w:t>390,0</w:t>
            </w:r>
          </w:p>
        </w:tc>
        <w:tc>
          <w:tcPr>
            <w:tcW w:w="1560" w:type="dxa"/>
            <w:vAlign w:val="center"/>
          </w:tcPr>
          <w:p w:rsidR="00B9497C" w:rsidRPr="00D223CE" w:rsidRDefault="00B9497C" w:rsidP="00B9497C">
            <w:pPr>
              <w:jc w:val="center"/>
              <w:rPr>
                <w:sz w:val="20"/>
                <w:szCs w:val="20"/>
              </w:rPr>
            </w:pPr>
          </w:p>
        </w:tc>
        <w:tc>
          <w:tcPr>
            <w:tcW w:w="1559" w:type="dxa"/>
            <w:vAlign w:val="center"/>
          </w:tcPr>
          <w:p w:rsidR="00B9497C" w:rsidRPr="00D223CE" w:rsidRDefault="00D223CE" w:rsidP="00B9497C">
            <w:pPr>
              <w:jc w:val="center"/>
              <w:rPr>
                <w:sz w:val="20"/>
                <w:szCs w:val="20"/>
              </w:rPr>
            </w:pPr>
            <w:r>
              <w:rPr>
                <w:sz w:val="20"/>
                <w:szCs w:val="20"/>
              </w:rPr>
              <w:t>Методы внедрены</w:t>
            </w:r>
          </w:p>
        </w:tc>
      </w:tr>
      <w:tr w:rsidR="00D223CE" w:rsidRPr="00D223CE" w:rsidTr="00D223CE">
        <w:tc>
          <w:tcPr>
            <w:tcW w:w="2694" w:type="dxa"/>
          </w:tcPr>
          <w:p w:rsidR="00B9497C" w:rsidRPr="00D223CE" w:rsidRDefault="00B9497C" w:rsidP="0071329E">
            <w:pPr>
              <w:pStyle w:val="ConsPlusNormal"/>
              <w:widowControl w:val="0"/>
              <w:numPr>
                <w:ilvl w:val="1"/>
                <w:numId w:val="10"/>
              </w:numPr>
              <w:tabs>
                <w:tab w:val="left" w:pos="408"/>
              </w:tabs>
              <w:ind w:left="34" w:firstLine="0"/>
              <w:jc w:val="both"/>
              <w:rPr>
                <w:rFonts w:ascii="Times New Roman" w:hAnsi="Times New Roman" w:cs="Times New Roman"/>
              </w:rPr>
            </w:pPr>
            <w:r w:rsidRPr="00D223CE">
              <w:rPr>
                <w:rFonts w:ascii="Times New Roman" w:hAnsi="Times New Roman" w:cs="Times New Roman"/>
              </w:rPr>
              <w:t xml:space="preserve"> Обеспечение ГУЗ УОКНБ расходными материалами и лекарственными препаратами для лабораторной диагностики определения наркотиков в биологических средах, в том числе в рамках добровольного тестирования обучающихся образовательных организаций, находящихся на территории Ульяновской области, и лечения </w:t>
            </w:r>
            <w:r w:rsidRPr="00D223CE">
              <w:rPr>
                <w:rFonts w:ascii="Times New Roman" w:hAnsi="Times New Roman" w:cs="Times New Roman"/>
              </w:rPr>
              <w:lastRenderedPageBreak/>
              <w:t>наркозависимых лиц. Обеспечение содержания химико-токсикологического оборудования и обновление библиотеки масс-спектров наркотических средств и психотропных веществ</w:t>
            </w:r>
          </w:p>
        </w:tc>
        <w:tc>
          <w:tcPr>
            <w:tcW w:w="1701" w:type="dxa"/>
          </w:tcPr>
          <w:p w:rsidR="00B9497C" w:rsidRPr="00D223CE" w:rsidRDefault="00B9497C" w:rsidP="00B9497C">
            <w:pPr>
              <w:pStyle w:val="ConsPlusNormal"/>
              <w:widowControl w:val="0"/>
              <w:ind w:left="-103" w:right="-111"/>
              <w:jc w:val="center"/>
              <w:rPr>
                <w:rFonts w:ascii="Times New Roman" w:hAnsi="Times New Roman" w:cs="Times New Roman"/>
                <w:noProof/>
              </w:rPr>
            </w:pPr>
            <w:r w:rsidRPr="00D223CE">
              <w:rPr>
                <w:rFonts w:ascii="Times New Roman" w:hAnsi="Times New Roman" w:cs="Times New Roman"/>
                <w:noProof/>
              </w:rPr>
              <w:lastRenderedPageBreak/>
              <w:t>Министерство здравоохранения, семьи и социального благополучия Ульяновской области</w:t>
            </w:r>
          </w:p>
          <w:p w:rsidR="00B9497C" w:rsidRPr="00D223CE" w:rsidRDefault="00B9497C" w:rsidP="00B9497C">
            <w:pPr>
              <w:jc w:val="center"/>
              <w:rPr>
                <w:sz w:val="20"/>
                <w:szCs w:val="20"/>
              </w:rPr>
            </w:pPr>
            <w:r w:rsidRPr="00D223CE">
              <w:rPr>
                <w:sz w:val="20"/>
                <w:szCs w:val="20"/>
              </w:rPr>
              <w:t>Соловьева М.А.</w:t>
            </w:r>
          </w:p>
          <w:p w:rsidR="00B9497C" w:rsidRPr="00D223CE" w:rsidRDefault="00B9497C" w:rsidP="00B9497C">
            <w:pPr>
              <w:jc w:val="center"/>
              <w:rPr>
                <w:sz w:val="20"/>
                <w:szCs w:val="20"/>
              </w:rPr>
            </w:pPr>
            <w:r w:rsidRPr="00D223CE">
              <w:rPr>
                <w:sz w:val="20"/>
                <w:szCs w:val="20"/>
              </w:rPr>
              <w:t>Начальник отдела закупок</w:t>
            </w:r>
          </w:p>
          <w:p w:rsidR="00B9497C" w:rsidRPr="00D223CE" w:rsidRDefault="00B9497C" w:rsidP="00B9497C">
            <w:pPr>
              <w:jc w:val="center"/>
              <w:rPr>
                <w:sz w:val="20"/>
                <w:szCs w:val="20"/>
              </w:rPr>
            </w:pPr>
            <w:proofErr w:type="spellStart"/>
            <w:r w:rsidRPr="00D223CE">
              <w:rPr>
                <w:sz w:val="20"/>
                <w:szCs w:val="20"/>
              </w:rPr>
              <w:t>Кормишин</w:t>
            </w:r>
            <w:proofErr w:type="spellEnd"/>
            <w:r w:rsidRPr="00D223CE">
              <w:rPr>
                <w:sz w:val="20"/>
                <w:szCs w:val="20"/>
              </w:rPr>
              <w:t xml:space="preserve"> В.А.</w:t>
            </w:r>
          </w:p>
          <w:p w:rsidR="00B9497C" w:rsidRPr="00D223CE" w:rsidRDefault="00B9497C" w:rsidP="00B9497C">
            <w:pPr>
              <w:pStyle w:val="ConsPlusNormal"/>
              <w:widowControl w:val="0"/>
              <w:ind w:left="-103" w:right="-111"/>
              <w:jc w:val="center"/>
              <w:rPr>
                <w:rFonts w:ascii="Times New Roman" w:hAnsi="Times New Roman" w:cs="Times New Roman"/>
              </w:rPr>
            </w:pPr>
            <w:r w:rsidRPr="00D223CE">
              <w:rPr>
                <w:rFonts w:ascii="Times New Roman" w:hAnsi="Times New Roman" w:cs="Times New Roman"/>
              </w:rPr>
              <w:t>Заведующий ХТЛ УОКНБ</w:t>
            </w:r>
          </w:p>
        </w:tc>
        <w:tc>
          <w:tcPr>
            <w:tcW w:w="992" w:type="dxa"/>
            <w:vAlign w:val="center"/>
          </w:tcPr>
          <w:p w:rsidR="00B9497C" w:rsidRPr="00D223CE" w:rsidRDefault="00B9497C" w:rsidP="00B9497C">
            <w:pPr>
              <w:jc w:val="center"/>
              <w:rPr>
                <w:sz w:val="20"/>
                <w:szCs w:val="20"/>
              </w:rPr>
            </w:pPr>
            <w:r w:rsidRPr="00D223CE">
              <w:rPr>
                <w:sz w:val="20"/>
                <w:szCs w:val="20"/>
              </w:rPr>
              <w:t>январь</w:t>
            </w:r>
          </w:p>
        </w:tc>
        <w:tc>
          <w:tcPr>
            <w:tcW w:w="1418" w:type="dxa"/>
            <w:vAlign w:val="center"/>
          </w:tcPr>
          <w:p w:rsidR="00B9497C" w:rsidRPr="00D223CE" w:rsidRDefault="00B9497C" w:rsidP="00B9497C">
            <w:r w:rsidRPr="00D223CE">
              <w:rPr>
                <w:sz w:val="20"/>
                <w:szCs w:val="20"/>
              </w:rPr>
              <w:t>декабрь</w:t>
            </w:r>
          </w:p>
        </w:tc>
        <w:tc>
          <w:tcPr>
            <w:tcW w:w="992" w:type="dxa"/>
            <w:vAlign w:val="center"/>
          </w:tcPr>
          <w:p w:rsidR="00B9497C" w:rsidRPr="00D223CE" w:rsidRDefault="00B9497C" w:rsidP="00B9497C">
            <w:pPr>
              <w:jc w:val="center"/>
              <w:rPr>
                <w:sz w:val="20"/>
                <w:szCs w:val="20"/>
              </w:rPr>
            </w:pPr>
          </w:p>
        </w:tc>
        <w:tc>
          <w:tcPr>
            <w:tcW w:w="1417" w:type="dxa"/>
            <w:vAlign w:val="center"/>
          </w:tcPr>
          <w:p w:rsidR="00B9497C" w:rsidRPr="00D223CE" w:rsidRDefault="00B9497C" w:rsidP="00B9497C">
            <w:pPr>
              <w:jc w:val="center"/>
              <w:rPr>
                <w:sz w:val="20"/>
                <w:szCs w:val="20"/>
              </w:rPr>
            </w:pPr>
          </w:p>
        </w:tc>
        <w:tc>
          <w:tcPr>
            <w:tcW w:w="1276" w:type="dxa"/>
            <w:vAlign w:val="center"/>
          </w:tcPr>
          <w:p w:rsidR="00B9497C" w:rsidRPr="00D223CE" w:rsidRDefault="00B9497C" w:rsidP="00B9497C">
            <w:pPr>
              <w:widowControl w:val="0"/>
              <w:ind w:right="96"/>
              <w:jc w:val="center"/>
              <w:rPr>
                <w:sz w:val="20"/>
                <w:szCs w:val="20"/>
              </w:rPr>
            </w:pPr>
            <w:r w:rsidRPr="00D223CE">
              <w:rPr>
                <w:sz w:val="20"/>
                <w:szCs w:val="20"/>
              </w:rPr>
              <w:t>1350,0</w:t>
            </w:r>
          </w:p>
        </w:tc>
        <w:tc>
          <w:tcPr>
            <w:tcW w:w="1559" w:type="dxa"/>
            <w:vAlign w:val="center"/>
          </w:tcPr>
          <w:p w:rsidR="00B9497C" w:rsidRPr="00D223CE" w:rsidRDefault="00B9497C" w:rsidP="00B9497C">
            <w:pPr>
              <w:jc w:val="center"/>
              <w:rPr>
                <w:sz w:val="20"/>
                <w:szCs w:val="20"/>
              </w:rPr>
            </w:pPr>
            <w:r w:rsidRPr="00D223CE">
              <w:rPr>
                <w:bCs/>
                <w:sz w:val="20"/>
                <w:szCs w:val="20"/>
              </w:rPr>
              <w:t>1086,3</w:t>
            </w:r>
          </w:p>
        </w:tc>
        <w:tc>
          <w:tcPr>
            <w:tcW w:w="1560" w:type="dxa"/>
            <w:vAlign w:val="center"/>
          </w:tcPr>
          <w:p w:rsidR="00B9497C" w:rsidRPr="00D223CE" w:rsidRDefault="00B9497C" w:rsidP="00B9497C">
            <w:pPr>
              <w:jc w:val="center"/>
              <w:rPr>
                <w:sz w:val="20"/>
                <w:szCs w:val="20"/>
              </w:rPr>
            </w:pPr>
            <w:r w:rsidRPr="00D223CE">
              <w:rPr>
                <w:sz w:val="20"/>
                <w:szCs w:val="20"/>
              </w:rPr>
              <w:t>100%</w:t>
            </w:r>
          </w:p>
        </w:tc>
        <w:tc>
          <w:tcPr>
            <w:tcW w:w="1559" w:type="dxa"/>
            <w:vAlign w:val="center"/>
          </w:tcPr>
          <w:p w:rsidR="00B9497C" w:rsidRPr="00D223CE" w:rsidRDefault="00B9497C" w:rsidP="00B9497C">
            <w:pPr>
              <w:jc w:val="center"/>
              <w:rPr>
                <w:sz w:val="20"/>
                <w:szCs w:val="20"/>
              </w:rPr>
            </w:pPr>
            <w:r w:rsidRPr="00D223CE">
              <w:rPr>
                <w:sz w:val="20"/>
                <w:szCs w:val="20"/>
              </w:rPr>
              <w:t>80%</w:t>
            </w:r>
          </w:p>
        </w:tc>
      </w:tr>
      <w:tr w:rsidR="00B9497C" w:rsidRPr="00506D9B" w:rsidTr="00442E92">
        <w:tc>
          <w:tcPr>
            <w:tcW w:w="2694" w:type="dxa"/>
          </w:tcPr>
          <w:p w:rsidR="00B9497C" w:rsidRPr="00506D9B" w:rsidRDefault="00B9497C" w:rsidP="0071329E">
            <w:pPr>
              <w:pStyle w:val="ConsPlusNormal"/>
              <w:widowControl w:val="0"/>
              <w:numPr>
                <w:ilvl w:val="1"/>
                <w:numId w:val="10"/>
              </w:numPr>
              <w:tabs>
                <w:tab w:val="left" w:pos="408"/>
              </w:tabs>
              <w:spacing w:line="235" w:lineRule="auto"/>
              <w:ind w:left="34" w:firstLine="0"/>
              <w:jc w:val="both"/>
              <w:rPr>
                <w:rFonts w:ascii="Times New Roman" w:hAnsi="Times New Roman" w:cs="Times New Roman"/>
              </w:rPr>
            </w:pPr>
            <w:r w:rsidRPr="00506D9B">
              <w:rPr>
                <w:rFonts w:ascii="Times New Roman" w:hAnsi="Times New Roman" w:cs="Times New Roman"/>
              </w:rPr>
              <w:t xml:space="preserve"> Оснащение ГУЗ УОКНБ необходимым оборудованием, мебелью, инструментарием и техникой для оказания наркологической помощи населению в соответствии с </w:t>
            </w:r>
            <w:hyperlink r:id="rId7" w:history="1">
              <w:r w:rsidRPr="00506D9B">
                <w:rPr>
                  <w:rFonts w:ascii="Times New Roman" w:hAnsi="Times New Roman" w:cs="Times New Roman"/>
                </w:rPr>
                <w:t>приказом</w:t>
              </w:r>
            </w:hyperlink>
            <w:r w:rsidRPr="00506D9B">
              <w:rPr>
                <w:rFonts w:ascii="Times New Roman" w:hAnsi="Times New Roman" w:cs="Times New Roman"/>
              </w:rPr>
              <w:t xml:space="preserve"> Министерства здравоохранения Российской Федерации от 30.12.2015 № 1034н и требованиями СанПиН, регламентирующих вопросы устройства, оборудования и эксплуатации медицинских организаций</w:t>
            </w:r>
          </w:p>
        </w:tc>
        <w:tc>
          <w:tcPr>
            <w:tcW w:w="1701" w:type="dxa"/>
          </w:tcPr>
          <w:p w:rsidR="00B9497C" w:rsidRPr="00506D9B" w:rsidRDefault="00B9497C" w:rsidP="00B9497C">
            <w:pPr>
              <w:pStyle w:val="ConsPlusNormal"/>
              <w:widowControl w:val="0"/>
              <w:spacing w:line="235" w:lineRule="auto"/>
              <w:ind w:left="-103" w:right="-111"/>
              <w:jc w:val="center"/>
              <w:rPr>
                <w:rFonts w:ascii="Times New Roman" w:hAnsi="Times New Roman" w:cs="Times New Roman"/>
                <w:noProof/>
              </w:rPr>
            </w:pPr>
            <w:r w:rsidRPr="00506D9B">
              <w:rPr>
                <w:rFonts w:ascii="Times New Roman" w:hAnsi="Times New Roman" w:cs="Times New Roman"/>
                <w:noProof/>
              </w:rPr>
              <w:t>Министерство здравоохранения, семьи и социального благополучия Ульяновской области</w:t>
            </w:r>
          </w:p>
          <w:p w:rsidR="00B9497C" w:rsidRPr="00506D9B" w:rsidRDefault="00B9497C" w:rsidP="00B9497C">
            <w:pPr>
              <w:jc w:val="center"/>
              <w:rPr>
                <w:sz w:val="20"/>
                <w:szCs w:val="20"/>
              </w:rPr>
            </w:pPr>
            <w:proofErr w:type="spellStart"/>
            <w:r w:rsidRPr="00506D9B">
              <w:rPr>
                <w:sz w:val="20"/>
                <w:szCs w:val="20"/>
              </w:rPr>
              <w:t>Матюнина</w:t>
            </w:r>
            <w:proofErr w:type="spellEnd"/>
            <w:r w:rsidRPr="00506D9B">
              <w:rPr>
                <w:sz w:val="20"/>
                <w:szCs w:val="20"/>
              </w:rPr>
              <w:t xml:space="preserve"> И.И.</w:t>
            </w:r>
          </w:p>
          <w:p w:rsidR="00B9497C" w:rsidRPr="00506D9B" w:rsidRDefault="00B9497C" w:rsidP="00B9497C">
            <w:pPr>
              <w:pStyle w:val="ConsPlusNormal"/>
              <w:widowControl w:val="0"/>
              <w:spacing w:line="235" w:lineRule="auto"/>
              <w:ind w:left="-103" w:right="-111"/>
              <w:jc w:val="center"/>
              <w:rPr>
                <w:rFonts w:ascii="Times New Roman" w:hAnsi="Times New Roman" w:cs="Times New Roman"/>
              </w:rPr>
            </w:pPr>
            <w:r w:rsidRPr="00506D9B">
              <w:rPr>
                <w:rFonts w:ascii="Times New Roman" w:hAnsi="Times New Roman" w:cs="Times New Roman"/>
              </w:rPr>
              <w:t>Заведующая АХЧ УОКНБ</w:t>
            </w:r>
          </w:p>
        </w:tc>
        <w:tc>
          <w:tcPr>
            <w:tcW w:w="992" w:type="dxa"/>
            <w:vAlign w:val="center"/>
          </w:tcPr>
          <w:p w:rsidR="00B9497C" w:rsidRPr="00506D9B" w:rsidRDefault="00B9497C" w:rsidP="00B9497C">
            <w:pPr>
              <w:jc w:val="center"/>
              <w:rPr>
                <w:sz w:val="20"/>
                <w:szCs w:val="20"/>
              </w:rPr>
            </w:pPr>
            <w:r w:rsidRPr="00506D9B">
              <w:rPr>
                <w:sz w:val="20"/>
                <w:szCs w:val="20"/>
              </w:rPr>
              <w:t>февраль</w:t>
            </w:r>
          </w:p>
        </w:tc>
        <w:tc>
          <w:tcPr>
            <w:tcW w:w="1418" w:type="dxa"/>
            <w:vAlign w:val="center"/>
          </w:tcPr>
          <w:p w:rsidR="00B9497C" w:rsidRDefault="00B9497C" w:rsidP="00B9497C">
            <w:r w:rsidRPr="00223D44">
              <w:rPr>
                <w:sz w:val="20"/>
                <w:szCs w:val="20"/>
              </w:rPr>
              <w:t>декабрь</w:t>
            </w:r>
          </w:p>
        </w:tc>
        <w:tc>
          <w:tcPr>
            <w:tcW w:w="992" w:type="dxa"/>
          </w:tcPr>
          <w:p w:rsidR="00B9497C" w:rsidRPr="00506D9B" w:rsidRDefault="00B9497C" w:rsidP="00B9497C">
            <w:pPr>
              <w:jc w:val="center"/>
              <w:rPr>
                <w:sz w:val="20"/>
                <w:szCs w:val="20"/>
              </w:rPr>
            </w:pPr>
          </w:p>
        </w:tc>
        <w:tc>
          <w:tcPr>
            <w:tcW w:w="1417" w:type="dxa"/>
          </w:tcPr>
          <w:p w:rsidR="00B9497C" w:rsidRPr="00506D9B" w:rsidRDefault="00B9497C" w:rsidP="00B9497C">
            <w:pPr>
              <w:jc w:val="center"/>
              <w:rPr>
                <w:sz w:val="20"/>
                <w:szCs w:val="20"/>
              </w:rPr>
            </w:pPr>
          </w:p>
        </w:tc>
        <w:tc>
          <w:tcPr>
            <w:tcW w:w="1276" w:type="dxa"/>
            <w:vAlign w:val="center"/>
          </w:tcPr>
          <w:p w:rsidR="00B9497C" w:rsidRPr="00506D9B" w:rsidRDefault="00B9497C" w:rsidP="00B9497C">
            <w:pPr>
              <w:widowControl w:val="0"/>
              <w:spacing w:line="235" w:lineRule="auto"/>
              <w:ind w:right="96"/>
              <w:jc w:val="center"/>
              <w:rPr>
                <w:color w:val="FF0000"/>
                <w:sz w:val="20"/>
                <w:szCs w:val="20"/>
              </w:rPr>
            </w:pPr>
            <w:r w:rsidRPr="00506D9B">
              <w:rPr>
                <w:sz w:val="20"/>
                <w:szCs w:val="20"/>
              </w:rPr>
              <w:t>280,0</w:t>
            </w:r>
          </w:p>
        </w:tc>
        <w:tc>
          <w:tcPr>
            <w:tcW w:w="1559" w:type="dxa"/>
            <w:vAlign w:val="center"/>
          </w:tcPr>
          <w:p w:rsidR="00B9497C" w:rsidRPr="00506D9B" w:rsidRDefault="00B9497C" w:rsidP="00B9497C">
            <w:pPr>
              <w:jc w:val="center"/>
              <w:rPr>
                <w:sz w:val="20"/>
                <w:szCs w:val="20"/>
              </w:rPr>
            </w:pPr>
            <w:r>
              <w:rPr>
                <w:sz w:val="20"/>
                <w:szCs w:val="20"/>
              </w:rPr>
              <w:t>230,0</w:t>
            </w:r>
          </w:p>
        </w:tc>
        <w:tc>
          <w:tcPr>
            <w:tcW w:w="1560" w:type="dxa"/>
            <w:vAlign w:val="center"/>
          </w:tcPr>
          <w:p w:rsidR="00B9497C" w:rsidRPr="00506D9B" w:rsidRDefault="00B9497C" w:rsidP="00B9497C">
            <w:pPr>
              <w:jc w:val="center"/>
              <w:rPr>
                <w:sz w:val="20"/>
                <w:szCs w:val="20"/>
              </w:rPr>
            </w:pPr>
            <w:r>
              <w:rPr>
                <w:sz w:val="20"/>
                <w:szCs w:val="20"/>
              </w:rPr>
              <w:t>100%</w:t>
            </w:r>
          </w:p>
        </w:tc>
        <w:tc>
          <w:tcPr>
            <w:tcW w:w="1559" w:type="dxa"/>
            <w:vAlign w:val="center"/>
          </w:tcPr>
          <w:p w:rsidR="00B9497C" w:rsidRPr="00506D9B" w:rsidRDefault="00B9497C" w:rsidP="00B9497C">
            <w:pPr>
              <w:jc w:val="center"/>
              <w:rPr>
                <w:sz w:val="20"/>
                <w:szCs w:val="20"/>
              </w:rPr>
            </w:pPr>
            <w:r>
              <w:rPr>
                <w:sz w:val="20"/>
                <w:szCs w:val="20"/>
              </w:rPr>
              <w:t>82%</w:t>
            </w:r>
          </w:p>
        </w:tc>
      </w:tr>
      <w:tr w:rsidR="00B9497C" w:rsidRPr="00506D9B" w:rsidTr="00D223CE">
        <w:tc>
          <w:tcPr>
            <w:tcW w:w="2694" w:type="dxa"/>
          </w:tcPr>
          <w:p w:rsidR="00B9497C" w:rsidRPr="00506D9B" w:rsidRDefault="00B9497C" w:rsidP="0071329E">
            <w:pPr>
              <w:pStyle w:val="ConsPlusNormal"/>
              <w:widowControl w:val="0"/>
              <w:numPr>
                <w:ilvl w:val="1"/>
                <w:numId w:val="10"/>
              </w:numPr>
              <w:tabs>
                <w:tab w:val="left" w:pos="408"/>
              </w:tabs>
              <w:spacing w:line="235" w:lineRule="auto"/>
              <w:ind w:left="34" w:firstLine="0"/>
              <w:jc w:val="both"/>
              <w:rPr>
                <w:rFonts w:ascii="Times New Roman" w:hAnsi="Times New Roman" w:cs="Times New Roman"/>
              </w:rPr>
            </w:pPr>
            <w:r w:rsidRPr="00506D9B">
              <w:rPr>
                <w:rFonts w:ascii="Times New Roman" w:hAnsi="Times New Roman" w:cs="Times New Roman"/>
              </w:rPr>
              <w:t xml:space="preserve"> Обеспечение ГУЗ УОКНБ расходными материалами для проведения психологической коррекции больных наркоманией</w:t>
            </w:r>
          </w:p>
        </w:tc>
        <w:tc>
          <w:tcPr>
            <w:tcW w:w="1701" w:type="dxa"/>
          </w:tcPr>
          <w:p w:rsidR="00B9497C" w:rsidRPr="00506D9B" w:rsidRDefault="00B9497C" w:rsidP="00B9497C">
            <w:pPr>
              <w:pStyle w:val="ConsPlusNormal"/>
              <w:widowControl w:val="0"/>
              <w:spacing w:line="235" w:lineRule="auto"/>
              <w:ind w:left="-103" w:right="-111"/>
              <w:jc w:val="center"/>
              <w:rPr>
                <w:rFonts w:ascii="Times New Roman" w:hAnsi="Times New Roman" w:cs="Times New Roman"/>
                <w:noProof/>
              </w:rPr>
            </w:pPr>
            <w:r w:rsidRPr="00506D9B">
              <w:rPr>
                <w:rFonts w:ascii="Times New Roman" w:hAnsi="Times New Roman" w:cs="Times New Roman"/>
                <w:noProof/>
              </w:rPr>
              <w:t>Министерство здравоохранения, семьи и социального благополучия Ульяновской области</w:t>
            </w:r>
          </w:p>
          <w:p w:rsidR="00B9497C" w:rsidRPr="00506D9B" w:rsidRDefault="00B9497C" w:rsidP="00B9497C">
            <w:pPr>
              <w:jc w:val="center"/>
              <w:rPr>
                <w:sz w:val="20"/>
                <w:szCs w:val="20"/>
              </w:rPr>
            </w:pPr>
            <w:r w:rsidRPr="00506D9B">
              <w:rPr>
                <w:sz w:val="20"/>
                <w:szCs w:val="20"/>
              </w:rPr>
              <w:t>Кузьмина А.Г</w:t>
            </w:r>
          </w:p>
          <w:p w:rsidR="00B9497C" w:rsidRPr="00506D9B" w:rsidRDefault="00B9497C" w:rsidP="00B9497C">
            <w:pPr>
              <w:pStyle w:val="ConsPlusNormal"/>
              <w:widowControl w:val="0"/>
              <w:spacing w:line="235" w:lineRule="auto"/>
              <w:ind w:left="-103" w:right="-111"/>
              <w:jc w:val="center"/>
              <w:rPr>
                <w:rFonts w:ascii="Times New Roman" w:hAnsi="Times New Roman" w:cs="Times New Roman"/>
              </w:rPr>
            </w:pPr>
            <w:r w:rsidRPr="00506D9B">
              <w:rPr>
                <w:rFonts w:ascii="Times New Roman" w:hAnsi="Times New Roman" w:cs="Times New Roman"/>
              </w:rPr>
              <w:t>Психолог УОКНБ</w:t>
            </w:r>
          </w:p>
        </w:tc>
        <w:tc>
          <w:tcPr>
            <w:tcW w:w="992" w:type="dxa"/>
            <w:vAlign w:val="center"/>
          </w:tcPr>
          <w:p w:rsidR="00B9497C" w:rsidRPr="00D223CE" w:rsidRDefault="00B9497C" w:rsidP="00B9497C">
            <w:pPr>
              <w:jc w:val="center"/>
              <w:rPr>
                <w:sz w:val="20"/>
                <w:szCs w:val="20"/>
              </w:rPr>
            </w:pPr>
            <w:r w:rsidRPr="00D223CE">
              <w:rPr>
                <w:sz w:val="20"/>
                <w:szCs w:val="20"/>
              </w:rPr>
              <w:t>март</w:t>
            </w:r>
          </w:p>
        </w:tc>
        <w:tc>
          <w:tcPr>
            <w:tcW w:w="1418" w:type="dxa"/>
            <w:vAlign w:val="center"/>
          </w:tcPr>
          <w:p w:rsidR="00B9497C" w:rsidRPr="00D223CE" w:rsidRDefault="00B9497C" w:rsidP="00B9497C">
            <w:r w:rsidRPr="00D223CE">
              <w:rPr>
                <w:sz w:val="20"/>
                <w:szCs w:val="20"/>
              </w:rPr>
              <w:t>декабрь</w:t>
            </w:r>
          </w:p>
        </w:tc>
        <w:tc>
          <w:tcPr>
            <w:tcW w:w="992" w:type="dxa"/>
            <w:vAlign w:val="center"/>
          </w:tcPr>
          <w:p w:rsidR="00B9497C" w:rsidRPr="00D223CE" w:rsidRDefault="00B9497C" w:rsidP="00B9497C">
            <w:pPr>
              <w:jc w:val="center"/>
              <w:rPr>
                <w:sz w:val="20"/>
                <w:szCs w:val="20"/>
              </w:rPr>
            </w:pPr>
          </w:p>
        </w:tc>
        <w:tc>
          <w:tcPr>
            <w:tcW w:w="1417" w:type="dxa"/>
            <w:vAlign w:val="center"/>
          </w:tcPr>
          <w:p w:rsidR="00B9497C" w:rsidRPr="00D223CE" w:rsidRDefault="00B9497C" w:rsidP="00B9497C">
            <w:pPr>
              <w:jc w:val="center"/>
              <w:rPr>
                <w:sz w:val="20"/>
                <w:szCs w:val="20"/>
              </w:rPr>
            </w:pPr>
          </w:p>
        </w:tc>
        <w:tc>
          <w:tcPr>
            <w:tcW w:w="1276" w:type="dxa"/>
            <w:vAlign w:val="center"/>
          </w:tcPr>
          <w:p w:rsidR="00B9497C" w:rsidRPr="00D223CE" w:rsidRDefault="00B9497C" w:rsidP="00B9497C">
            <w:pPr>
              <w:pStyle w:val="ConsPlusNormal"/>
              <w:widowControl w:val="0"/>
              <w:spacing w:line="235" w:lineRule="auto"/>
              <w:ind w:right="96"/>
              <w:jc w:val="center"/>
              <w:rPr>
                <w:rFonts w:ascii="Times New Roman" w:hAnsi="Times New Roman" w:cs="Times New Roman"/>
              </w:rPr>
            </w:pPr>
            <w:r w:rsidRPr="00D223CE">
              <w:rPr>
                <w:rFonts w:ascii="Times New Roman" w:hAnsi="Times New Roman" w:cs="Times New Roman"/>
              </w:rPr>
              <w:t>50,0</w:t>
            </w:r>
          </w:p>
        </w:tc>
        <w:tc>
          <w:tcPr>
            <w:tcW w:w="1559" w:type="dxa"/>
            <w:vAlign w:val="center"/>
          </w:tcPr>
          <w:p w:rsidR="00B9497C" w:rsidRPr="00D223CE" w:rsidRDefault="00D223CE" w:rsidP="00B9497C">
            <w:pPr>
              <w:jc w:val="center"/>
              <w:rPr>
                <w:sz w:val="20"/>
                <w:szCs w:val="20"/>
              </w:rPr>
            </w:pPr>
            <w:r w:rsidRPr="00D223CE">
              <w:rPr>
                <w:sz w:val="20"/>
                <w:szCs w:val="20"/>
              </w:rPr>
              <w:t>32,5</w:t>
            </w:r>
          </w:p>
        </w:tc>
        <w:tc>
          <w:tcPr>
            <w:tcW w:w="1560" w:type="dxa"/>
            <w:vAlign w:val="center"/>
          </w:tcPr>
          <w:p w:rsidR="00B9497C" w:rsidRPr="00D223CE" w:rsidRDefault="00AC0884" w:rsidP="00B9497C">
            <w:pPr>
              <w:jc w:val="center"/>
              <w:rPr>
                <w:sz w:val="20"/>
                <w:szCs w:val="20"/>
              </w:rPr>
            </w:pPr>
            <w:r>
              <w:rPr>
                <w:sz w:val="20"/>
                <w:szCs w:val="20"/>
              </w:rPr>
              <w:t>100%</w:t>
            </w:r>
          </w:p>
        </w:tc>
        <w:tc>
          <w:tcPr>
            <w:tcW w:w="1559" w:type="dxa"/>
            <w:vAlign w:val="center"/>
          </w:tcPr>
          <w:p w:rsidR="00B9497C" w:rsidRPr="00D223CE" w:rsidRDefault="00AC0884" w:rsidP="00B9497C">
            <w:pPr>
              <w:jc w:val="center"/>
              <w:rPr>
                <w:sz w:val="20"/>
                <w:szCs w:val="20"/>
              </w:rPr>
            </w:pPr>
            <w:r>
              <w:rPr>
                <w:sz w:val="20"/>
                <w:szCs w:val="20"/>
              </w:rPr>
              <w:t>90%</w:t>
            </w:r>
          </w:p>
        </w:tc>
      </w:tr>
      <w:tr w:rsidR="00B9497C" w:rsidRPr="00506D9B" w:rsidTr="00D223CE">
        <w:tc>
          <w:tcPr>
            <w:tcW w:w="2694" w:type="dxa"/>
          </w:tcPr>
          <w:p w:rsidR="00B9497C" w:rsidRPr="00506D9B" w:rsidRDefault="00B9497C" w:rsidP="0071329E">
            <w:pPr>
              <w:pStyle w:val="ConsPlusNormal"/>
              <w:widowControl w:val="0"/>
              <w:numPr>
                <w:ilvl w:val="1"/>
                <w:numId w:val="10"/>
              </w:numPr>
              <w:tabs>
                <w:tab w:val="left" w:pos="408"/>
              </w:tabs>
              <w:spacing w:line="235" w:lineRule="auto"/>
              <w:ind w:left="34" w:firstLine="0"/>
              <w:jc w:val="both"/>
              <w:rPr>
                <w:rFonts w:ascii="Times New Roman" w:hAnsi="Times New Roman" w:cs="Times New Roman"/>
              </w:rPr>
            </w:pPr>
            <w:r w:rsidRPr="00506D9B">
              <w:rPr>
                <w:rFonts w:ascii="Times New Roman" w:hAnsi="Times New Roman" w:cs="Times New Roman"/>
              </w:rPr>
              <w:t xml:space="preserve"> Организация и проведение совместно с аппаратом АНК региональных конкурсов в целях предоставления грантов в форме субсидий лицам, осуществляющим деятельность в области реабилитации больных </w:t>
            </w:r>
            <w:r w:rsidRPr="00506D9B">
              <w:rPr>
                <w:rFonts w:ascii="Times New Roman" w:hAnsi="Times New Roman" w:cs="Times New Roman"/>
              </w:rPr>
              <w:lastRenderedPageBreak/>
              <w:t xml:space="preserve">наркоманией, разработки и внедрения инновационных программ реабилитации и </w:t>
            </w:r>
            <w:proofErr w:type="spellStart"/>
            <w:r w:rsidRPr="00506D9B">
              <w:rPr>
                <w:rFonts w:ascii="Times New Roman" w:hAnsi="Times New Roman" w:cs="Times New Roman"/>
              </w:rPr>
              <w:t>реинтеграции</w:t>
            </w:r>
            <w:proofErr w:type="spellEnd"/>
            <w:r w:rsidRPr="00506D9B">
              <w:rPr>
                <w:rFonts w:ascii="Times New Roman" w:hAnsi="Times New Roman" w:cs="Times New Roman"/>
              </w:rPr>
              <w:t xml:space="preserve"> больных наркоманией. Обеспечение участия заинтересованных организаций и граждан в аналогичных конкурсах, проводимых на федеральном уровне</w:t>
            </w:r>
          </w:p>
        </w:tc>
        <w:tc>
          <w:tcPr>
            <w:tcW w:w="1701" w:type="dxa"/>
          </w:tcPr>
          <w:p w:rsidR="00B9497C" w:rsidRPr="00506D9B" w:rsidRDefault="00B9497C" w:rsidP="00B9497C">
            <w:pPr>
              <w:pStyle w:val="ConsPlusNormal"/>
              <w:widowControl w:val="0"/>
              <w:spacing w:line="235" w:lineRule="auto"/>
              <w:ind w:left="-103" w:right="-111"/>
              <w:jc w:val="center"/>
              <w:rPr>
                <w:rFonts w:ascii="Times New Roman" w:hAnsi="Times New Roman" w:cs="Times New Roman"/>
                <w:noProof/>
              </w:rPr>
            </w:pPr>
            <w:r w:rsidRPr="00506D9B">
              <w:rPr>
                <w:rFonts w:ascii="Times New Roman" w:hAnsi="Times New Roman" w:cs="Times New Roman"/>
                <w:noProof/>
              </w:rPr>
              <w:lastRenderedPageBreak/>
              <w:t>Министерство здравоохранения, семьи и социального благополучия Ульяновской области</w:t>
            </w:r>
          </w:p>
          <w:p w:rsidR="00B9497C" w:rsidRPr="00506D9B" w:rsidRDefault="00B9497C" w:rsidP="00B9497C">
            <w:pPr>
              <w:ind w:left="-103" w:right="-111"/>
              <w:jc w:val="center"/>
              <w:rPr>
                <w:sz w:val="20"/>
                <w:szCs w:val="20"/>
              </w:rPr>
            </w:pPr>
            <w:r w:rsidRPr="00506D9B">
              <w:rPr>
                <w:sz w:val="20"/>
                <w:szCs w:val="20"/>
              </w:rPr>
              <w:t>Чередникова Н.Ш.</w:t>
            </w:r>
          </w:p>
          <w:p w:rsidR="00B9497C" w:rsidRPr="00506D9B" w:rsidRDefault="00B9497C" w:rsidP="00B9497C">
            <w:pPr>
              <w:pStyle w:val="ConsPlusNormal"/>
              <w:widowControl w:val="0"/>
              <w:spacing w:line="235" w:lineRule="auto"/>
              <w:ind w:left="-103" w:right="-111"/>
              <w:jc w:val="center"/>
              <w:rPr>
                <w:rFonts w:ascii="Times New Roman" w:hAnsi="Times New Roman" w:cs="Times New Roman"/>
              </w:rPr>
            </w:pPr>
            <w:r w:rsidRPr="00506D9B">
              <w:rPr>
                <w:rFonts w:ascii="Times New Roman" w:hAnsi="Times New Roman" w:cs="Times New Roman"/>
              </w:rPr>
              <w:t xml:space="preserve">Заместитель </w:t>
            </w:r>
            <w:r w:rsidRPr="00506D9B">
              <w:rPr>
                <w:rFonts w:ascii="Times New Roman" w:hAnsi="Times New Roman" w:cs="Times New Roman"/>
              </w:rPr>
              <w:lastRenderedPageBreak/>
              <w:t>главного врача УОКНБ по медицинской части</w:t>
            </w:r>
          </w:p>
        </w:tc>
        <w:tc>
          <w:tcPr>
            <w:tcW w:w="992" w:type="dxa"/>
            <w:vAlign w:val="center"/>
          </w:tcPr>
          <w:p w:rsidR="00B9497C" w:rsidRPr="00D223CE" w:rsidRDefault="00B9497C" w:rsidP="00B9497C">
            <w:pPr>
              <w:jc w:val="center"/>
              <w:rPr>
                <w:sz w:val="20"/>
                <w:szCs w:val="20"/>
              </w:rPr>
            </w:pPr>
            <w:r w:rsidRPr="00D223CE">
              <w:rPr>
                <w:sz w:val="20"/>
                <w:szCs w:val="20"/>
              </w:rPr>
              <w:lastRenderedPageBreak/>
              <w:t>апрель</w:t>
            </w:r>
          </w:p>
        </w:tc>
        <w:tc>
          <w:tcPr>
            <w:tcW w:w="1418" w:type="dxa"/>
            <w:vAlign w:val="center"/>
          </w:tcPr>
          <w:p w:rsidR="00B9497C" w:rsidRPr="00D223CE" w:rsidRDefault="00B9497C" w:rsidP="00B9497C">
            <w:pPr>
              <w:pStyle w:val="ConsPlusNormal"/>
              <w:widowControl w:val="0"/>
              <w:spacing w:line="235" w:lineRule="auto"/>
              <w:ind w:right="96"/>
              <w:jc w:val="center"/>
              <w:rPr>
                <w:rFonts w:ascii="Times New Roman" w:hAnsi="Times New Roman" w:cs="Times New Roman"/>
              </w:rPr>
            </w:pPr>
            <w:r w:rsidRPr="00D223CE">
              <w:rPr>
                <w:rFonts w:ascii="Times New Roman" w:hAnsi="Times New Roman" w:cs="Times New Roman"/>
              </w:rPr>
              <w:t>декабрь</w:t>
            </w:r>
          </w:p>
        </w:tc>
        <w:tc>
          <w:tcPr>
            <w:tcW w:w="992" w:type="dxa"/>
            <w:vAlign w:val="center"/>
          </w:tcPr>
          <w:p w:rsidR="00B9497C" w:rsidRPr="00D223CE" w:rsidRDefault="00B9497C" w:rsidP="00B9497C">
            <w:pPr>
              <w:jc w:val="center"/>
              <w:rPr>
                <w:sz w:val="20"/>
                <w:szCs w:val="20"/>
              </w:rPr>
            </w:pPr>
          </w:p>
        </w:tc>
        <w:tc>
          <w:tcPr>
            <w:tcW w:w="1417" w:type="dxa"/>
            <w:vAlign w:val="center"/>
          </w:tcPr>
          <w:p w:rsidR="00B9497C" w:rsidRPr="00D223CE" w:rsidRDefault="00B9497C" w:rsidP="00B9497C">
            <w:pPr>
              <w:jc w:val="center"/>
              <w:rPr>
                <w:sz w:val="20"/>
                <w:szCs w:val="20"/>
              </w:rPr>
            </w:pPr>
          </w:p>
        </w:tc>
        <w:tc>
          <w:tcPr>
            <w:tcW w:w="1276" w:type="dxa"/>
            <w:vAlign w:val="center"/>
          </w:tcPr>
          <w:p w:rsidR="00B9497C" w:rsidRPr="00D223CE" w:rsidRDefault="00B9497C" w:rsidP="00B9497C">
            <w:pPr>
              <w:pStyle w:val="ConsPlusNormal"/>
              <w:widowControl w:val="0"/>
              <w:spacing w:line="235" w:lineRule="auto"/>
              <w:ind w:right="96"/>
              <w:jc w:val="center"/>
              <w:rPr>
                <w:rFonts w:ascii="Times New Roman" w:hAnsi="Times New Roman" w:cs="Times New Roman"/>
              </w:rPr>
            </w:pPr>
            <w:r w:rsidRPr="00D223CE">
              <w:rPr>
                <w:rFonts w:ascii="Times New Roman" w:hAnsi="Times New Roman" w:cs="Times New Roman"/>
              </w:rPr>
              <w:t>300,0</w:t>
            </w:r>
          </w:p>
        </w:tc>
        <w:tc>
          <w:tcPr>
            <w:tcW w:w="1559" w:type="dxa"/>
            <w:vAlign w:val="center"/>
          </w:tcPr>
          <w:p w:rsidR="00B9497C" w:rsidRPr="00D223CE" w:rsidRDefault="00D223CE" w:rsidP="00B9497C">
            <w:pPr>
              <w:jc w:val="center"/>
              <w:rPr>
                <w:sz w:val="20"/>
                <w:szCs w:val="20"/>
              </w:rPr>
            </w:pPr>
            <w:r w:rsidRPr="00D223CE">
              <w:rPr>
                <w:sz w:val="20"/>
                <w:szCs w:val="20"/>
              </w:rPr>
              <w:t>300,0</w:t>
            </w:r>
          </w:p>
        </w:tc>
        <w:tc>
          <w:tcPr>
            <w:tcW w:w="1560" w:type="dxa"/>
            <w:vAlign w:val="center"/>
          </w:tcPr>
          <w:p w:rsidR="00B9497C" w:rsidRPr="00D223CE" w:rsidRDefault="00B9497C" w:rsidP="00B9497C">
            <w:pPr>
              <w:jc w:val="center"/>
              <w:rPr>
                <w:sz w:val="20"/>
                <w:szCs w:val="20"/>
              </w:rPr>
            </w:pPr>
          </w:p>
        </w:tc>
        <w:tc>
          <w:tcPr>
            <w:tcW w:w="1559" w:type="dxa"/>
            <w:vAlign w:val="center"/>
          </w:tcPr>
          <w:p w:rsidR="00B9497C" w:rsidRPr="00D223CE" w:rsidRDefault="00AC0884" w:rsidP="00B9497C">
            <w:pPr>
              <w:jc w:val="center"/>
              <w:rPr>
                <w:sz w:val="20"/>
                <w:szCs w:val="20"/>
              </w:rPr>
            </w:pPr>
            <w:r>
              <w:rPr>
                <w:sz w:val="20"/>
                <w:szCs w:val="20"/>
              </w:rPr>
              <w:t>Конкурсы проведены</w:t>
            </w:r>
          </w:p>
        </w:tc>
      </w:tr>
      <w:tr w:rsidR="00D223CE" w:rsidRPr="00D223CE" w:rsidTr="00D223CE">
        <w:tc>
          <w:tcPr>
            <w:tcW w:w="2694" w:type="dxa"/>
            <w:vAlign w:val="center"/>
          </w:tcPr>
          <w:p w:rsidR="00B9497C" w:rsidRPr="00D223CE" w:rsidRDefault="00B9497C" w:rsidP="0071329E">
            <w:pPr>
              <w:pStyle w:val="ConsPlusNormal"/>
              <w:widowControl w:val="0"/>
              <w:numPr>
                <w:ilvl w:val="1"/>
                <w:numId w:val="10"/>
              </w:numPr>
              <w:tabs>
                <w:tab w:val="left" w:pos="408"/>
              </w:tabs>
              <w:ind w:left="34" w:firstLine="0"/>
              <w:jc w:val="both"/>
              <w:rPr>
                <w:rFonts w:ascii="Times New Roman" w:hAnsi="Times New Roman" w:cs="Times New Roman"/>
              </w:rPr>
            </w:pPr>
            <w:r w:rsidRPr="00D223CE">
              <w:rPr>
                <w:rFonts w:ascii="Times New Roman" w:hAnsi="Times New Roman" w:cs="Times New Roman"/>
              </w:rPr>
              <w:t xml:space="preserve"> Осуществление закупок услуг по психолого-педагогической коррекции и реабилитации несовершеннолетних, злоупотребляющих </w:t>
            </w:r>
            <w:proofErr w:type="spellStart"/>
            <w:r w:rsidRPr="00D223CE">
              <w:rPr>
                <w:rFonts w:ascii="Times New Roman" w:hAnsi="Times New Roman" w:cs="Times New Roman"/>
              </w:rPr>
              <w:t>психоактивными</w:t>
            </w:r>
            <w:proofErr w:type="spellEnd"/>
            <w:r w:rsidRPr="00D223CE">
              <w:rPr>
                <w:rFonts w:ascii="Times New Roman" w:hAnsi="Times New Roman" w:cs="Times New Roman"/>
              </w:rPr>
              <w:t xml:space="preserve"> веществами</w:t>
            </w:r>
          </w:p>
        </w:tc>
        <w:tc>
          <w:tcPr>
            <w:tcW w:w="1701" w:type="dxa"/>
            <w:vAlign w:val="center"/>
          </w:tcPr>
          <w:p w:rsidR="00B9497C" w:rsidRPr="00D223CE" w:rsidRDefault="00B9497C" w:rsidP="00B9497C">
            <w:pPr>
              <w:pStyle w:val="ConsPlusNormal"/>
              <w:widowControl w:val="0"/>
              <w:ind w:right="-62"/>
              <w:jc w:val="center"/>
              <w:rPr>
                <w:rFonts w:ascii="Times New Roman" w:hAnsi="Times New Roman" w:cs="Times New Roman"/>
              </w:rPr>
            </w:pPr>
            <w:r w:rsidRPr="00D223CE">
              <w:rPr>
                <w:rFonts w:ascii="Times New Roman" w:hAnsi="Times New Roman" w:cs="Times New Roman"/>
              </w:rPr>
              <w:t xml:space="preserve">Всего, </w:t>
            </w:r>
          </w:p>
          <w:p w:rsidR="00B9497C" w:rsidRPr="00D223CE" w:rsidRDefault="00B9497C" w:rsidP="00B9497C">
            <w:pPr>
              <w:pStyle w:val="ConsPlusNormal"/>
              <w:widowControl w:val="0"/>
              <w:ind w:right="-62"/>
              <w:jc w:val="center"/>
              <w:rPr>
                <w:rFonts w:ascii="Times New Roman" w:hAnsi="Times New Roman" w:cs="Times New Roman"/>
                <w:noProof/>
              </w:rPr>
            </w:pPr>
            <w:r w:rsidRPr="00D223CE">
              <w:rPr>
                <w:rFonts w:ascii="Times New Roman" w:hAnsi="Times New Roman" w:cs="Times New Roman"/>
              </w:rPr>
              <w:t>в том числе:</w:t>
            </w:r>
          </w:p>
        </w:tc>
        <w:tc>
          <w:tcPr>
            <w:tcW w:w="992" w:type="dxa"/>
            <w:vAlign w:val="center"/>
          </w:tcPr>
          <w:p w:rsidR="00B9497C" w:rsidRPr="00D223CE" w:rsidRDefault="00B9497C" w:rsidP="00B9497C">
            <w:pPr>
              <w:jc w:val="center"/>
              <w:rPr>
                <w:sz w:val="20"/>
                <w:szCs w:val="20"/>
              </w:rPr>
            </w:pPr>
            <w:r w:rsidRPr="00D223CE">
              <w:rPr>
                <w:sz w:val="20"/>
                <w:szCs w:val="20"/>
              </w:rPr>
              <w:t>апрель</w:t>
            </w:r>
          </w:p>
        </w:tc>
        <w:tc>
          <w:tcPr>
            <w:tcW w:w="1418" w:type="dxa"/>
            <w:vAlign w:val="center"/>
          </w:tcPr>
          <w:p w:rsidR="00B9497C" w:rsidRPr="00D223CE" w:rsidRDefault="00B9497C" w:rsidP="00B9497C">
            <w:r w:rsidRPr="00D223CE">
              <w:rPr>
                <w:sz w:val="20"/>
                <w:szCs w:val="20"/>
              </w:rPr>
              <w:t>декабрь</w:t>
            </w:r>
          </w:p>
        </w:tc>
        <w:tc>
          <w:tcPr>
            <w:tcW w:w="992" w:type="dxa"/>
            <w:vAlign w:val="center"/>
          </w:tcPr>
          <w:p w:rsidR="00B9497C" w:rsidRPr="00D223CE" w:rsidRDefault="00B9497C" w:rsidP="00B9497C">
            <w:pPr>
              <w:jc w:val="center"/>
              <w:rPr>
                <w:sz w:val="20"/>
                <w:szCs w:val="20"/>
              </w:rPr>
            </w:pPr>
          </w:p>
        </w:tc>
        <w:tc>
          <w:tcPr>
            <w:tcW w:w="1417" w:type="dxa"/>
            <w:vAlign w:val="center"/>
          </w:tcPr>
          <w:p w:rsidR="00B9497C" w:rsidRPr="00D223CE" w:rsidRDefault="00B9497C" w:rsidP="00B9497C">
            <w:pPr>
              <w:jc w:val="center"/>
              <w:rPr>
                <w:sz w:val="20"/>
                <w:szCs w:val="20"/>
              </w:rPr>
            </w:pPr>
          </w:p>
        </w:tc>
        <w:tc>
          <w:tcPr>
            <w:tcW w:w="1276" w:type="dxa"/>
            <w:vAlign w:val="center"/>
          </w:tcPr>
          <w:p w:rsidR="00B9497C" w:rsidRPr="00D223CE" w:rsidRDefault="00B9497C" w:rsidP="00B9497C">
            <w:pPr>
              <w:pStyle w:val="ConsPlusNormal"/>
              <w:widowControl w:val="0"/>
              <w:ind w:right="96"/>
              <w:jc w:val="center"/>
              <w:rPr>
                <w:rFonts w:ascii="Times New Roman" w:hAnsi="Times New Roman" w:cs="Times New Roman"/>
              </w:rPr>
            </w:pPr>
            <w:r w:rsidRPr="00D223CE">
              <w:rPr>
                <w:rFonts w:ascii="Times New Roman" w:hAnsi="Times New Roman" w:cs="Times New Roman"/>
              </w:rPr>
              <w:t>558,0</w:t>
            </w:r>
          </w:p>
        </w:tc>
        <w:tc>
          <w:tcPr>
            <w:tcW w:w="1559" w:type="dxa"/>
            <w:vAlign w:val="center"/>
          </w:tcPr>
          <w:p w:rsidR="00B9497C" w:rsidRPr="00D223CE" w:rsidRDefault="00D223CE" w:rsidP="00B9497C">
            <w:pPr>
              <w:jc w:val="center"/>
              <w:rPr>
                <w:sz w:val="20"/>
                <w:szCs w:val="20"/>
              </w:rPr>
            </w:pPr>
            <w:r w:rsidRPr="00D223CE">
              <w:rPr>
                <w:sz w:val="20"/>
                <w:szCs w:val="20"/>
              </w:rPr>
              <w:t>556,5</w:t>
            </w:r>
          </w:p>
        </w:tc>
        <w:tc>
          <w:tcPr>
            <w:tcW w:w="1560" w:type="dxa"/>
            <w:vAlign w:val="center"/>
          </w:tcPr>
          <w:p w:rsidR="00B9497C" w:rsidRPr="00D223CE" w:rsidRDefault="00B9497C" w:rsidP="00B9497C">
            <w:pPr>
              <w:jc w:val="center"/>
              <w:rPr>
                <w:sz w:val="20"/>
                <w:szCs w:val="20"/>
              </w:rPr>
            </w:pPr>
          </w:p>
        </w:tc>
        <w:tc>
          <w:tcPr>
            <w:tcW w:w="1559" w:type="dxa"/>
            <w:vAlign w:val="center"/>
          </w:tcPr>
          <w:p w:rsidR="00B9497C" w:rsidRPr="00D223CE" w:rsidRDefault="00B9497C" w:rsidP="00B9497C">
            <w:pPr>
              <w:jc w:val="center"/>
              <w:rPr>
                <w:sz w:val="20"/>
                <w:szCs w:val="20"/>
              </w:rPr>
            </w:pPr>
          </w:p>
        </w:tc>
      </w:tr>
      <w:tr w:rsidR="0071329E" w:rsidRPr="00506D9B" w:rsidTr="0071329E">
        <w:tc>
          <w:tcPr>
            <w:tcW w:w="2694" w:type="dxa"/>
          </w:tcPr>
          <w:p w:rsidR="0071329E" w:rsidRPr="00506D9B" w:rsidRDefault="0071329E" w:rsidP="0071329E">
            <w:pPr>
              <w:pStyle w:val="ConsPlusNormal"/>
              <w:widowControl w:val="0"/>
              <w:tabs>
                <w:tab w:val="left" w:pos="408"/>
              </w:tabs>
              <w:ind w:left="34"/>
              <w:jc w:val="both"/>
              <w:rPr>
                <w:rFonts w:ascii="Times New Roman" w:hAnsi="Times New Roman" w:cs="Times New Roman"/>
              </w:rPr>
            </w:pPr>
          </w:p>
        </w:tc>
        <w:tc>
          <w:tcPr>
            <w:tcW w:w="1701" w:type="dxa"/>
          </w:tcPr>
          <w:p w:rsidR="0071329E" w:rsidRPr="00506D9B" w:rsidRDefault="0071329E" w:rsidP="0071329E">
            <w:pPr>
              <w:pStyle w:val="ConsPlusNormal"/>
              <w:widowControl w:val="0"/>
              <w:ind w:right="-62"/>
              <w:jc w:val="center"/>
              <w:rPr>
                <w:rFonts w:ascii="Times New Roman" w:hAnsi="Times New Roman" w:cs="Times New Roman"/>
              </w:rPr>
            </w:pPr>
            <w:r w:rsidRPr="00506D9B">
              <w:rPr>
                <w:rFonts w:ascii="Times New Roman" w:hAnsi="Times New Roman" w:cs="Times New Roman"/>
              </w:rPr>
              <w:t>Министерство образования и науки Ульяновской области</w:t>
            </w:r>
          </w:p>
          <w:p w:rsidR="0071329E" w:rsidRPr="00506D9B" w:rsidRDefault="0071329E" w:rsidP="0071329E">
            <w:pPr>
              <w:pStyle w:val="ConsPlusNormal"/>
              <w:widowControl w:val="0"/>
              <w:ind w:right="-62"/>
              <w:jc w:val="center"/>
              <w:rPr>
                <w:rFonts w:ascii="Times New Roman" w:hAnsi="Times New Roman" w:cs="Times New Roman"/>
                <w:noProof/>
              </w:rPr>
            </w:pPr>
            <w:r w:rsidRPr="00506D9B">
              <w:rPr>
                <w:rFonts w:ascii="Times New Roman" w:hAnsi="Times New Roman" w:cs="Times New Roman"/>
              </w:rPr>
              <w:t>Департамент профессионального образования и науки</w:t>
            </w:r>
          </w:p>
        </w:tc>
        <w:tc>
          <w:tcPr>
            <w:tcW w:w="992" w:type="dxa"/>
            <w:vAlign w:val="center"/>
          </w:tcPr>
          <w:p w:rsidR="0071329E" w:rsidRPr="0071329E" w:rsidRDefault="0071329E" w:rsidP="0071329E">
            <w:pPr>
              <w:snapToGrid w:val="0"/>
              <w:jc w:val="center"/>
              <w:rPr>
                <w:sz w:val="20"/>
                <w:szCs w:val="20"/>
              </w:rPr>
            </w:pPr>
            <w:r w:rsidRPr="0071329E">
              <w:rPr>
                <w:sz w:val="20"/>
                <w:szCs w:val="20"/>
              </w:rPr>
              <w:t>сентябрь</w:t>
            </w:r>
          </w:p>
        </w:tc>
        <w:tc>
          <w:tcPr>
            <w:tcW w:w="1418" w:type="dxa"/>
            <w:vAlign w:val="center"/>
          </w:tcPr>
          <w:p w:rsidR="0071329E" w:rsidRPr="0071329E" w:rsidRDefault="0071329E" w:rsidP="0071329E">
            <w:pPr>
              <w:snapToGrid w:val="0"/>
              <w:jc w:val="center"/>
              <w:rPr>
                <w:sz w:val="20"/>
                <w:szCs w:val="20"/>
              </w:rPr>
            </w:pPr>
            <w:r w:rsidRPr="0071329E">
              <w:rPr>
                <w:sz w:val="20"/>
                <w:szCs w:val="20"/>
              </w:rPr>
              <w:t>декабрь</w:t>
            </w:r>
          </w:p>
        </w:tc>
        <w:tc>
          <w:tcPr>
            <w:tcW w:w="992" w:type="dxa"/>
            <w:vAlign w:val="center"/>
          </w:tcPr>
          <w:p w:rsidR="0071329E" w:rsidRPr="0071329E" w:rsidRDefault="0071329E" w:rsidP="0071329E">
            <w:pPr>
              <w:snapToGrid w:val="0"/>
              <w:jc w:val="center"/>
              <w:rPr>
                <w:sz w:val="20"/>
                <w:szCs w:val="20"/>
              </w:rPr>
            </w:pPr>
            <w:r w:rsidRPr="0071329E">
              <w:rPr>
                <w:sz w:val="20"/>
                <w:szCs w:val="20"/>
              </w:rPr>
              <w:t>сентябрь</w:t>
            </w:r>
          </w:p>
        </w:tc>
        <w:tc>
          <w:tcPr>
            <w:tcW w:w="1417" w:type="dxa"/>
            <w:vAlign w:val="center"/>
          </w:tcPr>
          <w:p w:rsidR="0071329E" w:rsidRPr="0071329E" w:rsidRDefault="0071329E" w:rsidP="0071329E">
            <w:pPr>
              <w:snapToGrid w:val="0"/>
              <w:jc w:val="center"/>
              <w:rPr>
                <w:sz w:val="20"/>
                <w:szCs w:val="20"/>
              </w:rPr>
            </w:pPr>
            <w:r w:rsidRPr="0071329E">
              <w:rPr>
                <w:sz w:val="20"/>
                <w:szCs w:val="20"/>
              </w:rPr>
              <w:t>декабрь</w:t>
            </w:r>
          </w:p>
        </w:tc>
        <w:tc>
          <w:tcPr>
            <w:tcW w:w="1276" w:type="dxa"/>
            <w:vAlign w:val="center"/>
          </w:tcPr>
          <w:p w:rsidR="0071329E" w:rsidRPr="0071329E" w:rsidRDefault="0071329E" w:rsidP="00D223CE">
            <w:pPr>
              <w:spacing w:line="100" w:lineRule="atLeast"/>
              <w:jc w:val="center"/>
              <w:rPr>
                <w:sz w:val="20"/>
                <w:szCs w:val="20"/>
              </w:rPr>
            </w:pPr>
            <w:r w:rsidRPr="0071329E">
              <w:rPr>
                <w:sz w:val="20"/>
                <w:szCs w:val="20"/>
              </w:rPr>
              <w:t>58,0</w:t>
            </w:r>
          </w:p>
        </w:tc>
        <w:tc>
          <w:tcPr>
            <w:tcW w:w="1559" w:type="dxa"/>
            <w:vAlign w:val="center"/>
          </w:tcPr>
          <w:p w:rsidR="0071329E" w:rsidRPr="0071329E" w:rsidRDefault="0071329E" w:rsidP="00D223CE">
            <w:pPr>
              <w:snapToGrid w:val="0"/>
              <w:jc w:val="center"/>
              <w:rPr>
                <w:sz w:val="20"/>
                <w:szCs w:val="20"/>
              </w:rPr>
            </w:pPr>
            <w:r w:rsidRPr="0071329E">
              <w:rPr>
                <w:sz w:val="20"/>
                <w:szCs w:val="20"/>
              </w:rPr>
              <w:t xml:space="preserve">57,0 </w:t>
            </w:r>
          </w:p>
        </w:tc>
        <w:tc>
          <w:tcPr>
            <w:tcW w:w="1560" w:type="dxa"/>
            <w:vAlign w:val="center"/>
          </w:tcPr>
          <w:p w:rsidR="0071329E" w:rsidRPr="0071329E" w:rsidRDefault="0071329E" w:rsidP="0071329E">
            <w:pPr>
              <w:snapToGrid w:val="0"/>
              <w:jc w:val="center"/>
              <w:rPr>
                <w:sz w:val="20"/>
                <w:szCs w:val="20"/>
              </w:rPr>
            </w:pPr>
            <w:r w:rsidRPr="0071329E">
              <w:rPr>
                <w:sz w:val="20"/>
                <w:szCs w:val="20"/>
              </w:rPr>
              <w:t>100%, разработка технического задания, размещение в установленном порядке государственного заказа на выполнение работ по психолого-педагогической коррекции и реабилитации несовершеннолетних, злоупотребляющих ПАВ 20 несовершеннолетних</w:t>
            </w:r>
          </w:p>
        </w:tc>
        <w:tc>
          <w:tcPr>
            <w:tcW w:w="1559" w:type="dxa"/>
            <w:vAlign w:val="center"/>
          </w:tcPr>
          <w:p w:rsidR="0071329E" w:rsidRPr="0071329E" w:rsidRDefault="0071329E" w:rsidP="0071329E">
            <w:pPr>
              <w:shd w:val="clear" w:color="auto" w:fill="FFFFFF"/>
              <w:ind w:firstLine="12"/>
              <w:jc w:val="both"/>
              <w:rPr>
                <w:sz w:val="20"/>
                <w:szCs w:val="20"/>
              </w:rPr>
            </w:pPr>
            <w:r w:rsidRPr="0071329E">
              <w:rPr>
                <w:sz w:val="20"/>
                <w:szCs w:val="20"/>
              </w:rPr>
              <w:t xml:space="preserve">100%, </w:t>
            </w:r>
            <w:proofErr w:type="gramStart"/>
            <w:r w:rsidRPr="0071329E">
              <w:rPr>
                <w:sz w:val="20"/>
                <w:szCs w:val="20"/>
              </w:rPr>
              <w:t>В</w:t>
            </w:r>
            <w:proofErr w:type="gramEnd"/>
            <w:r w:rsidRPr="0071329E">
              <w:rPr>
                <w:sz w:val="20"/>
                <w:szCs w:val="20"/>
              </w:rPr>
              <w:t xml:space="preserve"> декабре 2017 года уже в 5 раз реализовывался реабилитационный проект «Шаг навстречу», участниками которого стали студенты профессиональных образовательных организаций. </w:t>
            </w:r>
          </w:p>
          <w:p w:rsidR="0071329E" w:rsidRPr="0071329E" w:rsidRDefault="0071329E" w:rsidP="0071329E">
            <w:pPr>
              <w:tabs>
                <w:tab w:val="left" w:pos="6480"/>
              </w:tabs>
              <w:ind w:firstLine="12"/>
              <w:jc w:val="both"/>
              <w:rPr>
                <w:sz w:val="20"/>
                <w:szCs w:val="20"/>
              </w:rPr>
            </w:pPr>
            <w:r w:rsidRPr="0071329E">
              <w:rPr>
                <w:sz w:val="20"/>
                <w:szCs w:val="20"/>
              </w:rPr>
              <w:t>Данный проект нацелен на реализацию услуг</w:t>
            </w:r>
            <w:r w:rsidRPr="0071329E">
              <w:rPr>
                <w:b/>
                <w:sz w:val="20"/>
                <w:szCs w:val="20"/>
              </w:rPr>
              <w:t xml:space="preserve"> </w:t>
            </w:r>
            <w:r w:rsidRPr="0071329E">
              <w:rPr>
                <w:sz w:val="20"/>
                <w:szCs w:val="20"/>
              </w:rPr>
              <w:t xml:space="preserve">по психолого-педагогической </w:t>
            </w:r>
            <w:r w:rsidRPr="0071329E">
              <w:rPr>
                <w:sz w:val="20"/>
                <w:szCs w:val="20"/>
              </w:rPr>
              <w:lastRenderedPageBreak/>
              <w:t xml:space="preserve">реабилитации и коррекции несовершеннолетних, злоупотребляющих наркотиками и иными ПАВ в Ульяновской области </w:t>
            </w:r>
          </w:p>
          <w:p w:rsidR="0071329E" w:rsidRPr="0071329E" w:rsidRDefault="0071329E" w:rsidP="0071329E">
            <w:pPr>
              <w:ind w:firstLine="12"/>
              <w:jc w:val="both"/>
              <w:rPr>
                <w:color w:val="000000"/>
                <w:sz w:val="20"/>
                <w:szCs w:val="20"/>
              </w:rPr>
            </w:pPr>
            <w:r w:rsidRPr="0071329E">
              <w:rPr>
                <w:color w:val="000000"/>
                <w:sz w:val="20"/>
                <w:szCs w:val="20"/>
              </w:rPr>
              <w:t>В 2017 году в проекте приняли участие 20 студентов Ульяновского профессионально-педагогического колледжа и Ульяновского многопрофильного техникума, состоящих на профилактическом учёте в подразделениях по делам несовершеннолетних.</w:t>
            </w:r>
          </w:p>
          <w:p w:rsidR="0071329E" w:rsidRPr="0071329E" w:rsidRDefault="0071329E" w:rsidP="0071329E">
            <w:pPr>
              <w:snapToGrid w:val="0"/>
              <w:jc w:val="both"/>
              <w:rPr>
                <w:sz w:val="20"/>
                <w:szCs w:val="20"/>
              </w:rPr>
            </w:pPr>
          </w:p>
        </w:tc>
      </w:tr>
      <w:tr w:rsidR="00D223CE" w:rsidRPr="00D223CE" w:rsidTr="00D223CE">
        <w:tc>
          <w:tcPr>
            <w:tcW w:w="2694" w:type="dxa"/>
            <w:vAlign w:val="center"/>
          </w:tcPr>
          <w:p w:rsidR="00B9497C" w:rsidRPr="00D223CE" w:rsidRDefault="00B9497C" w:rsidP="00B9497C">
            <w:pPr>
              <w:pStyle w:val="ConsPlusNormal"/>
              <w:widowControl w:val="0"/>
              <w:tabs>
                <w:tab w:val="left" w:pos="408"/>
              </w:tabs>
              <w:ind w:left="34"/>
              <w:jc w:val="both"/>
              <w:rPr>
                <w:rFonts w:ascii="Times New Roman" w:hAnsi="Times New Roman" w:cs="Times New Roman"/>
              </w:rPr>
            </w:pPr>
          </w:p>
        </w:tc>
        <w:tc>
          <w:tcPr>
            <w:tcW w:w="1701" w:type="dxa"/>
            <w:vAlign w:val="center"/>
          </w:tcPr>
          <w:p w:rsidR="00B9497C" w:rsidRPr="00D223CE" w:rsidRDefault="00B9497C" w:rsidP="00B9497C">
            <w:pPr>
              <w:pStyle w:val="ConsPlusNormal"/>
              <w:widowControl w:val="0"/>
              <w:ind w:left="-103" w:right="-111"/>
              <w:jc w:val="center"/>
              <w:rPr>
                <w:rFonts w:ascii="Times New Roman" w:hAnsi="Times New Roman" w:cs="Times New Roman"/>
                <w:noProof/>
              </w:rPr>
            </w:pPr>
            <w:r w:rsidRPr="00D223CE">
              <w:rPr>
                <w:rFonts w:ascii="Times New Roman" w:hAnsi="Times New Roman" w:cs="Times New Roman"/>
                <w:noProof/>
              </w:rPr>
              <w:t>Министерство здравоохранения, семьи и социального благополучия Ульяновской области</w:t>
            </w:r>
          </w:p>
          <w:p w:rsidR="00B9497C" w:rsidRPr="00D223CE" w:rsidRDefault="00B9497C" w:rsidP="00B9497C">
            <w:pPr>
              <w:jc w:val="center"/>
              <w:rPr>
                <w:sz w:val="20"/>
                <w:szCs w:val="20"/>
              </w:rPr>
            </w:pPr>
            <w:r w:rsidRPr="00D223CE">
              <w:rPr>
                <w:sz w:val="20"/>
                <w:szCs w:val="20"/>
              </w:rPr>
              <w:t>Семенова Е.А.</w:t>
            </w:r>
          </w:p>
          <w:p w:rsidR="00B9497C" w:rsidRPr="00D223CE" w:rsidRDefault="00B9497C" w:rsidP="00B9497C">
            <w:pPr>
              <w:pStyle w:val="ConsPlusNormal"/>
              <w:widowControl w:val="0"/>
              <w:ind w:left="-103" w:right="-111"/>
              <w:jc w:val="center"/>
              <w:rPr>
                <w:rFonts w:ascii="Times New Roman" w:hAnsi="Times New Roman" w:cs="Times New Roman"/>
                <w:noProof/>
              </w:rPr>
            </w:pPr>
            <w:r w:rsidRPr="00D223CE">
              <w:rPr>
                <w:rFonts w:ascii="Times New Roman" w:hAnsi="Times New Roman" w:cs="Times New Roman"/>
              </w:rPr>
              <w:t xml:space="preserve">Заведующая </w:t>
            </w:r>
            <w:r w:rsidRPr="00D223CE">
              <w:rPr>
                <w:rFonts w:ascii="Times New Roman" w:hAnsi="Times New Roman" w:cs="Times New Roman"/>
              </w:rPr>
              <w:lastRenderedPageBreak/>
              <w:t>подростковым отделением</w:t>
            </w:r>
          </w:p>
          <w:p w:rsidR="00B9497C" w:rsidRPr="00D223CE" w:rsidRDefault="00B9497C" w:rsidP="00B9497C">
            <w:pPr>
              <w:pStyle w:val="ConsPlusNormal"/>
              <w:widowControl w:val="0"/>
              <w:ind w:left="-103" w:right="-111"/>
              <w:jc w:val="center"/>
              <w:rPr>
                <w:rFonts w:ascii="Times New Roman" w:hAnsi="Times New Roman" w:cs="Times New Roman"/>
                <w:noProof/>
              </w:rPr>
            </w:pPr>
          </w:p>
        </w:tc>
        <w:tc>
          <w:tcPr>
            <w:tcW w:w="992" w:type="dxa"/>
            <w:vAlign w:val="center"/>
          </w:tcPr>
          <w:p w:rsidR="00B9497C" w:rsidRPr="00D223CE" w:rsidRDefault="00B9497C" w:rsidP="00B9497C">
            <w:pPr>
              <w:jc w:val="center"/>
              <w:rPr>
                <w:sz w:val="20"/>
                <w:szCs w:val="20"/>
              </w:rPr>
            </w:pPr>
            <w:r w:rsidRPr="00D223CE">
              <w:rPr>
                <w:sz w:val="20"/>
                <w:szCs w:val="20"/>
              </w:rPr>
              <w:lastRenderedPageBreak/>
              <w:t>март</w:t>
            </w:r>
          </w:p>
        </w:tc>
        <w:tc>
          <w:tcPr>
            <w:tcW w:w="1418" w:type="dxa"/>
            <w:vAlign w:val="center"/>
          </w:tcPr>
          <w:p w:rsidR="00B9497C" w:rsidRPr="00D223CE" w:rsidRDefault="00B9497C" w:rsidP="00B9497C">
            <w:r w:rsidRPr="00D223CE">
              <w:rPr>
                <w:sz w:val="20"/>
                <w:szCs w:val="20"/>
              </w:rPr>
              <w:t>декабрь</w:t>
            </w:r>
          </w:p>
        </w:tc>
        <w:tc>
          <w:tcPr>
            <w:tcW w:w="992" w:type="dxa"/>
            <w:vAlign w:val="center"/>
          </w:tcPr>
          <w:p w:rsidR="00B9497C" w:rsidRPr="00D223CE" w:rsidRDefault="00B9497C" w:rsidP="00B9497C">
            <w:pPr>
              <w:jc w:val="center"/>
              <w:rPr>
                <w:sz w:val="20"/>
                <w:szCs w:val="20"/>
              </w:rPr>
            </w:pPr>
          </w:p>
        </w:tc>
        <w:tc>
          <w:tcPr>
            <w:tcW w:w="1417" w:type="dxa"/>
            <w:vAlign w:val="center"/>
          </w:tcPr>
          <w:p w:rsidR="00B9497C" w:rsidRPr="00D223CE" w:rsidRDefault="00B9497C" w:rsidP="00B9497C">
            <w:pPr>
              <w:jc w:val="center"/>
              <w:rPr>
                <w:sz w:val="20"/>
                <w:szCs w:val="20"/>
              </w:rPr>
            </w:pPr>
          </w:p>
        </w:tc>
        <w:tc>
          <w:tcPr>
            <w:tcW w:w="1276" w:type="dxa"/>
            <w:vAlign w:val="center"/>
          </w:tcPr>
          <w:p w:rsidR="00B9497C" w:rsidRPr="00D223CE" w:rsidRDefault="00B9497C" w:rsidP="00B9497C">
            <w:pPr>
              <w:pStyle w:val="ConsPlusNormal"/>
              <w:widowControl w:val="0"/>
              <w:ind w:right="96"/>
              <w:jc w:val="center"/>
              <w:rPr>
                <w:rFonts w:ascii="Times New Roman" w:hAnsi="Times New Roman" w:cs="Times New Roman"/>
              </w:rPr>
            </w:pPr>
            <w:r w:rsidRPr="00D223CE">
              <w:rPr>
                <w:rFonts w:ascii="Times New Roman" w:hAnsi="Times New Roman" w:cs="Times New Roman"/>
              </w:rPr>
              <w:t>500,0</w:t>
            </w:r>
          </w:p>
        </w:tc>
        <w:tc>
          <w:tcPr>
            <w:tcW w:w="1559" w:type="dxa"/>
            <w:vAlign w:val="center"/>
          </w:tcPr>
          <w:p w:rsidR="00B9497C" w:rsidRPr="00D223CE" w:rsidRDefault="00B9497C" w:rsidP="00B9497C">
            <w:pPr>
              <w:jc w:val="center"/>
              <w:rPr>
                <w:sz w:val="20"/>
                <w:szCs w:val="20"/>
              </w:rPr>
            </w:pPr>
            <w:r w:rsidRPr="00D223CE">
              <w:rPr>
                <w:sz w:val="20"/>
                <w:szCs w:val="20"/>
              </w:rPr>
              <w:t>495,0</w:t>
            </w:r>
          </w:p>
        </w:tc>
        <w:tc>
          <w:tcPr>
            <w:tcW w:w="1560" w:type="dxa"/>
            <w:vAlign w:val="center"/>
          </w:tcPr>
          <w:p w:rsidR="00B9497C" w:rsidRPr="00D223CE" w:rsidRDefault="00B9497C" w:rsidP="00B9497C">
            <w:pPr>
              <w:jc w:val="center"/>
              <w:rPr>
                <w:sz w:val="20"/>
                <w:szCs w:val="20"/>
              </w:rPr>
            </w:pPr>
            <w:r w:rsidRPr="00D223CE">
              <w:rPr>
                <w:sz w:val="20"/>
                <w:szCs w:val="20"/>
              </w:rPr>
              <w:t>100%</w:t>
            </w:r>
          </w:p>
        </w:tc>
        <w:tc>
          <w:tcPr>
            <w:tcW w:w="1559" w:type="dxa"/>
            <w:vAlign w:val="center"/>
          </w:tcPr>
          <w:p w:rsidR="00B9497C" w:rsidRPr="00D223CE" w:rsidRDefault="00B9497C" w:rsidP="00B9497C">
            <w:pPr>
              <w:jc w:val="center"/>
              <w:rPr>
                <w:sz w:val="20"/>
                <w:szCs w:val="20"/>
              </w:rPr>
            </w:pPr>
            <w:r w:rsidRPr="00D223CE">
              <w:rPr>
                <w:sz w:val="20"/>
                <w:szCs w:val="20"/>
              </w:rPr>
              <w:t>99%</w:t>
            </w:r>
          </w:p>
        </w:tc>
      </w:tr>
      <w:tr w:rsidR="003D03D0" w:rsidRPr="003D03D0" w:rsidTr="003D03D0">
        <w:tc>
          <w:tcPr>
            <w:tcW w:w="2694" w:type="dxa"/>
          </w:tcPr>
          <w:p w:rsidR="00B9497C" w:rsidRPr="003D03D0" w:rsidRDefault="00B9497C" w:rsidP="0071329E">
            <w:pPr>
              <w:pStyle w:val="ConsPlusNormal"/>
              <w:widowControl w:val="0"/>
              <w:numPr>
                <w:ilvl w:val="1"/>
                <w:numId w:val="10"/>
              </w:numPr>
              <w:tabs>
                <w:tab w:val="left" w:pos="408"/>
              </w:tabs>
              <w:ind w:left="34" w:firstLine="0"/>
              <w:jc w:val="both"/>
              <w:rPr>
                <w:rFonts w:ascii="Times New Roman" w:hAnsi="Times New Roman" w:cs="Times New Roman"/>
              </w:rPr>
            </w:pPr>
            <w:r w:rsidRPr="003D03D0">
              <w:rPr>
                <w:rFonts w:ascii="Times New Roman" w:hAnsi="Times New Roman" w:cs="Times New Roman"/>
              </w:rPr>
              <w:t xml:space="preserve">Строительство, реконструкция или капитальный ремонт зданий для наркологического реабилитационного центра (в </w:t>
            </w:r>
            <w:proofErr w:type="spellStart"/>
            <w:r w:rsidRPr="003D03D0">
              <w:rPr>
                <w:rFonts w:ascii="Times New Roman" w:hAnsi="Times New Roman" w:cs="Times New Roman"/>
              </w:rPr>
              <w:t>т.ч</w:t>
            </w:r>
            <w:proofErr w:type="spellEnd"/>
            <w:r w:rsidRPr="003D03D0">
              <w:rPr>
                <w:rFonts w:ascii="Times New Roman" w:hAnsi="Times New Roman" w:cs="Times New Roman"/>
              </w:rPr>
              <w:t>. подготовка проектной документации)</w:t>
            </w:r>
          </w:p>
        </w:tc>
        <w:tc>
          <w:tcPr>
            <w:tcW w:w="1701" w:type="dxa"/>
          </w:tcPr>
          <w:p w:rsidR="00B9497C" w:rsidRPr="003D03D0" w:rsidRDefault="00B9497C" w:rsidP="00B9497C">
            <w:pPr>
              <w:pStyle w:val="ConsPlusNormal"/>
              <w:widowControl w:val="0"/>
              <w:ind w:left="-103" w:right="-62"/>
              <w:jc w:val="center"/>
              <w:rPr>
                <w:rFonts w:ascii="Times New Roman" w:hAnsi="Times New Roman" w:cs="Times New Roman"/>
                <w:noProof/>
              </w:rPr>
            </w:pPr>
            <w:r w:rsidRPr="003D03D0">
              <w:rPr>
                <w:rFonts w:ascii="Times New Roman" w:hAnsi="Times New Roman" w:cs="Times New Roman"/>
                <w:noProof/>
              </w:rPr>
              <w:t>Министерство здравоохранения, семьи и социального благополучия Ульяновской области</w:t>
            </w:r>
          </w:p>
          <w:p w:rsidR="00B9497C" w:rsidRPr="003D03D0" w:rsidRDefault="00B9497C" w:rsidP="00B9497C">
            <w:pPr>
              <w:jc w:val="center"/>
              <w:rPr>
                <w:sz w:val="20"/>
                <w:szCs w:val="20"/>
              </w:rPr>
            </w:pPr>
            <w:proofErr w:type="spellStart"/>
            <w:r w:rsidRPr="003D03D0">
              <w:rPr>
                <w:sz w:val="20"/>
                <w:szCs w:val="20"/>
              </w:rPr>
              <w:t>Белянкин</w:t>
            </w:r>
            <w:proofErr w:type="spellEnd"/>
            <w:r w:rsidRPr="003D03D0">
              <w:rPr>
                <w:sz w:val="20"/>
                <w:szCs w:val="20"/>
              </w:rPr>
              <w:t xml:space="preserve"> М.В.</w:t>
            </w:r>
          </w:p>
          <w:p w:rsidR="00B9497C" w:rsidRPr="003D03D0" w:rsidRDefault="00B9497C" w:rsidP="00B9497C">
            <w:pPr>
              <w:pStyle w:val="ConsPlusNormal"/>
              <w:widowControl w:val="0"/>
              <w:ind w:left="-103" w:right="-62"/>
              <w:jc w:val="center"/>
              <w:rPr>
                <w:rFonts w:ascii="Times New Roman" w:hAnsi="Times New Roman" w:cs="Times New Roman"/>
              </w:rPr>
            </w:pPr>
            <w:r w:rsidRPr="003D03D0">
              <w:rPr>
                <w:rFonts w:ascii="Times New Roman" w:hAnsi="Times New Roman" w:cs="Times New Roman"/>
              </w:rPr>
              <w:t>Главный врач УОКНБ</w:t>
            </w:r>
          </w:p>
        </w:tc>
        <w:tc>
          <w:tcPr>
            <w:tcW w:w="992" w:type="dxa"/>
            <w:vAlign w:val="center"/>
          </w:tcPr>
          <w:p w:rsidR="00B9497C" w:rsidRPr="003D03D0" w:rsidRDefault="00B9497C" w:rsidP="00B9497C">
            <w:pPr>
              <w:jc w:val="center"/>
              <w:rPr>
                <w:sz w:val="20"/>
                <w:szCs w:val="20"/>
              </w:rPr>
            </w:pPr>
            <w:r w:rsidRPr="003D03D0">
              <w:rPr>
                <w:sz w:val="20"/>
                <w:szCs w:val="20"/>
              </w:rPr>
              <w:t>февраль</w:t>
            </w:r>
          </w:p>
        </w:tc>
        <w:tc>
          <w:tcPr>
            <w:tcW w:w="1418" w:type="dxa"/>
            <w:vAlign w:val="center"/>
          </w:tcPr>
          <w:p w:rsidR="00B9497C" w:rsidRPr="003D03D0" w:rsidRDefault="00B9497C" w:rsidP="00B9497C">
            <w:r w:rsidRPr="003D03D0">
              <w:rPr>
                <w:sz w:val="20"/>
                <w:szCs w:val="20"/>
              </w:rPr>
              <w:t>декабрь</w:t>
            </w:r>
          </w:p>
        </w:tc>
        <w:tc>
          <w:tcPr>
            <w:tcW w:w="992" w:type="dxa"/>
            <w:vAlign w:val="center"/>
          </w:tcPr>
          <w:p w:rsidR="00B9497C" w:rsidRPr="003D03D0" w:rsidRDefault="00B9497C" w:rsidP="00B9497C">
            <w:pPr>
              <w:jc w:val="center"/>
              <w:rPr>
                <w:sz w:val="20"/>
                <w:szCs w:val="20"/>
              </w:rPr>
            </w:pPr>
          </w:p>
        </w:tc>
        <w:tc>
          <w:tcPr>
            <w:tcW w:w="1417" w:type="dxa"/>
            <w:vAlign w:val="center"/>
          </w:tcPr>
          <w:p w:rsidR="00B9497C" w:rsidRPr="003D03D0" w:rsidRDefault="00B9497C" w:rsidP="00B9497C">
            <w:pPr>
              <w:jc w:val="center"/>
              <w:rPr>
                <w:sz w:val="20"/>
                <w:szCs w:val="20"/>
              </w:rPr>
            </w:pPr>
          </w:p>
        </w:tc>
        <w:tc>
          <w:tcPr>
            <w:tcW w:w="1276" w:type="dxa"/>
            <w:vAlign w:val="center"/>
          </w:tcPr>
          <w:p w:rsidR="00B9497C" w:rsidRPr="003D03D0" w:rsidRDefault="00B9497C" w:rsidP="00B9497C">
            <w:pPr>
              <w:widowControl w:val="0"/>
              <w:ind w:right="96"/>
              <w:jc w:val="center"/>
              <w:rPr>
                <w:sz w:val="20"/>
                <w:szCs w:val="20"/>
              </w:rPr>
            </w:pPr>
            <w:r w:rsidRPr="003D03D0">
              <w:rPr>
                <w:sz w:val="20"/>
                <w:szCs w:val="20"/>
              </w:rPr>
              <w:t>2041,5</w:t>
            </w:r>
          </w:p>
        </w:tc>
        <w:tc>
          <w:tcPr>
            <w:tcW w:w="1559" w:type="dxa"/>
            <w:vAlign w:val="center"/>
          </w:tcPr>
          <w:p w:rsidR="00B9497C" w:rsidRPr="003D03D0" w:rsidRDefault="003D03D0" w:rsidP="00B9497C">
            <w:pPr>
              <w:jc w:val="center"/>
              <w:rPr>
                <w:sz w:val="20"/>
                <w:szCs w:val="20"/>
              </w:rPr>
            </w:pPr>
            <w:r w:rsidRPr="003D03D0">
              <w:rPr>
                <w:sz w:val="20"/>
                <w:szCs w:val="20"/>
              </w:rPr>
              <w:t>0,0</w:t>
            </w:r>
          </w:p>
        </w:tc>
        <w:tc>
          <w:tcPr>
            <w:tcW w:w="1560" w:type="dxa"/>
            <w:vAlign w:val="center"/>
          </w:tcPr>
          <w:p w:rsidR="00B9497C" w:rsidRPr="003D03D0" w:rsidRDefault="00B9497C" w:rsidP="00B9497C">
            <w:pPr>
              <w:jc w:val="center"/>
              <w:rPr>
                <w:sz w:val="20"/>
                <w:szCs w:val="20"/>
              </w:rPr>
            </w:pPr>
          </w:p>
        </w:tc>
        <w:tc>
          <w:tcPr>
            <w:tcW w:w="1559" w:type="dxa"/>
            <w:vAlign w:val="center"/>
          </w:tcPr>
          <w:p w:rsidR="00B9497C" w:rsidRPr="003D03D0" w:rsidRDefault="003D03D0" w:rsidP="00B9497C">
            <w:pPr>
              <w:jc w:val="center"/>
              <w:rPr>
                <w:sz w:val="20"/>
                <w:szCs w:val="20"/>
              </w:rPr>
            </w:pPr>
            <w:r w:rsidRPr="003D03D0">
              <w:rPr>
                <w:sz w:val="20"/>
                <w:szCs w:val="20"/>
              </w:rPr>
              <w:t>Мероприятие не реализовано</w:t>
            </w:r>
          </w:p>
        </w:tc>
      </w:tr>
      <w:tr w:rsidR="003D03D0" w:rsidRPr="003D03D0" w:rsidTr="003D03D0">
        <w:tc>
          <w:tcPr>
            <w:tcW w:w="2694" w:type="dxa"/>
          </w:tcPr>
          <w:p w:rsidR="003D03D0" w:rsidRPr="00506D9B" w:rsidRDefault="003D03D0" w:rsidP="003D03D0">
            <w:pPr>
              <w:pStyle w:val="ConsPlusNormal"/>
              <w:widowControl w:val="0"/>
              <w:numPr>
                <w:ilvl w:val="0"/>
                <w:numId w:val="10"/>
              </w:numPr>
              <w:tabs>
                <w:tab w:val="left" w:pos="408"/>
              </w:tabs>
              <w:ind w:left="34" w:firstLine="0"/>
              <w:jc w:val="both"/>
              <w:rPr>
                <w:rFonts w:ascii="Times New Roman" w:hAnsi="Times New Roman" w:cs="Times New Roman"/>
              </w:rPr>
            </w:pPr>
            <w:r w:rsidRPr="00506D9B">
              <w:rPr>
                <w:rFonts w:ascii="Times New Roman" w:hAnsi="Times New Roman" w:cs="Times New Roman"/>
              </w:rPr>
              <w:t>Основное мероприятие «Организационно-правовое обеспечение антинаркотической деятельности»</w:t>
            </w:r>
          </w:p>
        </w:tc>
        <w:tc>
          <w:tcPr>
            <w:tcW w:w="1701" w:type="dxa"/>
          </w:tcPr>
          <w:p w:rsidR="003D03D0" w:rsidRPr="00506D9B" w:rsidRDefault="003D03D0" w:rsidP="003D03D0">
            <w:pPr>
              <w:pStyle w:val="ConsPlusNormal"/>
              <w:widowControl w:val="0"/>
              <w:jc w:val="center"/>
              <w:rPr>
                <w:rFonts w:ascii="Times New Roman" w:hAnsi="Times New Roman" w:cs="Times New Roman"/>
              </w:rPr>
            </w:pPr>
            <w:r w:rsidRPr="00506D9B">
              <w:rPr>
                <w:rFonts w:ascii="Times New Roman" w:hAnsi="Times New Roman" w:cs="Times New Roman"/>
              </w:rPr>
              <w:t>Правительство Ульяновской области</w:t>
            </w:r>
          </w:p>
        </w:tc>
        <w:tc>
          <w:tcPr>
            <w:tcW w:w="992" w:type="dxa"/>
            <w:vAlign w:val="center"/>
          </w:tcPr>
          <w:p w:rsidR="003D03D0" w:rsidRPr="003D03D0" w:rsidRDefault="003D03D0" w:rsidP="003D03D0">
            <w:pPr>
              <w:jc w:val="center"/>
              <w:rPr>
                <w:sz w:val="20"/>
                <w:szCs w:val="20"/>
              </w:rPr>
            </w:pPr>
          </w:p>
        </w:tc>
        <w:tc>
          <w:tcPr>
            <w:tcW w:w="1418" w:type="dxa"/>
            <w:vAlign w:val="center"/>
          </w:tcPr>
          <w:p w:rsidR="003D03D0" w:rsidRPr="003D03D0" w:rsidRDefault="003D03D0" w:rsidP="003D03D0">
            <w:pPr>
              <w:widowControl w:val="0"/>
              <w:ind w:right="96"/>
              <w:jc w:val="center"/>
              <w:rPr>
                <w:sz w:val="20"/>
                <w:szCs w:val="20"/>
              </w:rPr>
            </w:pPr>
          </w:p>
        </w:tc>
        <w:tc>
          <w:tcPr>
            <w:tcW w:w="992" w:type="dxa"/>
            <w:vAlign w:val="center"/>
          </w:tcPr>
          <w:p w:rsidR="003D03D0" w:rsidRPr="003D03D0" w:rsidRDefault="003D03D0" w:rsidP="003D03D0">
            <w:pPr>
              <w:jc w:val="center"/>
              <w:rPr>
                <w:sz w:val="20"/>
                <w:szCs w:val="20"/>
              </w:rPr>
            </w:pPr>
          </w:p>
        </w:tc>
        <w:tc>
          <w:tcPr>
            <w:tcW w:w="1417" w:type="dxa"/>
            <w:vAlign w:val="center"/>
          </w:tcPr>
          <w:p w:rsidR="003D03D0" w:rsidRPr="003D03D0" w:rsidRDefault="003D03D0" w:rsidP="003D03D0">
            <w:pPr>
              <w:jc w:val="center"/>
              <w:rPr>
                <w:sz w:val="20"/>
                <w:szCs w:val="20"/>
              </w:rPr>
            </w:pPr>
          </w:p>
        </w:tc>
        <w:tc>
          <w:tcPr>
            <w:tcW w:w="1276" w:type="dxa"/>
            <w:vAlign w:val="center"/>
          </w:tcPr>
          <w:p w:rsidR="003D03D0" w:rsidRPr="003D03D0" w:rsidRDefault="003D03D0" w:rsidP="003D03D0">
            <w:pPr>
              <w:jc w:val="center"/>
              <w:rPr>
                <w:sz w:val="20"/>
                <w:szCs w:val="20"/>
              </w:rPr>
            </w:pPr>
            <w:r w:rsidRPr="003D03D0">
              <w:rPr>
                <w:sz w:val="20"/>
                <w:szCs w:val="20"/>
              </w:rPr>
              <w:t>79,2</w:t>
            </w:r>
          </w:p>
        </w:tc>
        <w:tc>
          <w:tcPr>
            <w:tcW w:w="1559" w:type="dxa"/>
            <w:vAlign w:val="center"/>
          </w:tcPr>
          <w:p w:rsidR="003D03D0" w:rsidRPr="003D03D0" w:rsidRDefault="003D03D0" w:rsidP="003D03D0">
            <w:pPr>
              <w:jc w:val="center"/>
              <w:rPr>
                <w:sz w:val="20"/>
                <w:szCs w:val="20"/>
              </w:rPr>
            </w:pPr>
            <w:r w:rsidRPr="003D03D0">
              <w:rPr>
                <w:sz w:val="20"/>
                <w:szCs w:val="20"/>
              </w:rPr>
              <w:t>79,2</w:t>
            </w:r>
          </w:p>
        </w:tc>
        <w:tc>
          <w:tcPr>
            <w:tcW w:w="1560" w:type="dxa"/>
            <w:vAlign w:val="center"/>
          </w:tcPr>
          <w:p w:rsidR="003D03D0" w:rsidRPr="003D03D0" w:rsidRDefault="003D03D0" w:rsidP="003D03D0">
            <w:pPr>
              <w:jc w:val="center"/>
              <w:rPr>
                <w:sz w:val="20"/>
                <w:szCs w:val="20"/>
              </w:rPr>
            </w:pPr>
          </w:p>
        </w:tc>
        <w:tc>
          <w:tcPr>
            <w:tcW w:w="1559" w:type="dxa"/>
            <w:vAlign w:val="center"/>
          </w:tcPr>
          <w:p w:rsidR="003D03D0" w:rsidRPr="003D03D0" w:rsidRDefault="003D03D0" w:rsidP="003D03D0">
            <w:pPr>
              <w:jc w:val="center"/>
              <w:rPr>
                <w:sz w:val="20"/>
                <w:szCs w:val="20"/>
              </w:rPr>
            </w:pPr>
          </w:p>
        </w:tc>
      </w:tr>
      <w:tr w:rsidR="0071329E" w:rsidRPr="0071329E" w:rsidTr="0071329E">
        <w:tc>
          <w:tcPr>
            <w:tcW w:w="2694" w:type="dxa"/>
          </w:tcPr>
          <w:p w:rsidR="00B9497C" w:rsidRPr="0071329E" w:rsidRDefault="00B9497C" w:rsidP="0071329E">
            <w:pPr>
              <w:pStyle w:val="ConsPlusNormal"/>
              <w:widowControl w:val="0"/>
              <w:numPr>
                <w:ilvl w:val="1"/>
                <w:numId w:val="10"/>
              </w:numPr>
              <w:tabs>
                <w:tab w:val="left" w:pos="408"/>
              </w:tabs>
              <w:ind w:left="34" w:firstLine="0"/>
              <w:jc w:val="both"/>
              <w:rPr>
                <w:rFonts w:ascii="Times New Roman" w:hAnsi="Times New Roman" w:cs="Times New Roman"/>
              </w:rPr>
            </w:pPr>
            <w:r w:rsidRPr="0071329E">
              <w:rPr>
                <w:rFonts w:ascii="Times New Roman" w:hAnsi="Times New Roman" w:cs="Times New Roman"/>
              </w:rPr>
              <w:t xml:space="preserve">Организация и проведение социологического исследования в рамках мониторинга </w:t>
            </w:r>
            <w:proofErr w:type="spellStart"/>
            <w:r w:rsidRPr="0071329E">
              <w:rPr>
                <w:rFonts w:ascii="Times New Roman" w:hAnsi="Times New Roman" w:cs="Times New Roman"/>
              </w:rPr>
              <w:t>наркоситуации</w:t>
            </w:r>
            <w:proofErr w:type="spellEnd"/>
            <w:r w:rsidRPr="0071329E">
              <w:rPr>
                <w:rFonts w:ascii="Times New Roman" w:hAnsi="Times New Roman" w:cs="Times New Roman"/>
              </w:rPr>
              <w:t xml:space="preserve"> на территории Ульяновской области</w:t>
            </w:r>
          </w:p>
        </w:tc>
        <w:tc>
          <w:tcPr>
            <w:tcW w:w="1701" w:type="dxa"/>
            <w:vAlign w:val="center"/>
          </w:tcPr>
          <w:p w:rsidR="00B9497C" w:rsidRPr="0071329E" w:rsidRDefault="00B9497C" w:rsidP="00B9497C">
            <w:pPr>
              <w:pStyle w:val="ConsPlusNormal"/>
              <w:widowControl w:val="0"/>
              <w:jc w:val="center"/>
              <w:rPr>
                <w:rFonts w:ascii="Times New Roman" w:hAnsi="Times New Roman" w:cs="Times New Roman"/>
              </w:rPr>
            </w:pPr>
            <w:r w:rsidRPr="0071329E">
              <w:rPr>
                <w:rFonts w:ascii="Times New Roman" w:hAnsi="Times New Roman" w:cs="Times New Roman"/>
              </w:rPr>
              <w:t>Правительство Ульяновской области</w:t>
            </w:r>
          </w:p>
          <w:p w:rsidR="00B9497C" w:rsidRPr="0071329E" w:rsidRDefault="00B9497C" w:rsidP="00B9497C">
            <w:pPr>
              <w:pStyle w:val="ConsPlusNormal"/>
              <w:widowControl w:val="0"/>
              <w:jc w:val="center"/>
              <w:rPr>
                <w:rFonts w:ascii="Times New Roman" w:hAnsi="Times New Roman" w:cs="Times New Roman"/>
              </w:rPr>
            </w:pPr>
            <w:r w:rsidRPr="0071329E">
              <w:rPr>
                <w:rFonts w:ascii="Times New Roman" w:hAnsi="Times New Roman" w:cs="Times New Roman"/>
              </w:rPr>
              <w:t>Кислякова Елена Викторовна, консультант администрации Губернатора Ульяновской области,</w:t>
            </w:r>
          </w:p>
          <w:p w:rsidR="00B9497C" w:rsidRPr="0071329E" w:rsidRDefault="00B9497C" w:rsidP="00B9497C">
            <w:pPr>
              <w:pStyle w:val="ConsPlusNormal"/>
              <w:widowControl w:val="0"/>
              <w:jc w:val="center"/>
              <w:rPr>
                <w:rFonts w:ascii="Times New Roman" w:hAnsi="Times New Roman" w:cs="Times New Roman"/>
              </w:rPr>
            </w:pPr>
            <w:r w:rsidRPr="0071329E">
              <w:rPr>
                <w:rFonts w:ascii="Times New Roman" w:hAnsi="Times New Roman" w:cs="Times New Roman"/>
              </w:rPr>
              <w:t>58-92-77</w:t>
            </w:r>
          </w:p>
        </w:tc>
        <w:tc>
          <w:tcPr>
            <w:tcW w:w="992" w:type="dxa"/>
            <w:vAlign w:val="center"/>
          </w:tcPr>
          <w:p w:rsidR="00B9497C" w:rsidRPr="0071329E" w:rsidRDefault="00B9497C" w:rsidP="00B9497C">
            <w:pPr>
              <w:jc w:val="center"/>
              <w:rPr>
                <w:sz w:val="20"/>
                <w:szCs w:val="20"/>
              </w:rPr>
            </w:pPr>
            <w:r w:rsidRPr="0071329E">
              <w:rPr>
                <w:sz w:val="20"/>
                <w:szCs w:val="20"/>
              </w:rPr>
              <w:t>январь</w:t>
            </w:r>
          </w:p>
        </w:tc>
        <w:tc>
          <w:tcPr>
            <w:tcW w:w="1418" w:type="dxa"/>
            <w:vAlign w:val="center"/>
          </w:tcPr>
          <w:p w:rsidR="00B9497C" w:rsidRPr="0071329E" w:rsidRDefault="00B9497C" w:rsidP="00B9497C">
            <w:pPr>
              <w:widowControl w:val="0"/>
              <w:ind w:right="96"/>
              <w:jc w:val="center"/>
              <w:rPr>
                <w:sz w:val="20"/>
                <w:szCs w:val="20"/>
              </w:rPr>
            </w:pPr>
            <w:r w:rsidRPr="0071329E">
              <w:rPr>
                <w:sz w:val="20"/>
                <w:szCs w:val="20"/>
              </w:rPr>
              <w:t>апрель</w:t>
            </w:r>
          </w:p>
        </w:tc>
        <w:tc>
          <w:tcPr>
            <w:tcW w:w="992" w:type="dxa"/>
            <w:vAlign w:val="center"/>
          </w:tcPr>
          <w:p w:rsidR="00B9497C" w:rsidRPr="0071329E" w:rsidRDefault="00B9497C" w:rsidP="00B9497C">
            <w:pPr>
              <w:jc w:val="center"/>
              <w:rPr>
                <w:sz w:val="20"/>
                <w:szCs w:val="20"/>
              </w:rPr>
            </w:pPr>
          </w:p>
        </w:tc>
        <w:tc>
          <w:tcPr>
            <w:tcW w:w="1417" w:type="dxa"/>
            <w:vAlign w:val="center"/>
          </w:tcPr>
          <w:p w:rsidR="00B9497C" w:rsidRPr="0071329E" w:rsidRDefault="00B9497C" w:rsidP="00B9497C">
            <w:pPr>
              <w:jc w:val="center"/>
              <w:rPr>
                <w:sz w:val="20"/>
                <w:szCs w:val="20"/>
              </w:rPr>
            </w:pPr>
          </w:p>
        </w:tc>
        <w:tc>
          <w:tcPr>
            <w:tcW w:w="1276" w:type="dxa"/>
            <w:vAlign w:val="center"/>
          </w:tcPr>
          <w:p w:rsidR="00B9497C" w:rsidRPr="0071329E" w:rsidRDefault="0071329E" w:rsidP="00B9497C">
            <w:pPr>
              <w:jc w:val="center"/>
              <w:rPr>
                <w:sz w:val="20"/>
                <w:szCs w:val="20"/>
              </w:rPr>
            </w:pPr>
            <w:r w:rsidRPr="0071329E">
              <w:rPr>
                <w:sz w:val="20"/>
                <w:szCs w:val="20"/>
              </w:rPr>
              <w:t>79,2</w:t>
            </w:r>
          </w:p>
        </w:tc>
        <w:tc>
          <w:tcPr>
            <w:tcW w:w="1559" w:type="dxa"/>
            <w:vAlign w:val="center"/>
          </w:tcPr>
          <w:p w:rsidR="00B9497C" w:rsidRPr="0071329E" w:rsidRDefault="00B9497C" w:rsidP="00B9497C">
            <w:pPr>
              <w:jc w:val="center"/>
              <w:rPr>
                <w:sz w:val="20"/>
                <w:szCs w:val="20"/>
              </w:rPr>
            </w:pPr>
            <w:r w:rsidRPr="0071329E">
              <w:rPr>
                <w:sz w:val="20"/>
                <w:szCs w:val="20"/>
              </w:rPr>
              <w:t>79,2</w:t>
            </w:r>
          </w:p>
        </w:tc>
        <w:tc>
          <w:tcPr>
            <w:tcW w:w="1560" w:type="dxa"/>
            <w:vAlign w:val="center"/>
          </w:tcPr>
          <w:p w:rsidR="00B9497C" w:rsidRPr="0071329E" w:rsidRDefault="00B9497C" w:rsidP="00B9497C">
            <w:pPr>
              <w:jc w:val="center"/>
              <w:rPr>
                <w:sz w:val="20"/>
                <w:szCs w:val="20"/>
              </w:rPr>
            </w:pPr>
          </w:p>
        </w:tc>
        <w:tc>
          <w:tcPr>
            <w:tcW w:w="1559" w:type="dxa"/>
            <w:vAlign w:val="center"/>
          </w:tcPr>
          <w:p w:rsidR="00B9497C" w:rsidRPr="0071329E" w:rsidRDefault="00B9497C" w:rsidP="00B9497C">
            <w:pPr>
              <w:jc w:val="center"/>
              <w:rPr>
                <w:sz w:val="20"/>
                <w:szCs w:val="20"/>
              </w:rPr>
            </w:pPr>
            <w:r w:rsidRPr="0071329E">
              <w:rPr>
                <w:sz w:val="20"/>
                <w:szCs w:val="20"/>
              </w:rPr>
              <w:t>Мероприятие реализовано</w:t>
            </w:r>
          </w:p>
        </w:tc>
      </w:tr>
      <w:tr w:rsidR="00B32E15" w:rsidRPr="00B32E15" w:rsidTr="00442E92">
        <w:tc>
          <w:tcPr>
            <w:tcW w:w="2694" w:type="dxa"/>
            <w:vAlign w:val="center"/>
          </w:tcPr>
          <w:p w:rsidR="00B32E15" w:rsidRPr="00B32E15" w:rsidRDefault="00B32E15" w:rsidP="00B32E15">
            <w:pPr>
              <w:jc w:val="both"/>
              <w:rPr>
                <w:b/>
                <w:sz w:val="20"/>
                <w:szCs w:val="20"/>
              </w:rPr>
            </w:pPr>
            <w:r w:rsidRPr="00B32E15">
              <w:rPr>
                <w:b/>
                <w:sz w:val="20"/>
                <w:szCs w:val="20"/>
              </w:rPr>
              <w:t>Подпрограмма «Снижение рисков и смягчение последствий чрезвычайных ситуаций природного и техногенного характера на территории Ульяновской области» на 2014-2016 годы/:</w:t>
            </w:r>
          </w:p>
        </w:tc>
        <w:tc>
          <w:tcPr>
            <w:tcW w:w="1701"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p>
        </w:tc>
        <w:tc>
          <w:tcPr>
            <w:tcW w:w="1418"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p>
        </w:tc>
        <w:tc>
          <w:tcPr>
            <w:tcW w:w="1417" w:type="dxa"/>
            <w:vAlign w:val="center"/>
          </w:tcPr>
          <w:p w:rsidR="00B32E15" w:rsidRPr="00B32E15" w:rsidRDefault="00B32E15" w:rsidP="00B32E15">
            <w:pPr>
              <w:jc w:val="center"/>
              <w:rPr>
                <w:sz w:val="20"/>
                <w:szCs w:val="20"/>
              </w:rPr>
            </w:pPr>
          </w:p>
        </w:tc>
        <w:tc>
          <w:tcPr>
            <w:tcW w:w="1276" w:type="dxa"/>
            <w:vAlign w:val="center"/>
          </w:tcPr>
          <w:p w:rsidR="00B32E15" w:rsidRPr="00B32E15" w:rsidRDefault="00B32E15" w:rsidP="00B32E15">
            <w:pPr>
              <w:jc w:val="center"/>
              <w:rPr>
                <w:sz w:val="20"/>
                <w:szCs w:val="20"/>
              </w:rPr>
            </w:pPr>
            <w:r>
              <w:rPr>
                <w:sz w:val="20"/>
                <w:szCs w:val="20"/>
              </w:rPr>
              <w:t>477501,9</w:t>
            </w:r>
          </w:p>
        </w:tc>
        <w:tc>
          <w:tcPr>
            <w:tcW w:w="1559" w:type="dxa"/>
            <w:vAlign w:val="center"/>
          </w:tcPr>
          <w:p w:rsidR="00B32E15" w:rsidRPr="00B32E15" w:rsidRDefault="00B32E15" w:rsidP="00B32E15">
            <w:pPr>
              <w:ind w:left="-108" w:right="-108"/>
              <w:jc w:val="center"/>
              <w:rPr>
                <w:sz w:val="20"/>
                <w:szCs w:val="20"/>
              </w:rPr>
            </w:pPr>
            <w:r>
              <w:rPr>
                <w:sz w:val="20"/>
                <w:szCs w:val="20"/>
              </w:rPr>
              <w:t>471830,6</w:t>
            </w: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jc w:val="center"/>
              <w:rPr>
                <w:sz w:val="20"/>
                <w:szCs w:val="20"/>
              </w:rPr>
            </w:pPr>
          </w:p>
        </w:tc>
      </w:tr>
      <w:tr w:rsidR="00B32E15" w:rsidRPr="00B32E15" w:rsidTr="00FA2250">
        <w:tc>
          <w:tcPr>
            <w:tcW w:w="2694" w:type="dxa"/>
            <w:vAlign w:val="center"/>
          </w:tcPr>
          <w:p w:rsidR="00B32E15" w:rsidRPr="00B32E15" w:rsidRDefault="00B32E15" w:rsidP="00B32E15">
            <w:pPr>
              <w:jc w:val="both"/>
              <w:rPr>
                <w:sz w:val="20"/>
                <w:szCs w:val="20"/>
              </w:rPr>
            </w:pPr>
            <w:r w:rsidRPr="00B32E15">
              <w:rPr>
                <w:sz w:val="20"/>
                <w:szCs w:val="20"/>
              </w:rPr>
              <w:t>Основное мероприятие</w:t>
            </w:r>
            <w:r>
              <w:rPr>
                <w:sz w:val="20"/>
                <w:szCs w:val="20"/>
              </w:rPr>
              <w:t xml:space="preserve"> 1</w:t>
            </w:r>
            <w:r w:rsidRPr="00B32E15">
              <w:rPr>
                <w:bCs/>
                <w:spacing w:val="-1"/>
                <w:sz w:val="20"/>
                <w:szCs w:val="20"/>
              </w:rPr>
              <w:t>.</w:t>
            </w:r>
            <w:r w:rsidRPr="00B32E15">
              <w:rPr>
                <w:sz w:val="20"/>
                <w:szCs w:val="20"/>
              </w:rPr>
              <w:t xml:space="preserve"> Участие в создание системы обеспечения вызова экстренных оперативных </w:t>
            </w:r>
            <w:r w:rsidRPr="00B32E15">
              <w:rPr>
                <w:sz w:val="20"/>
                <w:szCs w:val="20"/>
              </w:rPr>
              <w:lastRenderedPageBreak/>
              <w:t>служб по единому номеру 112 в Ульяновской области</w:t>
            </w:r>
          </w:p>
        </w:tc>
        <w:tc>
          <w:tcPr>
            <w:tcW w:w="1701"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rPr>
                <w:sz w:val="20"/>
                <w:szCs w:val="20"/>
              </w:rPr>
            </w:pPr>
            <w:r w:rsidRPr="00B32E15">
              <w:rPr>
                <w:sz w:val="20"/>
                <w:szCs w:val="20"/>
              </w:rPr>
              <w:t>71044,95</w:t>
            </w:r>
          </w:p>
        </w:tc>
        <w:tc>
          <w:tcPr>
            <w:tcW w:w="1559" w:type="dxa"/>
            <w:vAlign w:val="center"/>
          </w:tcPr>
          <w:p w:rsidR="00B32E15" w:rsidRPr="00B32E15" w:rsidRDefault="00B32E15" w:rsidP="00B32E15">
            <w:pPr>
              <w:rPr>
                <w:sz w:val="20"/>
                <w:szCs w:val="20"/>
              </w:rPr>
            </w:pPr>
            <w:r w:rsidRPr="00B32E15">
              <w:rPr>
                <w:sz w:val="20"/>
                <w:szCs w:val="20"/>
              </w:rPr>
              <w:t>71044,95</w:t>
            </w: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jc w:val="center"/>
              <w:rPr>
                <w:sz w:val="20"/>
                <w:szCs w:val="20"/>
              </w:rPr>
            </w:pPr>
          </w:p>
        </w:tc>
      </w:tr>
      <w:tr w:rsidR="00B32E15" w:rsidRPr="00466F78" w:rsidTr="00442E92">
        <w:tc>
          <w:tcPr>
            <w:tcW w:w="2694" w:type="dxa"/>
            <w:vAlign w:val="center"/>
          </w:tcPr>
          <w:p w:rsidR="00B32E15" w:rsidRPr="00B32E15" w:rsidRDefault="00B32E15" w:rsidP="00B32E15">
            <w:pPr>
              <w:jc w:val="both"/>
              <w:rPr>
                <w:bCs/>
                <w:spacing w:val="-1"/>
                <w:sz w:val="20"/>
                <w:szCs w:val="20"/>
              </w:rPr>
            </w:pPr>
            <w:r w:rsidRPr="00B32E15">
              <w:rPr>
                <w:b/>
                <w:sz w:val="20"/>
                <w:szCs w:val="20"/>
              </w:rPr>
              <w:t>Целевой индикатор мероприятия 1</w:t>
            </w:r>
          </w:p>
        </w:tc>
        <w:tc>
          <w:tcPr>
            <w:tcW w:w="1701" w:type="dxa"/>
            <w:vAlign w:val="center"/>
          </w:tcPr>
          <w:p w:rsidR="00B32E15" w:rsidRPr="00466F78" w:rsidRDefault="00B32E15" w:rsidP="00B32E15">
            <w:pPr>
              <w:jc w:val="center"/>
              <w:rPr>
                <w:sz w:val="20"/>
                <w:szCs w:val="20"/>
              </w:rPr>
            </w:pPr>
          </w:p>
        </w:tc>
        <w:tc>
          <w:tcPr>
            <w:tcW w:w="992" w:type="dxa"/>
            <w:vAlign w:val="center"/>
          </w:tcPr>
          <w:p w:rsidR="00B32E15" w:rsidRPr="003A7073" w:rsidRDefault="00B32E15" w:rsidP="00B32E15">
            <w:pPr>
              <w:jc w:val="center"/>
              <w:rPr>
                <w:color w:val="FF0000"/>
                <w:sz w:val="20"/>
                <w:szCs w:val="20"/>
              </w:rPr>
            </w:pPr>
          </w:p>
        </w:tc>
        <w:tc>
          <w:tcPr>
            <w:tcW w:w="1418" w:type="dxa"/>
            <w:vAlign w:val="center"/>
          </w:tcPr>
          <w:p w:rsidR="00B32E15" w:rsidRPr="003A7073" w:rsidRDefault="00B32E15" w:rsidP="00B32E15">
            <w:pPr>
              <w:jc w:val="center"/>
              <w:rPr>
                <w:color w:val="FF0000"/>
                <w:sz w:val="20"/>
                <w:szCs w:val="20"/>
              </w:rPr>
            </w:pPr>
          </w:p>
        </w:tc>
        <w:tc>
          <w:tcPr>
            <w:tcW w:w="992" w:type="dxa"/>
            <w:vAlign w:val="center"/>
          </w:tcPr>
          <w:p w:rsidR="00B32E15" w:rsidRPr="003A7073" w:rsidRDefault="00B32E15" w:rsidP="00B32E15">
            <w:pPr>
              <w:jc w:val="center"/>
              <w:rPr>
                <w:color w:val="FF0000"/>
                <w:sz w:val="20"/>
                <w:szCs w:val="20"/>
              </w:rPr>
            </w:pPr>
          </w:p>
        </w:tc>
        <w:tc>
          <w:tcPr>
            <w:tcW w:w="1417" w:type="dxa"/>
            <w:vAlign w:val="center"/>
          </w:tcPr>
          <w:p w:rsidR="00B32E15" w:rsidRPr="003A7073" w:rsidRDefault="00B32E15" w:rsidP="00B32E15">
            <w:pPr>
              <w:jc w:val="center"/>
              <w:rPr>
                <w:color w:val="FF0000"/>
                <w:sz w:val="20"/>
                <w:szCs w:val="20"/>
              </w:rPr>
            </w:pPr>
          </w:p>
        </w:tc>
        <w:tc>
          <w:tcPr>
            <w:tcW w:w="1276" w:type="dxa"/>
            <w:vAlign w:val="center"/>
          </w:tcPr>
          <w:p w:rsidR="00B32E15" w:rsidRPr="003A7073" w:rsidRDefault="00B32E15" w:rsidP="00B32E15">
            <w:pPr>
              <w:jc w:val="center"/>
              <w:rPr>
                <w:color w:val="FF0000"/>
                <w:sz w:val="20"/>
                <w:szCs w:val="20"/>
              </w:rPr>
            </w:pPr>
          </w:p>
        </w:tc>
        <w:tc>
          <w:tcPr>
            <w:tcW w:w="1559" w:type="dxa"/>
            <w:vAlign w:val="center"/>
          </w:tcPr>
          <w:p w:rsidR="00B32E15" w:rsidRPr="003A7073" w:rsidRDefault="00B32E15" w:rsidP="00B32E15">
            <w:pPr>
              <w:jc w:val="center"/>
              <w:rPr>
                <w:color w:val="FF0000"/>
                <w:sz w:val="20"/>
                <w:szCs w:val="20"/>
              </w:rPr>
            </w:pPr>
          </w:p>
        </w:tc>
        <w:tc>
          <w:tcPr>
            <w:tcW w:w="1560" w:type="dxa"/>
            <w:vAlign w:val="center"/>
          </w:tcPr>
          <w:p w:rsidR="00B32E15" w:rsidRPr="003A7073" w:rsidRDefault="00B32E15" w:rsidP="00B32E15">
            <w:pPr>
              <w:jc w:val="center"/>
              <w:rPr>
                <w:color w:val="FF0000"/>
                <w:sz w:val="20"/>
                <w:szCs w:val="20"/>
              </w:rPr>
            </w:pPr>
          </w:p>
        </w:tc>
        <w:tc>
          <w:tcPr>
            <w:tcW w:w="1559" w:type="dxa"/>
            <w:vAlign w:val="center"/>
          </w:tcPr>
          <w:p w:rsidR="00B32E15" w:rsidRPr="003A7073" w:rsidRDefault="00B32E15" w:rsidP="00B32E15">
            <w:pPr>
              <w:jc w:val="center"/>
              <w:rPr>
                <w:color w:val="FF0000"/>
                <w:sz w:val="20"/>
                <w:szCs w:val="20"/>
              </w:rPr>
            </w:pPr>
          </w:p>
        </w:tc>
      </w:tr>
      <w:tr w:rsidR="00B32E15" w:rsidRPr="00466F78" w:rsidTr="00FA2250">
        <w:tc>
          <w:tcPr>
            <w:tcW w:w="2694" w:type="dxa"/>
          </w:tcPr>
          <w:p w:rsidR="00B32E15" w:rsidRPr="00B32E15" w:rsidRDefault="00B32E15" w:rsidP="00B32E15">
            <w:pPr>
              <w:pStyle w:val="ConsPlusNormal"/>
              <w:jc w:val="both"/>
              <w:rPr>
                <w:rFonts w:ascii="Times New Roman" w:hAnsi="Times New Roman" w:cs="Times New Roman"/>
              </w:rPr>
            </w:pPr>
            <w:r w:rsidRPr="00B32E15">
              <w:rPr>
                <w:rFonts w:ascii="Times New Roman" w:hAnsi="Times New Roman" w:cs="Times New Roman"/>
              </w:rPr>
              <w:t>Сокращение времени направления экстренных оперативных служб по вызовам (сообщениям о происшествиях) к месту происшествия, минут</w:t>
            </w:r>
          </w:p>
        </w:tc>
        <w:tc>
          <w:tcPr>
            <w:tcW w:w="1701" w:type="dxa"/>
            <w:vAlign w:val="center"/>
          </w:tcPr>
          <w:p w:rsidR="00B32E15" w:rsidRPr="00FA2250" w:rsidRDefault="00B32E15" w:rsidP="00B32E15">
            <w:pPr>
              <w:pStyle w:val="ConsPlusNormal"/>
              <w:jc w:val="center"/>
              <w:rPr>
                <w:rFonts w:ascii="Times New Roman" w:hAnsi="Times New Roman" w:cs="Times New Roman"/>
              </w:rPr>
            </w:pPr>
          </w:p>
        </w:tc>
        <w:tc>
          <w:tcPr>
            <w:tcW w:w="992" w:type="dxa"/>
            <w:vAlign w:val="center"/>
          </w:tcPr>
          <w:p w:rsidR="00B32E15" w:rsidRPr="00FA2250" w:rsidRDefault="00B32E15" w:rsidP="00B32E15">
            <w:pPr>
              <w:pStyle w:val="ConsPlusNormal"/>
              <w:jc w:val="center"/>
              <w:rPr>
                <w:rFonts w:ascii="Times New Roman" w:hAnsi="Times New Roman" w:cs="Times New Roman"/>
              </w:rPr>
            </w:pPr>
          </w:p>
        </w:tc>
        <w:tc>
          <w:tcPr>
            <w:tcW w:w="1418" w:type="dxa"/>
            <w:vAlign w:val="center"/>
          </w:tcPr>
          <w:p w:rsidR="00B32E15" w:rsidRPr="00FA2250" w:rsidRDefault="00B32E15" w:rsidP="00B32E15">
            <w:pPr>
              <w:rPr>
                <w:sz w:val="24"/>
              </w:rPr>
            </w:pPr>
          </w:p>
        </w:tc>
        <w:tc>
          <w:tcPr>
            <w:tcW w:w="992" w:type="dxa"/>
            <w:vAlign w:val="center"/>
          </w:tcPr>
          <w:p w:rsidR="00B32E15" w:rsidRPr="00FA2250" w:rsidRDefault="00B32E15" w:rsidP="00B32E15"/>
        </w:tc>
        <w:tc>
          <w:tcPr>
            <w:tcW w:w="1417" w:type="dxa"/>
            <w:vAlign w:val="center"/>
          </w:tcPr>
          <w:p w:rsidR="00B32E15" w:rsidRPr="00FA2250" w:rsidRDefault="00B32E15" w:rsidP="00B32E15">
            <w:pPr>
              <w:jc w:val="center"/>
              <w:rPr>
                <w:sz w:val="20"/>
                <w:szCs w:val="20"/>
              </w:rPr>
            </w:pPr>
          </w:p>
        </w:tc>
        <w:tc>
          <w:tcPr>
            <w:tcW w:w="1276" w:type="dxa"/>
            <w:vAlign w:val="center"/>
          </w:tcPr>
          <w:p w:rsidR="00B32E15" w:rsidRPr="00FA2250" w:rsidRDefault="00B32E15" w:rsidP="00B32E15">
            <w:pPr>
              <w:jc w:val="center"/>
              <w:rPr>
                <w:sz w:val="20"/>
                <w:szCs w:val="20"/>
              </w:rPr>
            </w:pPr>
          </w:p>
        </w:tc>
        <w:tc>
          <w:tcPr>
            <w:tcW w:w="1559" w:type="dxa"/>
            <w:vAlign w:val="center"/>
          </w:tcPr>
          <w:p w:rsidR="00B32E15" w:rsidRPr="00FA2250" w:rsidRDefault="00B32E15" w:rsidP="00B32E15">
            <w:pPr>
              <w:jc w:val="center"/>
              <w:rPr>
                <w:sz w:val="20"/>
                <w:szCs w:val="20"/>
              </w:rPr>
            </w:pPr>
          </w:p>
        </w:tc>
        <w:tc>
          <w:tcPr>
            <w:tcW w:w="1560" w:type="dxa"/>
            <w:vAlign w:val="center"/>
          </w:tcPr>
          <w:p w:rsidR="00B32E15" w:rsidRPr="00FA2250" w:rsidRDefault="00B32E15" w:rsidP="00B32E15">
            <w:pPr>
              <w:jc w:val="center"/>
              <w:rPr>
                <w:sz w:val="20"/>
                <w:szCs w:val="20"/>
              </w:rPr>
            </w:pPr>
            <w:r w:rsidRPr="00FA2250">
              <w:rPr>
                <w:sz w:val="20"/>
                <w:szCs w:val="20"/>
              </w:rPr>
              <w:t>21</w:t>
            </w:r>
          </w:p>
        </w:tc>
        <w:tc>
          <w:tcPr>
            <w:tcW w:w="1559" w:type="dxa"/>
            <w:vAlign w:val="center"/>
          </w:tcPr>
          <w:p w:rsidR="00B32E15" w:rsidRPr="00FA2250" w:rsidRDefault="00B32E15" w:rsidP="00B32E15">
            <w:pPr>
              <w:jc w:val="center"/>
              <w:rPr>
                <w:sz w:val="20"/>
                <w:szCs w:val="20"/>
              </w:rPr>
            </w:pPr>
            <w:r w:rsidRPr="00FA2250">
              <w:rPr>
                <w:sz w:val="20"/>
                <w:szCs w:val="20"/>
              </w:rPr>
              <w:t>21</w:t>
            </w:r>
          </w:p>
        </w:tc>
      </w:tr>
      <w:tr w:rsidR="00B32E15" w:rsidRPr="003F4CC5" w:rsidTr="003F4CC5">
        <w:tc>
          <w:tcPr>
            <w:tcW w:w="2694" w:type="dxa"/>
            <w:vAlign w:val="center"/>
          </w:tcPr>
          <w:p w:rsidR="00B32E15" w:rsidRPr="00B32E15" w:rsidRDefault="00B32E15" w:rsidP="00B32E15">
            <w:pPr>
              <w:jc w:val="both"/>
              <w:rPr>
                <w:bCs/>
                <w:spacing w:val="-1"/>
                <w:sz w:val="20"/>
                <w:szCs w:val="20"/>
              </w:rPr>
            </w:pPr>
            <w:r w:rsidRPr="00B32E15">
              <w:rPr>
                <w:bCs/>
                <w:spacing w:val="-1"/>
                <w:sz w:val="20"/>
                <w:szCs w:val="20"/>
              </w:rPr>
              <w:t>Уточнение проектной документации по созданию системы-112</w:t>
            </w:r>
          </w:p>
        </w:tc>
        <w:tc>
          <w:tcPr>
            <w:tcW w:w="1701" w:type="dxa"/>
            <w:vAlign w:val="center"/>
          </w:tcPr>
          <w:p w:rsidR="00B32E15" w:rsidRPr="003F4CC5" w:rsidRDefault="00B32E15" w:rsidP="00B32E15">
            <w:pPr>
              <w:jc w:val="center"/>
              <w:rPr>
                <w:sz w:val="20"/>
                <w:szCs w:val="20"/>
              </w:rPr>
            </w:pPr>
            <w:r w:rsidRPr="003F4CC5">
              <w:rPr>
                <w:sz w:val="20"/>
                <w:szCs w:val="20"/>
              </w:rPr>
              <w:t>Областное государственное казённое учреждение «Служба гражданской защиты и пожарной безопасности Ульяновской области» (далее – ОГКУ)</w:t>
            </w:r>
          </w:p>
          <w:p w:rsidR="00B32E15" w:rsidRPr="003F4CC5" w:rsidRDefault="00B32E15" w:rsidP="00B32E15">
            <w:pPr>
              <w:jc w:val="center"/>
              <w:rPr>
                <w:sz w:val="20"/>
                <w:szCs w:val="20"/>
              </w:rPr>
            </w:pP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8" w:type="dxa"/>
            <w:vAlign w:val="center"/>
          </w:tcPr>
          <w:p w:rsidR="00B32E15" w:rsidRPr="003F4CC5" w:rsidRDefault="00B32E15" w:rsidP="00B32E15">
            <w:pPr>
              <w:jc w:val="center"/>
              <w:rPr>
                <w:sz w:val="20"/>
                <w:szCs w:val="20"/>
              </w:rPr>
            </w:pPr>
            <w:r w:rsidRPr="003F4CC5">
              <w:rPr>
                <w:sz w:val="20"/>
                <w:szCs w:val="20"/>
              </w:rPr>
              <w:t>2017</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7" w:type="dxa"/>
            <w:vAlign w:val="center"/>
          </w:tcPr>
          <w:p w:rsidR="00B32E15" w:rsidRPr="003F4CC5" w:rsidRDefault="00B32E15" w:rsidP="00B32E15">
            <w:pPr>
              <w:jc w:val="center"/>
              <w:rPr>
                <w:sz w:val="20"/>
                <w:szCs w:val="20"/>
              </w:rPr>
            </w:pPr>
            <w:r w:rsidRPr="003F4CC5">
              <w:rPr>
                <w:sz w:val="20"/>
                <w:szCs w:val="20"/>
              </w:rPr>
              <w:t>2017</w:t>
            </w:r>
          </w:p>
        </w:tc>
        <w:tc>
          <w:tcPr>
            <w:tcW w:w="1276" w:type="dxa"/>
            <w:vAlign w:val="center"/>
          </w:tcPr>
          <w:p w:rsidR="00B32E15" w:rsidRPr="003F4CC5" w:rsidRDefault="00B32E15" w:rsidP="00B32E15">
            <w:pPr>
              <w:jc w:val="center"/>
              <w:rPr>
                <w:sz w:val="20"/>
                <w:szCs w:val="20"/>
              </w:rPr>
            </w:pPr>
            <w:r w:rsidRPr="003F4CC5">
              <w:rPr>
                <w:sz w:val="20"/>
                <w:szCs w:val="20"/>
              </w:rPr>
              <w:t>94,05</w:t>
            </w:r>
          </w:p>
        </w:tc>
        <w:tc>
          <w:tcPr>
            <w:tcW w:w="1559" w:type="dxa"/>
            <w:vAlign w:val="center"/>
          </w:tcPr>
          <w:p w:rsidR="00B32E15" w:rsidRPr="003F4CC5" w:rsidRDefault="00B32E15" w:rsidP="00B32E15">
            <w:pPr>
              <w:jc w:val="center"/>
              <w:rPr>
                <w:sz w:val="20"/>
                <w:szCs w:val="20"/>
              </w:rPr>
            </w:pPr>
            <w:r w:rsidRPr="003F4CC5">
              <w:rPr>
                <w:sz w:val="20"/>
                <w:szCs w:val="20"/>
              </w:rPr>
              <w:t>94,05</w:t>
            </w:r>
          </w:p>
        </w:tc>
        <w:tc>
          <w:tcPr>
            <w:tcW w:w="1560" w:type="dxa"/>
            <w:vAlign w:val="center"/>
          </w:tcPr>
          <w:p w:rsidR="00B32E15" w:rsidRPr="003F4CC5" w:rsidRDefault="00B32E15" w:rsidP="00B32E15">
            <w:pPr>
              <w:jc w:val="center"/>
              <w:rPr>
                <w:sz w:val="20"/>
                <w:szCs w:val="20"/>
              </w:rPr>
            </w:pPr>
          </w:p>
        </w:tc>
        <w:tc>
          <w:tcPr>
            <w:tcW w:w="1559" w:type="dxa"/>
            <w:vAlign w:val="center"/>
          </w:tcPr>
          <w:p w:rsidR="00B32E15" w:rsidRPr="003F4CC5" w:rsidRDefault="00B32E15" w:rsidP="00B32E15">
            <w:pPr>
              <w:jc w:val="center"/>
              <w:rPr>
                <w:sz w:val="20"/>
                <w:szCs w:val="20"/>
              </w:rPr>
            </w:pPr>
            <w:r w:rsidRPr="003F4CC5">
              <w:rPr>
                <w:sz w:val="20"/>
                <w:szCs w:val="20"/>
              </w:rPr>
              <w:t>Мероприятие выполнено</w:t>
            </w:r>
          </w:p>
        </w:tc>
      </w:tr>
      <w:tr w:rsidR="00B32E15" w:rsidRPr="003F4CC5" w:rsidTr="003F4CC5">
        <w:tc>
          <w:tcPr>
            <w:tcW w:w="2694" w:type="dxa"/>
            <w:vAlign w:val="center"/>
          </w:tcPr>
          <w:p w:rsidR="00B32E15" w:rsidRPr="00B32E15" w:rsidRDefault="00B32E15" w:rsidP="00B32E15">
            <w:pPr>
              <w:pStyle w:val="ConsPlusNormal"/>
              <w:widowControl w:val="0"/>
              <w:tabs>
                <w:tab w:val="left" w:pos="423"/>
              </w:tabs>
              <w:spacing w:line="245" w:lineRule="auto"/>
              <w:rPr>
                <w:rFonts w:ascii="Times New Roman" w:hAnsi="Times New Roman" w:cs="Times New Roman"/>
              </w:rPr>
            </w:pPr>
            <w:r w:rsidRPr="00B32E15">
              <w:rPr>
                <w:rFonts w:ascii="Times New Roman" w:hAnsi="Times New Roman" w:cs="Times New Roman"/>
              </w:rPr>
              <w:t>Приобретение нежилых помещений для размещения центра обработки вызовов</w:t>
            </w:r>
          </w:p>
        </w:tc>
        <w:tc>
          <w:tcPr>
            <w:tcW w:w="1701" w:type="dxa"/>
            <w:vAlign w:val="center"/>
          </w:tcPr>
          <w:p w:rsidR="00B32E15" w:rsidRPr="003F4CC5" w:rsidRDefault="00B32E15" w:rsidP="00B32E15">
            <w:pPr>
              <w:pStyle w:val="ConsPlusNormal"/>
              <w:widowControl w:val="0"/>
              <w:spacing w:line="245" w:lineRule="auto"/>
              <w:jc w:val="center"/>
              <w:rPr>
                <w:rFonts w:ascii="Times New Roman" w:hAnsi="Times New Roman" w:cs="Times New Roman"/>
              </w:rPr>
            </w:pPr>
            <w:r w:rsidRPr="003F4CC5">
              <w:rPr>
                <w:rFonts w:ascii="Times New Roman" w:hAnsi="Times New Roman" w:cs="Times New Roman"/>
              </w:rPr>
              <w:t>Агентство государственного имущества и земельных отношений Ульяновской области</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8" w:type="dxa"/>
            <w:vAlign w:val="center"/>
          </w:tcPr>
          <w:p w:rsidR="00B32E15" w:rsidRPr="003F4CC5" w:rsidRDefault="00B32E15" w:rsidP="00B32E15">
            <w:pPr>
              <w:jc w:val="center"/>
              <w:rPr>
                <w:sz w:val="20"/>
                <w:szCs w:val="20"/>
              </w:rPr>
            </w:pPr>
            <w:r w:rsidRPr="003F4CC5">
              <w:rPr>
                <w:sz w:val="20"/>
                <w:szCs w:val="20"/>
              </w:rPr>
              <w:t>2017</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7" w:type="dxa"/>
            <w:vAlign w:val="center"/>
          </w:tcPr>
          <w:p w:rsidR="00B32E15" w:rsidRPr="003F4CC5" w:rsidRDefault="00B32E15" w:rsidP="00B32E15">
            <w:pPr>
              <w:jc w:val="center"/>
              <w:rPr>
                <w:sz w:val="20"/>
                <w:szCs w:val="20"/>
              </w:rPr>
            </w:pPr>
            <w:r w:rsidRPr="003F4CC5">
              <w:rPr>
                <w:sz w:val="20"/>
                <w:szCs w:val="20"/>
              </w:rPr>
              <w:t>2017</w:t>
            </w:r>
          </w:p>
        </w:tc>
        <w:tc>
          <w:tcPr>
            <w:tcW w:w="1276" w:type="dxa"/>
            <w:vAlign w:val="center"/>
          </w:tcPr>
          <w:p w:rsidR="00B32E15" w:rsidRPr="003F4CC5" w:rsidRDefault="00B32E15" w:rsidP="00B32E15">
            <w:pPr>
              <w:rPr>
                <w:sz w:val="20"/>
                <w:szCs w:val="20"/>
              </w:rPr>
            </w:pPr>
            <w:r w:rsidRPr="003F4CC5">
              <w:rPr>
                <w:sz w:val="20"/>
                <w:szCs w:val="20"/>
              </w:rPr>
              <w:t>42000,0</w:t>
            </w:r>
          </w:p>
        </w:tc>
        <w:tc>
          <w:tcPr>
            <w:tcW w:w="1559" w:type="dxa"/>
            <w:vAlign w:val="center"/>
          </w:tcPr>
          <w:p w:rsidR="00B32E15" w:rsidRPr="003F4CC5" w:rsidRDefault="00B32E15" w:rsidP="00B32E15">
            <w:pPr>
              <w:rPr>
                <w:sz w:val="20"/>
                <w:szCs w:val="20"/>
              </w:rPr>
            </w:pPr>
            <w:r w:rsidRPr="003F4CC5">
              <w:rPr>
                <w:sz w:val="20"/>
                <w:szCs w:val="20"/>
              </w:rPr>
              <w:t>42000,0</w:t>
            </w:r>
          </w:p>
        </w:tc>
        <w:tc>
          <w:tcPr>
            <w:tcW w:w="1560" w:type="dxa"/>
            <w:vAlign w:val="center"/>
          </w:tcPr>
          <w:p w:rsidR="00B32E15" w:rsidRPr="003F4CC5" w:rsidRDefault="00B32E15" w:rsidP="00B32E15">
            <w:pPr>
              <w:jc w:val="center"/>
              <w:rPr>
                <w:sz w:val="20"/>
                <w:szCs w:val="20"/>
              </w:rPr>
            </w:pPr>
          </w:p>
        </w:tc>
        <w:tc>
          <w:tcPr>
            <w:tcW w:w="1559" w:type="dxa"/>
            <w:vAlign w:val="center"/>
          </w:tcPr>
          <w:p w:rsidR="00B32E15" w:rsidRPr="003F4CC5" w:rsidRDefault="00B32E15" w:rsidP="00B32E15">
            <w:pPr>
              <w:jc w:val="center"/>
              <w:rPr>
                <w:sz w:val="20"/>
                <w:szCs w:val="20"/>
              </w:rPr>
            </w:pPr>
            <w:r w:rsidRPr="003F4CC5">
              <w:rPr>
                <w:sz w:val="20"/>
                <w:szCs w:val="20"/>
              </w:rPr>
              <w:t>Мероприятие выполнено</w:t>
            </w:r>
          </w:p>
        </w:tc>
      </w:tr>
      <w:tr w:rsidR="00B32E15" w:rsidRPr="003F4CC5" w:rsidTr="003F4CC5">
        <w:tc>
          <w:tcPr>
            <w:tcW w:w="2694" w:type="dxa"/>
            <w:vAlign w:val="center"/>
          </w:tcPr>
          <w:p w:rsidR="00B32E15" w:rsidRPr="00B32E15" w:rsidRDefault="00B32E15" w:rsidP="00B32E15">
            <w:pPr>
              <w:jc w:val="both"/>
              <w:rPr>
                <w:bCs/>
                <w:spacing w:val="-1"/>
                <w:sz w:val="20"/>
                <w:szCs w:val="20"/>
              </w:rPr>
            </w:pPr>
            <w:r w:rsidRPr="00B32E15">
              <w:rPr>
                <w:bCs/>
                <w:spacing w:val="-1"/>
                <w:sz w:val="20"/>
                <w:szCs w:val="20"/>
              </w:rPr>
              <w:t xml:space="preserve">Приобретение ПТК </w:t>
            </w:r>
            <w:proofErr w:type="gramStart"/>
            <w:r w:rsidRPr="00B32E15">
              <w:rPr>
                <w:bCs/>
                <w:spacing w:val="-1"/>
                <w:sz w:val="20"/>
                <w:szCs w:val="20"/>
              </w:rPr>
              <w:t>для  ЦОВ</w:t>
            </w:r>
            <w:proofErr w:type="gramEnd"/>
          </w:p>
        </w:tc>
        <w:tc>
          <w:tcPr>
            <w:tcW w:w="1701" w:type="dxa"/>
            <w:vAlign w:val="center"/>
          </w:tcPr>
          <w:p w:rsidR="00B32E15" w:rsidRPr="003F4CC5" w:rsidRDefault="00B32E15" w:rsidP="00B32E15">
            <w:pPr>
              <w:jc w:val="center"/>
              <w:rPr>
                <w:sz w:val="20"/>
                <w:szCs w:val="20"/>
              </w:rPr>
            </w:pPr>
            <w:r w:rsidRPr="003F4CC5">
              <w:rPr>
                <w:sz w:val="20"/>
                <w:szCs w:val="20"/>
              </w:rPr>
              <w:t xml:space="preserve">Областное государственное казённое учреждение «Служба гражданской защиты и пожарной безопасности Ульяновской </w:t>
            </w:r>
            <w:r w:rsidRPr="003F4CC5">
              <w:rPr>
                <w:sz w:val="20"/>
                <w:szCs w:val="20"/>
              </w:rPr>
              <w:lastRenderedPageBreak/>
              <w:t>области» (далее – ОГКУ)</w:t>
            </w:r>
          </w:p>
          <w:p w:rsidR="00B32E15" w:rsidRPr="003F4CC5" w:rsidRDefault="00B32E15" w:rsidP="00B32E15">
            <w:pPr>
              <w:jc w:val="center"/>
              <w:rPr>
                <w:sz w:val="20"/>
                <w:szCs w:val="20"/>
              </w:rPr>
            </w:pPr>
          </w:p>
        </w:tc>
        <w:tc>
          <w:tcPr>
            <w:tcW w:w="992" w:type="dxa"/>
            <w:vAlign w:val="center"/>
          </w:tcPr>
          <w:p w:rsidR="00B32E15" w:rsidRPr="003F4CC5" w:rsidRDefault="00B32E15" w:rsidP="00B32E15">
            <w:pPr>
              <w:jc w:val="center"/>
              <w:rPr>
                <w:sz w:val="20"/>
                <w:szCs w:val="20"/>
              </w:rPr>
            </w:pPr>
            <w:r w:rsidRPr="003F4CC5">
              <w:rPr>
                <w:sz w:val="20"/>
                <w:szCs w:val="20"/>
              </w:rPr>
              <w:lastRenderedPageBreak/>
              <w:t>2017</w:t>
            </w:r>
          </w:p>
        </w:tc>
        <w:tc>
          <w:tcPr>
            <w:tcW w:w="1418" w:type="dxa"/>
            <w:vAlign w:val="center"/>
          </w:tcPr>
          <w:p w:rsidR="00B32E15" w:rsidRPr="003F4CC5" w:rsidRDefault="00B32E15" w:rsidP="00B32E15">
            <w:pPr>
              <w:jc w:val="center"/>
              <w:rPr>
                <w:sz w:val="20"/>
                <w:szCs w:val="20"/>
              </w:rPr>
            </w:pPr>
            <w:r w:rsidRPr="003F4CC5">
              <w:rPr>
                <w:sz w:val="20"/>
                <w:szCs w:val="20"/>
              </w:rPr>
              <w:t>2017</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7" w:type="dxa"/>
            <w:vAlign w:val="center"/>
          </w:tcPr>
          <w:p w:rsidR="00B32E15" w:rsidRPr="003F4CC5" w:rsidRDefault="00B32E15" w:rsidP="00B32E15">
            <w:pPr>
              <w:jc w:val="center"/>
              <w:rPr>
                <w:sz w:val="20"/>
                <w:szCs w:val="20"/>
              </w:rPr>
            </w:pPr>
            <w:r w:rsidRPr="003F4CC5">
              <w:rPr>
                <w:sz w:val="20"/>
                <w:szCs w:val="20"/>
              </w:rPr>
              <w:t>2017</w:t>
            </w:r>
          </w:p>
        </w:tc>
        <w:tc>
          <w:tcPr>
            <w:tcW w:w="1276" w:type="dxa"/>
            <w:vAlign w:val="center"/>
          </w:tcPr>
          <w:p w:rsidR="00B32E15" w:rsidRPr="003F4CC5" w:rsidRDefault="00B32E15" w:rsidP="00B32E15">
            <w:pPr>
              <w:jc w:val="center"/>
              <w:rPr>
                <w:sz w:val="20"/>
                <w:szCs w:val="20"/>
              </w:rPr>
            </w:pPr>
            <w:r w:rsidRPr="003F4CC5">
              <w:rPr>
                <w:sz w:val="20"/>
                <w:szCs w:val="20"/>
              </w:rPr>
              <w:t>8395.8</w:t>
            </w:r>
          </w:p>
        </w:tc>
        <w:tc>
          <w:tcPr>
            <w:tcW w:w="1559" w:type="dxa"/>
            <w:vAlign w:val="center"/>
          </w:tcPr>
          <w:p w:rsidR="00B32E15" w:rsidRPr="003F4CC5" w:rsidRDefault="00B32E15" w:rsidP="00B32E15">
            <w:pPr>
              <w:jc w:val="center"/>
              <w:rPr>
                <w:sz w:val="20"/>
                <w:szCs w:val="20"/>
              </w:rPr>
            </w:pPr>
            <w:r w:rsidRPr="003F4CC5">
              <w:rPr>
                <w:sz w:val="20"/>
                <w:szCs w:val="20"/>
              </w:rPr>
              <w:t>8395.8</w:t>
            </w:r>
          </w:p>
        </w:tc>
        <w:tc>
          <w:tcPr>
            <w:tcW w:w="1560" w:type="dxa"/>
            <w:vAlign w:val="center"/>
          </w:tcPr>
          <w:p w:rsidR="00B32E15" w:rsidRPr="003F4CC5" w:rsidRDefault="00B32E15" w:rsidP="00B32E15">
            <w:pPr>
              <w:jc w:val="center"/>
              <w:rPr>
                <w:sz w:val="20"/>
                <w:szCs w:val="20"/>
              </w:rPr>
            </w:pPr>
          </w:p>
        </w:tc>
        <w:tc>
          <w:tcPr>
            <w:tcW w:w="1559" w:type="dxa"/>
            <w:vAlign w:val="center"/>
          </w:tcPr>
          <w:p w:rsidR="00B32E15" w:rsidRPr="003F4CC5" w:rsidRDefault="00B32E15" w:rsidP="00B32E15">
            <w:pPr>
              <w:jc w:val="center"/>
              <w:rPr>
                <w:sz w:val="20"/>
                <w:szCs w:val="20"/>
              </w:rPr>
            </w:pPr>
            <w:r w:rsidRPr="003F4CC5">
              <w:rPr>
                <w:sz w:val="20"/>
                <w:szCs w:val="20"/>
              </w:rPr>
              <w:t>Мероприятие выполнено</w:t>
            </w:r>
          </w:p>
        </w:tc>
      </w:tr>
      <w:tr w:rsidR="00B32E15" w:rsidRPr="003F4CC5" w:rsidTr="003F4CC5">
        <w:tc>
          <w:tcPr>
            <w:tcW w:w="2694" w:type="dxa"/>
            <w:vAlign w:val="center"/>
          </w:tcPr>
          <w:p w:rsidR="00B32E15" w:rsidRPr="00B32E15" w:rsidRDefault="00B32E15" w:rsidP="00B32E15">
            <w:pPr>
              <w:jc w:val="both"/>
              <w:rPr>
                <w:bCs/>
                <w:spacing w:val="-1"/>
                <w:sz w:val="20"/>
                <w:szCs w:val="20"/>
              </w:rPr>
            </w:pPr>
            <w:r w:rsidRPr="00B32E15">
              <w:rPr>
                <w:sz w:val="20"/>
                <w:szCs w:val="20"/>
              </w:rPr>
              <w:t xml:space="preserve">Основное мероприятие </w:t>
            </w:r>
            <w:r w:rsidRPr="00B32E15">
              <w:rPr>
                <w:bCs/>
                <w:spacing w:val="-1"/>
                <w:sz w:val="20"/>
                <w:szCs w:val="20"/>
              </w:rPr>
              <w:t xml:space="preserve">3. </w:t>
            </w:r>
            <w:r w:rsidRPr="00B32E15">
              <w:rPr>
                <w:sz w:val="20"/>
                <w:szCs w:val="20"/>
              </w:rPr>
              <w:t>Освежение запасов СИЗ для гражданской обороны Ульяновской области</w:t>
            </w:r>
          </w:p>
        </w:tc>
        <w:tc>
          <w:tcPr>
            <w:tcW w:w="1701" w:type="dxa"/>
          </w:tcPr>
          <w:p w:rsidR="00B32E15" w:rsidRPr="003F4CC5" w:rsidRDefault="00B32E15" w:rsidP="00B32E15">
            <w:r w:rsidRPr="003F4CC5">
              <w:rPr>
                <w:sz w:val="20"/>
                <w:szCs w:val="20"/>
              </w:rPr>
              <w:t>Областное государственное казённое учреждение «Служба гражданской защиты и пожарной безопасности Ульяновской области» (далее – ОГКУ)</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8" w:type="dxa"/>
            <w:vAlign w:val="center"/>
          </w:tcPr>
          <w:p w:rsidR="00B32E15" w:rsidRPr="003F4CC5" w:rsidRDefault="00B32E15" w:rsidP="00B32E15">
            <w:pPr>
              <w:jc w:val="center"/>
              <w:rPr>
                <w:sz w:val="20"/>
                <w:szCs w:val="20"/>
              </w:rPr>
            </w:pPr>
            <w:r w:rsidRPr="003F4CC5">
              <w:rPr>
                <w:sz w:val="20"/>
                <w:szCs w:val="20"/>
              </w:rPr>
              <w:t>2017</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7" w:type="dxa"/>
            <w:vAlign w:val="center"/>
          </w:tcPr>
          <w:p w:rsidR="00B32E15" w:rsidRPr="003F4CC5" w:rsidRDefault="00B32E15" w:rsidP="00B32E15">
            <w:pPr>
              <w:jc w:val="center"/>
              <w:rPr>
                <w:sz w:val="20"/>
                <w:szCs w:val="20"/>
              </w:rPr>
            </w:pPr>
            <w:r w:rsidRPr="003F4CC5">
              <w:rPr>
                <w:sz w:val="20"/>
                <w:szCs w:val="20"/>
              </w:rPr>
              <w:t>2017</w:t>
            </w:r>
          </w:p>
        </w:tc>
        <w:tc>
          <w:tcPr>
            <w:tcW w:w="1276" w:type="dxa"/>
            <w:vAlign w:val="center"/>
          </w:tcPr>
          <w:p w:rsidR="00B32E15" w:rsidRPr="003F4CC5" w:rsidRDefault="00B32E15" w:rsidP="00B32E15">
            <w:pPr>
              <w:jc w:val="center"/>
              <w:rPr>
                <w:sz w:val="20"/>
                <w:szCs w:val="20"/>
              </w:rPr>
            </w:pPr>
            <w:r w:rsidRPr="003F4CC5">
              <w:rPr>
                <w:sz w:val="20"/>
                <w:szCs w:val="20"/>
              </w:rPr>
              <w:t>2025,16</w:t>
            </w:r>
          </w:p>
        </w:tc>
        <w:tc>
          <w:tcPr>
            <w:tcW w:w="1559" w:type="dxa"/>
            <w:vAlign w:val="center"/>
          </w:tcPr>
          <w:p w:rsidR="00B32E15" w:rsidRPr="003F4CC5" w:rsidRDefault="00B32E15" w:rsidP="00B32E15">
            <w:pPr>
              <w:jc w:val="center"/>
              <w:rPr>
                <w:sz w:val="20"/>
                <w:szCs w:val="20"/>
              </w:rPr>
            </w:pPr>
            <w:r w:rsidRPr="003F4CC5">
              <w:rPr>
                <w:sz w:val="20"/>
                <w:szCs w:val="20"/>
              </w:rPr>
              <w:t>2025,16</w:t>
            </w:r>
          </w:p>
        </w:tc>
        <w:tc>
          <w:tcPr>
            <w:tcW w:w="1560" w:type="dxa"/>
            <w:vAlign w:val="center"/>
          </w:tcPr>
          <w:p w:rsidR="00B32E15" w:rsidRPr="003F4CC5" w:rsidRDefault="00B32E15" w:rsidP="00B32E15">
            <w:pPr>
              <w:jc w:val="center"/>
              <w:rPr>
                <w:sz w:val="20"/>
                <w:szCs w:val="20"/>
              </w:rPr>
            </w:pPr>
          </w:p>
        </w:tc>
        <w:tc>
          <w:tcPr>
            <w:tcW w:w="1559" w:type="dxa"/>
            <w:vAlign w:val="center"/>
          </w:tcPr>
          <w:p w:rsidR="00B32E15" w:rsidRPr="003F4CC5" w:rsidRDefault="00B32E15" w:rsidP="00B32E15">
            <w:pPr>
              <w:jc w:val="center"/>
              <w:rPr>
                <w:sz w:val="20"/>
                <w:szCs w:val="20"/>
              </w:rPr>
            </w:pPr>
          </w:p>
        </w:tc>
      </w:tr>
      <w:tr w:rsidR="00B32E15" w:rsidRPr="003F4CC5" w:rsidTr="003F4CC5">
        <w:tc>
          <w:tcPr>
            <w:tcW w:w="2694" w:type="dxa"/>
          </w:tcPr>
          <w:p w:rsidR="00B32E15" w:rsidRPr="00B32E15" w:rsidRDefault="00B32E15" w:rsidP="00B32E15">
            <w:pPr>
              <w:pStyle w:val="ConsPlusNormal"/>
              <w:jc w:val="both"/>
              <w:rPr>
                <w:rFonts w:ascii="Times New Roman" w:hAnsi="Times New Roman" w:cs="Times New Roman"/>
              </w:rPr>
            </w:pPr>
            <w:r w:rsidRPr="00B32E15">
              <w:rPr>
                <w:rFonts w:ascii="Times New Roman" w:hAnsi="Times New Roman" w:cs="Times New Roman"/>
              </w:rPr>
              <w:t>Увеличение доли освеженных средств индивидуальной защиты в общем количестве средств индивидуальной защиты, процентов</w:t>
            </w:r>
          </w:p>
        </w:tc>
        <w:tc>
          <w:tcPr>
            <w:tcW w:w="1701" w:type="dxa"/>
          </w:tcPr>
          <w:p w:rsidR="00B32E15" w:rsidRPr="003F4CC5" w:rsidRDefault="00B32E15" w:rsidP="00B32E15">
            <w:pPr>
              <w:pStyle w:val="ConsPlusNormal"/>
              <w:jc w:val="center"/>
              <w:rPr>
                <w:rFonts w:ascii="Times New Roman" w:hAnsi="Times New Roman" w:cs="Times New Roman"/>
              </w:rPr>
            </w:pPr>
          </w:p>
        </w:tc>
        <w:tc>
          <w:tcPr>
            <w:tcW w:w="992" w:type="dxa"/>
            <w:vAlign w:val="center"/>
          </w:tcPr>
          <w:p w:rsidR="00B32E15" w:rsidRPr="003F4CC5" w:rsidRDefault="00B32E15" w:rsidP="00B32E15">
            <w:pPr>
              <w:pStyle w:val="ConsPlusNormal"/>
              <w:jc w:val="center"/>
              <w:rPr>
                <w:rFonts w:ascii="Times New Roman" w:hAnsi="Times New Roman" w:cs="Times New Roman"/>
              </w:rPr>
            </w:pPr>
          </w:p>
        </w:tc>
        <w:tc>
          <w:tcPr>
            <w:tcW w:w="1418" w:type="dxa"/>
            <w:vAlign w:val="center"/>
          </w:tcPr>
          <w:p w:rsidR="00B32E15" w:rsidRPr="003F4CC5" w:rsidRDefault="00B32E15" w:rsidP="00B32E15">
            <w:pPr>
              <w:rPr>
                <w:sz w:val="24"/>
              </w:rPr>
            </w:pPr>
          </w:p>
        </w:tc>
        <w:tc>
          <w:tcPr>
            <w:tcW w:w="992" w:type="dxa"/>
            <w:vAlign w:val="center"/>
          </w:tcPr>
          <w:p w:rsidR="00B32E15" w:rsidRPr="003F4CC5" w:rsidRDefault="00B32E15" w:rsidP="00B32E15"/>
        </w:tc>
        <w:tc>
          <w:tcPr>
            <w:tcW w:w="1417" w:type="dxa"/>
            <w:vAlign w:val="center"/>
          </w:tcPr>
          <w:p w:rsidR="00B32E15" w:rsidRPr="003F4CC5" w:rsidRDefault="00B32E15" w:rsidP="00B32E15">
            <w:pPr>
              <w:jc w:val="center"/>
              <w:rPr>
                <w:sz w:val="20"/>
                <w:szCs w:val="20"/>
              </w:rPr>
            </w:pPr>
          </w:p>
        </w:tc>
        <w:tc>
          <w:tcPr>
            <w:tcW w:w="1276" w:type="dxa"/>
            <w:vAlign w:val="center"/>
          </w:tcPr>
          <w:p w:rsidR="00B32E15" w:rsidRPr="003F4CC5" w:rsidRDefault="00B32E15" w:rsidP="00B32E15">
            <w:pPr>
              <w:jc w:val="center"/>
              <w:rPr>
                <w:sz w:val="20"/>
                <w:szCs w:val="20"/>
              </w:rPr>
            </w:pPr>
          </w:p>
        </w:tc>
        <w:tc>
          <w:tcPr>
            <w:tcW w:w="1559" w:type="dxa"/>
            <w:vAlign w:val="center"/>
          </w:tcPr>
          <w:p w:rsidR="00B32E15" w:rsidRPr="003F4CC5" w:rsidRDefault="00B32E15" w:rsidP="00B32E15">
            <w:pPr>
              <w:jc w:val="center"/>
              <w:rPr>
                <w:sz w:val="20"/>
                <w:szCs w:val="20"/>
              </w:rPr>
            </w:pPr>
          </w:p>
        </w:tc>
        <w:tc>
          <w:tcPr>
            <w:tcW w:w="1560" w:type="dxa"/>
            <w:vAlign w:val="center"/>
          </w:tcPr>
          <w:p w:rsidR="00B32E15" w:rsidRPr="003F4CC5" w:rsidRDefault="00B32E15" w:rsidP="00B32E15">
            <w:pPr>
              <w:pStyle w:val="ConsPlusNormal"/>
              <w:jc w:val="center"/>
              <w:rPr>
                <w:rFonts w:ascii="Times New Roman" w:hAnsi="Times New Roman" w:cs="Times New Roman"/>
              </w:rPr>
            </w:pPr>
            <w:r w:rsidRPr="003F4CC5">
              <w:rPr>
                <w:rFonts w:ascii="Times New Roman" w:hAnsi="Times New Roman" w:cs="Times New Roman"/>
              </w:rPr>
              <w:t>1,35</w:t>
            </w:r>
          </w:p>
        </w:tc>
        <w:tc>
          <w:tcPr>
            <w:tcW w:w="1559" w:type="dxa"/>
            <w:vAlign w:val="center"/>
          </w:tcPr>
          <w:p w:rsidR="00B32E15" w:rsidRPr="003F4CC5" w:rsidRDefault="00B32E15" w:rsidP="00B32E15">
            <w:pPr>
              <w:pStyle w:val="ConsPlusNormal"/>
              <w:jc w:val="center"/>
              <w:rPr>
                <w:rFonts w:ascii="Times New Roman" w:hAnsi="Times New Roman" w:cs="Times New Roman"/>
              </w:rPr>
            </w:pPr>
            <w:r w:rsidRPr="003F4CC5">
              <w:rPr>
                <w:rFonts w:ascii="Times New Roman" w:hAnsi="Times New Roman" w:cs="Times New Roman"/>
              </w:rPr>
              <w:t>0,9</w:t>
            </w:r>
          </w:p>
          <w:p w:rsidR="00B32E15" w:rsidRPr="003F4CC5" w:rsidRDefault="00B32E15" w:rsidP="00B32E15">
            <w:pPr>
              <w:pStyle w:val="ConsPlusNormal"/>
              <w:jc w:val="center"/>
              <w:rPr>
                <w:rFonts w:ascii="Times New Roman" w:hAnsi="Times New Roman" w:cs="Times New Roman"/>
              </w:rPr>
            </w:pPr>
            <w:r w:rsidRPr="003F4CC5">
              <w:rPr>
                <w:rFonts w:ascii="Times New Roman" w:hAnsi="Times New Roman" w:cs="Times New Roman"/>
              </w:rPr>
              <w:t>Мероприятие выполнено частично</w:t>
            </w:r>
          </w:p>
        </w:tc>
      </w:tr>
      <w:tr w:rsidR="00B32E15" w:rsidRPr="003F4CC5" w:rsidTr="003F4CC5">
        <w:tc>
          <w:tcPr>
            <w:tcW w:w="2694" w:type="dxa"/>
            <w:vAlign w:val="center"/>
          </w:tcPr>
          <w:p w:rsidR="00B32E15" w:rsidRPr="00B32E15" w:rsidRDefault="00B32E15" w:rsidP="00B32E15">
            <w:pPr>
              <w:jc w:val="both"/>
              <w:rPr>
                <w:bCs/>
                <w:spacing w:val="-1"/>
                <w:sz w:val="20"/>
                <w:szCs w:val="20"/>
              </w:rPr>
            </w:pPr>
            <w:r w:rsidRPr="00B32E15">
              <w:rPr>
                <w:bCs/>
                <w:spacing w:val="-1"/>
                <w:sz w:val="20"/>
                <w:szCs w:val="20"/>
              </w:rPr>
              <w:t xml:space="preserve">Обеспечение СИЗ </w:t>
            </w:r>
          </w:p>
        </w:tc>
        <w:tc>
          <w:tcPr>
            <w:tcW w:w="1701" w:type="dxa"/>
            <w:vAlign w:val="center"/>
          </w:tcPr>
          <w:p w:rsidR="00B32E15" w:rsidRPr="003F4CC5" w:rsidRDefault="00B32E15" w:rsidP="00B32E15">
            <w:pPr>
              <w:jc w:val="center"/>
              <w:rPr>
                <w:sz w:val="20"/>
                <w:szCs w:val="20"/>
              </w:rPr>
            </w:pP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8" w:type="dxa"/>
            <w:vAlign w:val="center"/>
          </w:tcPr>
          <w:p w:rsidR="00B32E15" w:rsidRPr="003F4CC5" w:rsidRDefault="00B32E15" w:rsidP="00B32E15">
            <w:pPr>
              <w:jc w:val="center"/>
              <w:rPr>
                <w:sz w:val="20"/>
                <w:szCs w:val="20"/>
              </w:rPr>
            </w:pPr>
            <w:r w:rsidRPr="003F4CC5">
              <w:rPr>
                <w:sz w:val="20"/>
                <w:szCs w:val="20"/>
              </w:rPr>
              <w:t>2017</w:t>
            </w:r>
          </w:p>
        </w:tc>
        <w:tc>
          <w:tcPr>
            <w:tcW w:w="992" w:type="dxa"/>
            <w:vAlign w:val="center"/>
          </w:tcPr>
          <w:p w:rsidR="00B32E15" w:rsidRPr="003F4CC5" w:rsidRDefault="00B32E15" w:rsidP="00B32E15">
            <w:pPr>
              <w:jc w:val="center"/>
              <w:rPr>
                <w:sz w:val="20"/>
                <w:szCs w:val="20"/>
              </w:rPr>
            </w:pPr>
            <w:r w:rsidRPr="003F4CC5">
              <w:rPr>
                <w:sz w:val="20"/>
                <w:szCs w:val="20"/>
              </w:rPr>
              <w:t>2017</w:t>
            </w:r>
          </w:p>
        </w:tc>
        <w:tc>
          <w:tcPr>
            <w:tcW w:w="1417" w:type="dxa"/>
            <w:vAlign w:val="center"/>
          </w:tcPr>
          <w:p w:rsidR="00B32E15" w:rsidRPr="003F4CC5" w:rsidRDefault="00B32E15" w:rsidP="00B32E15">
            <w:pPr>
              <w:jc w:val="center"/>
              <w:rPr>
                <w:sz w:val="20"/>
                <w:szCs w:val="20"/>
              </w:rPr>
            </w:pPr>
            <w:r w:rsidRPr="003F4CC5">
              <w:rPr>
                <w:sz w:val="20"/>
                <w:szCs w:val="20"/>
              </w:rPr>
              <w:t>2017</w:t>
            </w:r>
          </w:p>
        </w:tc>
        <w:tc>
          <w:tcPr>
            <w:tcW w:w="1276" w:type="dxa"/>
            <w:vAlign w:val="center"/>
          </w:tcPr>
          <w:p w:rsidR="00B32E15" w:rsidRPr="003F4CC5" w:rsidRDefault="00B32E15" w:rsidP="00B32E15">
            <w:pPr>
              <w:jc w:val="center"/>
              <w:rPr>
                <w:sz w:val="20"/>
                <w:szCs w:val="20"/>
              </w:rPr>
            </w:pPr>
            <w:r w:rsidRPr="003F4CC5">
              <w:rPr>
                <w:sz w:val="20"/>
                <w:szCs w:val="20"/>
              </w:rPr>
              <w:t>2025,16</w:t>
            </w:r>
          </w:p>
        </w:tc>
        <w:tc>
          <w:tcPr>
            <w:tcW w:w="1559" w:type="dxa"/>
            <w:vAlign w:val="center"/>
          </w:tcPr>
          <w:p w:rsidR="00B32E15" w:rsidRPr="003F4CC5" w:rsidRDefault="00B32E15" w:rsidP="00B32E15">
            <w:pPr>
              <w:jc w:val="center"/>
              <w:rPr>
                <w:sz w:val="20"/>
                <w:szCs w:val="20"/>
              </w:rPr>
            </w:pPr>
            <w:r w:rsidRPr="003F4CC5">
              <w:rPr>
                <w:sz w:val="20"/>
                <w:szCs w:val="20"/>
              </w:rPr>
              <w:t>2025,16</w:t>
            </w:r>
          </w:p>
        </w:tc>
        <w:tc>
          <w:tcPr>
            <w:tcW w:w="1560" w:type="dxa"/>
            <w:vAlign w:val="center"/>
          </w:tcPr>
          <w:p w:rsidR="00B32E15" w:rsidRPr="003F4CC5" w:rsidRDefault="00B32E15" w:rsidP="00B32E15">
            <w:pPr>
              <w:jc w:val="center"/>
              <w:rPr>
                <w:sz w:val="20"/>
                <w:szCs w:val="20"/>
              </w:rPr>
            </w:pPr>
          </w:p>
        </w:tc>
        <w:tc>
          <w:tcPr>
            <w:tcW w:w="1559" w:type="dxa"/>
            <w:vAlign w:val="center"/>
          </w:tcPr>
          <w:p w:rsidR="00B32E15" w:rsidRPr="003F4CC5" w:rsidRDefault="00B32E15" w:rsidP="00B32E15">
            <w:pPr>
              <w:jc w:val="center"/>
              <w:rPr>
                <w:sz w:val="20"/>
                <w:szCs w:val="20"/>
              </w:rPr>
            </w:pPr>
            <w:r w:rsidRPr="003F4CC5">
              <w:rPr>
                <w:sz w:val="20"/>
                <w:szCs w:val="20"/>
              </w:rPr>
              <w:t>Мероприятие выполнено</w:t>
            </w:r>
          </w:p>
        </w:tc>
      </w:tr>
      <w:tr w:rsidR="00B32E15" w:rsidRPr="00B32E15" w:rsidTr="00B32E15">
        <w:tc>
          <w:tcPr>
            <w:tcW w:w="2694" w:type="dxa"/>
            <w:vAlign w:val="center"/>
          </w:tcPr>
          <w:p w:rsidR="00B32E15" w:rsidRPr="00B32E15" w:rsidRDefault="00B32E15" w:rsidP="00B32E15">
            <w:pPr>
              <w:rPr>
                <w:bCs/>
                <w:spacing w:val="-1"/>
                <w:sz w:val="20"/>
                <w:szCs w:val="20"/>
              </w:rPr>
            </w:pPr>
            <w:r w:rsidRPr="00B32E15">
              <w:rPr>
                <w:sz w:val="20"/>
                <w:szCs w:val="20"/>
              </w:rPr>
              <w:t xml:space="preserve">Основное мероприятие </w:t>
            </w:r>
            <w:r w:rsidRPr="00B32E15">
              <w:rPr>
                <w:bCs/>
                <w:spacing w:val="-1"/>
                <w:sz w:val="20"/>
                <w:szCs w:val="20"/>
              </w:rPr>
              <w:t xml:space="preserve">4 </w:t>
            </w:r>
            <w:r w:rsidRPr="00B32E15">
              <w:rPr>
                <w:sz w:val="20"/>
                <w:szCs w:val="20"/>
              </w:rPr>
              <w:t>Создание территориального страхового фонда документации Ульяновской области</w:t>
            </w:r>
          </w:p>
        </w:tc>
        <w:tc>
          <w:tcPr>
            <w:tcW w:w="1701" w:type="dxa"/>
            <w:vAlign w:val="center"/>
          </w:tcPr>
          <w:p w:rsidR="00B32E15" w:rsidRPr="00B32E15" w:rsidRDefault="00B32E15" w:rsidP="00B32E15">
            <w:pPr>
              <w:rPr>
                <w:sz w:val="20"/>
                <w:szCs w:val="20"/>
              </w:rPr>
            </w:pPr>
            <w:r w:rsidRPr="00B32E15">
              <w:rPr>
                <w:sz w:val="20"/>
                <w:szCs w:val="20"/>
              </w:rPr>
              <w:t>Областное государственное казённое учреждение «Служба гражданской защиты и пожарной безопасности Ульяновской области» (далее – ОГКУ)</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sz w:val="20"/>
                <w:szCs w:val="20"/>
              </w:rPr>
            </w:pPr>
            <w:r w:rsidRPr="00B32E15">
              <w:rPr>
                <w:sz w:val="20"/>
                <w:szCs w:val="20"/>
              </w:rPr>
              <w:t>63,6</w:t>
            </w:r>
          </w:p>
        </w:tc>
        <w:tc>
          <w:tcPr>
            <w:tcW w:w="1559" w:type="dxa"/>
            <w:vAlign w:val="center"/>
          </w:tcPr>
          <w:p w:rsidR="00B32E15" w:rsidRPr="00B32E15" w:rsidRDefault="00B32E15" w:rsidP="00B32E15">
            <w:pPr>
              <w:jc w:val="center"/>
              <w:rPr>
                <w:sz w:val="20"/>
                <w:szCs w:val="20"/>
              </w:rPr>
            </w:pPr>
            <w:r w:rsidRPr="00B32E15">
              <w:rPr>
                <w:sz w:val="20"/>
                <w:szCs w:val="20"/>
              </w:rPr>
              <w:t>63,6</w:t>
            </w: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rPr>
                <w:sz w:val="20"/>
                <w:szCs w:val="20"/>
              </w:rPr>
            </w:pPr>
            <w:r w:rsidRPr="00B32E15">
              <w:rPr>
                <w:sz w:val="20"/>
                <w:szCs w:val="20"/>
              </w:rPr>
              <w:t>Мероприятие выполнено</w:t>
            </w:r>
          </w:p>
        </w:tc>
      </w:tr>
      <w:tr w:rsidR="00B32E15" w:rsidRPr="00B32E15" w:rsidTr="00B32E15">
        <w:tc>
          <w:tcPr>
            <w:tcW w:w="2694" w:type="dxa"/>
            <w:vAlign w:val="center"/>
          </w:tcPr>
          <w:p w:rsidR="00B32E15" w:rsidRPr="00B32E15" w:rsidRDefault="00B32E15" w:rsidP="00B32E15">
            <w:pPr>
              <w:jc w:val="both"/>
              <w:rPr>
                <w:sz w:val="20"/>
                <w:szCs w:val="20"/>
              </w:rPr>
            </w:pPr>
            <w:r w:rsidRPr="00B32E15">
              <w:rPr>
                <w:sz w:val="20"/>
                <w:szCs w:val="20"/>
              </w:rPr>
              <w:t>Основное мероприятие</w:t>
            </w:r>
            <w:r w:rsidRPr="00B32E15">
              <w:rPr>
                <w:bCs/>
                <w:spacing w:val="-1"/>
                <w:sz w:val="20"/>
                <w:szCs w:val="20"/>
              </w:rPr>
              <w:t xml:space="preserve"> 5</w:t>
            </w:r>
            <w:r w:rsidRPr="00B32E15">
              <w:rPr>
                <w:sz w:val="20"/>
                <w:szCs w:val="20"/>
              </w:rPr>
              <w:t xml:space="preserve"> Финансовое обеспечение деятельности ОГКУ «Служба ГЗ и ПБ Ульяновской области»</w:t>
            </w:r>
          </w:p>
        </w:tc>
        <w:tc>
          <w:tcPr>
            <w:tcW w:w="1701" w:type="dxa"/>
            <w:vAlign w:val="center"/>
          </w:tcPr>
          <w:p w:rsidR="00B32E15" w:rsidRPr="00B32E15" w:rsidRDefault="00B32E15" w:rsidP="00B32E15">
            <w:pPr>
              <w:rPr>
                <w:sz w:val="20"/>
                <w:szCs w:val="20"/>
              </w:rPr>
            </w:pPr>
            <w:r w:rsidRPr="00B32E15">
              <w:rPr>
                <w:sz w:val="20"/>
                <w:szCs w:val="20"/>
              </w:rPr>
              <w:t xml:space="preserve">Областное государственное казённое учреждение «Служба гражданской </w:t>
            </w:r>
            <w:r w:rsidRPr="00B32E15">
              <w:rPr>
                <w:sz w:val="20"/>
                <w:szCs w:val="20"/>
              </w:rPr>
              <w:lastRenderedPageBreak/>
              <w:t>защиты и пожарной безопасности Ульяновской области» (далее – ОГКУ)</w:t>
            </w:r>
          </w:p>
        </w:tc>
        <w:tc>
          <w:tcPr>
            <w:tcW w:w="992" w:type="dxa"/>
            <w:vAlign w:val="center"/>
          </w:tcPr>
          <w:p w:rsidR="00B32E15" w:rsidRPr="00B32E15" w:rsidRDefault="00B32E15" w:rsidP="00B32E15">
            <w:pPr>
              <w:jc w:val="center"/>
              <w:rPr>
                <w:sz w:val="20"/>
                <w:szCs w:val="20"/>
              </w:rPr>
            </w:pPr>
            <w:r w:rsidRPr="00B32E15">
              <w:rPr>
                <w:sz w:val="20"/>
                <w:szCs w:val="20"/>
              </w:rPr>
              <w:lastRenderedPageBreak/>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sz w:val="20"/>
                <w:szCs w:val="20"/>
              </w:rPr>
            </w:pPr>
            <w:r w:rsidRPr="00B32E15">
              <w:rPr>
                <w:sz w:val="20"/>
                <w:szCs w:val="20"/>
              </w:rPr>
              <w:t>444358,15</w:t>
            </w:r>
          </w:p>
        </w:tc>
        <w:tc>
          <w:tcPr>
            <w:tcW w:w="1559" w:type="dxa"/>
            <w:vAlign w:val="center"/>
          </w:tcPr>
          <w:p w:rsidR="00B32E15" w:rsidRPr="00B32E15" w:rsidRDefault="00B32E15" w:rsidP="00B32E15">
            <w:pPr>
              <w:jc w:val="center"/>
              <w:rPr>
                <w:sz w:val="20"/>
                <w:szCs w:val="20"/>
              </w:rPr>
            </w:pPr>
            <w:r w:rsidRPr="00B32E15">
              <w:rPr>
                <w:sz w:val="20"/>
                <w:szCs w:val="20"/>
              </w:rPr>
              <w:t>444358,15</w:t>
            </w:r>
          </w:p>
        </w:tc>
        <w:tc>
          <w:tcPr>
            <w:tcW w:w="1560" w:type="dxa"/>
            <w:vAlign w:val="center"/>
          </w:tcPr>
          <w:p w:rsidR="00B32E15" w:rsidRPr="00B32E15" w:rsidRDefault="00B32E15" w:rsidP="00B32E15">
            <w:pPr>
              <w:jc w:val="center"/>
              <w:rPr>
                <w:sz w:val="20"/>
                <w:szCs w:val="20"/>
              </w:rPr>
            </w:pPr>
            <w:r w:rsidRPr="00B32E15">
              <w:rPr>
                <w:sz w:val="20"/>
                <w:szCs w:val="20"/>
              </w:rPr>
              <w:t>100%</w:t>
            </w:r>
          </w:p>
        </w:tc>
        <w:tc>
          <w:tcPr>
            <w:tcW w:w="1559" w:type="dxa"/>
            <w:vAlign w:val="center"/>
          </w:tcPr>
          <w:p w:rsidR="00B32E15" w:rsidRPr="00B32E15" w:rsidRDefault="00B32E15" w:rsidP="00B32E15">
            <w:pPr>
              <w:rPr>
                <w:sz w:val="20"/>
                <w:szCs w:val="20"/>
              </w:rPr>
            </w:pPr>
            <w:r w:rsidRPr="00B32E15">
              <w:rPr>
                <w:sz w:val="20"/>
                <w:szCs w:val="20"/>
              </w:rPr>
              <w:t>Мероприятия выполнены</w:t>
            </w:r>
          </w:p>
        </w:tc>
      </w:tr>
      <w:tr w:rsidR="00B32E15" w:rsidRPr="00B32E15" w:rsidTr="00B32E15">
        <w:tc>
          <w:tcPr>
            <w:tcW w:w="2694" w:type="dxa"/>
            <w:vAlign w:val="center"/>
          </w:tcPr>
          <w:p w:rsidR="00B32E15" w:rsidRPr="00B32E15" w:rsidRDefault="00B32E15" w:rsidP="00B32E15">
            <w:pPr>
              <w:jc w:val="both"/>
              <w:rPr>
                <w:sz w:val="20"/>
                <w:szCs w:val="20"/>
              </w:rPr>
            </w:pPr>
            <w:r w:rsidRPr="00B32E15">
              <w:rPr>
                <w:sz w:val="20"/>
                <w:szCs w:val="20"/>
              </w:rPr>
              <w:t>Основное мероприятие 6 Содержание пожарных частей противопожарной службы Ульяновской области</w:t>
            </w:r>
          </w:p>
        </w:tc>
        <w:tc>
          <w:tcPr>
            <w:tcW w:w="1701" w:type="dxa"/>
            <w:vAlign w:val="center"/>
          </w:tcPr>
          <w:p w:rsidR="00B32E15" w:rsidRPr="00B32E15" w:rsidRDefault="00B32E15" w:rsidP="00B32E15">
            <w:pPr>
              <w:rPr>
                <w:sz w:val="20"/>
                <w:szCs w:val="20"/>
              </w:rPr>
            </w:pPr>
            <w:r w:rsidRPr="00B32E15">
              <w:rPr>
                <w:sz w:val="20"/>
                <w:szCs w:val="20"/>
              </w:rPr>
              <w:t>Областное государственное казённое учреждение «Служба гражданской защиты и пожарной безопасности Ульяновской области» (далее – ОГКУ)</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bCs/>
                <w:spacing w:val="-1"/>
                <w:sz w:val="20"/>
                <w:szCs w:val="20"/>
              </w:rPr>
            </w:pPr>
            <w:r w:rsidRPr="00B32E15">
              <w:rPr>
                <w:sz w:val="20"/>
                <w:szCs w:val="20"/>
              </w:rPr>
              <w:t>2009,9</w:t>
            </w:r>
          </w:p>
        </w:tc>
        <w:tc>
          <w:tcPr>
            <w:tcW w:w="1559" w:type="dxa"/>
            <w:vAlign w:val="center"/>
          </w:tcPr>
          <w:p w:rsidR="00B32E15" w:rsidRPr="00B32E15" w:rsidRDefault="00B32E15" w:rsidP="00B32E15">
            <w:pPr>
              <w:jc w:val="center"/>
              <w:rPr>
                <w:bCs/>
                <w:spacing w:val="-1"/>
                <w:sz w:val="20"/>
                <w:szCs w:val="20"/>
              </w:rPr>
            </w:pPr>
            <w:r w:rsidRPr="00B32E15">
              <w:rPr>
                <w:bCs/>
                <w:spacing w:val="-1"/>
                <w:sz w:val="20"/>
                <w:szCs w:val="20"/>
              </w:rPr>
              <w:t>1057,5</w:t>
            </w:r>
          </w:p>
        </w:tc>
        <w:tc>
          <w:tcPr>
            <w:tcW w:w="1560" w:type="dxa"/>
            <w:vAlign w:val="center"/>
          </w:tcPr>
          <w:p w:rsidR="00B32E15" w:rsidRPr="00B32E15" w:rsidRDefault="00B32E15" w:rsidP="00B32E15">
            <w:pPr>
              <w:jc w:val="both"/>
              <w:rPr>
                <w:bCs/>
                <w:spacing w:val="-1"/>
                <w:sz w:val="20"/>
                <w:szCs w:val="20"/>
              </w:rPr>
            </w:pPr>
          </w:p>
        </w:tc>
        <w:tc>
          <w:tcPr>
            <w:tcW w:w="1559" w:type="dxa"/>
            <w:vAlign w:val="center"/>
          </w:tcPr>
          <w:p w:rsidR="00B32E15" w:rsidRPr="00B32E15" w:rsidRDefault="00B32E15" w:rsidP="00B32E15">
            <w:pPr>
              <w:jc w:val="both"/>
              <w:rPr>
                <w:bCs/>
                <w:spacing w:val="-1"/>
                <w:sz w:val="20"/>
                <w:szCs w:val="20"/>
              </w:rPr>
            </w:pPr>
          </w:p>
        </w:tc>
      </w:tr>
      <w:tr w:rsidR="00B32E15" w:rsidRPr="00B32E15" w:rsidTr="00B32E15">
        <w:tc>
          <w:tcPr>
            <w:tcW w:w="2694" w:type="dxa"/>
            <w:vAlign w:val="center"/>
          </w:tcPr>
          <w:p w:rsidR="00B32E15" w:rsidRPr="00B32E15" w:rsidRDefault="00B32E15" w:rsidP="00B32E15">
            <w:pPr>
              <w:rPr>
                <w:sz w:val="20"/>
                <w:szCs w:val="20"/>
              </w:rPr>
            </w:pPr>
            <w:r w:rsidRPr="00B32E15">
              <w:rPr>
                <w:sz w:val="20"/>
                <w:szCs w:val="20"/>
              </w:rPr>
              <w:t>Приобретение радиостанций в комплекте, ранцевых огнетушителей</w:t>
            </w:r>
          </w:p>
        </w:tc>
        <w:tc>
          <w:tcPr>
            <w:tcW w:w="1701"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sz w:val="20"/>
                <w:szCs w:val="20"/>
              </w:rPr>
            </w:pPr>
            <w:r w:rsidRPr="00B32E15">
              <w:rPr>
                <w:sz w:val="20"/>
                <w:szCs w:val="20"/>
              </w:rPr>
              <w:t>819,5</w:t>
            </w:r>
          </w:p>
        </w:tc>
        <w:tc>
          <w:tcPr>
            <w:tcW w:w="1559" w:type="dxa"/>
            <w:vAlign w:val="center"/>
          </w:tcPr>
          <w:p w:rsidR="00B32E15" w:rsidRPr="00B32E15" w:rsidRDefault="00B32E15" w:rsidP="00B32E15">
            <w:pPr>
              <w:jc w:val="center"/>
              <w:rPr>
                <w:sz w:val="20"/>
                <w:szCs w:val="20"/>
              </w:rPr>
            </w:pP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rPr>
                <w:sz w:val="20"/>
                <w:szCs w:val="20"/>
              </w:rPr>
            </w:pPr>
            <w:r w:rsidRPr="00B32E15">
              <w:rPr>
                <w:sz w:val="20"/>
                <w:szCs w:val="20"/>
              </w:rPr>
              <w:t>Мероприятия выполнены</w:t>
            </w:r>
          </w:p>
        </w:tc>
      </w:tr>
      <w:tr w:rsidR="00B32E15" w:rsidRPr="00B32E15" w:rsidTr="00B32E15">
        <w:tc>
          <w:tcPr>
            <w:tcW w:w="2694" w:type="dxa"/>
            <w:vAlign w:val="center"/>
          </w:tcPr>
          <w:p w:rsidR="00B32E15" w:rsidRPr="00B32E15" w:rsidRDefault="00B32E15" w:rsidP="00B32E15">
            <w:pPr>
              <w:tabs>
                <w:tab w:val="center" w:pos="4677"/>
                <w:tab w:val="right" w:pos="9355"/>
              </w:tabs>
              <w:rPr>
                <w:sz w:val="20"/>
                <w:szCs w:val="20"/>
              </w:rPr>
            </w:pPr>
            <w:r w:rsidRPr="00B32E15">
              <w:rPr>
                <w:sz w:val="20"/>
                <w:szCs w:val="20"/>
              </w:rPr>
              <w:t>Приобретение пожарно-технического вооружения</w:t>
            </w:r>
          </w:p>
        </w:tc>
        <w:tc>
          <w:tcPr>
            <w:tcW w:w="1701"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sz w:val="20"/>
                <w:szCs w:val="20"/>
              </w:rPr>
            </w:pPr>
            <w:r w:rsidRPr="00B32E15">
              <w:rPr>
                <w:sz w:val="20"/>
                <w:szCs w:val="20"/>
              </w:rPr>
              <w:t>600,0</w:t>
            </w:r>
          </w:p>
        </w:tc>
        <w:tc>
          <w:tcPr>
            <w:tcW w:w="1559" w:type="dxa"/>
            <w:vAlign w:val="center"/>
          </w:tcPr>
          <w:p w:rsidR="00B32E15" w:rsidRPr="00B32E15" w:rsidRDefault="00B32E15" w:rsidP="00B32E15">
            <w:pPr>
              <w:jc w:val="center"/>
              <w:rPr>
                <w:sz w:val="20"/>
                <w:szCs w:val="20"/>
              </w:rPr>
            </w:pPr>
            <w:r w:rsidRPr="00B32E15">
              <w:rPr>
                <w:sz w:val="20"/>
                <w:szCs w:val="20"/>
              </w:rPr>
              <w:t>467,2</w:t>
            </w: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rPr>
                <w:sz w:val="20"/>
                <w:szCs w:val="20"/>
              </w:rPr>
            </w:pPr>
            <w:r w:rsidRPr="00B32E15">
              <w:rPr>
                <w:sz w:val="20"/>
                <w:szCs w:val="20"/>
              </w:rPr>
              <w:t>Мероприятия выполнены</w:t>
            </w:r>
          </w:p>
        </w:tc>
      </w:tr>
      <w:tr w:rsidR="00B32E15" w:rsidRPr="00B32E15" w:rsidTr="00B32E15">
        <w:tc>
          <w:tcPr>
            <w:tcW w:w="2694" w:type="dxa"/>
            <w:vAlign w:val="center"/>
          </w:tcPr>
          <w:p w:rsidR="00B32E15" w:rsidRPr="00B32E15" w:rsidRDefault="00B32E15" w:rsidP="00B32E15">
            <w:pPr>
              <w:tabs>
                <w:tab w:val="center" w:pos="4677"/>
                <w:tab w:val="right" w:pos="9355"/>
              </w:tabs>
              <w:rPr>
                <w:sz w:val="20"/>
                <w:szCs w:val="20"/>
              </w:rPr>
            </w:pPr>
            <w:r w:rsidRPr="00B32E15">
              <w:rPr>
                <w:sz w:val="20"/>
                <w:szCs w:val="20"/>
              </w:rPr>
              <w:t>Создание и оснащение центра подготовки</w:t>
            </w:r>
          </w:p>
        </w:tc>
        <w:tc>
          <w:tcPr>
            <w:tcW w:w="1701"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sz w:val="20"/>
                <w:szCs w:val="20"/>
              </w:rPr>
            </w:pPr>
            <w:r w:rsidRPr="00B32E15">
              <w:rPr>
                <w:sz w:val="20"/>
                <w:szCs w:val="20"/>
              </w:rPr>
              <w:t>0,0</w:t>
            </w:r>
          </w:p>
        </w:tc>
        <w:tc>
          <w:tcPr>
            <w:tcW w:w="1559" w:type="dxa"/>
            <w:vAlign w:val="center"/>
          </w:tcPr>
          <w:p w:rsidR="00B32E15" w:rsidRPr="00B32E15" w:rsidRDefault="00B32E15" w:rsidP="00B32E15">
            <w:pPr>
              <w:jc w:val="center"/>
              <w:rPr>
                <w:sz w:val="20"/>
                <w:szCs w:val="20"/>
              </w:rPr>
            </w:pPr>
            <w:r w:rsidRPr="00B32E15">
              <w:rPr>
                <w:sz w:val="20"/>
                <w:szCs w:val="20"/>
              </w:rPr>
              <w:t>0,0</w:t>
            </w: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jc w:val="center"/>
              <w:rPr>
                <w:sz w:val="20"/>
                <w:szCs w:val="20"/>
              </w:rPr>
            </w:pPr>
          </w:p>
        </w:tc>
      </w:tr>
      <w:tr w:rsidR="00B32E15" w:rsidRPr="00B32E15" w:rsidTr="00B32E15">
        <w:tc>
          <w:tcPr>
            <w:tcW w:w="2694" w:type="dxa"/>
            <w:vAlign w:val="center"/>
          </w:tcPr>
          <w:p w:rsidR="00B32E15" w:rsidRPr="00B32E15" w:rsidRDefault="00B32E15" w:rsidP="00B32E15">
            <w:pPr>
              <w:tabs>
                <w:tab w:val="center" w:pos="4677"/>
                <w:tab w:val="right" w:pos="9355"/>
              </w:tabs>
              <w:rPr>
                <w:sz w:val="20"/>
                <w:szCs w:val="20"/>
              </w:rPr>
            </w:pPr>
            <w:r w:rsidRPr="00B32E15">
              <w:rPr>
                <w:sz w:val="20"/>
                <w:szCs w:val="20"/>
              </w:rPr>
              <w:t>Приобретение ГАСИ</w:t>
            </w:r>
          </w:p>
        </w:tc>
        <w:tc>
          <w:tcPr>
            <w:tcW w:w="1701" w:type="dxa"/>
            <w:vAlign w:val="center"/>
          </w:tcPr>
          <w:p w:rsidR="00B32E15" w:rsidRPr="00B32E15" w:rsidRDefault="00B32E15" w:rsidP="00B32E15">
            <w:pPr>
              <w:jc w:val="center"/>
              <w:rPr>
                <w:sz w:val="20"/>
                <w:szCs w:val="20"/>
              </w:rPr>
            </w:pP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8" w:type="dxa"/>
            <w:vAlign w:val="center"/>
          </w:tcPr>
          <w:p w:rsidR="00B32E15" w:rsidRPr="00B32E15" w:rsidRDefault="00B32E15" w:rsidP="00B32E15">
            <w:pPr>
              <w:jc w:val="center"/>
              <w:rPr>
                <w:sz w:val="20"/>
                <w:szCs w:val="20"/>
              </w:rPr>
            </w:pPr>
            <w:r w:rsidRPr="00B32E15">
              <w:rPr>
                <w:sz w:val="20"/>
                <w:szCs w:val="20"/>
              </w:rPr>
              <w:t>2017</w:t>
            </w:r>
          </w:p>
        </w:tc>
        <w:tc>
          <w:tcPr>
            <w:tcW w:w="992" w:type="dxa"/>
            <w:vAlign w:val="center"/>
          </w:tcPr>
          <w:p w:rsidR="00B32E15" w:rsidRPr="00B32E15" w:rsidRDefault="00B32E15" w:rsidP="00B32E15">
            <w:pPr>
              <w:jc w:val="center"/>
              <w:rPr>
                <w:sz w:val="20"/>
                <w:szCs w:val="20"/>
              </w:rPr>
            </w:pPr>
            <w:r w:rsidRPr="00B32E15">
              <w:rPr>
                <w:sz w:val="20"/>
                <w:szCs w:val="20"/>
              </w:rPr>
              <w:t>2017</w:t>
            </w:r>
          </w:p>
        </w:tc>
        <w:tc>
          <w:tcPr>
            <w:tcW w:w="1417" w:type="dxa"/>
            <w:vAlign w:val="center"/>
          </w:tcPr>
          <w:p w:rsidR="00B32E15" w:rsidRPr="00B32E15" w:rsidRDefault="00B32E15" w:rsidP="00B32E15">
            <w:pPr>
              <w:jc w:val="center"/>
              <w:rPr>
                <w:sz w:val="20"/>
                <w:szCs w:val="20"/>
              </w:rPr>
            </w:pPr>
            <w:r w:rsidRPr="00B32E15">
              <w:rPr>
                <w:sz w:val="20"/>
                <w:szCs w:val="20"/>
              </w:rPr>
              <w:t>2017</w:t>
            </w:r>
          </w:p>
        </w:tc>
        <w:tc>
          <w:tcPr>
            <w:tcW w:w="1276" w:type="dxa"/>
            <w:vAlign w:val="center"/>
          </w:tcPr>
          <w:p w:rsidR="00B32E15" w:rsidRPr="00B32E15" w:rsidRDefault="00B32E15" w:rsidP="00B32E15">
            <w:pPr>
              <w:jc w:val="center"/>
              <w:rPr>
                <w:sz w:val="20"/>
                <w:szCs w:val="20"/>
              </w:rPr>
            </w:pPr>
            <w:r w:rsidRPr="00B32E15">
              <w:rPr>
                <w:sz w:val="20"/>
                <w:szCs w:val="20"/>
              </w:rPr>
              <w:t>590,4</w:t>
            </w:r>
          </w:p>
        </w:tc>
        <w:tc>
          <w:tcPr>
            <w:tcW w:w="1559" w:type="dxa"/>
            <w:vAlign w:val="center"/>
          </w:tcPr>
          <w:p w:rsidR="00B32E15" w:rsidRPr="00B32E15" w:rsidRDefault="00B32E15" w:rsidP="00B32E15">
            <w:pPr>
              <w:jc w:val="center"/>
              <w:rPr>
                <w:sz w:val="20"/>
                <w:szCs w:val="20"/>
              </w:rPr>
            </w:pPr>
            <w:r w:rsidRPr="00B32E15">
              <w:rPr>
                <w:sz w:val="20"/>
                <w:szCs w:val="20"/>
              </w:rPr>
              <w:t>590,3</w:t>
            </w:r>
          </w:p>
        </w:tc>
        <w:tc>
          <w:tcPr>
            <w:tcW w:w="1560" w:type="dxa"/>
            <w:vAlign w:val="center"/>
          </w:tcPr>
          <w:p w:rsidR="00B32E15" w:rsidRPr="00B32E15" w:rsidRDefault="00B32E15" w:rsidP="00B32E15">
            <w:pPr>
              <w:jc w:val="center"/>
              <w:rPr>
                <w:sz w:val="20"/>
                <w:szCs w:val="20"/>
              </w:rPr>
            </w:pPr>
          </w:p>
        </w:tc>
        <w:tc>
          <w:tcPr>
            <w:tcW w:w="1559" w:type="dxa"/>
            <w:vAlign w:val="center"/>
          </w:tcPr>
          <w:p w:rsidR="00B32E15" w:rsidRPr="00B32E15" w:rsidRDefault="00B32E15" w:rsidP="00B32E15">
            <w:pPr>
              <w:jc w:val="center"/>
              <w:rPr>
                <w:sz w:val="20"/>
                <w:szCs w:val="20"/>
              </w:rPr>
            </w:pPr>
            <w:r w:rsidRPr="00B32E15">
              <w:rPr>
                <w:sz w:val="20"/>
                <w:szCs w:val="20"/>
              </w:rPr>
              <w:t>Мероприятия выполнены</w:t>
            </w:r>
          </w:p>
        </w:tc>
      </w:tr>
      <w:tr w:rsidR="00B32E15" w:rsidRPr="00745936" w:rsidTr="00442E92">
        <w:tc>
          <w:tcPr>
            <w:tcW w:w="2694" w:type="dxa"/>
            <w:vAlign w:val="center"/>
          </w:tcPr>
          <w:p w:rsidR="00B32E15" w:rsidRPr="00745936" w:rsidRDefault="00B32E15" w:rsidP="00B32E15">
            <w:pPr>
              <w:rPr>
                <w:sz w:val="24"/>
              </w:rPr>
            </w:pPr>
            <w:r w:rsidRPr="00745936">
              <w:rPr>
                <w:b/>
                <w:sz w:val="24"/>
              </w:rPr>
              <w:t>Итого по программе</w:t>
            </w:r>
            <w:r w:rsidRPr="00745936">
              <w:rPr>
                <w:sz w:val="24"/>
              </w:rPr>
              <w:t xml:space="preserve"> </w:t>
            </w:r>
          </w:p>
          <w:p w:rsidR="00B32E15" w:rsidRPr="00745936" w:rsidRDefault="00B32E15" w:rsidP="00B32E15">
            <w:pPr>
              <w:jc w:val="right"/>
              <w:rPr>
                <w:sz w:val="20"/>
                <w:szCs w:val="20"/>
              </w:rPr>
            </w:pPr>
          </w:p>
        </w:tc>
        <w:tc>
          <w:tcPr>
            <w:tcW w:w="1701" w:type="dxa"/>
            <w:vAlign w:val="center"/>
          </w:tcPr>
          <w:p w:rsidR="00B32E15" w:rsidRPr="00745936" w:rsidRDefault="00B32E15" w:rsidP="00B32E15">
            <w:pPr>
              <w:jc w:val="center"/>
              <w:rPr>
                <w:sz w:val="20"/>
                <w:szCs w:val="20"/>
              </w:rPr>
            </w:pPr>
          </w:p>
        </w:tc>
        <w:tc>
          <w:tcPr>
            <w:tcW w:w="992" w:type="dxa"/>
            <w:vAlign w:val="center"/>
          </w:tcPr>
          <w:p w:rsidR="00B32E15" w:rsidRPr="00745936" w:rsidRDefault="00B32E15" w:rsidP="00B32E15">
            <w:pPr>
              <w:jc w:val="center"/>
              <w:rPr>
                <w:sz w:val="20"/>
                <w:szCs w:val="20"/>
              </w:rPr>
            </w:pPr>
            <w:r w:rsidRPr="00745936">
              <w:rPr>
                <w:sz w:val="20"/>
                <w:szCs w:val="20"/>
              </w:rPr>
              <w:t>2017</w:t>
            </w:r>
          </w:p>
        </w:tc>
        <w:tc>
          <w:tcPr>
            <w:tcW w:w="1418" w:type="dxa"/>
            <w:vAlign w:val="center"/>
          </w:tcPr>
          <w:p w:rsidR="00B32E15" w:rsidRPr="00745936" w:rsidRDefault="00B32E15" w:rsidP="00B32E15">
            <w:pPr>
              <w:jc w:val="center"/>
              <w:rPr>
                <w:sz w:val="20"/>
                <w:szCs w:val="20"/>
              </w:rPr>
            </w:pPr>
            <w:r w:rsidRPr="00745936">
              <w:rPr>
                <w:sz w:val="20"/>
                <w:szCs w:val="20"/>
              </w:rPr>
              <w:t>2017</w:t>
            </w:r>
          </w:p>
        </w:tc>
        <w:tc>
          <w:tcPr>
            <w:tcW w:w="992" w:type="dxa"/>
            <w:vAlign w:val="center"/>
          </w:tcPr>
          <w:p w:rsidR="00B32E15" w:rsidRPr="00745936" w:rsidRDefault="00B32E15" w:rsidP="00B32E15">
            <w:pPr>
              <w:jc w:val="center"/>
              <w:rPr>
                <w:sz w:val="20"/>
                <w:szCs w:val="20"/>
              </w:rPr>
            </w:pPr>
            <w:r w:rsidRPr="00745936">
              <w:rPr>
                <w:sz w:val="20"/>
                <w:szCs w:val="20"/>
              </w:rPr>
              <w:t>2017</w:t>
            </w:r>
          </w:p>
        </w:tc>
        <w:tc>
          <w:tcPr>
            <w:tcW w:w="1417" w:type="dxa"/>
            <w:vAlign w:val="center"/>
          </w:tcPr>
          <w:p w:rsidR="00B32E15" w:rsidRPr="00745936" w:rsidRDefault="00B32E15" w:rsidP="00B32E15">
            <w:pPr>
              <w:jc w:val="center"/>
              <w:rPr>
                <w:sz w:val="20"/>
                <w:szCs w:val="20"/>
              </w:rPr>
            </w:pPr>
            <w:r w:rsidRPr="00745936">
              <w:rPr>
                <w:sz w:val="20"/>
                <w:szCs w:val="20"/>
              </w:rPr>
              <w:t>2017</w:t>
            </w:r>
          </w:p>
        </w:tc>
        <w:tc>
          <w:tcPr>
            <w:tcW w:w="1276" w:type="dxa"/>
            <w:vAlign w:val="center"/>
          </w:tcPr>
          <w:p w:rsidR="00B32E15" w:rsidRPr="00745936" w:rsidRDefault="00B32E15" w:rsidP="00B32E15">
            <w:pPr>
              <w:jc w:val="center"/>
              <w:rPr>
                <w:sz w:val="20"/>
                <w:szCs w:val="20"/>
              </w:rPr>
            </w:pPr>
            <w:r w:rsidRPr="00745936">
              <w:rPr>
                <w:sz w:val="20"/>
                <w:szCs w:val="20"/>
              </w:rPr>
              <w:t>495671,7</w:t>
            </w:r>
          </w:p>
        </w:tc>
        <w:tc>
          <w:tcPr>
            <w:tcW w:w="1559" w:type="dxa"/>
            <w:vAlign w:val="center"/>
          </w:tcPr>
          <w:p w:rsidR="00B32E15" w:rsidRPr="00745936" w:rsidRDefault="00B32E15" w:rsidP="00B32E15">
            <w:pPr>
              <w:ind w:left="-108" w:right="-108"/>
              <w:jc w:val="center"/>
              <w:rPr>
                <w:sz w:val="20"/>
                <w:szCs w:val="20"/>
              </w:rPr>
            </w:pPr>
            <w:r w:rsidRPr="00745936">
              <w:rPr>
                <w:sz w:val="20"/>
                <w:szCs w:val="20"/>
              </w:rPr>
              <w:t>483298,8</w:t>
            </w:r>
          </w:p>
        </w:tc>
        <w:tc>
          <w:tcPr>
            <w:tcW w:w="1560" w:type="dxa"/>
            <w:vAlign w:val="center"/>
          </w:tcPr>
          <w:p w:rsidR="00B32E15" w:rsidRPr="00745936" w:rsidRDefault="00B32E15" w:rsidP="00B32E15">
            <w:pPr>
              <w:jc w:val="center"/>
              <w:rPr>
                <w:sz w:val="20"/>
                <w:szCs w:val="20"/>
              </w:rPr>
            </w:pPr>
          </w:p>
        </w:tc>
        <w:tc>
          <w:tcPr>
            <w:tcW w:w="1559" w:type="dxa"/>
            <w:vAlign w:val="center"/>
          </w:tcPr>
          <w:p w:rsidR="00B32E15" w:rsidRPr="00745936" w:rsidRDefault="00B32E15" w:rsidP="00B32E15">
            <w:pPr>
              <w:jc w:val="center"/>
              <w:rPr>
                <w:sz w:val="20"/>
                <w:szCs w:val="20"/>
              </w:rPr>
            </w:pPr>
          </w:p>
        </w:tc>
      </w:tr>
    </w:tbl>
    <w:p w:rsidR="0031215C" w:rsidRDefault="0031215C" w:rsidP="0031215C">
      <w:pPr>
        <w:ind w:firstLine="709"/>
        <w:jc w:val="center"/>
        <w:rPr>
          <w:b/>
        </w:rPr>
      </w:pPr>
    </w:p>
    <w:p w:rsidR="0058574E" w:rsidRDefault="0058574E" w:rsidP="0031215C">
      <w:pPr>
        <w:ind w:firstLine="709"/>
        <w:jc w:val="center"/>
        <w:rPr>
          <w:b/>
        </w:rPr>
      </w:pPr>
      <w:bookmarkStart w:id="0" w:name="_GoBack"/>
      <w:bookmarkEnd w:id="0"/>
    </w:p>
    <w:p w:rsidR="0058574E" w:rsidRDefault="0058574E" w:rsidP="0031215C">
      <w:pPr>
        <w:ind w:firstLine="709"/>
        <w:jc w:val="center"/>
        <w:rPr>
          <w:b/>
        </w:rPr>
      </w:pPr>
    </w:p>
    <w:p w:rsidR="0058574E" w:rsidRDefault="0058574E" w:rsidP="0031215C">
      <w:pPr>
        <w:ind w:firstLine="709"/>
        <w:jc w:val="center"/>
        <w:rPr>
          <w:b/>
        </w:rPr>
      </w:pPr>
    </w:p>
    <w:p w:rsidR="0058574E" w:rsidRDefault="0058574E" w:rsidP="0031215C">
      <w:pPr>
        <w:ind w:firstLine="709"/>
        <w:jc w:val="center"/>
        <w:rPr>
          <w:b/>
        </w:rPr>
      </w:pPr>
    </w:p>
    <w:p w:rsidR="0058574E" w:rsidRDefault="0058574E" w:rsidP="0031215C">
      <w:pPr>
        <w:ind w:firstLine="709"/>
        <w:jc w:val="center"/>
        <w:rPr>
          <w:b/>
        </w:rPr>
      </w:pPr>
    </w:p>
    <w:p w:rsidR="0058574E" w:rsidRDefault="0058574E" w:rsidP="0031215C">
      <w:pPr>
        <w:ind w:firstLine="709"/>
        <w:jc w:val="center"/>
        <w:rPr>
          <w:b/>
        </w:rPr>
      </w:pPr>
    </w:p>
    <w:p w:rsidR="0058574E" w:rsidRDefault="0058574E" w:rsidP="0031215C">
      <w:pPr>
        <w:ind w:firstLine="709"/>
        <w:jc w:val="center"/>
        <w:rPr>
          <w:b/>
        </w:rPr>
      </w:pPr>
    </w:p>
    <w:p w:rsidR="0031215C" w:rsidRPr="0058574E" w:rsidRDefault="0031215C" w:rsidP="0071329E">
      <w:pPr>
        <w:pStyle w:val="a6"/>
        <w:numPr>
          <w:ilvl w:val="0"/>
          <w:numId w:val="9"/>
        </w:numPr>
        <w:autoSpaceDE w:val="0"/>
        <w:autoSpaceDN w:val="0"/>
        <w:adjustRightInd w:val="0"/>
        <w:jc w:val="center"/>
        <w:rPr>
          <w:b/>
          <w:szCs w:val="28"/>
        </w:rPr>
      </w:pPr>
      <w:r w:rsidRPr="0058574E">
        <w:rPr>
          <w:b/>
          <w:szCs w:val="28"/>
        </w:rPr>
        <w:lastRenderedPageBreak/>
        <w:t>СВЕДЕНИЯ</w:t>
      </w:r>
    </w:p>
    <w:p w:rsidR="0031215C" w:rsidRPr="0058574E" w:rsidRDefault="0031215C" w:rsidP="0031215C">
      <w:pPr>
        <w:autoSpaceDE w:val="0"/>
        <w:autoSpaceDN w:val="0"/>
        <w:adjustRightInd w:val="0"/>
        <w:jc w:val="center"/>
        <w:rPr>
          <w:b/>
          <w:szCs w:val="28"/>
        </w:rPr>
      </w:pPr>
      <w:r w:rsidRPr="0058574E">
        <w:rPr>
          <w:b/>
          <w:szCs w:val="28"/>
        </w:rPr>
        <w:t xml:space="preserve">о внесенных изменениях в государственную программу </w:t>
      </w:r>
      <w:r w:rsidR="0061504E" w:rsidRPr="0058574E">
        <w:rPr>
          <w:b/>
          <w:szCs w:val="28"/>
        </w:rPr>
        <w:t>в</w:t>
      </w:r>
      <w:r w:rsidRPr="0058574E">
        <w:rPr>
          <w:b/>
          <w:szCs w:val="28"/>
        </w:rPr>
        <w:t xml:space="preserve"> 2017 год</w:t>
      </w:r>
      <w:r w:rsidR="0061504E" w:rsidRPr="0058574E">
        <w:rPr>
          <w:b/>
          <w:szCs w:val="28"/>
        </w:rPr>
        <w:t>у</w:t>
      </w:r>
    </w:p>
    <w:p w:rsidR="0031215C" w:rsidRDefault="0031215C" w:rsidP="0031215C">
      <w:pPr>
        <w:autoSpaceDE w:val="0"/>
        <w:autoSpaceDN w:val="0"/>
        <w:adjustRightInd w:val="0"/>
        <w:jc w:val="center"/>
      </w:pPr>
    </w:p>
    <w:tbl>
      <w:tblPr>
        <w:tblW w:w="14494"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4727"/>
        <w:gridCol w:w="4961"/>
        <w:gridCol w:w="4146"/>
      </w:tblGrid>
      <w:tr w:rsidR="0031215C" w:rsidTr="00442E9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jc w:val="center"/>
              <w:rPr>
                <w:sz w:val="20"/>
                <w:szCs w:val="20"/>
              </w:rPr>
            </w:pPr>
            <w:r>
              <w:rPr>
                <w:sz w:val="20"/>
                <w:szCs w:val="20"/>
              </w:rPr>
              <w:t>№</w:t>
            </w:r>
            <w:r w:rsidRPr="00EB079C">
              <w:rPr>
                <w:sz w:val="20"/>
                <w:szCs w:val="20"/>
              </w:rPr>
              <w:t xml:space="preserve"> п/п</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jc w:val="center"/>
              <w:rPr>
                <w:sz w:val="20"/>
                <w:szCs w:val="20"/>
              </w:rPr>
            </w:pPr>
            <w:r w:rsidRPr="00EB079C">
              <w:rPr>
                <w:sz w:val="20"/>
                <w:szCs w:val="20"/>
              </w:rPr>
              <w:t>Реквизиты нормативного правового акта об утверждении (внесении изменений) государственную программу</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jc w:val="center"/>
              <w:rPr>
                <w:sz w:val="20"/>
                <w:szCs w:val="20"/>
              </w:rPr>
            </w:pPr>
            <w:r w:rsidRPr="00EB079C">
              <w:rPr>
                <w:sz w:val="20"/>
                <w:szCs w:val="20"/>
              </w:rPr>
              <w:t>Суть изменений (краткое изложение)</w:t>
            </w:r>
          </w:p>
        </w:tc>
        <w:tc>
          <w:tcPr>
            <w:tcW w:w="4146" w:type="dxa"/>
            <w:tcBorders>
              <w:top w:val="single" w:sz="4" w:space="0" w:color="auto"/>
              <w:left w:val="single" w:sz="4" w:space="0" w:color="auto"/>
              <w:bottom w:val="single" w:sz="4" w:space="0" w:color="auto"/>
              <w:right w:val="single" w:sz="4" w:space="0" w:color="auto"/>
            </w:tcBorders>
          </w:tcPr>
          <w:p w:rsidR="0031215C" w:rsidRPr="00EB079C" w:rsidRDefault="0031215C" w:rsidP="00442E92">
            <w:pPr>
              <w:autoSpaceDE w:val="0"/>
              <w:autoSpaceDN w:val="0"/>
              <w:adjustRightInd w:val="0"/>
              <w:jc w:val="center"/>
              <w:rPr>
                <w:sz w:val="20"/>
                <w:szCs w:val="20"/>
              </w:rPr>
            </w:pPr>
            <w:r w:rsidRPr="00EB079C">
              <w:rPr>
                <w:sz w:val="20"/>
                <w:szCs w:val="20"/>
              </w:rPr>
              <w:t>Реквизиты акта (документа) об утверждении Плана-графика реализации государственной программы (изменений в него)</w:t>
            </w:r>
          </w:p>
        </w:tc>
      </w:tr>
      <w:tr w:rsidR="0031215C" w:rsidTr="00442E9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jc w:val="center"/>
              <w:rPr>
                <w:sz w:val="20"/>
                <w:szCs w:val="20"/>
              </w:rPr>
            </w:pPr>
            <w:r w:rsidRPr="00EB079C">
              <w:rPr>
                <w:sz w:val="20"/>
                <w:szCs w:val="20"/>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rPr>
                <w:sz w:val="20"/>
                <w:szCs w:val="20"/>
              </w:rPr>
            </w:pPr>
            <w:r w:rsidRPr="00EB079C">
              <w:rPr>
                <w:sz w:val="20"/>
                <w:szCs w:val="20"/>
              </w:rPr>
              <w:t xml:space="preserve">Постановление Правительства Ульяновской области от 02.02.2017 № 2/61-П «О внесении изменений в государственную программу Ульяновской области «Обеспечение правопорядка и безопасности жизнедеятельности на территории Ульяновской области» на 2014-2020 годы». </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jc w:val="both"/>
              <w:rPr>
                <w:sz w:val="20"/>
                <w:szCs w:val="20"/>
              </w:rPr>
            </w:pPr>
            <w:r w:rsidRPr="00EB079C">
              <w:rPr>
                <w:sz w:val="20"/>
                <w:szCs w:val="20"/>
              </w:rPr>
              <w:t>Приведение параметров государственной программы в соответствие с областным бюджетом</w:t>
            </w:r>
          </w:p>
        </w:tc>
        <w:tc>
          <w:tcPr>
            <w:tcW w:w="4146" w:type="dxa"/>
            <w:tcBorders>
              <w:top w:val="single" w:sz="4" w:space="0" w:color="auto"/>
              <w:left w:val="single" w:sz="4" w:space="0" w:color="auto"/>
              <w:bottom w:val="single" w:sz="4" w:space="0" w:color="auto"/>
              <w:right w:val="single" w:sz="4" w:space="0" w:color="auto"/>
            </w:tcBorders>
          </w:tcPr>
          <w:p w:rsidR="0031215C" w:rsidRPr="00EB079C" w:rsidRDefault="0031215C" w:rsidP="00442E92">
            <w:pPr>
              <w:autoSpaceDE w:val="0"/>
              <w:autoSpaceDN w:val="0"/>
              <w:adjustRightInd w:val="0"/>
              <w:jc w:val="center"/>
              <w:rPr>
                <w:sz w:val="20"/>
                <w:szCs w:val="20"/>
              </w:rPr>
            </w:pPr>
            <w:r w:rsidRPr="00EB079C">
              <w:rPr>
                <w:sz w:val="20"/>
                <w:szCs w:val="20"/>
              </w:rPr>
              <w:t>План</w:t>
            </w:r>
            <w:r>
              <w:rPr>
                <w:sz w:val="20"/>
                <w:szCs w:val="20"/>
              </w:rPr>
              <w:t>-график</w:t>
            </w:r>
            <w:r w:rsidRPr="00EB079C">
              <w:rPr>
                <w:sz w:val="20"/>
                <w:szCs w:val="20"/>
              </w:rPr>
              <w:t xml:space="preserve"> реализации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на 2017 год № 61-пл от14.03.2017</w:t>
            </w:r>
          </w:p>
        </w:tc>
      </w:tr>
      <w:tr w:rsidR="0031215C" w:rsidTr="00442E9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61504E" w:rsidP="00442E92">
            <w:pPr>
              <w:autoSpaceDE w:val="0"/>
              <w:autoSpaceDN w:val="0"/>
              <w:adjustRightInd w:val="0"/>
              <w:jc w:val="center"/>
              <w:rPr>
                <w:sz w:val="20"/>
                <w:szCs w:val="20"/>
              </w:rPr>
            </w:pPr>
            <w:r>
              <w:rPr>
                <w:sz w:val="20"/>
                <w:szCs w:val="20"/>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rPr>
                <w:sz w:val="20"/>
                <w:szCs w:val="20"/>
              </w:rPr>
            </w:pPr>
            <w:r w:rsidRPr="00EB079C">
              <w:rPr>
                <w:sz w:val="20"/>
                <w:szCs w:val="20"/>
              </w:rPr>
              <w:t>Постановление Правит</w:t>
            </w:r>
            <w:r>
              <w:rPr>
                <w:sz w:val="20"/>
                <w:szCs w:val="20"/>
              </w:rPr>
              <w:t>ельства Ульяновской области от 2</w:t>
            </w:r>
            <w:r w:rsidRPr="00EB079C">
              <w:rPr>
                <w:sz w:val="20"/>
                <w:szCs w:val="20"/>
              </w:rPr>
              <w:t>2.0</w:t>
            </w:r>
            <w:r>
              <w:rPr>
                <w:sz w:val="20"/>
                <w:szCs w:val="20"/>
              </w:rPr>
              <w:t>5</w:t>
            </w:r>
            <w:r w:rsidRPr="00EB079C">
              <w:rPr>
                <w:sz w:val="20"/>
                <w:szCs w:val="20"/>
              </w:rPr>
              <w:t xml:space="preserve">.2017 № </w:t>
            </w:r>
            <w:r>
              <w:rPr>
                <w:sz w:val="20"/>
                <w:szCs w:val="20"/>
              </w:rPr>
              <w:t>1</w:t>
            </w:r>
            <w:r w:rsidRPr="00EB079C">
              <w:rPr>
                <w:sz w:val="20"/>
                <w:szCs w:val="20"/>
              </w:rPr>
              <w:t>2</w:t>
            </w:r>
            <w:r>
              <w:rPr>
                <w:sz w:val="20"/>
                <w:szCs w:val="20"/>
              </w:rPr>
              <w:t>/252</w:t>
            </w:r>
            <w:r w:rsidRPr="00EB079C">
              <w:rPr>
                <w:sz w:val="20"/>
                <w:szCs w:val="20"/>
              </w:rPr>
              <w:t>-П «О внесении изменений в государственную программу Ульяновской области «Обеспечение правопорядка и безопасности жизнедеятельности на территории Ульяновской области» на 2014-2020 годы».</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5C" w:rsidRPr="00EB079C" w:rsidRDefault="0031215C" w:rsidP="00442E92">
            <w:pPr>
              <w:autoSpaceDE w:val="0"/>
              <w:autoSpaceDN w:val="0"/>
              <w:adjustRightInd w:val="0"/>
              <w:jc w:val="both"/>
              <w:rPr>
                <w:sz w:val="20"/>
                <w:szCs w:val="20"/>
              </w:rPr>
            </w:pPr>
            <w:r w:rsidRPr="00EB079C">
              <w:rPr>
                <w:sz w:val="20"/>
                <w:szCs w:val="20"/>
              </w:rPr>
              <w:t>Приведение параметров государственной программы в соответствие с областным бюджетом</w:t>
            </w:r>
            <w:r>
              <w:rPr>
                <w:sz w:val="20"/>
                <w:szCs w:val="20"/>
              </w:rPr>
              <w:t>, изменения главных распорядителей бюджетных средств</w:t>
            </w:r>
          </w:p>
        </w:tc>
        <w:tc>
          <w:tcPr>
            <w:tcW w:w="4146" w:type="dxa"/>
            <w:tcBorders>
              <w:top w:val="single" w:sz="4" w:space="0" w:color="auto"/>
              <w:left w:val="single" w:sz="4" w:space="0" w:color="auto"/>
              <w:bottom w:val="single" w:sz="4" w:space="0" w:color="auto"/>
              <w:right w:val="single" w:sz="4" w:space="0" w:color="auto"/>
            </w:tcBorders>
          </w:tcPr>
          <w:p w:rsidR="0031215C" w:rsidRPr="00EB079C" w:rsidRDefault="0031215C" w:rsidP="00442E92">
            <w:pPr>
              <w:autoSpaceDE w:val="0"/>
              <w:autoSpaceDN w:val="0"/>
              <w:adjustRightInd w:val="0"/>
              <w:jc w:val="center"/>
              <w:rPr>
                <w:sz w:val="20"/>
                <w:szCs w:val="20"/>
              </w:rPr>
            </w:pPr>
            <w:r w:rsidRPr="00EB079C">
              <w:rPr>
                <w:sz w:val="20"/>
                <w:szCs w:val="20"/>
              </w:rPr>
              <w:t>План</w:t>
            </w:r>
            <w:r>
              <w:rPr>
                <w:sz w:val="20"/>
                <w:szCs w:val="20"/>
              </w:rPr>
              <w:t>-график</w:t>
            </w:r>
            <w:r w:rsidRPr="00EB079C">
              <w:rPr>
                <w:sz w:val="20"/>
                <w:szCs w:val="20"/>
              </w:rPr>
              <w:t xml:space="preserve"> реализации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на 2017 год № 61-пл от14.03.2017</w:t>
            </w:r>
          </w:p>
        </w:tc>
      </w:tr>
      <w:tr w:rsidR="0061504E" w:rsidTr="00442E9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04E" w:rsidRPr="00EB079C" w:rsidRDefault="0061504E" w:rsidP="0061504E">
            <w:pPr>
              <w:autoSpaceDE w:val="0"/>
              <w:autoSpaceDN w:val="0"/>
              <w:adjustRightInd w:val="0"/>
              <w:jc w:val="center"/>
              <w:rPr>
                <w:sz w:val="20"/>
                <w:szCs w:val="20"/>
              </w:rPr>
            </w:pPr>
            <w:r>
              <w:rPr>
                <w:sz w:val="20"/>
                <w:szCs w:val="20"/>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04E" w:rsidRPr="00FC281A" w:rsidRDefault="0061504E" w:rsidP="0061504E">
            <w:pPr>
              <w:autoSpaceDE w:val="0"/>
              <w:autoSpaceDN w:val="0"/>
              <w:adjustRightInd w:val="0"/>
              <w:rPr>
                <w:color w:val="FF0000"/>
                <w:sz w:val="20"/>
                <w:szCs w:val="20"/>
              </w:rPr>
            </w:pPr>
            <w:r w:rsidRPr="00B6032D">
              <w:rPr>
                <w:sz w:val="20"/>
                <w:szCs w:val="20"/>
              </w:rPr>
              <w:t>Постановление Правительства Ульяновской области от 20.10.2017 № 25/502-П «О внесении изменений в государственную программу Ульяновской области «Обеспечение правопорядка и безопасности жизнедеятельности на территории Ульяновской области» на 2014-2020 годы».</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04E" w:rsidRPr="00EB079C" w:rsidRDefault="0061504E" w:rsidP="0061504E">
            <w:pPr>
              <w:autoSpaceDE w:val="0"/>
              <w:autoSpaceDN w:val="0"/>
              <w:adjustRightInd w:val="0"/>
              <w:jc w:val="both"/>
              <w:rPr>
                <w:sz w:val="20"/>
                <w:szCs w:val="20"/>
              </w:rPr>
            </w:pPr>
            <w:r w:rsidRPr="00EB079C">
              <w:rPr>
                <w:sz w:val="20"/>
                <w:szCs w:val="20"/>
              </w:rPr>
              <w:t>Приведение параметров государственной программы в соответствие с областным бюджетом</w:t>
            </w:r>
            <w:r>
              <w:rPr>
                <w:sz w:val="20"/>
                <w:szCs w:val="20"/>
              </w:rPr>
              <w:t>, изменения главных распорядителей бюджетных средств</w:t>
            </w:r>
          </w:p>
        </w:tc>
        <w:tc>
          <w:tcPr>
            <w:tcW w:w="4146" w:type="dxa"/>
            <w:tcBorders>
              <w:top w:val="single" w:sz="4" w:space="0" w:color="auto"/>
              <w:left w:val="single" w:sz="4" w:space="0" w:color="auto"/>
              <w:bottom w:val="single" w:sz="4" w:space="0" w:color="auto"/>
              <w:right w:val="single" w:sz="4" w:space="0" w:color="auto"/>
            </w:tcBorders>
          </w:tcPr>
          <w:p w:rsidR="0061504E" w:rsidRDefault="0061504E" w:rsidP="0061504E">
            <w:r w:rsidRPr="00D8409A">
              <w:rPr>
                <w:sz w:val="20"/>
                <w:szCs w:val="20"/>
              </w:rPr>
              <w:t>План-график реализации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на 2017 год № 61-пл от14.03.2017</w:t>
            </w:r>
          </w:p>
        </w:tc>
      </w:tr>
      <w:tr w:rsidR="0061504E" w:rsidRPr="0061504E" w:rsidTr="00442E9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04E" w:rsidRPr="0061504E" w:rsidRDefault="0061504E" w:rsidP="0061504E">
            <w:pPr>
              <w:autoSpaceDE w:val="0"/>
              <w:autoSpaceDN w:val="0"/>
              <w:adjustRightInd w:val="0"/>
              <w:jc w:val="center"/>
              <w:rPr>
                <w:sz w:val="20"/>
                <w:szCs w:val="20"/>
              </w:rPr>
            </w:pPr>
            <w:r w:rsidRPr="0061504E">
              <w:rPr>
                <w:sz w:val="20"/>
                <w:szCs w:val="20"/>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04E" w:rsidRPr="0061504E" w:rsidRDefault="0061504E" w:rsidP="0061504E">
            <w:pPr>
              <w:autoSpaceDE w:val="0"/>
              <w:autoSpaceDN w:val="0"/>
              <w:adjustRightInd w:val="0"/>
              <w:rPr>
                <w:sz w:val="20"/>
                <w:szCs w:val="20"/>
              </w:rPr>
            </w:pPr>
            <w:r w:rsidRPr="0061504E">
              <w:rPr>
                <w:sz w:val="20"/>
                <w:szCs w:val="20"/>
              </w:rPr>
              <w:t>Постановление Правительства Ульяновской области от 27.11.2017 № 30/585-П «О внесении изменений в государственную программу Ульяновской области «Обеспечение правопорядка и безопасности жизнедеятельности на территории Ульяновской области» на 2014-2020 годы».</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04E" w:rsidRPr="0061504E" w:rsidRDefault="0061504E" w:rsidP="0061504E">
            <w:pPr>
              <w:autoSpaceDE w:val="0"/>
              <w:autoSpaceDN w:val="0"/>
              <w:adjustRightInd w:val="0"/>
              <w:jc w:val="both"/>
              <w:rPr>
                <w:sz w:val="20"/>
                <w:szCs w:val="20"/>
              </w:rPr>
            </w:pPr>
            <w:r w:rsidRPr="0061504E">
              <w:rPr>
                <w:sz w:val="20"/>
                <w:szCs w:val="20"/>
              </w:rPr>
              <w:t>Приведение параметров государственной программы в соответствие с областным бюджетом, изменения главных распорядителей бюджетных средств</w:t>
            </w:r>
          </w:p>
        </w:tc>
        <w:tc>
          <w:tcPr>
            <w:tcW w:w="4146" w:type="dxa"/>
            <w:tcBorders>
              <w:top w:val="single" w:sz="4" w:space="0" w:color="auto"/>
              <w:left w:val="single" w:sz="4" w:space="0" w:color="auto"/>
              <w:bottom w:val="single" w:sz="4" w:space="0" w:color="auto"/>
              <w:right w:val="single" w:sz="4" w:space="0" w:color="auto"/>
            </w:tcBorders>
          </w:tcPr>
          <w:p w:rsidR="0061504E" w:rsidRPr="0061504E" w:rsidRDefault="0061504E" w:rsidP="0061504E">
            <w:r w:rsidRPr="0061504E">
              <w:rPr>
                <w:sz w:val="20"/>
                <w:szCs w:val="20"/>
              </w:rPr>
              <w:t>План-график реализации государственной программы Ульяновской области «Обеспечение правопорядка и безопасности жизнедеятельности на территории Ульяновской области» на 2014-2020 годы на 2017 год № 61-пл от14.03.2017</w:t>
            </w:r>
          </w:p>
        </w:tc>
      </w:tr>
    </w:tbl>
    <w:p w:rsidR="001F5FEA" w:rsidRDefault="001F5FEA"/>
    <w:sectPr w:rsidR="001F5FEA" w:rsidSect="0058574E">
      <w:pgSz w:w="16838" w:h="11906" w:orient="landscape"/>
      <w:pgMar w:top="850"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8D" w:rsidRDefault="004B108D" w:rsidP="0031215C">
      <w:r>
        <w:separator/>
      </w:r>
    </w:p>
  </w:endnote>
  <w:endnote w:type="continuationSeparator" w:id="0">
    <w:p w:rsidR="004B108D" w:rsidRDefault="004B108D" w:rsidP="0031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8D" w:rsidRDefault="004B108D" w:rsidP="0031215C">
      <w:r>
        <w:separator/>
      </w:r>
    </w:p>
  </w:footnote>
  <w:footnote w:type="continuationSeparator" w:id="0">
    <w:p w:rsidR="004B108D" w:rsidRDefault="004B108D" w:rsidP="0031215C">
      <w:r>
        <w:continuationSeparator/>
      </w:r>
    </w:p>
  </w:footnote>
  <w:footnote w:id="1">
    <w:p w:rsidR="00442E92" w:rsidRPr="000D146C" w:rsidRDefault="00442E92" w:rsidP="0031215C">
      <w:pPr>
        <w:pStyle w:val="a7"/>
      </w:pPr>
      <w:r>
        <w:rPr>
          <w:rStyle w:val="a9"/>
        </w:rPr>
        <w:footnoteRef/>
      </w:r>
      <w:r>
        <w:t xml:space="preserve"> Графы </w:t>
      </w:r>
      <w:proofErr w:type="gramStart"/>
      <w:r>
        <w:rPr>
          <w:lang w:val="en-US"/>
        </w:rPr>
        <w:t>X</w:t>
      </w:r>
      <w:r w:rsidRPr="00252F8B">
        <w:t xml:space="preserve"> </w:t>
      </w:r>
      <w:r>
        <w:t xml:space="preserve"> не</w:t>
      </w:r>
      <w:proofErr w:type="gramEnd"/>
      <w:r>
        <w:t xml:space="preserve"> заполняются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832"/>
    <w:multiLevelType w:val="multilevel"/>
    <w:tmpl w:val="D8AE1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810D5A"/>
    <w:multiLevelType w:val="multilevel"/>
    <w:tmpl w:val="0E9240A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2" w15:restartNumberingAfterBreak="0">
    <w:nsid w:val="283770B0"/>
    <w:multiLevelType w:val="multilevel"/>
    <w:tmpl w:val="D57CAEF6"/>
    <w:lvl w:ilvl="0">
      <w:start w:val="1"/>
      <w:numFmt w:val="decimal"/>
      <w:lvlText w:val="%1."/>
      <w:lvlJc w:val="left"/>
      <w:pPr>
        <w:ind w:left="405" w:hanging="405"/>
      </w:pPr>
      <w:rPr>
        <w:rFonts w:hint="default"/>
      </w:rPr>
    </w:lvl>
    <w:lvl w:ilvl="1">
      <w:start w:val="15"/>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 w15:restartNumberingAfterBreak="0">
    <w:nsid w:val="2BF925B7"/>
    <w:multiLevelType w:val="multilevel"/>
    <w:tmpl w:val="8EF24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6E5231"/>
    <w:multiLevelType w:val="multilevel"/>
    <w:tmpl w:val="DD466B6C"/>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5" w15:restartNumberingAfterBreak="0">
    <w:nsid w:val="3BAE522D"/>
    <w:multiLevelType w:val="multilevel"/>
    <w:tmpl w:val="B17EC63A"/>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3C403334"/>
    <w:multiLevelType w:val="hybridMultilevel"/>
    <w:tmpl w:val="4E54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037E71"/>
    <w:multiLevelType w:val="multilevel"/>
    <w:tmpl w:val="662AB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E57BAC"/>
    <w:multiLevelType w:val="hybridMultilevel"/>
    <w:tmpl w:val="4E0A4ABC"/>
    <w:lvl w:ilvl="0" w:tplc="ECA2B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19"/>
    <w:rsid w:val="00083AB0"/>
    <w:rsid w:val="00094B00"/>
    <w:rsid w:val="001F5FEA"/>
    <w:rsid w:val="00277A9D"/>
    <w:rsid w:val="0031215C"/>
    <w:rsid w:val="003A7073"/>
    <w:rsid w:val="003D03D0"/>
    <w:rsid w:val="003F4CC5"/>
    <w:rsid w:val="00442E92"/>
    <w:rsid w:val="00460D19"/>
    <w:rsid w:val="004A7308"/>
    <w:rsid w:val="004B108D"/>
    <w:rsid w:val="0058574E"/>
    <w:rsid w:val="005D1E58"/>
    <w:rsid w:val="0061504E"/>
    <w:rsid w:val="0071329E"/>
    <w:rsid w:val="00745936"/>
    <w:rsid w:val="009344C9"/>
    <w:rsid w:val="009D3EDF"/>
    <w:rsid w:val="00AA6ABE"/>
    <w:rsid w:val="00AC0884"/>
    <w:rsid w:val="00B32E15"/>
    <w:rsid w:val="00B4237E"/>
    <w:rsid w:val="00B9497C"/>
    <w:rsid w:val="00C0764C"/>
    <w:rsid w:val="00D223CE"/>
    <w:rsid w:val="00D6442A"/>
    <w:rsid w:val="00E0378A"/>
    <w:rsid w:val="00EA6A35"/>
    <w:rsid w:val="00EC101B"/>
    <w:rsid w:val="00ED230C"/>
    <w:rsid w:val="00EE2464"/>
    <w:rsid w:val="00FA2250"/>
    <w:rsid w:val="00FD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E9D8D-C2A9-4648-956E-28202379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15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1215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1215C"/>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215C"/>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1215C"/>
    <w:rPr>
      <w:rFonts w:asciiTheme="majorHAnsi" w:eastAsiaTheme="majorEastAsia" w:hAnsiTheme="majorHAnsi" w:cstheme="majorBidi"/>
      <w:b/>
      <w:bCs/>
      <w:i/>
      <w:iCs/>
      <w:sz w:val="28"/>
      <w:szCs w:val="28"/>
      <w:lang w:eastAsia="ru-RU"/>
    </w:rPr>
  </w:style>
  <w:style w:type="paragraph" w:styleId="a3">
    <w:name w:val="Subtitle"/>
    <w:basedOn w:val="a"/>
    <w:next w:val="a"/>
    <w:link w:val="a4"/>
    <w:qFormat/>
    <w:rsid w:val="0031215C"/>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31215C"/>
    <w:rPr>
      <w:rFonts w:asciiTheme="majorHAnsi" w:eastAsiaTheme="majorEastAsia" w:hAnsiTheme="majorHAnsi" w:cstheme="majorBidi"/>
      <w:sz w:val="28"/>
      <w:szCs w:val="24"/>
      <w:lang w:eastAsia="ru-RU"/>
    </w:rPr>
  </w:style>
  <w:style w:type="table" w:styleId="a5">
    <w:name w:val="Table Grid"/>
    <w:basedOn w:val="a1"/>
    <w:uiPriority w:val="59"/>
    <w:rsid w:val="003121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215C"/>
    <w:pPr>
      <w:ind w:left="720"/>
      <w:contextualSpacing/>
    </w:pPr>
  </w:style>
  <w:style w:type="paragraph" w:styleId="a7">
    <w:name w:val="footnote text"/>
    <w:basedOn w:val="a"/>
    <w:link w:val="a8"/>
    <w:uiPriority w:val="99"/>
    <w:semiHidden/>
    <w:unhideWhenUsed/>
    <w:rsid w:val="0031215C"/>
    <w:rPr>
      <w:sz w:val="20"/>
      <w:szCs w:val="20"/>
    </w:rPr>
  </w:style>
  <w:style w:type="character" w:customStyle="1" w:styleId="a8">
    <w:name w:val="Текст сноски Знак"/>
    <w:basedOn w:val="a0"/>
    <w:link w:val="a7"/>
    <w:uiPriority w:val="99"/>
    <w:semiHidden/>
    <w:rsid w:val="0031215C"/>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31215C"/>
    <w:rPr>
      <w:vertAlign w:val="superscript"/>
    </w:rPr>
  </w:style>
  <w:style w:type="paragraph" w:customStyle="1" w:styleId="ConsPlusNormal">
    <w:name w:val="ConsPlusNormal"/>
    <w:rsid w:val="0031215C"/>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basedOn w:val="a"/>
    <w:qFormat/>
    <w:rsid w:val="0031215C"/>
    <w:rPr>
      <w:rFonts w:asciiTheme="minorHAnsi" w:eastAsiaTheme="minorEastAsia" w:hAnsiTheme="minorHAnsi"/>
      <w:sz w:val="24"/>
      <w:szCs w:val="32"/>
      <w:lang w:eastAsia="en-US"/>
    </w:rPr>
  </w:style>
  <w:style w:type="paragraph" w:customStyle="1" w:styleId="ab">
    <w:name w:val="Знак Знак Знак Знак"/>
    <w:basedOn w:val="a"/>
    <w:rsid w:val="0031215C"/>
    <w:pPr>
      <w:widowControl w:val="0"/>
      <w:adjustRightInd w:val="0"/>
      <w:spacing w:after="160" w:line="240" w:lineRule="exact"/>
      <w:jc w:val="right"/>
    </w:pPr>
    <w:rPr>
      <w:sz w:val="20"/>
      <w:szCs w:val="20"/>
      <w:lang w:val="en-GB" w:eastAsia="en-US"/>
    </w:rPr>
  </w:style>
  <w:style w:type="paragraph" w:styleId="ac">
    <w:name w:val="header"/>
    <w:basedOn w:val="a"/>
    <w:link w:val="ad"/>
    <w:uiPriority w:val="99"/>
    <w:unhideWhenUsed/>
    <w:rsid w:val="0031215C"/>
    <w:pPr>
      <w:tabs>
        <w:tab w:val="center" w:pos="4677"/>
        <w:tab w:val="right" w:pos="9355"/>
      </w:tabs>
    </w:pPr>
  </w:style>
  <w:style w:type="character" w:customStyle="1" w:styleId="ad">
    <w:name w:val="Верхний колонтитул Знак"/>
    <w:basedOn w:val="a0"/>
    <w:link w:val="ac"/>
    <w:uiPriority w:val="99"/>
    <w:rsid w:val="0031215C"/>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31215C"/>
    <w:pPr>
      <w:tabs>
        <w:tab w:val="center" w:pos="4677"/>
        <w:tab w:val="right" w:pos="9355"/>
      </w:tabs>
    </w:pPr>
  </w:style>
  <w:style w:type="character" w:customStyle="1" w:styleId="af">
    <w:name w:val="Нижний колонтитул Знак"/>
    <w:basedOn w:val="a0"/>
    <w:link w:val="ae"/>
    <w:uiPriority w:val="99"/>
    <w:rsid w:val="0031215C"/>
    <w:rPr>
      <w:rFonts w:ascii="Times New Roman" w:eastAsia="Times New Roman" w:hAnsi="Times New Roman" w:cs="Times New Roman"/>
      <w:sz w:val="28"/>
      <w:szCs w:val="24"/>
      <w:lang w:eastAsia="ru-RU"/>
    </w:rPr>
  </w:style>
  <w:style w:type="paragraph" w:customStyle="1" w:styleId="af0">
    <w:name w:val="Содержимое таблицы"/>
    <w:basedOn w:val="a"/>
    <w:rsid w:val="00C0764C"/>
    <w:pPr>
      <w:suppressLineNumbers/>
      <w:suppressAutoHyphens/>
    </w:pPr>
    <w:rPr>
      <w:sz w:val="24"/>
      <w:lang w:eastAsia="ar-SA"/>
    </w:rPr>
  </w:style>
  <w:style w:type="paragraph" w:styleId="af1">
    <w:name w:val="Body Text"/>
    <w:aliases w:val="Знак, Знак"/>
    <w:basedOn w:val="a"/>
    <w:link w:val="af2"/>
    <w:rsid w:val="00C0764C"/>
    <w:pPr>
      <w:jc w:val="both"/>
    </w:pPr>
    <w:rPr>
      <w:szCs w:val="20"/>
    </w:rPr>
  </w:style>
  <w:style w:type="character" w:customStyle="1" w:styleId="af2">
    <w:name w:val="Основной текст Знак"/>
    <w:aliases w:val="Знак Знак, Знак Знак"/>
    <w:basedOn w:val="a0"/>
    <w:link w:val="af1"/>
    <w:rsid w:val="00C0764C"/>
    <w:rPr>
      <w:rFonts w:ascii="Times New Roman" w:eastAsia="Times New Roman" w:hAnsi="Times New Roman" w:cs="Times New Roman"/>
      <w:sz w:val="28"/>
      <w:szCs w:val="20"/>
      <w:lang w:eastAsia="ru-RU"/>
    </w:rPr>
  </w:style>
  <w:style w:type="paragraph" w:customStyle="1" w:styleId="af3">
    <w:name w:val="Знак Знак Знак"/>
    <w:basedOn w:val="a"/>
    <w:rsid w:val="00C0764C"/>
    <w:pPr>
      <w:suppressAutoHyphens/>
      <w:spacing w:before="280" w:after="280"/>
    </w:pPr>
    <w:rPr>
      <w:rFonts w:ascii="Tahoma" w:hAnsi="Tahoma"/>
      <w:sz w:val="24"/>
      <w:lang w:val="en-US" w:eastAsia="ar-SA"/>
    </w:rPr>
  </w:style>
  <w:style w:type="paragraph" w:styleId="af4">
    <w:name w:val="Normal (Web)"/>
    <w:basedOn w:val="a"/>
    <w:uiPriority w:val="99"/>
    <w:unhideWhenUsed/>
    <w:rsid w:val="00ED230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1B5019FBD1094384EBA43D4FCC5E2399136AD14517AA570F27552908eFp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52</Pages>
  <Words>6930</Words>
  <Characters>39505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Халаим Андрей Анисимович</dc:creator>
  <cp:keywords/>
  <dc:description/>
  <cp:lastModifiedBy>Халаим Андрей Анисимович</cp:lastModifiedBy>
  <cp:revision>11</cp:revision>
  <dcterms:created xsi:type="dcterms:W3CDTF">2018-02-01T08:24:00Z</dcterms:created>
  <dcterms:modified xsi:type="dcterms:W3CDTF">2018-02-05T04:37:00Z</dcterms:modified>
</cp:coreProperties>
</file>