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E24" w:rsidRDefault="00532C28" w:rsidP="00532C28">
      <w:pPr>
        <w:jc w:val="right"/>
        <w:rPr>
          <w:rFonts w:ascii="Times New Roman" w:hAnsi="Times New Roman" w:cs="Times New Roman"/>
          <w:sz w:val="28"/>
          <w:szCs w:val="28"/>
        </w:rPr>
      </w:pPr>
      <w:r w:rsidRPr="00532C28">
        <w:rPr>
          <w:rFonts w:ascii="Times New Roman" w:hAnsi="Times New Roman" w:cs="Times New Roman"/>
          <w:sz w:val="28"/>
          <w:szCs w:val="28"/>
        </w:rPr>
        <w:t>Приложение 1</w:t>
      </w:r>
    </w:p>
    <w:tbl>
      <w:tblPr>
        <w:tblStyle w:val="a3"/>
        <w:tblW w:w="14864" w:type="dxa"/>
        <w:tblLook w:val="04A0" w:firstRow="1" w:lastRow="0" w:firstColumn="1" w:lastColumn="0" w:noHBand="0" w:noVBand="1"/>
      </w:tblPr>
      <w:tblGrid>
        <w:gridCol w:w="959"/>
        <w:gridCol w:w="6473"/>
        <w:gridCol w:w="3716"/>
        <w:gridCol w:w="3716"/>
      </w:tblGrid>
      <w:tr w:rsidR="00532C28" w:rsidTr="00A13286">
        <w:trPr>
          <w:trHeight w:val="2236"/>
        </w:trPr>
        <w:tc>
          <w:tcPr>
            <w:tcW w:w="959" w:type="dxa"/>
          </w:tcPr>
          <w:p w:rsidR="00532C28" w:rsidRDefault="00532C28" w:rsidP="0053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473" w:type="dxa"/>
          </w:tcPr>
          <w:p w:rsidR="00532C28" w:rsidRDefault="00BB1237" w:rsidP="00BB12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Реквизиты о</w:t>
            </w:r>
            <w:r w:rsidR="00532C28">
              <w:rPr>
                <w:rFonts w:ascii="Times New Roman" w:hAnsi="Times New Roman" w:cs="Times New Roman"/>
                <w:sz w:val="28"/>
                <w:szCs w:val="28"/>
              </w:rPr>
              <w:t>сновно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</w:t>
            </w:r>
            <w:r w:rsidR="00532C28">
              <w:rPr>
                <w:rFonts w:ascii="Times New Roman" w:hAnsi="Times New Roman" w:cs="Times New Roman"/>
                <w:sz w:val="28"/>
                <w:szCs w:val="28"/>
              </w:rPr>
              <w:t xml:space="preserve"> нормативн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="00532C28">
              <w:rPr>
                <w:rFonts w:ascii="Times New Roman" w:hAnsi="Times New Roman" w:cs="Times New Roman"/>
                <w:sz w:val="28"/>
                <w:szCs w:val="28"/>
              </w:rPr>
              <w:t xml:space="preserve"> правово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 </w:t>
            </w:r>
            <w:r w:rsidR="00532C28">
              <w:rPr>
                <w:rFonts w:ascii="Times New Roman" w:hAnsi="Times New Roman" w:cs="Times New Roman"/>
                <w:sz w:val="28"/>
                <w:szCs w:val="28"/>
              </w:rPr>
              <w:t xml:space="preserve"> акт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3716" w:type="dxa"/>
          </w:tcPr>
          <w:p w:rsidR="00532C28" w:rsidRDefault="00BB1237" w:rsidP="00BA2C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Изменения, вносимые в </w:t>
            </w:r>
            <w:r w:rsidR="00BA2CD0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нормативный правовой акт в соответствии с </w:t>
            </w:r>
            <w:r w:rsidR="00532C28">
              <w:rPr>
                <w:rFonts w:ascii="Times New Roman" w:hAnsi="Times New Roman" w:cs="Times New Roman"/>
                <w:sz w:val="28"/>
                <w:szCs w:val="28"/>
              </w:rPr>
              <w:t>Федеральны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32C28">
              <w:rPr>
                <w:rFonts w:ascii="Times New Roman" w:hAnsi="Times New Roman" w:cs="Times New Roman"/>
                <w:sz w:val="28"/>
                <w:szCs w:val="28"/>
              </w:rPr>
              <w:t xml:space="preserve"> закон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ом</w:t>
            </w:r>
            <w:r w:rsidR="00BA2CD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="00532C28">
              <w:rPr>
                <w:rFonts w:ascii="Times New Roman" w:hAnsi="Times New Roman" w:cs="Times New Roman"/>
                <w:sz w:val="28"/>
                <w:szCs w:val="28"/>
              </w:rPr>
              <w:t xml:space="preserve">от 27.07.2010 № 210-ФЗ «Об </w:t>
            </w:r>
            <w:r w:rsidR="00BA2CD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bookmarkStart w:id="0" w:name="_GoBack"/>
            <w:bookmarkEnd w:id="0"/>
            <w:r w:rsidR="00532C28">
              <w:rPr>
                <w:rFonts w:ascii="Times New Roman" w:hAnsi="Times New Roman" w:cs="Times New Roman"/>
                <w:sz w:val="28"/>
                <w:szCs w:val="28"/>
              </w:rPr>
              <w:t>рганизации предоставления государственных и муниципальных услуг»</w:t>
            </w:r>
          </w:p>
        </w:tc>
        <w:tc>
          <w:tcPr>
            <w:tcW w:w="3716" w:type="dxa"/>
          </w:tcPr>
          <w:p w:rsidR="00532C28" w:rsidRDefault="00BA2CD0" w:rsidP="0053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A2CD0">
              <w:rPr>
                <w:rFonts w:ascii="Times New Roman" w:hAnsi="Times New Roman" w:cs="Times New Roman"/>
                <w:sz w:val="28"/>
                <w:szCs w:val="28"/>
              </w:rPr>
              <w:t>Изменения, вносимые в муниципальный нормативный правовой акт в соответствии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отраслевым законодательством</w:t>
            </w:r>
          </w:p>
        </w:tc>
      </w:tr>
      <w:tr w:rsidR="00532C28" w:rsidTr="00443D4E">
        <w:trPr>
          <w:trHeight w:val="322"/>
        </w:trPr>
        <w:tc>
          <w:tcPr>
            <w:tcW w:w="14864" w:type="dxa"/>
            <w:gridSpan w:val="4"/>
          </w:tcPr>
          <w:p w:rsidR="00532C28" w:rsidRDefault="00532C28" w:rsidP="00532C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район (с разбивкой по поселениям)</w:t>
            </w:r>
          </w:p>
        </w:tc>
      </w:tr>
      <w:tr w:rsidR="00532C28" w:rsidTr="00A13286">
        <w:trPr>
          <w:trHeight w:val="310"/>
        </w:trPr>
        <w:tc>
          <w:tcPr>
            <w:tcW w:w="959" w:type="dxa"/>
          </w:tcPr>
          <w:p w:rsidR="00532C28" w:rsidRDefault="00532C28" w:rsidP="00532C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473" w:type="dxa"/>
          </w:tcPr>
          <w:p w:rsidR="00532C28" w:rsidRDefault="00532C28" w:rsidP="00532C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532C28" w:rsidRDefault="00532C28" w:rsidP="00532C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6" w:type="dxa"/>
          </w:tcPr>
          <w:p w:rsidR="00532C28" w:rsidRDefault="00532C28" w:rsidP="00532C28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32C28" w:rsidRDefault="00532C28" w:rsidP="00532C28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32C28" w:rsidRPr="00532C28" w:rsidRDefault="00532C28" w:rsidP="00532C2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532C28" w:rsidRPr="00532C28" w:rsidSect="00532C2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5549"/>
    <w:rsid w:val="0031664C"/>
    <w:rsid w:val="00385549"/>
    <w:rsid w:val="00532C28"/>
    <w:rsid w:val="00A13286"/>
    <w:rsid w:val="00BA2CD0"/>
    <w:rsid w:val="00BB1237"/>
    <w:rsid w:val="00FD3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2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63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Бакулина Татьяна Александровна</dc:creator>
  <cp:keywords/>
  <dc:description/>
  <cp:lastModifiedBy>Бакулина Татьяна Александровна</cp:lastModifiedBy>
  <cp:revision>7</cp:revision>
  <cp:lastPrinted>2017-02-15T06:27:00Z</cp:lastPrinted>
  <dcterms:created xsi:type="dcterms:W3CDTF">2017-02-15T06:22:00Z</dcterms:created>
  <dcterms:modified xsi:type="dcterms:W3CDTF">2017-02-15T06:30:00Z</dcterms:modified>
</cp:coreProperties>
</file>