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412" w:rsidRPr="005F0F66" w:rsidRDefault="00A17412" w:rsidP="00A17412">
      <w:pPr>
        <w:spacing w:line="360" w:lineRule="auto"/>
        <w:ind w:left="11057"/>
        <w:jc w:val="right"/>
      </w:pPr>
      <w:r w:rsidRPr="005F0F66">
        <w:t xml:space="preserve">Приложение </w:t>
      </w:r>
      <w:r>
        <w:t>№2</w:t>
      </w:r>
    </w:p>
    <w:p w:rsidR="0099174C" w:rsidRPr="00B34B08" w:rsidRDefault="00B34B08" w:rsidP="00234241">
      <w:pPr>
        <w:pStyle w:val="a6"/>
        <w:autoSpaceDE w:val="0"/>
        <w:autoSpaceDN w:val="0"/>
        <w:adjustRightInd w:val="0"/>
        <w:ind w:left="0" w:right="-1" w:firstLine="709"/>
        <w:jc w:val="center"/>
        <w:rPr>
          <w:b/>
          <w:szCs w:val="22"/>
        </w:rPr>
      </w:pPr>
      <w:r w:rsidRPr="00B34B08">
        <w:rPr>
          <w:b/>
          <w:szCs w:val="22"/>
        </w:rPr>
        <w:t>Сведения об объ</w:t>
      </w:r>
      <w:r w:rsidR="00AB2E94">
        <w:rPr>
          <w:b/>
          <w:szCs w:val="22"/>
        </w:rPr>
        <w:t>ё</w:t>
      </w:r>
      <w:r w:rsidRPr="00B34B08">
        <w:rPr>
          <w:b/>
          <w:szCs w:val="22"/>
        </w:rPr>
        <w:t>мах финансирования</w:t>
      </w:r>
      <w:r w:rsidR="0099174C">
        <w:rPr>
          <w:b/>
          <w:szCs w:val="22"/>
        </w:rPr>
        <w:t xml:space="preserve"> </w:t>
      </w:r>
      <w:r w:rsidR="0099174C" w:rsidRPr="00B34B08">
        <w:rPr>
          <w:b/>
          <w:szCs w:val="22"/>
        </w:rPr>
        <w:t>государственной программы</w:t>
      </w:r>
    </w:p>
    <w:p w:rsidR="0099174C" w:rsidRDefault="0099174C" w:rsidP="00234241">
      <w:pPr>
        <w:ind w:right="-1"/>
        <w:jc w:val="center"/>
        <w:rPr>
          <w:b/>
          <w:szCs w:val="22"/>
        </w:rPr>
      </w:pPr>
      <w:r w:rsidRPr="000C4670">
        <w:rPr>
          <w:b/>
          <w:szCs w:val="22"/>
        </w:rPr>
        <w:t>«</w:t>
      </w:r>
      <w:r w:rsidR="0037126A">
        <w:rPr>
          <w:b/>
          <w:szCs w:val="22"/>
        </w:rPr>
        <w:t>Развитие культуры</w:t>
      </w:r>
      <w:r w:rsidR="00AD7479">
        <w:rPr>
          <w:b/>
          <w:szCs w:val="22"/>
        </w:rPr>
        <w:t>, туризма</w:t>
      </w:r>
      <w:r w:rsidR="0037126A">
        <w:rPr>
          <w:b/>
          <w:szCs w:val="22"/>
        </w:rPr>
        <w:t xml:space="preserve"> и сохранение объектов культурного наследия в У</w:t>
      </w:r>
      <w:r w:rsidRPr="000C4670">
        <w:rPr>
          <w:b/>
          <w:szCs w:val="22"/>
        </w:rPr>
        <w:t xml:space="preserve">льяновской области» </w:t>
      </w:r>
      <w:r w:rsidR="00AD7479">
        <w:rPr>
          <w:b/>
          <w:szCs w:val="22"/>
        </w:rPr>
        <w:br/>
        <w:t>на 2014-2020</w:t>
      </w:r>
      <w:r w:rsidRPr="000C4670">
        <w:rPr>
          <w:b/>
          <w:szCs w:val="22"/>
        </w:rPr>
        <w:t xml:space="preserve"> г</w:t>
      </w:r>
      <w:r w:rsidRPr="000C4670">
        <w:rPr>
          <w:b/>
          <w:szCs w:val="22"/>
        </w:rPr>
        <w:t>о</w:t>
      </w:r>
      <w:r w:rsidRPr="000C4670">
        <w:rPr>
          <w:b/>
          <w:szCs w:val="22"/>
        </w:rPr>
        <w:t>ды</w:t>
      </w:r>
      <w:r w:rsidR="00AD7479">
        <w:rPr>
          <w:b/>
          <w:szCs w:val="22"/>
        </w:rPr>
        <w:t xml:space="preserve"> </w:t>
      </w:r>
      <w:r w:rsidR="00BC7EEC">
        <w:rPr>
          <w:b/>
          <w:szCs w:val="22"/>
        </w:rPr>
        <w:t>за</w:t>
      </w:r>
      <w:r w:rsidR="00AD7479">
        <w:rPr>
          <w:b/>
          <w:szCs w:val="22"/>
        </w:rPr>
        <w:t xml:space="preserve"> </w:t>
      </w:r>
      <w:r w:rsidR="008E2C1D">
        <w:rPr>
          <w:b/>
          <w:szCs w:val="22"/>
        </w:rPr>
        <w:t>9</w:t>
      </w:r>
      <w:r w:rsidR="00D27C18">
        <w:rPr>
          <w:b/>
          <w:szCs w:val="22"/>
        </w:rPr>
        <w:t xml:space="preserve"> </w:t>
      </w:r>
      <w:r w:rsidR="008E2C1D">
        <w:rPr>
          <w:b/>
          <w:szCs w:val="22"/>
        </w:rPr>
        <w:t>месяцев</w:t>
      </w:r>
      <w:r w:rsidR="00125382" w:rsidRPr="00215022">
        <w:rPr>
          <w:b/>
          <w:szCs w:val="22"/>
        </w:rPr>
        <w:t xml:space="preserve"> </w:t>
      </w:r>
      <w:r w:rsidRPr="00B34B08">
        <w:rPr>
          <w:b/>
          <w:szCs w:val="22"/>
        </w:rPr>
        <w:t>201</w:t>
      </w:r>
      <w:r w:rsidR="00AD7479">
        <w:rPr>
          <w:b/>
          <w:szCs w:val="22"/>
        </w:rPr>
        <w:t>7</w:t>
      </w:r>
      <w:r w:rsidRPr="00B34B08">
        <w:rPr>
          <w:b/>
          <w:szCs w:val="22"/>
        </w:rPr>
        <w:t xml:space="preserve"> года</w:t>
      </w:r>
    </w:p>
    <w:p w:rsidR="0037126A" w:rsidRPr="00FE6B0B" w:rsidRDefault="0037126A" w:rsidP="0099174C">
      <w:pPr>
        <w:ind w:right="-1"/>
        <w:jc w:val="center"/>
        <w:rPr>
          <w:b/>
          <w:sz w:val="20"/>
          <w:szCs w:val="22"/>
        </w:rPr>
      </w:pPr>
    </w:p>
    <w:tbl>
      <w:tblPr>
        <w:tblW w:w="50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5"/>
        <w:gridCol w:w="2632"/>
        <w:gridCol w:w="1341"/>
        <w:gridCol w:w="6"/>
        <w:gridCol w:w="145"/>
        <w:gridCol w:w="108"/>
        <w:gridCol w:w="881"/>
        <w:gridCol w:w="71"/>
        <w:gridCol w:w="924"/>
        <w:gridCol w:w="133"/>
        <w:gridCol w:w="717"/>
        <w:gridCol w:w="275"/>
        <w:gridCol w:w="15"/>
        <w:gridCol w:w="976"/>
        <w:gridCol w:w="12"/>
        <w:gridCol w:w="998"/>
        <w:gridCol w:w="915"/>
        <w:gridCol w:w="272"/>
        <w:gridCol w:w="9"/>
        <w:gridCol w:w="19"/>
        <w:gridCol w:w="949"/>
        <w:gridCol w:w="9"/>
        <w:gridCol w:w="25"/>
        <w:gridCol w:w="989"/>
        <w:gridCol w:w="62"/>
        <w:gridCol w:w="77"/>
        <w:gridCol w:w="701"/>
        <w:gridCol w:w="40"/>
        <w:gridCol w:w="250"/>
        <w:gridCol w:w="15"/>
        <w:gridCol w:w="59"/>
        <w:gridCol w:w="43"/>
        <w:gridCol w:w="6"/>
        <w:gridCol w:w="1109"/>
      </w:tblGrid>
      <w:tr w:rsidR="005A4012" w:rsidRPr="004C449E" w:rsidTr="00535819">
        <w:tc>
          <w:tcPr>
            <w:tcW w:w="215" w:type="pct"/>
            <w:vMerge w:val="restart"/>
          </w:tcPr>
          <w:p w:rsidR="000D146C" w:rsidRPr="004C449E" w:rsidRDefault="000D146C" w:rsidP="004C449E">
            <w:pPr>
              <w:jc w:val="center"/>
              <w:rPr>
                <w:sz w:val="20"/>
                <w:szCs w:val="20"/>
              </w:rPr>
            </w:pPr>
            <w:r w:rsidRPr="004C449E">
              <w:rPr>
                <w:sz w:val="20"/>
                <w:szCs w:val="20"/>
              </w:rPr>
              <w:t xml:space="preserve">№ </w:t>
            </w:r>
            <w:r w:rsidR="008E50ED" w:rsidRPr="004C449E">
              <w:rPr>
                <w:sz w:val="20"/>
                <w:szCs w:val="20"/>
              </w:rPr>
              <w:br/>
            </w:r>
            <w:r w:rsidRPr="004C449E">
              <w:rPr>
                <w:sz w:val="20"/>
                <w:szCs w:val="20"/>
              </w:rPr>
              <w:t>п/п</w:t>
            </w:r>
          </w:p>
        </w:tc>
        <w:tc>
          <w:tcPr>
            <w:tcW w:w="852" w:type="pct"/>
            <w:vMerge w:val="restart"/>
          </w:tcPr>
          <w:p w:rsidR="000D146C" w:rsidRPr="004C449E" w:rsidRDefault="000D146C" w:rsidP="004C449E">
            <w:pPr>
              <w:jc w:val="center"/>
              <w:rPr>
                <w:sz w:val="20"/>
                <w:szCs w:val="20"/>
              </w:rPr>
            </w:pPr>
            <w:r w:rsidRPr="004C449E">
              <w:rPr>
                <w:sz w:val="20"/>
                <w:szCs w:val="20"/>
              </w:rPr>
              <w:t>Наименование раздела, м</w:t>
            </w:r>
            <w:r w:rsidRPr="004C449E">
              <w:rPr>
                <w:sz w:val="20"/>
                <w:szCs w:val="20"/>
              </w:rPr>
              <w:t>е</w:t>
            </w:r>
            <w:r w:rsidRPr="004C449E">
              <w:rPr>
                <w:sz w:val="20"/>
                <w:szCs w:val="20"/>
              </w:rPr>
              <w:t>роприятия</w:t>
            </w:r>
          </w:p>
        </w:tc>
        <w:tc>
          <w:tcPr>
            <w:tcW w:w="434" w:type="pct"/>
            <w:vMerge w:val="restart"/>
          </w:tcPr>
          <w:p w:rsidR="000D146C" w:rsidRPr="004C449E" w:rsidRDefault="000D146C" w:rsidP="004C449E">
            <w:pPr>
              <w:jc w:val="center"/>
              <w:rPr>
                <w:sz w:val="20"/>
                <w:szCs w:val="20"/>
              </w:rPr>
            </w:pPr>
            <w:r w:rsidRPr="004C449E">
              <w:rPr>
                <w:sz w:val="20"/>
                <w:szCs w:val="20"/>
              </w:rPr>
              <w:t>Распоряд</w:t>
            </w:r>
            <w:r w:rsidRPr="004C449E">
              <w:rPr>
                <w:sz w:val="20"/>
                <w:szCs w:val="20"/>
              </w:rPr>
              <w:t>и</w:t>
            </w:r>
            <w:r w:rsidRPr="004C449E">
              <w:rPr>
                <w:sz w:val="20"/>
                <w:szCs w:val="20"/>
              </w:rPr>
              <w:t>тель средств</w:t>
            </w:r>
          </w:p>
        </w:tc>
        <w:tc>
          <w:tcPr>
            <w:tcW w:w="1060" w:type="pct"/>
            <w:gridSpan w:val="10"/>
          </w:tcPr>
          <w:p w:rsidR="000D146C" w:rsidRPr="004C449E" w:rsidRDefault="000D146C" w:rsidP="004C449E">
            <w:pPr>
              <w:jc w:val="center"/>
              <w:rPr>
                <w:sz w:val="20"/>
                <w:szCs w:val="20"/>
              </w:rPr>
            </w:pPr>
            <w:r w:rsidRPr="004C449E">
              <w:rPr>
                <w:sz w:val="20"/>
                <w:szCs w:val="20"/>
              </w:rPr>
              <w:t>Планируемый объ</w:t>
            </w:r>
            <w:r w:rsidR="00B43B8F" w:rsidRPr="004C449E">
              <w:rPr>
                <w:sz w:val="20"/>
                <w:szCs w:val="20"/>
              </w:rPr>
              <w:t>ё</w:t>
            </w:r>
            <w:r w:rsidRPr="004C449E">
              <w:rPr>
                <w:sz w:val="20"/>
                <w:szCs w:val="20"/>
              </w:rPr>
              <w:t>м финансиров</w:t>
            </w:r>
            <w:r w:rsidRPr="004C449E">
              <w:rPr>
                <w:sz w:val="20"/>
                <w:szCs w:val="20"/>
              </w:rPr>
              <w:t>а</w:t>
            </w:r>
            <w:r w:rsidRPr="004C449E">
              <w:rPr>
                <w:sz w:val="20"/>
                <w:szCs w:val="20"/>
              </w:rPr>
              <w:t>ния, тыс. руб.</w:t>
            </w:r>
          </w:p>
        </w:tc>
        <w:tc>
          <w:tcPr>
            <w:tcW w:w="1036" w:type="pct"/>
            <w:gridSpan w:val="7"/>
          </w:tcPr>
          <w:p w:rsidR="000D146C" w:rsidRPr="004C449E" w:rsidRDefault="000D146C" w:rsidP="004C449E">
            <w:pPr>
              <w:jc w:val="center"/>
              <w:rPr>
                <w:sz w:val="20"/>
                <w:szCs w:val="20"/>
              </w:rPr>
            </w:pPr>
            <w:r w:rsidRPr="004C449E">
              <w:rPr>
                <w:sz w:val="20"/>
                <w:szCs w:val="20"/>
              </w:rPr>
              <w:t>Предоставленное финансиров</w:t>
            </w:r>
            <w:r w:rsidRPr="004C449E">
              <w:rPr>
                <w:sz w:val="20"/>
                <w:szCs w:val="20"/>
              </w:rPr>
              <w:t>а</w:t>
            </w:r>
            <w:r w:rsidRPr="004C449E">
              <w:rPr>
                <w:sz w:val="20"/>
                <w:szCs w:val="20"/>
              </w:rPr>
              <w:t>ние, тыс. руб.</w:t>
            </w:r>
          </w:p>
        </w:tc>
        <w:tc>
          <w:tcPr>
            <w:tcW w:w="1042" w:type="pct"/>
            <w:gridSpan w:val="12"/>
          </w:tcPr>
          <w:p w:rsidR="000D146C" w:rsidRPr="004C449E" w:rsidRDefault="000D146C" w:rsidP="004C449E">
            <w:pPr>
              <w:jc w:val="center"/>
              <w:rPr>
                <w:sz w:val="20"/>
                <w:szCs w:val="20"/>
              </w:rPr>
            </w:pPr>
            <w:r w:rsidRPr="004C449E">
              <w:rPr>
                <w:sz w:val="20"/>
                <w:szCs w:val="20"/>
              </w:rPr>
              <w:t>Освоение, тыс. руб.</w:t>
            </w:r>
          </w:p>
        </w:tc>
        <w:tc>
          <w:tcPr>
            <w:tcW w:w="361" w:type="pct"/>
            <w:gridSpan w:val="2"/>
            <w:vMerge w:val="restart"/>
          </w:tcPr>
          <w:p w:rsidR="000D146C" w:rsidRPr="004C449E" w:rsidRDefault="000D146C" w:rsidP="004C449E">
            <w:pPr>
              <w:jc w:val="center"/>
              <w:rPr>
                <w:sz w:val="20"/>
                <w:szCs w:val="20"/>
              </w:rPr>
            </w:pPr>
            <w:r w:rsidRPr="004C449E">
              <w:rPr>
                <w:sz w:val="20"/>
                <w:szCs w:val="20"/>
              </w:rPr>
              <w:t>В рамках каких соглаш</w:t>
            </w:r>
            <w:r w:rsidRPr="004C449E">
              <w:rPr>
                <w:sz w:val="20"/>
                <w:szCs w:val="20"/>
              </w:rPr>
              <w:t>е</w:t>
            </w:r>
            <w:r w:rsidRPr="004C449E">
              <w:rPr>
                <w:sz w:val="20"/>
                <w:szCs w:val="20"/>
              </w:rPr>
              <w:t>ний п</w:t>
            </w:r>
            <w:r w:rsidRPr="004C449E">
              <w:rPr>
                <w:sz w:val="20"/>
                <w:szCs w:val="20"/>
              </w:rPr>
              <w:t>о</w:t>
            </w:r>
            <w:r w:rsidRPr="004C449E">
              <w:rPr>
                <w:sz w:val="20"/>
                <w:szCs w:val="20"/>
              </w:rPr>
              <w:t>ступ</w:t>
            </w:r>
            <w:r w:rsidRPr="004C449E">
              <w:rPr>
                <w:sz w:val="20"/>
                <w:szCs w:val="20"/>
              </w:rPr>
              <w:t>а</w:t>
            </w:r>
            <w:r w:rsidRPr="004C449E">
              <w:rPr>
                <w:sz w:val="20"/>
                <w:szCs w:val="20"/>
              </w:rPr>
              <w:t>ют сре</w:t>
            </w:r>
            <w:r w:rsidRPr="004C449E">
              <w:rPr>
                <w:sz w:val="20"/>
                <w:szCs w:val="20"/>
              </w:rPr>
              <w:t>д</w:t>
            </w:r>
            <w:r w:rsidRPr="004C449E">
              <w:rPr>
                <w:sz w:val="20"/>
                <w:szCs w:val="20"/>
              </w:rPr>
              <w:t>ства из ФБ, МБ и ИИ</w:t>
            </w:r>
          </w:p>
        </w:tc>
      </w:tr>
      <w:tr w:rsidR="005A4012" w:rsidRPr="004C449E" w:rsidTr="00535819">
        <w:tc>
          <w:tcPr>
            <w:tcW w:w="215" w:type="pct"/>
            <w:vMerge/>
          </w:tcPr>
          <w:p w:rsidR="000D146C" w:rsidRPr="004C449E" w:rsidRDefault="000D146C" w:rsidP="004C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</w:tcPr>
          <w:p w:rsidR="000D146C" w:rsidRPr="004C449E" w:rsidRDefault="000D146C" w:rsidP="004C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0D146C" w:rsidRPr="004C449E" w:rsidRDefault="000D146C" w:rsidP="004C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gridSpan w:val="5"/>
          </w:tcPr>
          <w:p w:rsidR="000D146C" w:rsidRPr="004C449E" w:rsidRDefault="000D146C" w:rsidP="004C449E">
            <w:pPr>
              <w:jc w:val="center"/>
              <w:rPr>
                <w:sz w:val="20"/>
                <w:szCs w:val="20"/>
              </w:rPr>
            </w:pPr>
            <w:r w:rsidRPr="004C449E">
              <w:rPr>
                <w:sz w:val="20"/>
                <w:szCs w:val="20"/>
              </w:rPr>
              <w:t>ФБ</w:t>
            </w:r>
            <w:r w:rsidRPr="004C449E">
              <w:rPr>
                <w:rStyle w:val="a9"/>
                <w:sz w:val="20"/>
                <w:szCs w:val="20"/>
              </w:rPr>
              <w:footnoteReference w:id="2"/>
            </w:r>
          </w:p>
        </w:tc>
        <w:tc>
          <w:tcPr>
            <w:tcW w:w="299" w:type="pct"/>
          </w:tcPr>
          <w:p w:rsidR="000D146C" w:rsidRPr="004C449E" w:rsidRDefault="000D146C" w:rsidP="004C449E">
            <w:pPr>
              <w:jc w:val="center"/>
              <w:rPr>
                <w:sz w:val="20"/>
                <w:szCs w:val="20"/>
              </w:rPr>
            </w:pPr>
            <w:r w:rsidRPr="004C449E">
              <w:rPr>
                <w:sz w:val="20"/>
                <w:szCs w:val="20"/>
              </w:rPr>
              <w:t>ОБ</w:t>
            </w:r>
            <w:r w:rsidRPr="004C449E">
              <w:rPr>
                <w:rStyle w:val="a9"/>
                <w:sz w:val="20"/>
                <w:szCs w:val="20"/>
              </w:rPr>
              <w:footnoteReference w:id="3"/>
            </w:r>
          </w:p>
        </w:tc>
        <w:tc>
          <w:tcPr>
            <w:tcW w:w="275" w:type="pct"/>
            <w:gridSpan w:val="2"/>
          </w:tcPr>
          <w:p w:rsidR="000D146C" w:rsidRPr="004C449E" w:rsidRDefault="000D146C" w:rsidP="004C449E">
            <w:pPr>
              <w:jc w:val="center"/>
              <w:rPr>
                <w:sz w:val="20"/>
                <w:szCs w:val="20"/>
              </w:rPr>
            </w:pPr>
            <w:r w:rsidRPr="004C449E">
              <w:rPr>
                <w:sz w:val="20"/>
                <w:szCs w:val="20"/>
              </w:rPr>
              <w:t>МБ</w:t>
            </w:r>
            <w:r w:rsidRPr="004C449E">
              <w:rPr>
                <w:rStyle w:val="a9"/>
                <w:sz w:val="20"/>
                <w:szCs w:val="20"/>
              </w:rPr>
              <w:footnoteReference w:id="4"/>
            </w:r>
          </w:p>
        </w:tc>
        <w:tc>
          <w:tcPr>
            <w:tcW w:w="94" w:type="pct"/>
            <w:gridSpan w:val="2"/>
          </w:tcPr>
          <w:p w:rsidR="000D146C" w:rsidRPr="004C449E" w:rsidRDefault="000D146C" w:rsidP="004C449E">
            <w:pPr>
              <w:jc w:val="center"/>
              <w:rPr>
                <w:sz w:val="20"/>
                <w:szCs w:val="20"/>
              </w:rPr>
            </w:pPr>
            <w:r w:rsidRPr="004C449E">
              <w:rPr>
                <w:sz w:val="20"/>
                <w:szCs w:val="20"/>
              </w:rPr>
              <w:t>ИИ</w:t>
            </w:r>
            <w:r w:rsidRPr="004C449E">
              <w:rPr>
                <w:rStyle w:val="a9"/>
                <w:sz w:val="20"/>
                <w:szCs w:val="20"/>
              </w:rPr>
              <w:footnoteReference w:id="5"/>
            </w:r>
          </w:p>
        </w:tc>
        <w:tc>
          <w:tcPr>
            <w:tcW w:w="316" w:type="pct"/>
          </w:tcPr>
          <w:p w:rsidR="000D146C" w:rsidRPr="004C449E" w:rsidRDefault="000D146C" w:rsidP="004C449E">
            <w:pPr>
              <w:jc w:val="center"/>
              <w:rPr>
                <w:sz w:val="20"/>
                <w:szCs w:val="20"/>
              </w:rPr>
            </w:pPr>
            <w:r w:rsidRPr="004C449E">
              <w:rPr>
                <w:sz w:val="20"/>
                <w:szCs w:val="20"/>
              </w:rPr>
              <w:t>ФБ</w:t>
            </w:r>
          </w:p>
        </w:tc>
        <w:tc>
          <w:tcPr>
            <w:tcW w:w="327" w:type="pct"/>
            <w:gridSpan w:val="2"/>
          </w:tcPr>
          <w:p w:rsidR="000D146C" w:rsidRPr="004C449E" w:rsidRDefault="000D146C" w:rsidP="004C449E">
            <w:pPr>
              <w:jc w:val="center"/>
              <w:rPr>
                <w:sz w:val="20"/>
                <w:szCs w:val="20"/>
              </w:rPr>
            </w:pPr>
            <w:r w:rsidRPr="004C449E">
              <w:rPr>
                <w:sz w:val="20"/>
                <w:szCs w:val="20"/>
              </w:rPr>
              <w:t>ОБ</w:t>
            </w:r>
          </w:p>
        </w:tc>
        <w:tc>
          <w:tcPr>
            <w:tcW w:w="296" w:type="pct"/>
          </w:tcPr>
          <w:p w:rsidR="000D146C" w:rsidRPr="004C449E" w:rsidRDefault="000D146C" w:rsidP="004C449E">
            <w:pPr>
              <w:jc w:val="center"/>
              <w:rPr>
                <w:sz w:val="20"/>
                <w:szCs w:val="20"/>
              </w:rPr>
            </w:pPr>
            <w:r w:rsidRPr="004C449E">
              <w:rPr>
                <w:sz w:val="20"/>
                <w:szCs w:val="20"/>
              </w:rPr>
              <w:t>МБ</w:t>
            </w:r>
          </w:p>
        </w:tc>
        <w:tc>
          <w:tcPr>
            <w:tcW w:w="97" w:type="pct"/>
            <w:gridSpan w:val="3"/>
          </w:tcPr>
          <w:p w:rsidR="000D146C" w:rsidRPr="004C449E" w:rsidRDefault="000D146C" w:rsidP="004C449E">
            <w:pPr>
              <w:jc w:val="center"/>
              <w:rPr>
                <w:sz w:val="20"/>
                <w:szCs w:val="20"/>
              </w:rPr>
            </w:pPr>
            <w:r w:rsidRPr="004C449E">
              <w:rPr>
                <w:sz w:val="20"/>
                <w:szCs w:val="20"/>
              </w:rPr>
              <w:t>ИИ</w:t>
            </w:r>
          </w:p>
        </w:tc>
        <w:tc>
          <w:tcPr>
            <w:tcW w:w="318" w:type="pct"/>
            <w:gridSpan w:val="3"/>
          </w:tcPr>
          <w:p w:rsidR="000D146C" w:rsidRPr="004C449E" w:rsidRDefault="000D146C" w:rsidP="004C449E">
            <w:pPr>
              <w:jc w:val="center"/>
              <w:rPr>
                <w:sz w:val="20"/>
                <w:szCs w:val="20"/>
              </w:rPr>
            </w:pPr>
            <w:r w:rsidRPr="004C449E">
              <w:rPr>
                <w:sz w:val="20"/>
                <w:szCs w:val="20"/>
              </w:rPr>
              <w:t>ФБ</w:t>
            </w:r>
          </w:p>
        </w:tc>
        <w:tc>
          <w:tcPr>
            <w:tcW w:w="320" w:type="pct"/>
          </w:tcPr>
          <w:p w:rsidR="000D146C" w:rsidRPr="004C449E" w:rsidRDefault="000D146C" w:rsidP="004C449E">
            <w:pPr>
              <w:jc w:val="center"/>
              <w:rPr>
                <w:sz w:val="20"/>
                <w:szCs w:val="20"/>
              </w:rPr>
            </w:pPr>
            <w:r w:rsidRPr="004C449E">
              <w:rPr>
                <w:sz w:val="20"/>
                <w:szCs w:val="20"/>
              </w:rPr>
              <w:t>ОБ</w:t>
            </w:r>
          </w:p>
        </w:tc>
        <w:tc>
          <w:tcPr>
            <w:tcW w:w="285" w:type="pct"/>
            <w:gridSpan w:val="4"/>
          </w:tcPr>
          <w:p w:rsidR="000D146C" w:rsidRPr="004C449E" w:rsidRDefault="000D146C" w:rsidP="004C449E">
            <w:pPr>
              <w:jc w:val="center"/>
              <w:rPr>
                <w:sz w:val="20"/>
                <w:szCs w:val="20"/>
              </w:rPr>
            </w:pPr>
            <w:r w:rsidRPr="004C449E">
              <w:rPr>
                <w:sz w:val="20"/>
                <w:szCs w:val="20"/>
              </w:rPr>
              <w:t>МБ</w:t>
            </w:r>
          </w:p>
        </w:tc>
        <w:tc>
          <w:tcPr>
            <w:tcW w:w="119" w:type="pct"/>
            <w:gridSpan w:val="4"/>
          </w:tcPr>
          <w:p w:rsidR="000D146C" w:rsidRPr="004C449E" w:rsidRDefault="000D146C" w:rsidP="004C449E">
            <w:pPr>
              <w:jc w:val="center"/>
              <w:rPr>
                <w:sz w:val="20"/>
                <w:szCs w:val="20"/>
              </w:rPr>
            </w:pPr>
            <w:r w:rsidRPr="004C449E">
              <w:rPr>
                <w:sz w:val="20"/>
                <w:szCs w:val="20"/>
              </w:rPr>
              <w:t>ИИ</w:t>
            </w:r>
          </w:p>
        </w:tc>
        <w:tc>
          <w:tcPr>
            <w:tcW w:w="361" w:type="pct"/>
            <w:gridSpan w:val="2"/>
            <w:vMerge/>
          </w:tcPr>
          <w:p w:rsidR="000D146C" w:rsidRPr="004C449E" w:rsidRDefault="000D146C" w:rsidP="002D7D25">
            <w:pPr>
              <w:rPr>
                <w:sz w:val="20"/>
                <w:szCs w:val="20"/>
              </w:rPr>
            </w:pPr>
          </w:p>
        </w:tc>
      </w:tr>
      <w:tr w:rsidR="000D146C" w:rsidRPr="004C449E" w:rsidTr="00256AB8">
        <w:tc>
          <w:tcPr>
            <w:tcW w:w="5000" w:type="pct"/>
            <w:gridSpan w:val="34"/>
          </w:tcPr>
          <w:p w:rsidR="000D146C" w:rsidRPr="004C449E" w:rsidRDefault="00AE796B" w:rsidP="00EC4FF4">
            <w:pPr>
              <w:jc w:val="center"/>
              <w:rPr>
                <w:b/>
                <w:sz w:val="20"/>
                <w:szCs w:val="20"/>
              </w:rPr>
            </w:pPr>
            <w:r w:rsidRPr="00A24253">
              <w:rPr>
                <w:b/>
                <w:sz w:val="24"/>
              </w:rPr>
              <w:t xml:space="preserve">Основное мероприятие «Модернизация материально-технической базы областных государственных учреждений культуры, </w:t>
            </w:r>
            <w:r>
              <w:rPr>
                <w:b/>
                <w:sz w:val="24"/>
              </w:rPr>
              <w:br/>
            </w:r>
            <w:r w:rsidRPr="00A24253">
              <w:rPr>
                <w:b/>
                <w:sz w:val="24"/>
              </w:rPr>
              <w:t xml:space="preserve">областных государственных архивов, областных государственных и муниципальных образовательных организаций, реализующих </w:t>
            </w:r>
            <w:r>
              <w:rPr>
                <w:b/>
                <w:sz w:val="24"/>
              </w:rPr>
              <w:br/>
            </w:r>
            <w:r w:rsidRPr="00A24253">
              <w:rPr>
                <w:b/>
                <w:sz w:val="24"/>
              </w:rPr>
              <w:t xml:space="preserve">дополнительные общеобразовательные программы в сфере искусств для детей, областных государственных профессиональных </w:t>
            </w:r>
            <w:r>
              <w:rPr>
                <w:b/>
                <w:sz w:val="24"/>
              </w:rPr>
              <w:br/>
            </w:r>
            <w:r w:rsidRPr="00A24253">
              <w:rPr>
                <w:b/>
                <w:sz w:val="24"/>
              </w:rPr>
              <w:t xml:space="preserve">образовательных организаций, реализующих образовательные программы среднего профессионального образования в области </w:t>
            </w:r>
            <w:r>
              <w:rPr>
                <w:b/>
                <w:sz w:val="24"/>
              </w:rPr>
              <w:br/>
            </w:r>
            <w:r w:rsidRPr="00A24253">
              <w:rPr>
                <w:b/>
                <w:sz w:val="24"/>
              </w:rPr>
              <w:t>искусств»</w:t>
            </w:r>
            <w:r>
              <w:rPr>
                <w:b/>
                <w:sz w:val="24"/>
              </w:rPr>
              <w:t xml:space="preserve"> </w:t>
            </w:r>
            <w:r w:rsidRPr="00A24253">
              <w:rPr>
                <w:b/>
                <w:color w:val="000000"/>
                <w:sz w:val="24"/>
              </w:rPr>
              <w:t xml:space="preserve">(далее – </w:t>
            </w:r>
            <w:r w:rsidRPr="00A24253">
              <w:rPr>
                <w:b/>
                <w:sz w:val="24"/>
              </w:rPr>
              <w:t>государственные учре</w:t>
            </w:r>
            <w:r w:rsidRPr="00A24253">
              <w:rPr>
                <w:b/>
                <w:sz w:val="24"/>
              </w:rPr>
              <w:t>ж</w:t>
            </w:r>
            <w:r w:rsidRPr="00A24253">
              <w:rPr>
                <w:b/>
                <w:sz w:val="24"/>
              </w:rPr>
              <w:t>дения культуры</w:t>
            </w:r>
            <w:r w:rsidRPr="00A24253">
              <w:rPr>
                <w:b/>
                <w:color w:val="000000"/>
                <w:sz w:val="24"/>
              </w:rPr>
              <w:t>)</w:t>
            </w:r>
          </w:p>
        </w:tc>
      </w:tr>
      <w:tr w:rsidR="005A4012" w:rsidRPr="004C449E" w:rsidTr="00535819">
        <w:tc>
          <w:tcPr>
            <w:tcW w:w="215" w:type="pct"/>
            <w:shd w:val="clear" w:color="auto" w:fill="DDD9C3"/>
          </w:tcPr>
          <w:p w:rsidR="002320F0" w:rsidRPr="0019714E" w:rsidRDefault="002320F0" w:rsidP="004C449E">
            <w:pPr>
              <w:jc w:val="right"/>
              <w:rPr>
                <w:b/>
                <w:sz w:val="20"/>
                <w:szCs w:val="20"/>
              </w:rPr>
            </w:pPr>
            <w:r w:rsidRPr="0019714E">
              <w:rPr>
                <w:b/>
                <w:sz w:val="20"/>
                <w:szCs w:val="20"/>
              </w:rPr>
              <w:t>п.1.</w:t>
            </w:r>
          </w:p>
        </w:tc>
        <w:tc>
          <w:tcPr>
            <w:tcW w:w="852" w:type="pct"/>
            <w:shd w:val="clear" w:color="auto" w:fill="DDD9C3"/>
          </w:tcPr>
          <w:p w:rsidR="002320F0" w:rsidRPr="0019714E" w:rsidRDefault="002320F0" w:rsidP="00793137">
            <w:pPr>
              <w:rPr>
                <w:b/>
                <w:color w:val="000000"/>
                <w:sz w:val="20"/>
                <w:szCs w:val="20"/>
              </w:rPr>
            </w:pPr>
            <w:r w:rsidRPr="0019714E">
              <w:rPr>
                <w:b/>
                <w:sz w:val="20"/>
                <w:szCs w:val="20"/>
              </w:rPr>
              <w:t>Основное мероприятие «Модернизация матер</w:t>
            </w:r>
            <w:r w:rsidRPr="0019714E">
              <w:rPr>
                <w:b/>
                <w:sz w:val="20"/>
                <w:szCs w:val="20"/>
              </w:rPr>
              <w:t>и</w:t>
            </w:r>
            <w:r w:rsidRPr="0019714E">
              <w:rPr>
                <w:b/>
                <w:sz w:val="20"/>
                <w:szCs w:val="20"/>
              </w:rPr>
              <w:t xml:space="preserve">ально-технической базы </w:t>
            </w:r>
            <w:r w:rsidRPr="0019714E">
              <w:rPr>
                <w:b/>
                <w:sz w:val="20"/>
                <w:szCs w:val="20"/>
              </w:rPr>
              <w:br/>
              <w:t>областных государстве</w:t>
            </w:r>
            <w:r w:rsidRPr="0019714E">
              <w:rPr>
                <w:b/>
                <w:sz w:val="20"/>
                <w:szCs w:val="20"/>
              </w:rPr>
              <w:t>н</w:t>
            </w:r>
            <w:r w:rsidRPr="0019714E">
              <w:rPr>
                <w:b/>
                <w:sz w:val="20"/>
                <w:szCs w:val="20"/>
              </w:rPr>
              <w:t>ных учреждений культ</w:t>
            </w:r>
            <w:r w:rsidRPr="0019714E">
              <w:rPr>
                <w:b/>
                <w:sz w:val="20"/>
                <w:szCs w:val="20"/>
              </w:rPr>
              <w:t>у</w:t>
            </w:r>
            <w:r w:rsidRPr="0019714E">
              <w:rPr>
                <w:b/>
                <w:sz w:val="20"/>
                <w:szCs w:val="20"/>
              </w:rPr>
              <w:t>ры, областных государс</w:t>
            </w:r>
            <w:r w:rsidRPr="0019714E">
              <w:rPr>
                <w:b/>
                <w:sz w:val="20"/>
                <w:szCs w:val="20"/>
              </w:rPr>
              <w:t>т</w:t>
            </w:r>
            <w:r w:rsidRPr="0019714E">
              <w:rPr>
                <w:b/>
                <w:sz w:val="20"/>
                <w:szCs w:val="20"/>
              </w:rPr>
              <w:t>венных архивов, облас</w:t>
            </w:r>
            <w:r w:rsidRPr="0019714E">
              <w:rPr>
                <w:b/>
                <w:sz w:val="20"/>
                <w:szCs w:val="20"/>
              </w:rPr>
              <w:t>т</w:t>
            </w:r>
            <w:r w:rsidRPr="0019714E">
              <w:rPr>
                <w:b/>
                <w:sz w:val="20"/>
                <w:szCs w:val="20"/>
              </w:rPr>
              <w:t>ных государственных и муниципальных образ</w:t>
            </w:r>
            <w:r w:rsidRPr="0019714E">
              <w:rPr>
                <w:b/>
                <w:sz w:val="20"/>
                <w:szCs w:val="20"/>
              </w:rPr>
              <w:t>о</w:t>
            </w:r>
            <w:r w:rsidRPr="0019714E">
              <w:rPr>
                <w:b/>
                <w:sz w:val="20"/>
                <w:szCs w:val="20"/>
              </w:rPr>
              <w:t>вательных организаций, реализующих дополн</w:t>
            </w:r>
            <w:r w:rsidRPr="0019714E">
              <w:rPr>
                <w:b/>
                <w:sz w:val="20"/>
                <w:szCs w:val="20"/>
              </w:rPr>
              <w:t>и</w:t>
            </w:r>
            <w:r w:rsidRPr="0019714E">
              <w:rPr>
                <w:b/>
                <w:sz w:val="20"/>
                <w:szCs w:val="20"/>
              </w:rPr>
              <w:t>тельные общеобразов</w:t>
            </w:r>
            <w:r w:rsidRPr="0019714E">
              <w:rPr>
                <w:b/>
                <w:sz w:val="20"/>
                <w:szCs w:val="20"/>
              </w:rPr>
              <w:t>а</w:t>
            </w:r>
            <w:r w:rsidRPr="0019714E">
              <w:rPr>
                <w:b/>
                <w:sz w:val="20"/>
                <w:szCs w:val="20"/>
              </w:rPr>
              <w:t>тельные программы в сфере искусств для детей, областных государстве</w:t>
            </w:r>
            <w:r w:rsidRPr="0019714E">
              <w:rPr>
                <w:b/>
                <w:sz w:val="20"/>
                <w:szCs w:val="20"/>
              </w:rPr>
              <w:t>н</w:t>
            </w:r>
            <w:r w:rsidRPr="0019714E">
              <w:rPr>
                <w:b/>
                <w:sz w:val="20"/>
                <w:szCs w:val="20"/>
              </w:rPr>
              <w:lastRenderedPageBreak/>
              <w:t>ных профессиональных образовательных орган</w:t>
            </w:r>
            <w:r w:rsidRPr="0019714E">
              <w:rPr>
                <w:b/>
                <w:sz w:val="20"/>
                <w:szCs w:val="20"/>
              </w:rPr>
              <w:t>и</w:t>
            </w:r>
            <w:r w:rsidRPr="0019714E">
              <w:rPr>
                <w:b/>
                <w:sz w:val="20"/>
                <w:szCs w:val="20"/>
              </w:rPr>
              <w:t>заций, реализующих обр</w:t>
            </w:r>
            <w:r w:rsidRPr="0019714E">
              <w:rPr>
                <w:b/>
                <w:sz w:val="20"/>
                <w:szCs w:val="20"/>
              </w:rPr>
              <w:t>а</w:t>
            </w:r>
            <w:r w:rsidRPr="0019714E">
              <w:rPr>
                <w:b/>
                <w:sz w:val="20"/>
                <w:szCs w:val="20"/>
              </w:rPr>
              <w:t>зовательные программы среднего профессионал</w:t>
            </w:r>
            <w:r w:rsidRPr="0019714E">
              <w:rPr>
                <w:b/>
                <w:sz w:val="20"/>
                <w:szCs w:val="20"/>
              </w:rPr>
              <w:t>ь</w:t>
            </w:r>
            <w:r w:rsidRPr="0019714E">
              <w:rPr>
                <w:b/>
                <w:sz w:val="20"/>
                <w:szCs w:val="20"/>
              </w:rPr>
              <w:t>ного образования в обла</w:t>
            </w:r>
            <w:r w:rsidRPr="0019714E">
              <w:rPr>
                <w:b/>
                <w:sz w:val="20"/>
                <w:szCs w:val="20"/>
              </w:rPr>
              <w:t>с</w:t>
            </w:r>
            <w:r w:rsidRPr="0019714E">
              <w:rPr>
                <w:b/>
                <w:sz w:val="20"/>
                <w:szCs w:val="20"/>
              </w:rPr>
              <w:t>ти и</w:t>
            </w:r>
            <w:r w:rsidRPr="0019714E">
              <w:rPr>
                <w:b/>
                <w:sz w:val="20"/>
                <w:szCs w:val="20"/>
              </w:rPr>
              <w:t>с</w:t>
            </w:r>
            <w:r w:rsidRPr="0019714E">
              <w:rPr>
                <w:b/>
                <w:sz w:val="20"/>
                <w:szCs w:val="20"/>
              </w:rPr>
              <w:t xml:space="preserve">кусств» </w:t>
            </w:r>
            <w:r w:rsidRPr="0019714E">
              <w:rPr>
                <w:b/>
                <w:color w:val="000000"/>
                <w:sz w:val="20"/>
                <w:szCs w:val="20"/>
              </w:rPr>
              <w:t xml:space="preserve">(далее – </w:t>
            </w:r>
            <w:r w:rsidRPr="0019714E">
              <w:rPr>
                <w:b/>
                <w:color w:val="000000"/>
                <w:sz w:val="20"/>
                <w:szCs w:val="20"/>
              </w:rPr>
              <w:br/>
            </w:r>
            <w:r w:rsidRPr="0019714E">
              <w:rPr>
                <w:b/>
                <w:sz w:val="20"/>
                <w:szCs w:val="20"/>
              </w:rPr>
              <w:t>государственные учре</w:t>
            </w:r>
            <w:r w:rsidRPr="0019714E">
              <w:rPr>
                <w:b/>
                <w:sz w:val="20"/>
                <w:szCs w:val="20"/>
              </w:rPr>
              <w:t>ж</w:t>
            </w:r>
            <w:r w:rsidRPr="0019714E">
              <w:rPr>
                <w:b/>
                <w:sz w:val="20"/>
                <w:szCs w:val="20"/>
              </w:rPr>
              <w:t>дения культуры</w:t>
            </w:r>
            <w:r w:rsidRPr="0019714E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DDD9C3"/>
          </w:tcPr>
          <w:p w:rsidR="002320F0" w:rsidRPr="002320F0" w:rsidRDefault="002320F0" w:rsidP="00232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0F0">
              <w:rPr>
                <w:sz w:val="20"/>
                <w:szCs w:val="20"/>
              </w:rPr>
              <w:lastRenderedPageBreak/>
              <w:t>Министе</w:t>
            </w:r>
            <w:r w:rsidRPr="002320F0">
              <w:rPr>
                <w:sz w:val="20"/>
                <w:szCs w:val="20"/>
              </w:rPr>
              <w:t>р</w:t>
            </w:r>
            <w:r w:rsidRPr="002320F0">
              <w:rPr>
                <w:sz w:val="20"/>
                <w:szCs w:val="20"/>
              </w:rPr>
              <w:t>ство иску</w:t>
            </w:r>
            <w:r w:rsidRPr="002320F0">
              <w:rPr>
                <w:sz w:val="20"/>
                <w:szCs w:val="20"/>
              </w:rPr>
              <w:t>с</w:t>
            </w:r>
            <w:r w:rsidRPr="002320F0">
              <w:rPr>
                <w:sz w:val="20"/>
                <w:szCs w:val="20"/>
              </w:rPr>
              <w:t>ства и кул</w:t>
            </w:r>
            <w:r w:rsidRPr="002320F0">
              <w:rPr>
                <w:sz w:val="20"/>
                <w:szCs w:val="20"/>
              </w:rPr>
              <w:t>ь</w:t>
            </w:r>
            <w:r w:rsidRPr="002320F0">
              <w:rPr>
                <w:sz w:val="20"/>
                <w:szCs w:val="20"/>
              </w:rPr>
              <w:t>турной п</w:t>
            </w:r>
            <w:r w:rsidRPr="002320F0">
              <w:rPr>
                <w:sz w:val="20"/>
                <w:szCs w:val="20"/>
              </w:rPr>
              <w:t>о</w:t>
            </w:r>
            <w:r w:rsidRPr="002320F0">
              <w:rPr>
                <w:sz w:val="20"/>
                <w:szCs w:val="20"/>
              </w:rPr>
              <w:t>литики Ул</w:t>
            </w:r>
            <w:r w:rsidRPr="002320F0">
              <w:rPr>
                <w:sz w:val="20"/>
                <w:szCs w:val="20"/>
              </w:rPr>
              <w:t>ь</w:t>
            </w:r>
            <w:r w:rsidRPr="002320F0">
              <w:rPr>
                <w:sz w:val="20"/>
                <w:szCs w:val="20"/>
              </w:rPr>
              <w:t>яновской о</w:t>
            </w:r>
            <w:r w:rsidRPr="002320F0">
              <w:rPr>
                <w:sz w:val="20"/>
                <w:szCs w:val="20"/>
              </w:rPr>
              <w:t>б</w:t>
            </w:r>
            <w:r w:rsidRPr="002320F0">
              <w:rPr>
                <w:sz w:val="20"/>
                <w:szCs w:val="20"/>
              </w:rPr>
              <w:t xml:space="preserve">ласти </w:t>
            </w:r>
            <w:r w:rsidRPr="002320F0">
              <w:rPr>
                <w:sz w:val="20"/>
                <w:szCs w:val="20"/>
              </w:rPr>
              <w:br/>
              <w:t>(далее – Министе</w:t>
            </w:r>
            <w:r w:rsidRPr="002320F0">
              <w:rPr>
                <w:sz w:val="20"/>
                <w:szCs w:val="20"/>
              </w:rPr>
              <w:t>р</w:t>
            </w:r>
            <w:r w:rsidRPr="002320F0">
              <w:rPr>
                <w:sz w:val="20"/>
                <w:szCs w:val="20"/>
              </w:rPr>
              <w:t>ство); М</w:t>
            </w:r>
            <w:r w:rsidRPr="002320F0">
              <w:rPr>
                <w:sz w:val="20"/>
                <w:szCs w:val="20"/>
              </w:rPr>
              <w:t>и</w:t>
            </w:r>
            <w:r w:rsidRPr="002320F0">
              <w:rPr>
                <w:sz w:val="20"/>
                <w:szCs w:val="20"/>
              </w:rPr>
              <w:t>нисте</w:t>
            </w:r>
            <w:r w:rsidRPr="002320F0">
              <w:rPr>
                <w:sz w:val="20"/>
                <w:szCs w:val="20"/>
              </w:rPr>
              <w:t>р</w:t>
            </w:r>
            <w:r w:rsidRPr="002320F0">
              <w:rPr>
                <w:sz w:val="20"/>
                <w:szCs w:val="20"/>
              </w:rPr>
              <w:t>ство экономич</w:t>
            </w:r>
            <w:r w:rsidRPr="002320F0">
              <w:rPr>
                <w:sz w:val="20"/>
                <w:szCs w:val="20"/>
              </w:rPr>
              <w:t>е</w:t>
            </w:r>
            <w:r w:rsidRPr="002320F0">
              <w:rPr>
                <w:sz w:val="20"/>
                <w:szCs w:val="20"/>
              </w:rPr>
              <w:t>ского разв</w:t>
            </w:r>
            <w:r w:rsidRPr="002320F0">
              <w:rPr>
                <w:sz w:val="20"/>
                <w:szCs w:val="20"/>
              </w:rPr>
              <w:t>и</w:t>
            </w:r>
            <w:r w:rsidRPr="002320F0">
              <w:rPr>
                <w:sz w:val="20"/>
                <w:szCs w:val="20"/>
              </w:rPr>
              <w:t>тия Уль</w:t>
            </w:r>
            <w:r w:rsidRPr="002320F0">
              <w:rPr>
                <w:sz w:val="20"/>
                <w:szCs w:val="20"/>
              </w:rPr>
              <w:t>я</w:t>
            </w:r>
            <w:r w:rsidRPr="002320F0">
              <w:rPr>
                <w:sz w:val="20"/>
                <w:szCs w:val="20"/>
              </w:rPr>
              <w:t>новской о</w:t>
            </w:r>
            <w:r w:rsidRPr="002320F0">
              <w:rPr>
                <w:sz w:val="20"/>
                <w:szCs w:val="20"/>
              </w:rPr>
              <w:t>б</w:t>
            </w:r>
            <w:r w:rsidRPr="002320F0">
              <w:rPr>
                <w:sz w:val="20"/>
                <w:szCs w:val="20"/>
              </w:rPr>
              <w:lastRenderedPageBreak/>
              <w:t>ла</w:t>
            </w:r>
            <w:r w:rsidRPr="002320F0">
              <w:rPr>
                <w:sz w:val="20"/>
                <w:szCs w:val="20"/>
              </w:rPr>
              <w:t>с</w:t>
            </w:r>
            <w:r w:rsidRPr="002320F0">
              <w:rPr>
                <w:sz w:val="20"/>
                <w:szCs w:val="20"/>
              </w:rPr>
              <w:t xml:space="preserve">ти; </w:t>
            </w:r>
            <w:r w:rsidRPr="002320F0">
              <w:rPr>
                <w:sz w:val="20"/>
                <w:szCs w:val="20"/>
              </w:rPr>
              <w:br/>
              <w:t>Министе</w:t>
            </w:r>
            <w:r w:rsidRPr="002320F0">
              <w:rPr>
                <w:sz w:val="20"/>
                <w:szCs w:val="20"/>
              </w:rPr>
              <w:t>р</w:t>
            </w:r>
            <w:r w:rsidRPr="002320F0">
              <w:rPr>
                <w:sz w:val="20"/>
                <w:szCs w:val="20"/>
              </w:rPr>
              <w:t>ство стро</w:t>
            </w:r>
            <w:r w:rsidRPr="002320F0">
              <w:rPr>
                <w:sz w:val="20"/>
                <w:szCs w:val="20"/>
              </w:rPr>
              <w:t>и</w:t>
            </w:r>
            <w:r w:rsidRPr="002320F0">
              <w:rPr>
                <w:sz w:val="20"/>
                <w:szCs w:val="20"/>
              </w:rPr>
              <w:t>тельства, жилищно-коммунал</w:t>
            </w:r>
            <w:r w:rsidRPr="002320F0">
              <w:rPr>
                <w:sz w:val="20"/>
                <w:szCs w:val="20"/>
              </w:rPr>
              <w:t>ь</w:t>
            </w:r>
            <w:r w:rsidRPr="002320F0">
              <w:rPr>
                <w:sz w:val="20"/>
                <w:szCs w:val="20"/>
              </w:rPr>
              <w:t xml:space="preserve">ного </w:t>
            </w:r>
          </w:p>
          <w:p w:rsidR="002320F0" w:rsidRPr="002320F0" w:rsidRDefault="002320F0" w:rsidP="00232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0F0">
              <w:rPr>
                <w:sz w:val="20"/>
                <w:szCs w:val="20"/>
              </w:rPr>
              <w:t xml:space="preserve">комплекса и транспорта </w:t>
            </w:r>
          </w:p>
          <w:p w:rsidR="002320F0" w:rsidRPr="00F95232" w:rsidRDefault="002320F0" w:rsidP="00232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320F0">
              <w:rPr>
                <w:sz w:val="20"/>
                <w:szCs w:val="20"/>
              </w:rPr>
              <w:t>Ульяновской о</w:t>
            </w:r>
            <w:r w:rsidRPr="002320F0">
              <w:rPr>
                <w:sz w:val="20"/>
                <w:szCs w:val="20"/>
              </w:rPr>
              <w:t>б</w:t>
            </w:r>
            <w:r w:rsidRPr="002320F0">
              <w:rPr>
                <w:sz w:val="20"/>
                <w:szCs w:val="20"/>
              </w:rPr>
              <w:t>ласти</w:t>
            </w:r>
          </w:p>
        </w:tc>
        <w:tc>
          <w:tcPr>
            <w:tcW w:w="392" w:type="pct"/>
            <w:gridSpan w:val="5"/>
            <w:shd w:val="clear" w:color="auto" w:fill="DDD9C3"/>
          </w:tcPr>
          <w:p w:rsidR="002320F0" w:rsidRPr="00FA5C75" w:rsidRDefault="00DA72C4" w:rsidP="002B3D1E">
            <w:pPr>
              <w:jc w:val="center"/>
              <w:rPr>
                <w:b/>
                <w:color w:val="000000"/>
                <w:spacing w:val="-16"/>
                <w:sz w:val="20"/>
                <w:szCs w:val="20"/>
              </w:rPr>
            </w:pPr>
            <w:r w:rsidRPr="00FA5C75">
              <w:rPr>
                <w:b/>
                <w:sz w:val="20"/>
                <w:szCs w:val="20"/>
              </w:rPr>
              <w:lastRenderedPageBreak/>
              <w:t>1536,3</w:t>
            </w:r>
          </w:p>
        </w:tc>
        <w:tc>
          <w:tcPr>
            <w:tcW w:w="299" w:type="pct"/>
            <w:shd w:val="clear" w:color="auto" w:fill="DDD9C3"/>
          </w:tcPr>
          <w:p w:rsidR="002320F0" w:rsidRPr="008E2C1D" w:rsidRDefault="00086187" w:rsidP="009653A7">
            <w:pPr>
              <w:jc w:val="center"/>
              <w:rPr>
                <w:b/>
                <w:sz w:val="20"/>
                <w:szCs w:val="20"/>
              </w:rPr>
            </w:pPr>
            <w:r w:rsidRPr="008E2C1D">
              <w:rPr>
                <w:b/>
                <w:sz w:val="20"/>
                <w:szCs w:val="20"/>
              </w:rPr>
              <w:t>12</w:t>
            </w:r>
            <w:r w:rsidR="009653A7" w:rsidRPr="008E2C1D">
              <w:rPr>
                <w:b/>
                <w:sz w:val="20"/>
                <w:szCs w:val="20"/>
              </w:rPr>
              <w:t>3690</w:t>
            </w:r>
            <w:r w:rsidRPr="008E2C1D">
              <w:rPr>
                <w:b/>
                <w:sz w:val="20"/>
                <w:szCs w:val="20"/>
              </w:rPr>
              <w:t>,</w:t>
            </w:r>
            <w:r w:rsidR="009653A7" w:rsidRPr="008E2C1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5" w:type="pct"/>
            <w:gridSpan w:val="2"/>
            <w:shd w:val="clear" w:color="auto" w:fill="DDD9C3"/>
          </w:tcPr>
          <w:p w:rsidR="002320F0" w:rsidRPr="008E2C1D" w:rsidRDefault="002320F0" w:rsidP="004C449E">
            <w:pPr>
              <w:jc w:val="center"/>
              <w:rPr>
                <w:b/>
                <w:color w:val="000000"/>
                <w:spacing w:val="-16"/>
                <w:sz w:val="20"/>
                <w:szCs w:val="20"/>
              </w:rPr>
            </w:pPr>
          </w:p>
        </w:tc>
        <w:tc>
          <w:tcPr>
            <w:tcW w:w="89" w:type="pct"/>
            <w:shd w:val="clear" w:color="auto" w:fill="DDD9C3"/>
          </w:tcPr>
          <w:p w:rsidR="002320F0" w:rsidRPr="008E2C1D" w:rsidRDefault="002320F0" w:rsidP="004C449E">
            <w:pPr>
              <w:jc w:val="center"/>
              <w:rPr>
                <w:b/>
                <w:color w:val="000000"/>
                <w:spacing w:val="-16"/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shd w:val="clear" w:color="auto" w:fill="DDD9C3"/>
          </w:tcPr>
          <w:p w:rsidR="002320F0" w:rsidRPr="008E2C1D" w:rsidRDefault="009653A7" w:rsidP="004C449E">
            <w:pPr>
              <w:jc w:val="center"/>
              <w:rPr>
                <w:b/>
                <w:sz w:val="20"/>
                <w:szCs w:val="20"/>
              </w:rPr>
            </w:pPr>
            <w:r w:rsidRPr="008E2C1D">
              <w:rPr>
                <w:b/>
                <w:sz w:val="20"/>
                <w:szCs w:val="20"/>
              </w:rPr>
              <w:t>266</w:t>
            </w:r>
            <w:r w:rsidR="00C055B1" w:rsidRPr="008E2C1D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327" w:type="pct"/>
            <w:gridSpan w:val="2"/>
            <w:shd w:val="clear" w:color="auto" w:fill="DDD9C3"/>
          </w:tcPr>
          <w:p w:rsidR="002320F0" w:rsidRPr="008E2C1D" w:rsidRDefault="00FA5C75" w:rsidP="009653A7">
            <w:pPr>
              <w:jc w:val="center"/>
              <w:rPr>
                <w:b/>
                <w:sz w:val="20"/>
                <w:szCs w:val="20"/>
              </w:rPr>
            </w:pPr>
            <w:r w:rsidRPr="008E2C1D">
              <w:rPr>
                <w:b/>
                <w:sz w:val="20"/>
                <w:szCs w:val="20"/>
              </w:rPr>
              <w:t>9</w:t>
            </w:r>
            <w:r w:rsidR="009653A7" w:rsidRPr="008E2C1D">
              <w:rPr>
                <w:b/>
                <w:sz w:val="20"/>
                <w:szCs w:val="20"/>
              </w:rPr>
              <w:t>9003</w:t>
            </w:r>
            <w:r w:rsidR="00C055B1" w:rsidRPr="008E2C1D">
              <w:rPr>
                <w:b/>
                <w:sz w:val="20"/>
                <w:szCs w:val="20"/>
              </w:rPr>
              <w:t>,</w:t>
            </w:r>
            <w:r w:rsidR="009653A7" w:rsidRPr="008E2C1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6" w:type="pct"/>
            <w:shd w:val="clear" w:color="auto" w:fill="DDD9C3"/>
          </w:tcPr>
          <w:p w:rsidR="002320F0" w:rsidRPr="008E2C1D" w:rsidRDefault="002320F0" w:rsidP="004C44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" w:type="pct"/>
            <w:gridSpan w:val="3"/>
            <w:shd w:val="clear" w:color="auto" w:fill="DDD9C3"/>
          </w:tcPr>
          <w:p w:rsidR="002320F0" w:rsidRPr="008E2C1D" w:rsidRDefault="002320F0" w:rsidP="004C44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" w:type="pct"/>
            <w:gridSpan w:val="3"/>
            <w:shd w:val="clear" w:color="auto" w:fill="DDD9C3"/>
          </w:tcPr>
          <w:p w:rsidR="002320F0" w:rsidRPr="008E2C1D" w:rsidRDefault="009653A7" w:rsidP="004C449E">
            <w:pPr>
              <w:jc w:val="center"/>
              <w:rPr>
                <w:b/>
                <w:sz w:val="20"/>
                <w:szCs w:val="20"/>
              </w:rPr>
            </w:pPr>
            <w:r w:rsidRPr="008E2C1D">
              <w:rPr>
                <w:b/>
                <w:sz w:val="20"/>
                <w:szCs w:val="20"/>
              </w:rPr>
              <w:t>266</w:t>
            </w:r>
            <w:r w:rsidR="00C055B1" w:rsidRPr="008E2C1D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320" w:type="pct"/>
            <w:shd w:val="clear" w:color="auto" w:fill="DDD9C3"/>
          </w:tcPr>
          <w:p w:rsidR="002320F0" w:rsidRPr="008E2C1D" w:rsidRDefault="009653A7" w:rsidP="009653A7">
            <w:pPr>
              <w:jc w:val="center"/>
              <w:rPr>
                <w:b/>
                <w:sz w:val="20"/>
                <w:szCs w:val="20"/>
              </w:rPr>
            </w:pPr>
            <w:r w:rsidRPr="008E2C1D">
              <w:rPr>
                <w:b/>
                <w:sz w:val="20"/>
                <w:szCs w:val="20"/>
              </w:rPr>
              <w:t>96</w:t>
            </w:r>
            <w:r w:rsidR="00FA5C75" w:rsidRPr="008E2C1D">
              <w:rPr>
                <w:b/>
                <w:sz w:val="20"/>
                <w:szCs w:val="20"/>
              </w:rPr>
              <w:t>6</w:t>
            </w:r>
            <w:r w:rsidRPr="008E2C1D">
              <w:rPr>
                <w:b/>
                <w:sz w:val="20"/>
                <w:szCs w:val="20"/>
              </w:rPr>
              <w:t>79</w:t>
            </w:r>
            <w:r w:rsidR="006E11B7" w:rsidRPr="008E2C1D">
              <w:rPr>
                <w:b/>
                <w:sz w:val="20"/>
                <w:szCs w:val="20"/>
              </w:rPr>
              <w:t>,</w:t>
            </w:r>
            <w:r w:rsidRPr="008E2C1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5" w:type="pct"/>
            <w:gridSpan w:val="4"/>
            <w:shd w:val="clear" w:color="auto" w:fill="DDD9C3"/>
          </w:tcPr>
          <w:p w:rsidR="002320F0" w:rsidRPr="008E2C1D" w:rsidRDefault="002320F0" w:rsidP="004C449E">
            <w:pPr>
              <w:jc w:val="center"/>
              <w:rPr>
                <w:b/>
                <w:color w:val="000000"/>
                <w:spacing w:val="-16"/>
                <w:sz w:val="20"/>
                <w:szCs w:val="20"/>
              </w:rPr>
            </w:pPr>
          </w:p>
        </w:tc>
        <w:tc>
          <w:tcPr>
            <w:tcW w:w="119" w:type="pct"/>
            <w:gridSpan w:val="4"/>
            <w:shd w:val="clear" w:color="auto" w:fill="DDD9C3"/>
          </w:tcPr>
          <w:p w:rsidR="002320F0" w:rsidRPr="0019714E" w:rsidRDefault="002320F0" w:rsidP="00EC4FF4">
            <w:pPr>
              <w:jc w:val="center"/>
              <w:rPr>
                <w:b/>
                <w:color w:val="000000"/>
                <w:spacing w:val="-16"/>
                <w:sz w:val="20"/>
                <w:szCs w:val="20"/>
                <w:highlight w:val="yellow"/>
              </w:rPr>
            </w:pPr>
          </w:p>
        </w:tc>
        <w:tc>
          <w:tcPr>
            <w:tcW w:w="361" w:type="pct"/>
            <w:gridSpan w:val="2"/>
            <w:shd w:val="clear" w:color="auto" w:fill="DDD9C3"/>
          </w:tcPr>
          <w:p w:rsidR="002320F0" w:rsidRPr="0019714E" w:rsidRDefault="002320F0" w:rsidP="002D7D25">
            <w:pPr>
              <w:rPr>
                <w:sz w:val="20"/>
                <w:szCs w:val="20"/>
                <w:highlight w:val="cyan"/>
              </w:rPr>
            </w:pPr>
          </w:p>
        </w:tc>
      </w:tr>
      <w:tr w:rsidR="00933F61" w:rsidRPr="004C449E" w:rsidTr="00535819">
        <w:tc>
          <w:tcPr>
            <w:tcW w:w="215" w:type="pct"/>
          </w:tcPr>
          <w:p w:rsidR="00933F61" w:rsidRPr="0019714E" w:rsidRDefault="00933F61" w:rsidP="004C449E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19714E">
              <w:rPr>
                <w:sz w:val="20"/>
                <w:szCs w:val="20"/>
              </w:rPr>
              <w:lastRenderedPageBreak/>
              <w:t>п.1.1.</w:t>
            </w:r>
          </w:p>
        </w:tc>
        <w:tc>
          <w:tcPr>
            <w:tcW w:w="852" w:type="pct"/>
          </w:tcPr>
          <w:p w:rsidR="00933F61" w:rsidRPr="0019714E" w:rsidRDefault="00933F61" w:rsidP="0079313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19714E">
              <w:rPr>
                <w:sz w:val="20"/>
                <w:szCs w:val="20"/>
              </w:rPr>
              <w:t>Реконструкция, ремонт, реставрация зданий гос</w:t>
            </w:r>
            <w:r w:rsidRPr="0019714E">
              <w:rPr>
                <w:sz w:val="20"/>
                <w:szCs w:val="20"/>
              </w:rPr>
              <w:t>у</w:t>
            </w:r>
            <w:r w:rsidRPr="0019714E">
              <w:rPr>
                <w:sz w:val="20"/>
                <w:szCs w:val="20"/>
              </w:rPr>
              <w:t>дарственных учреждений культуры,в том числе по</w:t>
            </w:r>
            <w:r w:rsidRPr="0019714E">
              <w:rPr>
                <w:sz w:val="20"/>
                <w:szCs w:val="20"/>
              </w:rPr>
              <w:t>д</w:t>
            </w:r>
            <w:r w:rsidRPr="0019714E">
              <w:rPr>
                <w:sz w:val="20"/>
                <w:szCs w:val="20"/>
              </w:rPr>
              <w:t>готовка проектной и эк</w:t>
            </w:r>
            <w:r w:rsidRPr="0019714E">
              <w:rPr>
                <w:sz w:val="20"/>
                <w:szCs w:val="20"/>
              </w:rPr>
              <w:t>с</w:t>
            </w:r>
            <w:r w:rsidRPr="0019714E">
              <w:rPr>
                <w:sz w:val="20"/>
                <w:szCs w:val="20"/>
              </w:rPr>
              <w:t>пертной докуме</w:t>
            </w:r>
            <w:r w:rsidRPr="0019714E">
              <w:rPr>
                <w:sz w:val="20"/>
                <w:szCs w:val="20"/>
              </w:rPr>
              <w:t>н</w:t>
            </w:r>
            <w:r w:rsidRPr="0019714E">
              <w:rPr>
                <w:sz w:val="20"/>
                <w:szCs w:val="20"/>
              </w:rPr>
              <w:t>тации</w:t>
            </w:r>
            <w:r w:rsidRPr="0019714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</w:tcPr>
          <w:p w:rsidR="00933F61" w:rsidRPr="002320F0" w:rsidRDefault="00933F61" w:rsidP="00232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0F0">
              <w:rPr>
                <w:sz w:val="20"/>
                <w:szCs w:val="20"/>
              </w:rPr>
              <w:t>Министе</w:t>
            </w:r>
            <w:r w:rsidRPr="002320F0">
              <w:rPr>
                <w:sz w:val="20"/>
                <w:szCs w:val="20"/>
              </w:rPr>
              <w:t>р</w:t>
            </w:r>
            <w:r w:rsidRPr="002320F0">
              <w:rPr>
                <w:sz w:val="20"/>
                <w:szCs w:val="20"/>
              </w:rPr>
              <w:t>ство; Мин</w:t>
            </w:r>
            <w:r w:rsidRPr="002320F0">
              <w:rPr>
                <w:sz w:val="20"/>
                <w:szCs w:val="20"/>
              </w:rPr>
              <w:t>и</w:t>
            </w:r>
            <w:r w:rsidRPr="002320F0">
              <w:rPr>
                <w:sz w:val="20"/>
                <w:szCs w:val="20"/>
              </w:rPr>
              <w:t>сте</w:t>
            </w:r>
            <w:r w:rsidRPr="002320F0">
              <w:rPr>
                <w:sz w:val="20"/>
                <w:szCs w:val="20"/>
              </w:rPr>
              <w:t>р</w:t>
            </w:r>
            <w:r w:rsidRPr="002320F0">
              <w:rPr>
                <w:sz w:val="20"/>
                <w:szCs w:val="20"/>
              </w:rPr>
              <w:t>ство строительс</w:t>
            </w:r>
            <w:r w:rsidRPr="002320F0">
              <w:rPr>
                <w:sz w:val="20"/>
                <w:szCs w:val="20"/>
              </w:rPr>
              <w:t>т</w:t>
            </w:r>
            <w:r w:rsidRPr="002320F0">
              <w:rPr>
                <w:sz w:val="20"/>
                <w:szCs w:val="20"/>
              </w:rPr>
              <w:t>ва, жили</w:t>
            </w:r>
            <w:r w:rsidRPr="002320F0">
              <w:rPr>
                <w:sz w:val="20"/>
                <w:szCs w:val="20"/>
              </w:rPr>
              <w:t>щ</w:t>
            </w:r>
            <w:r w:rsidRPr="002320F0">
              <w:rPr>
                <w:sz w:val="20"/>
                <w:szCs w:val="20"/>
              </w:rPr>
              <w:t>но-коммунал</w:t>
            </w:r>
            <w:r w:rsidRPr="002320F0">
              <w:rPr>
                <w:sz w:val="20"/>
                <w:szCs w:val="20"/>
              </w:rPr>
              <w:t>ь</w:t>
            </w:r>
            <w:r w:rsidRPr="002320F0">
              <w:rPr>
                <w:sz w:val="20"/>
                <w:szCs w:val="20"/>
              </w:rPr>
              <w:t xml:space="preserve">ного </w:t>
            </w:r>
          </w:p>
          <w:p w:rsidR="00933F61" w:rsidRPr="002320F0" w:rsidRDefault="00933F61" w:rsidP="00232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0F0">
              <w:rPr>
                <w:sz w:val="20"/>
                <w:szCs w:val="20"/>
              </w:rPr>
              <w:t xml:space="preserve">комплекса и транспорта </w:t>
            </w:r>
          </w:p>
          <w:p w:rsidR="00933F61" w:rsidRPr="002320F0" w:rsidRDefault="00933F61" w:rsidP="00232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0F0">
              <w:rPr>
                <w:sz w:val="20"/>
                <w:szCs w:val="20"/>
              </w:rPr>
              <w:t>Ульяновской о</w:t>
            </w:r>
            <w:r w:rsidRPr="002320F0">
              <w:rPr>
                <w:sz w:val="20"/>
                <w:szCs w:val="20"/>
              </w:rPr>
              <w:t>б</w:t>
            </w:r>
            <w:r w:rsidRPr="002320F0">
              <w:rPr>
                <w:sz w:val="20"/>
                <w:szCs w:val="20"/>
              </w:rPr>
              <w:t>ласти</w:t>
            </w:r>
          </w:p>
        </w:tc>
        <w:tc>
          <w:tcPr>
            <w:tcW w:w="392" w:type="pct"/>
            <w:gridSpan w:val="5"/>
          </w:tcPr>
          <w:p w:rsidR="00933F61" w:rsidRPr="0019714E" w:rsidRDefault="00933F61" w:rsidP="004C44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</w:tcPr>
          <w:p w:rsidR="00933F61" w:rsidRPr="008E2C1D" w:rsidRDefault="004318A4" w:rsidP="004C449E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1</w:t>
            </w:r>
            <w:r w:rsidR="009653A7" w:rsidRPr="008E2C1D">
              <w:rPr>
                <w:sz w:val="20"/>
                <w:szCs w:val="20"/>
              </w:rPr>
              <w:t>16354</w:t>
            </w:r>
            <w:r w:rsidR="00897045" w:rsidRPr="008E2C1D">
              <w:rPr>
                <w:sz w:val="20"/>
                <w:szCs w:val="20"/>
              </w:rPr>
              <w:t>,</w:t>
            </w:r>
            <w:r w:rsidR="009653A7" w:rsidRPr="008E2C1D">
              <w:rPr>
                <w:sz w:val="20"/>
                <w:szCs w:val="20"/>
              </w:rPr>
              <w:t>9</w:t>
            </w:r>
          </w:p>
          <w:p w:rsidR="00933F61" w:rsidRPr="008E2C1D" w:rsidRDefault="00933F61" w:rsidP="000B11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gridSpan w:val="2"/>
          </w:tcPr>
          <w:p w:rsidR="00933F61" w:rsidRPr="008E2C1D" w:rsidRDefault="00933F61" w:rsidP="004C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</w:tcPr>
          <w:p w:rsidR="00933F61" w:rsidRPr="008E2C1D" w:rsidRDefault="00933F61" w:rsidP="004C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gridSpan w:val="2"/>
          </w:tcPr>
          <w:p w:rsidR="00933F61" w:rsidRPr="008E2C1D" w:rsidRDefault="00933F61" w:rsidP="004C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gridSpan w:val="2"/>
          </w:tcPr>
          <w:p w:rsidR="00933F61" w:rsidRPr="008E2C1D" w:rsidRDefault="009653A7" w:rsidP="009653A7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98096</w:t>
            </w:r>
            <w:r w:rsidR="004318A4" w:rsidRPr="008E2C1D">
              <w:rPr>
                <w:sz w:val="20"/>
                <w:szCs w:val="20"/>
              </w:rPr>
              <w:t>,</w:t>
            </w:r>
            <w:r w:rsidRPr="008E2C1D">
              <w:rPr>
                <w:sz w:val="20"/>
                <w:szCs w:val="20"/>
              </w:rPr>
              <w:t>8</w:t>
            </w:r>
          </w:p>
        </w:tc>
        <w:tc>
          <w:tcPr>
            <w:tcW w:w="296" w:type="pct"/>
          </w:tcPr>
          <w:p w:rsidR="00933F61" w:rsidRPr="008E2C1D" w:rsidRDefault="00933F61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pct"/>
            <w:gridSpan w:val="3"/>
          </w:tcPr>
          <w:p w:rsidR="00933F61" w:rsidRPr="008E2C1D" w:rsidRDefault="00933F61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gridSpan w:val="3"/>
          </w:tcPr>
          <w:p w:rsidR="00933F61" w:rsidRPr="008E2C1D" w:rsidRDefault="00933F61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</w:tcPr>
          <w:p w:rsidR="00933F61" w:rsidRPr="008E2C1D" w:rsidRDefault="009653A7" w:rsidP="009653A7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96315</w:t>
            </w:r>
            <w:r w:rsidR="00E86FD1" w:rsidRPr="008E2C1D">
              <w:rPr>
                <w:sz w:val="20"/>
                <w:szCs w:val="20"/>
              </w:rPr>
              <w:t>,</w:t>
            </w:r>
            <w:r w:rsidRPr="008E2C1D">
              <w:rPr>
                <w:sz w:val="20"/>
                <w:szCs w:val="20"/>
              </w:rPr>
              <w:t>0</w:t>
            </w:r>
          </w:p>
        </w:tc>
        <w:tc>
          <w:tcPr>
            <w:tcW w:w="285" w:type="pct"/>
            <w:gridSpan w:val="4"/>
          </w:tcPr>
          <w:p w:rsidR="00933F61" w:rsidRPr="00FA5C75" w:rsidRDefault="00933F61" w:rsidP="004C44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gridSpan w:val="4"/>
          </w:tcPr>
          <w:p w:rsidR="00933F61" w:rsidRPr="0019714E" w:rsidRDefault="00933F61" w:rsidP="004C449E">
            <w:pPr>
              <w:jc w:val="center"/>
              <w:rPr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361" w:type="pct"/>
            <w:gridSpan w:val="2"/>
          </w:tcPr>
          <w:p w:rsidR="00933F61" w:rsidRPr="0019714E" w:rsidRDefault="00933F61" w:rsidP="002D7D25">
            <w:pPr>
              <w:rPr>
                <w:sz w:val="20"/>
                <w:szCs w:val="20"/>
                <w:highlight w:val="cyan"/>
              </w:rPr>
            </w:pPr>
          </w:p>
        </w:tc>
      </w:tr>
      <w:tr w:rsidR="00933F61" w:rsidRPr="004C449E" w:rsidTr="00535819">
        <w:tc>
          <w:tcPr>
            <w:tcW w:w="215" w:type="pct"/>
          </w:tcPr>
          <w:p w:rsidR="00933F61" w:rsidRPr="008E414C" w:rsidRDefault="00933F61" w:rsidP="004C449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852" w:type="pct"/>
          </w:tcPr>
          <w:p w:rsidR="00933F61" w:rsidRPr="008E414C" w:rsidRDefault="00193862" w:rsidP="00C77E5C">
            <w:pPr>
              <w:widowControl w:val="0"/>
              <w:autoSpaceDE w:val="0"/>
              <w:autoSpaceDN w:val="0"/>
              <w:adjustRightInd w:val="0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1.1.1.</w:t>
            </w:r>
            <w:r w:rsidR="00933F61" w:rsidRPr="008E414C">
              <w:rPr>
                <w:rFonts w:cs="Calibri"/>
                <w:i/>
                <w:sz w:val="20"/>
                <w:szCs w:val="20"/>
              </w:rPr>
              <w:t>ОГАУК «Ульяновская областная филарм</w:t>
            </w:r>
            <w:r w:rsidR="00933F61" w:rsidRPr="008E414C">
              <w:rPr>
                <w:rFonts w:cs="Calibri"/>
                <w:i/>
                <w:sz w:val="20"/>
                <w:szCs w:val="20"/>
              </w:rPr>
              <w:t>о</w:t>
            </w:r>
            <w:r w:rsidR="00933F61" w:rsidRPr="008E414C">
              <w:rPr>
                <w:rFonts w:cs="Calibri"/>
                <w:i/>
                <w:sz w:val="20"/>
                <w:szCs w:val="20"/>
              </w:rPr>
              <w:t>ния»</w:t>
            </w:r>
          </w:p>
        </w:tc>
        <w:tc>
          <w:tcPr>
            <w:tcW w:w="434" w:type="pct"/>
          </w:tcPr>
          <w:p w:rsidR="00933F61" w:rsidRPr="008E414C" w:rsidRDefault="00933F61" w:rsidP="004C44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392" w:type="pct"/>
            <w:gridSpan w:val="5"/>
          </w:tcPr>
          <w:p w:rsidR="00933F61" w:rsidRPr="008E414C" w:rsidRDefault="00933F61" w:rsidP="004C449E">
            <w:pPr>
              <w:jc w:val="center"/>
              <w:rPr>
                <w:i/>
                <w:color w:val="943634"/>
                <w:sz w:val="20"/>
                <w:szCs w:val="20"/>
              </w:rPr>
            </w:pPr>
          </w:p>
        </w:tc>
        <w:tc>
          <w:tcPr>
            <w:tcW w:w="299" w:type="pct"/>
          </w:tcPr>
          <w:p w:rsidR="00933F61" w:rsidRPr="008E2C1D" w:rsidRDefault="00933F61" w:rsidP="00BC7EEC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102</w:t>
            </w:r>
            <w:r w:rsidR="00BC7EEC" w:rsidRPr="008E2C1D">
              <w:rPr>
                <w:sz w:val="20"/>
                <w:szCs w:val="20"/>
              </w:rPr>
              <w:t>4</w:t>
            </w:r>
            <w:r w:rsidRPr="008E2C1D">
              <w:rPr>
                <w:sz w:val="20"/>
                <w:szCs w:val="20"/>
              </w:rPr>
              <w:t>9,8</w:t>
            </w:r>
          </w:p>
        </w:tc>
        <w:tc>
          <w:tcPr>
            <w:tcW w:w="275" w:type="pct"/>
            <w:gridSpan w:val="2"/>
          </w:tcPr>
          <w:p w:rsidR="00933F61" w:rsidRPr="008E2C1D" w:rsidRDefault="00933F61" w:rsidP="004C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</w:tcPr>
          <w:p w:rsidR="00933F61" w:rsidRPr="008E2C1D" w:rsidRDefault="00933F61" w:rsidP="004C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gridSpan w:val="2"/>
          </w:tcPr>
          <w:p w:rsidR="00933F61" w:rsidRPr="008E2C1D" w:rsidRDefault="00933F61" w:rsidP="004C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gridSpan w:val="2"/>
          </w:tcPr>
          <w:p w:rsidR="00933F61" w:rsidRPr="008E2C1D" w:rsidRDefault="005114B1" w:rsidP="002705D0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10249,8</w:t>
            </w:r>
          </w:p>
        </w:tc>
        <w:tc>
          <w:tcPr>
            <w:tcW w:w="296" w:type="pct"/>
          </w:tcPr>
          <w:p w:rsidR="00933F61" w:rsidRPr="008E2C1D" w:rsidRDefault="00933F61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pct"/>
            <w:gridSpan w:val="3"/>
          </w:tcPr>
          <w:p w:rsidR="00933F61" w:rsidRPr="008E2C1D" w:rsidRDefault="00933F61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gridSpan w:val="3"/>
          </w:tcPr>
          <w:p w:rsidR="00933F61" w:rsidRPr="008E2C1D" w:rsidRDefault="00933F61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</w:tcPr>
          <w:p w:rsidR="00933F61" w:rsidRPr="008E2C1D" w:rsidRDefault="005114B1" w:rsidP="000C028F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10249,8</w:t>
            </w:r>
          </w:p>
        </w:tc>
        <w:tc>
          <w:tcPr>
            <w:tcW w:w="285" w:type="pct"/>
            <w:gridSpan w:val="4"/>
          </w:tcPr>
          <w:p w:rsidR="00933F61" w:rsidRPr="008E2C1D" w:rsidRDefault="00933F61" w:rsidP="004C449E">
            <w:pPr>
              <w:jc w:val="center"/>
              <w:rPr>
                <w:i/>
                <w:color w:val="943634"/>
                <w:sz w:val="20"/>
                <w:szCs w:val="20"/>
              </w:rPr>
            </w:pPr>
          </w:p>
        </w:tc>
        <w:tc>
          <w:tcPr>
            <w:tcW w:w="119" w:type="pct"/>
            <w:gridSpan w:val="4"/>
          </w:tcPr>
          <w:p w:rsidR="00933F61" w:rsidRPr="0019714E" w:rsidRDefault="00933F61" w:rsidP="004C449E">
            <w:pPr>
              <w:jc w:val="center"/>
              <w:rPr>
                <w:i/>
                <w:color w:val="943634"/>
                <w:sz w:val="20"/>
                <w:szCs w:val="20"/>
              </w:rPr>
            </w:pPr>
          </w:p>
        </w:tc>
        <w:tc>
          <w:tcPr>
            <w:tcW w:w="361" w:type="pct"/>
            <w:gridSpan w:val="2"/>
          </w:tcPr>
          <w:p w:rsidR="00933F61" w:rsidRPr="0019714E" w:rsidRDefault="00933F61" w:rsidP="002D7D25">
            <w:pPr>
              <w:rPr>
                <w:i/>
                <w:sz w:val="20"/>
                <w:szCs w:val="20"/>
                <w:highlight w:val="green"/>
              </w:rPr>
            </w:pPr>
          </w:p>
        </w:tc>
      </w:tr>
      <w:tr w:rsidR="00933F61" w:rsidRPr="004C449E" w:rsidTr="00535819">
        <w:tc>
          <w:tcPr>
            <w:tcW w:w="215" w:type="pct"/>
          </w:tcPr>
          <w:p w:rsidR="00933F61" w:rsidRPr="008E414C" w:rsidRDefault="00933F61" w:rsidP="004C449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852" w:type="pct"/>
          </w:tcPr>
          <w:p w:rsidR="00933F61" w:rsidRPr="00933F61" w:rsidRDefault="00193862" w:rsidP="00630727">
            <w:pPr>
              <w:widowControl w:val="0"/>
              <w:autoSpaceDE w:val="0"/>
              <w:autoSpaceDN w:val="0"/>
              <w:adjustRightInd w:val="0"/>
              <w:rPr>
                <w:rFonts w:cs="Calibri"/>
                <w:i/>
                <w:sz w:val="20"/>
                <w:szCs w:val="20"/>
                <w:highlight w:val="yellow"/>
              </w:rPr>
            </w:pPr>
            <w:r>
              <w:rPr>
                <w:rFonts w:cs="Calibri"/>
                <w:i/>
                <w:sz w:val="20"/>
                <w:szCs w:val="20"/>
              </w:rPr>
              <w:t>1.1.2.</w:t>
            </w:r>
            <w:r w:rsidR="00933F61" w:rsidRPr="00933F61">
              <w:rPr>
                <w:rFonts w:cs="Calibri"/>
                <w:i/>
                <w:sz w:val="20"/>
                <w:szCs w:val="20"/>
              </w:rPr>
              <w:t>ОГБУ «Государстве</w:t>
            </w:r>
            <w:r w:rsidR="00933F61" w:rsidRPr="00933F61">
              <w:rPr>
                <w:rFonts w:cs="Calibri"/>
                <w:i/>
                <w:sz w:val="20"/>
                <w:szCs w:val="20"/>
              </w:rPr>
              <w:t>н</w:t>
            </w:r>
            <w:r w:rsidR="00933F61" w:rsidRPr="00933F61">
              <w:rPr>
                <w:rFonts w:cs="Calibri"/>
                <w:i/>
                <w:sz w:val="20"/>
                <w:szCs w:val="20"/>
              </w:rPr>
              <w:t>ный архив Ульяновской о</w:t>
            </w:r>
            <w:r w:rsidR="00933F61" w:rsidRPr="00933F61">
              <w:rPr>
                <w:rFonts w:cs="Calibri"/>
                <w:i/>
                <w:sz w:val="20"/>
                <w:szCs w:val="20"/>
              </w:rPr>
              <w:t>б</w:t>
            </w:r>
            <w:r w:rsidR="00933F61" w:rsidRPr="00933F61">
              <w:rPr>
                <w:rFonts w:cs="Calibri"/>
                <w:i/>
                <w:sz w:val="20"/>
                <w:szCs w:val="20"/>
              </w:rPr>
              <w:t>ла</w:t>
            </w:r>
            <w:r w:rsidR="00933F61" w:rsidRPr="00933F61">
              <w:rPr>
                <w:rFonts w:cs="Calibri"/>
                <w:i/>
                <w:sz w:val="20"/>
                <w:szCs w:val="20"/>
              </w:rPr>
              <w:t>с</w:t>
            </w:r>
            <w:r w:rsidR="00933F61" w:rsidRPr="00933F61">
              <w:rPr>
                <w:rFonts w:cs="Calibri"/>
                <w:i/>
                <w:sz w:val="20"/>
                <w:szCs w:val="20"/>
              </w:rPr>
              <w:t>ти»</w:t>
            </w:r>
          </w:p>
        </w:tc>
        <w:tc>
          <w:tcPr>
            <w:tcW w:w="434" w:type="pct"/>
          </w:tcPr>
          <w:p w:rsidR="00933F61" w:rsidRPr="008E414C" w:rsidRDefault="00933F61" w:rsidP="004C44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92" w:type="pct"/>
            <w:gridSpan w:val="5"/>
          </w:tcPr>
          <w:p w:rsidR="00933F61" w:rsidRPr="008E414C" w:rsidRDefault="00933F61" w:rsidP="00437A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</w:tcPr>
          <w:p w:rsidR="00933F61" w:rsidRPr="008E2C1D" w:rsidRDefault="00933F61" w:rsidP="00784DE0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8</w:t>
            </w:r>
            <w:r w:rsidR="005114B1" w:rsidRPr="008E2C1D">
              <w:rPr>
                <w:sz w:val="20"/>
                <w:szCs w:val="20"/>
              </w:rPr>
              <w:t>9727</w:t>
            </w:r>
            <w:r w:rsidRPr="008E2C1D">
              <w:rPr>
                <w:sz w:val="20"/>
                <w:szCs w:val="20"/>
              </w:rPr>
              <w:t>,</w:t>
            </w:r>
            <w:r w:rsidR="00784DE0" w:rsidRPr="008E2C1D">
              <w:rPr>
                <w:sz w:val="20"/>
                <w:szCs w:val="20"/>
              </w:rPr>
              <w:t>0</w:t>
            </w:r>
          </w:p>
        </w:tc>
        <w:tc>
          <w:tcPr>
            <w:tcW w:w="275" w:type="pct"/>
            <w:gridSpan w:val="2"/>
          </w:tcPr>
          <w:p w:rsidR="00933F61" w:rsidRPr="008E2C1D" w:rsidRDefault="00933F61" w:rsidP="004C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</w:tcPr>
          <w:p w:rsidR="00933F61" w:rsidRPr="008E2C1D" w:rsidRDefault="00933F61" w:rsidP="004C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gridSpan w:val="2"/>
          </w:tcPr>
          <w:p w:rsidR="00933F61" w:rsidRPr="008E2C1D" w:rsidRDefault="00933F61" w:rsidP="004C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gridSpan w:val="2"/>
          </w:tcPr>
          <w:p w:rsidR="002705D0" w:rsidRPr="008E2C1D" w:rsidRDefault="002705D0" w:rsidP="002705D0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84</w:t>
            </w:r>
            <w:r w:rsidR="005114B1" w:rsidRPr="008E2C1D">
              <w:rPr>
                <w:sz w:val="20"/>
                <w:szCs w:val="20"/>
              </w:rPr>
              <w:t>797</w:t>
            </w:r>
            <w:r w:rsidRPr="008E2C1D">
              <w:rPr>
                <w:sz w:val="20"/>
                <w:szCs w:val="20"/>
              </w:rPr>
              <w:t>,</w:t>
            </w:r>
            <w:r w:rsidR="005114B1" w:rsidRPr="008E2C1D">
              <w:rPr>
                <w:sz w:val="20"/>
                <w:szCs w:val="20"/>
              </w:rPr>
              <w:t>1</w:t>
            </w:r>
          </w:p>
          <w:p w:rsidR="00933F61" w:rsidRPr="008E2C1D" w:rsidRDefault="00933F61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</w:tcPr>
          <w:p w:rsidR="00933F61" w:rsidRPr="008E2C1D" w:rsidRDefault="00933F61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pct"/>
            <w:gridSpan w:val="3"/>
          </w:tcPr>
          <w:p w:rsidR="00933F61" w:rsidRPr="008E2C1D" w:rsidRDefault="00933F61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gridSpan w:val="3"/>
          </w:tcPr>
          <w:p w:rsidR="00933F61" w:rsidRPr="008E2C1D" w:rsidRDefault="00933F61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</w:tcPr>
          <w:p w:rsidR="002705D0" w:rsidRPr="008E2C1D" w:rsidRDefault="002705D0" w:rsidP="002705D0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84</w:t>
            </w:r>
            <w:r w:rsidR="005114B1" w:rsidRPr="008E2C1D">
              <w:rPr>
                <w:sz w:val="20"/>
                <w:szCs w:val="20"/>
              </w:rPr>
              <w:t>302</w:t>
            </w:r>
            <w:r w:rsidRPr="008E2C1D">
              <w:rPr>
                <w:sz w:val="20"/>
                <w:szCs w:val="20"/>
              </w:rPr>
              <w:t>,</w:t>
            </w:r>
            <w:r w:rsidR="005114B1" w:rsidRPr="008E2C1D">
              <w:rPr>
                <w:sz w:val="20"/>
                <w:szCs w:val="20"/>
              </w:rPr>
              <w:t>3</w:t>
            </w:r>
          </w:p>
          <w:p w:rsidR="00933F61" w:rsidRPr="008E2C1D" w:rsidRDefault="00933F61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gridSpan w:val="4"/>
          </w:tcPr>
          <w:p w:rsidR="00933F61" w:rsidRPr="008E2C1D" w:rsidRDefault="00933F61" w:rsidP="004C44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gridSpan w:val="4"/>
          </w:tcPr>
          <w:p w:rsidR="00933F61" w:rsidRPr="0019714E" w:rsidRDefault="00933F61" w:rsidP="004C449E">
            <w:pPr>
              <w:jc w:val="center"/>
              <w:rPr>
                <w:color w:val="943634"/>
                <w:sz w:val="20"/>
                <w:szCs w:val="20"/>
              </w:rPr>
            </w:pPr>
          </w:p>
        </w:tc>
        <w:tc>
          <w:tcPr>
            <w:tcW w:w="361" w:type="pct"/>
            <w:gridSpan w:val="2"/>
          </w:tcPr>
          <w:p w:rsidR="00933F61" w:rsidRPr="0019714E" w:rsidRDefault="00933F61" w:rsidP="002D7D25">
            <w:pPr>
              <w:rPr>
                <w:sz w:val="20"/>
                <w:szCs w:val="20"/>
                <w:highlight w:val="cyan"/>
              </w:rPr>
            </w:pPr>
          </w:p>
        </w:tc>
      </w:tr>
      <w:tr w:rsidR="00045730" w:rsidRPr="004C449E" w:rsidTr="00535819">
        <w:tc>
          <w:tcPr>
            <w:tcW w:w="215" w:type="pct"/>
          </w:tcPr>
          <w:p w:rsidR="00045730" w:rsidRPr="008E414C" w:rsidRDefault="00045730" w:rsidP="004C449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852" w:type="pct"/>
          </w:tcPr>
          <w:p w:rsidR="00045730" w:rsidRPr="008E414C" w:rsidRDefault="00193862" w:rsidP="00906377">
            <w:pPr>
              <w:widowControl w:val="0"/>
              <w:autoSpaceDE w:val="0"/>
              <w:autoSpaceDN w:val="0"/>
              <w:adjustRightInd w:val="0"/>
              <w:rPr>
                <w:rFonts w:cs="Calibri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1.1.3.</w:t>
            </w:r>
            <w:r w:rsidR="00045730" w:rsidRPr="008E414C">
              <w:rPr>
                <w:i/>
                <w:sz w:val="20"/>
                <w:szCs w:val="20"/>
              </w:rPr>
              <w:t>ОГБУК «Ульяновская областная библиотека имени С.Т.Аксакова»</w:t>
            </w:r>
          </w:p>
        </w:tc>
        <w:tc>
          <w:tcPr>
            <w:tcW w:w="434" w:type="pct"/>
          </w:tcPr>
          <w:p w:rsidR="00045730" w:rsidRPr="008E414C" w:rsidRDefault="00045730" w:rsidP="004C44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92" w:type="pct"/>
            <w:gridSpan w:val="5"/>
          </w:tcPr>
          <w:p w:rsidR="00045730" w:rsidRPr="008E414C" w:rsidRDefault="00045730" w:rsidP="00437A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</w:tcPr>
          <w:p w:rsidR="00045730" w:rsidRPr="008E2C1D" w:rsidRDefault="00045730" w:rsidP="005343F7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5806,5</w:t>
            </w:r>
          </w:p>
        </w:tc>
        <w:tc>
          <w:tcPr>
            <w:tcW w:w="275" w:type="pct"/>
            <w:gridSpan w:val="2"/>
          </w:tcPr>
          <w:p w:rsidR="00045730" w:rsidRPr="008E2C1D" w:rsidRDefault="00045730" w:rsidP="004C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</w:tcPr>
          <w:p w:rsidR="00045730" w:rsidRPr="008E2C1D" w:rsidRDefault="00045730" w:rsidP="004C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gridSpan w:val="2"/>
          </w:tcPr>
          <w:p w:rsidR="00045730" w:rsidRPr="008E2C1D" w:rsidRDefault="00045730" w:rsidP="004C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gridSpan w:val="2"/>
          </w:tcPr>
          <w:p w:rsidR="00045730" w:rsidRPr="008E2C1D" w:rsidRDefault="002705D0" w:rsidP="000C028F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95</w:t>
            </w:r>
            <w:r w:rsidR="00045730" w:rsidRPr="008E2C1D">
              <w:rPr>
                <w:sz w:val="20"/>
                <w:szCs w:val="20"/>
              </w:rPr>
              <w:t>0,0</w:t>
            </w:r>
          </w:p>
        </w:tc>
        <w:tc>
          <w:tcPr>
            <w:tcW w:w="296" w:type="pct"/>
          </w:tcPr>
          <w:p w:rsidR="00045730" w:rsidRPr="008E2C1D" w:rsidRDefault="00045730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pct"/>
            <w:gridSpan w:val="3"/>
          </w:tcPr>
          <w:p w:rsidR="00045730" w:rsidRPr="008E2C1D" w:rsidRDefault="00045730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gridSpan w:val="3"/>
          </w:tcPr>
          <w:p w:rsidR="00045730" w:rsidRPr="008E2C1D" w:rsidRDefault="00045730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</w:tcPr>
          <w:p w:rsidR="00045730" w:rsidRPr="008E2C1D" w:rsidRDefault="002705D0" w:rsidP="000C028F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950,0</w:t>
            </w:r>
          </w:p>
        </w:tc>
        <w:tc>
          <w:tcPr>
            <w:tcW w:w="285" w:type="pct"/>
            <w:gridSpan w:val="4"/>
          </w:tcPr>
          <w:p w:rsidR="00045730" w:rsidRPr="008E2C1D" w:rsidRDefault="00045730" w:rsidP="004C44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gridSpan w:val="4"/>
          </w:tcPr>
          <w:p w:rsidR="00045730" w:rsidRPr="0019714E" w:rsidRDefault="00045730" w:rsidP="004C449E">
            <w:pPr>
              <w:jc w:val="center"/>
              <w:rPr>
                <w:color w:val="943634"/>
                <w:sz w:val="20"/>
                <w:szCs w:val="20"/>
              </w:rPr>
            </w:pPr>
          </w:p>
        </w:tc>
        <w:tc>
          <w:tcPr>
            <w:tcW w:w="361" w:type="pct"/>
            <w:gridSpan w:val="2"/>
          </w:tcPr>
          <w:p w:rsidR="00045730" w:rsidRPr="0019714E" w:rsidRDefault="00045730" w:rsidP="002D7D25">
            <w:pPr>
              <w:rPr>
                <w:sz w:val="20"/>
                <w:szCs w:val="20"/>
                <w:highlight w:val="cyan"/>
              </w:rPr>
            </w:pPr>
          </w:p>
        </w:tc>
      </w:tr>
      <w:tr w:rsidR="00045730" w:rsidRPr="004C449E" w:rsidTr="00535819">
        <w:tc>
          <w:tcPr>
            <w:tcW w:w="215" w:type="pct"/>
          </w:tcPr>
          <w:p w:rsidR="00045730" w:rsidRPr="008E414C" w:rsidRDefault="00045730" w:rsidP="004C449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852" w:type="pct"/>
          </w:tcPr>
          <w:p w:rsidR="00045730" w:rsidRPr="008E414C" w:rsidRDefault="00193862" w:rsidP="00906377">
            <w:pPr>
              <w:widowControl w:val="0"/>
              <w:autoSpaceDE w:val="0"/>
              <w:autoSpaceDN w:val="0"/>
              <w:adjustRightInd w:val="0"/>
              <w:rPr>
                <w:rFonts w:cs="Calibri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1.1.4.</w:t>
            </w:r>
            <w:r w:rsidR="00045730" w:rsidRPr="008E414C">
              <w:rPr>
                <w:i/>
                <w:sz w:val="20"/>
                <w:szCs w:val="20"/>
              </w:rPr>
              <w:t>ОГБУК «Центр н</w:t>
            </w:r>
            <w:r w:rsidR="00045730" w:rsidRPr="008E414C">
              <w:rPr>
                <w:i/>
                <w:sz w:val="20"/>
                <w:szCs w:val="20"/>
              </w:rPr>
              <w:t>а</w:t>
            </w:r>
            <w:r w:rsidR="00045730" w:rsidRPr="008E414C">
              <w:rPr>
                <w:i/>
                <w:sz w:val="20"/>
                <w:szCs w:val="20"/>
              </w:rPr>
              <w:t>родной культуры Ульяно</w:t>
            </w:r>
            <w:r w:rsidR="00045730" w:rsidRPr="008E414C">
              <w:rPr>
                <w:i/>
                <w:sz w:val="20"/>
                <w:szCs w:val="20"/>
              </w:rPr>
              <w:t>в</w:t>
            </w:r>
            <w:r w:rsidR="00045730" w:rsidRPr="008E414C">
              <w:rPr>
                <w:i/>
                <w:sz w:val="20"/>
                <w:szCs w:val="20"/>
              </w:rPr>
              <w:t>ской о</w:t>
            </w:r>
            <w:r w:rsidR="00045730" w:rsidRPr="008E414C">
              <w:rPr>
                <w:i/>
                <w:sz w:val="20"/>
                <w:szCs w:val="20"/>
              </w:rPr>
              <w:t>б</w:t>
            </w:r>
            <w:r w:rsidR="00045730" w:rsidRPr="008E414C">
              <w:rPr>
                <w:i/>
                <w:sz w:val="20"/>
                <w:szCs w:val="20"/>
              </w:rPr>
              <w:t>ласти»</w:t>
            </w:r>
            <w:r w:rsidR="00045730">
              <w:rPr>
                <w:i/>
                <w:sz w:val="20"/>
                <w:szCs w:val="20"/>
              </w:rPr>
              <w:t xml:space="preserve">  </w:t>
            </w:r>
            <w:r w:rsidR="00045730" w:rsidRPr="00045730">
              <w:rPr>
                <w:i/>
                <w:sz w:val="20"/>
                <w:szCs w:val="20"/>
              </w:rPr>
              <w:t>(ДК УАЗ)</w:t>
            </w:r>
          </w:p>
        </w:tc>
        <w:tc>
          <w:tcPr>
            <w:tcW w:w="434" w:type="pct"/>
          </w:tcPr>
          <w:p w:rsidR="00045730" w:rsidRPr="008E414C" w:rsidRDefault="00045730" w:rsidP="004C44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92" w:type="pct"/>
            <w:gridSpan w:val="5"/>
          </w:tcPr>
          <w:p w:rsidR="00045730" w:rsidRPr="008E414C" w:rsidRDefault="00045730" w:rsidP="00437A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</w:tcPr>
          <w:p w:rsidR="00D44D48" w:rsidRPr="008E2C1D" w:rsidRDefault="009653A7" w:rsidP="009653A7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8175</w:t>
            </w:r>
            <w:r w:rsidR="00D44D48" w:rsidRPr="008E2C1D">
              <w:rPr>
                <w:sz w:val="20"/>
                <w:szCs w:val="20"/>
              </w:rPr>
              <w:t>,</w:t>
            </w:r>
            <w:r w:rsidR="005114B1" w:rsidRPr="008E2C1D">
              <w:rPr>
                <w:sz w:val="20"/>
                <w:szCs w:val="20"/>
              </w:rPr>
              <w:t>0</w:t>
            </w:r>
          </w:p>
        </w:tc>
        <w:tc>
          <w:tcPr>
            <w:tcW w:w="275" w:type="pct"/>
            <w:gridSpan w:val="2"/>
          </w:tcPr>
          <w:p w:rsidR="00045730" w:rsidRPr="008E2C1D" w:rsidRDefault="00045730" w:rsidP="004C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</w:tcPr>
          <w:p w:rsidR="00045730" w:rsidRPr="008E2C1D" w:rsidRDefault="00045730" w:rsidP="004C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gridSpan w:val="2"/>
          </w:tcPr>
          <w:p w:rsidR="00045730" w:rsidRPr="008E2C1D" w:rsidRDefault="00045730" w:rsidP="004C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gridSpan w:val="2"/>
          </w:tcPr>
          <w:p w:rsidR="00045730" w:rsidRPr="008E2C1D" w:rsidRDefault="005114B1" w:rsidP="000C028F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623</w:t>
            </w:r>
            <w:r w:rsidR="00045730" w:rsidRPr="008E2C1D">
              <w:rPr>
                <w:sz w:val="20"/>
                <w:szCs w:val="20"/>
              </w:rPr>
              <w:t>,0</w:t>
            </w:r>
          </w:p>
        </w:tc>
        <w:tc>
          <w:tcPr>
            <w:tcW w:w="296" w:type="pct"/>
          </w:tcPr>
          <w:p w:rsidR="00045730" w:rsidRPr="008E2C1D" w:rsidRDefault="00045730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pct"/>
            <w:gridSpan w:val="3"/>
          </w:tcPr>
          <w:p w:rsidR="00045730" w:rsidRPr="008E2C1D" w:rsidRDefault="00045730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gridSpan w:val="3"/>
          </w:tcPr>
          <w:p w:rsidR="00045730" w:rsidRPr="008E2C1D" w:rsidRDefault="00045730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</w:tcPr>
          <w:p w:rsidR="00045730" w:rsidRPr="008E2C1D" w:rsidRDefault="005114B1" w:rsidP="000C028F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623</w:t>
            </w:r>
            <w:r w:rsidR="00045730" w:rsidRPr="008E2C1D">
              <w:rPr>
                <w:sz w:val="20"/>
                <w:szCs w:val="20"/>
              </w:rPr>
              <w:t>,0</w:t>
            </w:r>
          </w:p>
        </w:tc>
        <w:tc>
          <w:tcPr>
            <w:tcW w:w="285" w:type="pct"/>
            <w:gridSpan w:val="4"/>
          </w:tcPr>
          <w:p w:rsidR="00045730" w:rsidRPr="008E2C1D" w:rsidRDefault="00045730" w:rsidP="004C44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gridSpan w:val="4"/>
          </w:tcPr>
          <w:p w:rsidR="00045730" w:rsidRPr="0019714E" w:rsidRDefault="00045730" w:rsidP="004C449E">
            <w:pPr>
              <w:jc w:val="center"/>
              <w:rPr>
                <w:color w:val="943634"/>
                <w:sz w:val="20"/>
                <w:szCs w:val="20"/>
              </w:rPr>
            </w:pPr>
          </w:p>
        </w:tc>
        <w:tc>
          <w:tcPr>
            <w:tcW w:w="361" w:type="pct"/>
            <w:gridSpan w:val="2"/>
          </w:tcPr>
          <w:p w:rsidR="00045730" w:rsidRPr="0019714E" w:rsidRDefault="00045730" w:rsidP="002D7D25">
            <w:pPr>
              <w:rPr>
                <w:sz w:val="20"/>
                <w:szCs w:val="20"/>
                <w:highlight w:val="cyan"/>
              </w:rPr>
            </w:pPr>
          </w:p>
        </w:tc>
      </w:tr>
      <w:tr w:rsidR="00FE787F" w:rsidRPr="004C449E" w:rsidTr="00535819">
        <w:tc>
          <w:tcPr>
            <w:tcW w:w="215" w:type="pct"/>
          </w:tcPr>
          <w:p w:rsidR="00FE787F" w:rsidRPr="008E414C" w:rsidRDefault="00FE787F" w:rsidP="004C449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852" w:type="pct"/>
          </w:tcPr>
          <w:p w:rsidR="00FE787F" w:rsidRPr="008E414C" w:rsidRDefault="00193862" w:rsidP="00906377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1.1.5.</w:t>
            </w:r>
            <w:r w:rsidR="00FE787F" w:rsidRPr="00FE787F">
              <w:rPr>
                <w:i/>
                <w:sz w:val="20"/>
                <w:szCs w:val="20"/>
              </w:rPr>
              <w:t>ОГБУК «Дворец Книги – Ульяновская областная научная би</w:t>
            </w:r>
            <w:r w:rsidR="00FE787F" w:rsidRPr="00FE787F">
              <w:rPr>
                <w:i/>
                <w:sz w:val="20"/>
                <w:szCs w:val="20"/>
              </w:rPr>
              <w:t>б</w:t>
            </w:r>
            <w:r w:rsidR="00FE787F" w:rsidRPr="00FE787F">
              <w:rPr>
                <w:i/>
                <w:sz w:val="20"/>
                <w:szCs w:val="20"/>
              </w:rPr>
              <w:t>лиотека имени В.И.Ленина»</w:t>
            </w:r>
          </w:p>
        </w:tc>
        <w:tc>
          <w:tcPr>
            <w:tcW w:w="434" w:type="pct"/>
          </w:tcPr>
          <w:p w:rsidR="00FE787F" w:rsidRPr="008E414C" w:rsidRDefault="00FE787F" w:rsidP="004C44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92" w:type="pct"/>
            <w:gridSpan w:val="5"/>
          </w:tcPr>
          <w:p w:rsidR="00FE787F" w:rsidRPr="008E414C" w:rsidRDefault="00FE787F" w:rsidP="00437A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</w:tcPr>
          <w:p w:rsidR="00F0509A" w:rsidRPr="008E2C1D" w:rsidRDefault="009C6131" w:rsidP="009C6131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2</w:t>
            </w:r>
            <w:r w:rsidR="00FE787F" w:rsidRPr="008E2C1D">
              <w:rPr>
                <w:sz w:val="20"/>
                <w:szCs w:val="20"/>
              </w:rPr>
              <w:t>89,</w:t>
            </w:r>
            <w:r w:rsidRPr="008E2C1D">
              <w:rPr>
                <w:sz w:val="20"/>
                <w:szCs w:val="20"/>
              </w:rPr>
              <w:t>4</w:t>
            </w:r>
          </w:p>
        </w:tc>
        <w:tc>
          <w:tcPr>
            <w:tcW w:w="275" w:type="pct"/>
            <w:gridSpan w:val="2"/>
          </w:tcPr>
          <w:p w:rsidR="00FE787F" w:rsidRPr="008E2C1D" w:rsidRDefault="00FE787F" w:rsidP="004C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</w:tcPr>
          <w:p w:rsidR="00FE787F" w:rsidRPr="008E2C1D" w:rsidRDefault="00FE787F" w:rsidP="004C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gridSpan w:val="2"/>
          </w:tcPr>
          <w:p w:rsidR="00FE787F" w:rsidRPr="008E2C1D" w:rsidRDefault="00FE787F" w:rsidP="004C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gridSpan w:val="2"/>
          </w:tcPr>
          <w:p w:rsidR="00FE787F" w:rsidRPr="008E2C1D" w:rsidRDefault="004318A4" w:rsidP="00296269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189,9</w:t>
            </w:r>
          </w:p>
        </w:tc>
        <w:tc>
          <w:tcPr>
            <w:tcW w:w="296" w:type="pct"/>
          </w:tcPr>
          <w:p w:rsidR="00FE787F" w:rsidRPr="008E2C1D" w:rsidRDefault="00FE787F" w:rsidP="002962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pct"/>
            <w:gridSpan w:val="3"/>
          </w:tcPr>
          <w:p w:rsidR="00FE787F" w:rsidRPr="008E2C1D" w:rsidRDefault="00FE787F" w:rsidP="002962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gridSpan w:val="3"/>
          </w:tcPr>
          <w:p w:rsidR="00FE787F" w:rsidRPr="008E2C1D" w:rsidRDefault="00FE787F" w:rsidP="002962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</w:tcPr>
          <w:p w:rsidR="00FE787F" w:rsidRPr="008E2C1D" w:rsidRDefault="00F0509A" w:rsidP="00296269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189,9</w:t>
            </w:r>
          </w:p>
        </w:tc>
        <w:tc>
          <w:tcPr>
            <w:tcW w:w="285" w:type="pct"/>
            <w:gridSpan w:val="4"/>
          </w:tcPr>
          <w:p w:rsidR="00FE787F" w:rsidRPr="008E2C1D" w:rsidRDefault="00FE787F" w:rsidP="004C44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gridSpan w:val="4"/>
          </w:tcPr>
          <w:p w:rsidR="00FE787F" w:rsidRPr="0019714E" w:rsidRDefault="00FE787F" w:rsidP="004C449E">
            <w:pPr>
              <w:jc w:val="center"/>
              <w:rPr>
                <w:color w:val="943634"/>
                <w:sz w:val="20"/>
                <w:szCs w:val="20"/>
              </w:rPr>
            </w:pPr>
          </w:p>
        </w:tc>
        <w:tc>
          <w:tcPr>
            <w:tcW w:w="361" w:type="pct"/>
            <w:gridSpan w:val="2"/>
          </w:tcPr>
          <w:p w:rsidR="00FE787F" w:rsidRPr="0019714E" w:rsidRDefault="00FE787F" w:rsidP="002D7D25">
            <w:pPr>
              <w:rPr>
                <w:sz w:val="20"/>
                <w:szCs w:val="20"/>
                <w:highlight w:val="cyan"/>
              </w:rPr>
            </w:pPr>
          </w:p>
        </w:tc>
      </w:tr>
      <w:tr w:rsidR="005A4012" w:rsidRPr="004C449E" w:rsidTr="00535819">
        <w:tc>
          <w:tcPr>
            <w:tcW w:w="215" w:type="pct"/>
          </w:tcPr>
          <w:p w:rsidR="00D318D6" w:rsidRPr="008E414C" w:rsidRDefault="00D318D6" w:rsidP="004C449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852" w:type="pct"/>
          </w:tcPr>
          <w:p w:rsidR="00D318D6" w:rsidRPr="008E414C" w:rsidRDefault="00193862" w:rsidP="0004573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1.1.6.</w:t>
            </w:r>
            <w:r w:rsidR="00045730">
              <w:rPr>
                <w:i/>
                <w:sz w:val="20"/>
                <w:szCs w:val="20"/>
              </w:rPr>
              <w:t>ОГБУК</w:t>
            </w:r>
            <w:r w:rsidR="00045730" w:rsidRPr="00045730">
              <w:rPr>
                <w:i/>
                <w:sz w:val="20"/>
                <w:szCs w:val="20"/>
              </w:rPr>
              <w:t xml:space="preserve"> «Ульяновский областной краеведческий музей имени </w:t>
            </w:r>
            <w:r w:rsidR="00045730" w:rsidRPr="00045730">
              <w:rPr>
                <w:i/>
                <w:sz w:val="20"/>
                <w:szCs w:val="20"/>
              </w:rPr>
              <w:lastRenderedPageBreak/>
              <w:t>И.А.Гончарова»</w:t>
            </w:r>
            <w:r w:rsidR="00045730" w:rsidRPr="00BF3B95">
              <w:rPr>
                <w:szCs w:val="28"/>
              </w:rPr>
              <w:t xml:space="preserve"> </w:t>
            </w:r>
            <w:r w:rsidR="00045730">
              <w:rPr>
                <w:szCs w:val="28"/>
              </w:rPr>
              <w:br/>
            </w:r>
            <w:r w:rsidR="00045730" w:rsidRPr="00045730">
              <w:rPr>
                <w:i/>
                <w:sz w:val="20"/>
                <w:szCs w:val="20"/>
              </w:rPr>
              <w:t>«Музей-заповедник усадьба Д.Давыдова» в с. В.Маза муниципального образов</w:t>
            </w:r>
            <w:r w:rsidR="00045730" w:rsidRPr="00045730">
              <w:rPr>
                <w:i/>
                <w:sz w:val="20"/>
                <w:szCs w:val="20"/>
              </w:rPr>
              <w:t>а</w:t>
            </w:r>
            <w:r w:rsidR="00045730" w:rsidRPr="00045730">
              <w:rPr>
                <w:i/>
                <w:sz w:val="20"/>
                <w:szCs w:val="20"/>
              </w:rPr>
              <w:t>ния «Радищевского района»</w:t>
            </w:r>
          </w:p>
        </w:tc>
        <w:tc>
          <w:tcPr>
            <w:tcW w:w="434" w:type="pct"/>
          </w:tcPr>
          <w:p w:rsidR="00D318D6" w:rsidRPr="008E414C" w:rsidRDefault="00D318D6" w:rsidP="004C44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92" w:type="pct"/>
            <w:gridSpan w:val="5"/>
          </w:tcPr>
          <w:p w:rsidR="00D318D6" w:rsidRPr="008E414C" w:rsidRDefault="00D318D6" w:rsidP="00437A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</w:tcPr>
          <w:p w:rsidR="00D318D6" w:rsidRPr="008E2C1D" w:rsidRDefault="00045730" w:rsidP="00BC7EEC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1</w:t>
            </w:r>
            <w:r w:rsidR="001207A7" w:rsidRPr="008E2C1D">
              <w:rPr>
                <w:sz w:val="20"/>
                <w:szCs w:val="20"/>
              </w:rPr>
              <w:t>2</w:t>
            </w:r>
            <w:r w:rsidR="002705D0" w:rsidRPr="008E2C1D">
              <w:rPr>
                <w:sz w:val="20"/>
                <w:szCs w:val="20"/>
              </w:rPr>
              <w:t>87</w:t>
            </w:r>
            <w:r w:rsidR="00D318D6" w:rsidRPr="008E2C1D">
              <w:rPr>
                <w:sz w:val="20"/>
                <w:szCs w:val="20"/>
              </w:rPr>
              <w:t>,</w:t>
            </w:r>
            <w:r w:rsidRPr="008E2C1D">
              <w:rPr>
                <w:sz w:val="20"/>
                <w:szCs w:val="20"/>
              </w:rPr>
              <w:t>0</w:t>
            </w:r>
          </w:p>
          <w:p w:rsidR="00897045" w:rsidRPr="008E2C1D" w:rsidRDefault="00897045" w:rsidP="00BC7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gridSpan w:val="2"/>
          </w:tcPr>
          <w:p w:rsidR="00D318D6" w:rsidRPr="008E2C1D" w:rsidRDefault="00D318D6" w:rsidP="004C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</w:tcPr>
          <w:p w:rsidR="00D318D6" w:rsidRPr="008E2C1D" w:rsidRDefault="00D318D6" w:rsidP="004C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gridSpan w:val="2"/>
          </w:tcPr>
          <w:p w:rsidR="00D318D6" w:rsidRPr="008E2C1D" w:rsidRDefault="00D318D6" w:rsidP="004C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gridSpan w:val="2"/>
          </w:tcPr>
          <w:p w:rsidR="003927C0" w:rsidRPr="008E2C1D" w:rsidRDefault="003927C0" w:rsidP="003927C0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1287,0</w:t>
            </w:r>
          </w:p>
          <w:p w:rsidR="00D318D6" w:rsidRPr="008E2C1D" w:rsidRDefault="00D318D6" w:rsidP="00045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</w:tcPr>
          <w:p w:rsidR="00D318D6" w:rsidRPr="008E2C1D" w:rsidRDefault="00D318D6" w:rsidP="00D31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pct"/>
            <w:gridSpan w:val="3"/>
          </w:tcPr>
          <w:p w:rsidR="00D318D6" w:rsidRPr="008E2C1D" w:rsidRDefault="00D318D6" w:rsidP="00D31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gridSpan w:val="3"/>
          </w:tcPr>
          <w:p w:rsidR="00D318D6" w:rsidRPr="008E2C1D" w:rsidRDefault="00D318D6" w:rsidP="00D31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</w:tcPr>
          <w:p w:rsidR="00D318D6" w:rsidRPr="008E2C1D" w:rsidRDefault="00045730" w:rsidP="00D318D6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0,0</w:t>
            </w:r>
          </w:p>
        </w:tc>
        <w:tc>
          <w:tcPr>
            <w:tcW w:w="285" w:type="pct"/>
            <w:gridSpan w:val="4"/>
          </w:tcPr>
          <w:p w:rsidR="00D318D6" w:rsidRPr="008E2C1D" w:rsidRDefault="00D318D6" w:rsidP="004C44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gridSpan w:val="4"/>
          </w:tcPr>
          <w:p w:rsidR="00D318D6" w:rsidRPr="0019714E" w:rsidRDefault="00D318D6" w:rsidP="004C449E">
            <w:pPr>
              <w:jc w:val="center"/>
              <w:rPr>
                <w:color w:val="943634"/>
                <w:sz w:val="20"/>
                <w:szCs w:val="20"/>
              </w:rPr>
            </w:pPr>
          </w:p>
        </w:tc>
        <w:tc>
          <w:tcPr>
            <w:tcW w:w="361" w:type="pct"/>
            <w:gridSpan w:val="2"/>
          </w:tcPr>
          <w:p w:rsidR="00D318D6" w:rsidRPr="0019714E" w:rsidRDefault="00D318D6" w:rsidP="002D7D25">
            <w:pPr>
              <w:rPr>
                <w:sz w:val="20"/>
                <w:szCs w:val="20"/>
                <w:highlight w:val="cyan"/>
              </w:rPr>
            </w:pPr>
          </w:p>
        </w:tc>
      </w:tr>
      <w:tr w:rsidR="00193862" w:rsidRPr="004C449E" w:rsidTr="00535819">
        <w:tc>
          <w:tcPr>
            <w:tcW w:w="215" w:type="pct"/>
          </w:tcPr>
          <w:p w:rsidR="00193862" w:rsidRPr="008E414C" w:rsidRDefault="00193862" w:rsidP="00CD4F3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52" w:type="pct"/>
          </w:tcPr>
          <w:p w:rsidR="00193862" w:rsidRPr="008E414C" w:rsidRDefault="00193862" w:rsidP="0079313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1.1.7.</w:t>
            </w:r>
            <w:r w:rsidRPr="00817133">
              <w:rPr>
                <w:rFonts w:cs="Calibri"/>
                <w:i/>
                <w:sz w:val="20"/>
                <w:szCs w:val="20"/>
              </w:rPr>
              <w:t>ОГОБУ СПО «Д</w:t>
            </w:r>
            <w:r w:rsidRPr="00817133">
              <w:rPr>
                <w:rFonts w:cs="Calibri"/>
                <w:i/>
                <w:sz w:val="20"/>
                <w:szCs w:val="20"/>
              </w:rPr>
              <w:t>и</w:t>
            </w:r>
            <w:r w:rsidRPr="00817133">
              <w:rPr>
                <w:rFonts w:cs="Calibri"/>
                <w:i/>
                <w:sz w:val="20"/>
                <w:szCs w:val="20"/>
              </w:rPr>
              <w:t>митровградское музыкал</w:t>
            </w:r>
            <w:r w:rsidRPr="00817133">
              <w:rPr>
                <w:rFonts w:cs="Calibri"/>
                <w:i/>
                <w:sz w:val="20"/>
                <w:szCs w:val="20"/>
              </w:rPr>
              <w:t>ь</w:t>
            </w:r>
            <w:r w:rsidRPr="00817133">
              <w:rPr>
                <w:rFonts w:cs="Calibri"/>
                <w:i/>
                <w:sz w:val="20"/>
                <w:szCs w:val="20"/>
              </w:rPr>
              <w:t>ное уч</w:t>
            </w:r>
            <w:r w:rsidRPr="00817133">
              <w:rPr>
                <w:rFonts w:cs="Calibri"/>
                <w:i/>
                <w:sz w:val="20"/>
                <w:szCs w:val="20"/>
              </w:rPr>
              <w:t>и</w:t>
            </w:r>
            <w:r w:rsidRPr="00817133">
              <w:rPr>
                <w:rFonts w:cs="Calibri"/>
                <w:i/>
                <w:sz w:val="20"/>
                <w:szCs w:val="20"/>
              </w:rPr>
              <w:t>лище»</w:t>
            </w:r>
          </w:p>
        </w:tc>
        <w:tc>
          <w:tcPr>
            <w:tcW w:w="434" w:type="pct"/>
          </w:tcPr>
          <w:p w:rsidR="00193862" w:rsidRPr="008E414C" w:rsidRDefault="00193862" w:rsidP="00232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92" w:type="pct"/>
            <w:gridSpan w:val="5"/>
          </w:tcPr>
          <w:p w:rsidR="00193862" w:rsidRPr="00FA5C75" w:rsidRDefault="00193862" w:rsidP="004C449E">
            <w:pPr>
              <w:jc w:val="center"/>
              <w:rPr>
                <w:color w:val="943634"/>
                <w:sz w:val="20"/>
                <w:szCs w:val="20"/>
              </w:rPr>
            </w:pPr>
          </w:p>
        </w:tc>
        <w:tc>
          <w:tcPr>
            <w:tcW w:w="299" w:type="pct"/>
          </w:tcPr>
          <w:p w:rsidR="00193862" w:rsidRPr="008E2C1D" w:rsidRDefault="00193862" w:rsidP="00B05008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820,2</w:t>
            </w:r>
          </w:p>
        </w:tc>
        <w:tc>
          <w:tcPr>
            <w:tcW w:w="275" w:type="pct"/>
            <w:gridSpan w:val="2"/>
          </w:tcPr>
          <w:p w:rsidR="00193862" w:rsidRPr="008E2C1D" w:rsidRDefault="00193862" w:rsidP="004C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</w:tcPr>
          <w:p w:rsidR="00193862" w:rsidRPr="008E2C1D" w:rsidRDefault="00193862" w:rsidP="004C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gridSpan w:val="2"/>
          </w:tcPr>
          <w:p w:rsidR="00193862" w:rsidRPr="008E2C1D" w:rsidRDefault="00193862" w:rsidP="004C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gridSpan w:val="2"/>
          </w:tcPr>
          <w:p w:rsidR="00193862" w:rsidRPr="008E2C1D" w:rsidRDefault="00193862" w:rsidP="00E64440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0,0</w:t>
            </w:r>
          </w:p>
        </w:tc>
        <w:tc>
          <w:tcPr>
            <w:tcW w:w="296" w:type="pct"/>
          </w:tcPr>
          <w:p w:rsidR="00193862" w:rsidRPr="008E2C1D" w:rsidRDefault="00193862" w:rsidP="00E6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pct"/>
            <w:gridSpan w:val="3"/>
          </w:tcPr>
          <w:p w:rsidR="00193862" w:rsidRPr="008E2C1D" w:rsidRDefault="00193862" w:rsidP="00E6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gridSpan w:val="3"/>
          </w:tcPr>
          <w:p w:rsidR="00193862" w:rsidRPr="008E2C1D" w:rsidRDefault="00193862" w:rsidP="00E6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</w:tcPr>
          <w:p w:rsidR="00193862" w:rsidRPr="008E2C1D" w:rsidRDefault="00193862" w:rsidP="00E64440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0,0</w:t>
            </w:r>
          </w:p>
        </w:tc>
        <w:tc>
          <w:tcPr>
            <w:tcW w:w="285" w:type="pct"/>
            <w:gridSpan w:val="4"/>
          </w:tcPr>
          <w:p w:rsidR="00193862" w:rsidRPr="008E2C1D" w:rsidRDefault="00193862" w:rsidP="004C449E">
            <w:pPr>
              <w:jc w:val="center"/>
              <w:rPr>
                <w:color w:val="943634"/>
                <w:sz w:val="20"/>
                <w:szCs w:val="20"/>
              </w:rPr>
            </w:pPr>
          </w:p>
        </w:tc>
        <w:tc>
          <w:tcPr>
            <w:tcW w:w="119" w:type="pct"/>
            <w:gridSpan w:val="4"/>
          </w:tcPr>
          <w:p w:rsidR="00193862" w:rsidRPr="0019714E" w:rsidRDefault="00193862" w:rsidP="004C449E">
            <w:pPr>
              <w:jc w:val="center"/>
              <w:rPr>
                <w:color w:val="943634"/>
                <w:sz w:val="20"/>
                <w:szCs w:val="20"/>
                <w:highlight w:val="cyan"/>
              </w:rPr>
            </w:pPr>
          </w:p>
        </w:tc>
        <w:tc>
          <w:tcPr>
            <w:tcW w:w="361" w:type="pct"/>
            <w:gridSpan w:val="2"/>
          </w:tcPr>
          <w:p w:rsidR="00193862" w:rsidRPr="0019714E" w:rsidRDefault="00193862" w:rsidP="002D7D25">
            <w:pPr>
              <w:rPr>
                <w:sz w:val="20"/>
                <w:szCs w:val="20"/>
                <w:highlight w:val="cyan"/>
              </w:rPr>
            </w:pPr>
          </w:p>
        </w:tc>
      </w:tr>
      <w:tr w:rsidR="00193862" w:rsidRPr="004C449E" w:rsidTr="00535819">
        <w:tc>
          <w:tcPr>
            <w:tcW w:w="215" w:type="pct"/>
          </w:tcPr>
          <w:p w:rsidR="00193862" w:rsidRPr="008E414C" w:rsidRDefault="00193862" w:rsidP="00E6444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8E414C">
              <w:rPr>
                <w:sz w:val="20"/>
                <w:szCs w:val="20"/>
              </w:rPr>
              <w:t>п.1.2.</w:t>
            </w:r>
          </w:p>
        </w:tc>
        <w:tc>
          <w:tcPr>
            <w:tcW w:w="852" w:type="pct"/>
          </w:tcPr>
          <w:p w:rsidR="00193862" w:rsidRPr="008E414C" w:rsidRDefault="00193862" w:rsidP="00E6444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4318A4">
              <w:rPr>
                <w:sz w:val="20"/>
                <w:szCs w:val="20"/>
              </w:rPr>
              <w:t>Мероприятия по созданию условий для беспрепятс</w:t>
            </w:r>
            <w:r w:rsidRPr="004318A4">
              <w:rPr>
                <w:sz w:val="20"/>
                <w:szCs w:val="20"/>
              </w:rPr>
              <w:t>т</w:t>
            </w:r>
            <w:r w:rsidRPr="004318A4">
              <w:rPr>
                <w:sz w:val="20"/>
                <w:szCs w:val="20"/>
              </w:rPr>
              <w:t>венного доступа малом</w:t>
            </w:r>
            <w:r w:rsidRPr="004318A4">
              <w:rPr>
                <w:sz w:val="20"/>
                <w:szCs w:val="20"/>
              </w:rPr>
              <w:t>о</w:t>
            </w:r>
            <w:r w:rsidRPr="004318A4">
              <w:rPr>
                <w:sz w:val="20"/>
                <w:szCs w:val="20"/>
              </w:rPr>
              <w:t>бильных групп населения к объектам и услугам в сфере культуры</w:t>
            </w:r>
          </w:p>
        </w:tc>
        <w:tc>
          <w:tcPr>
            <w:tcW w:w="434" w:type="pct"/>
          </w:tcPr>
          <w:p w:rsidR="00193862" w:rsidRPr="008E414C" w:rsidRDefault="00193862" w:rsidP="00E644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8E414C">
              <w:rPr>
                <w:sz w:val="20"/>
                <w:szCs w:val="20"/>
              </w:rPr>
              <w:t>Министе</w:t>
            </w:r>
            <w:r w:rsidRPr="008E414C">
              <w:rPr>
                <w:sz w:val="20"/>
                <w:szCs w:val="20"/>
              </w:rPr>
              <w:t>р</w:t>
            </w:r>
            <w:r w:rsidRPr="008E414C">
              <w:rPr>
                <w:sz w:val="20"/>
                <w:szCs w:val="20"/>
              </w:rPr>
              <w:t xml:space="preserve">ство </w:t>
            </w:r>
          </w:p>
        </w:tc>
        <w:tc>
          <w:tcPr>
            <w:tcW w:w="392" w:type="pct"/>
            <w:gridSpan w:val="5"/>
          </w:tcPr>
          <w:p w:rsidR="00193862" w:rsidRPr="008E2C1D" w:rsidRDefault="00193862" w:rsidP="00E64440">
            <w:pPr>
              <w:jc w:val="center"/>
              <w:rPr>
                <w:color w:val="943634"/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1536,3</w:t>
            </w:r>
          </w:p>
        </w:tc>
        <w:tc>
          <w:tcPr>
            <w:tcW w:w="299" w:type="pct"/>
          </w:tcPr>
          <w:p w:rsidR="00193862" w:rsidRPr="008E2C1D" w:rsidRDefault="00193862" w:rsidP="00E64440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1302,5</w:t>
            </w:r>
          </w:p>
        </w:tc>
        <w:tc>
          <w:tcPr>
            <w:tcW w:w="275" w:type="pct"/>
            <w:gridSpan w:val="2"/>
          </w:tcPr>
          <w:p w:rsidR="00193862" w:rsidRPr="008E2C1D" w:rsidRDefault="00193862" w:rsidP="00E6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</w:tcPr>
          <w:p w:rsidR="00193862" w:rsidRPr="008E2C1D" w:rsidRDefault="00193862" w:rsidP="00E6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gridSpan w:val="2"/>
          </w:tcPr>
          <w:p w:rsidR="00193862" w:rsidRPr="008E2C1D" w:rsidRDefault="009653A7" w:rsidP="00E64440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266,0</w:t>
            </w:r>
          </w:p>
        </w:tc>
        <w:tc>
          <w:tcPr>
            <w:tcW w:w="327" w:type="pct"/>
            <w:gridSpan w:val="2"/>
          </w:tcPr>
          <w:p w:rsidR="00193862" w:rsidRPr="008E2C1D" w:rsidRDefault="009653A7" w:rsidP="009653A7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906</w:t>
            </w:r>
            <w:r w:rsidR="00193862" w:rsidRPr="008E2C1D">
              <w:rPr>
                <w:sz w:val="20"/>
                <w:szCs w:val="20"/>
              </w:rPr>
              <w:t>,</w:t>
            </w:r>
            <w:r w:rsidRPr="008E2C1D">
              <w:rPr>
                <w:sz w:val="20"/>
                <w:szCs w:val="20"/>
              </w:rPr>
              <w:t>8</w:t>
            </w:r>
          </w:p>
        </w:tc>
        <w:tc>
          <w:tcPr>
            <w:tcW w:w="296" w:type="pct"/>
          </w:tcPr>
          <w:p w:rsidR="00193862" w:rsidRPr="008E2C1D" w:rsidRDefault="00193862" w:rsidP="00E6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pct"/>
            <w:gridSpan w:val="3"/>
          </w:tcPr>
          <w:p w:rsidR="00193862" w:rsidRPr="008E2C1D" w:rsidRDefault="00193862" w:rsidP="00E6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gridSpan w:val="3"/>
          </w:tcPr>
          <w:p w:rsidR="00193862" w:rsidRPr="008E2C1D" w:rsidRDefault="009653A7" w:rsidP="00E64440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266,0</w:t>
            </w:r>
          </w:p>
        </w:tc>
        <w:tc>
          <w:tcPr>
            <w:tcW w:w="320" w:type="pct"/>
          </w:tcPr>
          <w:p w:rsidR="00193862" w:rsidRPr="008E2C1D" w:rsidRDefault="009653A7" w:rsidP="009653A7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364</w:t>
            </w:r>
            <w:r w:rsidR="00193862" w:rsidRPr="008E2C1D">
              <w:rPr>
                <w:sz w:val="20"/>
                <w:szCs w:val="20"/>
              </w:rPr>
              <w:t>,</w:t>
            </w:r>
            <w:r w:rsidRPr="008E2C1D">
              <w:rPr>
                <w:sz w:val="20"/>
                <w:szCs w:val="20"/>
              </w:rPr>
              <w:t>2</w:t>
            </w:r>
          </w:p>
        </w:tc>
        <w:tc>
          <w:tcPr>
            <w:tcW w:w="285" w:type="pct"/>
            <w:gridSpan w:val="4"/>
          </w:tcPr>
          <w:p w:rsidR="00193862" w:rsidRPr="008E2C1D" w:rsidRDefault="00193862" w:rsidP="00E64440">
            <w:pPr>
              <w:jc w:val="center"/>
              <w:rPr>
                <w:color w:val="943634"/>
                <w:sz w:val="20"/>
                <w:szCs w:val="20"/>
              </w:rPr>
            </w:pPr>
          </w:p>
        </w:tc>
        <w:tc>
          <w:tcPr>
            <w:tcW w:w="119" w:type="pct"/>
            <w:gridSpan w:val="4"/>
          </w:tcPr>
          <w:p w:rsidR="00193862" w:rsidRPr="0019714E" w:rsidRDefault="00193862" w:rsidP="00E64440">
            <w:pPr>
              <w:jc w:val="center"/>
              <w:rPr>
                <w:color w:val="943634"/>
                <w:sz w:val="20"/>
                <w:szCs w:val="20"/>
                <w:highlight w:val="cyan"/>
              </w:rPr>
            </w:pPr>
          </w:p>
        </w:tc>
        <w:tc>
          <w:tcPr>
            <w:tcW w:w="361" w:type="pct"/>
            <w:gridSpan w:val="2"/>
          </w:tcPr>
          <w:p w:rsidR="00193862" w:rsidRPr="0019714E" w:rsidRDefault="00193862" w:rsidP="00E64440">
            <w:pPr>
              <w:rPr>
                <w:sz w:val="20"/>
                <w:szCs w:val="20"/>
                <w:highlight w:val="cyan"/>
              </w:rPr>
            </w:pPr>
          </w:p>
        </w:tc>
      </w:tr>
      <w:tr w:rsidR="00295FE6" w:rsidRPr="004C449E" w:rsidTr="00535819">
        <w:tc>
          <w:tcPr>
            <w:tcW w:w="215" w:type="pct"/>
          </w:tcPr>
          <w:p w:rsidR="00295FE6" w:rsidRPr="00A65BC2" w:rsidRDefault="00295FE6" w:rsidP="004C449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852" w:type="pct"/>
          </w:tcPr>
          <w:p w:rsidR="00295FE6" w:rsidRPr="00A65BC2" w:rsidRDefault="00295FE6" w:rsidP="00023F95">
            <w:pPr>
              <w:widowControl w:val="0"/>
              <w:autoSpaceDE w:val="0"/>
              <w:autoSpaceDN w:val="0"/>
              <w:adjustRightInd w:val="0"/>
              <w:rPr>
                <w:rFonts w:cs="Calibri"/>
                <w:i/>
                <w:sz w:val="20"/>
                <w:szCs w:val="20"/>
              </w:rPr>
            </w:pPr>
            <w:r w:rsidRPr="005E743F">
              <w:rPr>
                <w:rFonts w:cs="Calibri"/>
                <w:i/>
                <w:sz w:val="20"/>
                <w:szCs w:val="20"/>
              </w:rPr>
              <w:t>ГОАУДОД «Обл</w:t>
            </w:r>
            <w:r w:rsidRPr="005E743F">
              <w:rPr>
                <w:rFonts w:cs="Calibri"/>
                <w:i/>
                <w:sz w:val="20"/>
                <w:szCs w:val="20"/>
              </w:rPr>
              <w:t>а</w:t>
            </w:r>
            <w:r w:rsidRPr="005E743F">
              <w:rPr>
                <w:rFonts w:cs="Calibri"/>
                <w:i/>
                <w:sz w:val="20"/>
                <w:szCs w:val="20"/>
              </w:rPr>
              <w:t>стная детская шк</w:t>
            </w:r>
            <w:r w:rsidRPr="005E743F">
              <w:rPr>
                <w:rFonts w:cs="Calibri"/>
                <w:i/>
                <w:sz w:val="20"/>
                <w:szCs w:val="20"/>
              </w:rPr>
              <w:t>о</w:t>
            </w:r>
            <w:r w:rsidRPr="005E743F">
              <w:rPr>
                <w:rFonts w:cs="Calibri"/>
                <w:i/>
                <w:sz w:val="20"/>
                <w:szCs w:val="20"/>
              </w:rPr>
              <w:t>ла искусств»</w:t>
            </w:r>
          </w:p>
        </w:tc>
        <w:tc>
          <w:tcPr>
            <w:tcW w:w="434" w:type="pct"/>
          </w:tcPr>
          <w:p w:rsidR="00295FE6" w:rsidRPr="00A65BC2" w:rsidRDefault="00295FE6" w:rsidP="004C449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92" w:type="pct"/>
            <w:gridSpan w:val="5"/>
          </w:tcPr>
          <w:p w:rsidR="00295FE6" w:rsidRPr="008E2C1D" w:rsidRDefault="00671C73" w:rsidP="004C449E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21,0</w:t>
            </w:r>
          </w:p>
        </w:tc>
        <w:tc>
          <w:tcPr>
            <w:tcW w:w="299" w:type="pct"/>
          </w:tcPr>
          <w:p w:rsidR="00295FE6" w:rsidRPr="008E2C1D" w:rsidRDefault="00295FE6" w:rsidP="00B05008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184,7</w:t>
            </w:r>
          </w:p>
        </w:tc>
        <w:tc>
          <w:tcPr>
            <w:tcW w:w="275" w:type="pct"/>
            <w:gridSpan w:val="2"/>
          </w:tcPr>
          <w:p w:rsidR="00295FE6" w:rsidRPr="008E2C1D" w:rsidRDefault="00295FE6" w:rsidP="004C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</w:tcPr>
          <w:p w:rsidR="00295FE6" w:rsidRPr="008E2C1D" w:rsidRDefault="00295FE6" w:rsidP="004C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gridSpan w:val="2"/>
          </w:tcPr>
          <w:p w:rsidR="00295FE6" w:rsidRPr="008E2C1D" w:rsidRDefault="00295FE6" w:rsidP="004C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gridSpan w:val="2"/>
          </w:tcPr>
          <w:p w:rsidR="00295FE6" w:rsidRPr="008E2C1D" w:rsidRDefault="00FA5C75" w:rsidP="000C028F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184,7</w:t>
            </w:r>
          </w:p>
        </w:tc>
        <w:tc>
          <w:tcPr>
            <w:tcW w:w="296" w:type="pct"/>
          </w:tcPr>
          <w:p w:rsidR="00295FE6" w:rsidRPr="008E2C1D" w:rsidRDefault="00295FE6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pct"/>
            <w:gridSpan w:val="3"/>
          </w:tcPr>
          <w:p w:rsidR="00295FE6" w:rsidRPr="008E2C1D" w:rsidRDefault="00295FE6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gridSpan w:val="3"/>
          </w:tcPr>
          <w:p w:rsidR="00295FE6" w:rsidRPr="008E2C1D" w:rsidRDefault="00295FE6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</w:tcPr>
          <w:p w:rsidR="00295FE6" w:rsidRPr="008E2C1D" w:rsidRDefault="00FA5C75" w:rsidP="000C028F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175,0</w:t>
            </w:r>
          </w:p>
        </w:tc>
        <w:tc>
          <w:tcPr>
            <w:tcW w:w="285" w:type="pct"/>
            <w:gridSpan w:val="4"/>
          </w:tcPr>
          <w:p w:rsidR="00295FE6" w:rsidRPr="008E2C1D" w:rsidRDefault="00295FE6" w:rsidP="004C449E">
            <w:pPr>
              <w:jc w:val="center"/>
              <w:rPr>
                <w:color w:val="943634"/>
                <w:sz w:val="20"/>
                <w:szCs w:val="20"/>
              </w:rPr>
            </w:pPr>
          </w:p>
        </w:tc>
        <w:tc>
          <w:tcPr>
            <w:tcW w:w="119" w:type="pct"/>
            <w:gridSpan w:val="4"/>
          </w:tcPr>
          <w:p w:rsidR="00295FE6" w:rsidRPr="00A65BC2" w:rsidRDefault="00295FE6" w:rsidP="004C449E">
            <w:pPr>
              <w:jc w:val="center"/>
              <w:rPr>
                <w:color w:val="943634"/>
                <w:sz w:val="20"/>
                <w:szCs w:val="20"/>
              </w:rPr>
            </w:pPr>
          </w:p>
        </w:tc>
        <w:tc>
          <w:tcPr>
            <w:tcW w:w="361" w:type="pct"/>
            <w:gridSpan w:val="2"/>
          </w:tcPr>
          <w:p w:rsidR="00295FE6" w:rsidRPr="0019714E" w:rsidRDefault="00295FE6" w:rsidP="002D7D25">
            <w:pPr>
              <w:rPr>
                <w:sz w:val="20"/>
                <w:szCs w:val="20"/>
                <w:highlight w:val="cyan"/>
              </w:rPr>
            </w:pPr>
          </w:p>
        </w:tc>
      </w:tr>
      <w:tr w:rsidR="00295FE6" w:rsidRPr="004C449E" w:rsidTr="00535819">
        <w:tc>
          <w:tcPr>
            <w:tcW w:w="215" w:type="pct"/>
          </w:tcPr>
          <w:p w:rsidR="00295FE6" w:rsidRPr="00A65BC2" w:rsidRDefault="00295FE6" w:rsidP="004C449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852" w:type="pct"/>
          </w:tcPr>
          <w:p w:rsidR="00295FE6" w:rsidRPr="00A65BC2" w:rsidRDefault="00295FE6" w:rsidP="00023F95">
            <w:pPr>
              <w:widowControl w:val="0"/>
              <w:autoSpaceDE w:val="0"/>
              <w:autoSpaceDN w:val="0"/>
              <w:adjustRightInd w:val="0"/>
              <w:rPr>
                <w:rFonts w:cs="Calibri"/>
                <w:i/>
                <w:sz w:val="20"/>
                <w:szCs w:val="20"/>
              </w:rPr>
            </w:pPr>
            <w:r w:rsidRPr="005E743F">
              <w:rPr>
                <w:rFonts w:cs="Calibri"/>
                <w:i/>
                <w:sz w:val="20"/>
                <w:szCs w:val="20"/>
              </w:rPr>
              <w:t>ОГБУК «Ульяновский обл</w:t>
            </w:r>
            <w:r w:rsidRPr="005E743F">
              <w:rPr>
                <w:rFonts w:cs="Calibri"/>
                <w:i/>
                <w:sz w:val="20"/>
                <w:szCs w:val="20"/>
              </w:rPr>
              <w:t>а</w:t>
            </w:r>
            <w:r w:rsidRPr="005E743F">
              <w:rPr>
                <w:rFonts w:cs="Calibri"/>
                <w:i/>
                <w:sz w:val="20"/>
                <w:szCs w:val="20"/>
              </w:rPr>
              <w:t>стной художес</w:t>
            </w:r>
            <w:r w:rsidRPr="005E743F">
              <w:rPr>
                <w:rFonts w:cs="Calibri"/>
                <w:i/>
                <w:sz w:val="20"/>
                <w:szCs w:val="20"/>
              </w:rPr>
              <w:t>т</w:t>
            </w:r>
            <w:r w:rsidRPr="005E743F">
              <w:rPr>
                <w:rFonts w:cs="Calibri"/>
                <w:i/>
                <w:sz w:val="20"/>
                <w:szCs w:val="20"/>
              </w:rPr>
              <w:t xml:space="preserve">венный музей» </w:t>
            </w:r>
            <w:r>
              <w:rPr>
                <w:rFonts w:cs="Calibri"/>
                <w:i/>
                <w:sz w:val="20"/>
                <w:szCs w:val="20"/>
              </w:rPr>
              <w:t>(</w:t>
            </w:r>
            <w:r w:rsidRPr="005E743F">
              <w:rPr>
                <w:rFonts w:cs="Calibri"/>
                <w:i/>
                <w:sz w:val="20"/>
                <w:szCs w:val="20"/>
              </w:rPr>
              <w:t>Усадьба народного художника СССР А.А. Пл</w:t>
            </w:r>
            <w:r w:rsidRPr="005E743F">
              <w:rPr>
                <w:rFonts w:cs="Calibri"/>
                <w:i/>
                <w:sz w:val="20"/>
                <w:szCs w:val="20"/>
              </w:rPr>
              <w:t>а</w:t>
            </w:r>
            <w:r w:rsidRPr="005E743F">
              <w:rPr>
                <w:rFonts w:cs="Calibri"/>
                <w:i/>
                <w:sz w:val="20"/>
                <w:szCs w:val="20"/>
              </w:rPr>
              <w:t>стова с. Прислониха мун</w:t>
            </w:r>
            <w:r w:rsidRPr="005E743F">
              <w:rPr>
                <w:rFonts w:cs="Calibri"/>
                <w:i/>
                <w:sz w:val="20"/>
                <w:szCs w:val="20"/>
              </w:rPr>
              <w:t>и</w:t>
            </w:r>
            <w:r w:rsidRPr="005E743F">
              <w:rPr>
                <w:rFonts w:cs="Calibri"/>
                <w:i/>
                <w:sz w:val="20"/>
                <w:szCs w:val="20"/>
              </w:rPr>
              <w:t>ципальн</w:t>
            </w:r>
            <w:r w:rsidRPr="005E743F">
              <w:rPr>
                <w:rFonts w:cs="Calibri"/>
                <w:i/>
                <w:sz w:val="20"/>
                <w:szCs w:val="20"/>
              </w:rPr>
              <w:t>о</w:t>
            </w:r>
            <w:r w:rsidRPr="005E743F">
              <w:rPr>
                <w:rFonts w:cs="Calibri"/>
                <w:i/>
                <w:sz w:val="20"/>
                <w:szCs w:val="20"/>
              </w:rPr>
              <w:t>го образования «Карсу</w:t>
            </w:r>
            <w:r w:rsidRPr="005E743F">
              <w:rPr>
                <w:rFonts w:cs="Calibri"/>
                <w:i/>
                <w:sz w:val="20"/>
                <w:szCs w:val="20"/>
              </w:rPr>
              <w:t>н</w:t>
            </w:r>
            <w:r w:rsidRPr="005E743F">
              <w:rPr>
                <w:rFonts w:cs="Calibri"/>
                <w:i/>
                <w:sz w:val="20"/>
                <w:szCs w:val="20"/>
              </w:rPr>
              <w:t>ский район»</w:t>
            </w:r>
            <w:r>
              <w:rPr>
                <w:rFonts w:cs="Calibri"/>
                <w:i/>
                <w:sz w:val="20"/>
                <w:szCs w:val="20"/>
              </w:rPr>
              <w:t>)</w:t>
            </w:r>
          </w:p>
        </w:tc>
        <w:tc>
          <w:tcPr>
            <w:tcW w:w="434" w:type="pct"/>
          </w:tcPr>
          <w:p w:rsidR="00295FE6" w:rsidRPr="00A65BC2" w:rsidRDefault="00295FE6" w:rsidP="004C449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92" w:type="pct"/>
            <w:gridSpan w:val="5"/>
          </w:tcPr>
          <w:p w:rsidR="00295FE6" w:rsidRPr="008E2C1D" w:rsidRDefault="00671C73" w:rsidP="004C449E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21,0</w:t>
            </w:r>
          </w:p>
        </w:tc>
        <w:tc>
          <w:tcPr>
            <w:tcW w:w="299" w:type="pct"/>
          </w:tcPr>
          <w:p w:rsidR="00295FE6" w:rsidRPr="008E2C1D" w:rsidRDefault="00295FE6" w:rsidP="00CD4F31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330,0</w:t>
            </w:r>
          </w:p>
        </w:tc>
        <w:tc>
          <w:tcPr>
            <w:tcW w:w="275" w:type="pct"/>
            <w:gridSpan w:val="2"/>
          </w:tcPr>
          <w:p w:rsidR="00295FE6" w:rsidRPr="008E2C1D" w:rsidRDefault="00295FE6" w:rsidP="004C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</w:tcPr>
          <w:p w:rsidR="00295FE6" w:rsidRPr="008E2C1D" w:rsidRDefault="00295FE6" w:rsidP="004C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gridSpan w:val="2"/>
          </w:tcPr>
          <w:p w:rsidR="00295FE6" w:rsidRPr="008E2C1D" w:rsidRDefault="00991796" w:rsidP="004C449E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21,0</w:t>
            </w:r>
          </w:p>
        </w:tc>
        <w:tc>
          <w:tcPr>
            <w:tcW w:w="327" w:type="pct"/>
            <w:gridSpan w:val="2"/>
          </w:tcPr>
          <w:p w:rsidR="00295FE6" w:rsidRPr="008E2C1D" w:rsidRDefault="00FA5C75" w:rsidP="000C028F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330,0</w:t>
            </w:r>
          </w:p>
        </w:tc>
        <w:tc>
          <w:tcPr>
            <w:tcW w:w="296" w:type="pct"/>
          </w:tcPr>
          <w:p w:rsidR="00295FE6" w:rsidRPr="008E2C1D" w:rsidRDefault="00295FE6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pct"/>
            <w:gridSpan w:val="3"/>
          </w:tcPr>
          <w:p w:rsidR="00295FE6" w:rsidRPr="008E2C1D" w:rsidRDefault="00295FE6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gridSpan w:val="3"/>
          </w:tcPr>
          <w:p w:rsidR="00295FE6" w:rsidRPr="008E2C1D" w:rsidRDefault="00991796" w:rsidP="000C028F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21,0</w:t>
            </w:r>
          </w:p>
        </w:tc>
        <w:tc>
          <w:tcPr>
            <w:tcW w:w="320" w:type="pct"/>
          </w:tcPr>
          <w:p w:rsidR="00295FE6" w:rsidRPr="008E2C1D" w:rsidRDefault="00295FE6" w:rsidP="000C028F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0,0</w:t>
            </w:r>
          </w:p>
        </w:tc>
        <w:tc>
          <w:tcPr>
            <w:tcW w:w="285" w:type="pct"/>
            <w:gridSpan w:val="4"/>
          </w:tcPr>
          <w:p w:rsidR="00295FE6" w:rsidRPr="008E2C1D" w:rsidRDefault="00295FE6" w:rsidP="004C449E">
            <w:pPr>
              <w:jc w:val="center"/>
              <w:rPr>
                <w:color w:val="943634"/>
                <w:sz w:val="20"/>
                <w:szCs w:val="20"/>
              </w:rPr>
            </w:pPr>
          </w:p>
        </w:tc>
        <w:tc>
          <w:tcPr>
            <w:tcW w:w="119" w:type="pct"/>
            <w:gridSpan w:val="4"/>
          </w:tcPr>
          <w:p w:rsidR="00295FE6" w:rsidRPr="00A65BC2" w:rsidRDefault="00295FE6" w:rsidP="004C449E">
            <w:pPr>
              <w:jc w:val="center"/>
              <w:rPr>
                <w:color w:val="943634"/>
                <w:sz w:val="20"/>
                <w:szCs w:val="20"/>
              </w:rPr>
            </w:pPr>
          </w:p>
        </w:tc>
        <w:tc>
          <w:tcPr>
            <w:tcW w:w="361" w:type="pct"/>
            <w:gridSpan w:val="2"/>
          </w:tcPr>
          <w:p w:rsidR="00295FE6" w:rsidRPr="0019714E" w:rsidRDefault="00295FE6" w:rsidP="002D7D25">
            <w:pPr>
              <w:rPr>
                <w:sz w:val="20"/>
                <w:szCs w:val="20"/>
                <w:highlight w:val="cyan"/>
              </w:rPr>
            </w:pPr>
          </w:p>
        </w:tc>
      </w:tr>
      <w:tr w:rsidR="00295FE6" w:rsidRPr="004C449E" w:rsidTr="00535819">
        <w:tc>
          <w:tcPr>
            <w:tcW w:w="215" w:type="pct"/>
          </w:tcPr>
          <w:p w:rsidR="00295FE6" w:rsidRPr="00A65BC2" w:rsidRDefault="00295FE6" w:rsidP="004C449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852" w:type="pct"/>
          </w:tcPr>
          <w:p w:rsidR="00295FE6" w:rsidRPr="00A65BC2" w:rsidRDefault="00817133" w:rsidP="005E743F">
            <w:pPr>
              <w:widowControl w:val="0"/>
              <w:autoSpaceDE w:val="0"/>
              <w:autoSpaceDN w:val="0"/>
              <w:adjustRightInd w:val="0"/>
              <w:rPr>
                <w:rFonts w:cs="Calibri"/>
                <w:i/>
                <w:sz w:val="20"/>
                <w:szCs w:val="20"/>
              </w:rPr>
            </w:pPr>
            <w:r w:rsidRPr="00817133">
              <w:rPr>
                <w:rFonts w:cs="Calibri"/>
                <w:i/>
                <w:sz w:val="20"/>
                <w:szCs w:val="20"/>
              </w:rPr>
              <w:t>ОГБУК «Центр н</w:t>
            </w:r>
            <w:r w:rsidRPr="00817133">
              <w:rPr>
                <w:rFonts w:cs="Calibri"/>
                <w:i/>
                <w:sz w:val="20"/>
                <w:szCs w:val="20"/>
              </w:rPr>
              <w:t>а</w:t>
            </w:r>
            <w:r w:rsidRPr="00817133">
              <w:rPr>
                <w:rFonts w:cs="Calibri"/>
                <w:i/>
                <w:sz w:val="20"/>
                <w:szCs w:val="20"/>
              </w:rPr>
              <w:t>родной культуры Ульяновской о</w:t>
            </w:r>
            <w:r w:rsidRPr="00817133">
              <w:rPr>
                <w:rFonts w:cs="Calibri"/>
                <w:i/>
                <w:sz w:val="20"/>
                <w:szCs w:val="20"/>
              </w:rPr>
              <w:t>б</w:t>
            </w:r>
            <w:r w:rsidRPr="00817133">
              <w:rPr>
                <w:rFonts w:cs="Calibri"/>
                <w:i/>
                <w:sz w:val="20"/>
                <w:szCs w:val="20"/>
              </w:rPr>
              <w:t>ласти»</w:t>
            </w:r>
          </w:p>
        </w:tc>
        <w:tc>
          <w:tcPr>
            <w:tcW w:w="434" w:type="pct"/>
          </w:tcPr>
          <w:p w:rsidR="00295FE6" w:rsidRPr="00A65BC2" w:rsidRDefault="00295FE6" w:rsidP="004C449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92" w:type="pct"/>
            <w:gridSpan w:val="5"/>
          </w:tcPr>
          <w:p w:rsidR="00295FE6" w:rsidRPr="008E2C1D" w:rsidRDefault="00671C73" w:rsidP="004C449E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943,0</w:t>
            </w:r>
          </w:p>
        </w:tc>
        <w:tc>
          <w:tcPr>
            <w:tcW w:w="299" w:type="pct"/>
          </w:tcPr>
          <w:p w:rsidR="00295FE6" w:rsidRPr="008E2C1D" w:rsidRDefault="00817133" w:rsidP="00CD4F31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213,7</w:t>
            </w:r>
          </w:p>
        </w:tc>
        <w:tc>
          <w:tcPr>
            <w:tcW w:w="275" w:type="pct"/>
            <w:gridSpan w:val="2"/>
          </w:tcPr>
          <w:p w:rsidR="00295FE6" w:rsidRPr="008E2C1D" w:rsidRDefault="00295FE6" w:rsidP="004C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</w:tcPr>
          <w:p w:rsidR="00295FE6" w:rsidRPr="008E2C1D" w:rsidRDefault="00295FE6" w:rsidP="004C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gridSpan w:val="2"/>
          </w:tcPr>
          <w:p w:rsidR="00295FE6" w:rsidRPr="008E2C1D" w:rsidRDefault="00295FE6" w:rsidP="004C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gridSpan w:val="2"/>
          </w:tcPr>
          <w:p w:rsidR="00295FE6" w:rsidRPr="008E2C1D" w:rsidRDefault="00295FE6" w:rsidP="000C028F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0,0</w:t>
            </w:r>
          </w:p>
        </w:tc>
        <w:tc>
          <w:tcPr>
            <w:tcW w:w="296" w:type="pct"/>
          </w:tcPr>
          <w:p w:rsidR="00295FE6" w:rsidRPr="008E2C1D" w:rsidRDefault="00295FE6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pct"/>
            <w:gridSpan w:val="3"/>
          </w:tcPr>
          <w:p w:rsidR="00295FE6" w:rsidRPr="008E2C1D" w:rsidRDefault="00295FE6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gridSpan w:val="3"/>
          </w:tcPr>
          <w:p w:rsidR="00295FE6" w:rsidRPr="008E2C1D" w:rsidRDefault="00295FE6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</w:tcPr>
          <w:p w:rsidR="00295FE6" w:rsidRPr="008E2C1D" w:rsidRDefault="00295FE6" w:rsidP="000C028F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0,0</w:t>
            </w:r>
          </w:p>
        </w:tc>
        <w:tc>
          <w:tcPr>
            <w:tcW w:w="285" w:type="pct"/>
            <w:gridSpan w:val="4"/>
          </w:tcPr>
          <w:p w:rsidR="00295FE6" w:rsidRPr="008E2C1D" w:rsidRDefault="00295FE6" w:rsidP="004C449E">
            <w:pPr>
              <w:jc w:val="center"/>
              <w:rPr>
                <w:color w:val="943634"/>
                <w:sz w:val="20"/>
                <w:szCs w:val="20"/>
              </w:rPr>
            </w:pPr>
          </w:p>
        </w:tc>
        <w:tc>
          <w:tcPr>
            <w:tcW w:w="119" w:type="pct"/>
            <w:gridSpan w:val="4"/>
          </w:tcPr>
          <w:p w:rsidR="00295FE6" w:rsidRPr="00A65BC2" w:rsidRDefault="00295FE6" w:rsidP="004C449E">
            <w:pPr>
              <w:jc w:val="center"/>
              <w:rPr>
                <w:color w:val="943634"/>
                <w:sz w:val="20"/>
                <w:szCs w:val="20"/>
              </w:rPr>
            </w:pPr>
          </w:p>
        </w:tc>
        <w:tc>
          <w:tcPr>
            <w:tcW w:w="361" w:type="pct"/>
            <w:gridSpan w:val="2"/>
          </w:tcPr>
          <w:p w:rsidR="00295FE6" w:rsidRPr="0019714E" w:rsidRDefault="00295FE6" w:rsidP="002D7D25">
            <w:pPr>
              <w:rPr>
                <w:sz w:val="20"/>
                <w:szCs w:val="20"/>
                <w:highlight w:val="cyan"/>
              </w:rPr>
            </w:pPr>
          </w:p>
        </w:tc>
      </w:tr>
      <w:tr w:rsidR="00817133" w:rsidRPr="004C449E" w:rsidTr="00535819">
        <w:tc>
          <w:tcPr>
            <w:tcW w:w="215" w:type="pct"/>
          </w:tcPr>
          <w:p w:rsidR="00817133" w:rsidRPr="00A65BC2" w:rsidRDefault="00817133" w:rsidP="004C449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852" w:type="pct"/>
          </w:tcPr>
          <w:p w:rsidR="00817133" w:rsidRPr="005E743F" w:rsidRDefault="00817133" w:rsidP="00817133">
            <w:pPr>
              <w:widowControl w:val="0"/>
              <w:autoSpaceDE w:val="0"/>
              <w:autoSpaceDN w:val="0"/>
              <w:adjustRightInd w:val="0"/>
              <w:rPr>
                <w:rFonts w:cs="Calibri"/>
                <w:i/>
                <w:sz w:val="20"/>
                <w:szCs w:val="20"/>
              </w:rPr>
            </w:pPr>
            <w:r w:rsidRPr="00817133">
              <w:rPr>
                <w:rFonts w:cs="Calibri"/>
                <w:i/>
                <w:sz w:val="20"/>
                <w:szCs w:val="20"/>
              </w:rPr>
              <w:t>О</w:t>
            </w:r>
            <w:r>
              <w:rPr>
                <w:rFonts w:cs="Calibri"/>
                <w:i/>
                <w:sz w:val="20"/>
                <w:szCs w:val="20"/>
              </w:rPr>
              <w:t>ГОБУСПО</w:t>
            </w:r>
            <w:r w:rsidRPr="00817133">
              <w:rPr>
                <w:rFonts w:cs="Calibri"/>
                <w:i/>
                <w:sz w:val="20"/>
                <w:szCs w:val="20"/>
              </w:rPr>
              <w:t xml:space="preserve"> «Ульяновское училище культуры (техн</w:t>
            </w:r>
            <w:r w:rsidRPr="00817133">
              <w:rPr>
                <w:rFonts w:cs="Calibri"/>
                <w:i/>
                <w:sz w:val="20"/>
                <w:szCs w:val="20"/>
              </w:rPr>
              <w:t>и</w:t>
            </w:r>
            <w:r w:rsidRPr="00817133">
              <w:rPr>
                <w:rFonts w:cs="Calibri"/>
                <w:i/>
                <w:sz w:val="20"/>
                <w:szCs w:val="20"/>
              </w:rPr>
              <w:t>кум)»</w:t>
            </w:r>
          </w:p>
        </w:tc>
        <w:tc>
          <w:tcPr>
            <w:tcW w:w="434" w:type="pct"/>
          </w:tcPr>
          <w:p w:rsidR="00817133" w:rsidRPr="00A65BC2" w:rsidRDefault="00817133" w:rsidP="004C449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92" w:type="pct"/>
            <w:gridSpan w:val="5"/>
          </w:tcPr>
          <w:p w:rsidR="00817133" w:rsidRPr="008E2C1D" w:rsidRDefault="00671C73" w:rsidP="004C449E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35,0</w:t>
            </w:r>
          </w:p>
        </w:tc>
        <w:tc>
          <w:tcPr>
            <w:tcW w:w="299" w:type="pct"/>
          </w:tcPr>
          <w:p w:rsidR="00817133" w:rsidRPr="008E2C1D" w:rsidRDefault="00817133" w:rsidP="00CD4F31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210,0</w:t>
            </w:r>
          </w:p>
        </w:tc>
        <w:tc>
          <w:tcPr>
            <w:tcW w:w="275" w:type="pct"/>
            <w:gridSpan w:val="2"/>
          </w:tcPr>
          <w:p w:rsidR="00817133" w:rsidRPr="008E2C1D" w:rsidRDefault="00817133" w:rsidP="004C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</w:tcPr>
          <w:p w:rsidR="00817133" w:rsidRPr="008E2C1D" w:rsidRDefault="00817133" w:rsidP="004C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gridSpan w:val="2"/>
          </w:tcPr>
          <w:p w:rsidR="00817133" w:rsidRPr="008E2C1D" w:rsidRDefault="00817133" w:rsidP="004C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gridSpan w:val="2"/>
          </w:tcPr>
          <w:p w:rsidR="00817133" w:rsidRPr="008E2C1D" w:rsidRDefault="00FA5C75" w:rsidP="000C028F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28</w:t>
            </w:r>
            <w:r w:rsidR="00817133" w:rsidRPr="008E2C1D">
              <w:rPr>
                <w:sz w:val="20"/>
                <w:szCs w:val="20"/>
              </w:rPr>
              <w:t>,0</w:t>
            </w:r>
          </w:p>
        </w:tc>
        <w:tc>
          <w:tcPr>
            <w:tcW w:w="296" w:type="pct"/>
          </w:tcPr>
          <w:p w:rsidR="00817133" w:rsidRPr="008E2C1D" w:rsidRDefault="00817133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pct"/>
            <w:gridSpan w:val="3"/>
          </w:tcPr>
          <w:p w:rsidR="00817133" w:rsidRPr="008E2C1D" w:rsidRDefault="00817133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gridSpan w:val="3"/>
          </w:tcPr>
          <w:p w:rsidR="00817133" w:rsidRPr="008E2C1D" w:rsidRDefault="00817133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</w:tcPr>
          <w:p w:rsidR="00817133" w:rsidRPr="008E2C1D" w:rsidRDefault="00E71845" w:rsidP="000C028F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28</w:t>
            </w:r>
            <w:r w:rsidR="00817133" w:rsidRPr="008E2C1D">
              <w:rPr>
                <w:sz w:val="20"/>
                <w:szCs w:val="20"/>
              </w:rPr>
              <w:t>,0</w:t>
            </w:r>
          </w:p>
        </w:tc>
        <w:tc>
          <w:tcPr>
            <w:tcW w:w="285" w:type="pct"/>
            <w:gridSpan w:val="4"/>
          </w:tcPr>
          <w:p w:rsidR="00817133" w:rsidRPr="008E2C1D" w:rsidRDefault="00817133" w:rsidP="004C449E">
            <w:pPr>
              <w:jc w:val="center"/>
              <w:rPr>
                <w:color w:val="943634"/>
                <w:sz w:val="20"/>
                <w:szCs w:val="20"/>
              </w:rPr>
            </w:pPr>
          </w:p>
        </w:tc>
        <w:tc>
          <w:tcPr>
            <w:tcW w:w="119" w:type="pct"/>
            <w:gridSpan w:val="4"/>
          </w:tcPr>
          <w:p w:rsidR="00817133" w:rsidRPr="00A65BC2" w:rsidRDefault="00817133" w:rsidP="004C449E">
            <w:pPr>
              <w:jc w:val="center"/>
              <w:rPr>
                <w:color w:val="943634"/>
                <w:sz w:val="20"/>
                <w:szCs w:val="20"/>
              </w:rPr>
            </w:pPr>
          </w:p>
        </w:tc>
        <w:tc>
          <w:tcPr>
            <w:tcW w:w="361" w:type="pct"/>
            <w:gridSpan w:val="2"/>
          </w:tcPr>
          <w:p w:rsidR="00817133" w:rsidRPr="0019714E" w:rsidRDefault="00817133" w:rsidP="002D7D25">
            <w:pPr>
              <w:rPr>
                <w:sz w:val="20"/>
                <w:szCs w:val="20"/>
                <w:highlight w:val="cyan"/>
              </w:rPr>
            </w:pPr>
          </w:p>
        </w:tc>
      </w:tr>
      <w:tr w:rsidR="00295FE6" w:rsidRPr="004C449E" w:rsidTr="00535819">
        <w:tc>
          <w:tcPr>
            <w:tcW w:w="215" w:type="pct"/>
          </w:tcPr>
          <w:p w:rsidR="00295FE6" w:rsidRPr="00A65BC2" w:rsidRDefault="00295FE6" w:rsidP="004C449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852" w:type="pct"/>
          </w:tcPr>
          <w:p w:rsidR="00295FE6" w:rsidRPr="005E743F" w:rsidRDefault="00817133" w:rsidP="00023F95">
            <w:pPr>
              <w:widowControl w:val="0"/>
              <w:autoSpaceDE w:val="0"/>
              <w:autoSpaceDN w:val="0"/>
              <w:adjustRightInd w:val="0"/>
              <w:rPr>
                <w:rFonts w:cs="Calibri"/>
                <w:i/>
                <w:sz w:val="20"/>
                <w:szCs w:val="20"/>
              </w:rPr>
            </w:pPr>
            <w:r w:rsidRPr="00817133">
              <w:rPr>
                <w:rFonts w:cs="Calibri"/>
                <w:i/>
                <w:sz w:val="20"/>
                <w:szCs w:val="20"/>
              </w:rPr>
              <w:t>ОГБУК «Ульяновская обл</w:t>
            </w:r>
            <w:r w:rsidRPr="00817133">
              <w:rPr>
                <w:rFonts w:cs="Calibri"/>
                <w:i/>
                <w:sz w:val="20"/>
                <w:szCs w:val="20"/>
              </w:rPr>
              <w:t>а</w:t>
            </w:r>
            <w:r w:rsidRPr="00817133">
              <w:rPr>
                <w:rFonts w:cs="Calibri"/>
                <w:i/>
                <w:sz w:val="20"/>
                <w:szCs w:val="20"/>
              </w:rPr>
              <w:t>стная специальная библи</w:t>
            </w:r>
            <w:r w:rsidRPr="00817133">
              <w:rPr>
                <w:rFonts w:cs="Calibri"/>
                <w:i/>
                <w:sz w:val="20"/>
                <w:szCs w:val="20"/>
              </w:rPr>
              <w:t>о</w:t>
            </w:r>
            <w:r w:rsidRPr="00817133">
              <w:rPr>
                <w:rFonts w:cs="Calibri"/>
                <w:i/>
                <w:sz w:val="20"/>
                <w:szCs w:val="20"/>
              </w:rPr>
              <w:t>тека для слепых»</w:t>
            </w:r>
          </w:p>
        </w:tc>
        <w:tc>
          <w:tcPr>
            <w:tcW w:w="434" w:type="pct"/>
          </w:tcPr>
          <w:p w:rsidR="00295FE6" w:rsidRPr="00A65BC2" w:rsidRDefault="00295FE6" w:rsidP="004C449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92" w:type="pct"/>
            <w:gridSpan w:val="5"/>
          </w:tcPr>
          <w:p w:rsidR="00295FE6" w:rsidRPr="008E2C1D" w:rsidRDefault="00671C73" w:rsidP="004C449E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271,3</w:t>
            </w:r>
          </w:p>
        </w:tc>
        <w:tc>
          <w:tcPr>
            <w:tcW w:w="299" w:type="pct"/>
          </w:tcPr>
          <w:p w:rsidR="00295FE6" w:rsidRPr="008E2C1D" w:rsidRDefault="00817133" w:rsidP="00CD4F31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116,3</w:t>
            </w:r>
          </w:p>
        </w:tc>
        <w:tc>
          <w:tcPr>
            <w:tcW w:w="275" w:type="pct"/>
            <w:gridSpan w:val="2"/>
          </w:tcPr>
          <w:p w:rsidR="00295FE6" w:rsidRPr="008E2C1D" w:rsidRDefault="00295FE6" w:rsidP="004C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</w:tcPr>
          <w:p w:rsidR="00295FE6" w:rsidRPr="008E2C1D" w:rsidRDefault="00295FE6" w:rsidP="004C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gridSpan w:val="2"/>
          </w:tcPr>
          <w:p w:rsidR="00295FE6" w:rsidRPr="008E2C1D" w:rsidRDefault="00295FE6" w:rsidP="004C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gridSpan w:val="2"/>
          </w:tcPr>
          <w:p w:rsidR="00295FE6" w:rsidRPr="008E2C1D" w:rsidRDefault="00E71845" w:rsidP="00FA5C75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116,3</w:t>
            </w:r>
          </w:p>
        </w:tc>
        <w:tc>
          <w:tcPr>
            <w:tcW w:w="296" w:type="pct"/>
          </w:tcPr>
          <w:p w:rsidR="00295FE6" w:rsidRPr="008E2C1D" w:rsidRDefault="00295FE6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pct"/>
            <w:gridSpan w:val="3"/>
          </w:tcPr>
          <w:p w:rsidR="00295FE6" w:rsidRPr="008E2C1D" w:rsidRDefault="00295FE6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gridSpan w:val="3"/>
          </w:tcPr>
          <w:p w:rsidR="00295FE6" w:rsidRPr="008E2C1D" w:rsidRDefault="00295FE6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</w:tcPr>
          <w:p w:rsidR="00295FE6" w:rsidRPr="008E2C1D" w:rsidRDefault="00E71845" w:rsidP="000C028F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116,3</w:t>
            </w:r>
          </w:p>
        </w:tc>
        <w:tc>
          <w:tcPr>
            <w:tcW w:w="285" w:type="pct"/>
            <w:gridSpan w:val="4"/>
          </w:tcPr>
          <w:p w:rsidR="00295FE6" w:rsidRPr="008E2C1D" w:rsidRDefault="00295FE6" w:rsidP="004C449E">
            <w:pPr>
              <w:jc w:val="center"/>
              <w:rPr>
                <w:color w:val="943634"/>
                <w:sz w:val="20"/>
                <w:szCs w:val="20"/>
              </w:rPr>
            </w:pPr>
          </w:p>
        </w:tc>
        <w:tc>
          <w:tcPr>
            <w:tcW w:w="119" w:type="pct"/>
            <w:gridSpan w:val="4"/>
          </w:tcPr>
          <w:p w:rsidR="00295FE6" w:rsidRPr="00A65BC2" w:rsidRDefault="00295FE6" w:rsidP="004C449E">
            <w:pPr>
              <w:jc w:val="center"/>
              <w:rPr>
                <w:color w:val="943634"/>
                <w:sz w:val="20"/>
                <w:szCs w:val="20"/>
              </w:rPr>
            </w:pPr>
          </w:p>
        </w:tc>
        <w:tc>
          <w:tcPr>
            <w:tcW w:w="361" w:type="pct"/>
            <w:gridSpan w:val="2"/>
          </w:tcPr>
          <w:p w:rsidR="00295FE6" w:rsidRPr="0019714E" w:rsidRDefault="00295FE6" w:rsidP="002D7D25">
            <w:pPr>
              <w:rPr>
                <w:sz w:val="20"/>
                <w:szCs w:val="20"/>
                <w:highlight w:val="cyan"/>
              </w:rPr>
            </w:pPr>
          </w:p>
        </w:tc>
      </w:tr>
      <w:tr w:rsidR="0074468C" w:rsidRPr="004C449E" w:rsidTr="00535819">
        <w:tc>
          <w:tcPr>
            <w:tcW w:w="215" w:type="pct"/>
          </w:tcPr>
          <w:p w:rsidR="0074468C" w:rsidRPr="00A65BC2" w:rsidRDefault="0074468C" w:rsidP="004C449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852" w:type="pct"/>
          </w:tcPr>
          <w:p w:rsidR="0074468C" w:rsidRPr="005E743F" w:rsidRDefault="0074468C" w:rsidP="005E743F">
            <w:pPr>
              <w:widowControl w:val="0"/>
              <w:autoSpaceDE w:val="0"/>
              <w:autoSpaceDN w:val="0"/>
              <w:adjustRightInd w:val="0"/>
              <w:rPr>
                <w:rFonts w:cs="Calibri"/>
                <w:i/>
                <w:sz w:val="20"/>
                <w:szCs w:val="20"/>
              </w:rPr>
            </w:pPr>
            <w:r w:rsidRPr="00817133">
              <w:rPr>
                <w:rFonts w:cs="Calibri"/>
                <w:i/>
                <w:sz w:val="20"/>
                <w:szCs w:val="20"/>
              </w:rPr>
              <w:t>ОГОБУ СПО «Димитро</w:t>
            </w:r>
            <w:r w:rsidRPr="00817133">
              <w:rPr>
                <w:rFonts w:cs="Calibri"/>
                <w:i/>
                <w:sz w:val="20"/>
                <w:szCs w:val="20"/>
              </w:rPr>
              <w:t>в</w:t>
            </w:r>
            <w:r w:rsidRPr="00817133">
              <w:rPr>
                <w:rFonts w:cs="Calibri"/>
                <w:i/>
                <w:sz w:val="20"/>
                <w:szCs w:val="20"/>
              </w:rPr>
              <w:t>градское музыкальное уч</w:t>
            </w:r>
            <w:r w:rsidRPr="00817133">
              <w:rPr>
                <w:rFonts w:cs="Calibri"/>
                <w:i/>
                <w:sz w:val="20"/>
                <w:szCs w:val="20"/>
              </w:rPr>
              <w:t>и</w:t>
            </w:r>
            <w:r w:rsidRPr="00817133">
              <w:rPr>
                <w:rFonts w:cs="Calibri"/>
                <w:i/>
                <w:sz w:val="20"/>
                <w:szCs w:val="20"/>
              </w:rPr>
              <w:t>лище»</w:t>
            </w:r>
          </w:p>
        </w:tc>
        <w:tc>
          <w:tcPr>
            <w:tcW w:w="434" w:type="pct"/>
          </w:tcPr>
          <w:p w:rsidR="0074468C" w:rsidRPr="00A65BC2" w:rsidRDefault="0074468C" w:rsidP="004C449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92" w:type="pct"/>
            <w:gridSpan w:val="5"/>
          </w:tcPr>
          <w:p w:rsidR="0074468C" w:rsidRPr="008E2C1D" w:rsidRDefault="0074468C" w:rsidP="004C449E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245,0</w:t>
            </w:r>
          </w:p>
        </w:tc>
        <w:tc>
          <w:tcPr>
            <w:tcW w:w="299" w:type="pct"/>
          </w:tcPr>
          <w:p w:rsidR="0074468C" w:rsidRPr="008E2C1D" w:rsidRDefault="0074468C" w:rsidP="00CD4F31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247,8</w:t>
            </w:r>
          </w:p>
        </w:tc>
        <w:tc>
          <w:tcPr>
            <w:tcW w:w="275" w:type="pct"/>
            <w:gridSpan w:val="2"/>
          </w:tcPr>
          <w:p w:rsidR="0074468C" w:rsidRPr="008E2C1D" w:rsidRDefault="0074468C" w:rsidP="004C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</w:tcPr>
          <w:p w:rsidR="0074468C" w:rsidRPr="008E2C1D" w:rsidRDefault="0074468C" w:rsidP="004C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gridSpan w:val="2"/>
          </w:tcPr>
          <w:p w:rsidR="0074468C" w:rsidRPr="008E2C1D" w:rsidRDefault="0074468C" w:rsidP="00E64440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245,0</w:t>
            </w:r>
          </w:p>
        </w:tc>
        <w:tc>
          <w:tcPr>
            <w:tcW w:w="327" w:type="pct"/>
            <w:gridSpan w:val="2"/>
          </w:tcPr>
          <w:p w:rsidR="0074468C" w:rsidRPr="008E2C1D" w:rsidRDefault="0074468C" w:rsidP="00E64440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247,8</w:t>
            </w:r>
          </w:p>
        </w:tc>
        <w:tc>
          <w:tcPr>
            <w:tcW w:w="296" w:type="pct"/>
          </w:tcPr>
          <w:p w:rsidR="0074468C" w:rsidRPr="008E2C1D" w:rsidRDefault="0074468C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pct"/>
            <w:gridSpan w:val="3"/>
          </w:tcPr>
          <w:p w:rsidR="0074468C" w:rsidRPr="008E2C1D" w:rsidRDefault="0074468C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gridSpan w:val="3"/>
          </w:tcPr>
          <w:p w:rsidR="0074468C" w:rsidRPr="008E2C1D" w:rsidRDefault="0074468C" w:rsidP="00E64440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245,0</w:t>
            </w:r>
          </w:p>
        </w:tc>
        <w:tc>
          <w:tcPr>
            <w:tcW w:w="320" w:type="pct"/>
          </w:tcPr>
          <w:p w:rsidR="0074468C" w:rsidRPr="008E2C1D" w:rsidRDefault="0074468C" w:rsidP="0074468C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44,9</w:t>
            </w:r>
          </w:p>
        </w:tc>
        <w:tc>
          <w:tcPr>
            <w:tcW w:w="285" w:type="pct"/>
            <w:gridSpan w:val="4"/>
          </w:tcPr>
          <w:p w:rsidR="0074468C" w:rsidRPr="008E2C1D" w:rsidRDefault="0074468C" w:rsidP="004C449E">
            <w:pPr>
              <w:jc w:val="center"/>
              <w:rPr>
                <w:color w:val="943634"/>
                <w:sz w:val="20"/>
                <w:szCs w:val="20"/>
              </w:rPr>
            </w:pPr>
          </w:p>
        </w:tc>
        <w:tc>
          <w:tcPr>
            <w:tcW w:w="119" w:type="pct"/>
            <w:gridSpan w:val="4"/>
          </w:tcPr>
          <w:p w:rsidR="0074468C" w:rsidRPr="00A65BC2" w:rsidRDefault="0074468C" w:rsidP="004C449E">
            <w:pPr>
              <w:jc w:val="center"/>
              <w:rPr>
                <w:color w:val="943634"/>
                <w:sz w:val="20"/>
                <w:szCs w:val="20"/>
              </w:rPr>
            </w:pPr>
          </w:p>
        </w:tc>
        <w:tc>
          <w:tcPr>
            <w:tcW w:w="361" w:type="pct"/>
            <w:gridSpan w:val="2"/>
          </w:tcPr>
          <w:p w:rsidR="0074468C" w:rsidRPr="0019714E" w:rsidRDefault="0074468C" w:rsidP="002D7D25">
            <w:pPr>
              <w:rPr>
                <w:sz w:val="20"/>
                <w:szCs w:val="20"/>
                <w:highlight w:val="cyan"/>
              </w:rPr>
            </w:pPr>
          </w:p>
        </w:tc>
      </w:tr>
      <w:tr w:rsidR="002832E9" w:rsidRPr="004C449E" w:rsidTr="00535819">
        <w:tc>
          <w:tcPr>
            <w:tcW w:w="215" w:type="pct"/>
          </w:tcPr>
          <w:p w:rsidR="002832E9" w:rsidRPr="00A65BC2" w:rsidRDefault="002832E9" w:rsidP="00E764E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rPr>
                <w:rFonts w:cs="Calibri"/>
                <w:i/>
                <w:sz w:val="20"/>
                <w:szCs w:val="20"/>
              </w:rPr>
            </w:pPr>
            <w:r w:rsidRPr="008E414C">
              <w:rPr>
                <w:sz w:val="20"/>
                <w:szCs w:val="20"/>
              </w:rPr>
              <w:t>п.1.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2" w:type="pct"/>
          </w:tcPr>
          <w:p w:rsidR="002832E9" w:rsidRPr="006A4430" w:rsidRDefault="002832E9" w:rsidP="00E764E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6A4430">
              <w:rPr>
                <w:sz w:val="20"/>
                <w:szCs w:val="20"/>
              </w:rPr>
              <w:t>Проведение противопожа</w:t>
            </w:r>
            <w:r w:rsidRPr="006A4430">
              <w:rPr>
                <w:sz w:val="20"/>
                <w:szCs w:val="20"/>
              </w:rPr>
              <w:t>р</w:t>
            </w:r>
            <w:r w:rsidRPr="006A4430">
              <w:rPr>
                <w:sz w:val="20"/>
                <w:szCs w:val="20"/>
              </w:rPr>
              <w:t>ных мероприятий в гос</w:t>
            </w:r>
            <w:r w:rsidRPr="006A4430">
              <w:rPr>
                <w:sz w:val="20"/>
                <w:szCs w:val="20"/>
              </w:rPr>
              <w:t>у</w:t>
            </w:r>
            <w:r w:rsidRPr="006A4430">
              <w:rPr>
                <w:sz w:val="20"/>
                <w:szCs w:val="20"/>
              </w:rPr>
              <w:t>дарственных учреждениях кул</w:t>
            </w:r>
            <w:r w:rsidRPr="006A4430">
              <w:rPr>
                <w:sz w:val="20"/>
                <w:szCs w:val="20"/>
              </w:rPr>
              <w:t>ь</w:t>
            </w:r>
            <w:r w:rsidRPr="006A4430">
              <w:rPr>
                <w:sz w:val="20"/>
                <w:szCs w:val="20"/>
              </w:rPr>
              <w:t>туры</w:t>
            </w:r>
          </w:p>
        </w:tc>
        <w:tc>
          <w:tcPr>
            <w:tcW w:w="434" w:type="pct"/>
          </w:tcPr>
          <w:p w:rsidR="002832E9" w:rsidRPr="006A4430" w:rsidRDefault="002832E9" w:rsidP="00E764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6A4430">
              <w:rPr>
                <w:sz w:val="20"/>
                <w:szCs w:val="20"/>
              </w:rPr>
              <w:t>Министе</w:t>
            </w:r>
            <w:r w:rsidRPr="006A4430">
              <w:rPr>
                <w:sz w:val="20"/>
                <w:szCs w:val="20"/>
              </w:rPr>
              <w:t>р</w:t>
            </w:r>
            <w:r w:rsidRPr="006A4430">
              <w:rPr>
                <w:sz w:val="20"/>
                <w:szCs w:val="20"/>
              </w:rPr>
              <w:t xml:space="preserve">ство </w:t>
            </w:r>
          </w:p>
        </w:tc>
        <w:tc>
          <w:tcPr>
            <w:tcW w:w="392" w:type="pct"/>
            <w:gridSpan w:val="5"/>
          </w:tcPr>
          <w:p w:rsidR="002832E9" w:rsidRPr="008E2C1D" w:rsidRDefault="002832E9" w:rsidP="00E764EE">
            <w:pPr>
              <w:jc w:val="center"/>
              <w:rPr>
                <w:color w:val="943634"/>
                <w:sz w:val="20"/>
                <w:szCs w:val="20"/>
              </w:rPr>
            </w:pPr>
          </w:p>
        </w:tc>
        <w:tc>
          <w:tcPr>
            <w:tcW w:w="299" w:type="pct"/>
          </w:tcPr>
          <w:p w:rsidR="002832E9" w:rsidRPr="008E2C1D" w:rsidRDefault="002832E9" w:rsidP="00E764EE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25</w:t>
            </w:r>
            <w:r w:rsidR="006A4430" w:rsidRPr="008E2C1D">
              <w:rPr>
                <w:sz w:val="20"/>
                <w:szCs w:val="20"/>
              </w:rPr>
              <w:t>59</w:t>
            </w:r>
            <w:r w:rsidRPr="008E2C1D">
              <w:rPr>
                <w:sz w:val="20"/>
                <w:szCs w:val="20"/>
              </w:rPr>
              <w:t>,0</w:t>
            </w:r>
          </w:p>
          <w:p w:rsidR="002832E9" w:rsidRPr="008E2C1D" w:rsidRDefault="002832E9" w:rsidP="00E764EE">
            <w:pPr>
              <w:jc w:val="center"/>
              <w:rPr>
                <w:sz w:val="20"/>
                <w:szCs w:val="20"/>
              </w:rPr>
            </w:pPr>
          </w:p>
          <w:p w:rsidR="002832E9" w:rsidRPr="008E2C1D" w:rsidRDefault="002832E9" w:rsidP="00E76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gridSpan w:val="2"/>
          </w:tcPr>
          <w:p w:rsidR="002832E9" w:rsidRPr="008E2C1D" w:rsidRDefault="002832E9" w:rsidP="004C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</w:tcPr>
          <w:p w:rsidR="002832E9" w:rsidRPr="008E2C1D" w:rsidRDefault="002832E9" w:rsidP="004C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gridSpan w:val="2"/>
          </w:tcPr>
          <w:p w:rsidR="002832E9" w:rsidRPr="008E2C1D" w:rsidRDefault="002832E9" w:rsidP="004C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gridSpan w:val="2"/>
          </w:tcPr>
          <w:p w:rsidR="002832E9" w:rsidRPr="008E2C1D" w:rsidRDefault="003927C0" w:rsidP="003927C0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859</w:t>
            </w:r>
            <w:r w:rsidR="002832E9" w:rsidRPr="008E2C1D">
              <w:rPr>
                <w:sz w:val="20"/>
                <w:szCs w:val="20"/>
              </w:rPr>
              <w:t>,0</w:t>
            </w:r>
          </w:p>
        </w:tc>
        <w:tc>
          <w:tcPr>
            <w:tcW w:w="296" w:type="pct"/>
          </w:tcPr>
          <w:p w:rsidR="002832E9" w:rsidRPr="008E2C1D" w:rsidRDefault="002832E9" w:rsidP="0028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pct"/>
            <w:gridSpan w:val="3"/>
          </w:tcPr>
          <w:p w:rsidR="002832E9" w:rsidRPr="008E2C1D" w:rsidRDefault="002832E9" w:rsidP="0028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gridSpan w:val="3"/>
          </w:tcPr>
          <w:p w:rsidR="002832E9" w:rsidRPr="008E2C1D" w:rsidRDefault="002832E9" w:rsidP="0028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</w:tcPr>
          <w:p w:rsidR="002832E9" w:rsidRPr="008E2C1D" w:rsidRDefault="003927C0" w:rsidP="002832E9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513,4</w:t>
            </w:r>
          </w:p>
        </w:tc>
        <w:tc>
          <w:tcPr>
            <w:tcW w:w="285" w:type="pct"/>
            <w:gridSpan w:val="4"/>
          </w:tcPr>
          <w:p w:rsidR="002832E9" w:rsidRPr="008E2C1D" w:rsidRDefault="002832E9" w:rsidP="004C449E">
            <w:pPr>
              <w:jc w:val="center"/>
              <w:rPr>
                <w:color w:val="943634"/>
                <w:sz w:val="20"/>
                <w:szCs w:val="20"/>
              </w:rPr>
            </w:pPr>
          </w:p>
        </w:tc>
        <w:tc>
          <w:tcPr>
            <w:tcW w:w="119" w:type="pct"/>
            <w:gridSpan w:val="4"/>
          </w:tcPr>
          <w:p w:rsidR="002832E9" w:rsidRPr="00A65BC2" w:rsidRDefault="002832E9" w:rsidP="004C449E">
            <w:pPr>
              <w:jc w:val="center"/>
              <w:rPr>
                <w:color w:val="943634"/>
                <w:sz w:val="20"/>
                <w:szCs w:val="20"/>
              </w:rPr>
            </w:pPr>
          </w:p>
        </w:tc>
        <w:tc>
          <w:tcPr>
            <w:tcW w:w="361" w:type="pct"/>
            <w:gridSpan w:val="2"/>
          </w:tcPr>
          <w:p w:rsidR="002832E9" w:rsidRPr="0019714E" w:rsidRDefault="002832E9" w:rsidP="002D7D25">
            <w:pPr>
              <w:rPr>
                <w:sz w:val="20"/>
                <w:szCs w:val="20"/>
                <w:highlight w:val="cyan"/>
              </w:rPr>
            </w:pPr>
          </w:p>
        </w:tc>
      </w:tr>
      <w:tr w:rsidR="002832E9" w:rsidRPr="004C449E" w:rsidTr="00535819">
        <w:tc>
          <w:tcPr>
            <w:tcW w:w="215" w:type="pct"/>
          </w:tcPr>
          <w:p w:rsidR="002832E9" w:rsidRPr="00A65BC2" w:rsidRDefault="002832E9" w:rsidP="004C449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852" w:type="pct"/>
          </w:tcPr>
          <w:p w:rsidR="002832E9" w:rsidRPr="006A4430" w:rsidRDefault="002832E9" w:rsidP="00E764EE">
            <w:pPr>
              <w:widowControl w:val="0"/>
              <w:autoSpaceDE w:val="0"/>
              <w:autoSpaceDN w:val="0"/>
              <w:adjustRightInd w:val="0"/>
              <w:rPr>
                <w:rFonts w:cs="Calibri"/>
                <w:i/>
                <w:sz w:val="20"/>
                <w:szCs w:val="20"/>
              </w:rPr>
            </w:pPr>
            <w:r w:rsidRPr="006A4430">
              <w:rPr>
                <w:rFonts w:cs="Calibri"/>
                <w:i/>
                <w:sz w:val="20"/>
                <w:szCs w:val="20"/>
              </w:rPr>
              <w:t>ОГБУК «Центр н</w:t>
            </w:r>
            <w:r w:rsidRPr="006A4430">
              <w:rPr>
                <w:rFonts w:cs="Calibri"/>
                <w:i/>
                <w:sz w:val="20"/>
                <w:szCs w:val="20"/>
              </w:rPr>
              <w:t>а</w:t>
            </w:r>
            <w:r w:rsidRPr="006A4430">
              <w:rPr>
                <w:rFonts w:cs="Calibri"/>
                <w:i/>
                <w:sz w:val="20"/>
                <w:szCs w:val="20"/>
              </w:rPr>
              <w:t>родной культуры Ульяновской о</w:t>
            </w:r>
            <w:r w:rsidRPr="006A4430">
              <w:rPr>
                <w:rFonts w:cs="Calibri"/>
                <w:i/>
                <w:sz w:val="20"/>
                <w:szCs w:val="20"/>
              </w:rPr>
              <w:t>б</w:t>
            </w:r>
            <w:r w:rsidRPr="006A4430">
              <w:rPr>
                <w:rFonts w:cs="Calibri"/>
                <w:i/>
                <w:sz w:val="20"/>
                <w:szCs w:val="20"/>
              </w:rPr>
              <w:lastRenderedPageBreak/>
              <w:t>ласти»</w:t>
            </w:r>
          </w:p>
        </w:tc>
        <w:tc>
          <w:tcPr>
            <w:tcW w:w="434" w:type="pct"/>
          </w:tcPr>
          <w:p w:rsidR="002832E9" w:rsidRPr="006A4430" w:rsidRDefault="002832E9" w:rsidP="00E764E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92" w:type="pct"/>
            <w:gridSpan w:val="5"/>
          </w:tcPr>
          <w:p w:rsidR="002832E9" w:rsidRPr="008E2C1D" w:rsidRDefault="002832E9" w:rsidP="00E764EE">
            <w:pPr>
              <w:jc w:val="center"/>
              <w:rPr>
                <w:color w:val="943634"/>
                <w:sz w:val="20"/>
                <w:szCs w:val="20"/>
              </w:rPr>
            </w:pPr>
          </w:p>
        </w:tc>
        <w:tc>
          <w:tcPr>
            <w:tcW w:w="299" w:type="pct"/>
          </w:tcPr>
          <w:p w:rsidR="002832E9" w:rsidRPr="008E2C1D" w:rsidRDefault="002832E9" w:rsidP="00E764EE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2500,0</w:t>
            </w:r>
          </w:p>
          <w:p w:rsidR="002832E9" w:rsidRPr="008E2C1D" w:rsidRDefault="002832E9" w:rsidP="00E76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gridSpan w:val="2"/>
          </w:tcPr>
          <w:p w:rsidR="002832E9" w:rsidRPr="008E2C1D" w:rsidRDefault="002832E9" w:rsidP="004C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</w:tcPr>
          <w:p w:rsidR="002832E9" w:rsidRPr="008E2C1D" w:rsidRDefault="002832E9" w:rsidP="004C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gridSpan w:val="2"/>
          </w:tcPr>
          <w:p w:rsidR="002832E9" w:rsidRPr="008E2C1D" w:rsidRDefault="002832E9" w:rsidP="004C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gridSpan w:val="2"/>
          </w:tcPr>
          <w:p w:rsidR="002832E9" w:rsidRPr="008E2C1D" w:rsidRDefault="00E64440" w:rsidP="002832E9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80</w:t>
            </w:r>
            <w:r w:rsidR="002832E9" w:rsidRPr="008E2C1D">
              <w:rPr>
                <w:sz w:val="20"/>
                <w:szCs w:val="20"/>
              </w:rPr>
              <w:t>0,0</w:t>
            </w:r>
          </w:p>
        </w:tc>
        <w:tc>
          <w:tcPr>
            <w:tcW w:w="296" w:type="pct"/>
          </w:tcPr>
          <w:p w:rsidR="002832E9" w:rsidRPr="008E2C1D" w:rsidRDefault="002832E9" w:rsidP="0028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pct"/>
            <w:gridSpan w:val="3"/>
          </w:tcPr>
          <w:p w:rsidR="002832E9" w:rsidRPr="008E2C1D" w:rsidRDefault="002832E9" w:rsidP="0028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gridSpan w:val="3"/>
          </w:tcPr>
          <w:p w:rsidR="002832E9" w:rsidRPr="008E2C1D" w:rsidRDefault="002832E9" w:rsidP="0028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</w:tcPr>
          <w:p w:rsidR="002832E9" w:rsidRPr="008E2C1D" w:rsidRDefault="00E64440" w:rsidP="00E64440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513</w:t>
            </w:r>
            <w:r w:rsidR="002832E9" w:rsidRPr="008E2C1D">
              <w:rPr>
                <w:sz w:val="20"/>
                <w:szCs w:val="20"/>
              </w:rPr>
              <w:t>,</w:t>
            </w:r>
            <w:r w:rsidRPr="008E2C1D">
              <w:rPr>
                <w:sz w:val="20"/>
                <w:szCs w:val="20"/>
              </w:rPr>
              <w:t>4</w:t>
            </w:r>
          </w:p>
        </w:tc>
        <w:tc>
          <w:tcPr>
            <w:tcW w:w="285" w:type="pct"/>
            <w:gridSpan w:val="4"/>
          </w:tcPr>
          <w:p w:rsidR="002832E9" w:rsidRPr="008E2C1D" w:rsidRDefault="002832E9" w:rsidP="004C449E">
            <w:pPr>
              <w:jc w:val="center"/>
              <w:rPr>
                <w:color w:val="943634"/>
                <w:sz w:val="20"/>
                <w:szCs w:val="20"/>
              </w:rPr>
            </w:pPr>
          </w:p>
        </w:tc>
        <w:tc>
          <w:tcPr>
            <w:tcW w:w="119" w:type="pct"/>
            <w:gridSpan w:val="4"/>
          </w:tcPr>
          <w:p w:rsidR="002832E9" w:rsidRPr="00A65BC2" w:rsidRDefault="002832E9" w:rsidP="004C449E">
            <w:pPr>
              <w:jc w:val="center"/>
              <w:rPr>
                <w:color w:val="943634"/>
                <w:sz w:val="20"/>
                <w:szCs w:val="20"/>
              </w:rPr>
            </w:pPr>
          </w:p>
        </w:tc>
        <w:tc>
          <w:tcPr>
            <w:tcW w:w="361" w:type="pct"/>
            <w:gridSpan w:val="2"/>
          </w:tcPr>
          <w:p w:rsidR="002832E9" w:rsidRPr="0019714E" w:rsidRDefault="002832E9" w:rsidP="002D7D25">
            <w:pPr>
              <w:rPr>
                <w:sz w:val="20"/>
                <w:szCs w:val="20"/>
                <w:highlight w:val="cyan"/>
              </w:rPr>
            </w:pPr>
          </w:p>
        </w:tc>
      </w:tr>
      <w:tr w:rsidR="006A4430" w:rsidRPr="004C449E" w:rsidTr="00535819">
        <w:tc>
          <w:tcPr>
            <w:tcW w:w="215" w:type="pct"/>
          </w:tcPr>
          <w:p w:rsidR="006A4430" w:rsidRPr="00A65BC2" w:rsidRDefault="006A4430" w:rsidP="004C449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852" w:type="pct"/>
          </w:tcPr>
          <w:p w:rsidR="006A4430" w:rsidRPr="006A4430" w:rsidRDefault="006A4430" w:rsidP="00E764EE">
            <w:pPr>
              <w:widowControl w:val="0"/>
              <w:autoSpaceDE w:val="0"/>
              <w:autoSpaceDN w:val="0"/>
              <w:adjustRightInd w:val="0"/>
              <w:rPr>
                <w:rFonts w:cs="Calibri"/>
                <w:i/>
                <w:sz w:val="20"/>
                <w:szCs w:val="20"/>
              </w:rPr>
            </w:pPr>
            <w:r w:rsidRPr="006A4430">
              <w:rPr>
                <w:rFonts w:cs="Calibri"/>
                <w:i/>
                <w:sz w:val="20"/>
                <w:szCs w:val="20"/>
              </w:rPr>
              <w:t>ОГБУК «Ульяновский обл</w:t>
            </w:r>
            <w:r w:rsidRPr="006A4430">
              <w:rPr>
                <w:rFonts w:cs="Calibri"/>
                <w:i/>
                <w:sz w:val="20"/>
                <w:szCs w:val="20"/>
              </w:rPr>
              <w:t>а</w:t>
            </w:r>
            <w:r w:rsidRPr="006A4430">
              <w:rPr>
                <w:rFonts w:cs="Calibri"/>
                <w:i/>
                <w:sz w:val="20"/>
                <w:szCs w:val="20"/>
              </w:rPr>
              <w:t>стной краеведческий м</w:t>
            </w:r>
            <w:r w:rsidRPr="006A4430">
              <w:rPr>
                <w:rFonts w:cs="Calibri"/>
                <w:i/>
                <w:sz w:val="20"/>
                <w:szCs w:val="20"/>
              </w:rPr>
              <w:t>у</w:t>
            </w:r>
            <w:r w:rsidRPr="006A4430">
              <w:rPr>
                <w:rFonts w:cs="Calibri"/>
                <w:i/>
                <w:sz w:val="20"/>
                <w:szCs w:val="20"/>
              </w:rPr>
              <w:t>зей»</w:t>
            </w:r>
          </w:p>
        </w:tc>
        <w:tc>
          <w:tcPr>
            <w:tcW w:w="434" w:type="pct"/>
          </w:tcPr>
          <w:p w:rsidR="006A4430" w:rsidRPr="006A4430" w:rsidRDefault="006A4430" w:rsidP="00E764E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92" w:type="pct"/>
            <w:gridSpan w:val="5"/>
          </w:tcPr>
          <w:p w:rsidR="006A4430" w:rsidRPr="008E2C1D" w:rsidRDefault="006A4430" w:rsidP="00E764EE">
            <w:pPr>
              <w:jc w:val="center"/>
              <w:rPr>
                <w:color w:val="943634"/>
                <w:sz w:val="20"/>
                <w:szCs w:val="20"/>
              </w:rPr>
            </w:pPr>
          </w:p>
        </w:tc>
        <w:tc>
          <w:tcPr>
            <w:tcW w:w="299" w:type="pct"/>
          </w:tcPr>
          <w:p w:rsidR="006A4430" w:rsidRPr="008E2C1D" w:rsidRDefault="006A4430" w:rsidP="006A4430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59,0</w:t>
            </w:r>
          </w:p>
          <w:p w:rsidR="006A4430" w:rsidRPr="008E2C1D" w:rsidRDefault="006A4430" w:rsidP="00E76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gridSpan w:val="2"/>
          </w:tcPr>
          <w:p w:rsidR="006A4430" w:rsidRPr="008E2C1D" w:rsidRDefault="006A4430" w:rsidP="004C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</w:tcPr>
          <w:p w:rsidR="006A4430" w:rsidRPr="008E2C1D" w:rsidRDefault="006A4430" w:rsidP="004C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gridSpan w:val="2"/>
          </w:tcPr>
          <w:p w:rsidR="006A4430" w:rsidRPr="008E2C1D" w:rsidRDefault="006A4430" w:rsidP="004C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gridSpan w:val="2"/>
          </w:tcPr>
          <w:p w:rsidR="003927C0" w:rsidRPr="008E2C1D" w:rsidRDefault="003927C0" w:rsidP="003927C0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59,0</w:t>
            </w:r>
          </w:p>
          <w:p w:rsidR="006A4430" w:rsidRPr="008E2C1D" w:rsidRDefault="006A4430" w:rsidP="0028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</w:tcPr>
          <w:p w:rsidR="006A4430" w:rsidRPr="008E2C1D" w:rsidRDefault="006A4430" w:rsidP="0028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pct"/>
            <w:gridSpan w:val="3"/>
          </w:tcPr>
          <w:p w:rsidR="006A4430" w:rsidRPr="008E2C1D" w:rsidRDefault="006A4430" w:rsidP="0028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gridSpan w:val="3"/>
          </w:tcPr>
          <w:p w:rsidR="006A4430" w:rsidRPr="008E2C1D" w:rsidRDefault="006A4430" w:rsidP="0028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</w:tcPr>
          <w:p w:rsidR="006A4430" w:rsidRPr="008E2C1D" w:rsidRDefault="00991796" w:rsidP="002832E9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0,0</w:t>
            </w:r>
          </w:p>
        </w:tc>
        <w:tc>
          <w:tcPr>
            <w:tcW w:w="285" w:type="pct"/>
            <w:gridSpan w:val="4"/>
          </w:tcPr>
          <w:p w:rsidR="006A4430" w:rsidRPr="008E2C1D" w:rsidRDefault="006A4430" w:rsidP="004C449E">
            <w:pPr>
              <w:jc w:val="center"/>
              <w:rPr>
                <w:color w:val="943634"/>
                <w:sz w:val="20"/>
                <w:szCs w:val="20"/>
              </w:rPr>
            </w:pPr>
          </w:p>
        </w:tc>
        <w:tc>
          <w:tcPr>
            <w:tcW w:w="119" w:type="pct"/>
            <w:gridSpan w:val="4"/>
          </w:tcPr>
          <w:p w:rsidR="006A4430" w:rsidRPr="00A65BC2" w:rsidRDefault="006A4430" w:rsidP="004C449E">
            <w:pPr>
              <w:jc w:val="center"/>
              <w:rPr>
                <w:color w:val="943634"/>
                <w:sz w:val="20"/>
                <w:szCs w:val="20"/>
              </w:rPr>
            </w:pPr>
          </w:p>
        </w:tc>
        <w:tc>
          <w:tcPr>
            <w:tcW w:w="361" w:type="pct"/>
            <w:gridSpan w:val="2"/>
          </w:tcPr>
          <w:p w:rsidR="006A4430" w:rsidRPr="0019714E" w:rsidRDefault="006A4430" w:rsidP="002D7D25">
            <w:pPr>
              <w:rPr>
                <w:sz w:val="20"/>
                <w:szCs w:val="20"/>
                <w:highlight w:val="cyan"/>
              </w:rPr>
            </w:pPr>
          </w:p>
        </w:tc>
      </w:tr>
      <w:tr w:rsidR="002832E9" w:rsidRPr="004C449E" w:rsidTr="00535819">
        <w:tc>
          <w:tcPr>
            <w:tcW w:w="215" w:type="pct"/>
          </w:tcPr>
          <w:p w:rsidR="002832E9" w:rsidRPr="00A65BC2" w:rsidRDefault="002832E9" w:rsidP="00E764E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rPr>
                <w:rFonts w:cs="Calibri"/>
                <w:i/>
                <w:sz w:val="20"/>
                <w:szCs w:val="20"/>
              </w:rPr>
            </w:pPr>
            <w:r w:rsidRPr="008E414C">
              <w:rPr>
                <w:sz w:val="20"/>
                <w:szCs w:val="20"/>
              </w:rPr>
              <w:t>п.1.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2" w:type="pct"/>
          </w:tcPr>
          <w:p w:rsidR="002832E9" w:rsidRPr="006A4430" w:rsidRDefault="002832E9" w:rsidP="005E743F">
            <w:pPr>
              <w:widowControl w:val="0"/>
              <w:autoSpaceDE w:val="0"/>
              <w:autoSpaceDN w:val="0"/>
              <w:adjustRightInd w:val="0"/>
              <w:rPr>
                <w:rFonts w:cs="Calibri"/>
                <w:i/>
                <w:sz w:val="20"/>
                <w:szCs w:val="20"/>
              </w:rPr>
            </w:pPr>
            <w:r w:rsidRPr="006A4430">
              <w:rPr>
                <w:sz w:val="20"/>
                <w:szCs w:val="20"/>
              </w:rPr>
              <w:t>Приобретение оборудов</w:t>
            </w:r>
            <w:r w:rsidRPr="006A4430">
              <w:rPr>
                <w:sz w:val="20"/>
                <w:szCs w:val="20"/>
              </w:rPr>
              <w:t>а</w:t>
            </w:r>
            <w:r w:rsidRPr="006A4430">
              <w:rPr>
                <w:sz w:val="20"/>
                <w:szCs w:val="20"/>
              </w:rPr>
              <w:t>ния (музыкальных инстр</w:t>
            </w:r>
            <w:r w:rsidRPr="006A4430">
              <w:rPr>
                <w:sz w:val="20"/>
                <w:szCs w:val="20"/>
              </w:rPr>
              <w:t>у</w:t>
            </w:r>
            <w:r w:rsidRPr="006A4430">
              <w:rPr>
                <w:sz w:val="20"/>
                <w:szCs w:val="20"/>
              </w:rPr>
              <w:t>ментов, свето- и звукоте</w:t>
            </w:r>
            <w:r w:rsidRPr="006A4430">
              <w:rPr>
                <w:sz w:val="20"/>
                <w:szCs w:val="20"/>
              </w:rPr>
              <w:t>х</w:t>
            </w:r>
            <w:r w:rsidRPr="006A4430">
              <w:rPr>
                <w:sz w:val="20"/>
                <w:szCs w:val="20"/>
              </w:rPr>
              <w:t>нического оборудования, фондового и экспозицио</w:t>
            </w:r>
            <w:r w:rsidRPr="006A4430">
              <w:rPr>
                <w:sz w:val="20"/>
                <w:szCs w:val="20"/>
              </w:rPr>
              <w:t>н</w:t>
            </w:r>
            <w:r w:rsidRPr="006A4430">
              <w:rPr>
                <w:sz w:val="20"/>
                <w:szCs w:val="20"/>
              </w:rPr>
              <w:t>ного оборудования, мебели и т.д.), одежды сцены, сц</w:t>
            </w:r>
            <w:r w:rsidRPr="006A4430">
              <w:rPr>
                <w:sz w:val="20"/>
                <w:szCs w:val="20"/>
              </w:rPr>
              <w:t>е</w:t>
            </w:r>
            <w:r w:rsidRPr="006A4430">
              <w:rPr>
                <w:sz w:val="20"/>
                <w:szCs w:val="20"/>
              </w:rPr>
              <w:t>нических кост</w:t>
            </w:r>
            <w:r w:rsidRPr="006A4430">
              <w:rPr>
                <w:sz w:val="20"/>
                <w:szCs w:val="20"/>
              </w:rPr>
              <w:t>ю</w:t>
            </w:r>
            <w:r w:rsidRPr="006A4430">
              <w:rPr>
                <w:sz w:val="20"/>
                <w:szCs w:val="20"/>
              </w:rPr>
              <w:t xml:space="preserve">мов, обуви </w:t>
            </w:r>
            <w:r w:rsidRPr="006A4430">
              <w:rPr>
                <w:sz w:val="20"/>
                <w:szCs w:val="20"/>
              </w:rPr>
              <w:br/>
              <w:t>и подобных объектов для государственных учрежд</w:t>
            </w:r>
            <w:r w:rsidRPr="006A4430">
              <w:rPr>
                <w:sz w:val="20"/>
                <w:szCs w:val="20"/>
              </w:rPr>
              <w:t>е</w:t>
            </w:r>
            <w:r w:rsidRPr="006A4430">
              <w:rPr>
                <w:sz w:val="20"/>
                <w:szCs w:val="20"/>
              </w:rPr>
              <w:t>ний кул</w:t>
            </w:r>
            <w:r w:rsidRPr="006A4430">
              <w:rPr>
                <w:sz w:val="20"/>
                <w:szCs w:val="20"/>
              </w:rPr>
              <w:t>ь</w:t>
            </w:r>
            <w:r w:rsidRPr="006A4430">
              <w:rPr>
                <w:sz w:val="20"/>
                <w:szCs w:val="20"/>
              </w:rPr>
              <w:t>туры</w:t>
            </w:r>
          </w:p>
        </w:tc>
        <w:tc>
          <w:tcPr>
            <w:tcW w:w="434" w:type="pct"/>
          </w:tcPr>
          <w:p w:rsidR="002832E9" w:rsidRPr="006A4430" w:rsidRDefault="002832E9" w:rsidP="00283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6A4430">
              <w:rPr>
                <w:sz w:val="20"/>
                <w:szCs w:val="20"/>
              </w:rPr>
              <w:t>Министе</w:t>
            </w:r>
            <w:r w:rsidRPr="006A4430">
              <w:rPr>
                <w:sz w:val="20"/>
                <w:szCs w:val="20"/>
              </w:rPr>
              <w:t>р</w:t>
            </w:r>
            <w:r w:rsidRPr="006A4430">
              <w:rPr>
                <w:sz w:val="20"/>
                <w:szCs w:val="20"/>
              </w:rPr>
              <w:t xml:space="preserve">ство </w:t>
            </w:r>
          </w:p>
        </w:tc>
        <w:tc>
          <w:tcPr>
            <w:tcW w:w="392" w:type="pct"/>
            <w:gridSpan w:val="5"/>
          </w:tcPr>
          <w:p w:rsidR="002832E9" w:rsidRPr="006A4430" w:rsidRDefault="002832E9" w:rsidP="002832E9">
            <w:pPr>
              <w:jc w:val="center"/>
              <w:rPr>
                <w:color w:val="943634"/>
                <w:sz w:val="20"/>
                <w:szCs w:val="20"/>
              </w:rPr>
            </w:pPr>
          </w:p>
        </w:tc>
        <w:tc>
          <w:tcPr>
            <w:tcW w:w="299" w:type="pct"/>
          </w:tcPr>
          <w:p w:rsidR="002832E9" w:rsidRPr="008E2C1D" w:rsidRDefault="00E5375E" w:rsidP="002832E9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3273</w:t>
            </w:r>
            <w:r w:rsidR="002832E9" w:rsidRPr="008E2C1D">
              <w:rPr>
                <w:sz w:val="20"/>
                <w:szCs w:val="20"/>
              </w:rPr>
              <w:t>,</w:t>
            </w:r>
            <w:r w:rsidR="006A4430" w:rsidRPr="008E2C1D">
              <w:rPr>
                <w:sz w:val="20"/>
                <w:szCs w:val="20"/>
              </w:rPr>
              <w:t>6</w:t>
            </w:r>
          </w:p>
          <w:p w:rsidR="002832E9" w:rsidRPr="008E2C1D" w:rsidRDefault="002832E9" w:rsidP="002832E9">
            <w:pPr>
              <w:jc w:val="center"/>
              <w:rPr>
                <w:sz w:val="20"/>
                <w:szCs w:val="20"/>
              </w:rPr>
            </w:pPr>
          </w:p>
          <w:p w:rsidR="002832E9" w:rsidRPr="008E2C1D" w:rsidRDefault="002832E9" w:rsidP="0028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gridSpan w:val="2"/>
          </w:tcPr>
          <w:p w:rsidR="002832E9" w:rsidRPr="008E2C1D" w:rsidRDefault="002832E9" w:rsidP="004C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</w:tcPr>
          <w:p w:rsidR="002832E9" w:rsidRPr="008E2C1D" w:rsidRDefault="002832E9" w:rsidP="004C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gridSpan w:val="2"/>
          </w:tcPr>
          <w:p w:rsidR="002832E9" w:rsidRPr="008E2C1D" w:rsidRDefault="002832E9" w:rsidP="004C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gridSpan w:val="2"/>
          </w:tcPr>
          <w:p w:rsidR="002832E9" w:rsidRPr="008E2C1D" w:rsidRDefault="009653A7" w:rsidP="009653A7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1814</w:t>
            </w:r>
            <w:r w:rsidR="002832E9" w:rsidRPr="008E2C1D">
              <w:rPr>
                <w:sz w:val="20"/>
                <w:szCs w:val="20"/>
              </w:rPr>
              <w:t>,</w:t>
            </w:r>
            <w:r w:rsidRPr="008E2C1D">
              <w:rPr>
                <w:sz w:val="20"/>
                <w:szCs w:val="20"/>
              </w:rPr>
              <w:t>5</w:t>
            </w:r>
          </w:p>
        </w:tc>
        <w:tc>
          <w:tcPr>
            <w:tcW w:w="296" w:type="pct"/>
          </w:tcPr>
          <w:p w:rsidR="002832E9" w:rsidRPr="008E2C1D" w:rsidRDefault="002832E9" w:rsidP="0028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pct"/>
            <w:gridSpan w:val="3"/>
          </w:tcPr>
          <w:p w:rsidR="002832E9" w:rsidRPr="008E2C1D" w:rsidRDefault="002832E9" w:rsidP="0028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gridSpan w:val="3"/>
          </w:tcPr>
          <w:p w:rsidR="002832E9" w:rsidRPr="008E2C1D" w:rsidRDefault="002832E9" w:rsidP="0028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</w:tcPr>
          <w:p w:rsidR="002832E9" w:rsidRPr="008E2C1D" w:rsidRDefault="009653A7" w:rsidP="009653A7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1724</w:t>
            </w:r>
            <w:r w:rsidR="002832E9" w:rsidRPr="008E2C1D">
              <w:rPr>
                <w:sz w:val="20"/>
                <w:szCs w:val="20"/>
              </w:rPr>
              <w:t>,</w:t>
            </w:r>
            <w:r w:rsidRPr="008E2C1D">
              <w:rPr>
                <w:sz w:val="20"/>
                <w:szCs w:val="20"/>
              </w:rPr>
              <w:t>6</w:t>
            </w:r>
          </w:p>
        </w:tc>
        <w:tc>
          <w:tcPr>
            <w:tcW w:w="285" w:type="pct"/>
            <w:gridSpan w:val="4"/>
          </w:tcPr>
          <w:p w:rsidR="002832E9" w:rsidRPr="008E2C1D" w:rsidRDefault="002832E9" w:rsidP="004C449E">
            <w:pPr>
              <w:jc w:val="center"/>
              <w:rPr>
                <w:color w:val="943634"/>
                <w:sz w:val="20"/>
                <w:szCs w:val="20"/>
              </w:rPr>
            </w:pPr>
          </w:p>
        </w:tc>
        <w:tc>
          <w:tcPr>
            <w:tcW w:w="119" w:type="pct"/>
            <w:gridSpan w:val="4"/>
          </w:tcPr>
          <w:p w:rsidR="002832E9" w:rsidRPr="00A65BC2" w:rsidRDefault="002832E9" w:rsidP="004C449E">
            <w:pPr>
              <w:jc w:val="center"/>
              <w:rPr>
                <w:color w:val="943634"/>
                <w:sz w:val="20"/>
                <w:szCs w:val="20"/>
              </w:rPr>
            </w:pPr>
          </w:p>
        </w:tc>
        <w:tc>
          <w:tcPr>
            <w:tcW w:w="361" w:type="pct"/>
            <w:gridSpan w:val="2"/>
          </w:tcPr>
          <w:p w:rsidR="002832E9" w:rsidRPr="0019714E" w:rsidRDefault="002832E9" w:rsidP="002D7D25">
            <w:pPr>
              <w:rPr>
                <w:sz w:val="20"/>
                <w:szCs w:val="20"/>
                <w:highlight w:val="cyan"/>
              </w:rPr>
            </w:pPr>
          </w:p>
        </w:tc>
      </w:tr>
      <w:tr w:rsidR="002832E9" w:rsidRPr="004C449E" w:rsidTr="00535819">
        <w:tc>
          <w:tcPr>
            <w:tcW w:w="215" w:type="pct"/>
          </w:tcPr>
          <w:p w:rsidR="002832E9" w:rsidRPr="00A65BC2" w:rsidRDefault="002832E9" w:rsidP="004C449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852" w:type="pct"/>
          </w:tcPr>
          <w:p w:rsidR="002832E9" w:rsidRPr="006A4430" w:rsidRDefault="002832E9" w:rsidP="005E743F">
            <w:pPr>
              <w:widowControl w:val="0"/>
              <w:autoSpaceDE w:val="0"/>
              <w:autoSpaceDN w:val="0"/>
              <w:adjustRightInd w:val="0"/>
              <w:rPr>
                <w:rFonts w:cs="Calibri"/>
                <w:i/>
                <w:sz w:val="20"/>
                <w:szCs w:val="20"/>
              </w:rPr>
            </w:pPr>
            <w:r w:rsidRPr="006A4430">
              <w:rPr>
                <w:rFonts w:cs="Calibri"/>
                <w:i/>
                <w:sz w:val="20"/>
                <w:szCs w:val="20"/>
              </w:rPr>
              <w:t>ОГАУК «УльяновскКин</w:t>
            </w:r>
            <w:r w:rsidRPr="006A4430">
              <w:rPr>
                <w:rFonts w:cs="Calibri"/>
                <w:i/>
                <w:sz w:val="20"/>
                <w:szCs w:val="20"/>
              </w:rPr>
              <w:t>о</w:t>
            </w:r>
            <w:r w:rsidRPr="006A4430">
              <w:rPr>
                <w:rFonts w:cs="Calibri"/>
                <w:i/>
                <w:sz w:val="20"/>
                <w:szCs w:val="20"/>
              </w:rPr>
              <w:t>фонд»</w:t>
            </w:r>
          </w:p>
        </w:tc>
        <w:tc>
          <w:tcPr>
            <w:tcW w:w="434" w:type="pct"/>
          </w:tcPr>
          <w:p w:rsidR="002832E9" w:rsidRPr="006A4430" w:rsidRDefault="002832E9" w:rsidP="004C449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92" w:type="pct"/>
            <w:gridSpan w:val="5"/>
          </w:tcPr>
          <w:p w:rsidR="002832E9" w:rsidRPr="006A4430" w:rsidRDefault="002832E9" w:rsidP="004C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2832E9" w:rsidRPr="008E2C1D" w:rsidRDefault="002832E9" w:rsidP="002832E9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200,0</w:t>
            </w:r>
          </w:p>
          <w:p w:rsidR="002832E9" w:rsidRPr="008E2C1D" w:rsidRDefault="002832E9" w:rsidP="00CD4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gridSpan w:val="2"/>
          </w:tcPr>
          <w:p w:rsidR="002832E9" w:rsidRPr="008E2C1D" w:rsidRDefault="002832E9" w:rsidP="004C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</w:tcPr>
          <w:p w:rsidR="002832E9" w:rsidRPr="008E2C1D" w:rsidRDefault="002832E9" w:rsidP="004C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gridSpan w:val="2"/>
          </w:tcPr>
          <w:p w:rsidR="002832E9" w:rsidRPr="008E2C1D" w:rsidRDefault="002832E9" w:rsidP="004C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gridSpan w:val="2"/>
          </w:tcPr>
          <w:p w:rsidR="002832E9" w:rsidRPr="008E2C1D" w:rsidRDefault="00E5375E" w:rsidP="00E5375E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162</w:t>
            </w:r>
            <w:r w:rsidR="002832E9" w:rsidRPr="008E2C1D">
              <w:rPr>
                <w:sz w:val="20"/>
                <w:szCs w:val="20"/>
              </w:rPr>
              <w:t>,</w:t>
            </w:r>
            <w:r w:rsidRPr="008E2C1D">
              <w:rPr>
                <w:sz w:val="20"/>
                <w:szCs w:val="20"/>
              </w:rPr>
              <w:t>9</w:t>
            </w:r>
          </w:p>
        </w:tc>
        <w:tc>
          <w:tcPr>
            <w:tcW w:w="296" w:type="pct"/>
          </w:tcPr>
          <w:p w:rsidR="002832E9" w:rsidRPr="008E2C1D" w:rsidRDefault="002832E9" w:rsidP="0028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pct"/>
            <w:gridSpan w:val="3"/>
          </w:tcPr>
          <w:p w:rsidR="002832E9" w:rsidRPr="008E2C1D" w:rsidRDefault="002832E9" w:rsidP="0028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gridSpan w:val="3"/>
          </w:tcPr>
          <w:p w:rsidR="002832E9" w:rsidRPr="008E2C1D" w:rsidRDefault="002832E9" w:rsidP="0028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</w:tcPr>
          <w:p w:rsidR="002832E9" w:rsidRPr="008E2C1D" w:rsidRDefault="00E5375E" w:rsidP="00E5375E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155</w:t>
            </w:r>
            <w:r w:rsidR="002832E9" w:rsidRPr="008E2C1D">
              <w:rPr>
                <w:sz w:val="20"/>
                <w:szCs w:val="20"/>
              </w:rPr>
              <w:t>,</w:t>
            </w:r>
            <w:r w:rsidRPr="008E2C1D">
              <w:rPr>
                <w:sz w:val="20"/>
                <w:szCs w:val="20"/>
              </w:rPr>
              <w:t>3</w:t>
            </w:r>
          </w:p>
        </w:tc>
        <w:tc>
          <w:tcPr>
            <w:tcW w:w="285" w:type="pct"/>
            <w:gridSpan w:val="4"/>
          </w:tcPr>
          <w:p w:rsidR="002832E9" w:rsidRPr="008E2C1D" w:rsidRDefault="002832E9" w:rsidP="004C449E">
            <w:pPr>
              <w:jc w:val="center"/>
              <w:rPr>
                <w:color w:val="943634"/>
                <w:sz w:val="20"/>
                <w:szCs w:val="20"/>
              </w:rPr>
            </w:pPr>
          </w:p>
        </w:tc>
        <w:tc>
          <w:tcPr>
            <w:tcW w:w="119" w:type="pct"/>
            <w:gridSpan w:val="4"/>
          </w:tcPr>
          <w:p w:rsidR="002832E9" w:rsidRPr="00A65BC2" w:rsidRDefault="002832E9" w:rsidP="004C449E">
            <w:pPr>
              <w:jc w:val="center"/>
              <w:rPr>
                <w:color w:val="943634"/>
                <w:sz w:val="20"/>
                <w:szCs w:val="20"/>
              </w:rPr>
            </w:pPr>
          </w:p>
        </w:tc>
        <w:tc>
          <w:tcPr>
            <w:tcW w:w="361" w:type="pct"/>
            <w:gridSpan w:val="2"/>
          </w:tcPr>
          <w:p w:rsidR="002832E9" w:rsidRPr="0019714E" w:rsidRDefault="002832E9" w:rsidP="002D7D25">
            <w:pPr>
              <w:rPr>
                <w:sz w:val="20"/>
                <w:szCs w:val="20"/>
                <w:highlight w:val="cyan"/>
              </w:rPr>
            </w:pPr>
          </w:p>
        </w:tc>
      </w:tr>
      <w:tr w:rsidR="006A4430" w:rsidRPr="004C449E" w:rsidTr="00535819">
        <w:tc>
          <w:tcPr>
            <w:tcW w:w="215" w:type="pct"/>
          </w:tcPr>
          <w:p w:rsidR="006A4430" w:rsidRPr="00A65BC2" w:rsidRDefault="006A4430" w:rsidP="004C449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852" w:type="pct"/>
          </w:tcPr>
          <w:p w:rsidR="006A4430" w:rsidRPr="006A4430" w:rsidRDefault="006A4430" w:rsidP="005E743F">
            <w:pPr>
              <w:widowControl w:val="0"/>
              <w:autoSpaceDE w:val="0"/>
              <w:autoSpaceDN w:val="0"/>
              <w:adjustRightInd w:val="0"/>
              <w:rPr>
                <w:rFonts w:cs="Calibri"/>
                <w:i/>
                <w:sz w:val="20"/>
                <w:szCs w:val="20"/>
              </w:rPr>
            </w:pPr>
            <w:r w:rsidRPr="006A4430">
              <w:rPr>
                <w:rFonts w:cs="Calibri"/>
                <w:i/>
                <w:sz w:val="20"/>
                <w:szCs w:val="20"/>
              </w:rPr>
              <w:t>ОГАУК «Ульяновский т</w:t>
            </w:r>
            <w:r w:rsidRPr="006A4430">
              <w:rPr>
                <w:rFonts w:cs="Calibri"/>
                <w:i/>
                <w:sz w:val="20"/>
                <w:szCs w:val="20"/>
              </w:rPr>
              <w:t>е</w:t>
            </w:r>
            <w:r w:rsidRPr="006A4430">
              <w:rPr>
                <w:rFonts w:cs="Calibri"/>
                <w:i/>
                <w:sz w:val="20"/>
                <w:szCs w:val="20"/>
              </w:rPr>
              <w:t>атр кукол имени народной артистки СССР В.М.Леонтьевой»</w:t>
            </w:r>
          </w:p>
        </w:tc>
        <w:tc>
          <w:tcPr>
            <w:tcW w:w="434" w:type="pct"/>
          </w:tcPr>
          <w:p w:rsidR="006A4430" w:rsidRPr="006A4430" w:rsidRDefault="006A4430" w:rsidP="004C449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92" w:type="pct"/>
            <w:gridSpan w:val="5"/>
          </w:tcPr>
          <w:p w:rsidR="006A4430" w:rsidRPr="006A4430" w:rsidRDefault="006A4430" w:rsidP="004C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6A4430" w:rsidRPr="008E2C1D" w:rsidRDefault="006A4430" w:rsidP="002832E9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1651,6</w:t>
            </w:r>
          </w:p>
        </w:tc>
        <w:tc>
          <w:tcPr>
            <w:tcW w:w="275" w:type="pct"/>
            <w:gridSpan w:val="2"/>
          </w:tcPr>
          <w:p w:rsidR="006A4430" w:rsidRPr="008E2C1D" w:rsidRDefault="006A4430" w:rsidP="004C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</w:tcPr>
          <w:p w:rsidR="006A4430" w:rsidRPr="008E2C1D" w:rsidRDefault="006A4430" w:rsidP="004C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gridSpan w:val="2"/>
          </w:tcPr>
          <w:p w:rsidR="006A4430" w:rsidRPr="008E2C1D" w:rsidRDefault="006A4430" w:rsidP="004C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gridSpan w:val="2"/>
          </w:tcPr>
          <w:p w:rsidR="006A4430" w:rsidRPr="008E2C1D" w:rsidRDefault="003927C0" w:rsidP="002832E9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1651,6</w:t>
            </w:r>
          </w:p>
        </w:tc>
        <w:tc>
          <w:tcPr>
            <w:tcW w:w="296" w:type="pct"/>
          </w:tcPr>
          <w:p w:rsidR="006A4430" w:rsidRPr="008E2C1D" w:rsidRDefault="006A4430" w:rsidP="0028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pct"/>
            <w:gridSpan w:val="3"/>
          </w:tcPr>
          <w:p w:rsidR="006A4430" w:rsidRPr="008E2C1D" w:rsidRDefault="006A4430" w:rsidP="0028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gridSpan w:val="3"/>
          </w:tcPr>
          <w:p w:rsidR="006A4430" w:rsidRPr="008E2C1D" w:rsidRDefault="006A4430" w:rsidP="0028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</w:tcPr>
          <w:p w:rsidR="006A4430" w:rsidRPr="008E2C1D" w:rsidRDefault="003927C0" w:rsidP="003927C0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1569,3</w:t>
            </w:r>
          </w:p>
        </w:tc>
        <w:tc>
          <w:tcPr>
            <w:tcW w:w="285" w:type="pct"/>
            <w:gridSpan w:val="4"/>
          </w:tcPr>
          <w:p w:rsidR="006A4430" w:rsidRPr="008E2C1D" w:rsidRDefault="006A4430" w:rsidP="004C449E">
            <w:pPr>
              <w:jc w:val="center"/>
              <w:rPr>
                <w:color w:val="943634"/>
                <w:sz w:val="20"/>
                <w:szCs w:val="20"/>
              </w:rPr>
            </w:pPr>
          </w:p>
        </w:tc>
        <w:tc>
          <w:tcPr>
            <w:tcW w:w="119" w:type="pct"/>
            <w:gridSpan w:val="4"/>
          </w:tcPr>
          <w:p w:rsidR="006A4430" w:rsidRPr="00A65BC2" w:rsidRDefault="006A4430" w:rsidP="004C449E">
            <w:pPr>
              <w:jc w:val="center"/>
              <w:rPr>
                <w:color w:val="943634"/>
                <w:sz w:val="20"/>
                <w:szCs w:val="20"/>
              </w:rPr>
            </w:pPr>
          </w:p>
        </w:tc>
        <w:tc>
          <w:tcPr>
            <w:tcW w:w="361" w:type="pct"/>
            <w:gridSpan w:val="2"/>
          </w:tcPr>
          <w:p w:rsidR="006A4430" w:rsidRPr="0019714E" w:rsidRDefault="006A4430" w:rsidP="002D7D25">
            <w:pPr>
              <w:rPr>
                <w:sz w:val="20"/>
                <w:szCs w:val="20"/>
                <w:highlight w:val="cyan"/>
              </w:rPr>
            </w:pPr>
          </w:p>
        </w:tc>
      </w:tr>
      <w:tr w:rsidR="0065386C" w:rsidRPr="004C449E" w:rsidTr="00535819">
        <w:tc>
          <w:tcPr>
            <w:tcW w:w="215" w:type="pct"/>
          </w:tcPr>
          <w:p w:rsidR="0065386C" w:rsidRPr="00A65BC2" w:rsidRDefault="0065386C" w:rsidP="004C449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852" w:type="pct"/>
          </w:tcPr>
          <w:p w:rsidR="0065386C" w:rsidRPr="006A4430" w:rsidRDefault="0065386C" w:rsidP="005E743F">
            <w:pPr>
              <w:widowControl w:val="0"/>
              <w:autoSpaceDE w:val="0"/>
              <w:autoSpaceDN w:val="0"/>
              <w:adjustRightInd w:val="0"/>
              <w:rPr>
                <w:rFonts w:cs="Calibri"/>
                <w:i/>
                <w:sz w:val="20"/>
                <w:szCs w:val="20"/>
              </w:rPr>
            </w:pPr>
            <w:r w:rsidRPr="00933F61">
              <w:rPr>
                <w:rFonts w:cs="Calibri"/>
                <w:i/>
                <w:sz w:val="20"/>
                <w:szCs w:val="20"/>
              </w:rPr>
              <w:t>ОГБУ «Государственный архив Ульяновской обла</w:t>
            </w:r>
            <w:r w:rsidRPr="00933F61">
              <w:rPr>
                <w:rFonts w:cs="Calibri"/>
                <w:i/>
                <w:sz w:val="20"/>
                <w:szCs w:val="20"/>
              </w:rPr>
              <w:t>с</w:t>
            </w:r>
            <w:r w:rsidRPr="00933F61">
              <w:rPr>
                <w:rFonts w:cs="Calibri"/>
                <w:i/>
                <w:sz w:val="20"/>
                <w:szCs w:val="20"/>
              </w:rPr>
              <w:t>ти»</w:t>
            </w:r>
          </w:p>
        </w:tc>
        <w:tc>
          <w:tcPr>
            <w:tcW w:w="434" w:type="pct"/>
          </w:tcPr>
          <w:p w:rsidR="0065386C" w:rsidRPr="006A4430" w:rsidRDefault="0065386C" w:rsidP="004C449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92" w:type="pct"/>
            <w:gridSpan w:val="5"/>
          </w:tcPr>
          <w:p w:rsidR="0065386C" w:rsidRPr="006A4430" w:rsidRDefault="0065386C" w:rsidP="004C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65386C" w:rsidRPr="008E2C1D" w:rsidRDefault="0065386C" w:rsidP="002832E9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1422,0</w:t>
            </w:r>
          </w:p>
        </w:tc>
        <w:tc>
          <w:tcPr>
            <w:tcW w:w="275" w:type="pct"/>
            <w:gridSpan w:val="2"/>
          </w:tcPr>
          <w:p w:rsidR="0065386C" w:rsidRPr="008E2C1D" w:rsidRDefault="0065386C" w:rsidP="004C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</w:tcPr>
          <w:p w:rsidR="0065386C" w:rsidRPr="008E2C1D" w:rsidRDefault="0065386C" w:rsidP="004C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gridSpan w:val="2"/>
          </w:tcPr>
          <w:p w:rsidR="0065386C" w:rsidRPr="008E2C1D" w:rsidRDefault="0065386C" w:rsidP="004C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gridSpan w:val="2"/>
          </w:tcPr>
          <w:p w:rsidR="0065386C" w:rsidRPr="008E2C1D" w:rsidRDefault="0065386C" w:rsidP="0065386C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0,0</w:t>
            </w:r>
          </w:p>
        </w:tc>
        <w:tc>
          <w:tcPr>
            <w:tcW w:w="296" w:type="pct"/>
          </w:tcPr>
          <w:p w:rsidR="0065386C" w:rsidRPr="008E2C1D" w:rsidRDefault="0065386C" w:rsidP="0065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pct"/>
            <w:gridSpan w:val="3"/>
          </w:tcPr>
          <w:p w:rsidR="0065386C" w:rsidRPr="008E2C1D" w:rsidRDefault="0065386C" w:rsidP="0065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gridSpan w:val="3"/>
          </w:tcPr>
          <w:p w:rsidR="0065386C" w:rsidRPr="008E2C1D" w:rsidRDefault="0065386C" w:rsidP="00653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</w:tcPr>
          <w:p w:rsidR="0065386C" w:rsidRPr="008E2C1D" w:rsidRDefault="0065386C" w:rsidP="0065386C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0,0</w:t>
            </w:r>
          </w:p>
        </w:tc>
        <w:tc>
          <w:tcPr>
            <w:tcW w:w="285" w:type="pct"/>
            <w:gridSpan w:val="4"/>
          </w:tcPr>
          <w:p w:rsidR="0065386C" w:rsidRPr="008E2C1D" w:rsidRDefault="0065386C" w:rsidP="004C449E">
            <w:pPr>
              <w:jc w:val="center"/>
              <w:rPr>
                <w:color w:val="943634"/>
                <w:sz w:val="20"/>
                <w:szCs w:val="20"/>
              </w:rPr>
            </w:pPr>
          </w:p>
        </w:tc>
        <w:tc>
          <w:tcPr>
            <w:tcW w:w="119" w:type="pct"/>
            <w:gridSpan w:val="4"/>
          </w:tcPr>
          <w:p w:rsidR="0065386C" w:rsidRPr="00A65BC2" w:rsidRDefault="0065386C" w:rsidP="004C449E">
            <w:pPr>
              <w:jc w:val="center"/>
              <w:rPr>
                <w:color w:val="943634"/>
                <w:sz w:val="20"/>
                <w:szCs w:val="20"/>
              </w:rPr>
            </w:pPr>
          </w:p>
        </w:tc>
        <w:tc>
          <w:tcPr>
            <w:tcW w:w="361" w:type="pct"/>
            <w:gridSpan w:val="2"/>
          </w:tcPr>
          <w:p w:rsidR="0065386C" w:rsidRPr="0019714E" w:rsidRDefault="0065386C" w:rsidP="002D7D25">
            <w:pPr>
              <w:rPr>
                <w:sz w:val="20"/>
                <w:szCs w:val="20"/>
                <w:highlight w:val="cyan"/>
              </w:rPr>
            </w:pPr>
          </w:p>
        </w:tc>
      </w:tr>
      <w:tr w:rsidR="00E5375E" w:rsidRPr="004C449E" w:rsidTr="00535819">
        <w:tc>
          <w:tcPr>
            <w:tcW w:w="215" w:type="pct"/>
          </w:tcPr>
          <w:p w:rsidR="00E5375E" w:rsidRPr="00A65BC2" w:rsidRDefault="00E5375E" w:rsidP="004C449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rPr>
                <w:rFonts w:cs="Calibri"/>
                <w:i/>
                <w:sz w:val="20"/>
                <w:szCs w:val="20"/>
              </w:rPr>
            </w:pPr>
            <w:r w:rsidRPr="008E414C">
              <w:rPr>
                <w:sz w:val="20"/>
                <w:szCs w:val="20"/>
              </w:rPr>
              <w:t>п.1.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2" w:type="pct"/>
          </w:tcPr>
          <w:p w:rsidR="00E5375E" w:rsidRPr="006A4430" w:rsidRDefault="00E5375E" w:rsidP="005E743F">
            <w:pPr>
              <w:widowControl w:val="0"/>
              <w:autoSpaceDE w:val="0"/>
              <w:autoSpaceDN w:val="0"/>
              <w:adjustRightInd w:val="0"/>
              <w:rPr>
                <w:rFonts w:cs="Calibri"/>
                <w:i/>
                <w:sz w:val="20"/>
                <w:szCs w:val="20"/>
              </w:rPr>
            </w:pPr>
            <w:r w:rsidRPr="001207A7">
              <w:rPr>
                <w:sz w:val="20"/>
                <w:szCs w:val="20"/>
              </w:rPr>
              <w:t>Строительство зданий для размещения областных у</w:t>
            </w:r>
            <w:r w:rsidRPr="001207A7">
              <w:rPr>
                <w:sz w:val="20"/>
                <w:szCs w:val="20"/>
              </w:rPr>
              <w:t>ч</w:t>
            </w:r>
            <w:r w:rsidRPr="001207A7">
              <w:rPr>
                <w:sz w:val="20"/>
                <w:szCs w:val="20"/>
              </w:rPr>
              <w:t>реждений культ</w:t>
            </w:r>
            <w:r w:rsidRPr="001207A7">
              <w:rPr>
                <w:sz w:val="20"/>
                <w:szCs w:val="20"/>
              </w:rPr>
              <w:t>у</w:t>
            </w:r>
            <w:r w:rsidRPr="001207A7">
              <w:rPr>
                <w:sz w:val="20"/>
                <w:szCs w:val="20"/>
              </w:rPr>
              <w:t>ры</w:t>
            </w:r>
          </w:p>
        </w:tc>
        <w:tc>
          <w:tcPr>
            <w:tcW w:w="434" w:type="pct"/>
          </w:tcPr>
          <w:p w:rsidR="00E5375E" w:rsidRPr="006A4430" w:rsidRDefault="00E5375E" w:rsidP="004C449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92" w:type="pct"/>
            <w:gridSpan w:val="5"/>
          </w:tcPr>
          <w:p w:rsidR="00E5375E" w:rsidRPr="006A4430" w:rsidRDefault="00E5375E" w:rsidP="004C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E5375E" w:rsidRPr="008E2C1D" w:rsidRDefault="00E5375E" w:rsidP="002832E9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200,0</w:t>
            </w:r>
          </w:p>
        </w:tc>
        <w:tc>
          <w:tcPr>
            <w:tcW w:w="275" w:type="pct"/>
            <w:gridSpan w:val="2"/>
          </w:tcPr>
          <w:p w:rsidR="00E5375E" w:rsidRPr="008E2C1D" w:rsidRDefault="00E5375E" w:rsidP="004C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</w:tcPr>
          <w:p w:rsidR="00E5375E" w:rsidRPr="008E2C1D" w:rsidRDefault="00E5375E" w:rsidP="004C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gridSpan w:val="2"/>
          </w:tcPr>
          <w:p w:rsidR="00E5375E" w:rsidRPr="008E2C1D" w:rsidRDefault="00E5375E" w:rsidP="004C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gridSpan w:val="2"/>
          </w:tcPr>
          <w:p w:rsidR="00E5375E" w:rsidRPr="008E2C1D" w:rsidRDefault="00E5375E" w:rsidP="00F0509A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0,0</w:t>
            </w:r>
          </w:p>
        </w:tc>
        <w:tc>
          <w:tcPr>
            <w:tcW w:w="296" w:type="pct"/>
          </w:tcPr>
          <w:p w:rsidR="00E5375E" w:rsidRPr="008E2C1D" w:rsidRDefault="00E5375E" w:rsidP="00F0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pct"/>
            <w:gridSpan w:val="3"/>
          </w:tcPr>
          <w:p w:rsidR="00E5375E" w:rsidRPr="008E2C1D" w:rsidRDefault="00E5375E" w:rsidP="00F0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gridSpan w:val="3"/>
          </w:tcPr>
          <w:p w:rsidR="00E5375E" w:rsidRPr="008E2C1D" w:rsidRDefault="00E5375E" w:rsidP="00F0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</w:tcPr>
          <w:p w:rsidR="00E5375E" w:rsidRPr="008E2C1D" w:rsidRDefault="00E5375E" w:rsidP="00F0509A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0,0</w:t>
            </w:r>
          </w:p>
        </w:tc>
        <w:tc>
          <w:tcPr>
            <w:tcW w:w="285" w:type="pct"/>
            <w:gridSpan w:val="4"/>
          </w:tcPr>
          <w:p w:rsidR="00E5375E" w:rsidRPr="008E2C1D" w:rsidRDefault="00E5375E" w:rsidP="004C449E">
            <w:pPr>
              <w:jc w:val="center"/>
              <w:rPr>
                <w:color w:val="943634"/>
                <w:sz w:val="20"/>
                <w:szCs w:val="20"/>
              </w:rPr>
            </w:pPr>
          </w:p>
        </w:tc>
        <w:tc>
          <w:tcPr>
            <w:tcW w:w="119" w:type="pct"/>
            <w:gridSpan w:val="4"/>
          </w:tcPr>
          <w:p w:rsidR="00E5375E" w:rsidRPr="00A65BC2" w:rsidRDefault="00E5375E" w:rsidP="004C449E">
            <w:pPr>
              <w:jc w:val="center"/>
              <w:rPr>
                <w:color w:val="943634"/>
                <w:sz w:val="20"/>
                <w:szCs w:val="20"/>
              </w:rPr>
            </w:pPr>
          </w:p>
        </w:tc>
        <w:tc>
          <w:tcPr>
            <w:tcW w:w="361" w:type="pct"/>
            <w:gridSpan w:val="2"/>
          </w:tcPr>
          <w:p w:rsidR="00E5375E" w:rsidRPr="0019714E" w:rsidRDefault="00E5375E" w:rsidP="002D7D25">
            <w:pPr>
              <w:rPr>
                <w:sz w:val="20"/>
                <w:szCs w:val="20"/>
                <w:highlight w:val="cyan"/>
              </w:rPr>
            </w:pPr>
          </w:p>
        </w:tc>
      </w:tr>
      <w:tr w:rsidR="00E5375E" w:rsidRPr="004C449E" w:rsidTr="00535819">
        <w:tc>
          <w:tcPr>
            <w:tcW w:w="215" w:type="pct"/>
          </w:tcPr>
          <w:p w:rsidR="00E5375E" w:rsidRPr="008E414C" w:rsidRDefault="00E5375E" w:rsidP="004C449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  <w:tc>
          <w:tcPr>
            <w:tcW w:w="852" w:type="pct"/>
          </w:tcPr>
          <w:p w:rsidR="00E5375E" w:rsidRPr="006A4430" w:rsidRDefault="00E5375E" w:rsidP="005E743F">
            <w:pPr>
              <w:widowControl w:val="0"/>
              <w:autoSpaceDE w:val="0"/>
              <w:autoSpaceDN w:val="0"/>
              <w:adjustRightInd w:val="0"/>
              <w:rPr>
                <w:rFonts w:cs="Calibri"/>
                <w:i/>
                <w:sz w:val="20"/>
                <w:szCs w:val="20"/>
              </w:rPr>
            </w:pPr>
            <w:r w:rsidRPr="006A4430">
              <w:rPr>
                <w:rFonts w:cs="Calibri"/>
                <w:i/>
                <w:sz w:val="20"/>
                <w:szCs w:val="20"/>
              </w:rPr>
              <w:t>ОГБУК «Ульяновский обл</w:t>
            </w:r>
            <w:r w:rsidRPr="006A4430">
              <w:rPr>
                <w:rFonts w:cs="Calibri"/>
                <w:i/>
                <w:sz w:val="20"/>
                <w:szCs w:val="20"/>
              </w:rPr>
              <w:t>а</w:t>
            </w:r>
            <w:r w:rsidRPr="006A4430">
              <w:rPr>
                <w:rFonts w:cs="Calibri"/>
                <w:i/>
                <w:sz w:val="20"/>
                <w:szCs w:val="20"/>
              </w:rPr>
              <w:t>стной краеведческий м</w:t>
            </w:r>
            <w:r w:rsidRPr="006A4430">
              <w:rPr>
                <w:rFonts w:cs="Calibri"/>
                <w:i/>
                <w:sz w:val="20"/>
                <w:szCs w:val="20"/>
              </w:rPr>
              <w:t>у</w:t>
            </w:r>
            <w:r w:rsidRPr="006A4430">
              <w:rPr>
                <w:rFonts w:cs="Calibri"/>
                <w:i/>
                <w:sz w:val="20"/>
                <w:szCs w:val="20"/>
              </w:rPr>
              <w:t>зей»</w:t>
            </w:r>
            <w:r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045730">
              <w:rPr>
                <w:i/>
                <w:sz w:val="20"/>
                <w:szCs w:val="20"/>
              </w:rPr>
              <w:t>«Музей-заповедник усадьба Д.Давыдова» в с. В.Маза муниципального образования «Радищевск</w:t>
            </w:r>
            <w:r w:rsidRPr="00045730">
              <w:rPr>
                <w:i/>
                <w:sz w:val="20"/>
                <w:szCs w:val="20"/>
              </w:rPr>
              <w:t>о</w:t>
            </w:r>
            <w:r w:rsidRPr="00045730">
              <w:rPr>
                <w:i/>
                <w:sz w:val="20"/>
                <w:szCs w:val="20"/>
              </w:rPr>
              <w:t>го района»</w:t>
            </w:r>
          </w:p>
        </w:tc>
        <w:tc>
          <w:tcPr>
            <w:tcW w:w="434" w:type="pct"/>
          </w:tcPr>
          <w:p w:rsidR="00E5375E" w:rsidRPr="006A4430" w:rsidRDefault="00E5375E" w:rsidP="004C449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92" w:type="pct"/>
            <w:gridSpan w:val="5"/>
          </w:tcPr>
          <w:p w:rsidR="00E5375E" w:rsidRPr="006A4430" w:rsidRDefault="00E5375E" w:rsidP="004C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E5375E" w:rsidRPr="008E2C1D" w:rsidRDefault="00E5375E" w:rsidP="002832E9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200,0</w:t>
            </w:r>
          </w:p>
        </w:tc>
        <w:tc>
          <w:tcPr>
            <w:tcW w:w="275" w:type="pct"/>
            <w:gridSpan w:val="2"/>
          </w:tcPr>
          <w:p w:rsidR="00E5375E" w:rsidRPr="008E2C1D" w:rsidRDefault="00E5375E" w:rsidP="004C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</w:tcPr>
          <w:p w:rsidR="00E5375E" w:rsidRPr="008E2C1D" w:rsidRDefault="00E5375E" w:rsidP="004C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gridSpan w:val="2"/>
          </w:tcPr>
          <w:p w:rsidR="00E5375E" w:rsidRPr="008E2C1D" w:rsidRDefault="00E5375E" w:rsidP="004C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gridSpan w:val="2"/>
          </w:tcPr>
          <w:p w:rsidR="00E5375E" w:rsidRPr="008E2C1D" w:rsidRDefault="00E5375E" w:rsidP="00F0509A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0,0</w:t>
            </w:r>
          </w:p>
        </w:tc>
        <w:tc>
          <w:tcPr>
            <w:tcW w:w="296" w:type="pct"/>
          </w:tcPr>
          <w:p w:rsidR="00E5375E" w:rsidRPr="008E2C1D" w:rsidRDefault="00E5375E" w:rsidP="00F0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pct"/>
            <w:gridSpan w:val="3"/>
          </w:tcPr>
          <w:p w:rsidR="00E5375E" w:rsidRPr="008E2C1D" w:rsidRDefault="00E5375E" w:rsidP="00F0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gridSpan w:val="3"/>
          </w:tcPr>
          <w:p w:rsidR="00E5375E" w:rsidRPr="008E2C1D" w:rsidRDefault="00E5375E" w:rsidP="00F0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</w:tcPr>
          <w:p w:rsidR="00E5375E" w:rsidRPr="008E2C1D" w:rsidRDefault="00E5375E" w:rsidP="00F0509A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0,0</w:t>
            </w:r>
          </w:p>
        </w:tc>
        <w:tc>
          <w:tcPr>
            <w:tcW w:w="285" w:type="pct"/>
            <w:gridSpan w:val="4"/>
          </w:tcPr>
          <w:p w:rsidR="00E5375E" w:rsidRPr="008E2C1D" w:rsidRDefault="00E5375E" w:rsidP="004C449E">
            <w:pPr>
              <w:jc w:val="center"/>
              <w:rPr>
                <w:color w:val="943634"/>
                <w:sz w:val="20"/>
                <w:szCs w:val="20"/>
              </w:rPr>
            </w:pPr>
          </w:p>
        </w:tc>
        <w:tc>
          <w:tcPr>
            <w:tcW w:w="119" w:type="pct"/>
            <w:gridSpan w:val="4"/>
          </w:tcPr>
          <w:p w:rsidR="00E5375E" w:rsidRPr="00A65BC2" w:rsidRDefault="00E5375E" w:rsidP="004C449E">
            <w:pPr>
              <w:jc w:val="center"/>
              <w:rPr>
                <w:color w:val="943634"/>
                <w:sz w:val="20"/>
                <w:szCs w:val="20"/>
              </w:rPr>
            </w:pPr>
          </w:p>
        </w:tc>
        <w:tc>
          <w:tcPr>
            <w:tcW w:w="361" w:type="pct"/>
            <w:gridSpan w:val="2"/>
          </w:tcPr>
          <w:p w:rsidR="00E5375E" w:rsidRPr="0019714E" w:rsidRDefault="00E5375E" w:rsidP="002D7D25">
            <w:pPr>
              <w:rPr>
                <w:sz w:val="20"/>
                <w:szCs w:val="20"/>
                <w:highlight w:val="cyan"/>
              </w:rPr>
            </w:pPr>
          </w:p>
        </w:tc>
      </w:tr>
      <w:tr w:rsidR="00437A65" w:rsidRPr="004C449E" w:rsidTr="00256AB8">
        <w:tc>
          <w:tcPr>
            <w:tcW w:w="5000" w:type="pct"/>
            <w:gridSpan w:val="34"/>
          </w:tcPr>
          <w:p w:rsidR="00437A65" w:rsidRPr="00AE796B" w:rsidRDefault="00437A65" w:rsidP="00AE796B">
            <w:pPr>
              <w:jc w:val="center"/>
              <w:rPr>
                <w:sz w:val="20"/>
                <w:szCs w:val="20"/>
                <w:highlight w:val="yellow"/>
              </w:rPr>
            </w:pPr>
            <w:r w:rsidRPr="0064094A">
              <w:rPr>
                <w:b/>
                <w:sz w:val="24"/>
              </w:rPr>
              <w:t>Основное мероприятие «Модернизация материально-технической базы муниципальных учреждений</w:t>
            </w:r>
            <w:r>
              <w:rPr>
                <w:b/>
                <w:sz w:val="24"/>
              </w:rPr>
              <w:t xml:space="preserve"> </w:t>
            </w:r>
            <w:r w:rsidRPr="0064094A">
              <w:rPr>
                <w:b/>
                <w:sz w:val="24"/>
              </w:rPr>
              <w:t xml:space="preserve">в сфере культуры </w:t>
            </w:r>
            <w:r>
              <w:rPr>
                <w:b/>
                <w:sz w:val="24"/>
              </w:rPr>
              <w:br/>
            </w:r>
            <w:r w:rsidRPr="0064094A">
              <w:rPr>
                <w:b/>
                <w:sz w:val="24"/>
              </w:rPr>
              <w:t>(далее – муниципальные учреждения культ</w:t>
            </w:r>
            <w:r w:rsidRPr="0064094A">
              <w:rPr>
                <w:b/>
                <w:sz w:val="24"/>
              </w:rPr>
              <w:t>у</w:t>
            </w:r>
            <w:r w:rsidRPr="0064094A">
              <w:rPr>
                <w:b/>
                <w:sz w:val="24"/>
              </w:rPr>
              <w:t>ры)»</w:t>
            </w:r>
          </w:p>
        </w:tc>
      </w:tr>
      <w:tr w:rsidR="005A4012" w:rsidRPr="00AE796B" w:rsidTr="00535819">
        <w:tc>
          <w:tcPr>
            <w:tcW w:w="215" w:type="pct"/>
            <w:shd w:val="clear" w:color="auto" w:fill="DDD9C3"/>
          </w:tcPr>
          <w:p w:rsidR="00E313C5" w:rsidRPr="0019714E" w:rsidRDefault="00E313C5" w:rsidP="00AE796B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b/>
                <w:sz w:val="20"/>
                <w:szCs w:val="20"/>
              </w:rPr>
            </w:pPr>
            <w:r w:rsidRPr="0019714E">
              <w:rPr>
                <w:rFonts w:cs="Calibri"/>
                <w:b/>
                <w:sz w:val="20"/>
                <w:szCs w:val="20"/>
              </w:rPr>
              <w:t>п.2.</w:t>
            </w:r>
          </w:p>
        </w:tc>
        <w:tc>
          <w:tcPr>
            <w:tcW w:w="852" w:type="pct"/>
            <w:shd w:val="clear" w:color="auto" w:fill="DDD9C3"/>
          </w:tcPr>
          <w:p w:rsidR="00E313C5" w:rsidRPr="0019714E" w:rsidRDefault="00E313C5" w:rsidP="00793137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  <w:r w:rsidRPr="0019714E">
              <w:rPr>
                <w:b/>
                <w:sz w:val="20"/>
                <w:szCs w:val="20"/>
              </w:rPr>
              <w:t>Основное мероприятие «Модернизация матер</w:t>
            </w:r>
            <w:r w:rsidRPr="0019714E">
              <w:rPr>
                <w:b/>
                <w:sz w:val="20"/>
                <w:szCs w:val="20"/>
              </w:rPr>
              <w:t>и</w:t>
            </w:r>
            <w:r w:rsidRPr="0019714E">
              <w:rPr>
                <w:b/>
                <w:sz w:val="20"/>
                <w:szCs w:val="20"/>
              </w:rPr>
              <w:t>ально-технической базы муниципальных учрежд</w:t>
            </w:r>
            <w:r w:rsidRPr="0019714E">
              <w:rPr>
                <w:b/>
                <w:sz w:val="20"/>
                <w:szCs w:val="20"/>
              </w:rPr>
              <w:t>е</w:t>
            </w:r>
            <w:r w:rsidRPr="0019714E">
              <w:rPr>
                <w:b/>
                <w:sz w:val="20"/>
                <w:szCs w:val="20"/>
              </w:rPr>
              <w:t xml:space="preserve">ний в сфере культуры </w:t>
            </w:r>
            <w:r w:rsidRPr="0019714E">
              <w:rPr>
                <w:b/>
                <w:sz w:val="20"/>
                <w:szCs w:val="20"/>
              </w:rPr>
              <w:lastRenderedPageBreak/>
              <w:t>(далее – муниципальные учреждения культ</w:t>
            </w:r>
            <w:r w:rsidRPr="0019714E">
              <w:rPr>
                <w:b/>
                <w:sz w:val="20"/>
                <w:szCs w:val="20"/>
              </w:rPr>
              <w:t>у</w:t>
            </w:r>
            <w:r w:rsidRPr="0019714E">
              <w:rPr>
                <w:b/>
                <w:sz w:val="20"/>
                <w:szCs w:val="20"/>
              </w:rPr>
              <w:t>ры)»</w:t>
            </w:r>
          </w:p>
        </w:tc>
        <w:tc>
          <w:tcPr>
            <w:tcW w:w="436" w:type="pct"/>
            <w:gridSpan w:val="2"/>
            <w:shd w:val="clear" w:color="auto" w:fill="DDD9C3"/>
          </w:tcPr>
          <w:p w:rsidR="00E313C5" w:rsidRPr="0019714E" w:rsidRDefault="00E313C5" w:rsidP="00CB7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19714E">
              <w:rPr>
                <w:sz w:val="20"/>
                <w:szCs w:val="20"/>
              </w:rPr>
              <w:lastRenderedPageBreak/>
              <w:t>Министе</w:t>
            </w:r>
            <w:r w:rsidRPr="0019714E">
              <w:rPr>
                <w:sz w:val="20"/>
                <w:szCs w:val="20"/>
              </w:rPr>
              <w:t>р</w:t>
            </w:r>
            <w:r w:rsidRPr="0019714E">
              <w:rPr>
                <w:sz w:val="20"/>
                <w:szCs w:val="20"/>
              </w:rPr>
              <w:t>ство</w:t>
            </w:r>
          </w:p>
        </w:tc>
        <w:tc>
          <w:tcPr>
            <w:tcW w:w="390" w:type="pct"/>
            <w:gridSpan w:val="4"/>
            <w:shd w:val="clear" w:color="auto" w:fill="DDD9C3"/>
          </w:tcPr>
          <w:p w:rsidR="00E313C5" w:rsidRPr="008E2C1D" w:rsidRDefault="00DA72C4" w:rsidP="001A20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E2C1D">
              <w:rPr>
                <w:b/>
                <w:sz w:val="20"/>
                <w:szCs w:val="20"/>
              </w:rPr>
              <w:t>35</w:t>
            </w:r>
            <w:r w:rsidR="001A2049" w:rsidRPr="008E2C1D">
              <w:rPr>
                <w:b/>
                <w:sz w:val="20"/>
                <w:szCs w:val="20"/>
              </w:rPr>
              <w:t>942</w:t>
            </w:r>
            <w:r w:rsidRPr="008E2C1D">
              <w:rPr>
                <w:b/>
                <w:sz w:val="20"/>
                <w:szCs w:val="20"/>
              </w:rPr>
              <w:t>,4</w:t>
            </w:r>
          </w:p>
        </w:tc>
        <w:tc>
          <w:tcPr>
            <w:tcW w:w="299" w:type="pct"/>
            <w:shd w:val="clear" w:color="auto" w:fill="DDD9C3"/>
          </w:tcPr>
          <w:p w:rsidR="00E313C5" w:rsidRPr="008E2C1D" w:rsidRDefault="001A2049" w:rsidP="001A20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79570</w:t>
            </w:r>
            <w:r w:rsidR="00E313C5" w:rsidRPr="008E2C1D">
              <w:rPr>
                <w:sz w:val="20"/>
                <w:szCs w:val="20"/>
              </w:rPr>
              <w:t>,</w:t>
            </w:r>
            <w:r w:rsidR="00B4190F" w:rsidRPr="008E2C1D">
              <w:rPr>
                <w:sz w:val="20"/>
                <w:szCs w:val="20"/>
              </w:rPr>
              <w:t>6</w:t>
            </w:r>
          </w:p>
        </w:tc>
        <w:tc>
          <w:tcPr>
            <w:tcW w:w="275" w:type="pct"/>
            <w:gridSpan w:val="2"/>
            <w:shd w:val="clear" w:color="auto" w:fill="DDD9C3"/>
          </w:tcPr>
          <w:p w:rsidR="00E313C5" w:rsidRPr="008E2C1D" w:rsidRDefault="00A701E6" w:rsidP="0091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2</w:t>
            </w:r>
            <w:r w:rsidR="00916560" w:rsidRPr="008E2C1D">
              <w:rPr>
                <w:sz w:val="20"/>
                <w:szCs w:val="20"/>
              </w:rPr>
              <w:t>59</w:t>
            </w:r>
            <w:r w:rsidRPr="008E2C1D">
              <w:rPr>
                <w:sz w:val="20"/>
                <w:szCs w:val="20"/>
              </w:rPr>
              <w:t>51</w:t>
            </w:r>
            <w:r w:rsidR="00DA72C4" w:rsidRPr="008E2C1D">
              <w:rPr>
                <w:sz w:val="20"/>
                <w:szCs w:val="20"/>
              </w:rPr>
              <w:t>,</w:t>
            </w:r>
            <w:r w:rsidR="00916560" w:rsidRPr="008E2C1D">
              <w:rPr>
                <w:sz w:val="20"/>
                <w:szCs w:val="20"/>
              </w:rPr>
              <w:t>0</w:t>
            </w:r>
          </w:p>
        </w:tc>
        <w:tc>
          <w:tcPr>
            <w:tcW w:w="94" w:type="pct"/>
            <w:gridSpan w:val="2"/>
            <w:shd w:val="clear" w:color="auto" w:fill="DDD9C3"/>
          </w:tcPr>
          <w:p w:rsidR="00E313C5" w:rsidRPr="008E2C1D" w:rsidRDefault="00E313C5" w:rsidP="00B419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shd w:val="clear" w:color="auto" w:fill="DDD9C3"/>
          </w:tcPr>
          <w:p w:rsidR="00E313C5" w:rsidRPr="008E2C1D" w:rsidRDefault="00916560" w:rsidP="00B419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20621,1</w:t>
            </w:r>
          </w:p>
        </w:tc>
        <w:tc>
          <w:tcPr>
            <w:tcW w:w="323" w:type="pct"/>
            <w:shd w:val="clear" w:color="auto" w:fill="DDD9C3"/>
          </w:tcPr>
          <w:p w:rsidR="00E313C5" w:rsidRPr="008E2C1D" w:rsidRDefault="00916560" w:rsidP="0091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2</w:t>
            </w:r>
            <w:r w:rsidR="00A701E6" w:rsidRPr="008E2C1D">
              <w:rPr>
                <w:sz w:val="20"/>
                <w:szCs w:val="20"/>
              </w:rPr>
              <w:t>0</w:t>
            </w:r>
            <w:r w:rsidRPr="008E2C1D">
              <w:rPr>
                <w:sz w:val="20"/>
                <w:szCs w:val="20"/>
              </w:rPr>
              <w:t>971</w:t>
            </w:r>
            <w:r w:rsidR="00DA72C4" w:rsidRPr="008E2C1D">
              <w:rPr>
                <w:sz w:val="20"/>
                <w:szCs w:val="20"/>
              </w:rPr>
              <w:t>,</w:t>
            </w:r>
            <w:r w:rsidRPr="008E2C1D">
              <w:rPr>
                <w:sz w:val="20"/>
                <w:szCs w:val="20"/>
              </w:rPr>
              <w:t>3</w:t>
            </w:r>
          </w:p>
        </w:tc>
        <w:tc>
          <w:tcPr>
            <w:tcW w:w="296" w:type="pct"/>
            <w:shd w:val="clear" w:color="auto" w:fill="DDD9C3"/>
          </w:tcPr>
          <w:p w:rsidR="00E313C5" w:rsidRPr="008E2C1D" w:rsidRDefault="00916560" w:rsidP="0091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2</w:t>
            </w:r>
            <w:r w:rsidR="00A701E6" w:rsidRPr="008E2C1D">
              <w:rPr>
                <w:sz w:val="20"/>
                <w:szCs w:val="20"/>
              </w:rPr>
              <w:t>50</w:t>
            </w:r>
            <w:r w:rsidRPr="008E2C1D">
              <w:rPr>
                <w:sz w:val="20"/>
                <w:szCs w:val="20"/>
              </w:rPr>
              <w:t>64</w:t>
            </w:r>
            <w:r w:rsidR="00DA72C4" w:rsidRPr="008E2C1D">
              <w:rPr>
                <w:sz w:val="20"/>
                <w:szCs w:val="20"/>
              </w:rPr>
              <w:t>,</w:t>
            </w:r>
            <w:r w:rsidRPr="008E2C1D">
              <w:rPr>
                <w:sz w:val="20"/>
                <w:szCs w:val="20"/>
              </w:rPr>
              <w:t>9</w:t>
            </w:r>
          </w:p>
        </w:tc>
        <w:tc>
          <w:tcPr>
            <w:tcW w:w="91" w:type="pct"/>
            <w:gridSpan w:val="2"/>
            <w:shd w:val="clear" w:color="auto" w:fill="DDD9C3"/>
          </w:tcPr>
          <w:p w:rsidR="00E313C5" w:rsidRPr="008E2C1D" w:rsidRDefault="00E313C5" w:rsidP="00B419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DDD9C3"/>
          </w:tcPr>
          <w:p w:rsidR="00E313C5" w:rsidRPr="008E2C1D" w:rsidRDefault="00916560" w:rsidP="00B419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16888,8</w:t>
            </w:r>
          </w:p>
        </w:tc>
        <w:tc>
          <w:tcPr>
            <w:tcW w:w="340" w:type="pct"/>
            <w:gridSpan w:val="2"/>
            <w:shd w:val="clear" w:color="auto" w:fill="DDD9C3"/>
          </w:tcPr>
          <w:p w:rsidR="00E313C5" w:rsidRPr="008E2C1D" w:rsidRDefault="00916560" w:rsidP="0091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1</w:t>
            </w:r>
            <w:r w:rsidR="00A701E6" w:rsidRPr="008E2C1D">
              <w:rPr>
                <w:sz w:val="20"/>
                <w:szCs w:val="20"/>
              </w:rPr>
              <w:t>6</w:t>
            </w:r>
            <w:r w:rsidRPr="008E2C1D">
              <w:rPr>
                <w:sz w:val="20"/>
                <w:szCs w:val="20"/>
              </w:rPr>
              <w:t>924</w:t>
            </w:r>
            <w:r w:rsidR="00DA72C4" w:rsidRPr="008E2C1D">
              <w:rPr>
                <w:sz w:val="20"/>
                <w:szCs w:val="20"/>
              </w:rPr>
              <w:t>,</w:t>
            </w:r>
            <w:r w:rsidRPr="008E2C1D">
              <w:rPr>
                <w:sz w:val="20"/>
                <w:szCs w:val="20"/>
              </w:rPr>
              <w:t>4</w:t>
            </w:r>
          </w:p>
        </w:tc>
        <w:tc>
          <w:tcPr>
            <w:tcW w:w="265" w:type="pct"/>
            <w:gridSpan w:val="3"/>
            <w:shd w:val="clear" w:color="auto" w:fill="DDD9C3"/>
          </w:tcPr>
          <w:p w:rsidR="00E313C5" w:rsidRPr="008E2C1D" w:rsidRDefault="00916560" w:rsidP="0091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2</w:t>
            </w:r>
            <w:r w:rsidR="00A701E6" w:rsidRPr="008E2C1D">
              <w:rPr>
                <w:sz w:val="20"/>
                <w:szCs w:val="20"/>
              </w:rPr>
              <w:t>2</w:t>
            </w:r>
            <w:r w:rsidRPr="008E2C1D">
              <w:rPr>
                <w:sz w:val="20"/>
                <w:szCs w:val="20"/>
              </w:rPr>
              <w:t>678</w:t>
            </w:r>
            <w:r w:rsidR="00DA72C4" w:rsidRPr="008E2C1D">
              <w:rPr>
                <w:sz w:val="20"/>
                <w:szCs w:val="20"/>
              </w:rPr>
              <w:t>,</w:t>
            </w:r>
            <w:r w:rsidRPr="008E2C1D">
              <w:rPr>
                <w:sz w:val="20"/>
                <w:szCs w:val="20"/>
              </w:rPr>
              <w:t>1</w:t>
            </w:r>
          </w:p>
        </w:tc>
        <w:tc>
          <w:tcPr>
            <w:tcW w:w="121" w:type="pct"/>
            <w:gridSpan w:val="5"/>
            <w:shd w:val="clear" w:color="auto" w:fill="DDD9C3"/>
          </w:tcPr>
          <w:p w:rsidR="00E313C5" w:rsidRPr="00B4190F" w:rsidRDefault="00E313C5" w:rsidP="00B419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DDD9C3"/>
          </w:tcPr>
          <w:p w:rsidR="00E313C5" w:rsidRPr="0019714E" w:rsidRDefault="00E313C5" w:rsidP="004C449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E2B3A" w:rsidRPr="004C449E" w:rsidTr="00535819">
        <w:tc>
          <w:tcPr>
            <w:tcW w:w="215" w:type="pct"/>
          </w:tcPr>
          <w:p w:rsidR="00DE2B3A" w:rsidRPr="0019714E" w:rsidRDefault="00DE2B3A" w:rsidP="00BD7E4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9714E">
              <w:rPr>
                <w:rFonts w:cs="Calibri"/>
                <w:sz w:val="20"/>
                <w:szCs w:val="20"/>
              </w:rPr>
              <w:lastRenderedPageBreak/>
              <w:t>п.2.</w:t>
            </w:r>
            <w:r>
              <w:rPr>
                <w:rFonts w:cs="Calibri"/>
                <w:sz w:val="20"/>
                <w:szCs w:val="20"/>
              </w:rPr>
              <w:t>1</w:t>
            </w:r>
            <w:r w:rsidRPr="0019714E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52" w:type="pct"/>
          </w:tcPr>
          <w:p w:rsidR="00DE2B3A" w:rsidRPr="0019714E" w:rsidRDefault="00DE2B3A" w:rsidP="00793137">
            <w:pPr>
              <w:pStyle w:val="ab"/>
              <w:spacing w:line="235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BD7E41">
              <w:rPr>
                <w:rFonts w:ascii="Times New Roman" w:hAnsi="Times New Roman" w:cs="Calibri"/>
                <w:sz w:val="20"/>
                <w:szCs w:val="20"/>
              </w:rPr>
              <w:t>Предоставление субсидий из областного бюджета бюджетам муниципальных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BD7E41">
              <w:rPr>
                <w:rFonts w:ascii="Times New Roman" w:hAnsi="Times New Roman" w:cs="Calibri"/>
                <w:sz w:val="20"/>
                <w:szCs w:val="20"/>
              </w:rPr>
              <w:t>образований Ульяновской области в целях софина</w:t>
            </w:r>
            <w:r w:rsidRPr="00BD7E41">
              <w:rPr>
                <w:rFonts w:ascii="Times New Roman" w:hAnsi="Times New Roman" w:cs="Calibri"/>
                <w:sz w:val="20"/>
                <w:szCs w:val="20"/>
              </w:rPr>
              <w:t>н</w:t>
            </w:r>
            <w:r w:rsidRPr="00BD7E41">
              <w:rPr>
                <w:rFonts w:ascii="Times New Roman" w:hAnsi="Times New Roman" w:cs="Calibri"/>
                <w:sz w:val="20"/>
                <w:szCs w:val="20"/>
              </w:rPr>
              <w:t>сирования расходных об</w:t>
            </w:r>
            <w:r w:rsidRPr="00BD7E41">
              <w:rPr>
                <w:rFonts w:ascii="Times New Roman" w:hAnsi="Times New Roman" w:cs="Calibri"/>
                <w:sz w:val="20"/>
                <w:szCs w:val="20"/>
              </w:rPr>
              <w:t>я</w:t>
            </w:r>
            <w:r w:rsidRPr="00BD7E41">
              <w:rPr>
                <w:rFonts w:ascii="Times New Roman" w:hAnsi="Times New Roman" w:cs="Calibri"/>
                <w:sz w:val="20"/>
                <w:szCs w:val="20"/>
              </w:rPr>
              <w:t>зательств, связанных с пр</w:t>
            </w:r>
            <w:r w:rsidRPr="00BD7E41">
              <w:rPr>
                <w:rFonts w:ascii="Times New Roman" w:hAnsi="Times New Roman" w:cs="Calibri"/>
                <w:sz w:val="20"/>
                <w:szCs w:val="20"/>
              </w:rPr>
              <w:t>о</w:t>
            </w:r>
            <w:r w:rsidRPr="00BD7E41">
              <w:rPr>
                <w:rFonts w:ascii="Times New Roman" w:hAnsi="Times New Roman" w:cs="Calibri"/>
                <w:sz w:val="20"/>
                <w:szCs w:val="20"/>
              </w:rPr>
              <w:t>ведением реконструкции, ремонта, реставрации зд</w:t>
            </w:r>
            <w:r w:rsidRPr="00BD7E41">
              <w:rPr>
                <w:rFonts w:ascii="Times New Roman" w:hAnsi="Times New Roman" w:cs="Calibri"/>
                <w:sz w:val="20"/>
                <w:szCs w:val="20"/>
              </w:rPr>
              <w:t>а</w:t>
            </w:r>
            <w:r w:rsidRPr="00BD7E41">
              <w:rPr>
                <w:rFonts w:ascii="Times New Roman" w:hAnsi="Times New Roman" w:cs="Calibri"/>
                <w:sz w:val="20"/>
                <w:szCs w:val="20"/>
              </w:rPr>
              <w:t>ний муниципальных учр</w:t>
            </w:r>
            <w:r w:rsidRPr="00BD7E41">
              <w:rPr>
                <w:rFonts w:ascii="Times New Roman" w:hAnsi="Times New Roman" w:cs="Calibri"/>
                <w:sz w:val="20"/>
                <w:szCs w:val="20"/>
              </w:rPr>
              <w:t>е</w:t>
            </w:r>
            <w:r w:rsidRPr="00BD7E41">
              <w:rPr>
                <w:rFonts w:ascii="Times New Roman" w:hAnsi="Times New Roman" w:cs="Calibri"/>
                <w:sz w:val="20"/>
                <w:szCs w:val="20"/>
              </w:rPr>
              <w:t>жд</w:t>
            </w:r>
            <w:r w:rsidRPr="00BD7E41">
              <w:rPr>
                <w:rFonts w:ascii="Times New Roman" w:hAnsi="Times New Roman" w:cs="Calibri"/>
                <w:sz w:val="20"/>
                <w:szCs w:val="20"/>
              </w:rPr>
              <w:t>е</w:t>
            </w:r>
            <w:r w:rsidRPr="00BD7E41">
              <w:rPr>
                <w:rFonts w:ascii="Times New Roman" w:hAnsi="Times New Roman" w:cs="Calibri"/>
                <w:sz w:val="20"/>
                <w:szCs w:val="20"/>
              </w:rPr>
              <w:t>ний культуры</w:t>
            </w:r>
          </w:p>
        </w:tc>
        <w:tc>
          <w:tcPr>
            <w:tcW w:w="436" w:type="pct"/>
            <w:gridSpan w:val="2"/>
          </w:tcPr>
          <w:p w:rsidR="00DE2B3A" w:rsidRPr="0019714E" w:rsidRDefault="00DE2B3A" w:rsidP="00CB7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19714E">
              <w:rPr>
                <w:sz w:val="20"/>
                <w:szCs w:val="20"/>
              </w:rPr>
              <w:t>Министе</w:t>
            </w:r>
            <w:r w:rsidRPr="0019714E">
              <w:rPr>
                <w:sz w:val="20"/>
                <w:szCs w:val="20"/>
              </w:rPr>
              <w:t>р</w:t>
            </w:r>
            <w:r w:rsidRPr="0019714E">
              <w:rPr>
                <w:sz w:val="20"/>
                <w:szCs w:val="20"/>
              </w:rPr>
              <w:t>ство</w:t>
            </w:r>
          </w:p>
        </w:tc>
        <w:tc>
          <w:tcPr>
            <w:tcW w:w="390" w:type="pct"/>
            <w:gridSpan w:val="4"/>
          </w:tcPr>
          <w:p w:rsidR="00DE2B3A" w:rsidRPr="0019714E" w:rsidRDefault="00DE2B3A" w:rsidP="004C44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</w:tcPr>
          <w:p w:rsidR="00DE2B3A" w:rsidRPr="00B4190F" w:rsidRDefault="00DA72C4" w:rsidP="001A2049">
            <w:pPr>
              <w:jc w:val="center"/>
              <w:rPr>
                <w:color w:val="000000"/>
                <w:sz w:val="20"/>
                <w:szCs w:val="20"/>
              </w:rPr>
            </w:pPr>
            <w:r w:rsidRPr="00755A83">
              <w:rPr>
                <w:color w:val="000000"/>
                <w:sz w:val="20"/>
                <w:szCs w:val="20"/>
              </w:rPr>
              <w:t>3</w:t>
            </w:r>
            <w:r w:rsidR="001A2049" w:rsidRPr="00755A83">
              <w:rPr>
                <w:color w:val="000000"/>
                <w:sz w:val="20"/>
                <w:szCs w:val="20"/>
              </w:rPr>
              <w:t>20</w:t>
            </w:r>
            <w:r w:rsidRPr="00755A83">
              <w:rPr>
                <w:color w:val="000000"/>
                <w:sz w:val="20"/>
                <w:szCs w:val="20"/>
              </w:rPr>
              <w:t>00</w:t>
            </w:r>
            <w:r w:rsidR="00DE2B3A" w:rsidRPr="00755A83">
              <w:rPr>
                <w:color w:val="000000"/>
                <w:sz w:val="20"/>
                <w:szCs w:val="20"/>
              </w:rPr>
              <w:t>,2</w:t>
            </w:r>
          </w:p>
        </w:tc>
        <w:tc>
          <w:tcPr>
            <w:tcW w:w="275" w:type="pct"/>
            <w:gridSpan w:val="2"/>
          </w:tcPr>
          <w:p w:rsidR="00DE2B3A" w:rsidRPr="00B4190F" w:rsidRDefault="00755A83" w:rsidP="005847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="005847B5">
              <w:rPr>
                <w:color w:val="000000"/>
                <w:sz w:val="20"/>
                <w:szCs w:val="20"/>
              </w:rPr>
              <w:t>627</w:t>
            </w:r>
            <w:r>
              <w:rPr>
                <w:color w:val="000000"/>
                <w:sz w:val="20"/>
                <w:szCs w:val="20"/>
              </w:rPr>
              <w:t>,</w:t>
            </w:r>
            <w:r w:rsidR="005847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" w:type="pct"/>
            <w:gridSpan w:val="2"/>
          </w:tcPr>
          <w:p w:rsidR="00DE2B3A" w:rsidRPr="00B4190F" w:rsidRDefault="00DE2B3A" w:rsidP="00B41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gridSpan w:val="2"/>
          </w:tcPr>
          <w:p w:rsidR="00DE2B3A" w:rsidRPr="00B4190F" w:rsidRDefault="00DE2B3A" w:rsidP="00B419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</w:tcPr>
          <w:p w:rsidR="00DE2B3A" w:rsidRPr="008E414C" w:rsidRDefault="005847B5" w:rsidP="0058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19287</w:t>
            </w:r>
            <w:r w:rsidR="00DE2B3A" w:rsidRPr="008E414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96" w:type="pct"/>
          </w:tcPr>
          <w:p w:rsidR="00DE2B3A" w:rsidRPr="008E414C" w:rsidRDefault="005847B5" w:rsidP="0058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55A8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627</w:t>
            </w:r>
            <w:r w:rsidR="00755A83">
              <w:rPr>
                <w:sz w:val="20"/>
                <w:szCs w:val="20"/>
              </w:rPr>
              <w:t>,0</w:t>
            </w:r>
          </w:p>
        </w:tc>
        <w:tc>
          <w:tcPr>
            <w:tcW w:w="91" w:type="pct"/>
            <w:gridSpan w:val="2"/>
          </w:tcPr>
          <w:p w:rsidR="00DE2B3A" w:rsidRPr="008E414C" w:rsidRDefault="00DE2B3A" w:rsidP="00083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gridSpan w:val="4"/>
          </w:tcPr>
          <w:p w:rsidR="00DE2B3A" w:rsidRPr="008E414C" w:rsidRDefault="00DE2B3A" w:rsidP="00083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gridSpan w:val="2"/>
          </w:tcPr>
          <w:p w:rsidR="00DE2B3A" w:rsidRPr="008E414C" w:rsidRDefault="005847B5" w:rsidP="0058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15940</w:t>
            </w:r>
            <w:r w:rsidR="00DE2B3A" w:rsidRPr="008E414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65" w:type="pct"/>
            <w:gridSpan w:val="3"/>
          </w:tcPr>
          <w:p w:rsidR="00DE2B3A" w:rsidRPr="00B4190F" w:rsidRDefault="005847B5" w:rsidP="00584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20380</w:t>
            </w:r>
            <w:r w:rsidR="00755A8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1" w:type="pct"/>
            <w:gridSpan w:val="5"/>
          </w:tcPr>
          <w:p w:rsidR="00DE2B3A" w:rsidRPr="00B4190F" w:rsidRDefault="00DE2B3A" w:rsidP="00B4190F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359" w:type="pct"/>
          </w:tcPr>
          <w:p w:rsidR="00DE2B3A" w:rsidRPr="0019714E" w:rsidRDefault="00DE2B3A" w:rsidP="00B4190F">
            <w:pPr>
              <w:jc w:val="center"/>
              <w:rPr>
                <w:sz w:val="20"/>
                <w:szCs w:val="20"/>
              </w:rPr>
            </w:pPr>
          </w:p>
        </w:tc>
      </w:tr>
      <w:tr w:rsidR="007F6177" w:rsidRPr="004C449E" w:rsidTr="00535819">
        <w:tc>
          <w:tcPr>
            <w:tcW w:w="215" w:type="pct"/>
          </w:tcPr>
          <w:p w:rsidR="007F6177" w:rsidRPr="0019714E" w:rsidRDefault="007F6177" w:rsidP="00BD7E4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52" w:type="pct"/>
          </w:tcPr>
          <w:p w:rsidR="007F6177" w:rsidRPr="00B4190F" w:rsidRDefault="007F6177" w:rsidP="007F6177">
            <w:pPr>
              <w:pStyle w:val="ab"/>
              <w:spacing w:line="235" w:lineRule="auto"/>
              <w:rPr>
                <w:rFonts w:ascii="Times New Roman" w:hAnsi="Times New Roman" w:cs="Calibri"/>
                <w:i/>
                <w:sz w:val="20"/>
                <w:szCs w:val="20"/>
              </w:rPr>
            </w:pPr>
            <w:r w:rsidRPr="00B4190F">
              <w:rPr>
                <w:rFonts w:ascii="Times New Roman" w:hAnsi="Times New Roman" w:cs="Calibri"/>
                <w:i/>
                <w:sz w:val="20"/>
                <w:szCs w:val="20"/>
              </w:rPr>
              <w:t>Муниципальное образов</w:t>
            </w:r>
            <w:r w:rsidRPr="00B4190F">
              <w:rPr>
                <w:rFonts w:ascii="Times New Roman" w:hAnsi="Times New Roman" w:cs="Calibri"/>
                <w:i/>
                <w:sz w:val="20"/>
                <w:szCs w:val="20"/>
              </w:rPr>
              <w:t>а</w:t>
            </w:r>
            <w:r w:rsidRPr="00B4190F">
              <w:rPr>
                <w:rFonts w:ascii="Times New Roman" w:hAnsi="Times New Roman" w:cs="Calibri"/>
                <w:i/>
                <w:sz w:val="20"/>
                <w:szCs w:val="20"/>
              </w:rPr>
              <w:t>ние «</w:t>
            </w:r>
            <w:r>
              <w:rPr>
                <w:rFonts w:ascii="Times New Roman" w:hAnsi="Times New Roman" w:cs="Calibri"/>
                <w:i/>
                <w:sz w:val="20"/>
                <w:szCs w:val="20"/>
              </w:rPr>
              <w:t xml:space="preserve">г. </w:t>
            </w:r>
            <w:r w:rsidRPr="00B4190F">
              <w:rPr>
                <w:rFonts w:ascii="Times New Roman" w:hAnsi="Times New Roman" w:cs="Calibri"/>
                <w:i/>
                <w:sz w:val="20"/>
                <w:szCs w:val="20"/>
              </w:rPr>
              <w:t>Ульяновск»</w:t>
            </w:r>
            <w:r>
              <w:rPr>
                <w:rFonts w:ascii="Times New Roman" w:hAnsi="Times New Roman" w:cs="Calibri"/>
                <w:i/>
                <w:sz w:val="20"/>
                <w:szCs w:val="20"/>
              </w:rPr>
              <w:t xml:space="preserve"> (</w:t>
            </w:r>
            <w:r w:rsidRPr="00946804">
              <w:rPr>
                <w:rFonts w:ascii="Times New Roman" w:hAnsi="Times New Roman" w:cs="Calibri"/>
                <w:i/>
                <w:sz w:val="20"/>
                <w:szCs w:val="20"/>
              </w:rPr>
              <w:t>ДК «Со</w:t>
            </w:r>
            <w:r>
              <w:rPr>
                <w:rFonts w:ascii="Times New Roman" w:hAnsi="Times New Roman" w:cs="Calibri"/>
                <w:i/>
                <w:sz w:val="20"/>
                <w:szCs w:val="20"/>
              </w:rPr>
              <w:t>временник</w:t>
            </w:r>
            <w:r w:rsidRPr="00946804">
              <w:rPr>
                <w:rFonts w:ascii="Times New Roman" w:hAnsi="Times New Roman" w:cs="Calibri"/>
                <w:i/>
                <w:sz w:val="20"/>
                <w:szCs w:val="20"/>
              </w:rPr>
              <w:t>»</w:t>
            </w:r>
            <w:r>
              <w:rPr>
                <w:rFonts w:ascii="Times New Roman" w:hAnsi="Times New Roman" w:cs="Calibri"/>
                <w:i/>
                <w:sz w:val="20"/>
                <w:szCs w:val="20"/>
              </w:rPr>
              <w:t>)</w:t>
            </w:r>
          </w:p>
        </w:tc>
        <w:tc>
          <w:tcPr>
            <w:tcW w:w="436" w:type="pct"/>
            <w:gridSpan w:val="2"/>
          </w:tcPr>
          <w:p w:rsidR="007F6177" w:rsidRPr="00B4190F" w:rsidRDefault="007F6177" w:rsidP="00CB72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pct"/>
            <w:gridSpan w:val="4"/>
          </w:tcPr>
          <w:p w:rsidR="007F6177" w:rsidRPr="00B4190F" w:rsidRDefault="007F6177" w:rsidP="004C44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</w:tcPr>
          <w:p w:rsidR="007F6177" w:rsidRPr="008E2C1D" w:rsidRDefault="004B5ABF" w:rsidP="004B5ABF">
            <w:pPr>
              <w:jc w:val="center"/>
              <w:rPr>
                <w:color w:val="000000"/>
                <w:sz w:val="20"/>
                <w:szCs w:val="20"/>
              </w:rPr>
            </w:pPr>
            <w:r w:rsidRPr="008E2C1D">
              <w:rPr>
                <w:color w:val="000000"/>
                <w:sz w:val="20"/>
                <w:szCs w:val="20"/>
              </w:rPr>
              <w:t>13</w:t>
            </w:r>
            <w:r w:rsidR="007F6177" w:rsidRPr="008E2C1D">
              <w:rPr>
                <w:color w:val="000000"/>
                <w:sz w:val="20"/>
                <w:szCs w:val="20"/>
              </w:rPr>
              <w:t>0</w:t>
            </w:r>
            <w:r w:rsidRPr="008E2C1D">
              <w:rPr>
                <w:color w:val="000000"/>
                <w:sz w:val="20"/>
                <w:szCs w:val="20"/>
              </w:rPr>
              <w:t>3</w:t>
            </w:r>
            <w:r w:rsidR="007F6177" w:rsidRPr="008E2C1D">
              <w:rPr>
                <w:color w:val="000000"/>
                <w:sz w:val="20"/>
                <w:szCs w:val="20"/>
              </w:rPr>
              <w:t>0,</w:t>
            </w:r>
            <w:r w:rsidRPr="008E2C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pct"/>
            <w:gridSpan w:val="2"/>
          </w:tcPr>
          <w:p w:rsidR="007F6177" w:rsidRPr="008E2C1D" w:rsidRDefault="00DD24B0" w:rsidP="0024146B">
            <w:pPr>
              <w:jc w:val="center"/>
              <w:rPr>
                <w:color w:val="000000"/>
                <w:sz w:val="20"/>
                <w:szCs w:val="20"/>
              </w:rPr>
            </w:pPr>
            <w:r w:rsidRPr="008E2C1D">
              <w:rPr>
                <w:color w:val="000000"/>
                <w:sz w:val="20"/>
                <w:szCs w:val="20"/>
              </w:rPr>
              <w:t>22000</w:t>
            </w:r>
          </w:p>
        </w:tc>
        <w:tc>
          <w:tcPr>
            <w:tcW w:w="94" w:type="pct"/>
            <w:gridSpan w:val="2"/>
          </w:tcPr>
          <w:p w:rsidR="007F6177" w:rsidRPr="008E2C1D" w:rsidRDefault="007F6177" w:rsidP="002414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gridSpan w:val="2"/>
          </w:tcPr>
          <w:p w:rsidR="007F6177" w:rsidRPr="008E2C1D" w:rsidRDefault="007F6177" w:rsidP="002414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</w:tcPr>
          <w:p w:rsidR="007F6177" w:rsidRPr="008E2C1D" w:rsidRDefault="008A13A5" w:rsidP="0024146B">
            <w:pPr>
              <w:jc w:val="center"/>
              <w:rPr>
                <w:sz w:val="20"/>
                <w:szCs w:val="20"/>
              </w:rPr>
            </w:pPr>
            <w:r w:rsidRPr="008E2C1D">
              <w:rPr>
                <w:color w:val="000000"/>
                <w:sz w:val="20"/>
                <w:szCs w:val="20"/>
              </w:rPr>
              <w:t>13030,2</w:t>
            </w:r>
          </w:p>
        </w:tc>
        <w:tc>
          <w:tcPr>
            <w:tcW w:w="296" w:type="pct"/>
          </w:tcPr>
          <w:p w:rsidR="007F6177" w:rsidRPr="008E2C1D" w:rsidRDefault="008A13A5" w:rsidP="0024146B">
            <w:pPr>
              <w:jc w:val="center"/>
              <w:rPr>
                <w:color w:val="000000"/>
                <w:sz w:val="20"/>
                <w:szCs w:val="20"/>
              </w:rPr>
            </w:pPr>
            <w:r w:rsidRPr="008E2C1D">
              <w:rPr>
                <w:color w:val="000000"/>
                <w:sz w:val="20"/>
                <w:szCs w:val="20"/>
              </w:rPr>
              <w:t>22000,0</w:t>
            </w:r>
          </w:p>
        </w:tc>
        <w:tc>
          <w:tcPr>
            <w:tcW w:w="91" w:type="pct"/>
            <w:gridSpan w:val="2"/>
          </w:tcPr>
          <w:p w:rsidR="007F6177" w:rsidRPr="008E2C1D" w:rsidRDefault="007F6177" w:rsidP="002414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gridSpan w:val="4"/>
          </w:tcPr>
          <w:p w:rsidR="007F6177" w:rsidRPr="008E2C1D" w:rsidRDefault="007F6177" w:rsidP="002414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gridSpan w:val="2"/>
          </w:tcPr>
          <w:p w:rsidR="007F6177" w:rsidRPr="008E2C1D" w:rsidRDefault="008A13A5" w:rsidP="008A13A5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12152</w:t>
            </w:r>
            <w:r w:rsidR="00DD24B0" w:rsidRPr="008E2C1D">
              <w:rPr>
                <w:sz w:val="20"/>
                <w:szCs w:val="20"/>
              </w:rPr>
              <w:t>,</w:t>
            </w:r>
            <w:r w:rsidRPr="008E2C1D">
              <w:rPr>
                <w:sz w:val="20"/>
                <w:szCs w:val="20"/>
              </w:rPr>
              <w:t>7</w:t>
            </w:r>
          </w:p>
        </w:tc>
        <w:tc>
          <w:tcPr>
            <w:tcW w:w="265" w:type="pct"/>
            <w:gridSpan w:val="3"/>
          </w:tcPr>
          <w:p w:rsidR="007F6177" w:rsidRPr="008E2C1D" w:rsidRDefault="008A13A5" w:rsidP="0024146B">
            <w:pPr>
              <w:jc w:val="center"/>
              <w:rPr>
                <w:color w:val="000000"/>
                <w:sz w:val="20"/>
                <w:szCs w:val="20"/>
              </w:rPr>
            </w:pPr>
            <w:r w:rsidRPr="008E2C1D">
              <w:rPr>
                <w:color w:val="000000"/>
                <w:sz w:val="20"/>
                <w:szCs w:val="20"/>
              </w:rPr>
              <w:t>20090,7</w:t>
            </w:r>
          </w:p>
        </w:tc>
        <w:tc>
          <w:tcPr>
            <w:tcW w:w="121" w:type="pct"/>
            <w:gridSpan w:val="5"/>
          </w:tcPr>
          <w:p w:rsidR="007F6177" w:rsidRPr="0019714E" w:rsidRDefault="007F6177" w:rsidP="0024146B">
            <w:pPr>
              <w:jc w:val="center"/>
              <w:rPr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359" w:type="pct"/>
          </w:tcPr>
          <w:p w:rsidR="007F6177" w:rsidRPr="0019714E" w:rsidRDefault="007F6177" w:rsidP="002D7D25">
            <w:pPr>
              <w:rPr>
                <w:sz w:val="20"/>
                <w:szCs w:val="20"/>
              </w:rPr>
            </w:pPr>
          </w:p>
        </w:tc>
      </w:tr>
      <w:tr w:rsidR="00463A21" w:rsidRPr="004C449E" w:rsidTr="00535819">
        <w:tc>
          <w:tcPr>
            <w:tcW w:w="215" w:type="pct"/>
          </w:tcPr>
          <w:p w:rsidR="00463A21" w:rsidRPr="0019714E" w:rsidRDefault="00463A21" w:rsidP="00BD7E4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52" w:type="pct"/>
          </w:tcPr>
          <w:p w:rsidR="00463A21" w:rsidRPr="00B4190F" w:rsidRDefault="00463A21" w:rsidP="00463A21">
            <w:pPr>
              <w:pStyle w:val="ab"/>
              <w:spacing w:line="235" w:lineRule="auto"/>
              <w:rPr>
                <w:rFonts w:ascii="Times New Roman" w:hAnsi="Times New Roman" w:cs="Calibri"/>
                <w:i/>
                <w:sz w:val="20"/>
                <w:szCs w:val="20"/>
              </w:rPr>
            </w:pPr>
            <w:r w:rsidRPr="00B4190F">
              <w:rPr>
                <w:rFonts w:ascii="Times New Roman" w:hAnsi="Times New Roman" w:cs="Calibri"/>
                <w:i/>
                <w:sz w:val="20"/>
                <w:szCs w:val="20"/>
              </w:rPr>
              <w:t>Муниципальное образов</w:t>
            </w:r>
            <w:r w:rsidRPr="00B4190F">
              <w:rPr>
                <w:rFonts w:ascii="Times New Roman" w:hAnsi="Times New Roman" w:cs="Calibri"/>
                <w:i/>
                <w:sz w:val="20"/>
                <w:szCs w:val="20"/>
              </w:rPr>
              <w:t>а</w:t>
            </w:r>
            <w:r w:rsidRPr="00B4190F">
              <w:rPr>
                <w:rFonts w:ascii="Times New Roman" w:hAnsi="Times New Roman" w:cs="Calibri"/>
                <w:i/>
                <w:sz w:val="20"/>
                <w:szCs w:val="20"/>
              </w:rPr>
              <w:t>ние «</w:t>
            </w:r>
            <w:r>
              <w:rPr>
                <w:rFonts w:ascii="Times New Roman" w:hAnsi="Times New Roman" w:cs="Calibri"/>
                <w:i/>
                <w:sz w:val="20"/>
                <w:szCs w:val="20"/>
              </w:rPr>
              <w:t>Вешкаймс</w:t>
            </w:r>
            <w:r w:rsidRPr="00B4190F">
              <w:rPr>
                <w:rFonts w:ascii="Times New Roman" w:hAnsi="Times New Roman" w:cs="Calibri"/>
                <w:i/>
                <w:sz w:val="20"/>
                <w:szCs w:val="20"/>
              </w:rPr>
              <w:t>кий ра</w:t>
            </w:r>
            <w:r w:rsidRPr="00B4190F">
              <w:rPr>
                <w:rFonts w:ascii="Times New Roman" w:hAnsi="Times New Roman" w:cs="Calibri"/>
                <w:i/>
                <w:sz w:val="20"/>
                <w:szCs w:val="20"/>
              </w:rPr>
              <w:t>й</w:t>
            </w:r>
            <w:r w:rsidRPr="00B4190F">
              <w:rPr>
                <w:rFonts w:ascii="Times New Roman" w:hAnsi="Times New Roman" w:cs="Calibri"/>
                <w:i/>
                <w:sz w:val="20"/>
                <w:szCs w:val="20"/>
              </w:rPr>
              <w:t>он»</w:t>
            </w:r>
          </w:p>
        </w:tc>
        <w:tc>
          <w:tcPr>
            <w:tcW w:w="436" w:type="pct"/>
            <w:gridSpan w:val="2"/>
          </w:tcPr>
          <w:p w:rsidR="00463A21" w:rsidRPr="00B4190F" w:rsidRDefault="00463A21" w:rsidP="00CB72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pct"/>
            <w:gridSpan w:val="4"/>
          </w:tcPr>
          <w:p w:rsidR="00463A21" w:rsidRPr="00B4190F" w:rsidRDefault="00463A21" w:rsidP="004C44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</w:tcPr>
          <w:p w:rsidR="00463A21" w:rsidRPr="008E2C1D" w:rsidRDefault="00463A21" w:rsidP="004B5ABF">
            <w:pPr>
              <w:jc w:val="center"/>
              <w:rPr>
                <w:color w:val="000000"/>
                <w:sz w:val="20"/>
                <w:szCs w:val="20"/>
              </w:rPr>
            </w:pPr>
            <w:r w:rsidRPr="008E2C1D">
              <w:rPr>
                <w:color w:val="000000"/>
                <w:sz w:val="20"/>
                <w:szCs w:val="20"/>
              </w:rPr>
              <w:t>1403,2</w:t>
            </w:r>
          </w:p>
        </w:tc>
        <w:tc>
          <w:tcPr>
            <w:tcW w:w="275" w:type="pct"/>
            <w:gridSpan w:val="2"/>
          </w:tcPr>
          <w:p w:rsidR="00463A21" w:rsidRPr="008E2C1D" w:rsidRDefault="00463A21" w:rsidP="002414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gridSpan w:val="2"/>
          </w:tcPr>
          <w:p w:rsidR="00463A21" w:rsidRPr="008E2C1D" w:rsidRDefault="00463A21" w:rsidP="002414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gridSpan w:val="2"/>
          </w:tcPr>
          <w:p w:rsidR="00463A21" w:rsidRPr="008E2C1D" w:rsidRDefault="00463A21" w:rsidP="002414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</w:tcPr>
          <w:p w:rsidR="00463A21" w:rsidRPr="008E2C1D" w:rsidRDefault="00463A21" w:rsidP="00241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</w:tcPr>
          <w:p w:rsidR="00463A21" w:rsidRPr="008E2C1D" w:rsidRDefault="00463A21" w:rsidP="002414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gridSpan w:val="2"/>
          </w:tcPr>
          <w:p w:rsidR="00463A21" w:rsidRPr="008E2C1D" w:rsidRDefault="00463A21" w:rsidP="002414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gridSpan w:val="4"/>
          </w:tcPr>
          <w:p w:rsidR="00463A21" w:rsidRPr="008E2C1D" w:rsidRDefault="00463A21" w:rsidP="002414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gridSpan w:val="2"/>
          </w:tcPr>
          <w:p w:rsidR="00463A21" w:rsidRPr="008E2C1D" w:rsidRDefault="00463A21" w:rsidP="00241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3"/>
          </w:tcPr>
          <w:p w:rsidR="00463A21" w:rsidRPr="008E2C1D" w:rsidRDefault="00463A21" w:rsidP="002414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" w:type="pct"/>
            <w:gridSpan w:val="5"/>
          </w:tcPr>
          <w:p w:rsidR="00463A21" w:rsidRPr="0019714E" w:rsidRDefault="00463A21" w:rsidP="0024146B">
            <w:pPr>
              <w:jc w:val="center"/>
              <w:rPr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359" w:type="pct"/>
          </w:tcPr>
          <w:p w:rsidR="00463A21" w:rsidRPr="0019714E" w:rsidRDefault="00463A21" w:rsidP="002D7D25">
            <w:pPr>
              <w:rPr>
                <w:sz w:val="20"/>
                <w:szCs w:val="20"/>
              </w:rPr>
            </w:pPr>
          </w:p>
        </w:tc>
      </w:tr>
      <w:tr w:rsidR="005A4012" w:rsidRPr="004C449E" w:rsidTr="00535819">
        <w:tc>
          <w:tcPr>
            <w:tcW w:w="215" w:type="pct"/>
          </w:tcPr>
          <w:p w:rsidR="003F61CB" w:rsidRPr="0019714E" w:rsidRDefault="003F61CB" w:rsidP="00BD7E4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52" w:type="pct"/>
          </w:tcPr>
          <w:p w:rsidR="003F61CB" w:rsidRPr="00B4190F" w:rsidRDefault="00946804" w:rsidP="00793137">
            <w:pPr>
              <w:pStyle w:val="ab"/>
              <w:spacing w:line="235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B4190F">
              <w:rPr>
                <w:rFonts w:ascii="Times New Roman" w:hAnsi="Times New Roman" w:cs="Calibri"/>
                <w:i/>
                <w:sz w:val="20"/>
                <w:szCs w:val="20"/>
              </w:rPr>
              <w:t>Муниципальное образов</w:t>
            </w:r>
            <w:r w:rsidRPr="00B4190F">
              <w:rPr>
                <w:rFonts w:ascii="Times New Roman" w:hAnsi="Times New Roman" w:cs="Calibri"/>
                <w:i/>
                <w:sz w:val="20"/>
                <w:szCs w:val="20"/>
              </w:rPr>
              <w:t>а</w:t>
            </w:r>
            <w:r w:rsidRPr="00B4190F">
              <w:rPr>
                <w:rFonts w:ascii="Times New Roman" w:hAnsi="Times New Roman" w:cs="Calibri"/>
                <w:i/>
                <w:sz w:val="20"/>
                <w:szCs w:val="20"/>
              </w:rPr>
              <w:t>ние «Сенгилеевский ра</w:t>
            </w:r>
            <w:r w:rsidRPr="00B4190F">
              <w:rPr>
                <w:rFonts w:ascii="Times New Roman" w:hAnsi="Times New Roman" w:cs="Calibri"/>
                <w:i/>
                <w:sz w:val="20"/>
                <w:szCs w:val="20"/>
              </w:rPr>
              <w:t>й</w:t>
            </w:r>
            <w:r w:rsidRPr="00B4190F">
              <w:rPr>
                <w:rFonts w:ascii="Times New Roman" w:hAnsi="Times New Roman" w:cs="Calibri"/>
                <w:i/>
                <w:sz w:val="20"/>
                <w:szCs w:val="20"/>
              </w:rPr>
              <w:t>он»</w:t>
            </w:r>
          </w:p>
        </w:tc>
        <w:tc>
          <w:tcPr>
            <w:tcW w:w="436" w:type="pct"/>
            <w:gridSpan w:val="2"/>
          </w:tcPr>
          <w:p w:rsidR="003F61CB" w:rsidRPr="00B4190F" w:rsidRDefault="003F61CB" w:rsidP="002320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0" w:type="pct"/>
            <w:gridSpan w:val="4"/>
          </w:tcPr>
          <w:p w:rsidR="003F61CB" w:rsidRPr="00B4190F" w:rsidRDefault="003F61CB" w:rsidP="004C44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</w:tcPr>
          <w:p w:rsidR="00463A21" w:rsidRPr="008E2C1D" w:rsidRDefault="00A5556D" w:rsidP="00A5556D">
            <w:pPr>
              <w:jc w:val="center"/>
              <w:rPr>
                <w:color w:val="000000"/>
                <w:sz w:val="20"/>
                <w:szCs w:val="20"/>
              </w:rPr>
            </w:pPr>
            <w:r w:rsidRPr="008E2C1D">
              <w:rPr>
                <w:color w:val="000000"/>
                <w:sz w:val="20"/>
                <w:szCs w:val="20"/>
              </w:rPr>
              <w:t>2625</w:t>
            </w:r>
            <w:r w:rsidR="00463A21" w:rsidRPr="008E2C1D">
              <w:rPr>
                <w:color w:val="000000"/>
                <w:sz w:val="20"/>
                <w:szCs w:val="20"/>
              </w:rPr>
              <w:t>,</w:t>
            </w:r>
            <w:r w:rsidRPr="008E2C1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75" w:type="pct"/>
            <w:gridSpan w:val="2"/>
          </w:tcPr>
          <w:p w:rsidR="003F61CB" w:rsidRPr="008E2C1D" w:rsidRDefault="00247F53" w:rsidP="0024146B">
            <w:pPr>
              <w:jc w:val="center"/>
              <w:rPr>
                <w:color w:val="000000"/>
                <w:sz w:val="20"/>
                <w:szCs w:val="20"/>
              </w:rPr>
            </w:pPr>
            <w:r w:rsidRPr="008E2C1D">
              <w:rPr>
                <w:color w:val="000000"/>
                <w:sz w:val="20"/>
                <w:szCs w:val="20"/>
              </w:rPr>
              <w:t>603,7</w:t>
            </w:r>
          </w:p>
        </w:tc>
        <w:tc>
          <w:tcPr>
            <w:tcW w:w="94" w:type="pct"/>
            <w:gridSpan w:val="2"/>
          </w:tcPr>
          <w:p w:rsidR="003F61CB" w:rsidRPr="008E2C1D" w:rsidRDefault="003F61CB" w:rsidP="002414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gridSpan w:val="2"/>
          </w:tcPr>
          <w:p w:rsidR="003F61CB" w:rsidRPr="008E2C1D" w:rsidRDefault="003F61CB" w:rsidP="002414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</w:tcPr>
          <w:p w:rsidR="003F61CB" w:rsidRPr="008E2C1D" w:rsidRDefault="00DA72C4" w:rsidP="0024146B">
            <w:pPr>
              <w:jc w:val="center"/>
              <w:rPr>
                <w:color w:val="000000"/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0,0</w:t>
            </w:r>
          </w:p>
        </w:tc>
        <w:tc>
          <w:tcPr>
            <w:tcW w:w="296" w:type="pct"/>
          </w:tcPr>
          <w:p w:rsidR="003F61CB" w:rsidRPr="008E2C1D" w:rsidRDefault="003F61CB" w:rsidP="002414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gridSpan w:val="2"/>
          </w:tcPr>
          <w:p w:rsidR="003F61CB" w:rsidRPr="008E2C1D" w:rsidRDefault="003F61CB" w:rsidP="002414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gridSpan w:val="4"/>
          </w:tcPr>
          <w:p w:rsidR="003F61CB" w:rsidRPr="008E2C1D" w:rsidRDefault="003F61CB" w:rsidP="002414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gridSpan w:val="2"/>
          </w:tcPr>
          <w:p w:rsidR="003F61CB" w:rsidRPr="008E2C1D" w:rsidRDefault="00DA72C4" w:rsidP="0024146B">
            <w:pPr>
              <w:jc w:val="center"/>
              <w:rPr>
                <w:color w:val="000000"/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0,0</w:t>
            </w:r>
          </w:p>
        </w:tc>
        <w:tc>
          <w:tcPr>
            <w:tcW w:w="265" w:type="pct"/>
            <w:gridSpan w:val="3"/>
          </w:tcPr>
          <w:p w:rsidR="003F61CB" w:rsidRPr="008E2C1D" w:rsidRDefault="003F61CB" w:rsidP="002414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" w:type="pct"/>
            <w:gridSpan w:val="5"/>
          </w:tcPr>
          <w:p w:rsidR="003F61CB" w:rsidRPr="0019714E" w:rsidRDefault="003F61CB" w:rsidP="0024146B">
            <w:pPr>
              <w:jc w:val="center"/>
              <w:rPr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359" w:type="pct"/>
          </w:tcPr>
          <w:p w:rsidR="003F61CB" w:rsidRPr="0019714E" w:rsidRDefault="003F61CB" w:rsidP="002D7D25">
            <w:pPr>
              <w:rPr>
                <w:sz w:val="20"/>
                <w:szCs w:val="20"/>
              </w:rPr>
            </w:pPr>
          </w:p>
        </w:tc>
      </w:tr>
      <w:tr w:rsidR="005A4012" w:rsidRPr="004C449E" w:rsidTr="00535819">
        <w:tc>
          <w:tcPr>
            <w:tcW w:w="215" w:type="pct"/>
          </w:tcPr>
          <w:p w:rsidR="008617C5" w:rsidRPr="0019714E" w:rsidRDefault="008617C5" w:rsidP="00BD7E4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52" w:type="pct"/>
          </w:tcPr>
          <w:p w:rsidR="008617C5" w:rsidRPr="00B4190F" w:rsidRDefault="00946804" w:rsidP="00793137">
            <w:pPr>
              <w:pStyle w:val="ab"/>
              <w:spacing w:line="235" w:lineRule="auto"/>
              <w:rPr>
                <w:rFonts w:ascii="Times New Roman" w:hAnsi="Times New Roman" w:cs="Calibri"/>
                <w:i/>
                <w:sz w:val="20"/>
                <w:szCs w:val="20"/>
              </w:rPr>
            </w:pPr>
            <w:r w:rsidRPr="00946804">
              <w:rPr>
                <w:rFonts w:ascii="Times New Roman" w:hAnsi="Times New Roman" w:cs="Calibri"/>
                <w:i/>
                <w:sz w:val="20"/>
                <w:szCs w:val="20"/>
              </w:rPr>
              <w:t>Муниципальное образов</w:t>
            </w:r>
            <w:r w:rsidRPr="00946804">
              <w:rPr>
                <w:rFonts w:ascii="Times New Roman" w:hAnsi="Times New Roman" w:cs="Calibri"/>
                <w:i/>
                <w:sz w:val="20"/>
                <w:szCs w:val="20"/>
              </w:rPr>
              <w:t>а</w:t>
            </w:r>
            <w:r w:rsidRPr="00946804">
              <w:rPr>
                <w:rFonts w:ascii="Times New Roman" w:hAnsi="Times New Roman" w:cs="Calibri"/>
                <w:i/>
                <w:sz w:val="20"/>
                <w:szCs w:val="20"/>
              </w:rPr>
              <w:t>ние «Мелекесский район»</w:t>
            </w:r>
          </w:p>
        </w:tc>
        <w:tc>
          <w:tcPr>
            <w:tcW w:w="436" w:type="pct"/>
            <w:gridSpan w:val="2"/>
          </w:tcPr>
          <w:p w:rsidR="008617C5" w:rsidRPr="00B4190F" w:rsidRDefault="008617C5" w:rsidP="002320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0" w:type="pct"/>
            <w:gridSpan w:val="4"/>
          </w:tcPr>
          <w:p w:rsidR="008617C5" w:rsidRPr="00B4190F" w:rsidRDefault="008617C5" w:rsidP="004C44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</w:tcPr>
          <w:p w:rsidR="00463A21" w:rsidRPr="008E2C1D" w:rsidRDefault="00A5556D" w:rsidP="00A5556D">
            <w:pPr>
              <w:jc w:val="center"/>
              <w:rPr>
                <w:color w:val="000000"/>
                <w:sz w:val="20"/>
                <w:szCs w:val="20"/>
              </w:rPr>
            </w:pPr>
            <w:r w:rsidRPr="008E2C1D">
              <w:rPr>
                <w:color w:val="000000"/>
                <w:sz w:val="20"/>
                <w:szCs w:val="20"/>
              </w:rPr>
              <w:t>6683</w:t>
            </w:r>
            <w:r w:rsidR="00463A21" w:rsidRPr="008E2C1D">
              <w:rPr>
                <w:color w:val="000000"/>
                <w:sz w:val="20"/>
                <w:szCs w:val="20"/>
              </w:rPr>
              <w:t>,</w:t>
            </w:r>
            <w:r w:rsidRPr="008E2C1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75" w:type="pct"/>
            <w:gridSpan w:val="2"/>
          </w:tcPr>
          <w:p w:rsidR="008617C5" w:rsidRPr="008E2C1D" w:rsidRDefault="008617C5" w:rsidP="002414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gridSpan w:val="2"/>
          </w:tcPr>
          <w:p w:rsidR="008617C5" w:rsidRPr="008E2C1D" w:rsidRDefault="008617C5" w:rsidP="002414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gridSpan w:val="2"/>
          </w:tcPr>
          <w:p w:rsidR="008617C5" w:rsidRPr="008E2C1D" w:rsidRDefault="008617C5" w:rsidP="002414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</w:tcPr>
          <w:p w:rsidR="008617C5" w:rsidRPr="008E2C1D" w:rsidRDefault="00DA72C4" w:rsidP="0024146B">
            <w:pPr>
              <w:jc w:val="center"/>
              <w:rPr>
                <w:color w:val="000000"/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0,0</w:t>
            </w:r>
          </w:p>
        </w:tc>
        <w:tc>
          <w:tcPr>
            <w:tcW w:w="296" w:type="pct"/>
          </w:tcPr>
          <w:p w:rsidR="008617C5" w:rsidRPr="008E2C1D" w:rsidRDefault="008617C5" w:rsidP="002414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gridSpan w:val="2"/>
          </w:tcPr>
          <w:p w:rsidR="008617C5" w:rsidRPr="008E2C1D" w:rsidRDefault="008617C5" w:rsidP="002414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gridSpan w:val="4"/>
          </w:tcPr>
          <w:p w:rsidR="008617C5" w:rsidRPr="008E2C1D" w:rsidRDefault="008617C5" w:rsidP="002414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gridSpan w:val="2"/>
          </w:tcPr>
          <w:p w:rsidR="008617C5" w:rsidRPr="008E2C1D" w:rsidRDefault="00DA72C4" w:rsidP="0024146B">
            <w:pPr>
              <w:jc w:val="center"/>
              <w:rPr>
                <w:color w:val="000000"/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0,0</w:t>
            </w:r>
          </w:p>
        </w:tc>
        <w:tc>
          <w:tcPr>
            <w:tcW w:w="265" w:type="pct"/>
            <w:gridSpan w:val="3"/>
          </w:tcPr>
          <w:p w:rsidR="008617C5" w:rsidRPr="008E2C1D" w:rsidRDefault="008617C5" w:rsidP="002414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" w:type="pct"/>
            <w:gridSpan w:val="5"/>
          </w:tcPr>
          <w:p w:rsidR="008617C5" w:rsidRPr="0019714E" w:rsidRDefault="008617C5" w:rsidP="0024146B">
            <w:pPr>
              <w:jc w:val="center"/>
              <w:rPr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359" w:type="pct"/>
          </w:tcPr>
          <w:p w:rsidR="008617C5" w:rsidRPr="0019714E" w:rsidRDefault="008617C5" w:rsidP="002D7D25">
            <w:pPr>
              <w:rPr>
                <w:sz w:val="20"/>
                <w:szCs w:val="20"/>
              </w:rPr>
            </w:pPr>
          </w:p>
        </w:tc>
      </w:tr>
      <w:tr w:rsidR="005A4012" w:rsidRPr="004C449E" w:rsidTr="00535819">
        <w:tc>
          <w:tcPr>
            <w:tcW w:w="215" w:type="pct"/>
          </w:tcPr>
          <w:p w:rsidR="008617C5" w:rsidRPr="0019714E" w:rsidRDefault="008617C5" w:rsidP="00BD7E4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52" w:type="pct"/>
          </w:tcPr>
          <w:p w:rsidR="008617C5" w:rsidRPr="00A701E6" w:rsidRDefault="00946804" w:rsidP="008617C5">
            <w:pPr>
              <w:pStyle w:val="ab"/>
              <w:spacing w:line="235" w:lineRule="auto"/>
              <w:rPr>
                <w:rFonts w:ascii="Times New Roman" w:hAnsi="Times New Roman" w:cs="Calibri"/>
                <w:i/>
                <w:sz w:val="20"/>
                <w:szCs w:val="20"/>
              </w:rPr>
            </w:pPr>
            <w:r w:rsidRPr="00A701E6">
              <w:rPr>
                <w:rFonts w:ascii="Times New Roman" w:hAnsi="Times New Roman" w:cs="Calibri"/>
                <w:i/>
                <w:sz w:val="20"/>
                <w:szCs w:val="20"/>
              </w:rPr>
              <w:t>Муниципальное образо-вание «г. Новоуль</w:t>
            </w:r>
            <w:r w:rsidRPr="00A701E6">
              <w:rPr>
                <w:rFonts w:ascii="Times New Roman" w:hAnsi="Times New Roman" w:cs="Calibri"/>
                <w:i/>
                <w:sz w:val="20"/>
                <w:szCs w:val="20"/>
              </w:rPr>
              <w:t>я</w:t>
            </w:r>
            <w:r w:rsidRPr="00A701E6">
              <w:rPr>
                <w:rFonts w:ascii="Times New Roman" w:hAnsi="Times New Roman" w:cs="Calibri"/>
                <w:i/>
                <w:sz w:val="20"/>
                <w:szCs w:val="20"/>
              </w:rPr>
              <w:t>новск»</w:t>
            </w:r>
          </w:p>
        </w:tc>
        <w:tc>
          <w:tcPr>
            <w:tcW w:w="436" w:type="pct"/>
            <w:gridSpan w:val="2"/>
          </w:tcPr>
          <w:p w:rsidR="008617C5" w:rsidRPr="00A701E6" w:rsidRDefault="008617C5" w:rsidP="008617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gridSpan w:val="4"/>
          </w:tcPr>
          <w:p w:rsidR="008617C5" w:rsidRPr="00B4190F" w:rsidRDefault="008617C5" w:rsidP="008617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</w:tcPr>
          <w:p w:rsidR="008617C5" w:rsidRPr="008E2C1D" w:rsidRDefault="00946804" w:rsidP="00946804">
            <w:pPr>
              <w:jc w:val="center"/>
              <w:rPr>
                <w:color w:val="000000"/>
                <w:sz w:val="20"/>
                <w:szCs w:val="20"/>
              </w:rPr>
            </w:pPr>
            <w:r w:rsidRPr="008E2C1D">
              <w:rPr>
                <w:color w:val="000000"/>
                <w:sz w:val="20"/>
                <w:szCs w:val="20"/>
              </w:rPr>
              <w:t>6257</w:t>
            </w:r>
            <w:r w:rsidR="008617C5" w:rsidRPr="008E2C1D">
              <w:rPr>
                <w:color w:val="000000"/>
                <w:sz w:val="20"/>
                <w:szCs w:val="20"/>
              </w:rPr>
              <w:t>,</w:t>
            </w:r>
            <w:r w:rsidRPr="008E2C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pct"/>
            <w:gridSpan w:val="2"/>
          </w:tcPr>
          <w:p w:rsidR="008617C5" w:rsidRPr="008E2C1D" w:rsidRDefault="002558E1" w:rsidP="002558E1">
            <w:pPr>
              <w:jc w:val="center"/>
              <w:rPr>
                <w:color w:val="000000"/>
                <w:sz w:val="20"/>
                <w:szCs w:val="20"/>
              </w:rPr>
            </w:pPr>
            <w:r w:rsidRPr="008E2C1D">
              <w:rPr>
                <w:color w:val="000000"/>
                <w:sz w:val="20"/>
                <w:szCs w:val="20"/>
              </w:rPr>
              <w:t>627</w:t>
            </w:r>
            <w:r w:rsidR="00FB1745" w:rsidRPr="008E2C1D">
              <w:rPr>
                <w:color w:val="000000"/>
                <w:sz w:val="20"/>
                <w:szCs w:val="20"/>
              </w:rPr>
              <w:t xml:space="preserve">,0 </w:t>
            </w:r>
          </w:p>
        </w:tc>
        <w:tc>
          <w:tcPr>
            <w:tcW w:w="94" w:type="pct"/>
            <w:gridSpan w:val="2"/>
          </w:tcPr>
          <w:p w:rsidR="008617C5" w:rsidRPr="008E2C1D" w:rsidRDefault="008617C5" w:rsidP="002414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gridSpan w:val="2"/>
          </w:tcPr>
          <w:p w:rsidR="008617C5" w:rsidRPr="008E2C1D" w:rsidRDefault="008617C5" w:rsidP="002414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</w:tcPr>
          <w:p w:rsidR="008617C5" w:rsidRPr="008E2C1D" w:rsidRDefault="008A13A5" w:rsidP="0024146B">
            <w:pPr>
              <w:jc w:val="center"/>
              <w:rPr>
                <w:color w:val="000000"/>
                <w:sz w:val="20"/>
                <w:szCs w:val="20"/>
              </w:rPr>
            </w:pPr>
            <w:r w:rsidRPr="008E2C1D">
              <w:rPr>
                <w:color w:val="000000"/>
                <w:sz w:val="20"/>
                <w:szCs w:val="20"/>
              </w:rPr>
              <w:t>6257,2</w:t>
            </w:r>
          </w:p>
        </w:tc>
        <w:tc>
          <w:tcPr>
            <w:tcW w:w="296" w:type="pct"/>
          </w:tcPr>
          <w:p w:rsidR="008617C5" w:rsidRPr="008E2C1D" w:rsidRDefault="00247F53" w:rsidP="0024146B">
            <w:pPr>
              <w:jc w:val="center"/>
              <w:rPr>
                <w:color w:val="000000"/>
                <w:sz w:val="20"/>
                <w:szCs w:val="20"/>
              </w:rPr>
            </w:pPr>
            <w:r w:rsidRPr="008E2C1D">
              <w:rPr>
                <w:color w:val="000000"/>
                <w:sz w:val="20"/>
                <w:szCs w:val="20"/>
              </w:rPr>
              <w:t>627,0</w:t>
            </w:r>
          </w:p>
        </w:tc>
        <w:tc>
          <w:tcPr>
            <w:tcW w:w="91" w:type="pct"/>
            <w:gridSpan w:val="2"/>
          </w:tcPr>
          <w:p w:rsidR="008617C5" w:rsidRPr="008E2C1D" w:rsidRDefault="008617C5" w:rsidP="002414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gridSpan w:val="4"/>
          </w:tcPr>
          <w:p w:rsidR="008617C5" w:rsidRPr="008E2C1D" w:rsidRDefault="008617C5" w:rsidP="002414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gridSpan w:val="2"/>
          </w:tcPr>
          <w:p w:rsidR="008617C5" w:rsidRPr="008E2C1D" w:rsidRDefault="008A13A5" w:rsidP="008A13A5">
            <w:pPr>
              <w:jc w:val="center"/>
              <w:rPr>
                <w:color w:val="000000"/>
                <w:sz w:val="20"/>
                <w:szCs w:val="20"/>
              </w:rPr>
            </w:pPr>
            <w:r w:rsidRPr="008E2C1D">
              <w:rPr>
                <w:color w:val="000000"/>
                <w:sz w:val="20"/>
                <w:szCs w:val="20"/>
              </w:rPr>
              <w:t>3787</w:t>
            </w:r>
            <w:r w:rsidR="00DA72C4" w:rsidRPr="008E2C1D">
              <w:rPr>
                <w:color w:val="000000"/>
                <w:sz w:val="20"/>
                <w:szCs w:val="20"/>
              </w:rPr>
              <w:t>,</w:t>
            </w:r>
            <w:r w:rsidRPr="008E2C1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65" w:type="pct"/>
            <w:gridSpan w:val="3"/>
          </w:tcPr>
          <w:p w:rsidR="008617C5" w:rsidRPr="008E2C1D" w:rsidRDefault="00247F53" w:rsidP="00247F53">
            <w:pPr>
              <w:jc w:val="center"/>
              <w:rPr>
                <w:color w:val="000000"/>
                <w:sz w:val="20"/>
                <w:szCs w:val="20"/>
              </w:rPr>
            </w:pPr>
            <w:r w:rsidRPr="008E2C1D">
              <w:rPr>
                <w:color w:val="000000"/>
                <w:sz w:val="20"/>
                <w:szCs w:val="20"/>
              </w:rPr>
              <w:t>289,3</w:t>
            </w:r>
          </w:p>
        </w:tc>
        <w:tc>
          <w:tcPr>
            <w:tcW w:w="121" w:type="pct"/>
            <w:gridSpan w:val="5"/>
          </w:tcPr>
          <w:p w:rsidR="008617C5" w:rsidRPr="0019714E" w:rsidRDefault="008617C5" w:rsidP="0024146B">
            <w:pPr>
              <w:jc w:val="center"/>
              <w:rPr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359" w:type="pct"/>
          </w:tcPr>
          <w:p w:rsidR="008617C5" w:rsidRPr="0019714E" w:rsidRDefault="008617C5" w:rsidP="002D7D25">
            <w:pPr>
              <w:rPr>
                <w:sz w:val="20"/>
                <w:szCs w:val="20"/>
              </w:rPr>
            </w:pPr>
          </w:p>
        </w:tc>
      </w:tr>
      <w:tr w:rsidR="007F6177" w:rsidRPr="004C449E" w:rsidTr="00535819">
        <w:tc>
          <w:tcPr>
            <w:tcW w:w="215" w:type="pct"/>
          </w:tcPr>
          <w:p w:rsidR="007F6177" w:rsidRPr="0019714E" w:rsidRDefault="007F6177" w:rsidP="00BD7E4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52" w:type="pct"/>
          </w:tcPr>
          <w:p w:rsidR="007F6177" w:rsidRPr="00B4190F" w:rsidRDefault="007F6177" w:rsidP="008617C5">
            <w:pPr>
              <w:pStyle w:val="ab"/>
              <w:spacing w:line="235" w:lineRule="auto"/>
              <w:rPr>
                <w:rFonts w:ascii="Times New Roman" w:hAnsi="Times New Roman" w:cs="Calibri"/>
                <w:i/>
                <w:sz w:val="20"/>
                <w:szCs w:val="20"/>
              </w:rPr>
            </w:pPr>
            <w:r w:rsidRPr="007F6177">
              <w:rPr>
                <w:rFonts w:ascii="Times New Roman" w:hAnsi="Times New Roman" w:cs="Calibri"/>
                <w:i/>
                <w:sz w:val="20"/>
                <w:szCs w:val="20"/>
              </w:rPr>
              <w:t>Муниципальное образов</w:t>
            </w:r>
            <w:r w:rsidRPr="007F6177">
              <w:rPr>
                <w:rFonts w:ascii="Times New Roman" w:hAnsi="Times New Roman" w:cs="Calibri"/>
                <w:i/>
                <w:sz w:val="20"/>
                <w:szCs w:val="20"/>
              </w:rPr>
              <w:t>а</w:t>
            </w:r>
            <w:r w:rsidRPr="007F6177">
              <w:rPr>
                <w:rFonts w:ascii="Times New Roman" w:hAnsi="Times New Roman" w:cs="Calibri"/>
                <w:i/>
                <w:sz w:val="20"/>
                <w:szCs w:val="20"/>
              </w:rPr>
              <w:t>ние «Нов</w:t>
            </w:r>
            <w:r w:rsidRPr="007F6177">
              <w:rPr>
                <w:rFonts w:ascii="Times New Roman" w:hAnsi="Times New Roman" w:cs="Calibri"/>
                <w:i/>
                <w:sz w:val="20"/>
                <w:szCs w:val="20"/>
              </w:rPr>
              <w:t>о</w:t>
            </w:r>
            <w:r w:rsidRPr="007F6177">
              <w:rPr>
                <w:rFonts w:ascii="Times New Roman" w:hAnsi="Times New Roman" w:cs="Calibri"/>
                <w:i/>
                <w:sz w:val="20"/>
                <w:szCs w:val="20"/>
              </w:rPr>
              <w:t>спасский район»</w:t>
            </w:r>
          </w:p>
        </w:tc>
        <w:tc>
          <w:tcPr>
            <w:tcW w:w="436" w:type="pct"/>
            <w:gridSpan w:val="2"/>
          </w:tcPr>
          <w:p w:rsidR="007F6177" w:rsidRPr="00B4190F" w:rsidRDefault="007F6177" w:rsidP="008617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gridSpan w:val="4"/>
          </w:tcPr>
          <w:p w:rsidR="007F6177" w:rsidRPr="00B4190F" w:rsidRDefault="007F6177" w:rsidP="008617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</w:tcPr>
          <w:p w:rsidR="007F6177" w:rsidRPr="008E2C1D" w:rsidRDefault="007F6177" w:rsidP="00946804">
            <w:pPr>
              <w:jc w:val="center"/>
              <w:rPr>
                <w:color w:val="000000"/>
                <w:sz w:val="20"/>
                <w:szCs w:val="20"/>
              </w:rPr>
            </w:pPr>
            <w:r w:rsidRPr="008E2C1D">
              <w:rPr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275" w:type="pct"/>
            <w:gridSpan w:val="2"/>
          </w:tcPr>
          <w:p w:rsidR="007F6177" w:rsidRPr="008E2C1D" w:rsidRDefault="008A13A5" w:rsidP="002558E1">
            <w:pPr>
              <w:jc w:val="center"/>
              <w:rPr>
                <w:color w:val="000000"/>
                <w:sz w:val="20"/>
                <w:szCs w:val="20"/>
              </w:rPr>
            </w:pPr>
            <w:r w:rsidRPr="008E2C1D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4" w:type="pct"/>
            <w:gridSpan w:val="2"/>
          </w:tcPr>
          <w:p w:rsidR="007F6177" w:rsidRPr="008E2C1D" w:rsidRDefault="007F6177" w:rsidP="002414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gridSpan w:val="2"/>
          </w:tcPr>
          <w:p w:rsidR="007F6177" w:rsidRPr="008E2C1D" w:rsidRDefault="007F6177" w:rsidP="002414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</w:tcPr>
          <w:p w:rsidR="007F6177" w:rsidRPr="008E2C1D" w:rsidRDefault="007F6177" w:rsidP="00241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</w:tcPr>
          <w:p w:rsidR="007F6177" w:rsidRPr="008E2C1D" w:rsidRDefault="008A13A5" w:rsidP="0024146B">
            <w:pPr>
              <w:jc w:val="center"/>
              <w:rPr>
                <w:color w:val="000000"/>
                <w:sz w:val="20"/>
                <w:szCs w:val="20"/>
              </w:rPr>
            </w:pPr>
            <w:r w:rsidRPr="008E2C1D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1" w:type="pct"/>
            <w:gridSpan w:val="2"/>
          </w:tcPr>
          <w:p w:rsidR="007F6177" w:rsidRPr="008E2C1D" w:rsidRDefault="007F6177" w:rsidP="002414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gridSpan w:val="4"/>
          </w:tcPr>
          <w:p w:rsidR="007F6177" w:rsidRPr="008E2C1D" w:rsidRDefault="007F6177" w:rsidP="002414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gridSpan w:val="2"/>
          </w:tcPr>
          <w:p w:rsidR="007F6177" w:rsidRPr="008E2C1D" w:rsidRDefault="007F6177" w:rsidP="00241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3"/>
          </w:tcPr>
          <w:p w:rsidR="007F6177" w:rsidRPr="008E2C1D" w:rsidRDefault="008A13A5" w:rsidP="0024146B">
            <w:pPr>
              <w:jc w:val="center"/>
              <w:rPr>
                <w:color w:val="000000"/>
                <w:sz w:val="20"/>
                <w:szCs w:val="20"/>
              </w:rPr>
            </w:pPr>
            <w:r w:rsidRPr="008E2C1D">
              <w:rPr>
                <w:color w:val="000000"/>
                <w:sz w:val="20"/>
                <w:szCs w:val="20"/>
              </w:rPr>
              <w:t>395,4</w:t>
            </w:r>
          </w:p>
          <w:p w:rsidR="008A13A5" w:rsidRPr="008E2C1D" w:rsidRDefault="008A13A5" w:rsidP="002414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" w:type="pct"/>
            <w:gridSpan w:val="5"/>
          </w:tcPr>
          <w:p w:rsidR="007F6177" w:rsidRPr="0019714E" w:rsidRDefault="007F6177" w:rsidP="0024146B">
            <w:pPr>
              <w:jc w:val="center"/>
              <w:rPr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359" w:type="pct"/>
          </w:tcPr>
          <w:p w:rsidR="007F6177" w:rsidRPr="0019714E" w:rsidRDefault="007F6177" w:rsidP="002D7D25">
            <w:pPr>
              <w:rPr>
                <w:sz w:val="20"/>
                <w:szCs w:val="20"/>
              </w:rPr>
            </w:pPr>
          </w:p>
        </w:tc>
      </w:tr>
      <w:tr w:rsidR="0067141C" w:rsidRPr="004C449E" w:rsidTr="00535819">
        <w:tc>
          <w:tcPr>
            <w:tcW w:w="215" w:type="pct"/>
          </w:tcPr>
          <w:p w:rsidR="0067141C" w:rsidRPr="0019714E" w:rsidRDefault="0067141C" w:rsidP="00DE2B3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п.2.2</w:t>
            </w:r>
          </w:p>
        </w:tc>
        <w:tc>
          <w:tcPr>
            <w:tcW w:w="852" w:type="pct"/>
          </w:tcPr>
          <w:p w:rsidR="0067141C" w:rsidRPr="00FA022A" w:rsidRDefault="0067141C" w:rsidP="004C449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 w:rsidRPr="00DE2B3A">
              <w:rPr>
                <w:sz w:val="20"/>
                <w:szCs w:val="20"/>
              </w:rPr>
              <w:t>Предоставление субсидий из областного бюджета бюджетам муниц</w:t>
            </w:r>
            <w:r w:rsidRPr="00DE2B3A">
              <w:rPr>
                <w:sz w:val="20"/>
                <w:szCs w:val="20"/>
              </w:rPr>
              <w:t>и</w:t>
            </w:r>
            <w:r w:rsidRPr="00DE2B3A">
              <w:rPr>
                <w:sz w:val="20"/>
                <w:szCs w:val="20"/>
              </w:rPr>
              <w:t>пальных образов</w:t>
            </w:r>
            <w:r w:rsidRPr="00DE2B3A">
              <w:rPr>
                <w:sz w:val="20"/>
                <w:szCs w:val="20"/>
              </w:rPr>
              <w:t>а</w:t>
            </w:r>
            <w:r w:rsidRPr="00DE2B3A">
              <w:rPr>
                <w:sz w:val="20"/>
                <w:szCs w:val="20"/>
              </w:rPr>
              <w:t>ний Ульяновской области в целях софина</w:t>
            </w:r>
            <w:r w:rsidRPr="00DE2B3A">
              <w:rPr>
                <w:sz w:val="20"/>
                <w:szCs w:val="20"/>
              </w:rPr>
              <w:t>н</w:t>
            </w:r>
            <w:r w:rsidRPr="00DE2B3A">
              <w:rPr>
                <w:sz w:val="20"/>
                <w:szCs w:val="20"/>
              </w:rPr>
              <w:t>сирования расходных об</w:t>
            </w:r>
            <w:r w:rsidRPr="00DE2B3A">
              <w:rPr>
                <w:sz w:val="20"/>
                <w:szCs w:val="20"/>
              </w:rPr>
              <w:t>я</w:t>
            </w:r>
            <w:r w:rsidRPr="00DE2B3A">
              <w:rPr>
                <w:sz w:val="20"/>
                <w:szCs w:val="20"/>
              </w:rPr>
              <w:t>зательств, связанных с со</w:t>
            </w:r>
            <w:r w:rsidRPr="00DE2B3A">
              <w:rPr>
                <w:sz w:val="20"/>
                <w:szCs w:val="20"/>
              </w:rPr>
              <w:t>з</w:t>
            </w:r>
            <w:r w:rsidRPr="00DE2B3A">
              <w:rPr>
                <w:sz w:val="20"/>
                <w:szCs w:val="20"/>
              </w:rPr>
              <w:t>данием модельных библи</w:t>
            </w:r>
            <w:r w:rsidRPr="00DE2B3A">
              <w:rPr>
                <w:sz w:val="20"/>
                <w:szCs w:val="20"/>
              </w:rPr>
              <w:t>о</w:t>
            </w:r>
            <w:r w:rsidRPr="00DE2B3A">
              <w:rPr>
                <w:sz w:val="20"/>
                <w:szCs w:val="20"/>
              </w:rPr>
              <w:t>тек в муниципальных обр</w:t>
            </w:r>
            <w:r w:rsidRPr="00DE2B3A">
              <w:rPr>
                <w:sz w:val="20"/>
                <w:szCs w:val="20"/>
              </w:rPr>
              <w:t>а</w:t>
            </w:r>
            <w:r w:rsidRPr="00DE2B3A">
              <w:rPr>
                <w:sz w:val="20"/>
                <w:szCs w:val="20"/>
              </w:rPr>
              <w:t>зованиях Ульяновской о</w:t>
            </w:r>
            <w:r w:rsidRPr="00DE2B3A">
              <w:rPr>
                <w:sz w:val="20"/>
                <w:szCs w:val="20"/>
              </w:rPr>
              <w:t>б</w:t>
            </w:r>
            <w:r w:rsidRPr="00DE2B3A">
              <w:rPr>
                <w:sz w:val="20"/>
                <w:szCs w:val="20"/>
              </w:rPr>
              <w:t>ласти</w:t>
            </w:r>
          </w:p>
        </w:tc>
        <w:tc>
          <w:tcPr>
            <w:tcW w:w="436" w:type="pct"/>
            <w:gridSpan w:val="2"/>
          </w:tcPr>
          <w:p w:rsidR="0067141C" w:rsidRPr="00FA022A" w:rsidRDefault="0067141C" w:rsidP="00DE2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FA022A">
              <w:rPr>
                <w:sz w:val="20"/>
                <w:szCs w:val="20"/>
              </w:rPr>
              <w:t>Министе</w:t>
            </w:r>
            <w:r w:rsidRPr="00FA022A">
              <w:rPr>
                <w:sz w:val="20"/>
                <w:szCs w:val="20"/>
              </w:rPr>
              <w:t>р</w:t>
            </w:r>
            <w:r w:rsidRPr="00FA022A">
              <w:rPr>
                <w:sz w:val="20"/>
                <w:szCs w:val="20"/>
              </w:rPr>
              <w:t>ство</w:t>
            </w:r>
          </w:p>
        </w:tc>
        <w:tc>
          <w:tcPr>
            <w:tcW w:w="390" w:type="pct"/>
            <w:gridSpan w:val="4"/>
          </w:tcPr>
          <w:p w:rsidR="0067141C" w:rsidRPr="00FA022A" w:rsidRDefault="0067141C" w:rsidP="004C44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</w:tcPr>
          <w:p w:rsidR="0067141C" w:rsidRPr="008E2C1D" w:rsidRDefault="0067141C" w:rsidP="00513ADB">
            <w:pPr>
              <w:jc w:val="center"/>
              <w:rPr>
                <w:color w:val="000000"/>
                <w:sz w:val="20"/>
                <w:szCs w:val="20"/>
              </w:rPr>
            </w:pPr>
            <w:r w:rsidRPr="008E2C1D">
              <w:rPr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275" w:type="pct"/>
            <w:gridSpan w:val="2"/>
          </w:tcPr>
          <w:p w:rsidR="0067141C" w:rsidRPr="008E2C1D" w:rsidRDefault="0067141C" w:rsidP="004C449E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627,0</w:t>
            </w:r>
          </w:p>
        </w:tc>
        <w:tc>
          <w:tcPr>
            <w:tcW w:w="94" w:type="pct"/>
            <w:gridSpan w:val="2"/>
          </w:tcPr>
          <w:p w:rsidR="0067141C" w:rsidRPr="008E2C1D" w:rsidRDefault="0067141C" w:rsidP="004C44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gridSpan w:val="2"/>
          </w:tcPr>
          <w:p w:rsidR="0067141C" w:rsidRPr="008E2C1D" w:rsidRDefault="0067141C" w:rsidP="004C44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</w:tcPr>
          <w:p w:rsidR="0067141C" w:rsidRPr="008E2C1D" w:rsidRDefault="0067141C" w:rsidP="00A076AD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983,9</w:t>
            </w:r>
          </w:p>
        </w:tc>
        <w:tc>
          <w:tcPr>
            <w:tcW w:w="296" w:type="pct"/>
          </w:tcPr>
          <w:p w:rsidR="0067141C" w:rsidRPr="008E2C1D" w:rsidRDefault="0067141C" w:rsidP="00A076AD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427,0</w:t>
            </w:r>
          </w:p>
        </w:tc>
        <w:tc>
          <w:tcPr>
            <w:tcW w:w="91" w:type="pct"/>
            <w:gridSpan w:val="2"/>
          </w:tcPr>
          <w:p w:rsidR="0067141C" w:rsidRPr="008E2C1D" w:rsidRDefault="0067141C" w:rsidP="00083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gridSpan w:val="4"/>
          </w:tcPr>
          <w:p w:rsidR="0067141C" w:rsidRPr="008E2C1D" w:rsidRDefault="0067141C" w:rsidP="00083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gridSpan w:val="2"/>
          </w:tcPr>
          <w:p w:rsidR="0067141C" w:rsidRPr="008E2C1D" w:rsidRDefault="0067141C" w:rsidP="00A076AD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983,9</w:t>
            </w:r>
          </w:p>
        </w:tc>
        <w:tc>
          <w:tcPr>
            <w:tcW w:w="265" w:type="pct"/>
            <w:gridSpan w:val="3"/>
          </w:tcPr>
          <w:p w:rsidR="0067141C" w:rsidRPr="008E2C1D" w:rsidRDefault="0067141C" w:rsidP="00A076AD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427,0</w:t>
            </w:r>
          </w:p>
        </w:tc>
        <w:tc>
          <w:tcPr>
            <w:tcW w:w="121" w:type="pct"/>
            <w:gridSpan w:val="5"/>
          </w:tcPr>
          <w:p w:rsidR="0067141C" w:rsidRPr="00FA022A" w:rsidRDefault="0067141C" w:rsidP="004C44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</w:tcPr>
          <w:p w:rsidR="0067141C" w:rsidRPr="0019714E" w:rsidRDefault="0067141C" w:rsidP="002D7D25">
            <w:pPr>
              <w:rPr>
                <w:sz w:val="20"/>
                <w:szCs w:val="20"/>
                <w:highlight w:val="green"/>
              </w:rPr>
            </w:pPr>
          </w:p>
        </w:tc>
      </w:tr>
      <w:tr w:rsidR="00DE2B3A" w:rsidRPr="004C449E" w:rsidTr="00535819">
        <w:tc>
          <w:tcPr>
            <w:tcW w:w="215" w:type="pct"/>
          </w:tcPr>
          <w:p w:rsidR="00DE2B3A" w:rsidRDefault="00DE2B3A" w:rsidP="00DE2B3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52" w:type="pct"/>
          </w:tcPr>
          <w:p w:rsidR="00DE2B3A" w:rsidRPr="00DE2B3A" w:rsidRDefault="00DE2B3A" w:rsidP="004C44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90F">
              <w:rPr>
                <w:rFonts w:cs="Calibri"/>
                <w:i/>
                <w:sz w:val="20"/>
                <w:szCs w:val="20"/>
              </w:rPr>
              <w:t>Муниципальное образов</w:t>
            </w:r>
            <w:r w:rsidRPr="00B4190F">
              <w:rPr>
                <w:rFonts w:cs="Calibri"/>
                <w:i/>
                <w:sz w:val="20"/>
                <w:szCs w:val="20"/>
              </w:rPr>
              <w:t>а</w:t>
            </w:r>
            <w:r w:rsidRPr="00B4190F">
              <w:rPr>
                <w:rFonts w:cs="Calibri"/>
                <w:i/>
                <w:sz w:val="20"/>
                <w:szCs w:val="20"/>
              </w:rPr>
              <w:t>ние «Старокулаткинский ра</w:t>
            </w:r>
            <w:r w:rsidRPr="00B4190F">
              <w:rPr>
                <w:rFonts w:cs="Calibri"/>
                <w:i/>
                <w:sz w:val="20"/>
                <w:szCs w:val="20"/>
              </w:rPr>
              <w:t>й</w:t>
            </w:r>
            <w:r w:rsidRPr="00B4190F">
              <w:rPr>
                <w:rFonts w:cs="Calibri"/>
                <w:i/>
                <w:sz w:val="20"/>
                <w:szCs w:val="20"/>
              </w:rPr>
              <w:t>он»</w:t>
            </w:r>
          </w:p>
        </w:tc>
        <w:tc>
          <w:tcPr>
            <w:tcW w:w="436" w:type="pct"/>
            <w:gridSpan w:val="2"/>
          </w:tcPr>
          <w:p w:rsidR="00DE2B3A" w:rsidRPr="00FA022A" w:rsidRDefault="00DE2B3A" w:rsidP="00DE2B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pct"/>
            <w:gridSpan w:val="4"/>
          </w:tcPr>
          <w:p w:rsidR="00DE2B3A" w:rsidRPr="00FA022A" w:rsidRDefault="00DE2B3A" w:rsidP="004C44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</w:tcPr>
          <w:p w:rsidR="00DE2B3A" w:rsidRPr="008E2C1D" w:rsidRDefault="00DE2B3A" w:rsidP="00513ADB">
            <w:pPr>
              <w:jc w:val="center"/>
              <w:rPr>
                <w:color w:val="000000"/>
                <w:sz w:val="20"/>
                <w:szCs w:val="20"/>
              </w:rPr>
            </w:pPr>
            <w:r w:rsidRPr="008E2C1D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75" w:type="pct"/>
            <w:gridSpan w:val="2"/>
          </w:tcPr>
          <w:p w:rsidR="00DE2B3A" w:rsidRPr="008E2C1D" w:rsidRDefault="0067141C" w:rsidP="004C449E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100,0</w:t>
            </w:r>
          </w:p>
        </w:tc>
        <w:tc>
          <w:tcPr>
            <w:tcW w:w="94" w:type="pct"/>
            <w:gridSpan w:val="2"/>
          </w:tcPr>
          <w:p w:rsidR="00DE2B3A" w:rsidRPr="008E2C1D" w:rsidRDefault="00DE2B3A" w:rsidP="004C44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gridSpan w:val="2"/>
          </w:tcPr>
          <w:p w:rsidR="00DE2B3A" w:rsidRPr="008E2C1D" w:rsidRDefault="00DE2B3A" w:rsidP="004C44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</w:tcPr>
          <w:p w:rsidR="00DE2B3A" w:rsidRPr="008E2C1D" w:rsidRDefault="00DE2B3A" w:rsidP="00083BD3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0,0</w:t>
            </w:r>
          </w:p>
        </w:tc>
        <w:tc>
          <w:tcPr>
            <w:tcW w:w="296" w:type="pct"/>
          </w:tcPr>
          <w:p w:rsidR="00DE2B3A" w:rsidRPr="008E2C1D" w:rsidRDefault="00DE2B3A" w:rsidP="00083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" w:type="pct"/>
            <w:gridSpan w:val="2"/>
          </w:tcPr>
          <w:p w:rsidR="00DE2B3A" w:rsidRPr="008E2C1D" w:rsidRDefault="00DE2B3A" w:rsidP="00083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gridSpan w:val="4"/>
          </w:tcPr>
          <w:p w:rsidR="00DE2B3A" w:rsidRPr="008E2C1D" w:rsidRDefault="00DE2B3A" w:rsidP="00083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gridSpan w:val="2"/>
          </w:tcPr>
          <w:p w:rsidR="00DE2B3A" w:rsidRPr="008E2C1D" w:rsidRDefault="00DE2B3A" w:rsidP="00083BD3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0,0</w:t>
            </w:r>
          </w:p>
        </w:tc>
        <w:tc>
          <w:tcPr>
            <w:tcW w:w="265" w:type="pct"/>
            <w:gridSpan w:val="3"/>
          </w:tcPr>
          <w:p w:rsidR="00DE2B3A" w:rsidRPr="008E2C1D" w:rsidRDefault="00DE2B3A" w:rsidP="00272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" w:type="pct"/>
            <w:gridSpan w:val="5"/>
          </w:tcPr>
          <w:p w:rsidR="00DE2B3A" w:rsidRPr="00FA022A" w:rsidRDefault="00DE2B3A" w:rsidP="004C44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</w:tcPr>
          <w:p w:rsidR="00DE2B3A" w:rsidRPr="0019714E" w:rsidRDefault="00DE2B3A" w:rsidP="002D7D25">
            <w:pPr>
              <w:rPr>
                <w:sz w:val="20"/>
                <w:szCs w:val="20"/>
                <w:highlight w:val="green"/>
              </w:rPr>
            </w:pPr>
          </w:p>
        </w:tc>
      </w:tr>
      <w:tr w:rsidR="00DE2B3A" w:rsidRPr="004C449E" w:rsidTr="00535819">
        <w:tc>
          <w:tcPr>
            <w:tcW w:w="215" w:type="pct"/>
          </w:tcPr>
          <w:p w:rsidR="00DE2B3A" w:rsidRDefault="00DE2B3A" w:rsidP="00DE2B3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52" w:type="pct"/>
          </w:tcPr>
          <w:p w:rsidR="00DE2B3A" w:rsidRPr="00DE2B3A" w:rsidRDefault="00DE2B3A" w:rsidP="004C44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90F">
              <w:rPr>
                <w:rFonts w:cs="Calibri"/>
                <w:i/>
                <w:sz w:val="20"/>
                <w:szCs w:val="20"/>
              </w:rPr>
              <w:t>Муниципальное образов</w:t>
            </w:r>
            <w:r w:rsidRPr="00B4190F">
              <w:rPr>
                <w:rFonts w:cs="Calibri"/>
                <w:i/>
                <w:sz w:val="20"/>
                <w:szCs w:val="20"/>
              </w:rPr>
              <w:t>а</w:t>
            </w:r>
            <w:r w:rsidRPr="00B4190F">
              <w:rPr>
                <w:rFonts w:cs="Calibri"/>
                <w:i/>
                <w:sz w:val="20"/>
                <w:szCs w:val="20"/>
              </w:rPr>
              <w:lastRenderedPageBreak/>
              <w:t>ние «Нов</w:t>
            </w:r>
            <w:r w:rsidRPr="00B4190F">
              <w:rPr>
                <w:rFonts w:cs="Calibri"/>
                <w:i/>
                <w:sz w:val="20"/>
                <w:szCs w:val="20"/>
              </w:rPr>
              <w:t>о</w:t>
            </w:r>
            <w:r w:rsidRPr="00B4190F">
              <w:rPr>
                <w:rFonts w:cs="Calibri"/>
                <w:i/>
                <w:sz w:val="20"/>
                <w:szCs w:val="20"/>
              </w:rPr>
              <w:t>спасский район»</w:t>
            </w:r>
          </w:p>
        </w:tc>
        <w:tc>
          <w:tcPr>
            <w:tcW w:w="436" w:type="pct"/>
            <w:gridSpan w:val="2"/>
          </w:tcPr>
          <w:p w:rsidR="00DE2B3A" w:rsidRPr="00FA022A" w:rsidRDefault="00DE2B3A" w:rsidP="00DE2B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pct"/>
            <w:gridSpan w:val="4"/>
          </w:tcPr>
          <w:p w:rsidR="00DE2B3A" w:rsidRPr="00FA022A" w:rsidRDefault="00DE2B3A" w:rsidP="004C44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</w:tcPr>
          <w:p w:rsidR="007F6177" w:rsidRPr="008E2C1D" w:rsidRDefault="00DE2B3A" w:rsidP="007F6177">
            <w:pPr>
              <w:jc w:val="center"/>
              <w:rPr>
                <w:color w:val="000000"/>
                <w:sz w:val="20"/>
                <w:szCs w:val="20"/>
              </w:rPr>
            </w:pPr>
            <w:r w:rsidRPr="008E2C1D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75" w:type="pct"/>
            <w:gridSpan w:val="2"/>
          </w:tcPr>
          <w:p w:rsidR="00DE2B3A" w:rsidRPr="008E2C1D" w:rsidRDefault="003F02CA" w:rsidP="004C449E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100,0</w:t>
            </w:r>
          </w:p>
        </w:tc>
        <w:tc>
          <w:tcPr>
            <w:tcW w:w="94" w:type="pct"/>
            <w:gridSpan w:val="2"/>
          </w:tcPr>
          <w:p w:rsidR="00DE2B3A" w:rsidRPr="008E2C1D" w:rsidRDefault="00DE2B3A" w:rsidP="004C44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gridSpan w:val="2"/>
          </w:tcPr>
          <w:p w:rsidR="00DE2B3A" w:rsidRPr="008E2C1D" w:rsidRDefault="00DE2B3A" w:rsidP="004C44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</w:tcPr>
          <w:p w:rsidR="00DE2B3A" w:rsidRPr="008E2C1D" w:rsidRDefault="00DE2B3A" w:rsidP="00083BD3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0,0</w:t>
            </w:r>
          </w:p>
        </w:tc>
        <w:tc>
          <w:tcPr>
            <w:tcW w:w="296" w:type="pct"/>
          </w:tcPr>
          <w:p w:rsidR="00DE2B3A" w:rsidRPr="008E2C1D" w:rsidRDefault="00DE2B3A" w:rsidP="00083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" w:type="pct"/>
            <w:gridSpan w:val="2"/>
          </w:tcPr>
          <w:p w:rsidR="00DE2B3A" w:rsidRPr="008E2C1D" w:rsidRDefault="00DE2B3A" w:rsidP="00083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gridSpan w:val="4"/>
          </w:tcPr>
          <w:p w:rsidR="00DE2B3A" w:rsidRPr="008E2C1D" w:rsidRDefault="00DE2B3A" w:rsidP="00083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gridSpan w:val="2"/>
          </w:tcPr>
          <w:p w:rsidR="00DE2B3A" w:rsidRPr="008E2C1D" w:rsidRDefault="00DE2B3A" w:rsidP="00083BD3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0,0</w:t>
            </w:r>
          </w:p>
        </w:tc>
        <w:tc>
          <w:tcPr>
            <w:tcW w:w="265" w:type="pct"/>
            <w:gridSpan w:val="3"/>
          </w:tcPr>
          <w:p w:rsidR="00DE2B3A" w:rsidRPr="008E2C1D" w:rsidRDefault="00DE2B3A" w:rsidP="00272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" w:type="pct"/>
            <w:gridSpan w:val="5"/>
          </w:tcPr>
          <w:p w:rsidR="00DE2B3A" w:rsidRPr="00FA022A" w:rsidRDefault="00DE2B3A" w:rsidP="004C44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</w:tcPr>
          <w:p w:rsidR="00DE2B3A" w:rsidRPr="0019714E" w:rsidRDefault="00DE2B3A" w:rsidP="002D7D25">
            <w:pPr>
              <w:rPr>
                <w:sz w:val="20"/>
                <w:szCs w:val="20"/>
                <w:highlight w:val="green"/>
              </w:rPr>
            </w:pPr>
          </w:p>
        </w:tc>
      </w:tr>
      <w:tr w:rsidR="00DE2B3A" w:rsidRPr="004C449E" w:rsidTr="00535819">
        <w:tc>
          <w:tcPr>
            <w:tcW w:w="215" w:type="pct"/>
          </w:tcPr>
          <w:p w:rsidR="00DE2B3A" w:rsidRDefault="00DE2B3A" w:rsidP="00DE2B3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52" w:type="pct"/>
          </w:tcPr>
          <w:p w:rsidR="00DE2B3A" w:rsidRPr="00DE2B3A" w:rsidRDefault="00DE2B3A" w:rsidP="004C44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90F">
              <w:rPr>
                <w:rFonts w:cs="Calibri"/>
                <w:i/>
                <w:sz w:val="20"/>
                <w:szCs w:val="20"/>
              </w:rPr>
              <w:t>Муниципальное образов</w:t>
            </w:r>
            <w:r w:rsidRPr="00B4190F">
              <w:rPr>
                <w:rFonts w:cs="Calibri"/>
                <w:i/>
                <w:sz w:val="20"/>
                <w:szCs w:val="20"/>
              </w:rPr>
              <w:t>а</w:t>
            </w:r>
            <w:r w:rsidRPr="00B4190F">
              <w:rPr>
                <w:rFonts w:cs="Calibri"/>
                <w:i/>
                <w:sz w:val="20"/>
                <w:szCs w:val="20"/>
              </w:rPr>
              <w:t>ние «Радищевский ра</w:t>
            </w:r>
            <w:r w:rsidRPr="00B4190F">
              <w:rPr>
                <w:rFonts w:cs="Calibri"/>
                <w:i/>
                <w:sz w:val="20"/>
                <w:szCs w:val="20"/>
              </w:rPr>
              <w:t>й</w:t>
            </w:r>
            <w:r w:rsidRPr="00B4190F">
              <w:rPr>
                <w:rFonts w:cs="Calibri"/>
                <w:i/>
                <w:sz w:val="20"/>
                <w:szCs w:val="20"/>
              </w:rPr>
              <w:t>он»</w:t>
            </w:r>
          </w:p>
        </w:tc>
        <w:tc>
          <w:tcPr>
            <w:tcW w:w="436" w:type="pct"/>
            <w:gridSpan w:val="2"/>
          </w:tcPr>
          <w:p w:rsidR="00DE2B3A" w:rsidRPr="00FA022A" w:rsidRDefault="00DE2B3A" w:rsidP="00DE2B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pct"/>
            <w:gridSpan w:val="4"/>
          </w:tcPr>
          <w:p w:rsidR="00DE2B3A" w:rsidRPr="00FA022A" w:rsidRDefault="00DE2B3A" w:rsidP="004C44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</w:tcPr>
          <w:p w:rsidR="00DE2B3A" w:rsidRPr="008E2C1D" w:rsidRDefault="00DE2B3A" w:rsidP="00513ADB">
            <w:pPr>
              <w:jc w:val="center"/>
              <w:rPr>
                <w:color w:val="000000"/>
                <w:sz w:val="20"/>
                <w:szCs w:val="20"/>
              </w:rPr>
            </w:pPr>
            <w:r w:rsidRPr="008E2C1D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275" w:type="pct"/>
            <w:gridSpan w:val="2"/>
          </w:tcPr>
          <w:p w:rsidR="00DE2B3A" w:rsidRPr="008E2C1D" w:rsidRDefault="00892EB4" w:rsidP="00892EB4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427</w:t>
            </w:r>
            <w:r w:rsidR="00EF1D2D" w:rsidRPr="008E2C1D">
              <w:rPr>
                <w:sz w:val="20"/>
                <w:szCs w:val="20"/>
              </w:rPr>
              <w:t>,0</w:t>
            </w:r>
          </w:p>
        </w:tc>
        <w:tc>
          <w:tcPr>
            <w:tcW w:w="94" w:type="pct"/>
            <w:gridSpan w:val="2"/>
          </w:tcPr>
          <w:p w:rsidR="00DE2B3A" w:rsidRPr="008E2C1D" w:rsidRDefault="00DE2B3A" w:rsidP="004C44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gridSpan w:val="2"/>
          </w:tcPr>
          <w:p w:rsidR="00DE2B3A" w:rsidRPr="008E2C1D" w:rsidRDefault="00DE2B3A" w:rsidP="004C44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</w:tcPr>
          <w:p w:rsidR="00DE2B3A" w:rsidRPr="008E2C1D" w:rsidRDefault="0067141C" w:rsidP="0067141C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983</w:t>
            </w:r>
            <w:r w:rsidR="00DE2B3A" w:rsidRPr="008E2C1D">
              <w:rPr>
                <w:sz w:val="20"/>
                <w:szCs w:val="20"/>
              </w:rPr>
              <w:t>,</w:t>
            </w:r>
            <w:r w:rsidRPr="008E2C1D">
              <w:rPr>
                <w:sz w:val="20"/>
                <w:szCs w:val="20"/>
              </w:rPr>
              <w:t>9</w:t>
            </w:r>
          </w:p>
        </w:tc>
        <w:tc>
          <w:tcPr>
            <w:tcW w:w="296" w:type="pct"/>
          </w:tcPr>
          <w:p w:rsidR="00DE2B3A" w:rsidRPr="008E2C1D" w:rsidRDefault="00892EB4" w:rsidP="00083BD3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427,0</w:t>
            </w:r>
          </w:p>
        </w:tc>
        <w:tc>
          <w:tcPr>
            <w:tcW w:w="91" w:type="pct"/>
            <w:gridSpan w:val="2"/>
          </w:tcPr>
          <w:p w:rsidR="00DE2B3A" w:rsidRPr="008E2C1D" w:rsidRDefault="00DE2B3A" w:rsidP="00083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gridSpan w:val="4"/>
          </w:tcPr>
          <w:p w:rsidR="00DE2B3A" w:rsidRPr="008E2C1D" w:rsidRDefault="00DE2B3A" w:rsidP="00083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gridSpan w:val="2"/>
          </w:tcPr>
          <w:p w:rsidR="00DE2B3A" w:rsidRPr="008E2C1D" w:rsidRDefault="0067141C" w:rsidP="00083BD3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983,9</w:t>
            </w:r>
          </w:p>
        </w:tc>
        <w:tc>
          <w:tcPr>
            <w:tcW w:w="265" w:type="pct"/>
            <w:gridSpan w:val="3"/>
          </w:tcPr>
          <w:p w:rsidR="00DE2B3A" w:rsidRPr="008E2C1D" w:rsidRDefault="0067141C" w:rsidP="00272581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427,0</w:t>
            </w:r>
          </w:p>
        </w:tc>
        <w:tc>
          <w:tcPr>
            <w:tcW w:w="121" w:type="pct"/>
            <w:gridSpan w:val="5"/>
          </w:tcPr>
          <w:p w:rsidR="00DE2B3A" w:rsidRPr="00FA022A" w:rsidRDefault="00DE2B3A" w:rsidP="004C44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</w:tcPr>
          <w:p w:rsidR="00DE2B3A" w:rsidRPr="0019714E" w:rsidRDefault="00DE2B3A" w:rsidP="002D7D25">
            <w:pPr>
              <w:rPr>
                <w:sz w:val="20"/>
                <w:szCs w:val="20"/>
                <w:highlight w:val="green"/>
              </w:rPr>
            </w:pPr>
          </w:p>
        </w:tc>
      </w:tr>
      <w:tr w:rsidR="00DE2B3A" w:rsidRPr="004C449E" w:rsidTr="00535819">
        <w:tc>
          <w:tcPr>
            <w:tcW w:w="215" w:type="pct"/>
          </w:tcPr>
          <w:p w:rsidR="00DE2B3A" w:rsidRPr="0019714E" w:rsidRDefault="00DE2B3A" w:rsidP="00FA022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п.2.3</w:t>
            </w:r>
            <w:r w:rsidRPr="0019714E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52" w:type="pct"/>
          </w:tcPr>
          <w:p w:rsidR="00DE2B3A" w:rsidRPr="00FA022A" w:rsidRDefault="00DE2B3A" w:rsidP="006D5A0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 w:rsidRPr="00FA022A">
              <w:rPr>
                <w:rFonts w:cs="Calibri"/>
                <w:sz w:val="20"/>
                <w:szCs w:val="20"/>
              </w:rPr>
              <w:t>Предоставление из облас</w:t>
            </w:r>
            <w:r w:rsidRPr="00FA022A">
              <w:rPr>
                <w:rFonts w:cs="Calibri"/>
                <w:sz w:val="20"/>
                <w:szCs w:val="20"/>
              </w:rPr>
              <w:t>т</w:t>
            </w:r>
            <w:r w:rsidRPr="00FA022A">
              <w:rPr>
                <w:rFonts w:cs="Calibri"/>
                <w:sz w:val="20"/>
                <w:szCs w:val="20"/>
              </w:rPr>
              <w:t>ного бюджета субсидий бюджетам муниципальных образований Ульяновской области в целях софина</w:t>
            </w:r>
            <w:r w:rsidRPr="00FA022A">
              <w:rPr>
                <w:rFonts w:cs="Calibri"/>
                <w:sz w:val="20"/>
                <w:szCs w:val="20"/>
              </w:rPr>
              <w:t>н</w:t>
            </w:r>
            <w:r w:rsidRPr="00FA022A">
              <w:rPr>
                <w:rFonts w:cs="Calibri"/>
                <w:sz w:val="20"/>
                <w:szCs w:val="20"/>
              </w:rPr>
              <w:t>сирования расход ных об</w:t>
            </w:r>
            <w:r w:rsidRPr="00FA022A">
              <w:rPr>
                <w:rFonts w:cs="Calibri"/>
                <w:sz w:val="20"/>
                <w:szCs w:val="20"/>
              </w:rPr>
              <w:t>я</w:t>
            </w:r>
            <w:r w:rsidRPr="00FA022A">
              <w:rPr>
                <w:rFonts w:cs="Calibri"/>
                <w:sz w:val="20"/>
                <w:szCs w:val="20"/>
              </w:rPr>
              <w:t>зательств, связанных с ра</w:t>
            </w:r>
            <w:r w:rsidRPr="00FA022A">
              <w:rPr>
                <w:rFonts w:cs="Calibri"/>
                <w:sz w:val="20"/>
                <w:szCs w:val="20"/>
              </w:rPr>
              <w:t>з</w:t>
            </w:r>
            <w:r w:rsidRPr="00FA022A">
              <w:rPr>
                <w:rFonts w:cs="Calibri"/>
                <w:sz w:val="20"/>
                <w:szCs w:val="20"/>
              </w:rPr>
              <w:t>витием парков и парк</w:t>
            </w:r>
            <w:r w:rsidRPr="00FA022A">
              <w:rPr>
                <w:rFonts w:cs="Calibri"/>
                <w:sz w:val="20"/>
                <w:szCs w:val="20"/>
              </w:rPr>
              <w:t>о</w:t>
            </w:r>
            <w:r w:rsidRPr="00FA022A">
              <w:rPr>
                <w:rFonts w:cs="Calibri"/>
                <w:sz w:val="20"/>
                <w:szCs w:val="20"/>
              </w:rPr>
              <w:t>вых зон</w:t>
            </w:r>
          </w:p>
        </w:tc>
        <w:tc>
          <w:tcPr>
            <w:tcW w:w="436" w:type="pct"/>
            <w:gridSpan w:val="2"/>
          </w:tcPr>
          <w:p w:rsidR="00DE2B3A" w:rsidRPr="00FA022A" w:rsidRDefault="00DE2B3A" w:rsidP="00CB7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FA022A">
              <w:rPr>
                <w:sz w:val="20"/>
                <w:szCs w:val="20"/>
              </w:rPr>
              <w:t>Министе</w:t>
            </w:r>
            <w:r w:rsidRPr="00FA022A">
              <w:rPr>
                <w:sz w:val="20"/>
                <w:szCs w:val="20"/>
              </w:rPr>
              <w:t>р</w:t>
            </w:r>
            <w:r w:rsidRPr="00FA022A">
              <w:rPr>
                <w:sz w:val="20"/>
                <w:szCs w:val="20"/>
              </w:rPr>
              <w:t>ство</w:t>
            </w:r>
          </w:p>
        </w:tc>
        <w:tc>
          <w:tcPr>
            <w:tcW w:w="390" w:type="pct"/>
            <w:gridSpan w:val="4"/>
          </w:tcPr>
          <w:p w:rsidR="00DE2B3A" w:rsidRPr="00FA022A" w:rsidRDefault="00DE2B3A" w:rsidP="006D5A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</w:tcPr>
          <w:p w:rsidR="00DE2B3A" w:rsidRPr="008E2C1D" w:rsidRDefault="00DE2B3A" w:rsidP="00F0170B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E2C1D"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275" w:type="pct"/>
            <w:gridSpan w:val="2"/>
          </w:tcPr>
          <w:p w:rsidR="00DE2B3A" w:rsidRPr="008E2C1D" w:rsidRDefault="00A701E6" w:rsidP="006D5A0A">
            <w:pPr>
              <w:jc w:val="center"/>
              <w:rPr>
                <w:color w:val="000000"/>
                <w:sz w:val="20"/>
                <w:szCs w:val="20"/>
              </w:rPr>
            </w:pPr>
            <w:r w:rsidRPr="008E2C1D">
              <w:rPr>
                <w:color w:val="000000"/>
                <w:sz w:val="20"/>
                <w:szCs w:val="20"/>
              </w:rPr>
              <w:t>550,6</w:t>
            </w:r>
          </w:p>
          <w:p w:rsidR="00A701E6" w:rsidRPr="008E2C1D" w:rsidRDefault="00A701E6" w:rsidP="006D5A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gridSpan w:val="2"/>
          </w:tcPr>
          <w:p w:rsidR="00DE2B3A" w:rsidRPr="008E2C1D" w:rsidRDefault="00DE2B3A" w:rsidP="006D5A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gridSpan w:val="2"/>
          </w:tcPr>
          <w:p w:rsidR="00DE2B3A" w:rsidRPr="008E2C1D" w:rsidRDefault="00DE2B3A" w:rsidP="006D5A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</w:tcPr>
          <w:p w:rsidR="00DE2B3A" w:rsidRPr="008E2C1D" w:rsidRDefault="008108EB" w:rsidP="00083BD3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700,0</w:t>
            </w:r>
          </w:p>
        </w:tc>
        <w:tc>
          <w:tcPr>
            <w:tcW w:w="296" w:type="pct"/>
          </w:tcPr>
          <w:p w:rsidR="00DE2B3A" w:rsidRPr="008E2C1D" w:rsidRDefault="00A701E6" w:rsidP="00083BD3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130,6</w:t>
            </w:r>
          </w:p>
        </w:tc>
        <w:tc>
          <w:tcPr>
            <w:tcW w:w="91" w:type="pct"/>
            <w:gridSpan w:val="2"/>
          </w:tcPr>
          <w:p w:rsidR="00DE2B3A" w:rsidRPr="008E2C1D" w:rsidRDefault="00DE2B3A" w:rsidP="00083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gridSpan w:val="4"/>
          </w:tcPr>
          <w:p w:rsidR="00DE2B3A" w:rsidRPr="008E2C1D" w:rsidRDefault="00DE2B3A" w:rsidP="00083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gridSpan w:val="2"/>
          </w:tcPr>
          <w:p w:rsidR="00DE2B3A" w:rsidRPr="008E2C1D" w:rsidRDefault="00DE2B3A" w:rsidP="00083BD3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0,0</w:t>
            </w:r>
          </w:p>
        </w:tc>
        <w:tc>
          <w:tcPr>
            <w:tcW w:w="265" w:type="pct"/>
            <w:gridSpan w:val="3"/>
          </w:tcPr>
          <w:p w:rsidR="00DE2B3A" w:rsidRPr="008E2C1D" w:rsidRDefault="008108EB" w:rsidP="0057037D">
            <w:pPr>
              <w:jc w:val="center"/>
              <w:rPr>
                <w:color w:val="000000"/>
                <w:sz w:val="20"/>
                <w:szCs w:val="20"/>
              </w:rPr>
            </w:pPr>
            <w:r w:rsidRPr="008E2C1D">
              <w:rPr>
                <w:color w:val="000000"/>
                <w:sz w:val="20"/>
                <w:szCs w:val="20"/>
              </w:rPr>
              <w:t>130,6</w:t>
            </w:r>
          </w:p>
        </w:tc>
        <w:tc>
          <w:tcPr>
            <w:tcW w:w="121" w:type="pct"/>
            <w:gridSpan w:val="5"/>
          </w:tcPr>
          <w:p w:rsidR="00DE2B3A" w:rsidRPr="00FA022A" w:rsidRDefault="00DE2B3A" w:rsidP="006D5A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</w:tcPr>
          <w:p w:rsidR="00DE2B3A" w:rsidRPr="0019714E" w:rsidRDefault="00DE2B3A" w:rsidP="006D5A0A">
            <w:pPr>
              <w:rPr>
                <w:sz w:val="20"/>
                <w:szCs w:val="20"/>
                <w:highlight w:val="green"/>
              </w:rPr>
            </w:pPr>
          </w:p>
        </w:tc>
      </w:tr>
      <w:tr w:rsidR="00DE2B3A" w:rsidRPr="004C449E" w:rsidTr="00535819">
        <w:tc>
          <w:tcPr>
            <w:tcW w:w="215" w:type="pct"/>
          </w:tcPr>
          <w:p w:rsidR="00DE2B3A" w:rsidRPr="0019714E" w:rsidRDefault="00DE2B3A" w:rsidP="0072083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52" w:type="pct"/>
          </w:tcPr>
          <w:p w:rsidR="00DE2B3A" w:rsidRPr="00DE2B3A" w:rsidRDefault="00DE2B3A" w:rsidP="004C449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  <w:highlight w:val="yellow"/>
              </w:rPr>
            </w:pPr>
            <w:r w:rsidRPr="003365B6">
              <w:rPr>
                <w:rFonts w:cs="Calibri"/>
                <w:i/>
                <w:sz w:val="20"/>
                <w:szCs w:val="20"/>
              </w:rPr>
              <w:t>Муниципальное образо-вание «Павловский район»</w:t>
            </w:r>
          </w:p>
        </w:tc>
        <w:tc>
          <w:tcPr>
            <w:tcW w:w="436" w:type="pct"/>
            <w:gridSpan w:val="2"/>
          </w:tcPr>
          <w:p w:rsidR="00DE2B3A" w:rsidRPr="00A701E6" w:rsidRDefault="00DE2B3A" w:rsidP="004C449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90" w:type="pct"/>
            <w:gridSpan w:val="4"/>
          </w:tcPr>
          <w:p w:rsidR="00DE2B3A" w:rsidRPr="00A701E6" w:rsidRDefault="00DE2B3A" w:rsidP="004C44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</w:tcPr>
          <w:p w:rsidR="00DE2B3A" w:rsidRPr="008E2C1D" w:rsidRDefault="00DE2B3A" w:rsidP="004C449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E2C1D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275" w:type="pct"/>
            <w:gridSpan w:val="2"/>
          </w:tcPr>
          <w:p w:rsidR="00DE2B3A" w:rsidRPr="008E2C1D" w:rsidRDefault="009D677E" w:rsidP="004C449E">
            <w:pPr>
              <w:jc w:val="center"/>
              <w:rPr>
                <w:color w:val="000000"/>
                <w:sz w:val="20"/>
                <w:szCs w:val="20"/>
              </w:rPr>
            </w:pPr>
            <w:r w:rsidRPr="008E2C1D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4" w:type="pct"/>
            <w:gridSpan w:val="2"/>
          </w:tcPr>
          <w:p w:rsidR="00DE2B3A" w:rsidRPr="008E2C1D" w:rsidRDefault="00DE2B3A" w:rsidP="004C44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gridSpan w:val="2"/>
          </w:tcPr>
          <w:p w:rsidR="00DE2B3A" w:rsidRPr="008E2C1D" w:rsidRDefault="00DE2B3A" w:rsidP="004C44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</w:tcPr>
          <w:p w:rsidR="00DE2B3A" w:rsidRPr="008E2C1D" w:rsidRDefault="008108EB" w:rsidP="00083BD3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700,0</w:t>
            </w:r>
          </w:p>
        </w:tc>
        <w:tc>
          <w:tcPr>
            <w:tcW w:w="296" w:type="pct"/>
          </w:tcPr>
          <w:p w:rsidR="00DE2B3A" w:rsidRPr="008E2C1D" w:rsidRDefault="008108EB" w:rsidP="00083BD3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0,0</w:t>
            </w:r>
          </w:p>
        </w:tc>
        <w:tc>
          <w:tcPr>
            <w:tcW w:w="91" w:type="pct"/>
            <w:gridSpan w:val="2"/>
          </w:tcPr>
          <w:p w:rsidR="00DE2B3A" w:rsidRPr="008E2C1D" w:rsidRDefault="00DE2B3A" w:rsidP="00083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gridSpan w:val="4"/>
          </w:tcPr>
          <w:p w:rsidR="00DE2B3A" w:rsidRPr="008E2C1D" w:rsidRDefault="00DE2B3A" w:rsidP="00083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gridSpan w:val="2"/>
          </w:tcPr>
          <w:p w:rsidR="00DE2B3A" w:rsidRPr="008E2C1D" w:rsidRDefault="00DE2B3A" w:rsidP="00083BD3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0,0</w:t>
            </w:r>
          </w:p>
        </w:tc>
        <w:tc>
          <w:tcPr>
            <w:tcW w:w="265" w:type="pct"/>
            <w:gridSpan w:val="3"/>
          </w:tcPr>
          <w:p w:rsidR="00DE2B3A" w:rsidRPr="008E2C1D" w:rsidRDefault="00DE2B3A" w:rsidP="00AE57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" w:type="pct"/>
            <w:gridSpan w:val="5"/>
          </w:tcPr>
          <w:p w:rsidR="00DE2B3A" w:rsidRPr="00FA022A" w:rsidRDefault="00DE2B3A" w:rsidP="004C44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</w:tcPr>
          <w:p w:rsidR="00DE2B3A" w:rsidRPr="0019714E" w:rsidRDefault="00DE2B3A" w:rsidP="002D7D25">
            <w:pPr>
              <w:rPr>
                <w:sz w:val="20"/>
                <w:szCs w:val="20"/>
                <w:highlight w:val="green"/>
              </w:rPr>
            </w:pPr>
          </w:p>
        </w:tc>
      </w:tr>
      <w:tr w:rsidR="00DE2B3A" w:rsidRPr="004C449E" w:rsidTr="00535819">
        <w:tc>
          <w:tcPr>
            <w:tcW w:w="215" w:type="pct"/>
          </w:tcPr>
          <w:p w:rsidR="00DE2B3A" w:rsidRPr="0019714E" w:rsidRDefault="00DE2B3A" w:rsidP="0072083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52" w:type="pct"/>
          </w:tcPr>
          <w:p w:rsidR="00DE2B3A" w:rsidRPr="00DE2B3A" w:rsidRDefault="003365B6" w:rsidP="004C449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  <w:highlight w:val="yellow"/>
              </w:rPr>
            </w:pPr>
            <w:r w:rsidRPr="00256AB8">
              <w:rPr>
                <w:rFonts w:cs="Calibri"/>
                <w:i/>
                <w:sz w:val="20"/>
                <w:szCs w:val="20"/>
              </w:rPr>
              <w:t>Муниципальное образов</w:t>
            </w:r>
            <w:r w:rsidRPr="00256AB8">
              <w:rPr>
                <w:rFonts w:cs="Calibri"/>
                <w:i/>
                <w:sz w:val="20"/>
                <w:szCs w:val="20"/>
              </w:rPr>
              <w:t>а</w:t>
            </w:r>
            <w:r w:rsidRPr="00256AB8">
              <w:rPr>
                <w:rFonts w:cs="Calibri"/>
                <w:i/>
                <w:sz w:val="20"/>
                <w:szCs w:val="20"/>
              </w:rPr>
              <w:t>ние «Радищевский ра</w:t>
            </w:r>
            <w:r w:rsidRPr="00256AB8">
              <w:rPr>
                <w:rFonts w:cs="Calibri"/>
                <w:i/>
                <w:sz w:val="20"/>
                <w:szCs w:val="20"/>
              </w:rPr>
              <w:t>й</w:t>
            </w:r>
            <w:r w:rsidRPr="00256AB8">
              <w:rPr>
                <w:rFonts w:cs="Calibri"/>
                <w:i/>
                <w:sz w:val="20"/>
                <w:szCs w:val="20"/>
              </w:rPr>
              <w:t>он»</w:t>
            </w:r>
          </w:p>
        </w:tc>
        <w:tc>
          <w:tcPr>
            <w:tcW w:w="436" w:type="pct"/>
            <w:gridSpan w:val="2"/>
          </w:tcPr>
          <w:p w:rsidR="00DE2B3A" w:rsidRPr="00A701E6" w:rsidRDefault="00DE2B3A" w:rsidP="004C449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90" w:type="pct"/>
            <w:gridSpan w:val="4"/>
          </w:tcPr>
          <w:p w:rsidR="00DE2B3A" w:rsidRPr="00A701E6" w:rsidRDefault="00DE2B3A" w:rsidP="004C44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</w:tcPr>
          <w:p w:rsidR="00DE2B3A" w:rsidRPr="008E2C1D" w:rsidRDefault="00DE2B3A" w:rsidP="004C449E">
            <w:pPr>
              <w:jc w:val="center"/>
              <w:rPr>
                <w:color w:val="000000"/>
                <w:sz w:val="20"/>
                <w:szCs w:val="20"/>
              </w:rPr>
            </w:pPr>
            <w:r w:rsidRPr="008E2C1D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275" w:type="pct"/>
            <w:gridSpan w:val="2"/>
          </w:tcPr>
          <w:p w:rsidR="00DE2B3A" w:rsidRPr="008E2C1D" w:rsidRDefault="00892EB4" w:rsidP="00892EB4">
            <w:pPr>
              <w:jc w:val="center"/>
              <w:rPr>
                <w:color w:val="000000"/>
                <w:sz w:val="20"/>
                <w:szCs w:val="20"/>
              </w:rPr>
            </w:pPr>
            <w:r w:rsidRPr="008E2C1D">
              <w:rPr>
                <w:color w:val="000000"/>
                <w:sz w:val="20"/>
                <w:szCs w:val="20"/>
              </w:rPr>
              <w:t>13</w:t>
            </w:r>
            <w:r w:rsidR="00EF1D2D" w:rsidRPr="008E2C1D">
              <w:rPr>
                <w:color w:val="000000"/>
                <w:sz w:val="20"/>
                <w:szCs w:val="20"/>
              </w:rPr>
              <w:t>0,</w:t>
            </w:r>
            <w:r w:rsidRPr="008E2C1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4" w:type="pct"/>
            <w:gridSpan w:val="2"/>
          </w:tcPr>
          <w:p w:rsidR="00DE2B3A" w:rsidRPr="008E2C1D" w:rsidRDefault="00DE2B3A" w:rsidP="004C44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gridSpan w:val="2"/>
          </w:tcPr>
          <w:p w:rsidR="00DE2B3A" w:rsidRPr="008E2C1D" w:rsidRDefault="00DE2B3A" w:rsidP="004C44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</w:tcPr>
          <w:p w:rsidR="00DE2B3A" w:rsidRPr="008E2C1D" w:rsidRDefault="00DE2B3A" w:rsidP="00083BD3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0,0</w:t>
            </w:r>
          </w:p>
        </w:tc>
        <w:tc>
          <w:tcPr>
            <w:tcW w:w="296" w:type="pct"/>
          </w:tcPr>
          <w:p w:rsidR="00DE2B3A" w:rsidRPr="008E2C1D" w:rsidRDefault="00892EB4" w:rsidP="00083BD3">
            <w:pPr>
              <w:jc w:val="center"/>
              <w:rPr>
                <w:sz w:val="20"/>
                <w:szCs w:val="20"/>
              </w:rPr>
            </w:pPr>
            <w:r w:rsidRPr="008E2C1D">
              <w:rPr>
                <w:color w:val="000000"/>
                <w:sz w:val="20"/>
                <w:szCs w:val="20"/>
              </w:rPr>
              <w:t>130,6</w:t>
            </w:r>
          </w:p>
        </w:tc>
        <w:tc>
          <w:tcPr>
            <w:tcW w:w="91" w:type="pct"/>
            <w:gridSpan w:val="2"/>
          </w:tcPr>
          <w:p w:rsidR="00DE2B3A" w:rsidRPr="008E2C1D" w:rsidRDefault="00DE2B3A" w:rsidP="00083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gridSpan w:val="4"/>
          </w:tcPr>
          <w:p w:rsidR="00DE2B3A" w:rsidRPr="008E2C1D" w:rsidRDefault="00DE2B3A" w:rsidP="00083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gridSpan w:val="2"/>
          </w:tcPr>
          <w:p w:rsidR="00DE2B3A" w:rsidRPr="008E2C1D" w:rsidRDefault="00DE2B3A" w:rsidP="00083BD3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0,0</w:t>
            </w:r>
          </w:p>
        </w:tc>
        <w:tc>
          <w:tcPr>
            <w:tcW w:w="265" w:type="pct"/>
            <w:gridSpan w:val="3"/>
          </w:tcPr>
          <w:p w:rsidR="00DE2B3A" w:rsidRPr="008E2C1D" w:rsidRDefault="00A076AD" w:rsidP="00272581">
            <w:pPr>
              <w:jc w:val="center"/>
              <w:rPr>
                <w:color w:val="000000"/>
                <w:sz w:val="20"/>
                <w:szCs w:val="20"/>
              </w:rPr>
            </w:pPr>
            <w:r w:rsidRPr="008E2C1D">
              <w:rPr>
                <w:color w:val="000000"/>
                <w:sz w:val="20"/>
                <w:szCs w:val="20"/>
              </w:rPr>
              <w:t>130,6</w:t>
            </w:r>
          </w:p>
        </w:tc>
        <w:tc>
          <w:tcPr>
            <w:tcW w:w="121" w:type="pct"/>
            <w:gridSpan w:val="5"/>
          </w:tcPr>
          <w:p w:rsidR="00DE2B3A" w:rsidRPr="00FA022A" w:rsidRDefault="00DE2B3A" w:rsidP="004C44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</w:tcPr>
          <w:p w:rsidR="00DE2B3A" w:rsidRPr="0019714E" w:rsidRDefault="00DE2B3A" w:rsidP="002D7D25">
            <w:pPr>
              <w:rPr>
                <w:sz w:val="20"/>
                <w:szCs w:val="20"/>
                <w:highlight w:val="green"/>
              </w:rPr>
            </w:pPr>
          </w:p>
        </w:tc>
      </w:tr>
      <w:tr w:rsidR="00DE2B3A" w:rsidRPr="004C449E" w:rsidTr="00535819">
        <w:tc>
          <w:tcPr>
            <w:tcW w:w="215" w:type="pct"/>
          </w:tcPr>
          <w:p w:rsidR="00DE2B3A" w:rsidRPr="0019714E" w:rsidRDefault="00DE2B3A" w:rsidP="0072083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52" w:type="pct"/>
          </w:tcPr>
          <w:p w:rsidR="00DE2B3A" w:rsidRPr="00FA022A" w:rsidRDefault="003365B6" w:rsidP="003365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 w:rsidRPr="00B4190F">
              <w:rPr>
                <w:rFonts w:cs="Calibri"/>
                <w:i/>
                <w:sz w:val="20"/>
                <w:szCs w:val="20"/>
              </w:rPr>
              <w:t xml:space="preserve">Муниципальное образо-вание «г. </w:t>
            </w:r>
            <w:r>
              <w:rPr>
                <w:rFonts w:cs="Calibri"/>
                <w:i/>
                <w:sz w:val="20"/>
                <w:szCs w:val="20"/>
              </w:rPr>
              <w:t>Димитровград</w:t>
            </w:r>
            <w:r w:rsidRPr="00B4190F">
              <w:rPr>
                <w:rFonts w:cs="Calibri"/>
                <w:i/>
                <w:sz w:val="20"/>
                <w:szCs w:val="20"/>
              </w:rPr>
              <w:t>»</w:t>
            </w:r>
          </w:p>
        </w:tc>
        <w:tc>
          <w:tcPr>
            <w:tcW w:w="436" w:type="pct"/>
            <w:gridSpan w:val="2"/>
          </w:tcPr>
          <w:p w:rsidR="00DE2B3A" w:rsidRPr="00A701E6" w:rsidRDefault="00DE2B3A" w:rsidP="004C449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90" w:type="pct"/>
            <w:gridSpan w:val="4"/>
          </w:tcPr>
          <w:p w:rsidR="00DE2B3A" w:rsidRPr="00A701E6" w:rsidRDefault="00DE2B3A" w:rsidP="004C44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</w:tcPr>
          <w:p w:rsidR="00DE2B3A" w:rsidRPr="008E2C1D" w:rsidRDefault="00DE2B3A" w:rsidP="004C449E">
            <w:pPr>
              <w:jc w:val="center"/>
              <w:rPr>
                <w:color w:val="000000"/>
                <w:sz w:val="20"/>
                <w:szCs w:val="20"/>
              </w:rPr>
            </w:pPr>
            <w:r w:rsidRPr="008E2C1D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275" w:type="pct"/>
            <w:gridSpan w:val="2"/>
          </w:tcPr>
          <w:p w:rsidR="00DE2B3A" w:rsidRPr="008E2C1D" w:rsidRDefault="00247F53" w:rsidP="004C449E">
            <w:pPr>
              <w:jc w:val="center"/>
              <w:rPr>
                <w:color w:val="000000"/>
                <w:sz w:val="20"/>
                <w:szCs w:val="20"/>
              </w:rPr>
            </w:pPr>
            <w:r w:rsidRPr="008E2C1D">
              <w:rPr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94" w:type="pct"/>
            <w:gridSpan w:val="2"/>
          </w:tcPr>
          <w:p w:rsidR="00DE2B3A" w:rsidRPr="008E2C1D" w:rsidRDefault="00DE2B3A" w:rsidP="004C44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gridSpan w:val="2"/>
          </w:tcPr>
          <w:p w:rsidR="00DE2B3A" w:rsidRPr="008E2C1D" w:rsidRDefault="00DE2B3A" w:rsidP="004C44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</w:tcPr>
          <w:p w:rsidR="00DE2B3A" w:rsidRPr="008E2C1D" w:rsidRDefault="00DE2B3A" w:rsidP="00083BD3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0,0</w:t>
            </w:r>
          </w:p>
        </w:tc>
        <w:tc>
          <w:tcPr>
            <w:tcW w:w="296" w:type="pct"/>
          </w:tcPr>
          <w:p w:rsidR="00DE2B3A" w:rsidRPr="008E2C1D" w:rsidRDefault="00DE2B3A" w:rsidP="00083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" w:type="pct"/>
            <w:gridSpan w:val="2"/>
          </w:tcPr>
          <w:p w:rsidR="00DE2B3A" w:rsidRPr="008E2C1D" w:rsidRDefault="00DE2B3A" w:rsidP="00083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gridSpan w:val="4"/>
          </w:tcPr>
          <w:p w:rsidR="00DE2B3A" w:rsidRPr="008E2C1D" w:rsidRDefault="00DE2B3A" w:rsidP="00083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gridSpan w:val="2"/>
          </w:tcPr>
          <w:p w:rsidR="00DE2B3A" w:rsidRPr="008E2C1D" w:rsidRDefault="00DE2B3A" w:rsidP="00083BD3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0,0</w:t>
            </w:r>
          </w:p>
        </w:tc>
        <w:tc>
          <w:tcPr>
            <w:tcW w:w="265" w:type="pct"/>
            <w:gridSpan w:val="3"/>
          </w:tcPr>
          <w:p w:rsidR="00DE2B3A" w:rsidRPr="008E2C1D" w:rsidRDefault="00DE2B3A" w:rsidP="002725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" w:type="pct"/>
            <w:gridSpan w:val="5"/>
          </w:tcPr>
          <w:p w:rsidR="00DE2B3A" w:rsidRPr="00FA022A" w:rsidRDefault="00DE2B3A" w:rsidP="004C44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</w:tcPr>
          <w:p w:rsidR="00DE2B3A" w:rsidRPr="0019714E" w:rsidRDefault="00DE2B3A" w:rsidP="002D7D25">
            <w:pPr>
              <w:rPr>
                <w:sz w:val="20"/>
                <w:szCs w:val="20"/>
                <w:highlight w:val="green"/>
              </w:rPr>
            </w:pPr>
          </w:p>
        </w:tc>
      </w:tr>
      <w:tr w:rsidR="00256AB8" w:rsidRPr="004C449E" w:rsidTr="00535819">
        <w:tc>
          <w:tcPr>
            <w:tcW w:w="215" w:type="pct"/>
          </w:tcPr>
          <w:p w:rsidR="00256AB8" w:rsidRPr="0019714E" w:rsidRDefault="00256AB8" w:rsidP="00FA022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п.2.4</w:t>
            </w:r>
            <w:r w:rsidRPr="0019714E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52" w:type="pct"/>
          </w:tcPr>
          <w:p w:rsidR="00256AB8" w:rsidRPr="008C7268" w:rsidRDefault="008C7268" w:rsidP="00F026C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8C7268">
              <w:rPr>
                <w:rFonts w:cs="Calibri"/>
                <w:sz w:val="20"/>
                <w:szCs w:val="20"/>
              </w:rPr>
              <w:t>Предоставление субсидий из областного бюджета бюджетам муниц</w:t>
            </w:r>
            <w:r w:rsidRPr="008C7268">
              <w:rPr>
                <w:rFonts w:cs="Calibri"/>
                <w:sz w:val="20"/>
                <w:szCs w:val="20"/>
              </w:rPr>
              <w:t>и</w:t>
            </w:r>
            <w:r w:rsidRPr="008C7268">
              <w:rPr>
                <w:rFonts w:cs="Calibri"/>
                <w:sz w:val="20"/>
                <w:szCs w:val="20"/>
              </w:rPr>
              <w:t>пальных образов</w:t>
            </w:r>
            <w:r w:rsidRPr="008C7268">
              <w:rPr>
                <w:rFonts w:cs="Calibri"/>
                <w:sz w:val="20"/>
                <w:szCs w:val="20"/>
              </w:rPr>
              <w:t>а</w:t>
            </w:r>
            <w:r w:rsidRPr="008C7268">
              <w:rPr>
                <w:rFonts w:cs="Calibri"/>
                <w:sz w:val="20"/>
                <w:szCs w:val="20"/>
              </w:rPr>
              <w:t>ний Ульяновской области в целях софина</w:t>
            </w:r>
            <w:r w:rsidRPr="008C7268">
              <w:rPr>
                <w:rFonts w:cs="Calibri"/>
                <w:sz w:val="20"/>
                <w:szCs w:val="20"/>
              </w:rPr>
              <w:t>н</w:t>
            </w:r>
            <w:r w:rsidRPr="008C7268">
              <w:rPr>
                <w:rFonts w:cs="Calibri"/>
                <w:sz w:val="20"/>
                <w:szCs w:val="20"/>
              </w:rPr>
              <w:t>сирования расходных об</w:t>
            </w:r>
            <w:r w:rsidRPr="008C7268">
              <w:rPr>
                <w:rFonts w:cs="Calibri"/>
                <w:sz w:val="20"/>
                <w:szCs w:val="20"/>
              </w:rPr>
              <w:t>я</w:t>
            </w:r>
            <w:r w:rsidRPr="008C7268">
              <w:rPr>
                <w:rFonts w:cs="Calibri"/>
                <w:sz w:val="20"/>
                <w:szCs w:val="20"/>
              </w:rPr>
              <w:t>зательств, связанных с пр</w:t>
            </w:r>
            <w:r w:rsidRPr="008C7268">
              <w:rPr>
                <w:rFonts w:cs="Calibri"/>
                <w:sz w:val="20"/>
                <w:szCs w:val="20"/>
              </w:rPr>
              <w:t>и</w:t>
            </w:r>
            <w:r w:rsidRPr="008C7268">
              <w:rPr>
                <w:rFonts w:cs="Calibri"/>
                <w:sz w:val="20"/>
                <w:szCs w:val="20"/>
              </w:rPr>
              <w:t>обретением музыкальных инструментов, специальн</w:t>
            </w:r>
            <w:r w:rsidRPr="008C7268">
              <w:rPr>
                <w:rFonts w:cs="Calibri"/>
                <w:sz w:val="20"/>
                <w:szCs w:val="20"/>
              </w:rPr>
              <w:t>о</w:t>
            </w:r>
            <w:r w:rsidRPr="008C7268">
              <w:rPr>
                <w:rFonts w:cs="Calibri"/>
                <w:sz w:val="20"/>
                <w:szCs w:val="20"/>
              </w:rPr>
              <w:t>го оборудования и сценич</w:t>
            </w:r>
            <w:r w:rsidRPr="008C7268">
              <w:rPr>
                <w:rFonts w:cs="Calibri"/>
                <w:sz w:val="20"/>
                <w:szCs w:val="20"/>
              </w:rPr>
              <w:t>е</w:t>
            </w:r>
            <w:r w:rsidRPr="008C7268">
              <w:rPr>
                <w:rFonts w:cs="Calibri"/>
                <w:sz w:val="20"/>
                <w:szCs w:val="20"/>
              </w:rPr>
              <w:t>ских постановочных средств для муниципал</w:t>
            </w:r>
            <w:r w:rsidRPr="008C7268">
              <w:rPr>
                <w:rFonts w:cs="Calibri"/>
                <w:sz w:val="20"/>
                <w:szCs w:val="20"/>
              </w:rPr>
              <w:t>ь</w:t>
            </w:r>
            <w:r w:rsidRPr="008C7268">
              <w:rPr>
                <w:rFonts w:cs="Calibri"/>
                <w:sz w:val="20"/>
                <w:szCs w:val="20"/>
              </w:rPr>
              <w:t>ных учре</w:t>
            </w:r>
            <w:r w:rsidRPr="008C7268">
              <w:rPr>
                <w:rFonts w:cs="Calibri"/>
                <w:sz w:val="20"/>
                <w:szCs w:val="20"/>
              </w:rPr>
              <w:t>ж</w:t>
            </w:r>
            <w:r w:rsidRPr="008C7268">
              <w:rPr>
                <w:rFonts w:cs="Calibri"/>
                <w:sz w:val="20"/>
                <w:szCs w:val="20"/>
              </w:rPr>
              <w:t>дений культуры</w:t>
            </w:r>
          </w:p>
        </w:tc>
        <w:tc>
          <w:tcPr>
            <w:tcW w:w="436" w:type="pct"/>
            <w:gridSpan w:val="2"/>
          </w:tcPr>
          <w:p w:rsidR="00256AB8" w:rsidRPr="00A701E6" w:rsidRDefault="00256AB8" w:rsidP="00F026C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A701E6">
              <w:rPr>
                <w:sz w:val="20"/>
                <w:szCs w:val="20"/>
              </w:rPr>
              <w:t>Министе</w:t>
            </w:r>
            <w:r w:rsidRPr="00A701E6">
              <w:rPr>
                <w:sz w:val="20"/>
                <w:szCs w:val="20"/>
              </w:rPr>
              <w:t>р</w:t>
            </w:r>
            <w:r w:rsidRPr="00A701E6">
              <w:rPr>
                <w:sz w:val="20"/>
                <w:szCs w:val="20"/>
              </w:rPr>
              <w:t>ство</w:t>
            </w:r>
          </w:p>
        </w:tc>
        <w:tc>
          <w:tcPr>
            <w:tcW w:w="390" w:type="pct"/>
            <w:gridSpan w:val="4"/>
          </w:tcPr>
          <w:p w:rsidR="00256AB8" w:rsidRPr="008E2C1D" w:rsidRDefault="00BE027B" w:rsidP="00F026C5">
            <w:pPr>
              <w:jc w:val="center"/>
              <w:rPr>
                <w:color w:val="000000"/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31597</w:t>
            </w:r>
            <w:r w:rsidR="008C7268" w:rsidRPr="008E2C1D">
              <w:rPr>
                <w:sz w:val="20"/>
                <w:szCs w:val="20"/>
              </w:rPr>
              <w:t>,0</w:t>
            </w:r>
          </w:p>
        </w:tc>
        <w:tc>
          <w:tcPr>
            <w:tcW w:w="299" w:type="pct"/>
          </w:tcPr>
          <w:p w:rsidR="00256AB8" w:rsidRPr="008E2C1D" w:rsidRDefault="00BE027B" w:rsidP="001A2049">
            <w:pPr>
              <w:jc w:val="center"/>
              <w:rPr>
                <w:color w:val="000000"/>
                <w:sz w:val="20"/>
                <w:szCs w:val="20"/>
              </w:rPr>
            </w:pPr>
            <w:r w:rsidRPr="008E2C1D">
              <w:rPr>
                <w:color w:val="000000"/>
                <w:sz w:val="20"/>
                <w:szCs w:val="20"/>
              </w:rPr>
              <w:t>219</w:t>
            </w:r>
            <w:r w:rsidR="001A2049" w:rsidRPr="008E2C1D">
              <w:rPr>
                <w:color w:val="000000"/>
                <w:sz w:val="20"/>
                <w:szCs w:val="20"/>
              </w:rPr>
              <w:t>3</w:t>
            </w:r>
            <w:r w:rsidRPr="008E2C1D">
              <w:rPr>
                <w:color w:val="000000"/>
                <w:sz w:val="20"/>
                <w:szCs w:val="20"/>
              </w:rPr>
              <w:t>,</w:t>
            </w:r>
            <w:r w:rsidR="001A2049" w:rsidRPr="008E2C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5" w:type="pct"/>
            <w:gridSpan w:val="2"/>
          </w:tcPr>
          <w:p w:rsidR="00256AB8" w:rsidRPr="008E2C1D" w:rsidRDefault="000567AF" w:rsidP="000567AF">
            <w:pPr>
              <w:jc w:val="center"/>
              <w:rPr>
                <w:color w:val="000000"/>
                <w:sz w:val="20"/>
                <w:szCs w:val="20"/>
              </w:rPr>
            </w:pPr>
            <w:r w:rsidRPr="008E2C1D">
              <w:rPr>
                <w:color w:val="000000"/>
                <w:sz w:val="20"/>
                <w:szCs w:val="20"/>
              </w:rPr>
              <w:t>2106</w:t>
            </w:r>
            <w:r w:rsidR="00A701E6" w:rsidRPr="008E2C1D">
              <w:rPr>
                <w:color w:val="000000"/>
                <w:sz w:val="20"/>
                <w:szCs w:val="20"/>
              </w:rPr>
              <w:t>,</w:t>
            </w:r>
            <w:r w:rsidRPr="008E2C1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4" w:type="pct"/>
            <w:gridSpan w:val="2"/>
          </w:tcPr>
          <w:p w:rsidR="00256AB8" w:rsidRPr="008E2C1D" w:rsidRDefault="00256AB8" w:rsidP="00F02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gridSpan w:val="2"/>
          </w:tcPr>
          <w:p w:rsidR="00256AB8" w:rsidRPr="008E2C1D" w:rsidRDefault="000567AF" w:rsidP="000567AF">
            <w:pPr>
              <w:jc w:val="center"/>
              <w:rPr>
                <w:color w:val="000000"/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2</w:t>
            </w:r>
            <w:r w:rsidR="008C7268" w:rsidRPr="008E2C1D">
              <w:rPr>
                <w:sz w:val="20"/>
                <w:szCs w:val="20"/>
              </w:rPr>
              <w:t>0</w:t>
            </w:r>
            <w:r w:rsidRPr="008E2C1D">
              <w:rPr>
                <w:sz w:val="20"/>
                <w:szCs w:val="20"/>
              </w:rPr>
              <w:t>621</w:t>
            </w:r>
            <w:r w:rsidR="008C7268" w:rsidRPr="008E2C1D">
              <w:rPr>
                <w:sz w:val="20"/>
                <w:szCs w:val="20"/>
              </w:rPr>
              <w:t>,</w:t>
            </w:r>
            <w:r w:rsidRPr="008E2C1D">
              <w:rPr>
                <w:sz w:val="20"/>
                <w:szCs w:val="20"/>
              </w:rPr>
              <w:t>1</w:t>
            </w:r>
          </w:p>
        </w:tc>
        <w:tc>
          <w:tcPr>
            <w:tcW w:w="323" w:type="pct"/>
          </w:tcPr>
          <w:p w:rsidR="00256AB8" w:rsidRPr="008E2C1D" w:rsidRDefault="008C7268" w:rsidP="00256AB8">
            <w:pPr>
              <w:jc w:val="center"/>
              <w:rPr>
                <w:color w:val="000000"/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0,0</w:t>
            </w:r>
          </w:p>
        </w:tc>
        <w:tc>
          <w:tcPr>
            <w:tcW w:w="296" w:type="pct"/>
          </w:tcPr>
          <w:p w:rsidR="00256AB8" w:rsidRPr="008E2C1D" w:rsidRDefault="000567AF" w:rsidP="000567AF">
            <w:pPr>
              <w:jc w:val="center"/>
              <w:rPr>
                <w:color w:val="000000"/>
                <w:sz w:val="20"/>
                <w:szCs w:val="20"/>
              </w:rPr>
            </w:pPr>
            <w:r w:rsidRPr="008E2C1D">
              <w:rPr>
                <w:color w:val="000000"/>
                <w:sz w:val="20"/>
                <w:szCs w:val="20"/>
              </w:rPr>
              <w:t>1820</w:t>
            </w:r>
            <w:r w:rsidR="00A701E6" w:rsidRPr="008E2C1D">
              <w:rPr>
                <w:color w:val="000000"/>
                <w:sz w:val="20"/>
                <w:szCs w:val="20"/>
              </w:rPr>
              <w:t>,</w:t>
            </w:r>
            <w:r w:rsidRPr="008E2C1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1" w:type="pct"/>
            <w:gridSpan w:val="2"/>
          </w:tcPr>
          <w:p w:rsidR="00256AB8" w:rsidRPr="008E2C1D" w:rsidRDefault="00256AB8" w:rsidP="00F026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gridSpan w:val="4"/>
          </w:tcPr>
          <w:p w:rsidR="00256AB8" w:rsidRPr="008E2C1D" w:rsidRDefault="000567AF" w:rsidP="000567AF">
            <w:pPr>
              <w:jc w:val="center"/>
              <w:rPr>
                <w:color w:val="000000"/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16888</w:t>
            </w:r>
            <w:r w:rsidR="00DA72C4" w:rsidRPr="008E2C1D">
              <w:rPr>
                <w:sz w:val="20"/>
                <w:szCs w:val="20"/>
              </w:rPr>
              <w:t>,</w:t>
            </w:r>
            <w:r w:rsidRPr="008E2C1D">
              <w:rPr>
                <w:sz w:val="20"/>
                <w:szCs w:val="20"/>
              </w:rPr>
              <w:t>8</w:t>
            </w:r>
          </w:p>
        </w:tc>
        <w:tc>
          <w:tcPr>
            <w:tcW w:w="340" w:type="pct"/>
            <w:gridSpan w:val="2"/>
          </w:tcPr>
          <w:p w:rsidR="00256AB8" w:rsidRPr="008E2C1D" w:rsidRDefault="008C7268" w:rsidP="00256AB8">
            <w:pPr>
              <w:jc w:val="center"/>
              <w:rPr>
                <w:color w:val="000000"/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0,0</w:t>
            </w:r>
          </w:p>
        </w:tc>
        <w:tc>
          <w:tcPr>
            <w:tcW w:w="265" w:type="pct"/>
            <w:gridSpan w:val="3"/>
          </w:tcPr>
          <w:p w:rsidR="00256AB8" w:rsidRPr="008E2C1D" w:rsidRDefault="000567AF" w:rsidP="000567AF">
            <w:pPr>
              <w:jc w:val="center"/>
              <w:rPr>
                <w:color w:val="000000"/>
                <w:sz w:val="20"/>
                <w:szCs w:val="20"/>
              </w:rPr>
            </w:pPr>
            <w:r w:rsidRPr="008E2C1D">
              <w:rPr>
                <w:color w:val="000000"/>
                <w:sz w:val="20"/>
                <w:szCs w:val="20"/>
              </w:rPr>
              <w:t>1680</w:t>
            </w:r>
            <w:r w:rsidR="00A701E6" w:rsidRPr="008E2C1D">
              <w:rPr>
                <w:color w:val="000000"/>
                <w:sz w:val="20"/>
                <w:szCs w:val="20"/>
              </w:rPr>
              <w:t>,</w:t>
            </w:r>
            <w:r w:rsidRPr="008E2C1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1" w:type="pct"/>
            <w:gridSpan w:val="5"/>
          </w:tcPr>
          <w:p w:rsidR="00256AB8" w:rsidRPr="0019714E" w:rsidRDefault="00256AB8" w:rsidP="00F026C5">
            <w:pPr>
              <w:jc w:val="center"/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359" w:type="pct"/>
          </w:tcPr>
          <w:p w:rsidR="00256AB8" w:rsidRPr="0019714E" w:rsidRDefault="00256AB8" w:rsidP="00F026C5">
            <w:pPr>
              <w:rPr>
                <w:sz w:val="20"/>
                <w:szCs w:val="20"/>
                <w:highlight w:val="green"/>
              </w:rPr>
            </w:pPr>
          </w:p>
        </w:tc>
      </w:tr>
      <w:tr w:rsidR="002E4B64" w:rsidRPr="004C449E" w:rsidTr="00535819">
        <w:tc>
          <w:tcPr>
            <w:tcW w:w="215" w:type="pct"/>
          </w:tcPr>
          <w:p w:rsidR="002E4B64" w:rsidRPr="0019714E" w:rsidRDefault="002E4B64" w:rsidP="00F026C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52" w:type="pct"/>
          </w:tcPr>
          <w:p w:rsidR="002E4B64" w:rsidRPr="00A701E6" w:rsidRDefault="002E4B64" w:rsidP="004C449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A701E6">
              <w:rPr>
                <w:rFonts w:cs="Calibri"/>
                <w:i/>
                <w:sz w:val="20"/>
                <w:szCs w:val="20"/>
              </w:rPr>
              <w:t>Муниципальное образо-вание «Старомайнский район»</w:t>
            </w:r>
          </w:p>
        </w:tc>
        <w:tc>
          <w:tcPr>
            <w:tcW w:w="436" w:type="pct"/>
            <w:gridSpan w:val="2"/>
          </w:tcPr>
          <w:p w:rsidR="002E4B64" w:rsidRPr="00A701E6" w:rsidRDefault="002E4B64" w:rsidP="004C449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90" w:type="pct"/>
            <w:gridSpan w:val="4"/>
          </w:tcPr>
          <w:p w:rsidR="002E4B64" w:rsidRPr="008E2C1D" w:rsidRDefault="002E4B64" w:rsidP="002871DC">
            <w:pPr>
              <w:jc w:val="center"/>
              <w:rPr>
                <w:color w:val="000000"/>
                <w:sz w:val="20"/>
                <w:szCs w:val="20"/>
              </w:rPr>
            </w:pPr>
            <w:r w:rsidRPr="008E2C1D">
              <w:rPr>
                <w:color w:val="000000"/>
                <w:sz w:val="20"/>
                <w:szCs w:val="20"/>
              </w:rPr>
              <w:t>5599,6</w:t>
            </w:r>
          </w:p>
        </w:tc>
        <w:tc>
          <w:tcPr>
            <w:tcW w:w="299" w:type="pct"/>
          </w:tcPr>
          <w:p w:rsidR="002E4B64" w:rsidRPr="008E2C1D" w:rsidRDefault="002E4B64" w:rsidP="00A26D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gridSpan w:val="2"/>
          </w:tcPr>
          <w:p w:rsidR="002E4B64" w:rsidRPr="008E2C1D" w:rsidRDefault="002E4B64" w:rsidP="00A26D2E">
            <w:pPr>
              <w:jc w:val="center"/>
              <w:rPr>
                <w:color w:val="000000"/>
                <w:sz w:val="20"/>
                <w:szCs w:val="20"/>
              </w:rPr>
            </w:pPr>
            <w:r w:rsidRPr="008E2C1D">
              <w:rPr>
                <w:color w:val="000000"/>
                <w:sz w:val="20"/>
                <w:szCs w:val="20"/>
              </w:rPr>
              <w:t>292,0</w:t>
            </w:r>
          </w:p>
        </w:tc>
        <w:tc>
          <w:tcPr>
            <w:tcW w:w="94" w:type="pct"/>
            <w:gridSpan w:val="2"/>
          </w:tcPr>
          <w:p w:rsidR="002E4B64" w:rsidRPr="008E2C1D" w:rsidRDefault="002E4B64" w:rsidP="004C44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gridSpan w:val="2"/>
          </w:tcPr>
          <w:p w:rsidR="002E4B64" w:rsidRPr="008E2C1D" w:rsidRDefault="002E4B64" w:rsidP="002871DC">
            <w:pPr>
              <w:jc w:val="center"/>
              <w:rPr>
                <w:color w:val="000000"/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5580,0</w:t>
            </w:r>
          </w:p>
        </w:tc>
        <w:tc>
          <w:tcPr>
            <w:tcW w:w="323" w:type="pct"/>
          </w:tcPr>
          <w:p w:rsidR="002E4B64" w:rsidRPr="008E2C1D" w:rsidRDefault="002E4B64" w:rsidP="00A26D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</w:tcPr>
          <w:p w:rsidR="002E4B64" w:rsidRPr="008E2C1D" w:rsidRDefault="002E4B64" w:rsidP="00A26D2E">
            <w:pPr>
              <w:jc w:val="center"/>
              <w:rPr>
                <w:color w:val="000000"/>
                <w:sz w:val="20"/>
                <w:szCs w:val="20"/>
              </w:rPr>
            </w:pPr>
            <w:r w:rsidRPr="008E2C1D">
              <w:rPr>
                <w:color w:val="000000"/>
                <w:sz w:val="20"/>
                <w:szCs w:val="20"/>
              </w:rPr>
              <w:t>32,8</w:t>
            </w:r>
          </w:p>
        </w:tc>
        <w:tc>
          <w:tcPr>
            <w:tcW w:w="91" w:type="pct"/>
            <w:gridSpan w:val="2"/>
          </w:tcPr>
          <w:p w:rsidR="002E4B64" w:rsidRPr="008E2C1D" w:rsidRDefault="002E4B64" w:rsidP="004C44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gridSpan w:val="4"/>
          </w:tcPr>
          <w:p w:rsidR="002E4B64" w:rsidRPr="008E2C1D" w:rsidRDefault="002E4B64" w:rsidP="002E4B64">
            <w:pPr>
              <w:jc w:val="center"/>
              <w:rPr>
                <w:color w:val="000000"/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5580,0</w:t>
            </w:r>
          </w:p>
        </w:tc>
        <w:tc>
          <w:tcPr>
            <w:tcW w:w="340" w:type="pct"/>
            <w:gridSpan w:val="2"/>
          </w:tcPr>
          <w:p w:rsidR="002E4B64" w:rsidRPr="008E2C1D" w:rsidRDefault="002E4B64" w:rsidP="002E4B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" w:type="pct"/>
            <w:gridSpan w:val="3"/>
          </w:tcPr>
          <w:p w:rsidR="002E4B64" w:rsidRPr="008E2C1D" w:rsidRDefault="002E4B64" w:rsidP="002E4B64">
            <w:pPr>
              <w:jc w:val="center"/>
              <w:rPr>
                <w:color w:val="000000"/>
                <w:sz w:val="20"/>
                <w:szCs w:val="20"/>
              </w:rPr>
            </w:pPr>
            <w:r w:rsidRPr="008E2C1D">
              <w:rPr>
                <w:color w:val="000000"/>
                <w:sz w:val="20"/>
                <w:szCs w:val="20"/>
              </w:rPr>
              <w:t>32,8</w:t>
            </w:r>
          </w:p>
        </w:tc>
        <w:tc>
          <w:tcPr>
            <w:tcW w:w="121" w:type="pct"/>
            <w:gridSpan w:val="5"/>
          </w:tcPr>
          <w:p w:rsidR="002E4B64" w:rsidRPr="0019714E" w:rsidRDefault="002E4B64" w:rsidP="004C449E">
            <w:pPr>
              <w:jc w:val="center"/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359" w:type="pct"/>
          </w:tcPr>
          <w:p w:rsidR="002E4B64" w:rsidRPr="0019714E" w:rsidRDefault="002E4B64" w:rsidP="002D7D25">
            <w:pPr>
              <w:rPr>
                <w:sz w:val="20"/>
                <w:szCs w:val="20"/>
                <w:highlight w:val="green"/>
              </w:rPr>
            </w:pPr>
          </w:p>
        </w:tc>
      </w:tr>
      <w:tr w:rsidR="008108EB" w:rsidRPr="004C449E" w:rsidTr="002871DC">
        <w:tc>
          <w:tcPr>
            <w:tcW w:w="215" w:type="pct"/>
          </w:tcPr>
          <w:p w:rsidR="008108EB" w:rsidRPr="0019714E" w:rsidRDefault="008108EB" w:rsidP="00F026C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52" w:type="pct"/>
          </w:tcPr>
          <w:p w:rsidR="008108EB" w:rsidRPr="00A701E6" w:rsidRDefault="008108EB" w:rsidP="004C449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 w:rsidRPr="00A701E6">
              <w:rPr>
                <w:rFonts w:cs="Calibri"/>
                <w:i/>
                <w:sz w:val="20"/>
                <w:szCs w:val="20"/>
              </w:rPr>
              <w:t>Муниципальное образов</w:t>
            </w:r>
            <w:r w:rsidRPr="00A701E6">
              <w:rPr>
                <w:rFonts w:cs="Calibri"/>
                <w:i/>
                <w:sz w:val="20"/>
                <w:szCs w:val="20"/>
              </w:rPr>
              <w:t>а</w:t>
            </w:r>
            <w:r w:rsidRPr="00A701E6">
              <w:rPr>
                <w:rFonts w:cs="Calibri"/>
                <w:i/>
                <w:sz w:val="20"/>
                <w:szCs w:val="20"/>
              </w:rPr>
              <w:t>ние «Радищевский ра</w:t>
            </w:r>
            <w:r w:rsidRPr="00A701E6">
              <w:rPr>
                <w:rFonts w:cs="Calibri"/>
                <w:i/>
                <w:sz w:val="20"/>
                <w:szCs w:val="20"/>
              </w:rPr>
              <w:t>й</w:t>
            </w:r>
            <w:r w:rsidRPr="00A701E6">
              <w:rPr>
                <w:rFonts w:cs="Calibri"/>
                <w:i/>
                <w:sz w:val="20"/>
                <w:szCs w:val="20"/>
              </w:rPr>
              <w:t>он»</w:t>
            </w:r>
          </w:p>
        </w:tc>
        <w:tc>
          <w:tcPr>
            <w:tcW w:w="436" w:type="pct"/>
            <w:gridSpan w:val="2"/>
          </w:tcPr>
          <w:p w:rsidR="008108EB" w:rsidRPr="00A701E6" w:rsidRDefault="008108EB" w:rsidP="004C449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90" w:type="pct"/>
            <w:gridSpan w:val="4"/>
          </w:tcPr>
          <w:p w:rsidR="008108EB" w:rsidRPr="008E2C1D" w:rsidRDefault="008108EB" w:rsidP="008108EB">
            <w:pPr>
              <w:jc w:val="center"/>
              <w:rPr>
                <w:color w:val="000000"/>
                <w:sz w:val="20"/>
                <w:szCs w:val="20"/>
              </w:rPr>
            </w:pPr>
            <w:r w:rsidRPr="008E2C1D">
              <w:rPr>
                <w:color w:val="000000"/>
                <w:sz w:val="20"/>
                <w:szCs w:val="20"/>
              </w:rPr>
              <w:t>1049,3</w:t>
            </w:r>
          </w:p>
        </w:tc>
        <w:tc>
          <w:tcPr>
            <w:tcW w:w="299" w:type="pct"/>
          </w:tcPr>
          <w:p w:rsidR="008108EB" w:rsidRPr="008E2C1D" w:rsidRDefault="008108EB" w:rsidP="004C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gridSpan w:val="2"/>
          </w:tcPr>
          <w:p w:rsidR="008108EB" w:rsidRPr="008E2C1D" w:rsidRDefault="008108EB" w:rsidP="004C449E">
            <w:pPr>
              <w:jc w:val="center"/>
              <w:rPr>
                <w:color w:val="000000"/>
                <w:sz w:val="20"/>
                <w:szCs w:val="20"/>
              </w:rPr>
            </w:pPr>
            <w:r w:rsidRPr="008E2C1D">
              <w:rPr>
                <w:color w:val="000000"/>
                <w:sz w:val="20"/>
                <w:szCs w:val="20"/>
              </w:rPr>
              <w:t>216,0</w:t>
            </w:r>
          </w:p>
        </w:tc>
        <w:tc>
          <w:tcPr>
            <w:tcW w:w="94" w:type="pct"/>
            <w:gridSpan w:val="2"/>
          </w:tcPr>
          <w:p w:rsidR="008108EB" w:rsidRPr="008E2C1D" w:rsidRDefault="008108EB" w:rsidP="004C44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Align w:val="bottom"/>
          </w:tcPr>
          <w:p w:rsidR="008108EB" w:rsidRPr="008E2C1D" w:rsidRDefault="008108EB" w:rsidP="008108EB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931,9</w:t>
            </w:r>
          </w:p>
        </w:tc>
        <w:tc>
          <w:tcPr>
            <w:tcW w:w="323" w:type="pct"/>
            <w:vAlign w:val="bottom"/>
          </w:tcPr>
          <w:p w:rsidR="008108EB" w:rsidRPr="008E2C1D" w:rsidRDefault="008108EB" w:rsidP="008108EB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 </w:t>
            </w:r>
          </w:p>
        </w:tc>
        <w:tc>
          <w:tcPr>
            <w:tcW w:w="296" w:type="pct"/>
            <w:vAlign w:val="bottom"/>
          </w:tcPr>
          <w:p w:rsidR="008108EB" w:rsidRPr="008E2C1D" w:rsidRDefault="008108EB" w:rsidP="008108EB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216,0</w:t>
            </w:r>
          </w:p>
        </w:tc>
        <w:tc>
          <w:tcPr>
            <w:tcW w:w="91" w:type="pct"/>
            <w:gridSpan w:val="2"/>
          </w:tcPr>
          <w:p w:rsidR="008108EB" w:rsidRPr="008E2C1D" w:rsidRDefault="008108EB" w:rsidP="008108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vAlign w:val="bottom"/>
          </w:tcPr>
          <w:p w:rsidR="008108EB" w:rsidRPr="008E2C1D" w:rsidRDefault="008108EB" w:rsidP="008108EB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931,9</w:t>
            </w:r>
          </w:p>
        </w:tc>
        <w:tc>
          <w:tcPr>
            <w:tcW w:w="340" w:type="pct"/>
            <w:gridSpan w:val="2"/>
            <w:vAlign w:val="bottom"/>
          </w:tcPr>
          <w:p w:rsidR="008108EB" w:rsidRPr="008E2C1D" w:rsidRDefault="008108EB" w:rsidP="008108EB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 </w:t>
            </w:r>
          </w:p>
        </w:tc>
        <w:tc>
          <w:tcPr>
            <w:tcW w:w="265" w:type="pct"/>
            <w:gridSpan w:val="3"/>
            <w:vAlign w:val="bottom"/>
          </w:tcPr>
          <w:p w:rsidR="008108EB" w:rsidRPr="008E2C1D" w:rsidRDefault="008108EB" w:rsidP="008108EB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216,0</w:t>
            </w:r>
          </w:p>
        </w:tc>
        <w:tc>
          <w:tcPr>
            <w:tcW w:w="121" w:type="pct"/>
            <w:gridSpan w:val="5"/>
          </w:tcPr>
          <w:p w:rsidR="008108EB" w:rsidRPr="0019714E" w:rsidRDefault="008108EB" w:rsidP="004C449E">
            <w:pPr>
              <w:jc w:val="center"/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359" w:type="pct"/>
          </w:tcPr>
          <w:p w:rsidR="008108EB" w:rsidRPr="0019714E" w:rsidRDefault="008108EB" w:rsidP="002D7D25">
            <w:pPr>
              <w:rPr>
                <w:sz w:val="20"/>
                <w:szCs w:val="20"/>
                <w:highlight w:val="green"/>
              </w:rPr>
            </w:pPr>
          </w:p>
        </w:tc>
      </w:tr>
      <w:tr w:rsidR="002871DC" w:rsidRPr="004C449E" w:rsidTr="00535819">
        <w:tc>
          <w:tcPr>
            <w:tcW w:w="215" w:type="pct"/>
          </w:tcPr>
          <w:p w:rsidR="002871DC" w:rsidRPr="0019714E" w:rsidRDefault="002871DC" w:rsidP="00F026C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52" w:type="pct"/>
          </w:tcPr>
          <w:p w:rsidR="002871DC" w:rsidRPr="00A701E6" w:rsidRDefault="002871DC" w:rsidP="004C449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 w:rsidRPr="00A701E6">
              <w:rPr>
                <w:rFonts w:cs="Calibri"/>
                <w:i/>
                <w:sz w:val="20"/>
                <w:szCs w:val="20"/>
              </w:rPr>
              <w:t>Муниципальное образов</w:t>
            </w:r>
            <w:r w:rsidRPr="00A701E6">
              <w:rPr>
                <w:rFonts w:cs="Calibri"/>
                <w:i/>
                <w:sz w:val="20"/>
                <w:szCs w:val="20"/>
              </w:rPr>
              <w:t>а</w:t>
            </w:r>
            <w:r w:rsidRPr="00A701E6">
              <w:rPr>
                <w:rFonts w:cs="Calibri"/>
                <w:i/>
                <w:sz w:val="20"/>
                <w:szCs w:val="20"/>
              </w:rPr>
              <w:t>ние «Сенгилеевский ра</w:t>
            </w:r>
            <w:r w:rsidRPr="00A701E6">
              <w:rPr>
                <w:rFonts w:cs="Calibri"/>
                <w:i/>
                <w:sz w:val="20"/>
                <w:szCs w:val="20"/>
              </w:rPr>
              <w:t>й</w:t>
            </w:r>
            <w:r w:rsidRPr="00A701E6">
              <w:rPr>
                <w:rFonts w:cs="Calibri"/>
                <w:i/>
                <w:sz w:val="20"/>
                <w:szCs w:val="20"/>
              </w:rPr>
              <w:t>он»</w:t>
            </w:r>
          </w:p>
        </w:tc>
        <w:tc>
          <w:tcPr>
            <w:tcW w:w="436" w:type="pct"/>
            <w:gridSpan w:val="2"/>
          </w:tcPr>
          <w:p w:rsidR="002871DC" w:rsidRPr="00A701E6" w:rsidRDefault="002871DC" w:rsidP="004C449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90" w:type="pct"/>
            <w:gridSpan w:val="4"/>
          </w:tcPr>
          <w:p w:rsidR="002871DC" w:rsidRPr="008E2C1D" w:rsidRDefault="002871DC" w:rsidP="004C449E">
            <w:pPr>
              <w:jc w:val="center"/>
              <w:rPr>
                <w:color w:val="000000"/>
                <w:sz w:val="20"/>
                <w:szCs w:val="20"/>
              </w:rPr>
            </w:pPr>
            <w:r w:rsidRPr="008E2C1D">
              <w:rPr>
                <w:color w:val="000000"/>
                <w:sz w:val="20"/>
                <w:szCs w:val="20"/>
              </w:rPr>
              <w:t>5910,9</w:t>
            </w:r>
          </w:p>
        </w:tc>
        <w:tc>
          <w:tcPr>
            <w:tcW w:w="299" w:type="pct"/>
          </w:tcPr>
          <w:p w:rsidR="002871DC" w:rsidRPr="008E2C1D" w:rsidRDefault="002871DC" w:rsidP="004C44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gridSpan w:val="2"/>
          </w:tcPr>
          <w:p w:rsidR="002871DC" w:rsidRPr="008E2C1D" w:rsidRDefault="002871DC" w:rsidP="00DD24B0">
            <w:pPr>
              <w:jc w:val="center"/>
              <w:rPr>
                <w:color w:val="000000"/>
                <w:sz w:val="20"/>
                <w:szCs w:val="20"/>
              </w:rPr>
            </w:pPr>
            <w:r w:rsidRPr="008E2C1D">
              <w:rPr>
                <w:color w:val="000000"/>
                <w:sz w:val="20"/>
                <w:szCs w:val="20"/>
              </w:rPr>
              <w:t>295,5</w:t>
            </w:r>
          </w:p>
        </w:tc>
        <w:tc>
          <w:tcPr>
            <w:tcW w:w="94" w:type="pct"/>
            <w:gridSpan w:val="2"/>
          </w:tcPr>
          <w:p w:rsidR="002871DC" w:rsidRPr="008E2C1D" w:rsidRDefault="002871DC" w:rsidP="004C44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gridSpan w:val="2"/>
          </w:tcPr>
          <w:p w:rsidR="002871DC" w:rsidRPr="008E2C1D" w:rsidRDefault="002871DC" w:rsidP="004C449E">
            <w:pPr>
              <w:jc w:val="center"/>
              <w:rPr>
                <w:color w:val="000000"/>
                <w:sz w:val="20"/>
                <w:szCs w:val="20"/>
              </w:rPr>
            </w:pPr>
            <w:r w:rsidRPr="008E2C1D">
              <w:rPr>
                <w:color w:val="000000"/>
                <w:sz w:val="20"/>
                <w:szCs w:val="20"/>
              </w:rPr>
              <w:t>5910,9</w:t>
            </w:r>
          </w:p>
        </w:tc>
        <w:tc>
          <w:tcPr>
            <w:tcW w:w="323" w:type="pct"/>
          </w:tcPr>
          <w:p w:rsidR="002871DC" w:rsidRPr="008E2C1D" w:rsidRDefault="002871DC" w:rsidP="00256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</w:tcPr>
          <w:p w:rsidR="002871DC" w:rsidRPr="008E2C1D" w:rsidRDefault="002871DC" w:rsidP="00256AB8">
            <w:pPr>
              <w:jc w:val="center"/>
              <w:rPr>
                <w:color w:val="000000"/>
                <w:sz w:val="20"/>
                <w:szCs w:val="20"/>
              </w:rPr>
            </w:pPr>
            <w:r w:rsidRPr="008E2C1D">
              <w:rPr>
                <w:color w:val="000000"/>
                <w:sz w:val="20"/>
                <w:szCs w:val="20"/>
              </w:rPr>
              <w:t>295,5</w:t>
            </w:r>
          </w:p>
        </w:tc>
        <w:tc>
          <w:tcPr>
            <w:tcW w:w="91" w:type="pct"/>
            <w:gridSpan w:val="2"/>
          </w:tcPr>
          <w:p w:rsidR="002871DC" w:rsidRPr="008E2C1D" w:rsidRDefault="002871DC" w:rsidP="004C44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gridSpan w:val="4"/>
          </w:tcPr>
          <w:p w:rsidR="002871DC" w:rsidRPr="008E2C1D" w:rsidRDefault="002871DC" w:rsidP="002871DC">
            <w:pPr>
              <w:jc w:val="center"/>
              <w:rPr>
                <w:color w:val="000000"/>
                <w:sz w:val="20"/>
                <w:szCs w:val="20"/>
              </w:rPr>
            </w:pPr>
            <w:r w:rsidRPr="008E2C1D">
              <w:rPr>
                <w:color w:val="000000"/>
                <w:sz w:val="20"/>
                <w:szCs w:val="20"/>
              </w:rPr>
              <w:t>5910,9</w:t>
            </w:r>
          </w:p>
        </w:tc>
        <w:tc>
          <w:tcPr>
            <w:tcW w:w="340" w:type="pct"/>
            <w:gridSpan w:val="2"/>
          </w:tcPr>
          <w:p w:rsidR="002871DC" w:rsidRPr="008E2C1D" w:rsidRDefault="002871DC" w:rsidP="0028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3"/>
          </w:tcPr>
          <w:p w:rsidR="002871DC" w:rsidRPr="008E2C1D" w:rsidRDefault="002871DC" w:rsidP="002871DC">
            <w:pPr>
              <w:jc w:val="center"/>
              <w:rPr>
                <w:color w:val="000000"/>
                <w:sz w:val="20"/>
                <w:szCs w:val="20"/>
              </w:rPr>
            </w:pPr>
            <w:r w:rsidRPr="008E2C1D">
              <w:rPr>
                <w:color w:val="000000"/>
                <w:sz w:val="20"/>
                <w:szCs w:val="20"/>
              </w:rPr>
              <w:t>295,5</w:t>
            </w:r>
          </w:p>
        </w:tc>
        <w:tc>
          <w:tcPr>
            <w:tcW w:w="121" w:type="pct"/>
            <w:gridSpan w:val="5"/>
          </w:tcPr>
          <w:p w:rsidR="002871DC" w:rsidRPr="0019714E" w:rsidRDefault="002871DC" w:rsidP="004C449E">
            <w:pPr>
              <w:jc w:val="center"/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359" w:type="pct"/>
          </w:tcPr>
          <w:p w:rsidR="002871DC" w:rsidRPr="0019714E" w:rsidRDefault="002871DC" w:rsidP="002D7D25">
            <w:pPr>
              <w:rPr>
                <w:sz w:val="20"/>
                <w:szCs w:val="20"/>
                <w:highlight w:val="green"/>
              </w:rPr>
            </w:pPr>
          </w:p>
        </w:tc>
      </w:tr>
      <w:tr w:rsidR="008C7268" w:rsidRPr="004C449E" w:rsidTr="00535819">
        <w:tc>
          <w:tcPr>
            <w:tcW w:w="215" w:type="pct"/>
          </w:tcPr>
          <w:p w:rsidR="008C7268" w:rsidRPr="0019714E" w:rsidRDefault="008C7268" w:rsidP="00F026C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52" w:type="pct"/>
          </w:tcPr>
          <w:p w:rsidR="008C7268" w:rsidRPr="00A701E6" w:rsidRDefault="008C7268" w:rsidP="004C449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 w:rsidRPr="00A701E6">
              <w:rPr>
                <w:rFonts w:cs="Calibri"/>
                <w:i/>
                <w:sz w:val="20"/>
                <w:szCs w:val="20"/>
              </w:rPr>
              <w:t>Муниципальное образов</w:t>
            </w:r>
            <w:r w:rsidRPr="00A701E6">
              <w:rPr>
                <w:rFonts w:cs="Calibri"/>
                <w:i/>
                <w:sz w:val="20"/>
                <w:szCs w:val="20"/>
              </w:rPr>
              <w:t>а</w:t>
            </w:r>
            <w:r w:rsidRPr="00A701E6">
              <w:rPr>
                <w:rFonts w:cs="Calibri"/>
                <w:i/>
                <w:sz w:val="20"/>
                <w:szCs w:val="20"/>
              </w:rPr>
              <w:t>ние «Мелекесский ра</w:t>
            </w:r>
            <w:r w:rsidRPr="00A701E6">
              <w:rPr>
                <w:rFonts w:cs="Calibri"/>
                <w:i/>
                <w:sz w:val="20"/>
                <w:szCs w:val="20"/>
              </w:rPr>
              <w:t>й</w:t>
            </w:r>
            <w:r w:rsidRPr="00A701E6">
              <w:rPr>
                <w:rFonts w:cs="Calibri"/>
                <w:i/>
                <w:sz w:val="20"/>
                <w:szCs w:val="20"/>
              </w:rPr>
              <w:t>он»</w:t>
            </w:r>
          </w:p>
        </w:tc>
        <w:tc>
          <w:tcPr>
            <w:tcW w:w="436" w:type="pct"/>
            <w:gridSpan w:val="2"/>
          </w:tcPr>
          <w:p w:rsidR="008C7268" w:rsidRPr="00A701E6" w:rsidRDefault="008C7268" w:rsidP="004C449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90" w:type="pct"/>
            <w:gridSpan w:val="4"/>
          </w:tcPr>
          <w:p w:rsidR="008C7268" w:rsidRPr="008E2C1D" w:rsidRDefault="002E4B64" w:rsidP="002E4B64">
            <w:pPr>
              <w:jc w:val="center"/>
              <w:rPr>
                <w:color w:val="000000"/>
                <w:sz w:val="20"/>
                <w:szCs w:val="20"/>
              </w:rPr>
            </w:pPr>
            <w:r w:rsidRPr="008E2C1D">
              <w:rPr>
                <w:color w:val="000000"/>
                <w:sz w:val="20"/>
                <w:szCs w:val="20"/>
              </w:rPr>
              <w:t>4324</w:t>
            </w:r>
            <w:r w:rsidR="008C7268" w:rsidRPr="008E2C1D">
              <w:rPr>
                <w:color w:val="000000"/>
                <w:sz w:val="20"/>
                <w:szCs w:val="20"/>
              </w:rPr>
              <w:t>,</w:t>
            </w:r>
            <w:r w:rsidRPr="008E2C1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99" w:type="pct"/>
          </w:tcPr>
          <w:p w:rsidR="008C7268" w:rsidRPr="008E2C1D" w:rsidRDefault="008C7268" w:rsidP="004C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gridSpan w:val="2"/>
          </w:tcPr>
          <w:p w:rsidR="008C7268" w:rsidRPr="008E2C1D" w:rsidRDefault="002E4B64" w:rsidP="004C449E">
            <w:pPr>
              <w:jc w:val="center"/>
              <w:rPr>
                <w:color w:val="000000"/>
                <w:sz w:val="20"/>
                <w:szCs w:val="20"/>
              </w:rPr>
            </w:pPr>
            <w:r w:rsidRPr="008E2C1D">
              <w:rPr>
                <w:color w:val="000000"/>
                <w:sz w:val="20"/>
                <w:szCs w:val="20"/>
              </w:rPr>
              <w:t>216,2</w:t>
            </w:r>
          </w:p>
        </w:tc>
        <w:tc>
          <w:tcPr>
            <w:tcW w:w="94" w:type="pct"/>
            <w:gridSpan w:val="2"/>
          </w:tcPr>
          <w:p w:rsidR="008C7268" w:rsidRPr="008E2C1D" w:rsidRDefault="008C7268" w:rsidP="004C44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gridSpan w:val="2"/>
          </w:tcPr>
          <w:p w:rsidR="008C7268" w:rsidRPr="008E2C1D" w:rsidRDefault="00DA72C4" w:rsidP="004C449E">
            <w:pPr>
              <w:jc w:val="center"/>
              <w:rPr>
                <w:color w:val="000000"/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0,0</w:t>
            </w:r>
          </w:p>
        </w:tc>
        <w:tc>
          <w:tcPr>
            <w:tcW w:w="323" w:type="pct"/>
          </w:tcPr>
          <w:p w:rsidR="008C7268" w:rsidRPr="008E2C1D" w:rsidRDefault="008C7268" w:rsidP="00256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</w:tcPr>
          <w:p w:rsidR="008C7268" w:rsidRPr="008E2C1D" w:rsidRDefault="002E4B64" w:rsidP="00256AB8">
            <w:pPr>
              <w:jc w:val="center"/>
              <w:rPr>
                <w:color w:val="000000"/>
                <w:sz w:val="20"/>
                <w:szCs w:val="20"/>
              </w:rPr>
            </w:pPr>
            <w:r w:rsidRPr="008E2C1D">
              <w:rPr>
                <w:color w:val="000000"/>
                <w:sz w:val="20"/>
                <w:szCs w:val="20"/>
              </w:rPr>
              <w:t>189,3</w:t>
            </w:r>
          </w:p>
        </w:tc>
        <w:tc>
          <w:tcPr>
            <w:tcW w:w="91" w:type="pct"/>
            <w:gridSpan w:val="2"/>
          </w:tcPr>
          <w:p w:rsidR="008C7268" w:rsidRPr="008E2C1D" w:rsidRDefault="008C7268" w:rsidP="004C44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gridSpan w:val="4"/>
          </w:tcPr>
          <w:p w:rsidR="008C7268" w:rsidRPr="008E2C1D" w:rsidRDefault="00DA72C4" w:rsidP="004C449E">
            <w:pPr>
              <w:jc w:val="center"/>
              <w:rPr>
                <w:color w:val="000000"/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0,0</w:t>
            </w:r>
          </w:p>
        </w:tc>
        <w:tc>
          <w:tcPr>
            <w:tcW w:w="340" w:type="pct"/>
            <w:gridSpan w:val="2"/>
          </w:tcPr>
          <w:p w:rsidR="008C7268" w:rsidRPr="008E2C1D" w:rsidRDefault="008C7268" w:rsidP="00256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3"/>
          </w:tcPr>
          <w:p w:rsidR="008C7268" w:rsidRPr="008E2C1D" w:rsidRDefault="002E4B64" w:rsidP="00256AB8">
            <w:pPr>
              <w:jc w:val="center"/>
              <w:rPr>
                <w:color w:val="000000"/>
                <w:sz w:val="20"/>
                <w:szCs w:val="20"/>
              </w:rPr>
            </w:pPr>
            <w:r w:rsidRPr="008E2C1D">
              <w:rPr>
                <w:color w:val="000000"/>
                <w:sz w:val="20"/>
                <w:szCs w:val="20"/>
              </w:rPr>
              <w:t>189,3</w:t>
            </w:r>
          </w:p>
        </w:tc>
        <w:tc>
          <w:tcPr>
            <w:tcW w:w="121" w:type="pct"/>
            <w:gridSpan w:val="5"/>
          </w:tcPr>
          <w:p w:rsidR="008C7268" w:rsidRPr="0019714E" w:rsidRDefault="008C7268" w:rsidP="004C449E">
            <w:pPr>
              <w:jc w:val="center"/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359" w:type="pct"/>
          </w:tcPr>
          <w:p w:rsidR="008C7268" w:rsidRPr="0019714E" w:rsidRDefault="008C7268" w:rsidP="002D7D25">
            <w:pPr>
              <w:rPr>
                <w:sz w:val="20"/>
                <w:szCs w:val="20"/>
                <w:highlight w:val="green"/>
              </w:rPr>
            </w:pPr>
          </w:p>
        </w:tc>
      </w:tr>
      <w:tr w:rsidR="002E4B64" w:rsidRPr="004C449E" w:rsidTr="00535819">
        <w:tc>
          <w:tcPr>
            <w:tcW w:w="215" w:type="pct"/>
          </w:tcPr>
          <w:p w:rsidR="002E4B64" w:rsidRPr="0019714E" w:rsidRDefault="002E4B64" w:rsidP="00F026C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52" w:type="pct"/>
          </w:tcPr>
          <w:p w:rsidR="002E4B64" w:rsidRPr="00A701E6" w:rsidRDefault="002E4B64" w:rsidP="0031626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 w:rsidRPr="00A701E6">
              <w:rPr>
                <w:rFonts w:cs="Calibri"/>
                <w:i/>
                <w:sz w:val="20"/>
                <w:szCs w:val="20"/>
              </w:rPr>
              <w:t>Муниципальное образов</w:t>
            </w:r>
            <w:r w:rsidRPr="00A701E6">
              <w:rPr>
                <w:rFonts w:cs="Calibri"/>
                <w:i/>
                <w:sz w:val="20"/>
                <w:szCs w:val="20"/>
              </w:rPr>
              <w:t>а</w:t>
            </w:r>
            <w:r w:rsidRPr="00A701E6">
              <w:rPr>
                <w:rFonts w:cs="Calibri"/>
                <w:i/>
                <w:sz w:val="20"/>
                <w:szCs w:val="20"/>
              </w:rPr>
              <w:lastRenderedPageBreak/>
              <w:t>ние «Новомалыклинский район»</w:t>
            </w:r>
          </w:p>
        </w:tc>
        <w:tc>
          <w:tcPr>
            <w:tcW w:w="436" w:type="pct"/>
            <w:gridSpan w:val="2"/>
          </w:tcPr>
          <w:p w:rsidR="002E4B64" w:rsidRPr="00A701E6" w:rsidRDefault="002E4B64" w:rsidP="004C449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90" w:type="pct"/>
            <w:gridSpan w:val="4"/>
          </w:tcPr>
          <w:p w:rsidR="002E4B64" w:rsidRPr="008E2C1D" w:rsidRDefault="002E4B64" w:rsidP="004C449E">
            <w:pPr>
              <w:jc w:val="center"/>
              <w:rPr>
                <w:color w:val="000000"/>
                <w:sz w:val="20"/>
                <w:szCs w:val="20"/>
              </w:rPr>
            </w:pPr>
            <w:r w:rsidRPr="008E2C1D">
              <w:rPr>
                <w:color w:val="000000"/>
                <w:sz w:val="20"/>
                <w:szCs w:val="20"/>
              </w:rPr>
              <w:t>2634,3</w:t>
            </w:r>
          </w:p>
        </w:tc>
        <w:tc>
          <w:tcPr>
            <w:tcW w:w="299" w:type="pct"/>
          </w:tcPr>
          <w:p w:rsidR="002E4B64" w:rsidRPr="008E2C1D" w:rsidRDefault="002E4B64" w:rsidP="004C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gridSpan w:val="2"/>
          </w:tcPr>
          <w:p w:rsidR="002E4B64" w:rsidRPr="008E2C1D" w:rsidRDefault="002E4B64" w:rsidP="002E4B64">
            <w:pPr>
              <w:jc w:val="center"/>
              <w:rPr>
                <w:color w:val="000000"/>
                <w:sz w:val="20"/>
                <w:szCs w:val="20"/>
              </w:rPr>
            </w:pPr>
            <w:r w:rsidRPr="008E2C1D">
              <w:rPr>
                <w:color w:val="000000"/>
                <w:sz w:val="20"/>
                <w:szCs w:val="20"/>
              </w:rPr>
              <w:t>131,7</w:t>
            </w:r>
          </w:p>
        </w:tc>
        <w:tc>
          <w:tcPr>
            <w:tcW w:w="94" w:type="pct"/>
            <w:gridSpan w:val="2"/>
          </w:tcPr>
          <w:p w:rsidR="002E4B64" w:rsidRPr="008E2C1D" w:rsidRDefault="002E4B64" w:rsidP="004C44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gridSpan w:val="2"/>
          </w:tcPr>
          <w:p w:rsidR="002E4B64" w:rsidRPr="008E2C1D" w:rsidRDefault="002E4B64" w:rsidP="002E4B64">
            <w:pPr>
              <w:jc w:val="center"/>
              <w:rPr>
                <w:color w:val="000000"/>
                <w:sz w:val="20"/>
                <w:szCs w:val="20"/>
              </w:rPr>
            </w:pPr>
            <w:r w:rsidRPr="008E2C1D">
              <w:rPr>
                <w:color w:val="000000"/>
                <w:sz w:val="20"/>
                <w:szCs w:val="20"/>
              </w:rPr>
              <w:t>2634,3</w:t>
            </w:r>
          </w:p>
        </w:tc>
        <w:tc>
          <w:tcPr>
            <w:tcW w:w="323" w:type="pct"/>
          </w:tcPr>
          <w:p w:rsidR="002E4B64" w:rsidRPr="008E2C1D" w:rsidRDefault="002E4B64" w:rsidP="002E4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</w:tcPr>
          <w:p w:rsidR="002E4B64" w:rsidRPr="008E2C1D" w:rsidRDefault="002E4B64" w:rsidP="002E4B64">
            <w:pPr>
              <w:jc w:val="center"/>
              <w:rPr>
                <w:color w:val="000000"/>
                <w:sz w:val="20"/>
                <w:szCs w:val="20"/>
              </w:rPr>
            </w:pPr>
            <w:r w:rsidRPr="008E2C1D">
              <w:rPr>
                <w:color w:val="000000"/>
                <w:sz w:val="20"/>
                <w:szCs w:val="20"/>
              </w:rPr>
              <w:t>131,7</w:t>
            </w:r>
          </w:p>
        </w:tc>
        <w:tc>
          <w:tcPr>
            <w:tcW w:w="91" w:type="pct"/>
            <w:gridSpan w:val="2"/>
          </w:tcPr>
          <w:p w:rsidR="002E4B64" w:rsidRPr="008E2C1D" w:rsidRDefault="002E4B64" w:rsidP="004C44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gridSpan w:val="4"/>
          </w:tcPr>
          <w:p w:rsidR="002E4B64" w:rsidRPr="008E2C1D" w:rsidRDefault="002E4B64" w:rsidP="004C449E">
            <w:pPr>
              <w:jc w:val="center"/>
              <w:rPr>
                <w:color w:val="000000"/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0,0</w:t>
            </w:r>
          </w:p>
        </w:tc>
        <w:tc>
          <w:tcPr>
            <w:tcW w:w="340" w:type="pct"/>
            <w:gridSpan w:val="2"/>
          </w:tcPr>
          <w:p w:rsidR="002E4B64" w:rsidRPr="008E2C1D" w:rsidRDefault="002E4B64" w:rsidP="00256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3"/>
          </w:tcPr>
          <w:p w:rsidR="002E4B64" w:rsidRPr="008E2C1D" w:rsidRDefault="002E4B64" w:rsidP="00256AB8">
            <w:pPr>
              <w:jc w:val="center"/>
              <w:rPr>
                <w:color w:val="000000"/>
                <w:sz w:val="20"/>
                <w:szCs w:val="20"/>
              </w:rPr>
            </w:pPr>
            <w:r w:rsidRPr="008E2C1D">
              <w:rPr>
                <w:color w:val="000000"/>
                <w:sz w:val="20"/>
                <w:szCs w:val="20"/>
              </w:rPr>
              <w:t>58,9</w:t>
            </w:r>
          </w:p>
        </w:tc>
        <w:tc>
          <w:tcPr>
            <w:tcW w:w="121" w:type="pct"/>
            <w:gridSpan w:val="5"/>
          </w:tcPr>
          <w:p w:rsidR="002E4B64" w:rsidRPr="0019714E" w:rsidRDefault="002E4B64" w:rsidP="004C449E">
            <w:pPr>
              <w:jc w:val="center"/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359" w:type="pct"/>
          </w:tcPr>
          <w:p w:rsidR="002E4B64" w:rsidRPr="0019714E" w:rsidRDefault="002E4B64" w:rsidP="002D7D25">
            <w:pPr>
              <w:rPr>
                <w:sz w:val="20"/>
                <w:szCs w:val="20"/>
                <w:highlight w:val="green"/>
              </w:rPr>
            </w:pPr>
          </w:p>
        </w:tc>
      </w:tr>
      <w:tr w:rsidR="008C7268" w:rsidRPr="004C449E" w:rsidTr="00535819">
        <w:tc>
          <w:tcPr>
            <w:tcW w:w="215" w:type="pct"/>
          </w:tcPr>
          <w:p w:rsidR="008C7268" w:rsidRPr="0019714E" w:rsidRDefault="008C7268" w:rsidP="00F026C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52" w:type="pct"/>
          </w:tcPr>
          <w:p w:rsidR="008C7268" w:rsidRPr="00A701E6" w:rsidRDefault="0031626E" w:rsidP="004C449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 w:rsidRPr="00A701E6">
              <w:rPr>
                <w:rFonts w:cs="Calibri"/>
                <w:i/>
                <w:sz w:val="20"/>
                <w:szCs w:val="20"/>
              </w:rPr>
              <w:t>Муниципальное образов</w:t>
            </w:r>
            <w:r w:rsidRPr="00A701E6">
              <w:rPr>
                <w:rFonts w:cs="Calibri"/>
                <w:i/>
                <w:sz w:val="20"/>
                <w:szCs w:val="20"/>
              </w:rPr>
              <w:t>а</w:t>
            </w:r>
            <w:r w:rsidRPr="00A701E6">
              <w:rPr>
                <w:rFonts w:cs="Calibri"/>
                <w:i/>
                <w:sz w:val="20"/>
                <w:szCs w:val="20"/>
              </w:rPr>
              <w:t>ние «Павловский ра</w:t>
            </w:r>
            <w:r w:rsidRPr="00A701E6">
              <w:rPr>
                <w:rFonts w:cs="Calibri"/>
                <w:i/>
                <w:sz w:val="20"/>
                <w:szCs w:val="20"/>
              </w:rPr>
              <w:t>й</w:t>
            </w:r>
            <w:r w:rsidRPr="00A701E6">
              <w:rPr>
                <w:rFonts w:cs="Calibri"/>
                <w:i/>
                <w:sz w:val="20"/>
                <w:szCs w:val="20"/>
              </w:rPr>
              <w:t>он»</w:t>
            </w:r>
          </w:p>
        </w:tc>
        <w:tc>
          <w:tcPr>
            <w:tcW w:w="436" w:type="pct"/>
            <w:gridSpan w:val="2"/>
          </w:tcPr>
          <w:p w:rsidR="008C7268" w:rsidRPr="00A701E6" w:rsidRDefault="008C7268" w:rsidP="004C449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90" w:type="pct"/>
            <w:gridSpan w:val="4"/>
          </w:tcPr>
          <w:p w:rsidR="008C7268" w:rsidRPr="008E2C1D" w:rsidRDefault="0031626E" w:rsidP="004C449E">
            <w:pPr>
              <w:jc w:val="center"/>
              <w:rPr>
                <w:color w:val="000000"/>
                <w:sz w:val="20"/>
                <w:szCs w:val="20"/>
              </w:rPr>
            </w:pPr>
            <w:r w:rsidRPr="008E2C1D">
              <w:rPr>
                <w:color w:val="000000"/>
                <w:sz w:val="20"/>
                <w:szCs w:val="20"/>
              </w:rPr>
              <w:t>807,5</w:t>
            </w:r>
            <w:r w:rsidR="00892EB4" w:rsidRPr="008E2C1D">
              <w:rPr>
                <w:color w:val="000000"/>
                <w:sz w:val="20"/>
                <w:szCs w:val="20"/>
              </w:rPr>
              <w:t xml:space="preserve">  </w:t>
            </w:r>
          </w:p>
          <w:p w:rsidR="00CB3603" w:rsidRPr="008E2C1D" w:rsidRDefault="00CB3603" w:rsidP="004C44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</w:tcPr>
          <w:p w:rsidR="008C7268" w:rsidRPr="008E2C1D" w:rsidRDefault="008C7268" w:rsidP="004C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gridSpan w:val="2"/>
          </w:tcPr>
          <w:p w:rsidR="008C7268" w:rsidRPr="008E2C1D" w:rsidRDefault="00163DE8" w:rsidP="004C449E">
            <w:pPr>
              <w:jc w:val="center"/>
              <w:rPr>
                <w:color w:val="000000"/>
                <w:sz w:val="20"/>
                <w:szCs w:val="20"/>
              </w:rPr>
            </w:pPr>
            <w:r w:rsidRPr="008E2C1D">
              <w:rPr>
                <w:color w:val="000000"/>
                <w:sz w:val="20"/>
                <w:szCs w:val="20"/>
              </w:rPr>
              <w:t>166,0</w:t>
            </w:r>
          </w:p>
        </w:tc>
        <w:tc>
          <w:tcPr>
            <w:tcW w:w="94" w:type="pct"/>
            <w:gridSpan w:val="2"/>
          </w:tcPr>
          <w:p w:rsidR="008C7268" w:rsidRPr="008E2C1D" w:rsidRDefault="008C7268" w:rsidP="004C44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gridSpan w:val="2"/>
          </w:tcPr>
          <w:p w:rsidR="008C7268" w:rsidRPr="008E2C1D" w:rsidRDefault="00DA72C4" w:rsidP="004C449E">
            <w:pPr>
              <w:jc w:val="center"/>
              <w:rPr>
                <w:color w:val="000000"/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0,0</w:t>
            </w:r>
          </w:p>
        </w:tc>
        <w:tc>
          <w:tcPr>
            <w:tcW w:w="323" w:type="pct"/>
          </w:tcPr>
          <w:p w:rsidR="008C7268" w:rsidRPr="008E2C1D" w:rsidRDefault="008C7268" w:rsidP="00256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</w:tcPr>
          <w:p w:rsidR="008C7268" w:rsidRPr="008E2C1D" w:rsidRDefault="00163DE8" w:rsidP="00256AB8">
            <w:pPr>
              <w:jc w:val="center"/>
              <w:rPr>
                <w:color w:val="000000"/>
                <w:sz w:val="20"/>
                <w:szCs w:val="20"/>
              </w:rPr>
            </w:pPr>
            <w:r w:rsidRPr="008E2C1D">
              <w:rPr>
                <w:color w:val="000000"/>
                <w:sz w:val="20"/>
                <w:szCs w:val="20"/>
              </w:rPr>
              <w:t>166,0</w:t>
            </w:r>
          </w:p>
        </w:tc>
        <w:tc>
          <w:tcPr>
            <w:tcW w:w="91" w:type="pct"/>
            <w:gridSpan w:val="2"/>
          </w:tcPr>
          <w:p w:rsidR="008C7268" w:rsidRPr="008E2C1D" w:rsidRDefault="008C7268" w:rsidP="004C44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gridSpan w:val="4"/>
          </w:tcPr>
          <w:p w:rsidR="008C7268" w:rsidRPr="008E2C1D" w:rsidRDefault="00DA72C4" w:rsidP="004C449E">
            <w:pPr>
              <w:jc w:val="center"/>
              <w:rPr>
                <w:color w:val="000000"/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0,0</w:t>
            </w:r>
          </w:p>
        </w:tc>
        <w:tc>
          <w:tcPr>
            <w:tcW w:w="340" w:type="pct"/>
            <w:gridSpan w:val="2"/>
          </w:tcPr>
          <w:p w:rsidR="008C7268" w:rsidRPr="008E2C1D" w:rsidRDefault="008C7268" w:rsidP="00256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3"/>
          </w:tcPr>
          <w:p w:rsidR="008C7268" w:rsidRPr="008E2C1D" w:rsidRDefault="00163DE8" w:rsidP="00256AB8">
            <w:pPr>
              <w:jc w:val="center"/>
              <w:rPr>
                <w:color w:val="000000"/>
                <w:sz w:val="20"/>
                <w:szCs w:val="20"/>
              </w:rPr>
            </w:pPr>
            <w:r w:rsidRPr="008E2C1D">
              <w:rPr>
                <w:color w:val="000000"/>
                <w:sz w:val="20"/>
                <w:szCs w:val="20"/>
              </w:rPr>
              <w:t>166,0</w:t>
            </w:r>
          </w:p>
        </w:tc>
        <w:tc>
          <w:tcPr>
            <w:tcW w:w="121" w:type="pct"/>
            <w:gridSpan w:val="5"/>
          </w:tcPr>
          <w:p w:rsidR="008C7268" w:rsidRPr="0019714E" w:rsidRDefault="008C7268" w:rsidP="004C449E">
            <w:pPr>
              <w:jc w:val="center"/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359" w:type="pct"/>
          </w:tcPr>
          <w:p w:rsidR="008C7268" w:rsidRPr="0019714E" w:rsidRDefault="008C7268" w:rsidP="002D7D25">
            <w:pPr>
              <w:rPr>
                <w:sz w:val="20"/>
                <w:szCs w:val="20"/>
                <w:highlight w:val="green"/>
              </w:rPr>
            </w:pPr>
          </w:p>
        </w:tc>
      </w:tr>
      <w:tr w:rsidR="008C7268" w:rsidRPr="004C449E" w:rsidTr="00535819">
        <w:tc>
          <w:tcPr>
            <w:tcW w:w="215" w:type="pct"/>
          </w:tcPr>
          <w:p w:rsidR="008C7268" w:rsidRPr="0019714E" w:rsidRDefault="008C7268" w:rsidP="00F026C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52" w:type="pct"/>
          </w:tcPr>
          <w:p w:rsidR="008C7268" w:rsidRPr="00A701E6" w:rsidRDefault="0031626E" w:rsidP="004C449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 w:rsidRPr="00A701E6">
              <w:rPr>
                <w:rFonts w:cs="Calibri"/>
                <w:i/>
                <w:sz w:val="20"/>
                <w:szCs w:val="20"/>
              </w:rPr>
              <w:t>Муниципальное образов</w:t>
            </w:r>
            <w:r w:rsidRPr="00A701E6">
              <w:rPr>
                <w:rFonts w:cs="Calibri"/>
                <w:i/>
                <w:sz w:val="20"/>
                <w:szCs w:val="20"/>
              </w:rPr>
              <w:t>а</w:t>
            </w:r>
            <w:r w:rsidRPr="00A701E6">
              <w:rPr>
                <w:rFonts w:cs="Calibri"/>
                <w:i/>
                <w:sz w:val="20"/>
                <w:szCs w:val="20"/>
              </w:rPr>
              <w:t>ние «Уль</w:t>
            </w:r>
            <w:r w:rsidRPr="00A701E6">
              <w:rPr>
                <w:rFonts w:cs="Calibri"/>
                <w:i/>
                <w:sz w:val="20"/>
                <w:szCs w:val="20"/>
              </w:rPr>
              <w:t>я</w:t>
            </w:r>
            <w:r w:rsidRPr="00A701E6">
              <w:rPr>
                <w:rFonts w:cs="Calibri"/>
                <w:i/>
                <w:sz w:val="20"/>
                <w:szCs w:val="20"/>
              </w:rPr>
              <w:t>новский район»</w:t>
            </w:r>
          </w:p>
        </w:tc>
        <w:tc>
          <w:tcPr>
            <w:tcW w:w="436" w:type="pct"/>
            <w:gridSpan w:val="2"/>
          </w:tcPr>
          <w:p w:rsidR="008C7268" w:rsidRPr="00A701E6" w:rsidRDefault="008C7268" w:rsidP="004C449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90" w:type="pct"/>
            <w:gridSpan w:val="4"/>
          </w:tcPr>
          <w:p w:rsidR="008C7268" w:rsidRPr="008E2C1D" w:rsidRDefault="0031626E" w:rsidP="004C449E">
            <w:pPr>
              <w:jc w:val="center"/>
              <w:rPr>
                <w:color w:val="000000"/>
                <w:sz w:val="20"/>
                <w:szCs w:val="20"/>
              </w:rPr>
            </w:pPr>
            <w:r w:rsidRPr="008E2C1D">
              <w:rPr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299" w:type="pct"/>
          </w:tcPr>
          <w:p w:rsidR="008C7268" w:rsidRPr="008E2C1D" w:rsidRDefault="008C7268" w:rsidP="004C44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gridSpan w:val="2"/>
          </w:tcPr>
          <w:p w:rsidR="008C7268" w:rsidRPr="008E2C1D" w:rsidRDefault="002E4B64" w:rsidP="002E4B64">
            <w:pPr>
              <w:jc w:val="center"/>
              <w:rPr>
                <w:color w:val="000000"/>
                <w:sz w:val="20"/>
                <w:szCs w:val="20"/>
              </w:rPr>
            </w:pPr>
            <w:r w:rsidRPr="008E2C1D">
              <w:rPr>
                <w:color w:val="000000"/>
                <w:sz w:val="20"/>
                <w:szCs w:val="20"/>
              </w:rPr>
              <w:t>25</w:t>
            </w:r>
            <w:r w:rsidR="00DD24B0" w:rsidRPr="008E2C1D">
              <w:rPr>
                <w:color w:val="000000"/>
                <w:sz w:val="20"/>
                <w:szCs w:val="20"/>
              </w:rPr>
              <w:t>,</w:t>
            </w:r>
            <w:r w:rsidRPr="008E2C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" w:type="pct"/>
            <w:gridSpan w:val="2"/>
          </w:tcPr>
          <w:p w:rsidR="008C7268" w:rsidRPr="008E2C1D" w:rsidRDefault="008C7268" w:rsidP="004C44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gridSpan w:val="2"/>
          </w:tcPr>
          <w:p w:rsidR="008C7268" w:rsidRPr="008E2C1D" w:rsidRDefault="00DA72C4" w:rsidP="004C449E">
            <w:pPr>
              <w:jc w:val="center"/>
              <w:rPr>
                <w:color w:val="000000"/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0,0</w:t>
            </w:r>
          </w:p>
        </w:tc>
        <w:tc>
          <w:tcPr>
            <w:tcW w:w="323" w:type="pct"/>
          </w:tcPr>
          <w:p w:rsidR="008C7268" w:rsidRPr="008E2C1D" w:rsidRDefault="008C7268" w:rsidP="00256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</w:tcPr>
          <w:p w:rsidR="008C7268" w:rsidRPr="008E2C1D" w:rsidRDefault="008C7268" w:rsidP="00256A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gridSpan w:val="2"/>
          </w:tcPr>
          <w:p w:rsidR="008C7268" w:rsidRPr="008E2C1D" w:rsidRDefault="008C7268" w:rsidP="004C44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gridSpan w:val="4"/>
          </w:tcPr>
          <w:p w:rsidR="008C7268" w:rsidRPr="008E2C1D" w:rsidRDefault="00DA72C4" w:rsidP="004C449E">
            <w:pPr>
              <w:jc w:val="center"/>
              <w:rPr>
                <w:color w:val="000000"/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0,0</w:t>
            </w:r>
          </w:p>
        </w:tc>
        <w:tc>
          <w:tcPr>
            <w:tcW w:w="340" w:type="pct"/>
            <w:gridSpan w:val="2"/>
          </w:tcPr>
          <w:p w:rsidR="008C7268" w:rsidRPr="008E2C1D" w:rsidRDefault="008C7268" w:rsidP="00256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3"/>
          </w:tcPr>
          <w:p w:rsidR="008C7268" w:rsidRPr="008E2C1D" w:rsidRDefault="008C7268" w:rsidP="00256A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" w:type="pct"/>
            <w:gridSpan w:val="5"/>
          </w:tcPr>
          <w:p w:rsidR="008C7268" w:rsidRPr="0019714E" w:rsidRDefault="008C7268" w:rsidP="004C449E">
            <w:pPr>
              <w:jc w:val="center"/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359" w:type="pct"/>
          </w:tcPr>
          <w:p w:rsidR="008C7268" w:rsidRPr="0019714E" w:rsidRDefault="008C7268" w:rsidP="002D7D25">
            <w:pPr>
              <w:rPr>
                <w:sz w:val="20"/>
                <w:szCs w:val="20"/>
                <w:highlight w:val="green"/>
              </w:rPr>
            </w:pPr>
          </w:p>
        </w:tc>
      </w:tr>
      <w:tr w:rsidR="008C7268" w:rsidRPr="004C449E" w:rsidTr="00535819">
        <w:tc>
          <w:tcPr>
            <w:tcW w:w="215" w:type="pct"/>
          </w:tcPr>
          <w:p w:rsidR="008C7268" w:rsidRPr="0019714E" w:rsidRDefault="008C7268" w:rsidP="00F026C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52" w:type="pct"/>
          </w:tcPr>
          <w:p w:rsidR="00BE027B" w:rsidRPr="00A701E6" w:rsidRDefault="0031626E" w:rsidP="0031626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 w:rsidRPr="00A701E6">
              <w:rPr>
                <w:rFonts w:cs="Calibri"/>
                <w:i/>
                <w:sz w:val="20"/>
                <w:szCs w:val="20"/>
              </w:rPr>
              <w:t>Муниципальное образов</w:t>
            </w:r>
            <w:r w:rsidRPr="00A701E6">
              <w:rPr>
                <w:rFonts w:cs="Calibri"/>
                <w:i/>
                <w:sz w:val="20"/>
                <w:szCs w:val="20"/>
              </w:rPr>
              <w:t>а</w:t>
            </w:r>
            <w:r w:rsidRPr="00A701E6">
              <w:rPr>
                <w:rFonts w:cs="Calibri"/>
                <w:i/>
                <w:sz w:val="20"/>
                <w:szCs w:val="20"/>
              </w:rPr>
              <w:t>ние «Сурский ра</w:t>
            </w:r>
            <w:r w:rsidRPr="00A701E6">
              <w:rPr>
                <w:rFonts w:cs="Calibri"/>
                <w:i/>
                <w:sz w:val="20"/>
                <w:szCs w:val="20"/>
              </w:rPr>
              <w:t>й</w:t>
            </w:r>
            <w:r w:rsidRPr="00A701E6">
              <w:rPr>
                <w:rFonts w:cs="Calibri"/>
                <w:i/>
                <w:sz w:val="20"/>
                <w:szCs w:val="20"/>
              </w:rPr>
              <w:t>он»</w:t>
            </w:r>
          </w:p>
        </w:tc>
        <w:tc>
          <w:tcPr>
            <w:tcW w:w="436" w:type="pct"/>
            <w:gridSpan w:val="2"/>
          </w:tcPr>
          <w:p w:rsidR="008C7268" w:rsidRPr="00A701E6" w:rsidRDefault="008C7268" w:rsidP="004C449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90" w:type="pct"/>
            <w:gridSpan w:val="4"/>
          </w:tcPr>
          <w:p w:rsidR="008C7268" w:rsidRPr="008E2C1D" w:rsidRDefault="0031626E" w:rsidP="004C449E">
            <w:pPr>
              <w:jc w:val="center"/>
              <w:rPr>
                <w:color w:val="000000"/>
                <w:sz w:val="20"/>
                <w:szCs w:val="20"/>
              </w:rPr>
            </w:pPr>
            <w:r w:rsidRPr="008E2C1D">
              <w:rPr>
                <w:color w:val="000000"/>
                <w:sz w:val="20"/>
                <w:szCs w:val="20"/>
              </w:rPr>
              <w:t>337,5</w:t>
            </w:r>
          </w:p>
        </w:tc>
        <w:tc>
          <w:tcPr>
            <w:tcW w:w="299" w:type="pct"/>
          </w:tcPr>
          <w:p w:rsidR="008C7268" w:rsidRPr="008E2C1D" w:rsidRDefault="008C7268" w:rsidP="004C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gridSpan w:val="2"/>
          </w:tcPr>
          <w:p w:rsidR="008C7268" w:rsidRPr="008E2C1D" w:rsidRDefault="003F02CA" w:rsidP="004C449E">
            <w:pPr>
              <w:jc w:val="center"/>
              <w:rPr>
                <w:color w:val="000000"/>
                <w:sz w:val="20"/>
                <w:szCs w:val="20"/>
              </w:rPr>
            </w:pPr>
            <w:r w:rsidRPr="008E2C1D"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94" w:type="pct"/>
            <w:gridSpan w:val="2"/>
          </w:tcPr>
          <w:p w:rsidR="008C7268" w:rsidRPr="008E2C1D" w:rsidRDefault="008C7268" w:rsidP="004C44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gridSpan w:val="2"/>
          </w:tcPr>
          <w:p w:rsidR="008C7268" w:rsidRPr="008E2C1D" w:rsidRDefault="00DA72C4" w:rsidP="004C449E">
            <w:pPr>
              <w:jc w:val="center"/>
              <w:rPr>
                <w:color w:val="000000"/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0,0</w:t>
            </w:r>
          </w:p>
        </w:tc>
        <w:tc>
          <w:tcPr>
            <w:tcW w:w="323" w:type="pct"/>
          </w:tcPr>
          <w:p w:rsidR="008C7268" w:rsidRPr="008E2C1D" w:rsidRDefault="008C7268" w:rsidP="00256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</w:tcPr>
          <w:p w:rsidR="008C7268" w:rsidRPr="008E2C1D" w:rsidRDefault="002E4B64" w:rsidP="00256AB8">
            <w:pPr>
              <w:jc w:val="center"/>
              <w:rPr>
                <w:color w:val="000000"/>
                <w:sz w:val="20"/>
                <w:szCs w:val="20"/>
              </w:rPr>
            </w:pPr>
            <w:r w:rsidRPr="008E2C1D"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91" w:type="pct"/>
            <w:gridSpan w:val="2"/>
          </w:tcPr>
          <w:p w:rsidR="008C7268" w:rsidRPr="008E2C1D" w:rsidRDefault="008C7268" w:rsidP="004C44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gridSpan w:val="4"/>
          </w:tcPr>
          <w:p w:rsidR="008C7268" w:rsidRPr="008E2C1D" w:rsidRDefault="00DA72C4" w:rsidP="004C449E">
            <w:pPr>
              <w:jc w:val="center"/>
              <w:rPr>
                <w:color w:val="000000"/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0,0</w:t>
            </w:r>
          </w:p>
        </w:tc>
        <w:tc>
          <w:tcPr>
            <w:tcW w:w="340" w:type="pct"/>
            <w:gridSpan w:val="2"/>
          </w:tcPr>
          <w:p w:rsidR="008C7268" w:rsidRPr="008E2C1D" w:rsidRDefault="008C7268" w:rsidP="00256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3"/>
          </w:tcPr>
          <w:p w:rsidR="008C7268" w:rsidRPr="008E2C1D" w:rsidRDefault="002E4B64" w:rsidP="00256AB8">
            <w:pPr>
              <w:jc w:val="center"/>
              <w:rPr>
                <w:color w:val="000000"/>
                <w:sz w:val="20"/>
                <w:szCs w:val="20"/>
              </w:rPr>
            </w:pPr>
            <w:r w:rsidRPr="008E2C1D"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21" w:type="pct"/>
            <w:gridSpan w:val="5"/>
          </w:tcPr>
          <w:p w:rsidR="008C7268" w:rsidRPr="0019714E" w:rsidRDefault="008C7268" w:rsidP="004C449E">
            <w:pPr>
              <w:jc w:val="center"/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359" w:type="pct"/>
          </w:tcPr>
          <w:p w:rsidR="008C7268" w:rsidRPr="0019714E" w:rsidRDefault="008C7268" w:rsidP="002D7D25">
            <w:pPr>
              <w:rPr>
                <w:sz w:val="20"/>
                <w:szCs w:val="20"/>
                <w:highlight w:val="green"/>
              </w:rPr>
            </w:pPr>
          </w:p>
        </w:tc>
      </w:tr>
      <w:tr w:rsidR="000567AF" w:rsidRPr="004C449E" w:rsidTr="00535819">
        <w:tc>
          <w:tcPr>
            <w:tcW w:w="215" w:type="pct"/>
          </w:tcPr>
          <w:p w:rsidR="000567AF" w:rsidRPr="0019714E" w:rsidRDefault="000567AF" w:rsidP="00F026C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52" w:type="pct"/>
          </w:tcPr>
          <w:p w:rsidR="000567AF" w:rsidRPr="00A701E6" w:rsidRDefault="000567AF" w:rsidP="004C449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 w:rsidRPr="00A701E6">
              <w:rPr>
                <w:rFonts w:cs="Calibri"/>
                <w:i/>
                <w:sz w:val="20"/>
                <w:szCs w:val="20"/>
              </w:rPr>
              <w:t>Муниципальное образов</w:t>
            </w:r>
            <w:r w:rsidRPr="00A701E6">
              <w:rPr>
                <w:rFonts w:cs="Calibri"/>
                <w:i/>
                <w:sz w:val="20"/>
                <w:szCs w:val="20"/>
              </w:rPr>
              <w:t>а</w:t>
            </w:r>
            <w:r w:rsidRPr="00A701E6">
              <w:rPr>
                <w:rFonts w:cs="Calibri"/>
                <w:i/>
                <w:sz w:val="20"/>
                <w:szCs w:val="20"/>
              </w:rPr>
              <w:t>ние «Чердакли</w:t>
            </w:r>
            <w:r w:rsidRPr="00A701E6">
              <w:rPr>
                <w:rFonts w:cs="Calibri"/>
                <w:i/>
                <w:sz w:val="20"/>
                <w:szCs w:val="20"/>
              </w:rPr>
              <w:t>н</w:t>
            </w:r>
            <w:r w:rsidRPr="00A701E6">
              <w:rPr>
                <w:rFonts w:cs="Calibri"/>
                <w:i/>
                <w:sz w:val="20"/>
                <w:szCs w:val="20"/>
              </w:rPr>
              <w:t>ский район»</w:t>
            </w:r>
          </w:p>
        </w:tc>
        <w:tc>
          <w:tcPr>
            <w:tcW w:w="436" w:type="pct"/>
            <w:gridSpan w:val="2"/>
          </w:tcPr>
          <w:p w:rsidR="000567AF" w:rsidRPr="00A701E6" w:rsidRDefault="000567AF" w:rsidP="004C449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90" w:type="pct"/>
            <w:gridSpan w:val="4"/>
          </w:tcPr>
          <w:p w:rsidR="000567AF" w:rsidRPr="008E2C1D" w:rsidRDefault="000567AF" w:rsidP="004C449E">
            <w:pPr>
              <w:jc w:val="center"/>
              <w:rPr>
                <w:color w:val="000000"/>
                <w:sz w:val="20"/>
                <w:szCs w:val="20"/>
              </w:rPr>
            </w:pPr>
            <w:r w:rsidRPr="008E2C1D">
              <w:rPr>
                <w:color w:val="000000"/>
                <w:sz w:val="20"/>
                <w:szCs w:val="20"/>
              </w:rPr>
              <w:t>3626,4</w:t>
            </w:r>
          </w:p>
        </w:tc>
        <w:tc>
          <w:tcPr>
            <w:tcW w:w="299" w:type="pct"/>
          </w:tcPr>
          <w:p w:rsidR="000567AF" w:rsidRPr="008E2C1D" w:rsidRDefault="000567AF" w:rsidP="004C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gridSpan w:val="2"/>
          </w:tcPr>
          <w:p w:rsidR="000567AF" w:rsidRPr="008E2C1D" w:rsidRDefault="000567AF" w:rsidP="000567AF">
            <w:pPr>
              <w:jc w:val="center"/>
              <w:rPr>
                <w:color w:val="000000"/>
                <w:sz w:val="20"/>
                <w:szCs w:val="20"/>
              </w:rPr>
            </w:pPr>
            <w:r w:rsidRPr="008E2C1D">
              <w:rPr>
                <w:color w:val="000000"/>
                <w:sz w:val="20"/>
                <w:szCs w:val="20"/>
              </w:rPr>
              <w:t>508,0</w:t>
            </w:r>
          </w:p>
        </w:tc>
        <w:tc>
          <w:tcPr>
            <w:tcW w:w="94" w:type="pct"/>
            <w:gridSpan w:val="2"/>
          </w:tcPr>
          <w:p w:rsidR="000567AF" w:rsidRPr="008E2C1D" w:rsidRDefault="000567AF" w:rsidP="004C44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gridSpan w:val="2"/>
          </w:tcPr>
          <w:p w:rsidR="000567AF" w:rsidRPr="008E2C1D" w:rsidRDefault="000567AF" w:rsidP="001556FB">
            <w:pPr>
              <w:jc w:val="center"/>
              <w:rPr>
                <w:color w:val="000000"/>
                <w:sz w:val="20"/>
                <w:szCs w:val="20"/>
              </w:rPr>
            </w:pPr>
            <w:r w:rsidRPr="008E2C1D">
              <w:rPr>
                <w:color w:val="000000"/>
                <w:sz w:val="20"/>
                <w:szCs w:val="20"/>
              </w:rPr>
              <w:t>3626,4</w:t>
            </w:r>
          </w:p>
        </w:tc>
        <w:tc>
          <w:tcPr>
            <w:tcW w:w="323" w:type="pct"/>
          </w:tcPr>
          <w:p w:rsidR="000567AF" w:rsidRPr="008E2C1D" w:rsidRDefault="000567AF" w:rsidP="0015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</w:tcPr>
          <w:p w:rsidR="000567AF" w:rsidRPr="008E2C1D" w:rsidRDefault="000567AF" w:rsidP="001556FB">
            <w:pPr>
              <w:jc w:val="center"/>
              <w:rPr>
                <w:color w:val="000000"/>
                <w:sz w:val="20"/>
                <w:szCs w:val="20"/>
              </w:rPr>
            </w:pPr>
            <w:r w:rsidRPr="008E2C1D">
              <w:rPr>
                <w:color w:val="000000"/>
                <w:sz w:val="20"/>
                <w:szCs w:val="20"/>
              </w:rPr>
              <w:t>508,0</w:t>
            </w:r>
          </w:p>
        </w:tc>
        <w:tc>
          <w:tcPr>
            <w:tcW w:w="91" w:type="pct"/>
            <w:gridSpan w:val="2"/>
          </w:tcPr>
          <w:p w:rsidR="000567AF" w:rsidRPr="008E2C1D" w:rsidRDefault="000567AF" w:rsidP="004C44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gridSpan w:val="4"/>
          </w:tcPr>
          <w:p w:rsidR="000567AF" w:rsidRPr="008E2C1D" w:rsidRDefault="000567AF" w:rsidP="000567AF">
            <w:pPr>
              <w:jc w:val="center"/>
              <w:rPr>
                <w:color w:val="000000"/>
                <w:sz w:val="20"/>
                <w:szCs w:val="20"/>
              </w:rPr>
            </w:pPr>
            <w:r w:rsidRPr="008E2C1D">
              <w:rPr>
                <w:color w:val="000000"/>
                <w:sz w:val="20"/>
                <w:szCs w:val="20"/>
              </w:rPr>
              <w:t>2696,5</w:t>
            </w:r>
          </w:p>
        </w:tc>
        <w:tc>
          <w:tcPr>
            <w:tcW w:w="340" w:type="pct"/>
            <w:gridSpan w:val="2"/>
          </w:tcPr>
          <w:p w:rsidR="000567AF" w:rsidRPr="008E2C1D" w:rsidRDefault="000567AF" w:rsidP="00256A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" w:type="pct"/>
            <w:gridSpan w:val="3"/>
          </w:tcPr>
          <w:p w:rsidR="000567AF" w:rsidRPr="008E2C1D" w:rsidRDefault="000567AF" w:rsidP="00256AB8">
            <w:pPr>
              <w:jc w:val="center"/>
              <w:rPr>
                <w:color w:val="000000"/>
                <w:sz w:val="20"/>
                <w:szCs w:val="20"/>
              </w:rPr>
            </w:pPr>
            <w:r w:rsidRPr="008E2C1D">
              <w:rPr>
                <w:color w:val="000000"/>
                <w:sz w:val="20"/>
                <w:szCs w:val="20"/>
              </w:rPr>
              <w:t>441,0</w:t>
            </w:r>
          </w:p>
        </w:tc>
        <w:tc>
          <w:tcPr>
            <w:tcW w:w="121" w:type="pct"/>
            <w:gridSpan w:val="5"/>
          </w:tcPr>
          <w:p w:rsidR="000567AF" w:rsidRPr="0019714E" w:rsidRDefault="000567AF" w:rsidP="004C449E">
            <w:pPr>
              <w:jc w:val="center"/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359" w:type="pct"/>
          </w:tcPr>
          <w:p w:rsidR="000567AF" w:rsidRPr="0019714E" w:rsidRDefault="000567AF" w:rsidP="002D7D25">
            <w:pPr>
              <w:rPr>
                <w:sz w:val="20"/>
                <w:szCs w:val="20"/>
                <w:highlight w:val="green"/>
              </w:rPr>
            </w:pPr>
          </w:p>
        </w:tc>
      </w:tr>
      <w:tr w:rsidR="00AA6844" w:rsidRPr="004C449E" w:rsidTr="00535819">
        <w:tc>
          <w:tcPr>
            <w:tcW w:w="215" w:type="pct"/>
          </w:tcPr>
          <w:p w:rsidR="00AA6844" w:rsidRPr="0019714E" w:rsidRDefault="00AA6844" w:rsidP="00F026C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52" w:type="pct"/>
          </w:tcPr>
          <w:p w:rsidR="00AA6844" w:rsidRPr="00A701E6" w:rsidRDefault="00AA6844" w:rsidP="00AA684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 w:rsidRPr="00A701E6">
              <w:rPr>
                <w:rFonts w:cs="Calibri"/>
                <w:i/>
                <w:sz w:val="20"/>
                <w:szCs w:val="20"/>
              </w:rPr>
              <w:t>Муниципальное образов</w:t>
            </w:r>
            <w:r w:rsidRPr="00A701E6">
              <w:rPr>
                <w:rFonts w:cs="Calibri"/>
                <w:i/>
                <w:sz w:val="20"/>
                <w:szCs w:val="20"/>
              </w:rPr>
              <w:t>а</w:t>
            </w:r>
            <w:r w:rsidRPr="00A701E6">
              <w:rPr>
                <w:rFonts w:cs="Calibri"/>
                <w:i/>
                <w:sz w:val="20"/>
                <w:szCs w:val="20"/>
              </w:rPr>
              <w:t>ние «</w:t>
            </w:r>
            <w:r>
              <w:rPr>
                <w:rFonts w:cs="Calibri"/>
                <w:i/>
                <w:sz w:val="20"/>
                <w:szCs w:val="20"/>
              </w:rPr>
              <w:t>Базарносызгански</w:t>
            </w:r>
            <w:r w:rsidRPr="00A701E6">
              <w:rPr>
                <w:rFonts w:cs="Calibri"/>
                <w:i/>
                <w:sz w:val="20"/>
                <w:szCs w:val="20"/>
              </w:rPr>
              <w:t>й ра</w:t>
            </w:r>
            <w:r w:rsidRPr="00A701E6">
              <w:rPr>
                <w:rFonts w:cs="Calibri"/>
                <w:i/>
                <w:sz w:val="20"/>
                <w:szCs w:val="20"/>
              </w:rPr>
              <w:t>й</w:t>
            </w:r>
            <w:r w:rsidRPr="00A701E6">
              <w:rPr>
                <w:rFonts w:cs="Calibri"/>
                <w:i/>
                <w:sz w:val="20"/>
                <w:szCs w:val="20"/>
              </w:rPr>
              <w:t>он»</w:t>
            </w:r>
          </w:p>
        </w:tc>
        <w:tc>
          <w:tcPr>
            <w:tcW w:w="436" w:type="pct"/>
            <w:gridSpan w:val="2"/>
          </w:tcPr>
          <w:p w:rsidR="00AA6844" w:rsidRPr="00A701E6" w:rsidRDefault="00AA6844" w:rsidP="004C449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90" w:type="pct"/>
            <w:gridSpan w:val="4"/>
          </w:tcPr>
          <w:p w:rsidR="00AA6844" w:rsidRPr="008E2C1D" w:rsidRDefault="00AA6844" w:rsidP="004C449E">
            <w:pPr>
              <w:jc w:val="center"/>
              <w:rPr>
                <w:color w:val="000000"/>
                <w:sz w:val="20"/>
                <w:szCs w:val="20"/>
              </w:rPr>
            </w:pPr>
            <w:r w:rsidRPr="008E2C1D">
              <w:rPr>
                <w:color w:val="000000"/>
                <w:sz w:val="20"/>
                <w:szCs w:val="20"/>
              </w:rPr>
              <w:t>492,0</w:t>
            </w:r>
          </w:p>
        </w:tc>
        <w:tc>
          <w:tcPr>
            <w:tcW w:w="299" w:type="pct"/>
          </w:tcPr>
          <w:p w:rsidR="00AA6844" w:rsidRPr="008E2C1D" w:rsidRDefault="00AA6844" w:rsidP="004C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gridSpan w:val="2"/>
          </w:tcPr>
          <w:p w:rsidR="00AA6844" w:rsidRPr="008E2C1D" w:rsidRDefault="00AA6844" w:rsidP="00163DE8">
            <w:pPr>
              <w:jc w:val="center"/>
              <w:rPr>
                <w:color w:val="000000"/>
                <w:sz w:val="20"/>
                <w:szCs w:val="20"/>
              </w:rPr>
            </w:pPr>
            <w:r w:rsidRPr="008E2C1D"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94" w:type="pct"/>
            <w:gridSpan w:val="2"/>
          </w:tcPr>
          <w:p w:rsidR="00AA6844" w:rsidRPr="008E2C1D" w:rsidRDefault="00AA6844" w:rsidP="004C44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gridSpan w:val="2"/>
          </w:tcPr>
          <w:p w:rsidR="00AA6844" w:rsidRPr="008E2C1D" w:rsidRDefault="00AA6844" w:rsidP="005D55FA">
            <w:pPr>
              <w:jc w:val="center"/>
              <w:rPr>
                <w:color w:val="000000"/>
                <w:sz w:val="20"/>
                <w:szCs w:val="20"/>
              </w:rPr>
            </w:pPr>
            <w:r w:rsidRPr="008E2C1D">
              <w:rPr>
                <w:color w:val="000000"/>
                <w:sz w:val="20"/>
                <w:szCs w:val="20"/>
              </w:rPr>
              <w:t>492,0</w:t>
            </w:r>
          </w:p>
        </w:tc>
        <w:tc>
          <w:tcPr>
            <w:tcW w:w="323" w:type="pct"/>
          </w:tcPr>
          <w:p w:rsidR="00AA6844" w:rsidRPr="008E2C1D" w:rsidRDefault="00AA6844" w:rsidP="005D5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</w:tcPr>
          <w:p w:rsidR="00AA6844" w:rsidRPr="008E2C1D" w:rsidRDefault="00AA6844" w:rsidP="005D55FA">
            <w:pPr>
              <w:jc w:val="center"/>
              <w:rPr>
                <w:color w:val="000000"/>
                <w:sz w:val="20"/>
                <w:szCs w:val="20"/>
              </w:rPr>
            </w:pPr>
            <w:r w:rsidRPr="008E2C1D"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91" w:type="pct"/>
            <w:gridSpan w:val="2"/>
          </w:tcPr>
          <w:p w:rsidR="00AA6844" w:rsidRPr="008E2C1D" w:rsidRDefault="00AA6844" w:rsidP="004C44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gridSpan w:val="4"/>
          </w:tcPr>
          <w:p w:rsidR="00AA6844" w:rsidRPr="008E2C1D" w:rsidRDefault="00AA6844" w:rsidP="005D55FA">
            <w:pPr>
              <w:jc w:val="center"/>
              <w:rPr>
                <w:color w:val="000000"/>
                <w:sz w:val="20"/>
                <w:szCs w:val="20"/>
              </w:rPr>
            </w:pPr>
            <w:r w:rsidRPr="008E2C1D">
              <w:rPr>
                <w:color w:val="000000"/>
                <w:sz w:val="20"/>
                <w:szCs w:val="20"/>
              </w:rPr>
              <w:t>492,0</w:t>
            </w:r>
          </w:p>
        </w:tc>
        <w:tc>
          <w:tcPr>
            <w:tcW w:w="340" w:type="pct"/>
            <w:gridSpan w:val="2"/>
          </w:tcPr>
          <w:p w:rsidR="00AA6844" w:rsidRPr="008E2C1D" w:rsidRDefault="00AA6844" w:rsidP="005D5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3"/>
          </w:tcPr>
          <w:p w:rsidR="00AA6844" w:rsidRPr="008E2C1D" w:rsidRDefault="00AA6844" w:rsidP="005D55FA">
            <w:pPr>
              <w:jc w:val="center"/>
              <w:rPr>
                <w:color w:val="000000"/>
                <w:sz w:val="20"/>
                <w:szCs w:val="20"/>
              </w:rPr>
            </w:pPr>
            <w:r w:rsidRPr="008E2C1D"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121" w:type="pct"/>
            <w:gridSpan w:val="5"/>
          </w:tcPr>
          <w:p w:rsidR="00AA6844" w:rsidRPr="0019714E" w:rsidRDefault="00AA6844" w:rsidP="004C449E">
            <w:pPr>
              <w:jc w:val="center"/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359" w:type="pct"/>
          </w:tcPr>
          <w:p w:rsidR="00AA6844" w:rsidRPr="0019714E" w:rsidRDefault="00AA6844" w:rsidP="002D7D25">
            <w:pPr>
              <w:rPr>
                <w:sz w:val="20"/>
                <w:szCs w:val="20"/>
                <w:highlight w:val="green"/>
              </w:rPr>
            </w:pPr>
          </w:p>
        </w:tc>
      </w:tr>
      <w:tr w:rsidR="00AA6844" w:rsidRPr="004C449E" w:rsidTr="00535819">
        <w:tc>
          <w:tcPr>
            <w:tcW w:w="215" w:type="pct"/>
          </w:tcPr>
          <w:p w:rsidR="00AA6844" w:rsidRPr="0019714E" w:rsidRDefault="00AA6844" w:rsidP="00F026C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52" w:type="pct"/>
          </w:tcPr>
          <w:p w:rsidR="00AA6844" w:rsidRPr="00A701E6" w:rsidRDefault="00AA6844" w:rsidP="00AA684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 w:rsidRPr="00A701E6">
              <w:rPr>
                <w:rFonts w:cs="Calibri"/>
                <w:i/>
                <w:sz w:val="20"/>
                <w:szCs w:val="20"/>
              </w:rPr>
              <w:t>Муниципальное образов</w:t>
            </w:r>
            <w:r w:rsidRPr="00A701E6">
              <w:rPr>
                <w:rFonts w:cs="Calibri"/>
                <w:i/>
                <w:sz w:val="20"/>
                <w:szCs w:val="20"/>
              </w:rPr>
              <w:t>а</w:t>
            </w:r>
            <w:r w:rsidRPr="00A701E6">
              <w:rPr>
                <w:rFonts w:cs="Calibri"/>
                <w:i/>
                <w:sz w:val="20"/>
                <w:szCs w:val="20"/>
              </w:rPr>
              <w:t>ние «</w:t>
            </w:r>
            <w:r>
              <w:rPr>
                <w:rFonts w:cs="Calibri"/>
                <w:i/>
                <w:sz w:val="20"/>
                <w:szCs w:val="20"/>
              </w:rPr>
              <w:t>Теренгульски</w:t>
            </w:r>
            <w:r w:rsidRPr="00A701E6">
              <w:rPr>
                <w:rFonts w:cs="Calibri"/>
                <w:i/>
                <w:sz w:val="20"/>
                <w:szCs w:val="20"/>
              </w:rPr>
              <w:t>й ра</w:t>
            </w:r>
            <w:r w:rsidRPr="00A701E6">
              <w:rPr>
                <w:rFonts w:cs="Calibri"/>
                <w:i/>
                <w:sz w:val="20"/>
                <w:szCs w:val="20"/>
              </w:rPr>
              <w:t>й</w:t>
            </w:r>
            <w:r w:rsidRPr="00A701E6">
              <w:rPr>
                <w:rFonts w:cs="Calibri"/>
                <w:i/>
                <w:sz w:val="20"/>
                <w:szCs w:val="20"/>
              </w:rPr>
              <w:t>он»</w:t>
            </w:r>
          </w:p>
        </w:tc>
        <w:tc>
          <w:tcPr>
            <w:tcW w:w="436" w:type="pct"/>
            <w:gridSpan w:val="2"/>
          </w:tcPr>
          <w:p w:rsidR="00AA6844" w:rsidRPr="00A701E6" w:rsidRDefault="00AA6844" w:rsidP="004C449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90" w:type="pct"/>
            <w:gridSpan w:val="4"/>
          </w:tcPr>
          <w:p w:rsidR="00AA6844" w:rsidRPr="008E2C1D" w:rsidRDefault="00AA6844" w:rsidP="004C449E">
            <w:pPr>
              <w:jc w:val="center"/>
              <w:rPr>
                <w:color w:val="000000"/>
                <w:sz w:val="20"/>
                <w:szCs w:val="20"/>
              </w:rPr>
            </w:pPr>
            <w:r w:rsidRPr="008E2C1D">
              <w:rPr>
                <w:color w:val="000000"/>
                <w:sz w:val="20"/>
                <w:szCs w:val="20"/>
              </w:rPr>
              <w:t>453,1</w:t>
            </w:r>
          </w:p>
        </w:tc>
        <w:tc>
          <w:tcPr>
            <w:tcW w:w="299" w:type="pct"/>
          </w:tcPr>
          <w:p w:rsidR="00AA6844" w:rsidRPr="008E2C1D" w:rsidRDefault="00AA6844" w:rsidP="004C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gridSpan w:val="2"/>
          </w:tcPr>
          <w:p w:rsidR="00AA6844" w:rsidRPr="008E2C1D" w:rsidRDefault="00AA6844" w:rsidP="00163DE8">
            <w:pPr>
              <w:jc w:val="center"/>
              <w:rPr>
                <w:color w:val="000000"/>
                <w:sz w:val="20"/>
                <w:szCs w:val="20"/>
              </w:rPr>
            </w:pPr>
            <w:r w:rsidRPr="008E2C1D">
              <w:rPr>
                <w:color w:val="000000"/>
                <w:sz w:val="20"/>
                <w:szCs w:val="20"/>
              </w:rPr>
              <w:t>113,3</w:t>
            </w:r>
          </w:p>
        </w:tc>
        <w:tc>
          <w:tcPr>
            <w:tcW w:w="94" w:type="pct"/>
            <w:gridSpan w:val="2"/>
          </w:tcPr>
          <w:p w:rsidR="00AA6844" w:rsidRPr="008E2C1D" w:rsidRDefault="00AA6844" w:rsidP="004C44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gridSpan w:val="2"/>
          </w:tcPr>
          <w:p w:rsidR="00AA6844" w:rsidRPr="008E2C1D" w:rsidRDefault="00AA6844" w:rsidP="005D55FA">
            <w:pPr>
              <w:jc w:val="center"/>
              <w:rPr>
                <w:color w:val="000000"/>
                <w:sz w:val="20"/>
                <w:szCs w:val="20"/>
              </w:rPr>
            </w:pPr>
            <w:r w:rsidRPr="008E2C1D">
              <w:rPr>
                <w:color w:val="000000"/>
                <w:sz w:val="20"/>
                <w:szCs w:val="20"/>
              </w:rPr>
              <w:t>453,1</w:t>
            </w:r>
          </w:p>
        </w:tc>
        <w:tc>
          <w:tcPr>
            <w:tcW w:w="323" w:type="pct"/>
          </w:tcPr>
          <w:p w:rsidR="00AA6844" w:rsidRPr="008E2C1D" w:rsidRDefault="00AA6844" w:rsidP="005D5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</w:tcPr>
          <w:p w:rsidR="00AA6844" w:rsidRPr="008E2C1D" w:rsidRDefault="00AA6844" w:rsidP="005D55FA">
            <w:pPr>
              <w:jc w:val="center"/>
              <w:rPr>
                <w:color w:val="000000"/>
                <w:sz w:val="20"/>
                <w:szCs w:val="20"/>
              </w:rPr>
            </w:pPr>
            <w:r w:rsidRPr="008E2C1D">
              <w:rPr>
                <w:color w:val="000000"/>
                <w:sz w:val="20"/>
                <w:szCs w:val="20"/>
              </w:rPr>
              <w:t>113,3</w:t>
            </w:r>
          </w:p>
        </w:tc>
        <w:tc>
          <w:tcPr>
            <w:tcW w:w="91" w:type="pct"/>
            <w:gridSpan w:val="2"/>
          </w:tcPr>
          <w:p w:rsidR="00AA6844" w:rsidRPr="008E2C1D" w:rsidRDefault="00AA6844" w:rsidP="004C44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gridSpan w:val="4"/>
          </w:tcPr>
          <w:p w:rsidR="00AA6844" w:rsidRPr="008E2C1D" w:rsidRDefault="00AA6844" w:rsidP="005D55FA">
            <w:pPr>
              <w:jc w:val="center"/>
              <w:rPr>
                <w:color w:val="000000"/>
                <w:sz w:val="20"/>
                <w:szCs w:val="20"/>
              </w:rPr>
            </w:pPr>
            <w:r w:rsidRPr="008E2C1D">
              <w:rPr>
                <w:color w:val="000000"/>
                <w:sz w:val="20"/>
                <w:szCs w:val="20"/>
              </w:rPr>
              <w:t>453,1</w:t>
            </w:r>
          </w:p>
        </w:tc>
        <w:tc>
          <w:tcPr>
            <w:tcW w:w="340" w:type="pct"/>
            <w:gridSpan w:val="2"/>
          </w:tcPr>
          <w:p w:rsidR="00AA6844" w:rsidRPr="008E2C1D" w:rsidRDefault="00AA6844" w:rsidP="005D5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3"/>
          </w:tcPr>
          <w:p w:rsidR="00AA6844" w:rsidRPr="008E2C1D" w:rsidRDefault="00AA6844" w:rsidP="005D55FA">
            <w:pPr>
              <w:jc w:val="center"/>
              <w:rPr>
                <w:color w:val="000000"/>
                <w:sz w:val="20"/>
                <w:szCs w:val="20"/>
              </w:rPr>
            </w:pPr>
            <w:r w:rsidRPr="008E2C1D">
              <w:rPr>
                <w:color w:val="000000"/>
                <w:sz w:val="20"/>
                <w:szCs w:val="20"/>
              </w:rPr>
              <w:t>113,3</w:t>
            </w:r>
          </w:p>
        </w:tc>
        <w:tc>
          <w:tcPr>
            <w:tcW w:w="121" w:type="pct"/>
            <w:gridSpan w:val="5"/>
          </w:tcPr>
          <w:p w:rsidR="00AA6844" w:rsidRPr="0019714E" w:rsidRDefault="00AA6844" w:rsidP="004C449E">
            <w:pPr>
              <w:jc w:val="center"/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359" w:type="pct"/>
          </w:tcPr>
          <w:p w:rsidR="00AA6844" w:rsidRPr="0019714E" w:rsidRDefault="00AA6844" w:rsidP="002D7D25">
            <w:pPr>
              <w:rPr>
                <w:sz w:val="20"/>
                <w:szCs w:val="20"/>
                <w:highlight w:val="green"/>
              </w:rPr>
            </w:pPr>
          </w:p>
        </w:tc>
      </w:tr>
      <w:tr w:rsidR="00AA6844" w:rsidRPr="004C449E" w:rsidTr="00535819">
        <w:tc>
          <w:tcPr>
            <w:tcW w:w="215" w:type="pct"/>
          </w:tcPr>
          <w:p w:rsidR="00AA6844" w:rsidRPr="0019714E" w:rsidRDefault="00AA6844" w:rsidP="00F026C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52" w:type="pct"/>
          </w:tcPr>
          <w:p w:rsidR="00AA6844" w:rsidRPr="00A701E6" w:rsidRDefault="00AA6844" w:rsidP="00AA684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 w:rsidRPr="00A701E6">
              <w:rPr>
                <w:rFonts w:cs="Calibri"/>
                <w:i/>
                <w:sz w:val="20"/>
                <w:szCs w:val="20"/>
              </w:rPr>
              <w:t>Муниципальное образов</w:t>
            </w:r>
            <w:r w:rsidRPr="00A701E6">
              <w:rPr>
                <w:rFonts w:cs="Calibri"/>
                <w:i/>
                <w:sz w:val="20"/>
                <w:szCs w:val="20"/>
              </w:rPr>
              <w:t>а</w:t>
            </w:r>
            <w:r w:rsidRPr="00A701E6">
              <w:rPr>
                <w:rFonts w:cs="Calibri"/>
                <w:i/>
                <w:sz w:val="20"/>
                <w:szCs w:val="20"/>
              </w:rPr>
              <w:t>ние «</w:t>
            </w:r>
            <w:r>
              <w:rPr>
                <w:rFonts w:cs="Calibri"/>
                <w:i/>
                <w:sz w:val="20"/>
                <w:szCs w:val="20"/>
              </w:rPr>
              <w:t>Новоспасский</w:t>
            </w:r>
            <w:r w:rsidRPr="00A701E6">
              <w:rPr>
                <w:rFonts w:cs="Calibri"/>
                <w:i/>
                <w:sz w:val="20"/>
                <w:szCs w:val="20"/>
              </w:rPr>
              <w:t xml:space="preserve"> ра</w:t>
            </w:r>
            <w:r w:rsidRPr="00A701E6">
              <w:rPr>
                <w:rFonts w:cs="Calibri"/>
                <w:i/>
                <w:sz w:val="20"/>
                <w:szCs w:val="20"/>
              </w:rPr>
              <w:t>й</w:t>
            </w:r>
            <w:r w:rsidRPr="00A701E6">
              <w:rPr>
                <w:rFonts w:cs="Calibri"/>
                <w:i/>
                <w:sz w:val="20"/>
                <w:szCs w:val="20"/>
              </w:rPr>
              <w:t>он»</w:t>
            </w:r>
          </w:p>
        </w:tc>
        <w:tc>
          <w:tcPr>
            <w:tcW w:w="436" w:type="pct"/>
            <w:gridSpan w:val="2"/>
          </w:tcPr>
          <w:p w:rsidR="00AA6844" w:rsidRPr="00A701E6" w:rsidRDefault="00AA6844" w:rsidP="004C449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90" w:type="pct"/>
            <w:gridSpan w:val="4"/>
          </w:tcPr>
          <w:p w:rsidR="00AA6844" w:rsidRPr="008E2C1D" w:rsidRDefault="00AA6844" w:rsidP="004C449E">
            <w:pPr>
              <w:jc w:val="center"/>
              <w:rPr>
                <w:color w:val="000000"/>
                <w:sz w:val="20"/>
                <w:szCs w:val="20"/>
              </w:rPr>
            </w:pPr>
            <w:r w:rsidRPr="008E2C1D">
              <w:rPr>
                <w:color w:val="000000"/>
                <w:sz w:val="20"/>
                <w:szCs w:val="20"/>
              </w:rPr>
              <w:t>522,5</w:t>
            </w:r>
          </w:p>
        </w:tc>
        <w:tc>
          <w:tcPr>
            <w:tcW w:w="299" w:type="pct"/>
          </w:tcPr>
          <w:p w:rsidR="00AA6844" w:rsidRPr="008E2C1D" w:rsidRDefault="00AA6844" w:rsidP="004C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gridSpan w:val="2"/>
          </w:tcPr>
          <w:p w:rsidR="00AA6844" w:rsidRPr="008E2C1D" w:rsidRDefault="00AA6844" w:rsidP="00163DE8">
            <w:pPr>
              <w:jc w:val="center"/>
              <w:rPr>
                <w:color w:val="000000"/>
                <w:sz w:val="20"/>
                <w:szCs w:val="20"/>
              </w:rPr>
            </w:pPr>
            <w:r w:rsidRPr="008E2C1D">
              <w:rPr>
                <w:color w:val="000000"/>
                <w:sz w:val="20"/>
                <w:szCs w:val="20"/>
              </w:rPr>
              <w:t>27,5</w:t>
            </w:r>
          </w:p>
        </w:tc>
        <w:tc>
          <w:tcPr>
            <w:tcW w:w="94" w:type="pct"/>
            <w:gridSpan w:val="2"/>
          </w:tcPr>
          <w:p w:rsidR="00AA6844" w:rsidRPr="008E2C1D" w:rsidRDefault="00AA6844" w:rsidP="004C44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gridSpan w:val="2"/>
          </w:tcPr>
          <w:p w:rsidR="00AA6844" w:rsidRPr="008E2C1D" w:rsidRDefault="00AA6844" w:rsidP="005D55FA">
            <w:pPr>
              <w:jc w:val="center"/>
              <w:rPr>
                <w:color w:val="000000"/>
                <w:sz w:val="20"/>
                <w:szCs w:val="20"/>
              </w:rPr>
            </w:pPr>
            <w:r w:rsidRPr="008E2C1D">
              <w:rPr>
                <w:color w:val="000000"/>
                <w:sz w:val="20"/>
                <w:szCs w:val="20"/>
              </w:rPr>
              <w:t>522,5</w:t>
            </w:r>
          </w:p>
        </w:tc>
        <w:tc>
          <w:tcPr>
            <w:tcW w:w="323" w:type="pct"/>
          </w:tcPr>
          <w:p w:rsidR="00AA6844" w:rsidRPr="008E2C1D" w:rsidRDefault="00AA6844" w:rsidP="005D5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</w:tcPr>
          <w:p w:rsidR="00AA6844" w:rsidRPr="008E2C1D" w:rsidRDefault="00AA6844" w:rsidP="005D55FA">
            <w:pPr>
              <w:jc w:val="center"/>
              <w:rPr>
                <w:color w:val="000000"/>
                <w:sz w:val="20"/>
                <w:szCs w:val="20"/>
              </w:rPr>
            </w:pPr>
            <w:r w:rsidRPr="008E2C1D">
              <w:rPr>
                <w:color w:val="000000"/>
                <w:sz w:val="20"/>
                <w:szCs w:val="20"/>
              </w:rPr>
              <w:t>27,5</w:t>
            </w:r>
          </w:p>
        </w:tc>
        <w:tc>
          <w:tcPr>
            <w:tcW w:w="91" w:type="pct"/>
            <w:gridSpan w:val="2"/>
          </w:tcPr>
          <w:p w:rsidR="00AA6844" w:rsidRPr="008E2C1D" w:rsidRDefault="00AA6844" w:rsidP="004C44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gridSpan w:val="4"/>
          </w:tcPr>
          <w:p w:rsidR="00AA6844" w:rsidRPr="008E2C1D" w:rsidRDefault="00AA6844" w:rsidP="00AA6844">
            <w:pPr>
              <w:jc w:val="center"/>
              <w:rPr>
                <w:color w:val="000000"/>
                <w:sz w:val="20"/>
                <w:szCs w:val="20"/>
              </w:rPr>
            </w:pPr>
            <w:r w:rsidRPr="008E2C1D">
              <w:rPr>
                <w:color w:val="000000"/>
                <w:sz w:val="20"/>
                <w:szCs w:val="20"/>
              </w:rPr>
              <w:t>354,4</w:t>
            </w:r>
          </w:p>
        </w:tc>
        <w:tc>
          <w:tcPr>
            <w:tcW w:w="340" w:type="pct"/>
            <w:gridSpan w:val="2"/>
          </w:tcPr>
          <w:p w:rsidR="00AA6844" w:rsidRPr="008E2C1D" w:rsidRDefault="00AA6844" w:rsidP="005D5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3"/>
          </w:tcPr>
          <w:p w:rsidR="00AA6844" w:rsidRPr="008E2C1D" w:rsidRDefault="00AA6844" w:rsidP="005D55FA">
            <w:pPr>
              <w:jc w:val="center"/>
              <w:rPr>
                <w:color w:val="000000"/>
                <w:sz w:val="20"/>
                <w:szCs w:val="20"/>
              </w:rPr>
            </w:pPr>
            <w:r w:rsidRPr="008E2C1D">
              <w:rPr>
                <w:color w:val="000000"/>
                <w:sz w:val="20"/>
                <w:szCs w:val="20"/>
              </w:rPr>
              <w:t>27,5</w:t>
            </w:r>
          </w:p>
        </w:tc>
        <w:tc>
          <w:tcPr>
            <w:tcW w:w="121" w:type="pct"/>
            <w:gridSpan w:val="5"/>
          </w:tcPr>
          <w:p w:rsidR="00AA6844" w:rsidRPr="0019714E" w:rsidRDefault="00AA6844" w:rsidP="004C449E">
            <w:pPr>
              <w:jc w:val="center"/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359" w:type="pct"/>
          </w:tcPr>
          <w:p w:rsidR="00AA6844" w:rsidRPr="0019714E" w:rsidRDefault="00AA6844" w:rsidP="002D7D25">
            <w:pPr>
              <w:rPr>
                <w:sz w:val="20"/>
                <w:szCs w:val="20"/>
                <w:highlight w:val="green"/>
              </w:rPr>
            </w:pPr>
          </w:p>
        </w:tc>
      </w:tr>
      <w:tr w:rsidR="00AA6844" w:rsidRPr="004C449E" w:rsidTr="00535819">
        <w:tc>
          <w:tcPr>
            <w:tcW w:w="215" w:type="pct"/>
          </w:tcPr>
          <w:p w:rsidR="00AA6844" w:rsidRPr="0019714E" w:rsidRDefault="00AA6844" w:rsidP="00F026C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52" w:type="pct"/>
          </w:tcPr>
          <w:p w:rsidR="00AA6844" w:rsidRPr="0024146B" w:rsidRDefault="00AA6844" w:rsidP="00BE027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 w:rsidRPr="0024146B">
              <w:rPr>
                <w:rFonts w:cs="Calibri"/>
                <w:i/>
                <w:sz w:val="20"/>
                <w:szCs w:val="20"/>
              </w:rPr>
              <w:t>Муниципальное образов</w:t>
            </w:r>
            <w:r w:rsidRPr="0024146B">
              <w:rPr>
                <w:rFonts w:cs="Calibri"/>
                <w:i/>
                <w:sz w:val="20"/>
                <w:szCs w:val="20"/>
              </w:rPr>
              <w:t>а</w:t>
            </w:r>
            <w:r w:rsidRPr="0024146B">
              <w:rPr>
                <w:rFonts w:cs="Calibri"/>
                <w:i/>
                <w:sz w:val="20"/>
                <w:szCs w:val="20"/>
              </w:rPr>
              <w:t>ние «</w:t>
            </w:r>
            <w:r>
              <w:rPr>
                <w:rFonts w:cs="Calibri"/>
                <w:i/>
                <w:sz w:val="20"/>
                <w:szCs w:val="20"/>
              </w:rPr>
              <w:t>город Димитровград</w:t>
            </w:r>
          </w:p>
        </w:tc>
        <w:tc>
          <w:tcPr>
            <w:tcW w:w="436" w:type="pct"/>
            <w:gridSpan w:val="2"/>
          </w:tcPr>
          <w:p w:rsidR="00AA6844" w:rsidRPr="00BE027B" w:rsidRDefault="00AA6844" w:rsidP="00BE027B">
            <w:pPr>
              <w:jc w:val="center"/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  <w:gridSpan w:val="4"/>
          </w:tcPr>
          <w:p w:rsidR="00AA6844" w:rsidRPr="008E2C1D" w:rsidRDefault="00AA6844" w:rsidP="00E764EE">
            <w:pPr>
              <w:jc w:val="center"/>
              <w:rPr>
                <w:rFonts w:cs="Calibri"/>
                <w:sz w:val="20"/>
                <w:szCs w:val="20"/>
              </w:rPr>
            </w:pPr>
            <w:r w:rsidRPr="008E2C1D">
              <w:rPr>
                <w:color w:val="000000"/>
                <w:sz w:val="20"/>
                <w:szCs w:val="20"/>
              </w:rPr>
              <w:t>5369</w:t>
            </w:r>
            <w:r w:rsidRPr="008E2C1D">
              <w:rPr>
                <w:rFonts w:cs="Calibri"/>
                <w:sz w:val="20"/>
                <w:szCs w:val="20"/>
              </w:rPr>
              <w:t>,0</w:t>
            </w:r>
          </w:p>
        </w:tc>
        <w:tc>
          <w:tcPr>
            <w:tcW w:w="299" w:type="pct"/>
          </w:tcPr>
          <w:p w:rsidR="00AA6844" w:rsidRPr="008E2C1D" w:rsidRDefault="00AA6844" w:rsidP="001A2049">
            <w:pPr>
              <w:jc w:val="center"/>
              <w:rPr>
                <w:color w:val="000000"/>
                <w:sz w:val="20"/>
                <w:szCs w:val="20"/>
              </w:rPr>
            </w:pPr>
            <w:r w:rsidRPr="008E2C1D">
              <w:rPr>
                <w:color w:val="000000"/>
                <w:sz w:val="20"/>
                <w:szCs w:val="20"/>
              </w:rPr>
              <w:t>2193,0</w:t>
            </w:r>
          </w:p>
        </w:tc>
        <w:tc>
          <w:tcPr>
            <w:tcW w:w="275" w:type="pct"/>
            <w:gridSpan w:val="2"/>
          </w:tcPr>
          <w:p w:rsidR="00AA6844" w:rsidRPr="008E2C1D" w:rsidRDefault="00AA6844" w:rsidP="004C44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gridSpan w:val="2"/>
          </w:tcPr>
          <w:p w:rsidR="00AA6844" w:rsidRPr="008E2C1D" w:rsidRDefault="00AA6844" w:rsidP="004C44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gridSpan w:val="2"/>
          </w:tcPr>
          <w:p w:rsidR="00AA6844" w:rsidRPr="008E2C1D" w:rsidRDefault="00AA6844" w:rsidP="004C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</w:tcPr>
          <w:p w:rsidR="00AA6844" w:rsidRPr="008E2C1D" w:rsidRDefault="00AA6844" w:rsidP="00256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</w:tcPr>
          <w:p w:rsidR="00AA6844" w:rsidRPr="008E2C1D" w:rsidRDefault="00AA6844" w:rsidP="00256A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gridSpan w:val="2"/>
          </w:tcPr>
          <w:p w:rsidR="00AA6844" w:rsidRPr="008E2C1D" w:rsidRDefault="00AA6844" w:rsidP="004C44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gridSpan w:val="4"/>
          </w:tcPr>
          <w:p w:rsidR="00AA6844" w:rsidRPr="008E2C1D" w:rsidRDefault="00AA6844" w:rsidP="004C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gridSpan w:val="2"/>
          </w:tcPr>
          <w:p w:rsidR="00AA6844" w:rsidRPr="008E2C1D" w:rsidRDefault="00AA6844" w:rsidP="00256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3"/>
          </w:tcPr>
          <w:p w:rsidR="00AA6844" w:rsidRPr="008E2C1D" w:rsidRDefault="00AA6844" w:rsidP="00256A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" w:type="pct"/>
            <w:gridSpan w:val="5"/>
          </w:tcPr>
          <w:p w:rsidR="00AA6844" w:rsidRPr="0019714E" w:rsidRDefault="00AA6844" w:rsidP="004C449E">
            <w:pPr>
              <w:jc w:val="center"/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359" w:type="pct"/>
          </w:tcPr>
          <w:p w:rsidR="00AA6844" w:rsidRPr="0019714E" w:rsidRDefault="00AA6844" w:rsidP="002D7D25">
            <w:pPr>
              <w:rPr>
                <w:sz w:val="20"/>
                <w:szCs w:val="20"/>
                <w:highlight w:val="green"/>
              </w:rPr>
            </w:pPr>
          </w:p>
        </w:tc>
      </w:tr>
      <w:tr w:rsidR="00AA6844" w:rsidRPr="004C449E" w:rsidTr="00535819">
        <w:tc>
          <w:tcPr>
            <w:tcW w:w="215" w:type="pct"/>
          </w:tcPr>
          <w:p w:rsidR="00AA6844" w:rsidRPr="0019714E" w:rsidRDefault="00AA6844" w:rsidP="008A1ED2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9714E">
              <w:rPr>
                <w:rFonts w:cs="Calibri"/>
                <w:sz w:val="20"/>
                <w:szCs w:val="20"/>
              </w:rPr>
              <w:t>п.</w:t>
            </w:r>
            <w:r>
              <w:rPr>
                <w:rFonts w:cs="Calibri"/>
                <w:sz w:val="20"/>
                <w:szCs w:val="20"/>
              </w:rPr>
              <w:t>2</w:t>
            </w:r>
            <w:r w:rsidRPr="0019714E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852" w:type="pct"/>
          </w:tcPr>
          <w:p w:rsidR="00AA6844" w:rsidRPr="008A1ED2" w:rsidRDefault="00AA6844" w:rsidP="008A1ED2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8A1ED2">
              <w:rPr>
                <w:rFonts w:cs="Calibri"/>
                <w:sz w:val="20"/>
                <w:szCs w:val="20"/>
              </w:rPr>
              <w:t>Предоставление субсидий из областного бюджета бюджетам муниц</w:t>
            </w:r>
            <w:r w:rsidRPr="008A1ED2">
              <w:rPr>
                <w:rFonts w:cs="Calibri"/>
                <w:sz w:val="20"/>
                <w:szCs w:val="20"/>
              </w:rPr>
              <w:t>и</w:t>
            </w:r>
            <w:r w:rsidRPr="008A1ED2">
              <w:rPr>
                <w:rFonts w:cs="Calibri"/>
                <w:sz w:val="20"/>
                <w:szCs w:val="20"/>
              </w:rPr>
              <w:t>пальных образов</w:t>
            </w:r>
            <w:r w:rsidRPr="008A1ED2">
              <w:rPr>
                <w:rFonts w:cs="Calibri"/>
                <w:sz w:val="20"/>
                <w:szCs w:val="20"/>
              </w:rPr>
              <w:t>а</w:t>
            </w:r>
            <w:r w:rsidRPr="008A1ED2">
              <w:rPr>
                <w:rFonts w:cs="Calibri"/>
                <w:sz w:val="20"/>
                <w:szCs w:val="20"/>
              </w:rPr>
              <w:t>ний Ульяновской области в целях софина</w:t>
            </w:r>
            <w:r w:rsidRPr="008A1ED2">
              <w:rPr>
                <w:rFonts w:cs="Calibri"/>
                <w:sz w:val="20"/>
                <w:szCs w:val="20"/>
              </w:rPr>
              <w:t>н</w:t>
            </w:r>
            <w:r w:rsidRPr="008A1ED2">
              <w:rPr>
                <w:rFonts w:cs="Calibri"/>
                <w:sz w:val="20"/>
                <w:szCs w:val="20"/>
              </w:rPr>
              <w:t>сирования расходных об</w:t>
            </w:r>
            <w:r w:rsidRPr="008A1ED2">
              <w:rPr>
                <w:rFonts w:cs="Calibri"/>
                <w:sz w:val="20"/>
                <w:szCs w:val="20"/>
              </w:rPr>
              <w:t>я</w:t>
            </w:r>
            <w:r w:rsidRPr="008A1ED2">
              <w:rPr>
                <w:rFonts w:cs="Calibri"/>
                <w:sz w:val="20"/>
                <w:szCs w:val="20"/>
              </w:rPr>
              <w:t>зательств, связанных со строительством зданий для размещения муниципал</w:t>
            </w:r>
            <w:r w:rsidRPr="008A1ED2">
              <w:rPr>
                <w:rFonts w:cs="Calibri"/>
                <w:sz w:val="20"/>
                <w:szCs w:val="20"/>
              </w:rPr>
              <w:t>ь</w:t>
            </w:r>
            <w:r w:rsidRPr="008A1ED2">
              <w:rPr>
                <w:rFonts w:cs="Calibri"/>
                <w:sz w:val="20"/>
                <w:szCs w:val="20"/>
              </w:rPr>
              <w:t>ных учрежд</w:t>
            </w:r>
            <w:r w:rsidRPr="008A1ED2">
              <w:rPr>
                <w:rFonts w:cs="Calibri"/>
                <w:sz w:val="20"/>
                <w:szCs w:val="20"/>
              </w:rPr>
              <w:t>е</w:t>
            </w:r>
            <w:r w:rsidRPr="008A1ED2">
              <w:rPr>
                <w:rFonts w:cs="Calibri"/>
                <w:sz w:val="20"/>
                <w:szCs w:val="20"/>
              </w:rPr>
              <w:t>ний культуры</w:t>
            </w:r>
          </w:p>
        </w:tc>
        <w:tc>
          <w:tcPr>
            <w:tcW w:w="436" w:type="pct"/>
            <w:gridSpan w:val="2"/>
          </w:tcPr>
          <w:p w:rsidR="00AA6844" w:rsidRPr="00256AB8" w:rsidRDefault="00AA6844" w:rsidP="004C449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90" w:type="pct"/>
            <w:gridSpan w:val="4"/>
          </w:tcPr>
          <w:p w:rsidR="00AA6844" w:rsidRPr="008E2C1D" w:rsidRDefault="00AA6844" w:rsidP="004C44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</w:tcPr>
          <w:p w:rsidR="00AA6844" w:rsidRPr="008E2C1D" w:rsidRDefault="00AA6844" w:rsidP="004C449E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38602,5</w:t>
            </w:r>
          </w:p>
        </w:tc>
        <w:tc>
          <w:tcPr>
            <w:tcW w:w="275" w:type="pct"/>
            <w:gridSpan w:val="2"/>
          </w:tcPr>
          <w:p w:rsidR="00AA6844" w:rsidRPr="008E2C1D" w:rsidRDefault="00AA6844" w:rsidP="004C449E">
            <w:pPr>
              <w:jc w:val="center"/>
              <w:rPr>
                <w:color w:val="000000"/>
                <w:sz w:val="20"/>
                <w:szCs w:val="20"/>
              </w:rPr>
            </w:pPr>
            <w:r w:rsidRPr="008E2C1D">
              <w:rPr>
                <w:color w:val="000000"/>
                <w:sz w:val="20"/>
                <w:szCs w:val="20"/>
              </w:rPr>
              <w:t>59,7</w:t>
            </w:r>
          </w:p>
        </w:tc>
        <w:tc>
          <w:tcPr>
            <w:tcW w:w="94" w:type="pct"/>
            <w:gridSpan w:val="2"/>
          </w:tcPr>
          <w:p w:rsidR="00AA6844" w:rsidRPr="008E2C1D" w:rsidRDefault="00AA6844" w:rsidP="004C44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gridSpan w:val="2"/>
          </w:tcPr>
          <w:p w:rsidR="00AA6844" w:rsidRPr="008E2C1D" w:rsidRDefault="00AA6844" w:rsidP="004C44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</w:tcPr>
          <w:p w:rsidR="00AA6844" w:rsidRPr="008E2C1D" w:rsidRDefault="00111103" w:rsidP="00083BD3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5910,0</w:t>
            </w:r>
          </w:p>
        </w:tc>
        <w:tc>
          <w:tcPr>
            <w:tcW w:w="296" w:type="pct"/>
          </w:tcPr>
          <w:p w:rsidR="00AA6844" w:rsidRPr="008E2C1D" w:rsidRDefault="00AA6844" w:rsidP="00083BD3">
            <w:pPr>
              <w:jc w:val="center"/>
              <w:rPr>
                <w:sz w:val="20"/>
                <w:szCs w:val="20"/>
              </w:rPr>
            </w:pPr>
            <w:r w:rsidRPr="008E2C1D">
              <w:rPr>
                <w:color w:val="000000"/>
                <w:sz w:val="20"/>
                <w:szCs w:val="20"/>
              </w:rPr>
              <w:t>59,7</w:t>
            </w:r>
          </w:p>
        </w:tc>
        <w:tc>
          <w:tcPr>
            <w:tcW w:w="91" w:type="pct"/>
            <w:gridSpan w:val="2"/>
          </w:tcPr>
          <w:p w:rsidR="00AA6844" w:rsidRPr="008E2C1D" w:rsidRDefault="00AA6844" w:rsidP="00083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gridSpan w:val="4"/>
          </w:tcPr>
          <w:p w:rsidR="00AA6844" w:rsidRPr="008E2C1D" w:rsidRDefault="00AA6844" w:rsidP="00083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gridSpan w:val="2"/>
          </w:tcPr>
          <w:p w:rsidR="00AA6844" w:rsidRPr="008E2C1D" w:rsidRDefault="00AA6844" w:rsidP="00083BD3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0,0</w:t>
            </w:r>
          </w:p>
        </w:tc>
        <w:tc>
          <w:tcPr>
            <w:tcW w:w="265" w:type="pct"/>
            <w:gridSpan w:val="3"/>
          </w:tcPr>
          <w:p w:rsidR="00AA6844" w:rsidRPr="008E2C1D" w:rsidRDefault="00AA6844" w:rsidP="00256A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" w:type="pct"/>
            <w:gridSpan w:val="5"/>
          </w:tcPr>
          <w:p w:rsidR="00AA6844" w:rsidRPr="0019714E" w:rsidRDefault="00AA6844" w:rsidP="004C449E">
            <w:pPr>
              <w:jc w:val="center"/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359" w:type="pct"/>
          </w:tcPr>
          <w:p w:rsidR="00AA6844" w:rsidRPr="0019714E" w:rsidRDefault="00AA6844" w:rsidP="002D7D25">
            <w:pPr>
              <w:rPr>
                <w:sz w:val="20"/>
                <w:szCs w:val="20"/>
                <w:highlight w:val="green"/>
              </w:rPr>
            </w:pPr>
          </w:p>
        </w:tc>
      </w:tr>
      <w:tr w:rsidR="00AA6844" w:rsidRPr="004C449E" w:rsidTr="00535819">
        <w:tc>
          <w:tcPr>
            <w:tcW w:w="215" w:type="pct"/>
          </w:tcPr>
          <w:p w:rsidR="00AA6844" w:rsidRPr="0019714E" w:rsidRDefault="00AA6844" w:rsidP="008A1ED2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52" w:type="pct"/>
          </w:tcPr>
          <w:p w:rsidR="00AA6844" w:rsidRPr="00A701E6" w:rsidRDefault="00AA6844" w:rsidP="008A1ED2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A701E6">
              <w:rPr>
                <w:rFonts w:cs="Calibri"/>
                <w:i/>
                <w:sz w:val="20"/>
                <w:szCs w:val="20"/>
              </w:rPr>
              <w:t>Муниципальное образов</w:t>
            </w:r>
            <w:r w:rsidRPr="00A701E6">
              <w:rPr>
                <w:rFonts w:cs="Calibri"/>
                <w:i/>
                <w:sz w:val="20"/>
                <w:szCs w:val="20"/>
              </w:rPr>
              <w:t>а</w:t>
            </w:r>
            <w:r w:rsidRPr="00A701E6">
              <w:rPr>
                <w:rFonts w:cs="Calibri"/>
                <w:i/>
                <w:sz w:val="20"/>
                <w:szCs w:val="20"/>
              </w:rPr>
              <w:t>ние «Павловский ра</w:t>
            </w:r>
            <w:r w:rsidRPr="00A701E6">
              <w:rPr>
                <w:rFonts w:cs="Calibri"/>
                <w:i/>
                <w:sz w:val="20"/>
                <w:szCs w:val="20"/>
              </w:rPr>
              <w:t>й</w:t>
            </w:r>
            <w:r w:rsidRPr="00A701E6">
              <w:rPr>
                <w:rFonts w:cs="Calibri"/>
                <w:i/>
                <w:sz w:val="20"/>
                <w:szCs w:val="20"/>
              </w:rPr>
              <w:t>он»</w:t>
            </w:r>
          </w:p>
        </w:tc>
        <w:tc>
          <w:tcPr>
            <w:tcW w:w="436" w:type="pct"/>
            <w:gridSpan w:val="2"/>
          </w:tcPr>
          <w:p w:rsidR="00AA6844" w:rsidRPr="00A701E6" w:rsidRDefault="00AA6844" w:rsidP="004C449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90" w:type="pct"/>
            <w:gridSpan w:val="4"/>
          </w:tcPr>
          <w:p w:rsidR="00AA6844" w:rsidRPr="008E2C1D" w:rsidRDefault="00AA6844" w:rsidP="004C44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</w:tcPr>
          <w:p w:rsidR="00AA6844" w:rsidRPr="008E2C1D" w:rsidRDefault="00AA6844" w:rsidP="00720E6C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8E2C1D">
              <w:rPr>
                <w:sz w:val="20"/>
                <w:szCs w:val="20"/>
              </w:rPr>
              <w:t>32692,5</w:t>
            </w:r>
          </w:p>
        </w:tc>
        <w:tc>
          <w:tcPr>
            <w:tcW w:w="275" w:type="pct"/>
            <w:gridSpan w:val="2"/>
          </w:tcPr>
          <w:p w:rsidR="00AA6844" w:rsidRPr="008E2C1D" w:rsidRDefault="00AA6844" w:rsidP="004C44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gridSpan w:val="2"/>
          </w:tcPr>
          <w:p w:rsidR="00AA6844" w:rsidRPr="008E2C1D" w:rsidRDefault="00AA6844" w:rsidP="004C44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gridSpan w:val="2"/>
          </w:tcPr>
          <w:p w:rsidR="00AA6844" w:rsidRPr="008E2C1D" w:rsidRDefault="00AA6844" w:rsidP="004C44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</w:tcPr>
          <w:p w:rsidR="00AA6844" w:rsidRPr="008E2C1D" w:rsidRDefault="00AA6844" w:rsidP="00083BD3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0,0</w:t>
            </w:r>
          </w:p>
        </w:tc>
        <w:tc>
          <w:tcPr>
            <w:tcW w:w="296" w:type="pct"/>
          </w:tcPr>
          <w:p w:rsidR="00AA6844" w:rsidRPr="008E2C1D" w:rsidRDefault="00AA6844" w:rsidP="00083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" w:type="pct"/>
            <w:gridSpan w:val="2"/>
          </w:tcPr>
          <w:p w:rsidR="00AA6844" w:rsidRPr="008E2C1D" w:rsidRDefault="00AA6844" w:rsidP="00083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gridSpan w:val="4"/>
          </w:tcPr>
          <w:p w:rsidR="00AA6844" w:rsidRPr="008E2C1D" w:rsidRDefault="00AA6844" w:rsidP="00083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gridSpan w:val="2"/>
          </w:tcPr>
          <w:p w:rsidR="00AA6844" w:rsidRPr="008E2C1D" w:rsidRDefault="00AA6844" w:rsidP="00083BD3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0,0</w:t>
            </w:r>
          </w:p>
        </w:tc>
        <w:tc>
          <w:tcPr>
            <w:tcW w:w="265" w:type="pct"/>
            <w:gridSpan w:val="3"/>
          </w:tcPr>
          <w:p w:rsidR="00AA6844" w:rsidRPr="008E2C1D" w:rsidRDefault="00AA6844" w:rsidP="00256A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" w:type="pct"/>
            <w:gridSpan w:val="5"/>
          </w:tcPr>
          <w:p w:rsidR="00AA6844" w:rsidRPr="0019714E" w:rsidRDefault="00AA6844" w:rsidP="004C449E">
            <w:pPr>
              <w:jc w:val="center"/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359" w:type="pct"/>
          </w:tcPr>
          <w:p w:rsidR="00AA6844" w:rsidRPr="0019714E" w:rsidRDefault="00AA6844" w:rsidP="002D7D25">
            <w:pPr>
              <w:rPr>
                <w:sz w:val="20"/>
                <w:szCs w:val="20"/>
                <w:highlight w:val="green"/>
              </w:rPr>
            </w:pPr>
          </w:p>
        </w:tc>
      </w:tr>
      <w:tr w:rsidR="00AA6844" w:rsidRPr="004C449E" w:rsidTr="00535819">
        <w:tc>
          <w:tcPr>
            <w:tcW w:w="215" w:type="pct"/>
          </w:tcPr>
          <w:p w:rsidR="00AA6844" w:rsidRPr="0019714E" w:rsidRDefault="00AA6844" w:rsidP="008A1ED2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52" w:type="pct"/>
          </w:tcPr>
          <w:p w:rsidR="00AA6844" w:rsidRPr="00A701E6" w:rsidRDefault="00AA6844" w:rsidP="008A1ED2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A701E6">
              <w:rPr>
                <w:rFonts w:cs="Calibri"/>
                <w:i/>
                <w:sz w:val="20"/>
                <w:szCs w:val="20"/>
              </w:rPr>
              <w:t>Муниципальное образов</w:t>
            </w:r>
            <w:r w:rsidRPr="00A701E6">
              <w:rPr>
                <w:rFonts w:cs="Calibri"/>
                <w:i/>
                <w:sz w:val="20"/>
                <w:szCs w:val="20"/>
              </w:rPr>
              <w:t>а</w:t>
            </w:r>
            <w:r w:rsidRPr="00A701E6">
              <w:rPr>
                <w:rFonts w:cs="Calibri"/>
                <w:i/>
                <w:sz w:val="20"/>
                <w:szCs w:val="20"/>
              </w:rPr>
              <w:t>ние «Чердакли</w:t>
            </w:r>
            <w:r w:rsidRPr="00A701E6">
              <w:rPr>
                <w:rFonts w:cs="Calibri"/>
                <w:i/>
                <w:sz w:val="20"/>
                <w:szCs w:val="20"/>
              </w:rPr>
              <w:t>н</w:t>
            </w:r>
            <w:r w:rsidRPr="00A701E6">
              <w:rPr>
                <w:rFonts w:cs="Calibri"/>
                <w:i/>
                <w:sz w:val="20"/>
                <w:szCs w:val="20"/>
              </w:rPr>
              <w:t>ский район»</w:t>
            </w:r>
          </w:p>
        </w:tc>
        <w:tc>
          <w:tcPr>
            <w:tcW w:w="436" w:type="pct"/>
            <w:gridSpan w:val="2"/>
          </w:tcPr>
          <w:p w:rsidR="00AA6844" w:rsidRPr="00A701E6" w:rsidRDefault="00AA6844" w:rsidP="004C449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90" w:type="pct"/>
            <w:gridSpan w:val="4"/>
          </w:tcPr>
          <w:p w:rsidR="00AA6844" w:rsidRPr="008E2C1D" w:rsidRDefault="00AA6844" w:rsidP="004C44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</w:tcPr>
          <w:p w:rsidR="00AA6844" w:rsidRPr="008E2C1D" w:rsidRDefault="00AA6844" w:rsidP="004C449E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5910,0</w:t>
            </w:r>
          </w:p>
        </w:tc>
        <w:tc>
          <w:tcPr>
            <w:tcW w:w="275" w:type="pct"/>
            <w:gridSpan w:val="2"/>
          </w:tcPr>
          <w:p w:rsidR="00AA6844" w:rsidRPr="008E2C1D" w:rsidRDefault="00AA6844" w:rsidP="004C449E">
            <w:pPr>
              <w:jc w:val="center"/>
              <w:rPr>
                <w:color w:val="000000"/>
                <w:sz w:val="20"/>
                <w:szCs w:val="20"/>
              </w:rPr>
            </w:pPr>
            <w:r w:rsidRPr="008E2C1D">
              <w:rPr>
                <w:color w:val="000000"/>
                <w:sz w:val="20"/>
                <w:szCs w:val="20"/>
              </w:rPr>
              <w:t>59,7</w:t>
            </w:r>
          </w:p>
        </w:tc>
        <w:tc>
          <w:tcPr>
            <w:tcW w:w="94" w:type="pct"/>
            <w:gridSpan w:val="2"/>
          </w:tcPr>
          <w:p w:rsidR="00AA6844" w:rsidRPr="008E2C1D" w:rsidRDefault="00AA6844" w:rsidP="004C44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gridSpan w:val="2"/>
          </w:tcPr>
          <w:p w:rsidR="00AA6844" w:rsidRPr="008E2C1D" w:rsidRDefault="00AA6844" w:rsidP="004C44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</w:tcPr>
          <w:p w:rsidR="00AA6844" w:rsidRPr="008E2C1D" w:rsidRDefault="001556FB" w:rsidP="00083BD3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5910,0</w:t>
            </w:r>
          </w:p>
        </w:tc>
        <w:tc>
          <w:tcPr>
            <w:tcW w:w="296" w:type="pct"/>
          </w:tcPr>
          <w:p w:rsidR="00AA6844" w:rsidRPr="008E2C1D" w:rsidRDefault="00AA6844" w:rsidP="00083BD3">
            <w:pPr>
              <w:jc w:val="center"/>
              <w:rPr>
                <w:sz w:val="20"/>
                <w:szCs w:val="20"/>
              </w:rPr>
            </w:pPr>
            <w:r w:rsidRPr="008E2C1D">
              <w:rPr>
                <w:color w:val="000000"/>
                <w:sz w:val="20"/>
                <w:szCs w:val="20"/>
              </w:rPr>
              <w:t>59,7</w:t>
            </w:r>
          </w:p>
        </w:tc>
        <w:tc>
          <w:tcPr>
            <w:tcW w:w="91" w:type="pct"/>
            <w:gridSpan w:val="2"/>
          </w:tcPr>
          <w:p w:rsidR="00AA6844" w:rsidRPr="008E2C1D" w:rsidRDefault="00AA6844" w:rsidP="00083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gridSpan w:val="4"/>
          </w:tcPr>
          <w:p w:rsidR="00AA6844" w:rsidRPr="008E2C1D" w:rsidRDefault="00AA6844" w:rsidP="00083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gridSpan w:val="2"/>
          </w:tcPr>
          <w:p w:rsidR="00AA6844" w:rsidRPr="008E2C1D" w:rsidRDefault="00AA6844" w:rsidP="00083BD3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0,0</w:t>
            </w:r>
          </w:p>
        </w:tc>
        <w:tc>
          <w:tcPr>
            <w:tcW w:w="265" w:type="pct"/>
            <w:gridSpan w:val="3"/>
          </w:tcPr>
          <w:p w:rsidR="00AA6844" w:rsidRPr="008E2C1D" w:rsidRDefault="00AA6844" w:rsidP="00256A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" w:type="pct"/>
            <w:gridSpan w:val="5"/>
          </w:tcPr>
          <w:p w:rsidR="00AA6844" w:rsidRPr="0019714E" w:rsidRDefault="00AA6844" w:rsidP="004C449E">
            <w:pPr>
              <w:jc w:val="center"/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359" w:type="pct"/>
          </w:tcPr>
          <w:p w:rsidR="00AA6844" w:rsidRPr="0019714E" w:rsidRDefault="00AA6844" w:rsidP="002D7D25">
            <w:pPr>
              <w:rPr>
                <w:sz w:val="20"/>
                <w:szCs w:val="20"/>
                <w:highlight w:val="green"/>
              </w:rPr>
            </w:pPr>
          </w:p>
        </w:tc>
      </w:tr>
      <w:tr w:rsidR="00AA6844" w:rsidRPr="004C449E" w:rsidTr="00535819">
        <w:tc>
          <w:tcPr>
            <w:tcW w:w="215" w:type="pct"/>
          </w:tcPr>
          <w:p w:rsidR="00AA6844" w:rsidRPr="0019714E" w:rsidRDefault="00AA6844" w:rsidP="008A1ED2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9714E">
              <w:rPr>
                <w:rFonts w:cs="Calibri"/>
                <w:sz w:val="20"/>
                <w:szCs w:val="20"/>
              </w:rPr>
              <w:t>п.</w:t>
            </w:r>
            <w:r>
              <w:rPr>
                <w:rFonts w:cs="Calibri"/>
                <w:sz w:val="20"/>
                <w:szCs w:val="20"/>
              </w:rPr>
              <w:t>2</w:t>
            </w:r>
            <w:r w:rsidRPr="0019714E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852" w:type="pct"/>
          </w:tcPr>
          <w:p w:rsidR="00AA6844" w:rsidRPr="00A701E6" w:rsidRDefault="00AA6844" w:rsidP="008A1ED2">
            <w:pPr>
              <w:widowControl w:val="0"/>
              <w:autoSpaceDE w:val="0"/>
              <w:autoSpaceDN w:val="0"/>
              <w:adjustRightInd w:val="0"/>
              <w:rPr>
                <w:rFonts w:cs="Calibri"/>
                <w:i/>
                <w:sz w:val="20"/>
                <w:szCs w:val="20"/>
              </w:rPr>
            </w:pPr>
            <w:r w:rsidRPr="00A701E6">
              <w:rPr>
                <w:rFonts w:cs="Calibri"/>
                <w:sz w:val="20"/>
                <w:szCs w:val="20"/>
              </w:rPr>
              <w:t>Предоставление субсидий из областного бюджета бюджетам муниц</w:t>
            </w:r>
            <w:r w:rsidRPr="00A701E6">
              <w:rPr>
                <w:rFonts w:cs="Calibri"/>
                <w:sz w:val="20"/>
                <w:szCs w:val="20"/>
              </w:rPr>
              <w:t>и</w:t>
            </w:r>
            <w:r w:rsidRPr="00A701E6">
              <w:rPr>
                <w:rFonts w:cs="Calibri"/>
                <w:sz w:val="20"/>
                <w:szCs w:val="20"/>
              </w:rPr>
              <w:t>пальных районов и городских окр</w:t>
            </w:r>
            <w:r w:rsidRPr="00A701E6">
              <w:rPr>
                <w:rFonts w:cs="Calibri"/>
                <w:sz w:val="20"/>
                <w:szCs w:val="20"/>
              </w:rPr>
              <w:t>у</w:t>
            </w:r>
            <w:r w:rsidRPr="00A701E6">
              <w:rPr>
                <w:rFonts w:cs="Calibri"/>
                <w:sz w:val="20"/>
                <w:szCs w:val="20"/>
              </w:rPr>
              <w:t>гов Ульяновской о</w:t>
            </w:r>
            <w:r w:rsidRPr="00A701E6">
              <w:rPr>
                <w:rFonts w:cs="Calibri"/>
                <w:sz w:val="20"/>
                <w:szCs w:val="20"/>
              </w:rPr>
              <w:t>б</w:t>
            </w:r>
            <w:r w:rsidRPr="00A701E6">
              <w:rPr>
                <w:rFonts w:cs="Calibri"/>
                <w:sz w:val="20"/>
                <w:szCs w:val="20"/>
              </w:rPr>
              <w:t>ласти в целях с</w:t>
            </w:r>
            <w:r w:rsidRPr="00A701E6">
              <w:rPr>
                <w:rFonts w:cs="Calibri"/>
                <w:sz w:val="20"/>
                <w:szCs w:val="20"/>
              </w:rPr>
              <w:t>о</w:t>
            </w:r>
            <w:r w:rsidRPr="00A701E6">
              <w:rPr>
                <w:rFonts w:cs="Calibri"/>
                <w:sz w:val="20"/>
                <w:szCs w:val="20"/>
              </w:rPr>
              <w:t>финансирования расходных обяз</w:t>
            </w:r>
            <w:r w:rsidRPr="00A701E6">
              <w:rPr>
                <w:rFonts w:cs="Calibri"/>
                <w:sz w:val="20"/>
                <w:szCs w:val="20"/>
              </w:rPr>
              <w:t>а</w:t>
            </w:r>
            <w:r w:rsidRPr="00A701E6">
              <w:rPr>
                <w:rFonts w:cs="Calibri"/>
                <w:sz w:val="20"/>
                <w:szCs w:val="20"/>
              </w:rPr>
              <w:t xml:space="preserve">тельств, связанных с укреплением </w:t>
            </w:r>
            <w:r w:rsidRPr="00A701E6">
              <w:rPr>
                <w:rFonts w:cs="Calibri"/>
                <w:sz w:val="20"/>
                <w:szCs w:val="20"/>
              </w:rPr>
              <w:lastRenderedPageBreak/>
              <w:t>м</w:t>
            </w:r>
            <w:r w:rsidRPr="00A701E6">
              <w:rPr>
                <w:rFonts w:cs="Calibri"/>
                <w:sz w:val="20"/>
                <w:szCs w:val="20"/>
              </w:rPr>
              <w:t>а</w:t>
            </w:r>
            <w:r w:rsidRPr="00A701E6">
              <w:rPr>
                <w:rFonts w:cs="Calibri"/>
                <w:sz w:val="20"/>
                <w:szCs w:val="20"/>
              </w:rPr>
              <w:t>териально-технической базы и оснащением обор</w:t>
            </w:r>
            <w:r w:rsidRPr="00A701E6">
              <w:rPr>
                <w:rFonts w:cs="Calibri"/>
                <w:sz w:val="20"/>
                <w:szCs w:val="20"/>
              </w:rPr>
              <w:t>у</w:t>
            </w:r>
            <w:r w:rsidRPr="00A701E6">
              <w:rPr>
                <w:rFonts w:cs="Calibri"/>
                <w:sz w:val="20"/>
                <w:szCs w:val="20"/>
              </w:rPr>
              <w:t>дованием образов</w:t>
            </w:r>
            <w:r w:rsidRPr="00A701E6">
              <w:rPr>
                <w:rFonts w:cs="Calibri"/>
                <w:sz w:val="20"/>
                <w:szCs w:val="20"/>
              </w:rPr>
              <w:t>а</w:t>
            </w:r>
            <w:r w:rsidRPr="00A701E6">
              <w:rPr>
                <w:rFonts w:cs="Calibri"/>
                <w:sz w:val="20"/>
                <w:szCs w:val="20"/>
              </w:rPr>
              <w:t>тельных организ</w:t>
            </w:r>
            <w:r w:rsidRPr="00A701E6">
              <w:rPr>
                <w:rFonts w:cs="Calibri"/>
                <w:sz w:val="20"/>
                <w:szCs w:val="20"/>
              </w:rPr>
              <w:t>а</w:t>
            </w:r>
            <w:r w:rsidRPr="00A701E6">
              <w:rPr>
                <w:rFonts w:cs="Calibri"/>
                <w:sz w:val="20"/>
                <w:szCs w:val="20"/>
              </w:rPr>
              <w:t>ций, реализующих дополнительные общеобр</w:t>
            </w:r>
            <w:r w:rsidRPr="00A701E6">
              <w:rPr>
                <w:rFonts w:cs="Calibri"/>
                <w:sz w:val="20"/>
                <w:szCs w:val="20"/>
              </w:rPr>
              <w:t>а</w:t>
            </w:r>
            <w:r w:rsidRPr="00A701E6">
              <w:rPr>
                <w:rFonts w:cs="Calibri"/>
                <w:sz w:val="20"/>
                <w:szCs w:val="20"/>
              </w:rPr>
              <w:t>зовател</w:t>
            </w:r>
            <w:r w:rsidRPr="00A701E6">
              <w:rPr>
                <w:rFonts w:cs="Calibri"/>
                <w:sz w:val="20"/>
                <w:szCs w:val="20"/>
              </w:rPr>
              <w:t>ь</w:t>
            </w:r>
            <w:r w:rsidRPr="00A701E6">
              <w:rPr>
                <w:rFonts w:cs="Calibri"/>
                <w:sz w:val="20"/>
                <w:szCs w:val="20"/>
              </w:rPr>
              <w:t>ные программы в сфере искусств для детей</w:t>
            </w:r>
          </w:p>
        </w:tc>
        <w:tc>
          <w:tcPr>
            <w:tcW w:w="436" w:type="pct"/>
            <w:gridSpan w:val="2"/>
          </w:tcPr>
          <w:p w:rsidR="00AA6844" w:rsidRPr="00A701E6" w:rsidRDefault="00AA6844" w:rsidP="004C449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90" w:type="pct"/>
            <w:gridSpan w:val="4"/>
          </w:tcPr>
          <w:p w:rsidR="00AA6844" w:rsidRPr="00A701E6" w:rsidRDefault="00AA6844" w:rsidP="004C449E">
            <w:pPr>
              <w:jc w:val="center"/>
              <w:rPr>
                <w:color w:val="000000"/>
                <w:sz w:val="20"/>
                <w:szCs w:val="20"/>
              </w:rPr>
            </w:pPr>
            <w:r w:rsidRPr="00A701E6">
              <w:rPr>
                <w:sz w:val="20"/>
                <w:szCs w:val="20"/>
              </w:rPr>
              <w:t>595,4</w:t>
            </w:r>
          </w:p>
        </w:tc>
        <w:tc>
          <w:tcPr>
            <w:tcW w:w="299" w:type="pct"/>
          </w:tcPr>
          <w:p w:rsidR="00AA6844" w:rsidRPr="00A701E6" w:rsidRDefault="00AA6844" w:rsidP="004C449E">
            <w:pPr>
              <w:jc w:val="center"/>
              <w:rPr>
                <w:sz w:val="20"/>
                <w:szCs w:val="20"/>
              </w:rPr>
            </w:pPr>
            <w:r w:rsidRPr="00A701E6">
              <w:rPr>
                <w:sz w:val="20"/>
                <w:szCs w:val="20"/>
              </w:rPr>
              <w:t>1774,9</w:t>
            </w:r>
          </w:p>
        </w:tc>
        <w:tc>
          <w:tcPr>
            <w:tcW w:w="275" w:type="pct"/>
            <w:gridSpan w:val="2"/>
          </w:tcPr>
          <w:p w:rsidR="00AA6844" w:rsidRPr="00A701E6" w:rsidRDefault="00AA6844" w:rsidP="004C44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gridSpan w:val="2"/>
          </w:tcPr>
          <w:p w:rsidR="00AA6844" w:rsidRPr="00A701E6" w:rsidRDefault="00AA6844" w:rsidP="004C44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gridSpan w:val="2"/>
          </w:tcPr>
          <w:p w:rsidR="00AA6844" w:rsidRPr="00A701E6" w:rsidRDefault="00AA6844" w:rsidP="004C449E">
            <w:pPr>
              <w:jc w:val="center"/>
              <w:rPr>
                <w:color w:val="000000"/>
                <w:sz w:val="20"/>
                <w:szCs w:val="20"/>
              </w:rPr>
            </w:pPr>
            <w:r w:rsidRPr="00A701E6">
              <w:rPr>
                <w:sz w:val="20"/>
                <w:szCs w:val="20"/>
              </w:rPr>
              <w:t>0,0</w:t>
            </w:r>
          </w:p>
        </w:tc>
        <w:tc>
          <w:tcPr>
            <w:tcW w:w="323" w:type="pct"/>
          </w:tcPr>
          <w:p w:rsidR="00AA6844" w:rsidRPr="00A701E6" w:rsidRDefault="00AA6844" w:rsidP="00256AB8">
            <w:pPr>
              <w:jc w:val="center"/>
              <w:rPr>
                <w:sz w:val="20"/>
                <w:szCs w:val="20"/>
              </w:rPr>
            </w:pPr>
            <w:r w:rsidRPr="00A701E6">
              <w:rPr>
                <w:sz w:val="20"/>
                <w:szCs w:val="20"/>
              </w:rPr>
              <w:t>0,0</w:t>
            </w:r>
          </w:p>
        </w:tc>
        <w:tc>
          <w:tcPr>
            <w:tcW w:w="296" w:type="pct"/>
          </w:tcPr>
          <w:p w:rsidR="00AA6844" w:rsidRPr="00A701E6" w:rsidRDefault="00AA6844" w:rsidP="00256A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gridSpan w:val="2"/>
          </w:tcPr>
          <w:p w:rsidR="00AA6844" w:rsidRPr="00A701E6" w:rsidRDefault="00AA6844" w:rsidP="004C44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gridSpan w:val="4"/>
          </w:tcPr>
          <w:p w:rsidR="00AA6844" w:rsidRPr="00A701E6" w:rsidRDefault="00AA6844" w:rsidP="004C449E">
            <w:pPr>
              <w:jc w:val="center"/>
              <w:rPr>
                <w:color w:val="000000"/>
                <w:sz w:val="20"/>
                <w:szCs w:val="20"/>
              </w:rPr>
            </w:pPr>
            <w:r w:rsidRPr="00A701E6">
              <w:rPr>
                <w:sz w:val="20"/>
                <w:szCs w:val="20"/>
              </w:rPr>
              <w:t>0,0</w:t>
            </w:r>
          </w:p>
        </w:tc>
        <w:tc>
          <w:tcPr>
            <w:tcW w:w="340" w:type="pct"/>
            <w:gridSpan w:val="2"/>
          </w:tcPr>
          <w:p w:rsidR="00AA6844" w:rsidRPr="00A701E6" w:rsidRDefault="00AA6844" w:rsidP="00256AB8">
            <w:pPr>
              <w:jc w:val="center"/>
              <w:rPr>
                <w:sz w:val="20"/>
                <w:szCs w:val="20"/>
              </w:rPr>
            </w:pPr>
            <w:r w:rsidRPr="00A701E6">
              <w:rPr>
                <w:sz w:val="20"/>
                <w:szCs w:val="20"/>
              </w:rPr>
              <w:t>0,0</w:t>
            </w:r>
          </w:p>
        </w:tc>
        <w:tc>
          <w:tcPr>
            <w:tcW w:w="265" w:type="pct"/>
            <w:gridSpan w:val="3"/>
          </w:tcPr>
          <w:p w:rsidR="00AA6844" w:rsidRPr="00A701E6" w:rsidRDefault="00AA6844" w:rsidP="00256A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" w:type="pct"/>
            <w:gridSpan w:val="5"/>
          </w:tcPr>
          <w:p w:rsidR="00AA6844" w:rsidRPr="0019714E" w:rsidRDefault="00AA6844" w:rsidP="004C449E">
            <w:pPr>
              <w:jc w:val="center"/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359" w:type="pct"/>
          </w:tcPr>
          <w:p w:rsidR="00AA6844" w:rsidRPr="0019714E" w:rsidRDefault="00AA6844" w:rsidP="002D7D25">
            <w:pPr>
              <w:rPr>
                <w:sz w:val="20"/>
                <w:szCs w:val="20"/>
                <w:highlight w:val="green"/>
              </w:rPr>
            </w:pPr>
          </w:p>
        </w:tc>
      </w:tr>
      <w:tr w:rsidR="00AA6844" w:rsidRPr="004C449E" w:rsidTr="00535819">
        <w:tc>
          <w:tcPr>
            <w:tcW w:w="215" w:type="pct"/>
          </w:tcPr>
          <w:p w:rsidR="00AA6844" w:rsidRPr="0019714E" w:rsidRDefault="00AA6844" w:rsidP="008A1ED2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52" w:type="pct"/>
          </w:tcPr>
          <w:p w:rsidR="00AA6844" w:rsidRPr="00A701E6" w:rsidRDefault="00AA6844" w:rsidP="008A1ED2">
            <w:pPr>
              <w:widowControl w:val="0"/>
              <w:autoSpaceDE w:val="0"/>
              <w:autoSpaceDN w:val="0"/>
              <w:adjustRightInd w:val="0"/>
              <w:rPr>
                <w:rFonts w:cs="Calibri"/>
                <w:i/>
                <w:sz w:val="20"/>
                <w:szCs w:val="20"/>
              </w:rPr>
            </w:pPr>
            <w:r w:rsidRPr="00A701E6">
              <w:rPr>
                <w:rFonts w:cs="Calibri"/>
                <w:i/>
                <w:sz w:val="20"/>
                <w:szCs w:val="20"/>
              </w:rPr>
              <w:t>Муниципальное образов</w:t>
            </w:r>
            <w:r w:rsidRPr="00A701E6">
              <w:rPr>
                <w:rFonts w:cs="Calibri"/>
                <w:i/>
                <w:sz w:val="20"/>
                <w:szCs w:val="20"/>
              </w:rPr>
              <w:t>а</w:t>
            </w:r>
            <w:r w:rsidRPr="00A701E6">
              <w:rPr>
                <w:rFonts w:cs="Calibri"/>
                <w:i/>
                <w:sz w:val="20"/>
                <w:szCs w:val="20"/>
              </w:rPr>
              <w:t>ние «Сенгилеевский ра</w:t>
            </w:r>
            <w:r w:rsidRPr="00A701E6">
              <w:rPr>
                <w:rFonts w:cs="Calibri"/>
                <w:i/>
                <w:sz w:val="20"/>
                <w:szCs w:val="20"/>
              </w:rPr>
              <w:t>й</w:t>
            </w:r>
            <w:r w:rsidRPr="00A701E6">
              <w:rPr>
                <w:rFonts w:cs="Calibri"/>
                <w:i/>
                <w:sz w:val="20"/>
                <w:szCs w:val="20"/>
              </w:rPr>
              <w:t>он»</w:t>
            </w:r>
          </w:p>
        </w:tc>
        <w:tc>
          <w:tcPr>
            <w:tcW w:w="436" w:type="pct"/>
            <w:gridSpan w:val="2"/>
          </w:tcPr>
          <w:p w:rsidR="00AA6844" w:rsidRPr="00A701E6" w:rsidRDefault="00AA6844" w:rsidP="004C449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90" w:type="pct"/>
            <w:gridSpan w:val="4"/>
          </w:tcPr>
          <w:p w:rsidR="00AA6844" w:rsidRPr="00A701E6" w:rsidRDefault="00AA6844" w:rsidP="00176691">
            <w:pPr>
              <w:jc w:val="center"/>
              <w:rPr>
                <w:color w:val="000000"/>
                <w:sz w:val="20"/>
                <w:szCs w:val="20"/>
              </w:rPr>
            </w:pPr>
            <w:r w:rsidRPr="00A701E6">
              <w:rPr>
                <w:sz w:val="20"/>
                <w:szCs w:val="20"/>
              </w:rPr>
              <w:t>5</w:t>
            </w:r>
            <w:r w:rsidR="00176691">
              <w:rPr>
                <w:sz w:val="20"/>
                <w:szCs w:val="20"/>
              </w:rPr>
              <w:t>30</w:t>
            </w:r>
            <w:r w:rsidRPr="00A701E6">
              <w:rPr>
                <w:sz w:val="20"/>
                <w:szCs w:val="20"/>
              </w:rPr>
              <w:t>,4</w:t>
            </w:r>
          </w:p>
        </w:tc>
        <w:tc>
          <w:tcPr>
            <w:tcW w:w="299" w:type="pct"/>
          </w:tcPr>
          <w:p w:rsidR="00AA6844" w:rsidRPr="00A701E6" w:rsidRDefault="0015118B" w:rsidP="00151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</w:t>
            </w:r>
            <w:r w:rsidR="00AA6844" w:rsidRPr="00A701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75" w:type="pct"/>
            <w:gridSpan w:val="2"/>
          </w:tcPr>
          <w:p w:rsidR="00AA6844" w:rsidRPr="00A701E6" w:rsidRDefault="00AA6844" w:rsidP="004C44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gridSpan w:val="2"/>
          </w:tcPr>
          <w:p w:rsidR="00AA6844" w:rsidRPr="00A701E6" w:rsidRDefault="00AA6844" w:rsidP="004C44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gridSpan w:val="2"/>
          </w:tcPr>
          <w:p w:rsidR="00AA6844" w:rsidRPr="00A701E6" w:rsidRDefault="00AA6844" w:rsidP="004C449E">
            <w:pPr>
              <w:jc w:val="center"/>
              <w:rPr>
                <w:color w:val="000000"/>
                <w:sz w:val="20"/>
                <w:szCs w:val="20"/>
              </w:rPr>
            </w:pPr>
            <w:r w:rsidRPr="00A701E6">
              <w:rPr>
                <w:sz w:val="20"/>
                <w:szCs w:val="20"/>
              </w:rPr>
              <w:t>0,0</w:t>
            </w:r>
          </w:p>
        </w:tc>
        <w:tc>
          <w:tcPr>
            <w:tcW w:w="323" w:type="pct"/>
          </w:tcPr>
          <w:p w:rsidR="00AA6844" w:rsidRPr="00A701E6" w:rsidRDefault="00AA6844" w:rsidP="00256AB8">
            <w:pPr>
              <w:jc w:val="center"/>
              <w:rPr>
                <w:sz w:val="20"/>
                <w:szCs w:val="20"/>
              </w:rPr>
            </w:pPr>
            <w:r w:rsidRPr="00A701E6">
              <w:rPr>
                <w:sz w:val="20"/>
                <w:szCs w:val="20"/>
              </w:rPr>
              <w:t>0,0</w:t>
            </w:r>
          </w:p>
        </w:tc>
        <w:tc>
          <w:tcPr>
            <w:tcW w:w="296" w:type="pct"/>
          </w:tcPr>
          <w:p w:rsidR="00AA6844" w:rsidRPr="00A701E6" w:rsidRDefault="00AA6844" w:rsidP="00256A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gridSpan w:val="2"/>
          </w:tcPr>
          <w:p w:rsidR="00AA6844" w:rsidRPr="00A701E6" w:rsidRDefault="00AA6844" w:rsidP="004C44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gridSpan w:val="4"/>
          </w:tcPr>
          <w:p w:rsidR="00AA6844" w:rsidRPr="00A701E6" w:rsidRDefault="00AA6844" w:rsidP="004C449E">
            <w:pPr>
              <w:jc w:val="center"/>
              <w:rPr>
                <w:color w:val="000000"/>
                <w:sz w:val="20"/>
                <w:szCs w:val="20"/>
              </w:rPr>
            </w:pPr>
            <w:r w:rsidRPr="00A701E6">
              <w:rPr>
                <w:sz w:val="20"/>
                <w:szCs w:val="20"/>
              </w:rPr>
              <w:t>0,0</w:t>
            </w:r>
          </w:p>
        </w:tc>
        <w:tc>
          <w:tcPr>
            <w:tcW w:w="340" w:type="pct"/>
            <w:gridSpan w:val="2"/>
          </w:tcPr>
          <w:p w:rsidR="00AA6844" w:rsidRPr="00A701E6" w:rsidRDefault="00AA6844" w:rsidP="00256AB8">
            <w:pPr>
              <w:jc w:val="center"/>
              <w:rPr>
                <w:sz w:val="20"/>
                <w:szCs w:val="20"/>
              </w:rPr>
            </w:pPr>
            <w:r w:rsidRPr="00A701E6">
              <w:rPr>
                <w:sz w:val="20"/>
                <w:szCs w:val="20"/>
              </w:rPr>
              <w:t>0,0</w:t>
            </w:r>
          </w:p>
        </w:tc>
        <w:tc>
          <w:tcPr>
            <w:tcW w:w="265" w:type="pct"/>
            <w:gridSpan w:val="3"/>
          </w:tcPr>
          <w:p w:rsidR="00AA6844" w:rsidRPr="00A701E6" w:rsidRDefault="00AA6844" w:rsidP="00256A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" w:type="pct"/>
            <w:gridSpan w:val="5"/>
          </w:tcPr>
          <w:p w:rsidR="00AA6844" w:rsidRPr="0019714E" w:rsidRDefault="00AA6844" w:rsidP="004C449E">
            <w:pPr>
              <w:jc w:val="center"/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359" w:type="pct"/>
          </w:tcPr>
          <w:p w:rsidR="00AA6844" w:rsidRPr="0019714E" w:rsidRDefault="00AA6844" w:rsidP="002D7D25">
            <w:pPr>
              <w:rPr>
                <w:sz w:val="20"/>
                <w:szCs w:val="20"/>
                <w:highlight w:val="green"/>
              </w:rPr>
            </w:pPr>
          </w:p>
        </w:tc>
      </w:tr>
      <w:tr w:rsidR="00176691" w:rsidRPr="004C449E" w:rsidTr="00535819">
        <w:tc>
          <w:tcPr>
            <w:tcW w:w="215" w:type="pct"/>
          </w:tcPr>
          <w:p w:rsidR="00176691" w:rsidRPr="0019714E" w:rsidRDefault="00176691" w:rsidP="008A1ED2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52" w:type="pct"/>
          </w:tcPr>
          <w:p w:rsidR="00176691" w:rsidRPr="00A701E6" w:rsidRDefault="00176691" w:rsidP="00B51027">
            <w:pPr>
              <w:widowControl w:val="0"/>
              <w:autoSpaceDE w:val="0"/>
              <w:autoSpaceDN w:val="0"/>
              <w:adjustRightInd w:val="0"/>
              <w:rPr>
                <w:rFonts w:cs="Calibri"/>
                <w:i/>
                <w:sz w:val="20"/>
                <w:szCs w:val="20"/>
              </w:rPr>
            </w:pPr>
            <w:r w:rsidRPr="00A701E6">
              <w:rPr>
                <w:rFonts w:cs="Calibri"/>
                <w:i/>
                <w:sz w:val="20"/>
                <w:szCs w:val="20"/>
              </w:rPr>
              <w:t>Муниципальное образов</w:t>
            </w:r>
            <w:r w:rsidRPr="00A701E6">
              <w:rPr>
                <w:rFonts w:cs="Calibri"/>
                <w:i/>
                <w:sz w:val="20"/>
                <w:szCs w:val="20"/>
              </w:rPr>
              <w:t>а</w:t>
            </w:r>
            <w:r w:rsidRPr="00A701E6">
              <w:rPr>
                <w:rFonts w:cs="Calibri"/>
                <w:i/>
                <w:sz w:val="20"/>
                <w:szCs w:val="20"/>
              </w:rPr>
              <w:t>ние «</w:t>
            </w:r>
            <w:r w:rsidR="00B51027">
              <w:rPr>
                <w:rFonts w:cs="Calibri"/>
                <w:i/>
                <w:sz w:val="20"/>
                <w:szCs w:val="20"/>
              </w:rPr>
              <w:t>Майнски</w:t>
            </w:r>
            <w:r w:rsidRPr="00A701E6">
              <w:rPr>
                <w:rFonts w:cs="Calibri"/>
                <w:i/>
                <w:sz w:val="20"/>
                <w:szCs w:val="20"/>
              </w:rPr>
              <w:t>й ра</w:t>
            </w:r>
            <w:r w:rsidRPr="00A701E6">
              <w:rPr>
                <w:rFonts w:cs="Calibri"/>
                <w:i/>
                <w:sz w:val="20"/>
                <w:szCs w:val="20"/>
              </w:rPr>
              <w:t>й</w:t>
            </w:r>
            <w:r w:rsidRPr="00A701E6">
              <w:rPr>
                <w:rFonts w:cs="Calibri"/>
                <w:i/>
                <w:sz w:val="20"/>
                <w:szCs w:val="20"/>
              </w:rPr>
              <w:t>он»</w:t>
            </w:r>
          </w:p>
        </w:tc>
        <w:tc>
          <w:tcPr>
            <w:tcW w:w="436" w:type="pct"/>
            <w:gridSpan w:val="2"/>
          </w:tcPr>
          <w:p w:rsidR="00176691" w:rsidRPr="00A701E6" w:rsidRDefault="00176691" w:rsidP="004C449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90" w:type="pct"/>
            <w:gridSpan w:val="4"/>
          </w:tcPr>
          <w:p w:rsidR="00176691" w:rsidRPr="00A701E6" w:rsidRDefault="00176691" w:rsidP="004C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176691" w:rsidRPr="00A701E6" w:rsidRDefault="0015118B" w:rsidP="004C4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1134,9</w:t>
            </w:r>
          </w:p>
        </w:tc>
        <w:tc>
          <w:tcPr>
            <w:tcW w:w="275" w:type="pct"/>
            <w:gridSpan w:val="2"/>
          </w:tcPr>
          <w:p w:rsidR="00176691" w:rsidRPr="00A701E6" w:rsidRDefault="00176691" w:rsidP="004C44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gridSpan w:val="2"/>
          </w:tcPr>
          <w:p w:rsidR="00176691" w:rsidRPr="00A701E6" w:rsidRDefault="00176691" w:rsidP="004C44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gridSpan w:val="2"/>
          </w:tcPr>
          <w:p w:rsidR="00176691" w:rsidRPr="00A701E6" w:rsidRDefault="00176691" w:rsidP="004C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</w:tcPr>
          <w:p w:rsidR="00176691" w:rsidRPr="00A701E6" w:rsidRDefault="00176691" w:rsidP="00256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</w:tcPr>
          <w:p w:rsidR="00176691" w:rsidRPr="00A701E6" w:rsidRDefault="00176691" w:rsidP="00256A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gridSpan w:val="2"/>
          </w:tcPr>
          <w:p w:rsidR="00176691" w:rsidRPr="00A701E6" w:rsidRDefault="00176691" w:rsidP="004C44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gridSpan w:val="4"/>
          </w:tcPr>
          <w:p w:rsidR="00176691" w:rsidRPr="00A701E6" w:rsidRDefault="00176691" w:rsidP="004C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gridSpan w:val="2"/>
          </w:tcPr>
          <w:p w:rsidR="00176691" w:rsidRPr="00A701E6" w:rsidRDefault="00176691" w:rsidP="00256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3"/>
          </w:tcPr>
          <w:p w:rsidR="00176691" w:rsidRPr="00A701E6" w:rsidRDefault="00176691" w:rsidP="00256A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" w:type="pct"/>
            <w:gridSpan w:val="5"/>
          </w:tcPr>
          <w:p w:rsidR="00176691" w:rsidRPr="0019714E" w:rsidRDefault="00176691" w:rsidP="004C449E">
            <w:pPr>
              <w:jc w:val="center"/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359" w:type="pct"/>
          </w:tcPr>
          <w:p w:rsidR="00176691" w:rsidRPr="0019714E" w:rsidRDefault="00176691" w:rsidP="002D7D25">
            <w:pPr>
              <w:rPr>
                <w:sz w:val="20"/>
                <w:szCs w:val="20"/>
                <w:highlight w:val="green"/>
              </w:rPr>
            </w:pPr>
          </w:p>
        </w:tc>
      </w:tr>
      <w:tr w:rsidR="00176691" w:rsidRPr="004C449E" w:rsidTr="00535819">
        <w:tc>
          <w:tcPr>
            <w:tcW w:w="215" w:type="pct"/>
          </w:tcPr>
          <w:p w:rsidR="00176691" w:rsidRPr="0019714E" w:rsidRDefault="00176691" w:rsidP="008A1ED2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52" w:type="pct"/>
          </w:tcPr>
          <w:p w:rsidR="00176691" w:rsidRPr="00A701E6" w:rsidRDefault="00176691" w:rsidP="0015118B">
            <w:pPr>
              <w:widowControl w:val="0"/>
              <w:autoSpaceDE w:val="0"/>
              <w:autoSpaceDN w:val="0"/>
              <w:adjustRightInd w:val="0"/>
              <w:rPr>
                <w:rFonts w:cs="Calibri"/>
                <w:i/>
                <w:sz w:val="20"/>
                <w:szCs w:val="20"/>
              </w:rPr>
            </w:pPr>
            <w:r w:rsidRPr="00A701E6">
              <w:rPr>
                <w:rFonts w:cs="Calibri"/>
                <w:i/>
                <w:sz w:val="20"/>
                <w:szCs w:val="20"/>
              </w:rPr>
              <w:t>Муниципальное образов</w:t>
            </w:r>
            <w:r w:rsidRPr="00A701E6">
              <w:rPr>
                <w:rFonts w:cs="Calibri"/>
                <w:i/>
                <w:sz w:val="20"/>
                <w:szCs w:val="20"/>
              </w:rPr>
              <w:t>а</w:t>
            </w:r>
            <w:r w:rsidRPr="00A701E6">
              <w:rPr>
                <w:rFonts w:cs="Calibri"/>
                <w:i/>
                <w:sz w:val="20"/>
                <w:szCs w:val="20"/>
              </w:rPr>
              <w:t xml:space="preserve">ние </w:t>
            </w:r>
            <w:r w:rsidR="0015118B" w:rsidRPr="00A701E6">
              <w:rPr>
                <w:rFonts w:cs="Calibri"/>
                <w:i/>
                <w:sz w:val="20"/>
                <w:szCs w:val="20"/>
              </w:rPr>
              <w:t>«г. Новоуль</w:t>
            </w:r>
            <w:r w:rsidR="0015118B" w:rsidRPr="00A701E6">
              <w:rPr>
                <w:rFonts w:cs="Calibri"/>
                <w:i/>
                <w:sz w:val="20"/>
                <w:szCs w:val="20"/>
              </w:rPr>
              <w:t>я</w:t>
            </w:r>
            <w:r w:rsidR="0015118B" w:rsidRPr="00A701E6">
              <w:rPr>
                <w:rFonts w:cs="Calibri"/>
                <w:i/>
                <w:sz w:val="20"/>
                <w:szCs w:val="20"/>
              </w:rPr>
              <w:t>новск</w:t>
            </w:r>
            <w:r w:rsidRPr="00A701E6">
              <w:rPr>
                <w:rFonts w:cs="Calibri"/>
                <w:i/>
                <w:sz w:val="20"/>
                <w:szCs w:val="20"/>
              </w:rPr>
              <w:t>»</w:t>
            </w:r>
          </w:p>
        </w:tc>
        <w:tc>
          <w:tcPr>
            <w:tcW w:w="436" w:type="pct"/>
            <w:gridSpan w:val="2"/>
          </w:tcPr>
          <w:p w:rsidR="00176691" w:rsidRPr="00A701E6" w:rsidRDefault="00176691" w:rsidP="004C449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90" w:type="pct"/>
            <w:gridSpan w:val="4"/>
          </w:tcPr>
          <w:p w:rsidR="00176691" w:rsidRPr="00A701E6" w:rsidRDefault="0015118B" w:rsidP="004C4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299" w:type="pct"/>
          </w:tcPr>
          <w:p w:rsidR="00176691" w:rsidRPr="00A701E6" w:rsidRDefault="00176691" w:rsidP="004C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gridSpan w:val="2"/>
          </w:tcPr>
          <w:p w:rsidR="00176691" w:rsidRPr="00A701E6" w:rsidRDefault="00176691" w:rsidP="004C44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gridSpan w:val="2"/>
          </w:tcPr>
          <w:p w:rsidR="00176691" w:rsidRPr="00A701E6" w:rsidRDefault="00176691" w:rsidP="004C44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gridSpan w:val="2"/>
          </w:tcPr>
          <w:p w:rsidR="00176691" w:rsidRPr="00A701E6" w:rsidRDefault="00176691" w:rsidP="004C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</w:tcPr>
          <w:p w:rsidR="00176691" w:rsidRPr="00A701E6" w:rsidRDefault="00176691" w:rsidP="00256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</w:tcPr>
          <w:p w:rsidR="00176691" w:rsidRPr="00A701E6" w:rsidRDefault="00176691" w:rsidP="00256A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gridSpan w:val="2"/>
          </w:tcPr>
          <w:p w:rsidR="00176691" w:rsidRPr="00A701E6" w:rsidRDefault="00176691" w:rsidP="004C44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gridSpan w:val="4"/>
          </w:tcPr>
          <w:p w:rsidR="00176691" w:rsidRPr="00A701E6" w:rsidRDefault="00176691" w:rsidP="004C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gridSpan w:val="2"/>
          </w:tcPr>
          <w:p w:rsidR="00176691" w:rsidRPr="00A701E6" w:rsidRDefault="00176691" w:rsidP="00256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3"/>
          </w:tcPr>
          <w:p w:rsidR="00176691" w:rsidRPr="00A701E6" w:rsidRDefault="00176691" w:rsidP="00256A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" w:type="pct"/>
            <w:gridSpan w:val="5"/>
          </w:tcPr>
          <w:p w:rsidR="00176691" w:rsidRPr="0019714E" w:rsidRDefault="00176691" w:rsidP="004C449E">
            <w:pPr>
              <w:jc w:val="center"/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359" w:type="pct"/>
          </w:tcPr>
          <w:p w:rsidR="00176691" w:rsidRPr="0019714E" w:rsidRDefault="00176691" w:rsidP="002D7D25">
            <w:pPr>
              <w:rPr>
                <w:sz w:val="20"/>
                <w:szCs w:val="20"/>
                <w:highlight w:val="green"/>
              </w:rPr>
            </w:pPr>
          </w:p>
        </w:tc>
      </w:tr>
      <w:tr w:rsidR="00AA6844" w:rsidRPr="004C449E" w:rsidTr="00535819">
        <w:tc>
          <w:tcPr>
            <w:tcW w:w="215" w:type="pct"/>
          </w:tcPr>
          <w:p w:rsidR="00AA6844" w:rsidRPr="0019714E" w:rsidRDefault="00AA6844" w:rsidP="008A1ED2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9714E">
              <w:rPr>
                <w:rFonts w:cs="Calibri"/>
                <w:sz w:val="20"/>
                <w:szCs w:val="20"/>
              </w:rPr>
              <w:t>п.</w:t>
            </w:r>
            <w:r>
              <w:rPr>
                <w:rFonts w:cs="Calibri"/>
                <w:sz w:val="20"/>
                <w:szCs w:val="20"/>
              </w:rPr>
              <w:t>2</w:t>
            </w:r>
            <w:r w:rsidRPr="0019714E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2" w:type="pct"/>
          </w:tcPr>
          <w:p w:rsidR="00AA6844" w:rsidRPr="0024146B" w:rsidRDefault="00AA6844" w:rsidP="008A1ED2">
            <w:pPr>
              <w:widowControl w:val="0"/>
              <w:autoSpaceDE w:val="0"/>
              <w:autoSpaceDN w:val="0"/>
              <w:adjustRightInd w:val="0"/>
              <w:rPr>
                <w:rFonts w:cs="Calibri"/>
                <w:i/>
                <w:sz w:val="20"/>
                <w:szCs w:val="20"/>
              </w:rPr>
            </w:pPr>
            <w:r w:rsidRPr="00444A16">
              <w:rPr>
                <w:rFonts w:cs="Calibri"/>
                <w:sz w:val="20"/>
                <w:szCs w:val="20"/>
              </w:rPr>
              <w:t>Предоставление субсидий из областного бюджета бюджетам муниц</w:t>
            </w:r>
            <w:r w:rsidRPr="00444A16">
              <w:rPr>
                <w:rFonts w:cs="Calibri"/>
                <w:sz w:val="20"/>
                <w:szCs w:val="20"/>
              </w:rPr>
              <w:t>и</w:t>
            </w:r>
            <w:r w:rsidRPr="00444A16">
              <w:rPr>
                <w:rFonts w:cs="Calibri"/>
                <w:sz w:val="20"/>
                <w:szCs w:val="20"/>
              </w:rPr>
              <w:t>пальных образов</w:t>
            </w:r>
            <w:r w:rsidRPr="00444A16">
              <w:rPr>
                <w:rFonts w:cs="Calibri"/>
                <w:sz w:val="20"/>
                <w:szCs w:val="20"/>
              </w:rPr>
              <w:t>а</w:t>
            </w:r>
            <w:r w:rsidRPr="00444A16">
              <w:rPr>
                <w:rFonts w:cs="Calibri"/>
                <w:sz w:val="20"/>
                <w:szCs w:val="20"/>
              </w:rPr>
              <w:t>ний Ульяновской области в целях софина</w:t>
            </w:r>
            <w:r w:rsidRPr="00444A16">
              <w:rPr>
                <w:rFonts w:cs="Calibri"/>
                <w:sz w:val="20"/>
                <w:szCs w:val="20"/>
              </w:rPr>
              <w:t>н</w:t>
            </w:r>
            <w:r w:rsidRPr="00444A16">
              <w:rPr>
                <w:rFonts w:cs="Calibri"/>
                <w:sz w:val="20"/>
                <w:szCs w:val="20"/>
              </w:rPr>
              <w:t>сирования расходных об</w:t>
            </w:r>
            <w:r w:rsidRPr="00444A16">
              <w:rPr>
                <w:rFonts w:cs="Calibri"/>
                <w:sz w:val="20"/>
                <w:szCs w:val="20"/>
              </w:rPr>
              <w:t>я</w:t>
            </w:r>
            <w:r w:rsidRPr="00444A16">
              <w:rPr>
                <w:rFonts w:cs="Calibri"/>
                <w:sz w:val="20"/>
                <w:szCs w:val="20"/>
              </w:rPr>
              <w:t>зательств, связанных с комплектованием книжных фондов библиотек муниц</w:t>
            </w:r>
            <w:r w:rsidRPr="00444A16">
              <w:rPr>
                <w:rFonts w:cs="Calibri"/>
                <w:sz w:val="20"/>
                <w:szCs w:val="20"/>
              </w:rPr>
              <w:t>и</w:t>
            </w:r>
            <w:r w:rsidRPr="00444A16">
              <w:rPr>
                <w:rFonts w:cs="Calibri"/>
                <w:sz w:val="20"/>
                <w:szCs w:val="20"/>
              </w:rPr>
              <w:t>пальных образований Ул</w:t>
            </w:r>
            <w:r w:rsidRPr="00444A16">
              <w:rPr>
                <w:rFonts w:cs="Calibri"/>
                <w:sz w:val="20"/>
                <w:szCs w:val="20"/>
              </w:rPr>
              <w:t>ь</w:t>
            </w:r>
            <w:r w:rsidRPr="00444A16">
              <w:rPr>
                <w:rFonts w:cs="Calibri"/>
                <w:sz w:val="20"/>
                <w:szCs w:val="20"/>
              </w:rPr>
              <w:t>яновской области</w:t>
            </w:r>
          </w:p>
        </w:tc>
        <w:tc>
          <w:tcPr>
            <w:tcW w:w="436" w:type="pct"/>
            <w:gridSpan w:val="2"/>
          </w:tcPr>
          <w:p w:rsidR="00AA6844" w:rsidRPr="00256AB8" w:rsidRDefault="00AA6844" w:rsidP="004C449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90" w:type="pct"/>
            <w:gridSpan w:val="4"/>
          </w:tcPr>
          <w:p w:rsidR="00AA6844" w:rsidRPr="00A701E6" w:rsidRDefault="00AA6844" w:rsidP="004C449E">
            <w:pPr>
              <w:jc w:val="center"/>
              <w:rPr>
                <w:color w:val="000000"/>
                <w:sz w:val="20"/>
                <w:szCs w:val="20"/>
              </w:rPr>
            </w:pPr>
            <w:r w:rsidRPr="00A701E6">
              <w:rPr>
                <w:sz w:val="20"/>
                <w:szCs w:val="20"/>
              </w:rPr>
              <w:t>357,0</w:t>
            </w:r>
          </w:p>
        </w:tc>
        <w:tc>
          <w:tcPr>
            <w:tcW w:w="299" w:type="pct"/>
          </w:tcPr>
          <w:p w:rsidR="00AA6844" w:rsidRPr="00256AB8" w:rsidRDefault="00AA6844" w:rsidP="004C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gridSpan w:val="2"/>
          </w:tcPr>
          <w:p w:rsidR="00AA6844" w:rsidRPr="00256AB8" w:rsidRDefault="00AA6844" w:rsidP="004C44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gridSpan w:val="2"/>
          </w:tcPr>
          <w:p w:rsidR="00AA6844" w:rsidRPr="00256AB8" w:rsidRDefault="00AA6844" w:rsidP="004C44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gridSpan w:val="2"/>
          </w:tcPr>
          <w:p w:rsidR="00AA6844" w:rsidRPr="00256AB8" w:rsidRDefault="00AA6844" w:rsidP="004C44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8E414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AA6844" w:rsidRPr="00256AB8" w:rsidRDefault="00AA6844" w:rsidP="00256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</w:tcPr>
          <w:p w:rsidR="00AA6844" w:rsidRPr="00256AB8" w:rsidRDefault="00AA6844" w:rsidP="00256A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gridSpan w:val="2"/>
          </w:tcPr>
          <w:p w:rsidR="00AA6844" w:rsidRPr="00256AB8" w:rsidRDefault="00AA6844" w:rsidP="004C44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gridSpan w:val="4"/>
          </w:tcPr>
          <w:p w:rsidR="00AA6844" w:rsidRPr="00256AB8" w:rsidRDefault="00AA6844" w:rsidP="004C44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8E414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40" w:type="pct"/>
            <w:gridSpan w:val="2"/>
          </w:tcPr>
          <w:p w:rsidR="00AA6844" w:rsidRPr="00256AB8" w:rsidRDefault="00AA6844" w:rsidP="00256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3"/>
          </w:tcPr>
          <w:p w:rsidR="00AA6844" w:rsidRPr="00256AB8" w:rsidRDefault="00AA6844" w:rsidP="00256A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" w:type="pct"/>
            <w:gridSpan w:val="5"/>
          </w:tcPr>
          <w:p w:rsidR="00AA6844" w:rsidRPr="0019714E" w:rsidRDefault="00AA6844" w:rsidP="004C449E">
            <w:pPr>
              <w:jc w:val="center"/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359" w:type="pct"/>
          </w:tcPr>
          <w:p w:rsidR="00AA6844" w:rsidRPr="0019714E" w:rsidRDefault="00AA6844" w:rsidP="002D7D25">
            <w:pPr>
              <w:rPr>
                <w:sz w:val="20"/>
                <w:szCs w:val="20"/>
                <w:highlight w:val="green"/>
              </w:rPr>
            </w:pPr>
          </w:p>
        </w:tc>
      </w:tr>
      <w:tr w:rsidR="00AA6844" w:rsidRPr="004C449E" w:rsidTr="00535819">
        <w:tc>
          <w:tcPr>
            <w:tcW w:w="215" w:type="pct"/>
          </w:tcPr>
          <w:p w:rsidR="00AA6844" w:rsidRPr="0019714E" w:rsidRDefault="00AA6844" w:rsidP="008A1ED2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9714E">
              <w:rPr>
                <w:rFonts w:cs="Calibri"/>
                <w:sz w:val="20"/>
                <w:szCs w:val="20"/>
              </w:rPr>
              <w:t>п.</w:t>
            </w:r>
            <w:r>
              <w:rPr>
                <w:rFonts w:cs="Calibri"/>
                <w:sz w:val="20"/>
                <w:szCs w:val="20"/>
              </w:rPr>
              <w:t>2</w:t>
            </w:r>
            <w:r w:rsidRPr="0019714E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852" w:type="pct"/>
          </w:tcPr>
          <w:p w:rsidR="00AA6844" w:rsidRPr="0024146B" w:rsidRDefault="00AA6844" w:rsidP="008A1ED2">
            <w:pPr>
              <w:widowControl w:val="0"/>
              <w:autoSpaceDE w:val="0"/>
              <w:autoSpaceDN w:val="0"/>
              <w:adjustRightInd w:val="0"/>
              <w:rPr>
                <w:rFonts w:cs="Calibri"/>
                <w:i/>
                <w:sz w:val="20"/>
                <w:szCs w:val="20"/>
              </w:rPr>
            </w:pPr>
            <w:r w:rsidRPr="00444A16">
              <w:rPr>
                <w:rFonts w:cs="Calibri"/>
                <w:sz w:val="20"/>
                <w:szCs w:val="20"/>
              </w:rPr>
              <w:t>Предоставление субсидий из областного бюджета бюджетам муниц</w:t>
            </w:r>
            <w:r w:rsidRPr="00444A16">
              <w:rPr>
                <w:rFonts w:cs="Calibri"/>
                <w:sz w:val="20"/>
                <w:szCs w:val="20"/>
              </w:rPr>
              <w:t>и</w:t>
            </w:r>
            <w:r w:rsidRPr="00444A16">
              <w:rPr>
                <w:rFonts w:cs="Calibri"/>
                <w:sz w:val="20"/>
                <w:szCs w:val="20"/>
              </w:rPr>
              <w:t>пальных образов</w:t>
            </w:r>
            <w:r w:rsidRPr="00444A16">
              <w:rPr>
                <w:rFonts w:cs="Calibri"/>
                <w:sz w:val="20"/>
                <w:szCs w:val="20"/>
              </w:rPr>
              <w:t>а</w:t>
            </w:r>
            <w:r w:rsidRPr="00444A16">
              <w:rPr>
                <w:rFonts w:cs="Calibri"/>
                <w:sz w:val="20"/>
                <w:szCs w:val="20"/>
              </w:rPr>
              <w:t>ний Ульяновской области в целях софина</w:t>
            </w:r>
            <w:r w:rsidRPr="00444A16">
              <w:rPr>
                <w:rFonts w:cs="Calibri"/>
                <w:sz w:val="20"/>
                <w:szCs w:val="20"/>
              </w:rPr>
              <w:t>н</w:t>
            </w:r>
            <w:r w:rsidRPr="00444A16">
              <w:rPr>
                <w:rFonts w:cs="Calibri"/>
                <w:sz w:val="20"/>
                <w:szCs w:val="20"/>
              </w:rPr>
              <w:t>сирования расходных об</w:t>
            </w:r>
            <w:r w:rsidRPr="00444A16">
              <w:rPr>
                <w:rFonts w:cs="Calibri"/>
                <w:sz w:val="20"/>
                <w:szCs w:val="20"/>
              </w:rPr>
              <w:t>я</w:t>
            </w:r>
            <w:r w:rsidRPr="00444A16">
              <w:rPr>
                <w:rFonts w:cs="Calibri"/>
                <w:sz w:val="20"/>
                <w:szCs w:val="20"/>
              </w:rPr>
              <w:t>зательств, связанных с по</w:t>
            </w:r>
            <w:r w:rsidRPr="00444A16">
              <w:rPr>
                <w:rFonts w:cs="Calibri"/>
                <w:sz w:val="20"/>
                <w:szCs w:val="20"/>
              </w:rPr>
              <w:t>д</w:t>
            </w:r>
            <w:r w:rsidRPr="00444A16">
              <w:rPr>
                <w:rFonts w:cs="Calibri"/>
                <w:sz w:val="20"/>
                <w:szCs w:val="20"/>
              </w:rPr>
              <w:t>ключением общественных библиотек Российской Ф</w:t>
            </w:r>
            <w:r w:rsidRPr="00444A16">
              <w:rPr>
                <w:rFonts w:cs="Calibri"/>
                <w:sz w:val="20"/>
                <w:szCs w:val="20"/>
              </w:rPr>
              <w:t>е</w:t>
            </w:r>
            <w:r w:rsidRPr="00444A16">
              <w:rPr>
                <w:rFonts w:cs="Calibri"/>
                <w:sz w:val="20"/>
                <w:szCs w:val="20"/>
              </w:rPr>
              <w:t>дерации к сети "Интернет" и развитием системы би</w:t>
            </w:r>
            <w:r w:rsidRPr="00444A16">
              <w:rPr>
                <w:rFonts w:cs="Calibri"/>
                <w:sz w:val="20"/>
                <w:szCs w:val="20"/>
              </w:rPr>
              <w:t>б</w:t>
            </w:r>
            <w:r w:rsidRPr="00444A16">
              <w:rPr>
                <w:rFonts w:cs="Calibri"/>
                <w:sz w:val="20"/>
                <w:szCs w:val="20"/>
              </w:rPr>
              <w:t>лиотечного дела</w:t>
            </w:r>
          </w:p>
        </w:tc>
        <w:tc>
          <w:tcPr>
            <w:tcW w:w="436" w:type="pct"/>
            <w:gridSpan w:val="2"/>
          </w:tcPr>
          <w:p w:rsidR="00AA6844" w:rsidRPr="00256AB8" w:rsidRDefault="00AA6844" w:rsidP="004C449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90" w:type="pct"/>
            <w:gridSpan w:val="4"/>
          </w:tcPr>
          <w:p w:rsidR="00AA6844" w:rsidRPr="00A701E6" w:rsidRDefault="00AA6844" w:rsidP="004C449E">
            <w:pPr>
              <w:jc w:val="center"/>
              <w:rPr>
                <w:sz w:val="20"/>
                <w:szCs w:val="20"/>
              </w:rPr>
            </w:pPr>
            <w:r w:rsidRPr="00A701E6">
              <w:rPr>
                <w:sz w:val="20"/>
                <w:szCs w:val="20"/>
              </w:rPr>
              <w:t>1643,0</w:t>
            </w:r>
          </w:p>
        </w:tc>
        <w:tc>
          <w:tcPr>
            <w:tcW w:w="299" w:type="pct"/>
          </w:tcPr>
          <w:p w:rsidR="00AA6844" w:rsidRPr="00256AB8" w:rsidRDefault="00AA6844" w:rsidP="004C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gridSpan w:val="2"/>
          </w:tcPr>
          <w:p w:rsidR="00AA6844" w:rsidRPr="00256AB8" w:rsidRDefault="00AA6844" w:rsidP="004C44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gridSpan w:val="2"/>
          </w:tcPr>
          <w:p w:rsidR="00AA6844" w:rsidRPr="00256AB8" w:rsidRDefault="00AA6844" w:rsidP="004C44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gridSpan w:val="2"/>
          </w:tcPr>
          <w:p w:rsidR="00AA6844" w:rsidRPr="00256AB8" w:rsidRDefault="00AA6844" w:rsidP="004C44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8E414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AA6844" w:rsidRPr="00256AB8" w:rsidRDefault="00AA6844" w:rsidP="00256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</w:tcPr>
          <w:p w:rsidR="00AA6844" w:rsidRPr="00256AB8" w:rsidRDefault="00AA6844" w:rsidP="00256A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gridSpan w:val="2"/>
          </w:tcPr>
          <w:p w:rsidR="00AA6844" w:rsidRPr="00256AB8" w:rsidRDefault="00AA6844" w:rsidP="004C44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gridSpan w:val="4"/>
          </w:tcPr>
          <w:p w:rsidR="00AA6844" w:rsidRPr="00256AB8" w:rsidRDefault="00AA6844" w:rsidP="004C44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8E414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40" w:type="pct"/>
            <w:gridSpan w:val="2"/>
          </w:tcPr>
          <w:p w:rsidR="00AA6844" w:rsidRPr="00256AB8" w:rsidRDefault="00AA6844" w:rsidP="00256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3"/>
          </w:tcPr>
          <w:p w:rsidR="00AA6844" w:rsidRPr="00256AB8" w:rsidRDefault="00AA6844" w:rsidP="00256A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" w:type="pct"/>
            <w:gridSpan w:val="5"/>
          </w:tcPr>
          <w:p w:rsidR="00AA6844" w:rsidRPr="0019714E" w:rsidRDefault="00AA6844" w:rsidP="004C449E">
            <w:pPr>
              <w:jc w:val="center"/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359" w:type="pct"/>
          </w:tcPr>
          <w:p w:rsidR="00AA6844" w:rsidRPr="0019714E" w:rsidRDefault="00AA6844" w:rsidP="002D7D25">
            <w:pPr>
              <w:rPr>
                <w:sz w:val="20"/>
                <w:szCs w:val="20"/>
                <w:highlight w:val="green"/>
              </w:rPr>
            </w:pPr>
          </w:p>
        </w:tc>
      </w:tr>
      <w:tr w:rsidR="00AA6844" w:rsidRPr="004C449E" w:rsidTr="00535819">
        <w:tc>
          <w:tcPr>
            <w:tcW w:w="215" w:type="pct"/>
          </w:tcPr>
          <w:p w:rsidR="00AA6844" w:rsidRPr="0019714E" w:rsidRDefault="00AA6844" w:rsidP="008A1ED2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9714E">
              <w:rPr>
                <w:rFonts w:cs="Calibri"/>
                <w:sz w:val="20"/>
                <w:szCs w:val="20"/>
              </w:rPr>
              <w:t>п.</w:t>
            </w:r>
            <w:r>
              <w:rPr>
                <w:rFonts w:cs="Calibri"/>
                <w:sz w:val="20"/>
                <w:szCs w:val="20"/>
              </w:rPr>
              <w:t>2</w:t>
            </w:r>
            <w:r w:rsidRPr="0019714E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852" w:type="pct"/>
          </w:tcPr>
          <w:p w:rsidR="00AA6844" w:rsidRPr="00BE027B" w:rsidRDefault="00AA6844" w:rsidP="008A1ED2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BE027B">
              <w:rPr>
                <w:rFonts w:cs="Calibri"/>
                <w:sz w:val="20"/>
                <w:szCs w:val="20"/>
              </w:rPr>
              <w:t>Предоставление су</w:t>
            </w:r>
            <w:r w:rsidRPr="00BE027B">
              <w:rPr>
                <w:rFonts w:cs="Calibri"/>
                <w:sz w:val="20"/>
                <w:szCs w:val="20"/>
              </w:rPr>
              <w:t>б</w:t>
            </w:r>
            <w:r w:rsidRPr="00BE027B">
              <w:rPr>
                <w:rFonts w:cs="Calibri"/>
                <w:sz w:val="20"/>
                <w:szCs w:val="20"/>
              </w:rPr>
              <w:t>сидий из областного бюджета бюджетам сельских пос</w:t>
            </w:r>
            <w:r w:rsidRPr="00BE027B">
              <w:rPr>
                <w:rFonts w:cs="Calibri"/>
                <w:sz w:val="20"/>
                <w:szCs w:val="20"/>
              </w:rPr>
              <w:t>е</w:t>
            </w:r>
            <w:r w:rsidRPr="00BE027B">
              <w:rPr>
                <w:rFonts w:cs="Calibri"/>
                <w:sz w:val="20"/>
                <w:szCs w:val="20"/>
              </w:rPr>
              <w:t>лений Ульяновской области в целях софинансиров</w:t>
            </w:r>
            <w:r w:rsidRPr="00BE027B">
              <w:rPr>
                <w:rFonts w:cs="Calibri"/>
                <w:sz w:val="20"/>
                <w:szCs w:val="20"/>
              </w:rPr>
              <w:t>а</w:t>
            </w:r>
            <w:r w:rsidRPr="00BE027B">
              <w:rPr>
                <w:rFonts w:cs="Calibri"/>
                <w:sz w:val="20"/>
                <w:szCs w:val="20"/>
              </w:rPr>
              <w:t xml:space="preserve">ния </w:t>
            </w:r>
            <w:r w:rsidRPr="00BE027B">
              <w:rPr>
                <w:rFonts w:cs="Calibri"/>
                <w:sz w:val="20"/>
                <w:szCs w:val="20"/>
              </w:rPr>
              <w:lastRenderedPageBreak/>
              <w:t>расходных обяз</w:t>
            </w:r>
            <w:r w:rsidRPr="00BE027B">
              <w:rPr>
                <w:rFonts w:cs="Calibri"/>
                <w:sz w:val="20"/>
                <w:szCs w:val="20"/>
              </w:rPr>
              <w:t>а</w:t>
            </w:r>
            <w:r w:rsidRPr="00BE027B">
              <w:rPr>
                <w:rFonts w:cs="Calibri"/>
                <w:sz w:val="20"/>
                <w:szCs w:val="20"/>
              </w:rPr>
              <w:t>тельств, связанных с предоставл</w:t>
            </w:r>
            <w:r w:rsidRPr="00BE027B">
              <w:rPr>
                <w:rFonts w:cs="Calibri"/>
                <w:sz w:val="20"/>
                <w:szCs w:val="20"/>
              </w:rPr>
              <w:t>е</w:t>
            </w:r>
            <w:r w:rsidRPr="00BE027B">
              <w:rPr>
                <w:rFonts w:cs="Calibri"/>
                <w:sz w:val="20"/>
                <w:szCs w:val="20"/>
              </w:rPr>
              <w:t>нием денежных поо</w:t>
            </w:r>
            <w:r w:rsidRPr="00BE027B">
              <w:rPr>
                <w:rFonts w:cs="Calibri"/>
                <w:sz w:val="20"/>
                <w:szCs w:val="20"/>
              </w:rPr>
              <w:t>щ</w:t>
            </w:r>
            <w:r w:rsidRPr="00BE027B">
              <w:rPr>
                <w:rFonts w:cs="Calibri"/>
                <w:sz w:val="20"/>
                <w:szCs w:val="20"/>
              </w:rPr>
              <w:t>рений лучшим муниципал</w:t>
            </w:r>
            <w:r w:rsidRPr="00BE027B">
              <w:rPr>
                <w:rFonts w:cs="Calibri"/>
                <w:sz w:val="20"/>
                <w:szCs w:val="20"/>
              </w:rPr>
              <w:t>ь</w:t>
            </w:r>
            <w:r w:rsidRPr="00BE027B">
              <w:rPr>
                <w:rFonts w:cs="Calibri"/>
                <w:sz w:val="20"/>
                <w:szCs w:val="20"/>
              </w:rPr>
              <w:t>ным учреждениям культуры, находящимся на террит</w:t>
            </w:r>
            <w:r w:rsidRPr="00BE027B">
              <w:rPr>
                <w:rFonts w:cs="Calibri"/>
                <w:sz w:val="20"/>
                <w:szCs w:val="20"/>
              </w:rPr>
              <w:t>о</w:t>
            </w:r>
            <w:r w:rsidRPr="00BE027B">
              <w:rPr>
                <w:rFonts w:cs="Calibri"/>
                <w:sz w:val="20"/>
                <w:szCs w:val="20"/>
              </w:rPr>
              <w:t>риях сельских поселений Ульяновской области</w:t>
            </w:r>
          </w:p>
        </w:tc>
        <w:tc>
          <w:tcPr>
            <w:tcW w:w="436" w:type="pct"/>
            <w:gridSpan w:val="2"/>
          </w:tcPr>
          <w:p w:rsidR="00AA6844" w:rsidRPr="00256AB8" w:rsidRDefault="00AA6844" w:rsidP="004C449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90" w:type="pct"/>
            <w:gridSpan w:val="4"/>
          </w:tcPr>
          <w:p w:rsidR="00AA6844" w:rsidRPr="00A701E6" w:rsidRDefault="00AA6844" w:rsidP="00BE027B">
            <w:pPr>
              <w:jc w:val="center"/>
              <w:rPr>
                <w:color w:val="000000"/>
                <w:sz w:val="20"/>
                <w:szCs w:val="20"/>
              </w:rPr>
            </w:pPr>
            <w:r w:rsidRPr="00A701E6">
              <w:rPr>
                <w:sz w:val="20"/>
                <w:szCs w:val="20"/>
              </w:rPr>
              <w:t>1300,0</w:t>
            </w:r>
          </w:p>
        </w:tc>
        <w:tc>
          <w:tcPr>
            <w:tcW w:w="299" w:type="pct"/>
          </w:tcPr>
          <w:p w:rsidR="00AA6844" w:rsidRPr="00256AB8" w:rsidRDefault="00AA6844" w:rsidP="004C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gridSpan w:val="2"/>
          </w:tcPr>
          <w:p w:rsidR="00AA6844" w:rsidRPr="00256AB8" w:rsidRDefault="00AA6844" w:rsidP="004C44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gridSpan w:val="2"/>
          </w:tcPr>
          <w:p w:rsidR="00AA6844" w:rsidRPr="00256AB8" w:rsidRDefault="00AA6844" w:rsidP="004C44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gridSpan w:val="2"/>
          </w:tcPr>
          <w:p w:rsidR="00AA6844" w:rsidRPr="00256AB8" w:rsidRDefault="00AA6844" w:rsidP="004C44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8E414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AA6844" w:rsidRPr="00256AB8" w:rsidRDefault="00AA6844" w:rsidP="00256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</w:tcPr>
          <w:p w:rsidR="00AA6844" w:rsidRPr="00256AB8" w:rsidRDefault="00AA6844" w:rsidP="00256A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gridSpan w:val="2"/>
          </w:tcPr>
          <w:p w:rsidR="00AA6844" w:rsidRPr="00256AB8" w:rsidRDefault="00AA6844" w:rsidP="004C44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gridSpan w:val="4"/>
          </w:tcPr>
          <w:p w:rsidR="00AA6844" w:rsidRPr="00256AB8" w:rsidRDefault="00AA6844" w:rsidP="004C44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8E414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40" w:type="pct"/>
            <w:gridSpan w:val="2"/>
          </w:tcPr>
          <w:p w:rsidR="00AA6844" w:rsidRPr="00256AB8" w:rsidRDefault="00AA6844" w:rsidP="00256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3"/>
          </w:tcPr>
          <w:p w:rsidR="00AA6844" w:rsidRPr="00256AB8" w:rsidRDefault="00AA6844" w:rsidP="00256A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" w:type="pct"/>
            <w:gridSpan w:val="5"/>
          </w:tcPr>
          <w:p w:rsidR="00AA6844" w:rsidRPr="0019714E" w:rsidRDefault="00AA6844" w:rsidP="004C449E">
            <w:pPr>
              <w:jc w:val="center"/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359" w:type="pct"/>
          </w:tcPr>
          <w:p w:rsidR="00AA6844" w:rsidRPr="0019714E" w:rsidRDefault="00AA6844" w:rsidP="002D7D25">
            <w:pPr>
              <w:rPr>
                <w:sz w:val="20"/>
                <w:szCs w:val="20"/>
                <w:highlight w:val="green"/>
              </w:rPr>
            </w:pPr>
          </w:p>
        </w:tc>
      </w:tr>
      <w:tr w:rsidR="00AA6844" w:rsidRPr="004C449E" w:rsidTr="00535819">
        <w:tc>
          <w:tcPr>
            <w:tcW w:w="215" w:type="pct"/>
          </w:tcPr>
          <w:p w:rsidR="00AA6844" w:rsidRPr="00BE027B" w:rsidRDefault="00AA6844" w:rsidP="00BE027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BE027B">
              <w:rPr>
                <w:rFonts w:cs="Calibri"/>
                <w:sz w:val="18"/>
                <w:szCs w:val="18"/>
              </w:rPr>
              <w:lastRenderedPageBreak/>
              <w:t>п2.10</w:t>
            </w:r>
          </w:p>
        </w:tc>
        <w:tc>
          <w:tcPr>
            <w:tcW w:w="852" w:type="pct"/>
          </w:tcPr>
          <w:p w:rsidR="00AA6844" w:rsidRPr="00CA7C49" w:rsidRDefault="00AA6844" w:rsidP="00BE027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BE027B">
              <w:rPr>
                <w:rFonts w:cs="Calibri"/>
                <w:sz w:val="20"/>
                <w:szCs w:val="20"/>
              </w:rPr>
              <w:t>Предоставление су</w:t>
            </w:r>
            <w:r w:rsidRPr="00BE027B">
              <w:rPr>
                <w:rFonts w:cs="Calibri"/>
                <w:sz w:val="20"/>
                <w:szCs w:val="20"/>
              </w:rPr>
              <w:t>б</w:t>
            </w:r>
            <w:r w:rsidRPr="00BE027B">
              <w:rPr>
                <w:rFonts w:cs="Calibri"/>
                <w:sz w:val="20"/>
                <w:szCs w:val="20"/>
              </w:rPr>
              <w:t>сидий из областного бюджета бюджетам сельских пос</w:t>
            </w:r>
            <w:r w:rsidRPr="00BE027B">
              <w:rPr>
                <w:rFonts w:cs="Calibri"/>
                <w:sz w:val="20"/>
                <w:szCs w:val="20"/>
              </w:rPr>
              <w:t>е</w:t>
            </w:r>
            <w:r w:rsidRPr="00BE027B">
              <w:rPr>
                <w:rFonts w:cs="Calibri"/>
                <w:sz w:val="20"/>
                <w:szCs w:val="20"/>
              </w:rPr>
              <w:t>лений Ульяновской области в целях софинансиров</w:t>
            </w:r>
            <w:r w:rsidRPr="00BE027B">
              <w:rPr>
                <w:rFonts w:cs="Calibri"/>
                <w:sz w:val="20"/>
                <w:szCs w:val="20"/>
              </w:rPr>
              <w:t>а</w:t>
            </w:r>
            <w:r w:rsidRPr="00BE027B">
              <w:rPr>
                <w:rFonts w:cs="Calibri"/>
                <w:sz w:val="20"/>
                <w:szCs w:val="20"/>
              </w:rPr>
              <w:t>ния расходных обяз</w:t>
            </w:r>
            <w:r w:rsidRPr="00BE027B">
              <w:rPr>
                <w:rFonts w:cs="Calibri"/>
                <w:sz w:val="20"/>
                <w:szCs w:val="20"/>
              </w:rPr>
              <w:t>а</w:t>
            </w:r>
            <w:r w:rsidRPr="00BE027B">
              <w:rPr>
                <w:rFonts w:cs="Calibri"/>
                <w:sz w:val="20"/>
                <w:szCs w:val="20"/>
              </w:rPr>
              <w:t>тельств, связанных с предоставл</w:t>
            </w:r>
            <w:r w:rsidRPr="00BE027B">
              <w:rPr>
                <w:rFonts w:cs="Calibri"/>
                <w:sz w:val="20"/>
                <w:szCs w:val="20"/>
              </w:rPr>
              <w:t>е</w:t>
            </w:r>
            <w:r w:rsidRPr="00BE027B">
              <w:rPr>
                <w:rFonts w:cs="Calibri"/>
                <w:sz w:val="20"/>
                <w:szCs w:val="20"/>
              </w:rPr>
              <w:t>нием денежных поо</w:t>
            </w:r>
            <w:r w:rsidRPr="00BE027B">
              <w:rPr>
                <w:rFonts w:cs="Calibri"/>
                <w:sz w:val="20"/>
                <w:szCs w:val="20"/>
              </w:rPr>
              <w:t>щ</w:t>
            </w:r>
            <w:r w:rsidRPr="00BE027B">
              <w:rPr>
                <w:rFonts w:cs="Calibri"/>
                <w:sz w:val="20"/>
                <w:szCs w:val="20"/>
              </w:rPr>
              <w:t>рений лучшим работникам мун</w:t>
            </w:r>
            <w:r w:rsidRPr="00BE027B">
              <w:rPr>
                <w:rFonts w:cs="Calibri"/>
                <w:sz w:val="20"/>
                <w:szCs w:val="20"/>
              </w:rPr>
              <w:t>и</w:t>
            </w:r>
            <w:r w:rsidRPr="00BE027B">
              <w:rPr>
                <w:rFonts w:cs="Calibri"/>
                <w:sz w:val="20"/>
                <w:szCs w:val="20"/>
              </w:rPr>
              <w:t>ципальных учр</w:t>
            </w:r>
            <w:r w:rsidRPr="00BE027B">
              <w:rPr>
                <w:rFonts w:cs="Calibri"/>
                <w:sz w:val="20"/>
                <w:szCs w:val="20"/>
              </w:rPr>
              <w:t>е</w:t>
            </w:r>
            <w:r w:rsidRPr="00BE027B">
              <w:rPr>
                <w:rFonts w:cs="Calibri"/>
                <w:sz w:val="20"/>
                <w:szCs w:val="20"/>
              </w:rPr>
              <w:t>ждений культуры, н</w:t>
            </w:r>
            <w:r w:rsidRPr="00BE027B">
              <w:rPr>
                <w:rFonts w:cs="Calibri"/>
                <w:sz w:val="20"/>
                <w:szCs w:val="20"/>
              </w:rPr>
              <w:t>а</w:t>
            </w:r>
            <w:r w:rsidRPr="00BE027B">
              <w:rPr>
                <w:rFonts w:cs="Calibri"/>
                <w:sz w:val="20"/>
                <w:szCs w:val="20"/>
              </w:rPr>
              <w:t>ходящихся на территориях сельских пос</w:t>
            </w:r>
            <w:r w:rsidRPr="00BE027B">
              <w:rPr>
                <w:rFonts w:cs="Calibri"/>
                <w:sz w:val="20"/>
                <w:szCs w:val="20"/>
              </w:rPr>
              <w:t>е</w:t>
            </w:r>
            <w:r w:rsidRPr="00BE027B">
              <w:rPr>
                <w:rFonts w:cs="Calibri"/>
                <w:sz w:val="20"/>
                <w:szCs w:val="20"/>
              </w:rPr>
              <w:t>лений Ульяновской о</w:t>
            </w:r>
            <w:r w:rsidRPr="00BE027B">
              <w:rPr>
                <w:rFonts w:cs="Calibri"/>
                <w:sz w:val="20"/>
                <w:szCs w:val="20"/>
              </w:rPr>
              <w:t>б</w:t>
            </w:r>
            <w:r w:rsidRPr="00BE027B">
              <w:rPr>
                <w:rFonts w:cs="Calibri"/>
                <w:sz w:val="20"/>
                <w:szCs w:val="20"/>
              </w:rPr>
              <w:t>ласти</w:t>
            </w:r>
          </w:p>
        </w:tc>
        <w:tc>
          <w:tcPr>
            <w:tcW w:w="436" w:type="pct"/>
            <w:gridSpan w:val="2"/>
          </w:tcPr>
          <w:p w:rsidR="00AA6844" w:rsidRPr="00256AB8" w:rsidRDefault="00AA6844" w:rsidP="004C449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90" w:type="pct"/>
            <w:gridSpan w:val="4"/>
          </w:tcPr>
          <w:p w:rsidR="00AA6844" w:rsidRPr="00A701E6" w:rsidRDefault="00AA6844" w:rsidP="004C449E">
            <w:pPr>
              <w:jc w:val="center"/>
              <w:rPr>
                <w:sz w:val="20"/>
                <w:szCs w:val="20"/>
              </w:rPr>
            </w:pPr>
            <w:r w:rsidRPr="00A701E6">
              <w:rPr>
                <w:sz w:val="20"/>
                <w:szCs w:val="20"/>
              </w:rPr>
              <w:t>450,0</w:t>
            </w:r>
          </w:p>
        </w:tc>
        <w:tc>
          <w:tcPr>
            <w:tcW w:w="299" w:type="pct"/>
          </w:tcPr>
          <w:p w:rsidR="00AA6844" w:rsidRPr="00256AB8" w:rsidRDefault="00AA6844" w:rsidP="004C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gridSpan w:val="2"/>
          </w:tcPr>
          <w:p w:rsidR="00AA6844" w:rsidRPr="00256AB8" w:rsidRDefault="00AA6844" w:rsidP="004C44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gridSpan w:val="2"/>
          </w:tcPr>
          <w:p w:rsidR="00AA6844" w:rsidRPr="00256AB8" w:rsidRDefault="00AA6844" w:rsidP="004C44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gridSpan w:val="2"/>
          </w:tcPr>
          <w:p w:rsidR="00AA6844" w:rsidRPr="00256AB8" w:rsidRDefault="00AA6844" w:rsidP="00E764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8E414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AA6844" w:rsidRPr="00256AB8" w:rsidRDefault="00AA6844" w:rsidP="00E76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</w:tcPr>
          <w:p w:rsidR="00AA6844" w:rsidRPr="00256AB8" w:rsidRDefault="00AA6844" w:rsidP="00E764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gridSpan w:val="2"/>
          </w:tcPr>
          <w:p w:rsidR="00AA6844" w:rsidRPr="00256AB8" w:rsidRDefault="00AA6844" w:rsidP="00E764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gridSpan w:val="4"/>
          </w:tcPr>
          <w:p w:rsidR="00AA6844" w:rsidRPr="00256AB8" w:rsidRDefault="00AA6844" w:rsidP="00E764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8E414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40" w:type="pct"/>
            <w:gridSpan w:val="2"/>
          </w:tcPr>
          <w:p w:rsidR="00AA6844" w:rsidRPr="00256AB8" w:rsidRDefault="00AA6844" w:rsidP="00256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3"/>
          </w:tcPr>
          <w:p w:rsidR="00AA6844" w:rsidRPr="00256AB8" w:rsidRDefault="00AA6844" w:rsidP="00256A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" w:type="pct"/>
            <w:gridSpan w:val="5"/>
          </w:tcPr>
          <w:p w:rsidR="00AA6844" w:rsidRPr="0019714E" w:rsidRDefault="00AA6844" w:rsidP="004C449E">
            <w:pPr>
              <w:jc w:val="center"/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359" w:type="pct"/>
          </w:tcPr>
          <w:p w:rsidR="00AA6844" w:rsidRPr="0019714E" w:rsidRDefault="00AA6844" w:rsidP="002D7D25">
            <w:pPr>
              <w:rPr>
                <w:sz w:val="20"/>
                <w:szCs w:val="20"/>
                <w:highlight w:val="green"/>
              </w:rPr>
            </w:pPr>
          </w:p>
        </w:tc>
      </w:tr>
      <w:tr w:rsidR="00AA6844" w:rsidRPr="004C449E" w:rsidTr="00256AB8">
        <w:tc>
          <w:tcPr>
            <w:tcW w:w="5000" w:type="pct"/>
            <w:gridSpan w:val="34"/>
          </w:tcPr>
          <w:p w:rsidR="00AA6844" w:rsidRPr="004C449E" w:rsidRDefault="00AA6844" w:rsidP="004C449E">
            <w:pPr>
              <w:jc w:val="center"/>
              <w:rPr>
                <w:sz w:val="20"/>
                <w:szCs w:val="20"/>
              </w:rPr>
            </w:pPr>
            <w:r w:rsidRPr="007549EA">
              <w:rPr>
                <w:b/>
                <w:sz w:val="24"/>
              </w:rPr>
              <w:t>Основное мероприятие «Реализация приоритетных направлений государственной кул</w:t>
            </w:r>
            <w:r w:rsidRPr="007549EA">
              <w:rPr>
                <w:b/>
                <w:sz w:val="24"/>
              </w:rPr>
              <w:t>ь</w:t>
            </w:r>
            <w:r w:rsidRPr="007549EA">
              <w:rPr>
                <w:b/>
                <w:sz w:val="24"/>
              </w:rPr>
              <w:t xml:space="preserve">турной политики </w:t>
            </w:r>
            <w:r w:rsidRPr="007549EA">
              <w:rPr>
                <w:b/>
                <w:sz w:val="24"/>
              </w:rPr>
              <w:br/>
              <w:t>в Ульяновской области»</w:t>
            </w:r>
          </w:p>
        </w:tc>
      </w:tr>
      <w:tr w:rsidR="00AA6844" w:rsidRPr="004C449E" w:rsidTr="00535819">
        <w:tc>
          <w:tcPr>
            <w:tcW w:w="215" w:type="pct"/>
            <w:shd w:val="clear" w:color="auto" w:fill="DDD9C3"/>
          </w:tcPr>
          <w:p w:rsidR="00AA6844" w:rsidRPr="0019714E" w:rsidRDefault="00AA6844" w:rsidP="007471DB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19714E">
              <w:rPr>
                <w:rFonts w:cs="Calibri"/>
                <w:sz w:val="20"/>
                <w:szCs w:val="20"/>
              </w:rPr>
              <w:t>п.3.</w:t>
            </w:r>
          </w:p>
        </w:tc>
        <w:tc>
          <w:tcPr>
            <w:tcW w:w="852" w:type="pct"/>
            <w:shd w:val="clear" w:color="auto" w:fill="DDD9C3"/>
          </w:tcPr>
          <w:p w:rsidR="00AA6844" w:rsidRPr="0019714E" w:rsidRDefault="00AA6844" w:rsidP="007471D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9714E">
              <w:rPr>
                <w:rFonts w:cs="Calibri"/>
                <w:sz w:val="20"/>
                <w:szCs w:val="20"/>
              </w:rPr>
              <w:t xml:space="preserve"> Основное меропри</w:t>
            </w:r>
            <w:r w:rsidRPr="0019714E">
              <w:rPr>
                <w:rFonts w:cs="Calibri"/>
                <w:sz w:val="20"/>
                <w:szCs w:val="20"/>
              </w:rPr>
              <w:t>я</w:t>
            </w:r>
            <w:r w:rsidRPr="0019714E">
              <w:rPr>
                <w:rFonts w:cs="Calibri"/>
                <w:sz w:val="20"/>
                <w:szCs w:val="20"/>
              </w:rPr>
              <w:t>тие</w:t>
            </w:r>
          </w:p>
          <w:p w:rsidR="00AA6844" w:rsidRPr="0019714E" w:rsidRDefault="00AA6844" w:rsidP="0079313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9714E">
              <w:rPr>
                <w:rFonts w:cs="Calibri"/>
                <w:sz w:val="20"/>
                <w:szCs w:val="20"/>
              </w:rPr>
              <w:t>«Реализация приоритетных направлений государстве</w:t>
            </w:r>
            <w:r w:rsidRPr="0019714E">
              <w:rPr>
                <w:rFonts w:cs="Calibri"/>
                <w:sz w:val="20"/>
                <w:szCs w:val="20"/>
              </w:rPr>
              <w:t>н</w:t>
            </w:r>
            <w:r w:rsidRPr="0019714E">
              <w:rPr>
                <w:rFonts w:cs="Calibri"/>
                <w:sz w:val="20"/>
                <w:szCs w:val="20"/>
              </w:rPr>
              <w:t>ной культурной п</w:t>
            </w:r>
            <w:r w:rsidRPr="0019714E">
              <w:rPr>
                <w:rFonts w:cs="Calibri"/>
                <w:sz w:val="20"/>
                <w:szCs w:val="20"/>
              </w:rPr>
              <w:t>о</w:t>
            </w:r>
            <w:r w:rsidRPr="0019714E">
              <w:rPr>
                <w:rFonts w:cs="Calibri"/>
                <w:sz w:val="20"/>
                <w:szCs w:val="20"/>
              </w:rPr>
              <w:t xml:space="preserve">литики </w:t>
            </w:r>
            <w:r w:rsidRPr="0019714E">
              <w:rPr>
                <w:rFonts w:cs="Calibri"/>
                <w:sz w:val="20"/>
                <w:szCs w:val="20"/>
              </w:rPr>
              <w:br/>
              <w:t>в Ульяновской обла</w:t>
            </w:r>
            <w:r w:rsidRPr="0019714E">
              <w:rPr>
                <w:rFonts w:cs="Calibri"/>
                <w:sz w:val="20"/>
                <w:szCs w:val="20"/>
              </w:rPr>
              <w:t>с</w:t>
            </w:r>
            <w:r w:rsidRPr="0019714E">
              <w:rPr>
                <w:rFonts w:cs="Calibri"/>
                <w:sz w:val="20"/>
                <w:szCs w:val="20"/>
              </w:rPr>
              <w:t>ти»</w:t>
            </w:r>
          </w:p>
        </w:tc>
        <w:tc>
          <w:tcPr>
            <w:tcW w:w="518" w:type="pct"/>
            <w:gridSpan w:val="4"/>
            <w:shd w:val="clear" w:color="auto" w:fill="DDD9C3"/>
          </w:tcPr>
          <w:p w:rsidR="00AA6844" w:rsidRDefault="00AA6844" w:rsidP="00CB72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14E">
              <w:rPr>
                <w:sz w:val="20"/>
                <w:szCs w:val="20"/>
              </w:rPr>
              <w:t>Министерство</w:t>
            </w:r>
            <w:r>
              <w:rPr>
                <w:sz w:val="20"/>
                <w:szCs w:val="20"/>
              </w:rPr>
              <w:t>;</w:t>
            </w:r>
          </w:p>
          <w:p w:rsidR="00AA6844" w:rsidRPr="0019714E" w:rsidRDefault="00AA6844" w:rsidP="00CB7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7D007C">
              <w:rPr>
                <w:sz w:val="20"/>
                <w:szCs w:val="20"/>
              </w:rPr>
              <w:t>Правительство Ульяно</w:t>
            </w:r>
            <w:r w:rsidRPr="007D007C">
              <w:rPr>
                <w:sz w:val="20"/>
                <w:szCs w:val="20"/>
              </w:rPr>
              <w:t>в</w:t>
            </w:r>
            <w:r w:rsidRPr="007D007C">
              <w:rPr>
                <w:sz w:val="20"/>
                <w:szCs w:val="20"/>
              </w:rPr>
              <w:t xml:space="preserve">ской </w:t>
            </w:r>
            <w:r w:rsidRPr="007D007C">
              <w:rPr>
                <w:sz w:val="20"/>
                <w:szCs w:val="20"/>
              </w:rPr>
              <w:br/>
              <w:t>о</w:t>
            </w:r>
            <w:r w:rsidRPr="007D007C">
              <w:rPr>
                <w:sz w:val="20"/>
                <w:szCs w:val="20"/>
              </w:rPr>
              <w:t>б</w:t>
            </w:r>
            <w:r w:rsidRPr="007D007C">
              <w:rPr>
                <w:sz w:val="20"/>
                <w:szCs w:val="20"/>
              </w:rPr>
              <w:t>ласти</w:t>
            </w:r>
          </w:p>
        </w:tc>
        <w:tc>
          <w:tcPr>
            <w:tcW w:w="308" w:type="pct"/>
            <w:gridSpan w:val="2"/>
            <w:shd w:val="clear" w:color="auto" w:fill="DDD9C3"/>
          </w:tcPr>
          <w:p w:rsidR="00AA6844" w:rsidRPr="0019714E" w:rsidRDefault="00AA6844" w:rsidP="004C44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DDD9C3"/>
          </w:tcPr>
          <w:p w:rsidR="00AA6844" w:rsidRPr="00E61693" w:rsidRDefault="00AA6844" w:rsidP="000D67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1693">
              <w:rPr>
                <w:b/>
                <w:color w:val="000000"/>
                <w:sz w:val="20"/>
                <w:szCs w:val="20"/>
              </w:rPr>
              <w:t>26321,8</w:t>
            </w:r>
          </w:p>
        </w:tc>
        <w:tc>
          <w:tcPr>
            <w:tcW w:w="275" w:type="pct"/>
            <w:gridSpan w:val="2"/>
            <w:shd w:val="clear" w:color="auto" w:fill="DDD9C3"/>
          </w:tcPr>
          <w:p w:rsidR="00AA6844" w:rsidRPr="00E61693" w:rsidRDefault="00AA6844" w:rsidP="004C449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gridSpan w:val="2"/>
            <w:shd w:val="clear" w:color="auto" w:fill="DDD9C3"/>
          </w:tcPr>
          <w:p w:rsidR="00AA6844" w:rsidRPr="00E61693" w:rsidRDefault="00AA6844" w:rsidP="004C449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shd w:val="clear" w:color="auto" w:fill="DDD9C3"/>
          </w:tcPr>
          <w:p w:rsidR="00AA6844" w:rsidRPr="00E61693" w:rsidRDefault="00AA6844" w:rsidP="004C449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DDD9C3"/>
          </w:tcPr>
          <w:p w:rsidR="00AA6844" w:rsidRPr="00E61693" w:rsidRDefault="00623468" w:rsidP="0062346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21475</w:t>
            </w:r>
            <w:r w:rsidR="00AA6844" w:rsidRPr="00E61693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96" w:type="pct"/>
            <w:shd w:val="clear" w:color="auto" w:fill="DDD9C3"/>
          </w:tcPr>
          <w:p w:rsidR="00AA6844" w:rsidRPr="00E61693" w:rsidRDefault="00AA6844" w:rsidP="004C449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1" w:type="pct"/>
            <w:gridSpan w:val="2"/>
            <w:shd w:val="clear" w:color="auto" w:fill="DDD9C3"/>
          </w:tcPr>
          <w:p w:rsidR="00AA6844" w:rsidRPr="00E61693" w:rsidRDefault="00AA6844" w:rsidP="004C449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gridSpan w:val="4"/>
            <w:shd w:val="clear" w:color="auto" w:fill="DDD9C3"/>
          </w:tcPr>
          <w:p w:rsidR="00AA6844" w:rsidRPr="00E61693" w:rsidRDefault="00AA6844" w:rsidP="004C449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gridSpan w:val="3"/>
            <w:shd w:val="clear" w:color="auto" w:fill="DDD9C3"/>
          </w:tcPr>
          <w:p w:rsidR="00AA6844" w:rsidRPr="00E61693" w:rsidRDefault="00623468" w:rsidP="0062346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19469</w:t>
            </w:r>
            <w:r w:rsidR="00AA6844" w:rsidRPr="00E61693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40" w:type="pct"/>
            <w:gridSpan w:val="2"/>
            <w:shd w:val="clear" w:color="auto" w:fill="DDD9C3"/>
          </w:tcPr>
          <w:p w:rsidR="00AA6844" w:rsidRPr="00DF1D07" w:rsidRDefault="00AA6844" w:rsidP="004C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" w:type="pct"/>
            <w:gridSpan w:val="3"/>
            <w:shd w:val="clear" w:color="auto" w:fill="DDD9C3"/>
          </w:tcPr>
          <w:p w:rsidR="00AA6844" w:rsidRPr="00DF1D07" w:rsidRDefault="00AA6844" w:rsidP="004C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gridSpan w:val="3"/>
          </w:tcPr>
          <w:p w:rsidR="00AA6844" w:rsidRPr="0019714E" w:rsidRDefault="00AA6844" w:rsidP="002D7D25">
            <w:pPr>
              <w:rPr>
                <w:color w:val="C0504D"/>
                <w:sz w:val="20"/>
                <w:szCs w:val="20"/>
              </w:rPr>
            </w:pPr>
          </w:p>
        </w:tc>
      </w:tr>
      <w:tr w:rsidR="00623468" w:rsidRPr="004C449E" w:rsidTr="00535819">
        <w:tc>
          <w:tcPr>
            <w:tcW w:w="215" w:type="pct"/>
          </w:tcPr>
          <w:p w:rsidR="00623468" w:rsidRPr="0019714E" w:rsidRDefault="00623468" w:rsidP="007471DB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19714E">
              <w:rPr>
                <w:rFonts w:cs="Calibri"/>
                <w:sz w:val="20"/>
                <w:szCs w:val="20"/>
              </w:rPr>
              <w:t>п.3.1.</w:t>
            </w:r>
          </w:p>
        </w:tc>
        <w:tc>
          <w:tcPr>
            <w:tcW w:w="852" w:type="pct"/>
          </w:tcPr>
          <w:p w:rsidR="00623468" w:rsidRPr="007D007C" w:rsidRDefault="00623468" w:rsidP="0079313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7D007C">
              <w:rPr>
                <w:rFonts w:cs="Calibri"/>
                <w:sz w:val="20"/>
                <w:szCs w:val="20"/>
              </w:rPr>
              <w:t>Присуждение междунаро</w:t>
            </w:r>
            <w:r w:rsidRPr="007D007C">
              <w:rPr>
                <w:rFonts w:cs="Calibri"/>
                <w:sz w:val="20"/>
                <w:szCs w:val="20"/>
              </w:rPr>
              <w:t>д</w:t>
            </w:r>
            <w:r w:rsidRPr="007D007C">
              <w:rPr>
                <w:rFonts w:cs="Calibri"/>
                <w:sz w:val="20"/>
                <w:szCs w:val="20"/>
              </w:rPr>
              <w:t>ных ежегодных литерату</w:t>
            </w:r>
            <w:r w:rsidRPr="007D007C">
              <w:rPr>
                <w:rFonts w:cs="Calibri"/>
                <w:sz w:val="20"/>
                <w:szCs w:val="20"/>
              </w:rPr>
              <w:t>р</w:t>
            </w:r>
            <w:r w:rsidRPr="007D007C">
              <w:rPr>
                <w:rFonts w:cs="Calibri"/>
                <w:sz w:val="20"/>
                <w:szCs w:val="20"/>
              </w:rPr>
              <w:t>ных премий имени И.А. Го</w:t>
            </w:r>
            <w:r w:rsidRPr="007D007C">
              <w:rPr>
                <w:rFonts w:cs="Calibri"/>
                <w:sz w:val="20"/>
                <w:szCs w:val="20"/>
              </w:rPr>
              <w:t>н</w:t>
            </w:r>
            <w:r w:rsidRPr="007D007C">
              <w:rPr>
                <w:rFonts w:cs="Calibri"/>
                <w:sz w:val="20"/>
                <w:szCs w:val="20"/>
              </w:rPr>
              <w:t>чарова</w:t>
            </w:r>
          </w:p>
        </w:tc>
        <w:tc>
          <w:tcPr>
            <w:tcW w:w="518" w:type="pct"/>
            <w:gridSpan w:val="4"/>
          </w:tcPr>
          <w:p w:rsidR="00623468" w:rsidRPr="007D007C" w:rsidRDefault="00623468" w:rsidP="00D33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7D007C">
              <w:rPr>
                <w:sz w:val="20"/>
                <w:szCs w:val="20"/>
              </w:rPr>
              <w:t xml:space="preserve">Министерство </w:t>
            </w:r>
          </w:p>
        </w:tc>
        <w:tc>
          <w:tcPr>
            <w:tcW w:w="308" w:type="pct"/>
            <w:gridSpan w:val="2"/>
          </w:tcPr>
          <w:p w:rsidR="00623468" w:rsidRPr="007D007C" w:rsidRDefault="00623468" w:rsidP="006F29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</w:tcPr>
          <w:p w:rsidR="00623468" w:rsidRPr="008E2C1D" w:rsidRDefault="00623468" w:rsidP="006F29E5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1300,0</w:t>
            </w:r>
          </w:p>
        </w:tc>
        <w:tc>
          <w:tcPr>
            <w:tcW w:w="275" w:type="pct"/>
            <w:gridSpan w:val="2"/>
          </w:tcPr>
          <w:p w:rsidR="00623468" w:rsidRPr="008E2C1D" w:rsidRDefault="00623468" w:rsidP="006F2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gridSpan w:val="2"/>
          </w:tcPr>
          <w:p w:rsidR="00623468" w:rsidRPr="008E2C1D" w:rsidRDefault="00623468" w:rsidP="006F2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gridSpan w:val="2"/>
          </w:tcPr>
          <w:p w:rsidR="00623468" w:rsidRPr="008E2C1D" w:rsidRDefault="00623468" w:rsidP="006F2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</w:tcPr>
          <w:p w:rsidR="00623468" w:rsidRPr="008E2C1D" w:rsidRDefault="00623468" w:rsidP="006E18B1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1300,0</w:t>
            </w:r>
          </w:p>
        </w:tc>
        <w:tc>
          <w:tcPr>
            <w:tcW w:w="296" w:type="pct"/>
          </w:tcPr>
          <w:p w:rsidR="00623468" w:rsidRPr="008E2C1D" w:rsidRDefault="00623468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" w:type="pct"/>
            <w:gridSpan w:val="2"/>
          </w:tcPr>
          <w:p w:rsidR="00623468" w:rsidRPr="008E2C1D" w:rsidRDefault="00623468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gridSpan w:val="4"/>
          </w:tcPr>
          <w:p w:rsidR="00623468" w:rsidRPr="008E2C1D" w:rsidRDefault="00623468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gridSpan w:val="3"/>
          </w:tcPr>
          <w:p w:rsidR="00623468" w:rsidRPr="008E2C1D" w:rsidRDefault="00623468" w:rsidP="006E18B1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1300,0</w:t>
            </w:r>
          </w:p>
        </w:tc>
        <w:tc>
          <w:tcPr>
            <w:tcW w:w="240" w:type="pct"/>
            <w:gridSpan w:val="2"/>
          </w:tcPr>
          <w:p w:rsidR="00623468" w:rsidRPr="00656405" w:rsidRDefault="00623468" w:rsidP="006F29E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5" w:type="pct"/>
            <w:gridSpan w:val="3"/>
          </w:tcPr>
          <w:p w:rsidR="00623468" w:rsidRPr="00DF1D07" w:rsidRDefault="00623468" w:rsidP="006F2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gridSpan w:val="3"/>
          </w:tcPr>
          <w:p w:rsidR="00623468" w:rsidRPr="0019714E" w:rsidRDefault="00623468" w:rsidP="002D7D25">
            <w:pPr>
              <w:rPr>
                <w:color w:val="C0504D"/>
                <w:sz w:val="20"/>
                <w:szCs w:val="20"/>
              </w:rPr>
            </w:pPr>
          </w:p>
        </w:tc>
      </w:tr>
      <w:tr w:rsidR="00623468" w:rsidRPr="004C449E" w:rsidTr="00535819">
        <w:tc>
          <w:tcPr>
            <w:tcW w:w="215" w:type="pct"/>
          </w:tcPr>
          <w:p w:rsidR="00623468" w:rsidRPr="0019714E" w:rsidRDefault="00623468" w:rsidP="004C44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2" w:type="pct"/>
          </w:tcPr>
          <w:p w:rsidR="00623468" w:rsidRPr="007D007C" w:rsidRDefault="00623468" w:rsidP="007471D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7D007C">
              <w:rPr>
                <w:rFonts w:cs="Calibri"/>
                <w:i/>
                <w:sz w:val="20"/>
                <w:szCs w:val="20"/>
              </w:rPr>
              <w:t>ОГБУК «Ульяновский обл</w:t>
            </w:r>
            <w:r w:rsidRPr="007D007C">
              <w:rPr>
                <w:rFonts w:cs="Calibri"/>
                <w:i/>
                <w:sz w:val="20"/>
                <w:szCs w:val="20"/>
              </w:rPr>
              <w:t>а</w:t>
            </w:r>
            <w:r w:rsidRPr="007D007C">
              <w:rPr>
                <w:rFonts w:cs="Calibri"/>
                <w:i/>
                <w:sz w:val="20"/>
                <w:szCs w:val="20"/>
              </w:rPr>
              <w:t>стной краеведч</w:t>
            </w:r>
            <w:r w:rsidRPr="007D007C">
              <w:rPr>
                <w:rFonts w:cs="Calibri"/>
                <w:i/>
                <w:sz w:val="20"/>
                <w:szCs w:val="20"/>
              </w:rPr>
              <w:t>е</w:t>
            </w:r>
            <w:r w:rsidRPr="007D007C">
              <w:rPr>
                <w:rFonts w:cs="Calibri"/>
                <w:i/>
                <w:sz w:val="20"/>
                <w:szCs w:val="20"/>
              </w:rPr>
              <w:t>ский музей им. И.А.Гончарова»</w:t>
            </w:r>
          </w:p>
        </w:tc>
        <w:tc>
          <w:tcPr>
            <w:tcW w:w="518" w:type="pct"/>
            <w:gridSpan w:val="4"/>
          </w:tcPr>
          <w:p w:rsidR="00623468" w:rsidRPr="007D007C" w:rsidRDefault="00623468" w:rsidP="00CB7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08" w:type="pct"/>
            <w:gridSpan w:val="2"/>
          </w:tcPr>
          <w:p w:rsidR="00623468" w:rsidRPr="007D007C" w:rsidRDefault="00623468" w:rsidP="004C44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</w:tcPr>
          <w:p w:rsidR="00623468" w:rsidRPr="008E2C1D" w:rsidRDefault="00623468" w:rsidP="004C449E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1300,0</w:t>
            </w:r>
          </w:p>
        </w:tc>
        <w:tc>
          <w:tcPr>
            <w:tcW w:w="275" w:type="pct"/>
            <w:gridSpan w:val="2"/>
          </w:tcPr>
          <w:p w:rsidR="00623468" w:rsidRPr="008E2C1D" w:rsidRDefault="00623468" w:rsidP="004C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gridSpan w:val="2"/>
          </w:tcPr>
          <w:p w:rsidR="00623468" w:rsidRPr="008E2C1D" w:rsidRDefault="00623468" w:rsidP="004C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gridSpan w:val="2"/>
          </w:tcPr>
          <w:p w:rsidR="00623468" w:rsidRPr="008E2C1D" w:rsidRDefault="00623468" w:rsidP="004C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</w:tcPr>
          <w:p w:rsidR="00623468" w:rsidRPr="008E2C1D" w:rsidRDefault="00623468" w:rsidP="006E18B1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1300,0</w:t>
            </w:r>
          </w:p>
        </w:tc>
        <w:tc>
          <w:tcPr>
            <w:tcW w:w="296" w:type="pct"/>
          </w:tcPr>
          <w:p w:rsidR="00623468" w:rsidRPr="008E2C1D" w:rsidRDefault="00623468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" w:type="pct"/>
            <w:gridSpan w:val="2"/>
          </w:tcPr>
          <w:p w:rsidR="00623468" w:rsidRPr="008E2C1D" w:rsidRDefault="00623468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gridSpan w:val="4"/>
          </w:tcPr>
          <w:p w:rsidR="00623468" w:rsidRPr="008E2C1D" w:rsidRDefault="00623468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gridSpan w:val="3"/>
          </w:tcPr>
          <w:p w:rsidR="00623468" w:rsidRPr="008E2C1D" w:rsidRDefault="00623468" w:rsidP="006E18B1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1300,0</w:t>
            </w:r>
          </w:p>
        </w:tc>
        <w:tc>
          <w:tcPr>
            <w:tcW w:w="240" w:type="pct"/>
            <w:gridSpan w:val="2"/>
          </w:tcPr>
          <w:p w:rsidR="00623468" w:rsidRPr="00656405" w:rsidRDefault="00623468" w:rsidP="004C449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5" w:type="pct"/>
            <w:gridSpan w:val="3"/>
          </w:tcPr>
          <w:p w:rsidR="00623468" w:rsidRPr="0019714E" w:rsidRDefault="00623468" w:rsidP="004C44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gridSpan w:val="3"/>
          </w:tcPr>
          <w:p w:rsidR="00623468" w:rsidRPr="0019714E" w:rsidRDefault="00623468" w:rsidP="002D7D25">
            <w:pPr>
              <w:rPr>
                <w:sz w:val="20"/>
                <w:szCs w:val="20"/>
              </w:rPr>
            </w:pPr>
          </w:p>
        </w:tc>
      </w:tr>
      <w:tr w:rsidR="00AA6844" w:rsidRPr="004C449E" w:rsidTr="00535819">
        <w:tc>
          <w:tcPr>
            <w:tcW w:w="215" w:type="pct"/>
          </w:tcPr>
          <w:p w:rsidR="00AA6844" w:rsidRPr="0019714E" w:rsidRDefault="00AA6844" w:rsidP="00395E0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19714E">
              <w:rPr>
                <w:rFonts w:cs="Calibri"/>
                <w:sz w:val="20"/>
                <w:szCs w:val="20"/>
              </w:rPr>
              <w:t>п.3.</w:t>
            </w:r>
            <w:r>
              <w:rPr>
                <w:rFonts w:cs="Calibri"/>
                <w:sz w:val="20"/>
                <w:szCs w:val="20"/>
              </w:rPr>
              <w:t>2</w:t>
            </w:r>
            <w:r w:rsidRPr="0019714E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52" w:type="pct"/>
          </w:tcPr>
          <w:p w:rsidR="00AA6844" w:rsidRPr="007D007C" w:rsidRDefault="00AA6844" w:rsidP="00C55DA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7D007C">
              <w:rPr>
                <w:rFonts w:cs="Calibri"/>
                <w:sz w:val="20"/>
                <w:szCs w:val="20"/>
              </w:rPr>
              <w:t>Предоставление субсидий Фонду «Ульяновск – кул</w:t>
            </w:r>
            <w:r w:rsidRPr="007D007C">
              <w:rPr>
                <w:rFonts w:cs="Calibri"/>
                <w:sz w:val="20"/>
                <w:szCs w:val="20"/>
              </w:rPr>
              <w:t>ь</w:t>
            </w:r>
            <w:r w:rsidRPr="007D007C">
              <w:rPr>
                <w:rFonts w:cs="Calibri"/>
                <w:sz w:val="20"/>
                <w:szCs w:val="20"/>
              </w:rPr>
              <w:t>турная столица» в целях финансового обеспечения ра</w:t>
            </w:r>
            <w:r w:rsidRPr="007D007C">
              <w:rPr>
                <w:rFonts w:cs="Calibri"/>
                <w:sz w:val="20"/>
                <w:szCs w:val="20"/>
              </w:rPr>
              <w:t>с</w:t>
            </w:r>
            <w:r w:rsidRPr="007D007C">
              <w:rPr>
                <w:rFonts w:cs="Calibri"/>
                <w:sz w:val="20"/>
                <w:szCs w:val="20"/>
              </w:rPr>
              <w:t xml:space="preserve">ходов, связанных </w:t>
            </w:r>
            <w:r w:rsidRPr="007D007C">
              <w:rPr>
                <w:rFonts w:cs="Calibri"/>
                <w:sz w:val="20"/>
                <w:szCs w:val="20"/>
              </w:rPr>
              <w:br/>
              <w:t>с проведением Междун</w:t>
            </w:r>
            <w:r w:rsidRPr="007D007C">
              <w:rPr>
                <w:rFonts w:cs="Calibri"/>
                <w:sz w:val="20"/>
                <w:szCs w:val="20"/>
              </w:rPr>
              <w:t>а</w:t>
            </w:r>
            <w:r w:rsidRPr="007D007C">
              <w:rPr>
                <w:rFonts w:cs="Calibri"/>
                <w:sz w:val="20"/>
                <w:szCs w:val="20"/>
              </w:rPr>
              <w:lastRenderedPageBreak/>
              <w:t>родного культурного ф</w:t>
            </w:r>
            <w:r w:rsidRPr="007D007C">
              <w:rPr>
                <w:rFonts w:cs="Calibri"/>
                <w:sz w:val="20"/>
                <w:szCs w:val="20"/>
              </w:rPr>
              <w:t>о</w:t>
            </w:r>
            <w:r w:rsidRPr="007D007C">
              <w:rPr>
                <w:rFonts w:cs="Calibri"/>
                <w:sz w:val="20"/>
                <w:szCs w:val="20"/>
              </w:rPr>
              <w:t>рум</w:t>
            </w:r>
          </w:p>
        </w:tc>
        <w:tc>
          <w:tcPr>
            <w:tcW w:w="518" w:type="pct"/>
            <w:gridSpan w:val="4"/>
          </w:tcPr>
          <w:p w:rsidR="00AA6844" w:rsidRPr="007D007C" w:rsidRDefault="00AA6844" w:rsidP="00CB7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7D007C">
              <w:rPr>
                <w:sz w:val="20"/>
                <w:szCs w:val="20"/>
              </w:rPr>
              <w:lastRenderedPageBreak/>
              <w:t>Правительство Ульяно</w:t>
            </w:r>
            <w:r w:rsidRPr="007D007C">
              <w:rPr>
                <w:sz w:val="20"/>
                <w:szCs w:val="20"/>
              </w:rPr>
              <w:t>в</w:t>
            </w:r>
            <w:r w:rsidRPr="007D007C">
              <w:rPr>
                <w:sz w:val="20"/>
                <w:szCs w:val="20"/>
              </w:rPr>
              <w:t xml:space="preserve">ской </w:t>
            </w:r>
            <w:r w:rsidRPr="007D007C">
              <w:rPr>
                <w:sz w:val="20"/>
                <w:szCs w:val="20"/>
              </w:rPr>
              <w:br/>
              <w:t>области</w:t>
            </w:r>
          </w:p>
        </w:tc>
        <w:tc>
          <w:tcPr>
            <w:tcW w:w="308" w:type="pct"/>
            <w:gridSpan w:val="2"/>
          </w:tcPr>
          <w:p w:rsidR="00AA6844" w:rsidRPr="007D007C" w:rsidRDefault="00AA6844" w:rsidP="004C449E">
            <w:pPr>
              <w:jc w:val="center"/>
              <w:rPr>
                <w:color w:val="C0504D"/>
                <w:sz w:val="20"/>
                <w:szCs w:val="20"/>
              </w:rPr>
            </w:pPr>
          </w:p>
        </w:tc>
        <w:tc>
          <w:tcPr>
            <w:tcW w:w="299" w:type="pct"/>
          </w:tcPr>
          <w:p w:rsidR="00AA6844" w:rsidRPr="008E2C1D" w:rsidRDefault="00AA6844" w:rsidP="00395E01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3435,0</w:t>
            </w:r>
          </w:p>
        </w:tc>
        <w:tc>
          <w:tcPr>
            <w:tcW w:w="275" w:type="pct"/>
            <w:gridSpan w:val="2"/>
          </w:tcPr>
          <w:p w:rsidR="00AA6844" w:rsidRPr="008E2C1D" w:rsidRDefault="00AA6844" w:rsidP="004C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gridSpan w:val="2"/>
          </w:tcPr>
          <w:p w:rsidR="00AA6844" w:rsidRPr="008E2C1D" w:rsidRDefault="00AA6844" w:rsidP="004C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gridSpan w:val="2"/>
          </w:tcPr>
          <w:p w:rsidR="00AA6844" w:rsidRPr="008E2C1D" w:rsidRDefault="00AA6844" w:rsidP="004C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</w:tcPr>
          <w:p w:rsidR="00AA6844" w:rsidRPr="008E2C1D" w:rsidRDefault="00EF5E7A" w:rsidP="000C028F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3435</w:t>
            </w:r>
            <w:r w:rsidR="00AA6844" w:rsidRPr="008E2C1D">
              <w:rPr>
                <w:sz w:val="20"/>
                <w:szCs w:val="20"/>
              </w:rPr>
              <w:t>,0</w:t>
            </w:r>
          </w:p>
        </w:tc>
        <w:tc>
          <w:tcPr>
            <w:tcW w:w="296" w:type="pct"/>
          </w:tcPr>
          <w:p w:rsidR="00AA6844" w:rsidRPr="008E2C1D" w:rsidRDefault="00AA6844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" w:type="pct"/>
            <w:gridSpan w:val="2"/>
          </w:tcPr>
          <w:p w:rsidR="00AA6844" w:rsidRPr="008E2C1D" w:rsidRDefault="00AA6844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gridSpan w:val="4"/>
          </w:tcPr>
          <w:p w:rsidR="00AA6844" w:rsidRPr="008E2C1D" w:rsidRDefault="00AA6844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gridSpan w:val="3"/>
          </w:tcPr>
          <w:p w:rsidR="00AA6844" w:rsidRPr="008E2C1D" w:rsidRDefault="00EF5E7A" w:rsidP="000C028F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3435,0</w:t>
            </w:r>
          </w:p>
        </w:tc>
        <w:tc>
          <w:tcPr>
            <w:tcW w:w="240" w:type="pct"/>
            <w:gridSpan w:val="2"/>
          </w:tcPr>
          <w:p w:rsidR="00AA6844" w:rsidRPr="0019714E" w:rsidRDefault="00AA6844" w:rsidP="004C449E">
            <w:pPr>
              <w:jc w:val="center"/>
              <w:rPr>
                <w:color w:val="C0504D"/>
                <w:sz w:val="20"/>
                <w:szCs w:val="20"/>
              </w:rPr>
            </w:pPr>
          </w:p>
        </w:tc>
        <w:tc>
          <w:tcPr>
            <w:tcW w:w="105" w:type="pct"/>
            <w:gridSpan w:val="3"/>
          </w:tcPr>
          <w:p w:rsidR="00AA6844" w:rsidRPr="0019714E" w:rsidRDefault="00AA6844" w:rsidP="004C449E">
            <w:pPr>
              <w:jc w:val="center"/>
              <w:rPr>
                <w:color w:val="C0504D"/>
                <w:sz w:val="20"/>
                <w:szCs w:val="20"/>
              </w:rPr>
            </w:pPr>
          </w:p>
        </w:tc>
        <w:tc>
          <w:tcPr>
            <w:tcW w:w="375" w:type="pct"/>
            <w:gridSpan w:val="3"/>
          </w:tcPr>
          <w:p w:rsidR="00AA6844" w:rsidRPr="0019714E" w:rsidRDefault="00AA6844" w:rsidP="002D7D25">
            <w:pPr>
              <w:rPr>
                <w:sz w:val="20"/>
                <w:szCs w:val="20"/>
              </w:rPr>
            </w:pPr>
          </w:p>
        </w:tc>
      </w:tr>
      <w:tr w:rsidR="00AA6844" w:rsidRPr="004C449E" w:rsidTr="00535819">
        <w:tc>
          <w:tcPr>
            <w:tcW w:w="215" w:type="pct"/>
          </w:tcPr>
          <w:p w:rsidR="00AA6844" w:rsidRPr="0019714E" w:rsidRDefault="00AA6844" w:rsidP="00395E0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19714E">
              <w:rPr>
                <w:rFonts w:cs="Calibri"/>
                <w:sz w:val="20"/>
                <w:szCs w:val="20"/>
              </w:rPr>
              <w:lastRenderedPageBreak/>
              <w:t>п.3.</w:t>
            </w:r>
            <w:r>
              <w:rPr>
                <w:rFonts w:cs="Calibri"/>
                <w:sz w:val="20"/>
                <w:szCs w:val="20"/>
              </w:rPr>
              <w:t>3</w:t>
            </w:r>
            <w:r w:rsidRPr="0019714E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52" w:type="pct"/>
          </w:tcPr>
          <w:p w:rsidR="00AA6844" w:rsidRPr="007D007C" w:rsidRDefault="00AA6844" w:rsidP="00C55DA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7D007C">
              <w:rPr>
                <w:rFonts w:cs="Calibri"/>
                <w:sz w:val="20"/>
                <w:szCs w:val="20"/>
              </w:rPr>
              <w:t>Предоставление субсидий Фонду «Ульяновск – кул</w:t>
            </w:r>
            <w:r w:rsidRPr="007D007C">
              <w:rPr>
                <w:rFonts w:cs="Calibri"/>
                <w:sz w:val="20"/>
                <w:szCs w:val="20"/>
              </w:rPr>
              <w:t>ь</w:t>
            </w:r>
            <w:r w:rsidRPr="007D007C">
              <w:rPr>
                <w:rFonts w:cs="Calibri"/>
                <w:sz w:val="20"/>
                <w:szCs w:val="20"/>
              </w:rPr>
              <w:t>турная столица» в целях финансового обеспечения расходов, связа</w:t>
            </w:r>
            <w:r w:rsidRPr="007D007C">
              <w:rPr>
                <w:rFonts w:cs="Calibri"/>
                <w:sz w:val="20"/>
                <w:szCs w:val="20"/>
              </w:rPr>
              <w:t>н</w:t>
            </w:r>
            <w:r w:rsidRPr="007D007C">
              <w:rPr>
                <w:rFonts w:cs="Calibri"/>
                <w:sz w:val="20"/>
                <w:szCs w:val="20"/>
              </w:rPr>
              <w:t xml:space="preserve">ных </w:t>
            </w:r>
            <w:r w:rsidRPr="007D007C">
              <w:rPr>
                <w:rFonts w:cs="Calibri"/>
                <w:sz w:val="20"/>
                <w:szCs w:val="20"/>
              </w:rPr>
              <w:br/>
              <w:t>с обеспечением его де</w:t>
            </w:r>
            <w:r w:rsidRPr="007D007C">
              <w:rPr>
                <w:rFonts w:cs="Calibri"/>
                <w:sz w:val="20"/>
                <w:szCs w:val="20"/>
              </w:rPr>
              <w:t>я</w:t>
            </w:r>
            <w:r w:rsidRPr="007D007C">
              <w:rPr>
                <w:rFonts w:cs="Calibri"/>
                <w:sz w:val="20"/>
                <w:szCs w:val="20"/>
              </w:rPr>
              <w:t>тельности</w:t>
            </w:r>
          </w:p>
        </w:tc>
        <w:tc>
          <w:tcPr>
            <w:tcW w:w="518" w:type="pct"/>
            <w:gridSpan w:val="4"/>
          </w:tcPr>
          <w:p w:rsidR="00AA6844" w:rsidRPr="007D007C" w:rsidRDefault="00AA6844" w:rsidP="00CB7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7D007C">
              <w:rPr>
                <w:sz w:val="20"/>
                <w:szCs w:val="20"/>
              </w:rPr>
              <w:t>Правительство Ульяно</w:t>
            </w:r>
            <w:r w:rsidRPr="007D007C">
              <w:rPr>
                <w:sz w:val="20"/>
                <w:szCs w:val="20"/>
              </w:rPr>
              <w:t>в</w:t>
            </w:r>
            <w:r w:rsidRPr="007D007C">
              <w:rPr>
                <w:sz w:val="20"/>
                <w:szCs w:val="20"/>
              </w:rPr>
              <w:t xml:space="preserve">ской </w:t>
            </w:r>
            <w:r w:rsidRPr="007D007C">
              <w:rPr>
                <w:sz w:val="20"/>
                <w:szCs w:val="20"/>
              </w:rPr>
              <w:br/>
              <w:t>о</w:t>
            </w:r>
            <w:r w:rsidRPr="007D007C">
              <w:rPr>
                <w:sz w:val="20"/>
                <w:szCs w:val="20"/>
              </w:rPr>
              <w:t>б</w:t>
            </w:r>
            <w:r w:rsidRPr="007D007C">
              <w:rPr>
                <w:sz w:val="20"/>
                <w:szCs w:val="20"/>
              </w:rPr>
              <w:t>ласти</w:t>
            </w:r>
          </w:p>
        </w:tc>
        <w:tc>
          <w:tcPr>
            <w:tcW w:w="308" w:type="pct"/>
            <w:gridSpan w:val="2"/>
          </w:tcPr>
          <w:p w:rsidR="00AA6844" w:rsidRPr="007D007C" w:rsidRDefault="00AA6844" w:rsidP="004C449E">
            <w:pPr>
              <w:jc w:val="center"/>
              <w:rPr>
                <w:color w:val="C0504D"/>
                <w:sz w:val="20"/>
                <w:szCs w:val="20"/>
              </w:rPr>
            </w:pPr>
          </w:p>
        </w:tc>
        <w:tc>
          <w:tcPr>
            <w:tcW w:w="299" w:type="pct"/>
          </w:tcPr>
          <w:p w:rsidR="00AA6844" w:rsidRPr="008E2C1D" w:rsidRDefault="00AA6844" w:rsidP="00395E01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14486,8</w:t>
            </w:r>
          </w:p>
          <w:p w:rsidR="00AA6844" w:rsidRPr="008E2C1D" w:rsidRDefault="00AA6844" w:rsidP="00395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gridSpan w:val="2"/>
          </w:tcPr>
          <w:p w:rsidR="00AA6844" w:rsidRPr="008E2C1D" w:rsidRDefault="00AA6844" w:rsidP="004C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gridSpan w:val="2"/>
          </w:tcPr>
          <w:p w:rsidR="00AA6844" w:rsidRPr="008E2C1D" w:rsidRDefault="00AA6844" w:rsidP="004C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gridSpan w:val="2"/>
          </w:tcPr>
          <w:p w:rsidR="00AA6844" w:rsidRPr="008E2C1D" w:rsidRDefault="00AA6844" w:rsidP="004C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</w:tcPr>
          <w:p w:rsidR="00AA6844" w:rsidRPr="008E2C1D" w:rsidRDefault="00EF5E7A" w:rsidP="00EF5E7A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13400</w:t>
            </w:r>
            <w:r w:rsidR="00AA6844" w:rsidRPr="008E2C1D">
              <w:rPr>
                <w:sz w:val="20"/>
                <w:szCs w:val="20"/>
              </w:rPr>
              <w:t>,</w:t>
            </w:r>
            <w:r w:rsidRPr="008E2C1D">
              <w:rPr>
                <w:sz w:val="20"/>
                <w:szCs w:val="20"/>
              </w:rPr>
              <w:t>7</w:t>
            </w:r>
          </w:p>
        </w:tc>
        <w:tc>
          <w:tcPr>
            <w:tcW w:w="296" w:type="pct"/>
          </w:tcPr>
          <w:p w:rsidR="00AA6844" w:rsidRPr="008E2C1D" w:rsidRDefault="00AA6844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" w:type="pct"/>
            <w:gridSpan w:val="2"/>
          </w:tcPr>
          <w:p w:rsidR="00AA6844" w:rsidRPr="008E2C1D" w:rsidRDefault="00AA6844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gridSpan w:val="4"/>
          </w:tcPr>
          <w:p w:rsidR="00AA6844" w:rsidRPr="008E2C1D" w:rsidRDefault="00AA6844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gridSpan w:val="3"/>
          </w:tcPr>
          <w:p w:rsidR="00AA6844" w:rsidRPr="008E2C1D" w:rsidRDefault="00EF5E7A" w:rsidP="000C028F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13400,7</w:t>
            </w:r>
          </w:p>
        </w:tc>
        <w:tc>
          <w:tcPr>
            <w:tcW w:w="240" w:type="pct"/>
            <w:gridSpan w:val="2"/>
          </w:tcPr>
          <w:p w:rsidR="00AA6844" w:rsidRPr="0019714E" w:rsidRDefault="00AA6844" w:rsidP="004C449E">
            <w:pPr>
              <w:jc w:val="center"/>
              <w:rPr>
                <w:color w:val="C0504D"/>
                <w:sz w:val="20"/>
                <w:szCs w:val="20"/>
              </w:rPr>
            </w:pPr>
          </w:p>
        </w:tc>
        <w:tc>
          <w:tcPr>
            <w:tcW w:w="105" w:type="pct"/>
            <w:gridSpan w:val="3"/>
          </w:tcPr>
          <w:p w:rsidR="00AA6844" w:rsidRPr="0019714E" w:rsidRDefault="00AA6844" w:rsidP="004C449E">
            <w:pPr>
              <w:jc w:val="center"/>
              <w:rPr>
                <w:color w:val="C0504D"/>
                <w:sz w:val="20"/>
                <w:szCs w:val="20"/>
              </w:rPr>
            </w:pPr>
          </w:p>
        </w:tc>
        <w:tc>
          <w:tcPr>
            <w:tcW w:w="375" w:type="pct"/>
            <w:gridSpan w:val="3"/>
          </w:tcPr>
          <w:p w:rsidR="00AA6844" w:rsidRPr="0019714E" w:rsidRDefault="00AA6844" w:rsidP="002D7D25">
            <w:pPr>
              <w:rPr>
                <w:sz w:val="20"/>
                <w:szCs w:val="20"/>
              </w:rPr>
            </w:pPr>
          </w:p>
        </w:tc>
      </w:tr>
      <w:tr w:rsidR="00AA6844" w:rsidRPr="004C449E" w:rsidTr="00535819">
        <w:tc>
          <w:tcPr>
            <w:tcW w:w="215" w:type="pct"/>
          </w:tcPr>
          <w:p w:rsidR="00AA6844" w:rsidRPr="0019714E" w:rsidRDefault="00AA6844" w:rsidP="00014A5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19714E">
              <w:rPr>
                <w:rFonts w:cs="Calibri"/>
                <w:sz w:val="20"/>
                <w:szCs w:val="20"/>
              </w:rPr>
              <w:t>п.3.</w:t>
            </w:r>
            <w:r>
              <w:rPr>
                <w:rFonts w:cs="Calibri"/>
                <w:sz w:val="20"/>
                <w:szCs w:val="20"/>
              </w:rPr>
              <w:t>4</w:t>
            </w:r>
            <w:r w:rsidRPr="0019714E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52" w:type="pct"/>
          </w:tcPr>
          <w:p w:rsidR="00AA6844" w:rsidRPr="007D007C" w:rsidRDefault="00AA6844" w:rsidP="0079313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7D007C">
              <w:rPr>
                <w:rFonts w:cs="Calibri"/>
                <w:sz w:val="20"/>
                <w:szCs w:val="20"/>
              </w:rPr>
              <w:t>Развитие книгоиздател</w:t>
            </w:r>
            <w:r w:rsidRPr="007D007C">
              <w:rPr>
                <w:rFonts w:cs="Calibri"/>
                <w:sz w:val="20"/>
                <w:szCs w:val="20"/>
              </w:rPr>
              <w:t>ь</w:t>
            </w:r>
            <w:r w:rsidRPr="007D007C">
              <w:rPr>
                <w:rFonts w:cs="Calibri"/>
                <w:sz w:val="20"/>
                <w:szCs w:val="20"/>
              </w:rPr>
              <w:t>ской деятельности на те</w:t>
            </w:r>
            <w:r w:rsidRPr="007D007C">
              <w:rPr>
                <w:rFonts w:cs="Calibri"/>
                <w:sz w:val="20"/>
                <w:szCs w:val="20"/>
              </w:rPr>
              <w:t>р</w:t>
            </w:r>
            <w:r w:rsidRPr="007D007C">
              <w:rPr>
                <w:rFonts w:cs="Calibri"/>
                <w:sz w:val="20"/>
                <w:szCs w:val="20"/>
              </w:rPr>
              <w:t>ритории Ульяновской о</w:t>
            </w:r>
            <w:r w:rsidRPr="007D007C">
              <w:rPr>
                <w:rFonts w:cs="Calibri"/>
                <w:sz w:val="20"/>
                <w:szCs w:val="20"/>
              </w:rPr>
              <w:t>б</w:t>
            </w:r>
            <w:r w:rsidRPr="007D007C">
              <w:rPr>
                <w:rFonts w:cs="Calibri"/>
                <w:sz w:val="20"/>
                <w:szCs w:val="20"/>
              </w:rPr>
              <w:t>ласти</w:t>
            </w:r>
          </w:p>
        </w:tc>
        <w:tc>
          <w:tcPr>
            <w:tcW w:w="518" w:type="pct"/>
            <w:gridSpan w:val="4"/>
          </w:tcPr>
          <w:p w:rsidR="00AA6844" w:rsidRPr="007D007C" w:rsidRDefault="00AA6844" w:rsidP="00D33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7D007C">
              <w:rPr>
                <w:sz w:val="20"/>
                <w:szCs w:val="20"/>
              </w:rPr>
              <w:t xml:space="preserve">Министерство </w:t>
            </w:r>
          </w:p>
        </w:tc>
        <w:tc>
          <w:tcPr>
            <w:tcW w:w="308" w:type="pct"/>
            <w:gridSpan w:val="2"/>
          </w:tcPr>
          <w:p w:rsidR="00AA6844" w:rsidRPr="007D007C" w:rsidRDefault="00AA6844" w:rsidP="004C449E">
            <w:pPr>
              <w:jc w:val="center"/>
              <w:rPr>
                <w:color w:val="C0504D"/>
                <w:sz w:val="20"/>
                <w:szCs w:val="20"/>
              </w:rPr>
            </w:pPr>
          </w:p>
        </w:tc>
        <w:tc>
          <w:tcPr>
            <w:tcW w:w="299" w:type="pct"/>
          </w:tcPr>
          <w:p w:rsidR="00AA6844" w:rsidRPr="008E2C1D" w:rsidRDefault="00AA6844" w:rsidP="00014A58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4000,0</w:t>
            </w:r>
          </w:p>
        </w:tc>
        <w:tc>
          <w:tcPr>
            <w:tcW w:w="275" w:type="pct"/>
            <w:gridSpan w:val="2"/>
          </w:tcPr>
          <w:p w:rsidR="00AA6844" w:rsidRPr="008E2C1D" w:rsidRDefault="00AA6844" w:rsidP="004C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gridSpan w:val="2"/>
          </w:tcPr>
          <w:p w:rsidR="00AA6844" w:rsidRPr="008E2C1D" w:rsidRDefault="00AA6844" w:rsidP="004C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gridSpan w:val="2"/>
          </w:tcPr>
          <w:p w:rsidR="00AA6844" w:rsidRPr="008E2C1D" w:rsidRDefault="00AA6844" w:rsidP="004C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</w:tcPr>
          <w:p w:rsidR="00AA6844" w:rsidRPr="008E2C1D" w:rsidRDefault="00AA6844" w:rsidP="00F0509A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2340,0</w:t>
            </w:r>
          </w:p>
        </w:tc>
        <w:tc>
          <w:tcPr>
            <w:tcW w:w="296" w:type="pct"/>
          </w:tcPr>
          <w:p w:rsidR="00AA6844" w:rsidRPr="008E2C1D" w:rsidRDefault="00AA6844" w:rsidP="00F0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" w:type="pct"/>
            <w:gridSpan w:val="2"/>
          </w:tcPr>
          <w:p w:rsidR="00AA6844" w:rsidRPr="008E2C1D" w:rsidRDefault="00AA6844" w:rsidP="00F0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gridSpan w:val="4"/>
          </w:tcPr>
          <w:p w:rsidR="00AA6844" w:rsidRPr="008E2C1D" w:rsidRDefault="00AA6844" w:rsidP="00F0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gridSpan w:val="3"/>
          </w:tcPr>
          <w:p w:rsidR="00AA6844" w:rsidRPr="008E2C1D" w:rsidRDefault="00AA6844" w:rsidP="00F0509A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334,0</w:t>
            </w:r>
          </w:p>
        </w:tc>
        <w:tc>
          <w:tcPr>
            <w:tcW w:w="240" w:type="pct"/>
            <w:gridSpan w:val="2"/>
          </w:tcPr>
          <w:p w:rsidR="00AA6844" w:rsidRPr="00CE603F" w:rsidRDefault="00AA6844" w:rsidP="004C449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5" w:type="pct"/>
            <w:gridSpan w:val="3"/>
          </w:tcPr>
          <w:p w:rsidR="00AA6844" w:rsidRPr="00CE603F" w:rsidRDefault="00AA6844" w:rsidP="004C449E">
            <w:pPr>
              <w:jc w:val="center"/>
              <w:rPr>
                <w:color w:val="C0504D"/>
                <w:sz w:val="20"/>
                <w:szCs w:val="20"/>
                <w:highlight w:val="yellow"/>
              </w:rPr>
            </w:pPr>
          </w:p>
        </w:tc>
        <w:tc>
          <w:tcPr>
            <w:tcW w:w="375" w:type="pct"/>
            <w:gridSpan w:val="3"/>
          </w:tcPr>
          <w:p w:rsidR="00AA6844" w:rsidRPr="0019714E" w:rsidRDefault="00AA6844" w:rsidP="002D7D25">
            <w:pPr>
              <w:rPr>
                <w:sz w:val="20"/>
                <w:szCs w:val="20"/>
              </w:rPr>
            </w:pPr>
          </w:p>
        </w:tc>
      </w:tr>
      <w:tr w:rsidR="00AA6844" w:rsidRPr="004C449E" w:rsidTr="00535819">
        <w:tc>
          <w:tcPr>
            <w:tcW w:w="215" w:type="pct"/>
          </w:tcPr>
          <w:p w:rsidR="00AA6844" w:rsidRPr="0019714E" w:rsidRDefault="00AA6844" w:rsidP="0072645A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852" w:type="pct"/>
          </w:tcPr>
          <w:p w:rsidR="00AA6844" w:rsidRPr="007D007C" w:rsidRDefault="00AA6844" w:rsidP="0072645A">
            <w:pPr>
              <w:widowControl w:val="0"/>
              <w:autoSpaceDE w:val="0"/>
              <w:autoSpaceDN w:val="0"/>
              <w:adjustRightInd w:val="0"/>
              <w:rPr>
                <w:rFonts w:cs="Calibri"/>
                <w:i/>
                <w:sz w:val="20"/>
                <w:szCs w:val="20"/>
              </w:rPr>
            </w:pPr>
            <w:r w:rsidRPr="007D007C">
              <w:rPr>
                <w:i/>
                <w:sz w:val="20"/>
                <w:szCs w:val="20"/>
              </w:rPr>
              <w:t>ОГБУК «Дворец книги - Ульяновская областная научная библиот</w:t>
            </w:r>
            <w:r w:rsidRPr="007D007C">
              <w:rPr>
                <w:i/>
                <w:sz w:val="20"/>
                <w:szCs w:val="20"/>
              </w:rPr>
              <w:t>е</w:t>
            </w:r>
            <w:r w:rsidRPr="007D007C">
              <w:rPr>
                <w:i/>
                <w:sz w:val="20"/>
                <w:szCs w:val="20"/>
              </w:rPr>
              <w:t>ка им. В.И. Ленина»</w:t>
            </w:r>
          </w:p>
        </w:tc>
        <w:tc>
          <w:tcPr>
            <w:tcW w:w="518" w:type="pct"/>
            <w:gridSpan w:val="4"/>
          </w:tcPr>
          <w:p w:rsidR="00AA6844" w:rsidRPr="007D007C" w:rsidRDefault="00AA6844" w:rsidP="00CB72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gridSpan w:val="2"/>
          </w:tcPr>
          <w:p w:rsidR="00AA6844" w:rsidRPr="007D007C" w:rsidRDefault="00AA6844" w:rsidP="004C449E">
            <w:pPr>
              <w:jc w:val="center"/>
              <w:rPr>
                <w:color w:val="C0504D"/>
                <w:sz w:val="20"/>
                <w:szCs w:val="20"/>
              </w:rPr>
            </w:pPr>
          </w:p>
        </w:tc>
        <w:tc>
          <w:tcPr>
            <w:tcW w:w="299" w:type="pct"/>
          </w:tcPr>
          <w:p w:rsidR="00AA6844" w:rsidRPr="008E2C1D" w:rsidRDefault="00AA6844" w:rsidP="004C449E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4000,0</w:t>
            </w:r>
          </w:p>
        </w:tc>
        <w:tc>
          <w:tcPr>
            <w:tcW w:w="275" w:type="pct"/>
            <w:gridSpan w:val="2"/>
          </w:tcPr>
          <w:p w:rsidR="00AA6844" w:rsidRPr="008E2C1D" w:rsidRDefault="00AA6844" w:rsidP="004C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gridSpan w:val="2"/>
          </w:tcPr>
          <w:p w:rsidR="00AA6844" w:rsidRPr="008E2C1D" w:rsidRDefault="00AA6844" w:rsidP="004C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gridSpan w:val="2"/>
          </w:tcPr>
          <w:p w:rsidR="00AA6844" w:rsidRPr="008E2C1D" w:rsidRDefault="00AA6844" w:rsidP="004C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</w:tcPr>
          <w:p w:rsidR="00AA6844" w:rsidRPr="008E2C1D" w:rsidRDefault="00AA6844" w:rsidP="000C028F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2340,0</w:t>
            </w:r>
          </w:p>
        </w:tc>
        <w:tc>
          <w:tcPr>
            <w:tcW w:w="296" w:type="pct"/>
          </w:tcPr>
          <w:p w:rsidR="00AA6844" w:rsidRPr="008E2C1D" w:rsidRDefault="00AA6844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" w:type="pct"/>
            <w:gridSpan w:val="2"/>
          </w:tcPr>
          <w:p w:rsidR="00AA6844" w:rsidRPr="008E2C1D" w:rsidRDefault="00AA6844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gridSpan w:val="4"/>
          </w:tcPr>
          <w:p w:rsidR="00AA6844" w:rsidRPr="008E2C1D" w:rsidRDefault="00AA6844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gridSpan w:val="3"/>
          </w:tcPr>
          <w:p w:rsidR="00AA6844" w:rsidRPr="008E2C1D" w:rsidRDefault="00AA6844" w:rsidP="000C028F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334,0</w:t>
            </w:r>
          </w:p>
        </w:tc>
        <w:tc>
          <w:tcPr>
            <w:tcW w:w="240" w:type="pct"/>
            <w:gridSpan w:val="2"/>
          </w:tcPr>
          <w:p w:rsidR="00AA6844" w:rsidRPr="00CE603F" w:rsidRDefault="00AA6844" w:rsidP="004C449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5" w:type="pct"/>
            <w:gridSpan w:val="3"/>
          </w:tcPr>
          <w:p w:rsidR="00AA6844" w:rsidRPr="00CE603F" w:rsidRDefault="00AA6844" w:rsidP="004C449E">
            <w:pPr>
              <w:jc w:val="center"/>
              <w:rPr>
                <w:color w:val="C0504D"/>
                <w:sz w:val="20"/>
                <w:szCs w:val="20"/>
                <w:highlight w:val="yellow"/>
              </w:rPr>
            </w:pPr>
          </w:p>
        </w:tc>
        <w:tc>
          <w:tcPr>
            <w:tcW w:w="375" w:type="pct"/>
            <w:gridSpan w:val="3"/>
          </w:tcPr>
          <w:p w:rsidR="00AA6844" w:rsidRPr="0019714E" w:rsidRDefault="00AA6844" w:rsidP="002D7D25">
            <w:pPr>
              <w:rPr>
                <w:sz w:val="20"/>
                <w:szCs w:val="20"/>
              </w:rPr>
            </w:pPr>
          </w:p>
        </w:tc>
      </w:tr>
      <w:tr w:rsidR="00AA6844" w:rsidRPr="004C449E" w:rsidTr="00535819">
        <w:tc>
          <w:tcPr>
            <w:tcW w:w="215" w:type="pct"/>
          </w:tcPr>
          <w:p w:rsidR="00AA6844" w:rsidRPr="007D007C" w:rsidRDefault="00AA6844" w:rsidP="00014A5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7D007C">
              <w:rPr>
                <w:rFonts w:cs="Calibri"/>
                <w:sz w:val="20"/>
                <w:szCs w:val="20"/>
              </w:rPr>
              <w:t>п.3.</w:t>
            </w:r>
            <w:r>
              <w:rPr>
                <w:rFonts w:cs="Calibri"/>
                <w:sz w:val="20"/>
                <w:szCs w:val="20"/>
              </w:rPr>
              <w:t>5</w:t>
            </w:r>
            <w:r w:rsidRPr="007D007C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52" w:type="pct"/>
          </w:tcPr>
          <w:p w:rsidR="00AA6844" w:rsidRPr="007D007C" w:rsidRDefault="00AA6844" w:rsidP="008B149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7D007C">
              <w:rPr>
                <w:rFonts w:cs="Calibri"/>
                <w:sz w:val="20"/>
                <w:szCs w:val="20"/>
              </w:rPr>
              <w:t>Предоставление субсидий Фонду поддержки изобр</w:t>
            </w:r>
            <w:r w:rsidRPr="007D007C">
              <w:rPr>
                <w:rFonts w:cs="Calibri"/>
                <w:sz w:val="20"/>
                <w:szCs w:val="20"/>
              </w:rPr>
              <w:t>а</w:t>
            </w:r>
            <w:r w:rsidRPr="007D007C">
              <w:rPr>
                <w:rFonts w:cs="Calibri"/>
                <w:sz w:val="20"/>
                <w:szCs w:val="20"/>
              </w:rPr>
              <w:t>зительного искусства «Пл</w:t>
            </w:r>
            <w:r w:rsidRPr="007D007C">
              <w:rPr>
                <w:rFonts w:cs="Calibri"/>
                <w:sz w:val="20"/>
                <w:szCs w:val="20"/>
              </w:rPr>
              <w:t>а</w:t>
            </w:r>
            <w:r w:rsidRPr="007D007C">
              <w:rPr>
                <w:rFonts w:cs="Calibri"/>
                <w:sz w:val="20"/>
                <w:szCs w:val="20"/>
              </w:rPr>
              <w:t>стовская осень» в целях финансового обеспечения расходов, связанных с пр</w:t>
            </w:r>
            <w:r w:rsidRPr="007D007C">
              <w:rPr>
                <w:rFonts w:cs="Calibri"/>
                <w:sz w:val="20"/>
                <w:szCs w:val="20"/>
              </w:rPr>
              <w:t>и</w:t>
            </w:r>
            <w:r w:rsidRPr="007D007C">
              <w:rPr>
                <w:rFonts w:cs="Calibri"/>
                <w:sz w:val="20"/>
                <w:szCs w:val="20"/>
              </w:rPr>
              <w:t>суждением и выплатой м</w:t>
            </w:r>
            <w:r w:rsidRPr="007D007C">
              <w:rPr>
                <w:rFonts w:cs="Calibri"/>
                <w:sz w:val="20"/>
                <w:szCs w:val="20"/>
              </w:rPr>
              <w:t>е</w:t>
            </w:r>
            <w:r w:rsidRPr="007D007C">
              <w:rPr>
                <w:rFonts w:cs="Calibri"/>
                <w:sz w:val="20"/>
                <w:szCs w:val="20"/>
              </w:rPr>
              <w:t>ждународных премий им</w:t>
            </w:r>
            <w:r w:rsidRPr="007D007C">
              <w:rPr>
                <w:rFonts w:cs="Calibri"/>
                <w:sz w:val="20"/>
                <w:szCs w:val="20"/>
              </w:rPr>
              <w:t>е</w:t>
            </w:r>
            <w:r w:rsidRPr="007D007C">
              <w:rPr>
                <w:rFonts w:cs="Calibri"/>
                <w:sz w:val="20"/>
                <w:szCs w:val="20"/>
              </w:rPr>
              <w:t>ни А.А.Пластова</w:t>
            </w:r>
          </w:p>
        </w:tc>
        <w:tc>
          <w:tcPr>
            <w:tcW w:w="518" w:type="pct"/>
            <w:gridSpan w:val="4"/>
          </w:tcPr>
          <w:p w:rsidR="00AA6844" w:rsidRPr="007D007C" w:rsidRDefault="00AA6844" w:rsidP="00D33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7D007C">
              <w:rPr>
                <w:sz w:val="20"/>
                <w:szCs w:val="20"/>
              </w:rPr>
              <w:t xml:space="preserve">Министерство </w:t>
            </w:r>
          </w:p>
        </w:tc>
        <w:tc>
          <w:tcPr>
            <w:tcW w:w="308" w:type="pct"/>
            <w:gridSpan w:val="2"/>
          </w:tcPr>
          <w:p w:rsidR="00AA6844" w:rsidRPr="007D007C" w:rsidRDefault="00AA6844" w:rsidP="004C449E">
            <w:pPr>
              <w:jc w:val="center"/>
              <w:rPr>
                <w:color w:val="C0504D"/>
                <w:sz w:val="20"/>
                <w:szCs w:val="20"/>
              </w:rPr>
            </w:pPr>
          </w:p>
        </w:tc>
        <w:tc>
          <w:tcPr>
            <w:tcW w:w="299" w:type="pct"/>
          </w:tcPr>
          <w:p w:rsidR="00AA6844" w:rsidRPr="00E61693" w:rsidRDefault="00AA6844" w:rsidP="004C449E">
            <w:pPr>
              <w:jc w:val="center"/>
              <w:rPr>
                <w:sz w:val="20"/>
                <w:szCs w:val="20"/>
              </w:rPr>
            </w:pPr>
            <w:r w:rsidRPr="00E61693">
              <w:rPr>
                <w:sz w:val="20"/>
                <w:szCs w:val="20"/>
              </w:rPr>
              <w:t>500,0</w:t>
            </w:r>
          </w:p>
        </w:tc>
        <w:tc>
          <w:tcPr>
            <w:tcW w:w="275" w:type="pct"/>
            <w:gridSpan w:val="2"/>
          </w:tcPr>
          <w:p w:rsidR="00AA6844" w:rsidRPr="00E61693" w:rsidRDefault="00AA6844" w:rsidP="004C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gridSpan w:val="2"/>
          </w:tcPr>
          <w:p w:rsidR="00AA6844" w:rsidRPr="00E61693" w:rsidRDefault="00AA6844" w:rsidP="004C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gridSpan w:val="2"/>
          </w:tcPr>
          <w:p w:rsidR="00AA6844" w:rsidRPr="00E61693" w:rsidRDefault="00AA6844" w:rsidP="004C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</w:tcPr>
          <w:p w:rsidR="00AA6844" w:rsidRPr="00E61693" w:rsidRDefault="00AA6844" w:rsidP="000C028F">
            <w:pPr>
              <w:jc w:val="center"/>
              <w:rPr>
                <w:sz w:val="20"/>
                <w:szCs w:val="20"/>
              </w:rPr>
            </w:pPr>
            <w:r w:rsidRPr="00E61693">
              <w:rPr>
                <w:sz w:val="20"/>
                <w:szCs w:val="20"/>
              </w:rPr>
              <w:t>0,0</w:t>
            </w:r>
          </w:p>
        </w:tc>
        <w:tc>
          <w:tcPr>
            <w:tcW w:w="296" w:type="pct"/>
          </w:tcPr>
          <w:p w:rsidR="00AA6844" w:rsidRPr="00E61693" w:rsidRDefault="00AA6844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" w:type="pct"/>
            <w:gridSpan w:val="2"/>
          </w:tcPr>
          <w:p w:rsidR="00AA6844" w:rsidRPr="00E61693" w:rsidRDefault="00AA6844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gridSpan w:val="4"/>
          </w:tcPr>
          <w:p w:rsidR="00AA6844" w:rsidRPr="00E61693" w:rsidRDefault="00AA6844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gridSpan w:val="3"/>
          </w:tcPr>
          <w:p w:rsidR="00AA6844" w:rsidRPr="00E61693" w:rsidRDefault="00AA6844" w:rsidP="000C028F">
            <w:pPr>
              <w:jc w:val="center"/>
              <w:rPr>
                <w:sz w:val="20"/>
                <w:szCs w:val="20"/>
              </w:rPr>
            </w:pPr>
            <w:r w:rsidRPr="00E61693">
              <w:rPr>
                <w:sz w:val="20"/>
                <w:szCs w:val="20"/>
              </w:rPr>
              <w:t>0,0</w:t>
            </w:r>
          </w:p>
        </w:tc>
        <w:tc>
          <w:tcPr>
            <w:tcW w:w="240" w:type="pct"/>
            <w:gridSpan w:val="2"/>
          </w:tcPr>
          <w:p w:rsidR="00AA6844" w:rsidRPr="0019714E" w:rsidRDefault="00AA6844" w:rsidP="004C44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" w:type="pct"/>
            <w:gridSpan w:val="3"/>
          </w:tcPr>
          <w:p w:rsidR="00AA6844" w:rsidRPr="0019714E" w:rsidRDefault="00AA6844" w:rsidP="004C449E">
            <w:pPr>
              <w:jc w:val="center"/>
              <w:rPr>
                <w:color w:val="C0504D"/>
                <w:sz w:val="20"/>
                <w:szCs w:val="20"/>
              </w:rPr>
            </w:pPr>
          </w:p>
        </w:tc>
        <w:tc>
          <w:tcPr>
            <w:tcW w:w="375" w:type="pct"/>
            <w:gridSpan w:val="3"/>
          </w:tcPr>
          <w:p w:rsidR="00AA6844" w:rsidRPr="0019714E" w:rsidRDefault="00AA6844" w:rsidP="002D7D25">
            <w:pPr>
              <w:rPr>
                <w:sz w:val="20"/>
                <w:szCs w:val="20"/>
              </w:rPr>
            </w:pPr>
          </w:p>
        </w:tc>
      </w:tr>
      <w:tr w:rsidR="00AA6844" w:rsidRPr="004C449E" w:rsidTr="00535819">
        <w:tc>
          <w:tcPr>
            <w:tcW w:w="215" w:type="pct"/>
          </w:tcPr>
          <w:p w:rsidR="00AA6844" w:rsidRPr="007D007C" w:rsidRDefault="00AA6844" w:rsidP="004C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</w:tcPr>
          <w:p w:rsidR="00AA6844" w:rsidRPr="007D007C" w:rsidRDefault="00AA6844" w:rsidP="002D7D25">
            <w:pPr>
              <w:rPr>
                <w:b/>
                <w:i/>
                <w:color w:val="000000"/>
                <w:sz w:val="20"/>
                <w:szCs w:val="20"/>
              </w:rPr>
            </w:pPr>
            <w:r w:rsidRPr="007D007C">
              <w:rPr>
                <w:i/>
                <w:sz w:val="20"/>
                <w:szCs w:val="20"/>
              </w:rPr>
              <w:t>ОГБУК «Ульяновский обл</w:t>
            </w:r>
            <w:r w:rsidRPr="007D007C">
              <w:rPr>
                <w:i/>
                <w:sz w:val="20"/>
                <w:szCs w:val="20"/>
              </w:rPr>
              <w:t>а</w:t>
            </w:r>
            <w:r w:rsidRPr="007D007C">
              <w:rPr>
                <w:i/>
                <w:sz w:val="20"/>
                <w:szCs w:val="20"/>
              </w:rPr>
              <w:t>стной художественный м</w:t>
            </w:r>
            <w:r w:rsidRPr="007D007C">
              <w:rPr>
                <w:i/>
                <w:sz w:val="20"/>
                <w:szCs w:val="20"/>
              </w:rPr>
              <w:t>у</w:t>
            </w:r>
            <w:r w:rsidRPr="007D007C">
              <w:rPr>
                <w:i/>
                <w:sz w:val="20"/>
                <w:szCs w:val="20"/>
              </w:rPr>
              <w:t>зей»</w:t>
            </w:r>
          </w:p>
        </w:tc>
        <w:tc>
          <w:tcPr>
            <w:tcW w:w="518" w:type="pct"/>
            <w:gridSpan w:val="4"/>
          </w:tcPr>
          <w:p w:rsidR="00AA6844" w:rsidRPr="007D007C" w:rsidRDefault="00AA6844" w:rsidP="002D7D25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  <w:gridSpan w:val="2"/>
          </w:tcPr>
          <w:p w:rsidR="00AA6844" w:rsidRPr="007D007C" w:rsidRDefault="00AA6844" w:rsidP="004C44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" w:type="pct"/>
          </w:tcPr>
          <w:p w:rsidR="00AA6844" w:rsidRPr="007D007C" w:rsidRDefault="00AA6844" w:rsidP="004C449E">
            <w:pPr>
              <w:jc w:val="center"/>
              <w:rPr>
                <w:b/>
                <w:sz w:val="20"/>
                <w:szCs w:val="20"/>
              </w:rPr>
            </w:pPr>
            <w:r w:rsidRPr="007D007C">
              <w:rPr>
                <w:sz w:val="20"/>
                <w:szCs w:val="20"/>
              </w:rPr>
              <w:t>500,0</w:t>
            </w:r>
          </w:p>
        </w:tc>
        <w:tc>
          <w:tcPr>
            <w:tcW w:w="275" w:type="pct"/>
            <w:gridSpan w:val="2"/>
          </w:tcPr>
          <w:p w:rsidR="00AA6844" w:rsidRPr="007D007C" w:rsidRDefault="00AA6844" w:rsidP="004C44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" w:type="pct"/>
            <w:gridSpan w:val="2"/>
          </w:tcPr>
          <w:p w:rsidR="00AA6844" w:rsidRPr="007D007C" w:rsidRDefault="00AA6844" w:rsidP="004C44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" w:type="pct"/>
            <w:gridSpan w:val="2"/>
          </w:tcPr>
          <w:p w:rsidR="00AA6844" w:rsidRPr="007D007C" w:rsidRDefault="00AA6844" w:rsidP="004C44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" w:type="pct"/>
          </w:tcPr>
          <w:p w:rsidR="00AA6844" w:rsidRPr="008E414C" w:rsidRDefault="00AA6844" w:rsidP="000C0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8E414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96" w:type="pct"/>
          </w:tcPr>
          <w:p w:rsidR="00AA6844" w:rsidRPr="008E414C" w:rsidRDefault="00AA6844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" w:type="pct"/>
            <w:gridSpan w:val="2"/>
          </w:tcPr>
          <w:p w:rsidR="00AA6844" w:rsidRPr="008E414C" w:rsidRDefault="00AA6844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gridSpan w:val="4"/>
          </w:tcPr>
          <w:p w:rsidR="00AA6844" w:rsidRPr="008E414C" w:rsidRDefault="00AA6844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gridSpan w:val="3"/>
          </w:tcPr>
          <w:p w:rsidR="00AA6844" w:rsidRPr="008E414C" w:rsidRDefault="00AA6844" w:rsidP="000C0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8E414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40" w:type="pct"/>
            <w:gridSpan w:val="2"/>
          </w:tcPr>
          <w:p w:rsidR="00AA6844" w:rsidRPr="0019714E" w:rsidRDefault="00AA6844" w:rsidP="000C02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" w:type="pct"/>
            <w:gridSpan w:val="3"/>
          </w:tcPr>
          <w:p w:rsidR="00AA6844" w:rsidRPr="0019714E" w:rsidRDefault="00AA6844" w:rsidP="004C44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" w:type="pct"/>
            <w:gridSpan w:val="3"/>
          </w:tcPr>
          <w:p w:rsidR="00AA6844" w:rsidRPr="0019714E" w:rsidRDefault="00AA6844" w:rsidP="002D7D25">
            <w:pPr>
              <w:rPr>
                <w:sz w:val="20"/>
                <w:szCs w:val="20"/>
              </w:rPr>
            </w:pPr>
          </w:p>
        </w:tc>
      </w:tr>
      <w:tr w:rsidR="00AA6844" w:rsidRPr="004C449E" w:rsidTr="00535819">
        <w:tc>
          <w:tcPr>
            <w:tcW w:w="215" w:type="pct"/>
          </w:tcPr>
          <w:p w:rsidR="00AA6844" w:rsidRPr="007D007C" w:rsidRDefault="00AA6844" w:rsidP="00014A58">
            <w:pPr>
              <w:jc w:val="center"/>
              <w:rPr>
                <w:sz w:val="20"/>
                <w:szCs w:val="20"/>
              </w:rPr>
            </w:pPr>
            <w:r w:rsidRPr="007D007C">
              <w:rPr>
                <w:sz w:val="20"/>
                <w:szCs w:val="20"/>
              </w:rPr>
              <w:t>п.3.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52" w:type="pct"/>
          </w:tcPr>
          <w:p w:rsidR="00AA6844" w:rsidRPr="007D007C" w:rsidRDefault="00AA6844" w:rsidP="008B149A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7D007C">
              <w:rPr>
                <w:rFonts w:cs="Calibri"/>
                <w:sz w:val="20"/>
                <w:szCs w:val="20"/>
              </w:rPr>
              <w:t>Предоставление субсидий государственным колле</w:t>
            </w:r>
            <w:r w:rsidRPr="007D007C">
              <w:rPr>
                <w:rFonts w:cs="Calibri"/>
                <w:sz w:val="20"/>
                <w:szCs w:val="20"/>
              </w:rPr>
              <w:t>к</w:t>
            </w:r>
            <w:r w:rsidRPr="007D007C">
              <w:rPr>
                <w:rFonts w:cs="Calibri"/>
                <w:sz w:val="20"/>
                <w:szCs w:val="20"/>
              </w:rPr>
              <w:t>тивам, имеющим статус «Губернато</w:t>
            </w:r>
            <w:r w:rsidRPr="007D007C">
              <w:rPr>
                <w:rFonts w:cs="Calibri"/>
                <w:sz w:val="20"/>
                <w:szCs w:val="20"/>
              </w:rPr>
              <w:t>р</w:t>
            </w:r>
            <w:r w:rsidRPr="007D007C">
              <w:rPr>
                <w:rFonts w:cs="Calibri"/>
                <w:sz w:val="20"/>
                <w:szCs w:val="20"/>
              </w:rPr>
              <w:t>ский»</w:t>
            </w:r>
          </w:p>
        </w:tc>
        <w:tc>
          <w:tcPr>
            <w:tcW w:w="518" w:type="pct"/>
            <w:gridSpan w:val="4"/>
          </w:tcPr>
          <w:p w:rsidR="00AA6844" w:rsidRPr="007D007C" w:rsidRDefault="00AA6844" w:rsidP="002D7D25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  <w:gridSpan w:val="2"/>
          </w:tcPr>
          <w:p w:rsidR="00AA6844" w:rsidRPr="007D007C" w:rsidRDefault="00AA6844" w:rsidP="004C44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" w:type="pct"/>
          </w:tcPr>
          <w:p w:rsidR="00AA6844" w:rsidRPr="008E2C1D" w:rsidRDefault="00AA6844" w:rsidP="004C449E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600,0</w:t>
            </w:r>
          </w:p>
        </w:tc>
        <w:tc>
          <w:tcPr>
            <w:tcW w:w="275" w:type="pct"/>
            <w:gridSpan w:val="2"/>
          </w:tcPr>
          <w:p w:rsidR="00AA6844" w:rsidRPr="008E2C1D" w:rsidRDefault="00AA6844" w:rsidP="004C44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" w:type="pct"/>
            <w:gridSpan w:val="2"/>
          </w:tcPr>
          <w:p w:rsidR="00AA6844" w:rsidRPr="008E2C1D" w:rsidRDefault="00AA6844" w:rsidP="004C44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" w:type="pct"/>
            <w:gridSpan w:val="2"/>
          </w:tcPr>
          <w:p w:rsidR="00AA6844" w:rsidRPr="008E2C1D" w:rsidRDefault="00AA6844" w:rsidP="004C44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" w:type="pct"/>
          </w:tcPr>
          <w:p w:rsidR="00AA6844" w:rsidRPr="008E2C1D" w:rsidRDefault="00AA6844" w:rsidP="000C028F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0,0</w:t>
            </w:r>
          </w:p>
        </w:tc>
        <w:tc>
          <w:tcPr>
            <w:tcW w:w="296" w:type="pct"/>
          </w:tcPr>
          <w:p w:rsidR="00AA6844" w:rsidRPr="008E2C1D" w:rsidRDefault="00AA6844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" w:type="pct"/>
            <w:gridSpan w:val="2"/>
          </w:tcPr>
          <w:p w:rsidR="00AA6844" w:rsidRPr="008E2C1D" w:rsidRDefault="00AA6844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gridSpan w:val="4"/>
          </w:tcPr>
          <w:p w:rsidR="00AA6844" w:rsidRPr="008E2C1D" w:rsidRDefault="00AA6844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gridSpan w:val="3"/>
          </w:tcPr>
          <w:p w:rsidR="00AA6844" w:rsidRPr="008E2C1D" w:rsidRDefault="00AA6844" w:rsidP="000C028F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0,0</w:t>
            </w:r>
          </w:p>
        </w:tc>
        <w:tc>
          <w:tcPr>
            <w:tcW w:w="240" w:type="pct"/>
            <w:gridSpan w:val="2"/>
          </w:tcPr>
          <w:p w:rsidR="00AA6844" w:rsidRPr="00E61693" w:rsidRDefault="00AA6844" w:rsidP="004C44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" w:type="pct"/>
            <w:gridSpan w:val="3"/>
          </w:tcPr>
          <w:p w:rsidR="00AA6844" w:rsidRPr="0019714E" w:rsidRDefault="00AA6844" w:rsidP="004C44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" w:type="pct"/>
            <w:gridSpan w:val="3"/>
          </w:tcPr>
          <w:p w:rsidR="00AA6844" w:rsidRPr="0019714E" w:rsidRDefault="00AA6844" w:rsidP="002D7D25">
            <w:pPr>
              <w:rPr>
                <w:sz w:val="20"/>
                <w:szCs w:val="20"/>
              </w:rPr>
            </w:pPr>
          </w:p>
        </w:tc>
      </w:tr>
      <w:tr w:rsidR="00AA6844" w:rsidRPr="004C449E" w:rsidTr="00535819">
        <w:tc>
          <w:tcPr>
            <w:tcW w:w="215" w:type="pct"/>
          </w:tcPr>
          <w:p w:rsidR="00AA6844" w:rsidRPr="007D007C" w:rsidRDefault="00AA6844" w:rsidP="004C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</w:tcPr>
          <w:p w:rsidR="00AA6844" w:rsidRPr="007D007C" w:rsidRDefault="00AA6844" w:rsidP="00BF335B">
            <w:pPr>
              <w:widowControl w:val="0"/>
              <w:autoSpaceDE w:val="0"/>
              <w:autoSpaceDN w:val="0"/>
              <w:adjustRightInd w:val="0"/>
              <w:rPr>
                <w:rFonts w:cs="Calibri"/>
                <w:i/>
                <w:sz w:val="20"/>
                <w:szCs w:val="20"/>
              </w:rPr>
            </w:pPr>
            <w:r w:rsidRPr="007D007C">
              <w:rPr>
                <w:i/>
                <w:sz w:val="20"/>
                <w:szCs w:val="20"/>
              </w:rPr>
              <w:t>ОГАУК «Ульяновская обл</w:t>
            </w:r>
            <w:r w:rsidRPr="007D007C">
              <w:rPr>
                <w:i/>
                <w:sz w:val="20"/>
                <w:szCs w:val="20"/>
              </w:rPr>
              <w:t>а</w:t>
            </w:r>
            <w:r w:rsidRPr="007D007C">
              <w:rPr>
                <w:i/>
                <w:sz w:val="20"/>
                <w:szCs w:val="20"/>
              </w:rPr>
              <w:t>стная филарм</w:t>
            </w:r>
            <w:r w:rsidRPr="007D007C">
              <w:rPr>
                <w:i/>
                <w:sz w:val="20"/>
                <w:szCs w:val="20"/>
              </w:rPr>
              <w:t>о</w:t>
            </w:r>
            <w:r w:rsidRPr="007D007C">
              <w:rPr>
                <w:i/>
                <w:sz w:val="20"/>
                <w:szCs w:val="20"/>
              </w:rPr>
              <w:t>ния»</w:t>
            </w:r>
          </w:p>
        </w:tc>
        <w:tc>
          <w:tcPr>
            <w:tcW w:w="518" w:type="pct"/>
            <w:gridSpan w:val="4"/>
          </w:tcPr>
          <w:p w:rsidR="00AA6844" w:rsidRPr="007D007C" w:rsidRDefault="00AA6844" w:rsidP="002D7D25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  <w:gridSpan w:val="2"/>
          </w:tcPr>
          <w:p w:rsidR="00AA6844" w:rsidRPr="007D007C" w:rsidRDefault="00AA6844" w:rsidP="004C44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" w:type="pct"/>
          </w:tcPr>
          <w:p w:rsidR="00AA6844" w:rsidRPr="008E2C1D" w:rsidRDefault="00AA6844" w:rsidP="004C449E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200,0</w:t>
            </w:r>
          </w:p>
        </w:tc>
        <w:tc>
          <w:tcPr>
            <w:tcW w:w="275" w:type="pct"/>
            <w:gridSpan w:val="2"/>
          </w:tcPr>
          <w:p w:rsidR="00AA6844" w:rsidRPr="008E2C1D" w:rsidRDefault="00AA6844" w:rsidP="004C44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" w:type="pct"/>
            <w:gridSpan w:val="2"/>
          </w:tcPr>
          <w:p w:rsidR="00AA6844" w:rsidRPr="008E2C1D" w:rsidRDefault="00AA6844" w:rsidP="004C44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" w:type="pct"/>
            <w:gridSpan w:val="2"/>
          </w:tcPr>
          <w:p w:rsidR="00AA6844" w:rsidRPr="008E2C1D" w:rsidRDefault="00AA6844" w:rsidP="004C44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" w:type="pct"/>
          </w:tcPr>
          <w:p w:rsidR="00AA6844" w:rsidRPr="008E2C1D" w:rsidRDefault="00AA6844" w:rsidP="000C028F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0,0</w:t>
            </w:r>
          </w:p>
        </w:tc>
        <w:tc>
          <w:tcPr>
            <w:tcW w:w="296" w:type="pct"/>
          </w:tcPr>
          <w:p w:rsidR="00AA6844" w:rsidRPr="008E2C1D" w:rsidRDefault="00AA6844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" w:type="pct"/>
            <w:gridSpan w:val="2"/>
          </w:tcPr>
          <w:p w:rsidR="00AA6844" w:rsidRPr="008E2C1D" w:rsidRDefault="00AA6844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gridSpan w:val="4"/>
          </w:tcPr>
          <w:p w:rsidR="00AA6844" w:rsidRPr="008E2C1D" w:rsidRDefault="00AA6844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gridSpan w:val="3"/>
          </w:tcPr>
          <w:p w:rsidR="00AA6844" w:rsidRPr="008E2C1D" w:rsidRDefault="00AA6844" w:rsidP="000C028F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0,0</w:t>
            </w:r>
          </w:p>
        </w:tc>
        <w:tc>
          <w:tcPr>
            <w:tcW w:w="240" w:type="pct"/>
            <w:gridSpan w:val="2"/>
          </w:tcPr>
          <w:p w:rsidR="00AA6844" w:rsidRPr="00E61693" w:rsidRDefault="00AA6844" w:rsidP="004C44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" w:type="pct"/>
            <w:gridSpan w:val="3"/>
          </w:tcPr>
          <w:p w:rsidR="00AA6844" w:rsidRPr="0019714E" w:rsidRDefault="00AA6844" w:rsidP="004C44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" w:type="pct"/>
            <w:gridSpan w:val="3"/>
          </w:tcPr>
          <w:p w:rsidR="00AA6844" w:rsidRPr="0019714E" w:rsidRDefault="00AA6844" w:rsidP="002D7D25">
            <w:pPr>
              <w:rPr>
                <w:sz w:val="20"/>
                <w:szCs w:val="20"/>
              </w:rPr>
            </w:pPr>
          </w:p>
        </w:tc>
      </w:tr>
      <w:tr w:rsidR="00AA6844" w:rsidRPr="004C449E" w:rsidTr="00535819">
        <w:tc>
          <w:tcPr>
            <w:tcW w:w="215" w:type="pct"/>
          </w:tcPr>
          <w:p w:rsidR="00AA6844" w:rsidRPr="007D007C" w:rsidRDefault="00AA6844" w:rsidP="004C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</w:tcPr>
          <w:p w:rsidR="00AA6844" w:rsidRPr="007D007C" w:rsidRDefault="00AA6844" w:rsidP="00BF335B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7D007C">
              <w:rPr>
                <w:i/>
                <w:sz w:val="20"/>
                <w:szCs w:val="20"/>
              </w:rPr>
              <w:t>Народному коллективу «Соловушка» МБОУ ДОД Центр Детского творч</w:t>
            </w:r>
            <w:r w:rsidRPr="007D007C">
              <w:rPr>
                <w:i/>
                <w:sz w:val="20"/>
                <w:szCs w:val="20"/>
              </w:rPr>
              <w:t>е</w:t>
            </w:r>
            <w:r w:rsidRPr="007D007C">
              <w:rPr>
                <w:i/>
                <w:sz w:val="20"/>
                <w:szCs w:val="20"/>
              </w:rPr>
              <w:t>ства №6 г. Ул</w:t>
            </w:r>
            <w:r w:rsidRPr="007D007C">
              <w:rPr>
                <w:i/>
                <w:sz w:val="20"/>
                <w:szCs w:val="20"/>
              </w:rPr>
              <w:t>ь</w:t>
            </w:r>
            <w:r w:rsidRPr="007D007C">
              <w:rPr>
                <w:i/>
                <w:sz w:val="20"/>
                <w:szCs w:val="20"/>
              </w:rPr>
              <w:t>яновск</w:t>
            </w:r>
          </w:p>
        </w:tc>
        <w:tc>
          <w:tcPr>
            <w:tcW w:w="518" w:type="pct"/>
            <w:gridSpan w:val="4"/>
          </w:tcPr>
          <w:p w:rsidR="00AA6844" w:rsidRPr="007D007C" w:rsidRDefault="00AA6844" w:rsidP="002D7D25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  <w:gridSpan w:val="2"/>
          </w:tcPr>
          <w:p w:rsidR="00AA6844" w:rsidRPr="007D007C" w:rsidRDefault="00AA6844" w:rsidP="004C44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" w:type="pct"/>
          </w:tcPr>
          <w:p w:rsidR="00AA6844" w:rsidRPr="008E2C1D" w:rsidRDefault="00AA6844" w:rsidP="004C449E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200,0</w:t>
            </w:r>
          </w:p>
        </w:tc>
        <w:tc>
          <w:tcPr>
            <w:tcW w:w="275" w:type="pct"/>
            <w:gridSpan w:val="2"/>
          </w:tcPr>
          <w:p w:rsidR="00AA6844" w:rsidRPr="008E2C1D" w:rsidRDefault="00AA6844" w:rsidP="004C44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" w:type="pct"/>
            <w:gridSpan w:val="2"/>
          </w:tcPr>
          <w:p w:rsidR="00AA6844" w:rsidRPr="008E2C1D" w:rsidRDefault="00AA6844" w:rsidP="004C44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" w:type="pct"/>
            <w:gridSpan w:val="2"/>
          </w:tcPr>
          <w:p w:rsidR="00AA6844" w:rsidRPr="008E2C1D" w:rsidRDefault="00AA6844" w:rsidP="004C44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" w:type="pct"/>
          </w:tcPr>
          <w:p w:rsidR="00AA6844" w:rsidRPr="008E2C1D" w:rsidRDefault="00AA6844" w:rsidP="000C028F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0,0</w:t>
            </w:r>
          </w:p>
        </w:tc>
        <w:tc>
          <w:tcPr>
            <w:tcW w:w="296" w:type="pct"/>
          </w:tcPr>
          <w:p w:rsidR="00AA6844" w:rsidRPr="008E2C1D" w:rsidRDefault="00AA6844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" w:type="pct"/>
            <w:gridSpan w:val="2"/>
          </w:tcPr>
          <w:p w:rsidR="00AA6844" w:rsidRPr="008E2C1D" w:rsidRDefault="00AA6844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gridSpan w:val="4"/>
          </w:tcPr>
          <w:p w:rsidR="00AA6844" w:rsidRPr="008E2C1D" w:rsidRDefault="00AA6844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gridSpan w:val="3"/>
          </w:tcPr>
          <w:p w:rsidR="00AA6844" w:rsidRPr="008E2C1D" w:rsidRDefault="00AA6844" w:rsidP="000C028F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0,0</w:t>
            </w:r>
          </w:p>
        </w:tc>
        <w:tc>
          <w:tcPr>
            <w:tcW w:w="240" w:type="pct"/>
            <w:gridSpan w:val="2"/>
          </w:tcPr>
          <w:p w:rsidR="00AA6844" w:rsidRPr="00E61693" w:rsidRDefault="00AA6844" w:rsidP="004C44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" w:type="pct"/>
            <w:gridSpan w:val="3"/>
          </w:tcPr>
          <w:p w:rsidR="00AA6844" w:rsidRPr="0019714E" w:rsidRDefault="00AA6844" w:rsidP="004C44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" w:type="pct"/>
            <w:gridSpan w:val="3"/>
          </w:tcPr>
          <w:p w:rsidR="00AA6844" w:rsidRPr="0019714E" w:rsidRDefault="00AA6844" w:rsidP="002D7D25">
            <w:pPr>
              <w:rPr>
                <w:sz w:val="20"/>
                <w:szCs w:val="20"/>
              </w:rPr>
            </w:pPr>
          </w:p>
        </w:tc>
      </w:tr>
      <w:tr w:rsidR="00AA6844" w:rsidRPr="004C449E" w:rsidTr="00535819">
        <w:tc>
          <w:tcPr>
            <w:tcW w:w="215" w:type="pct"/>
          </w:tcPr>
          <w:p w:rsidR="00AA6844" w:rsidRPr="007D007C" w:rsidRDefault="00AA6844" w:rsidP="004C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</w:tcPr>
          <w:p w:rsidR="00AA6844" w:rsidRPr="007D007C" w:rsidRDefault="00AA6844" w:rsidP="00BF335B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7D007C">
              <w:rPr>
                <w:i/>
                <w:sz w:val="20"/>
                <w:szCs w:val="20"/>
              </w:rPr>
              <w:t>Хор «Ульяновский госуда</w:t>
            </w:r>
            <w:r w:rsidRPr="007D007C">
              <w:rPr>
                <w:i/>
                <w:sz w:val="20"/>
                <w:szCs w:val="20"/>
              </w:rPr>
              <w:t>р</w:t>
            </w:r>
            <w:r w:rsidRPr="007D007C">
              <w:rPr>
                <w:i/>
                <w:sz w:val="20"/>
                <w:szCs w:val="20"/>
              </w:rPr>
              <w:t>ственный ун</w:t>
            </w:r>
            <w:r w:rsidRPr="007D007C">
              <w:rPr>
                <w:i/>
                <w:sz w:val="20"/>
                <w:szCs w:val="20"/>
              </w:rPr>
              <w:t>и</w:t>
            </w:r>
            <w:r w:rsidRPr="007D007C">
              <w:rPr>
                <w:i/>
                <w:sz w:val="20"/>
                <w:szCs w:val="20"/>
              </w:rPr>
              <w:t>верситет»</w:t>
            </w:r>
          </w:p>
        </w:tc>
        <w:tc>
          <w:tcPr>
            <w:tcW w:w="518" w:type="pct"/>
            <w:gridSpan w:val="4"/>
          </w:tcPr>
          <w:p w:rsidR="00AA6844" w:rsidRPr="007D007C" w:rsidRDefault="00AA6844" w:rsidP="002D7D25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  <w:gridSpan w:val="2"/>
          </w:tcPr>
          <w:p w:rsidR="00AA6844" w:rsidRPr="007D007C" w:rsidRDefault="00AA6844" w:rsidP="004C44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" w:type="pct"/>
          </w:tcPr>
          <w:p w:rsidR="00AA6844" w:rsidRPr="008E2C1D" w:rsidRDefault="00AA6844" w:rsidP="004C449E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200,0</w:t>
            </w:r>
          </w:p>
        </w:tc>
        <w:tc>
          <w:tcPr>
            <w:tcW w:w="275" w:type="pct"/>
            <w:gridSpan w:val="2"/>
          </w:tcPr>
          <w:p w:rsidR="00AA6844" w:rsidRPr="008E2C1D" w:rsidRDefault="00AA6844" w:rsidP="004C44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" w:type="pct"/>
            <w:gridSpan w:val="2"/>
          </w:tcPr>
          <w:p w:rsidR="00AA6844" w:rsidRPr="008E2C1D" w:rsidRDefault="00AA6844" w:rsidP="004C44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" w:type="pct"/>
            <w:gridSpan w:val="2"/>
          </w:tcPr>
          <w:p w:rsidR="00AA6844" w:rsidRPr="008E2C1D" w:rsidRDefault="00AA6844" w:rsidP="004C44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" w:type="pct"/>
          </w:tcPr>
          <w:p w:rsidR="00AA6844" w:rsidRPr="008E2C1D" w:rsidRDefault="00AA6844" w:rsidP="000C028F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0,0</w:t>
            </w:r>
          </w:p>
        </w:tc>
        <w:tc>
          <w:tcPr>
            <w:tcW w:w="296" w:type="pct"/>
          </w:tcPr>
          <w:p w:rsidR="00AA6844" w:rsidRPr="008E2C1D" w:rsidRDefault="00AA6844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" w:type="pct"/>
            <w:gridSpan w:val="2"/>
          </w:tcPr>
          <w:p w:rsidR="00AA6844" w:rsidRPr="008E2C1D" w:rsidRDefault="00AA6844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gridSpan w:val="4"/>
          </w:tcPr>
          <w:p w:rsidR="00AA6844" w:rsidRPr="008E2C1D" w:rsidRDefault="00AA6844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gridSpan w:val="3"/>
          </w:tcPr>
          <w:p w:rsidR="00AA6844" w:rsidRPr="008E2C1D" w:rsidRDefault="00AA6844" w:rsidP="000C028F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0,0</w:t>
            </w:r>
          </w:p>
        </w:tc>
        <w:tc>
          <w:tcPr>
            <w:tcW w:w="240" w:type="pct"/>
            <w:gridSpan w:val="2"/>
          </w:tcPr>
          <w:p w:rsidR="00AA6844" w:rsidRPr="00E61693" w:rsidRDefault="00AA6844" w:rsidP="004C44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" w:type="pct"/>
            <w:gridSpan w:val="3"/>
          </w:tcPr>
          <w:p w:rsidR="00AA6844" w:rsidRPr="0019714E" w:rsidRDefault="00AA6844" w:rsidP="004C44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" w:type="pct"/>
            <w:gridSpan w:val="3"/>
          </w:tcPr>
          <w:p w:rsidR="00AA6844" w:rsidRPr="0019714E" w:rsidRDefault="00AA6844" w:rsidP="002D7D25">
            <w:pPr>
              <w:rPr>
                <w:sz w:val="20"/>
                <w:szCs w:val="20"/>
              </w:rPr>
            </w:pPr>
          </w:p>
        </w:tc>
      </w:tr>
      <w:tr w:rsidR="00623468" w:rsidRPr="004C449E" w:rsidTr="00535819">
        <w:tc>
          <w:tcPr>
            <w:tcW w:w="215" w:type="pct"/>
          </w:tcPr>
          <w:p w:rsidR="00623468" w:rsidRPr="007D007C" w:rsidRDefault="00623468" w:rsidP="004C449E">
            <w:pPr>
              <w:jc w:val="center"/>
              <w:rPr>
                <w:sz w:val="20"/>
                <w:szCs w:val="20"/>
              </w:rPr>
            </w:pPr>
            <w:r w:rsidRPr="007D007C">
              <w:rPr>
                <w:sz w:val="20"/>
                <w:szCs w:val="20"/>
              </w:rPr>
              <w:t>п.3.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52" w:type="pct"/>
          </w:tcPr>
          <w:p w:rsidR="00623468" w:rsidRPr="007D007C" w:rsidRDefault="00623468" w:rsidP="00BF335B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014A58">
              <w:rPr>
                <w:rFonts w:cs="Calibri"/>
                <w:sz w:val="20"/>
                <w:szCs w:val="20"/>
              </w:rPr>
              <w:t xml:space="preserve">Предоставление субсидий </w:t>
            </w:r>
            <w:r w:rsidRPr="00014A58">
              <w:rPr>
                <w:rFonts w:cs="Calibri"/>
                <w:sz w:val="20"/>
                <w:szCs w:val="20"/>
              </w:rPr>
              <w:lastRenderedPageBreak/>
              <w:t>из областного бюджета бюджетам муниц</w:t>
            </w:r>
            <w:r w:rsidRPr="00014A58">
              <w:rPr>
                <w:rFonts w:cs="Calibri"/>
                <w:sz w:val="20"/>
                <w:szCs w:val="20"/>
              </w:rPr>
              <w:t>и</w:t>
            </w:r>
            <w:r w:rsidRPr="00014A58">
              <w:rPr>
                <w:rFonts w:cs="Calibri"/>
                <w:sz w:val="20"/>
                <w:szCs w:val="20"/>
              </w:rPr>
              <w:t>пальных образов</w:t>
            </w:r>
            <w:r w:rsidRPr="00014A58">
              <w:rPr>
                <w:rFonts w:cs="Calibri"/>
                <w:sz w:val="20"/>
                <w:szCs w:val="20"/>
              </w:rPr>
              <w:t>а</w:t>
            </w:r>
            <w:r w:rsidRPr="00014A58">
              <w:rPr>
                <w:rFonts w:cs="Calibri"/>
                <w:sz w:val="20"/>
                <w:szCs w:val="20"/>
              </w:rPr>
              <w:t>ний Ульяновской области в целях софина</w:t>
            </w:r>
            <w:r w:rsidRPr="00014A58">
              <w:rPr>
                <w:rFonts w:cs="Calibri"/>
                <w:sz w:val="20"/>
                <w:szCs w:val="20"/>
              </w:rPr>
              <w:t>н</w:t>
            </w:r>
            <w:r w:rsidRPr="00014A58">
              <w:rPr>
                <w:rFonts w:cs="Calibri"/>
                <w:sz w:val="20"/>
                <w:szCs w:val="20"/>
              </w:rPr>
              <w:t>сирования расходных об</w:t>
            </w:r>
            <w:r w:rsidRPr="00014A58">
              <w:rPr>
                <w:rFonts w:cs="Calibri"/>
                <w:sz w:val="20"/>
                <w:szCs w:val="20"/>
              </w:rPr>
              <w:t>я</w:t>
            </w:r>
            <w:r w:rsidRPr="00014A58">
              <w:rPr>
                <w:rFonts w:cs="Calibri"/>
                <w:sz w:val="20"/>
                <w:szCs w:val="20"/>
              </w:rPr>
              <w:t>зательств, связанных с пр</w:t>
            </w:r>
            <w:r w:rsidRPr="00014A58">
              <w:rPr>
                <w:rFonts w:cs="Calibri"/>
                <w:sz w:val="20"/>
                <w:szCs w:val="20"/>
              </w:rPr>
              <w:t>о</w:t>
            </w:r>
            <w:r w:rsidRPr="00014A58">
              <w:rPr>
                <w:rFonts w:cs="Calibri"/>
                <w:sz w:val="20"/>
                <w:szCs w:val="20"/>
              </w:rPr>
              <w:t>ведением областного ко</w:t>
            </w:r>
            <w:r w:rsidRPr="00014A58">
              <w:rPr>
                <w:rFonts w:cs="Calibri"/>
                <w:sz w:val="20"/>
                <w:szCs w:val="20"/>
              </w:rPr>
              <w:t>н</w:t>
            </w:r>
            <w:r w:rsidRPr="00014A58">
              <w:rPr>
                <w:rFonts w:cs="Calibri"/>
                <w:sz w:val="20"/>
                <w:szCs w:val="20"/>
              </w:rPr>
              <w:t>курса "Самый читающий город. Самый ч</w:t>
            </w:r>
            <w:r w:rsidRPr="00014A58">
              <w:rPr>
                <w:rFonts w:cs="Calibri"/>
                <w:sz w:val="20"/>
                <w:szCs w:val="20"/>
              </w:rPr>
              <w:t>и</w:t>
            </w:r>
            <w:r w:rsidRPr="00014A58">
              <w:rPr>
                <w:rFonts w:cs="Calibri"/>
                <w:sz w:val="20"/>
                <w:szCs w:val="20"/>
              </w:rPr>
              <w:t>тающий муниципальный район"</w:t>
            </w:r>
          </w:p>
        </w:tc>
        <w:tc>
          <w:tcPr>
            <w:tcW w:w="518" w:type="pct"/>
            <w:gridSpan w:val="4"/>
          </w:tcPr>
          <w:p w:rsidR="00623468" w:rsidRPr="007D007C" w:rsidRDefault="00623468" w:rsidP="002D7D25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  <w:gridSpan w:val="2"/>
          </w:tcPr>
          <w:p w:rsidR="00623468" w:rsidRPr="007D007C" w:rsidRDefault="00623468" w:rsidP="004C44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" w:type="pct"/>
          </w:tcPr>
          <w:p w:rsidR="00623468" w:rsidRPr="008E2C1D" w:rsidRDefault="00623468" w:rsidP="004C449E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2000,0</w:t>
            </w:r>
          </w:p>
        </w:tc>
        <w:tc>
          <w:tcPr>
            <w:tcW w:w="275" w:type="pct"/>
            <w:gridSpan w:val="2"/>
          </w:tcPr>
          <w:p w:rsidR="00623468" w:rsidRPr="008E2C1D" w:rsidRDefault="00623468" w:rsidP="004C44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" w:type="pct"/>
            <w:gridSpan w:val="2"/>
          </w:tcPr>
          <w:p w:rsidR="00623468" w:rsidRPr="008E2C1D" w:rsidRDefault="00623468" w:rsidP="004C44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" w:type="pct"/>
            <w:gridSpan w:val="2"/>
          </w:tcPr>
          <w:p w:rsidR="00623468" w:rsidRPr="008E2C1D" w:rsidRDefault="00623468" w:rsidP="004C44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" w:type="pct"/>
          </w:tcPr>
          <w:p w:rsidR="00623468" w:rsidRPr="008E2C1D" w:rsidRDefault="00623468" w:rsidP="006E18B1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1000,0</w:t>
            </w:r>
          </w:p>
        </w:tc>
        <w:tc>
          <w:tcPr>
            <w:tcW w:w="296" w:type="pct"/>
          </w:tcPr>
          <w:p w:rsidR="00623468" w:rsidRPr="008E2C1D" w:rsidRDefault="00623468" w:rsidP="006E1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" w:type="pct"/>
            <w:gridSpan w:val="2"/>
          </w:tcPr>
          <w:p w:rsidR="00623468" w:rsidRPr="008E2C1D" w:rsidRDefault="00623468" w:rsidP="006E1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gridSpan w:val="4"/>
          </w:tcPr>
          <w:p w:rsidR="00623468" w:rsidRPr="008E2C1D" w:rsidRDefault="00623468" w:rsidP="006E1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gridSpan w:val="3"/>
          </w:tcPr>
          <w:p w:rsidR="00623468" w:rsidRPr="008E2C1D" w:rsidRDefault="00623468" w:rsidP="006E18B1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1000,0</w:t>
            </w:r>
          </w:p>
        </w:tc>
        <w:tc>
          <w:tcPr>
            <w:tcW w:w="240" w:type="pct"/>
            <w:gridSpan w:val="2"/>
          </w:tcPr>
          <w:p w:rsidR="00623468" w:rsidRPr="00E61693" w:rsidRDefault="00623468" w:rsidP="004C44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" w:type="pct"/>
            <w:gridSpan w:val="3"/>
          </w:tcPr>
          <w:p w:rsidR="00623468" w:rsidRPr="0019714E" w:rsidRDefault="00623468" w:rsidP="004C44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" w:type="pct"/>
            <w:gridSpan w:val="3"/>
          </w:tcPr>
          <w:p w:rsidR="00623468" w:rsidRPr="0019714E" w:rsidRDefault="00623468" w:rsidP="002D7D25">
            <w:pPr>
              <w:rPr>
                <w:sz w:val="20"/>
                <w:szCs w:val="20"/>
              </w:rPr>
            </w:pPr>
          </w:p>
        </w:tc>
      </w:tr>
      <w:tr w:rsidR="00AA6844" w:rsidRPr="004C449E" w:rsidTr="00535819">
        <w:tc>
          <w:tcPr>
            <w:tcW w:w="215" w:type="pct"/>
          </w:tcPr>
          <w:p w:rsidR="00AA6844" w:rsidRPr="007D007C" w:rsidRDefault="00AA6844" w:rsidP="004C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</w:tcPr>
          <w:p w:rsidR="00AA6844" w:rsidRPr="00014A58" w:rsidRDefault="00AA6844" w:rsidP="00BF335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B4190F">
              <w:rPr>
                <w:rFonts w:cs="Calibri"/>
                <w:i/>
                <w:sz w:val="20"/>
                <w:szCs w:val="20"/>
              </w:rPr>
              <w:t>Муниципальное образов</w:t>
            </w:r>
            <w:r w:rsidRPr="00B4190F">
              <w:rPr>
                <w:rFonts w:cs="Calibri"/>
                <w:i/>
                <w:sz w:val="20"/>
                <w:szCs w:val="20"/>
              </w:rPr>
              <w:t>а</w:t>
            </w:r>
            <w:r w:rsidRPr="00B4190F">
              <w:rPr>
                <w:rFonts w:cs="Calibri"/>
                <w:i/>
                <w:sz w:val="20"/>
                <w:szCs w:val="20"/>
              </w:rPr>
              <w:t>ние «</w:t>
            </w:r>
            <w:r>
              <w:rPr>
                <w:rFonts w:cs="Calibri"/>
                <w:i/>
                <w:sz w:val="20"/>
                <w:szCs w:val="20"/>
              </w:rPr>
              <w:t xml:space="preserve">г. </w:t>
            </w:r>
            <w:r w:rsidRPr="00B4190F">
              <w:rPr>
                <w:rFonts w:cs="Calibri"/>
                <w:i/>
                <w:sz w:val="20"/>
                <w:szCs w:val="20"/>
              </w:rPr>
              <w:t>Ульяновск»</w:t>
            </w:r>
          </w:p>
        </w:tc>
        <w:tc>
          <w:tcPr>
            <w:tcW w:w="518" w:type="pct"/>
            <w:gridSpan w:val="4"/>
          </w:tcPr>
          <w:p w:rsidR="00AA6844" w:rsidRPr="007D007C" w:rsidRDefault="00AA6844" w:rsidP="002D7D25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  <w:gridSpan w:val="2"/>
          </w:tcPr>
          <w:p w:rsidR="00AA6844" w:rsidRPr="007D007C" w:rsidRDefault="00AA6844" w:rsidP="004C44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" w:type="pct"/>
          </w:tcPr>
          <w:p w:rsidR="00AA6844" w:rsidRDefault="00AA6844" w:rsidP="004C449E">
            <w:pPr>
              <w:jc w:val="center"/>
              <w:rPr>
                <w:sz w:val="20"/>
                <w:szCs w:val="20"/>
              </w:rPr>
            </w:pPr>
            <w:r w:rsidRPr="00ED3D50">
              <w:rPr>
                <w:sz w:val="20"/>
                <w:szCs w:val="20"/>
              </w:rPr>
              <w:t>1000,0</w:t>
            </w:r>
          </w:p>
        </w:tc>
        <w:tc>
          <w:tcPr>
            <w:tcW w:w="275" w:type="pct"/>
            <w:gridSpan w:val="2"/>
          </w:tcPr>
          <w:p w:rsidR="00AA6844" w:rsidRPr="00A75120" w:rsidRDefault="00AA6844" w:rsidP="004C449E">
            <w:pPr>
              <w:jc w:val="center"/>
              <w:rPr>
                <w:sz w:val="20"/>
                <w:szCs w:val="20"/>
              </w:rPr>
            </w:pPr>
            <w:r w:rsidRPr="00A75120">
              <w:rPr>
                <w:sz w:val="20"/>
                <w:szCs w:val="20"/>
              </w:rPr>
              <w:t>200,0</w:t>
            </w:r>
          </w:p>
        </w:tc>
        <w:tc>
          <w:tcPr>
            <w:tcW w:w="94" w:type="pct"/>
            <w:gridSpan w:val="2"/>
          </w:tcPr>
          <w:p w:rsidR="00AA6844" w:rsidRPr="007D007C" w:rsidRDefault="00AA6844" w:rsidP="004C44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" w:type="pct"/>
            <w:gridSpan w:val="2"/>
          </w:tcPr>
          <w:p w:rsidR="00AA6844" w:rsidRPr="007D007C" w:rsidRDefault="00AA6844" w:rsidP="004C44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" w:type="pct"/>
          </w:tcPr>
          <w:p w:rsidR="00AA6844" w:rsidRDefault="00AA6844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</w:tcPr>
          <w:p w:rsidR="00AA6844" w:rsidRPr="008E414C" w:rsidRDefault="00AA6844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" w:type="pct"/>
            <w:gridSpan w:val="2"/>
          </w:tcPr>
          <w:p w:rsidR="00AA6844" w:rsidRPr="008E414C" w:rsidRDefault="00AA6844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gridSpan w:val="4"/>
          </w:tcPr>
          <w:p w:rsidR="00AA6844" w:rsidRPr="008E414C" w:rsidRDefault="00AA6844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gridSpan w:val="3"/>
          </w:tcPr>
          <w:p w:rsidR="00AA6844" w:rsidRDefault="00AA6844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gridSpan w:val="2"/>
          </w:tcPr>
          <w:p w:rsidR="00AA6844" w:rsidRPr="0019714E" w:rsidRDefault="00AA6844" w:rsidP="004C44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" w:type="pct"/>
            <w:gridSpan w:val="3"/>
          </w:tcPr>
          <w:p w:rsidR="00AA6844" w:rsidRPr="0019714E" w:rsidRDefault="00AA6844" w:rsidP="004C44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" w:type="pct"/>
            <w:gridSpan w:val="3"/>
          </w:tcPr>
          <w:p w:rsidR="00AA6844" w:rsidRPr="0019714E" w:rsidRDefault="00AA6844" w:rsidP="002D7D25">
            <w:pPr>
              <w:rPr>
                <w:sz w:val="20"/>
                <w:szCs w:val="20"/>
              </w:rPr>
            </w:pPr>
          </w:p>
        </w:tc>
      </w:tr>
      <w:tr w:rsidR="00AA6844" w:rsidRPr="004C449E" w:rsidTr="00535819">
        <w:tc>
          <w:tcPr>
            <w:tcW w:w="215" w:type="pct"/>
          </w:tcPr>
          <w:p w:rsidR="00AA6844" w:rsidRPr="007D007C" w:rsidRDefault="00AA6844" w:rsidP="004C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</w:tcPr>
          <w:p w:rsidR="00AA6844" w:rsidRPr="00014A58" w:rsidRDefault="00AA6844" w:rsidP="00A7512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B4190F">
              <w:rPr>
                <w:rFonts w:cs="Calibri"/>
                <w:i/>
                <w:sz w:val="20"/>
                <w:szCs w:val="20"/>
              </w:rPr>
              <w:t>Муниципальное образов</w:t>
            </w:r>
            <w:r w:rsidRPr="00B4190F">
              <w:rPr>
                <w:rFonts w:cs="Calibri"/>
                <w:i/>
                <w:sz w:val="20"/>
                <w:szCs w:val="20"/>
              </w:rPr>
              <w:t>а</w:t>
            </w:r>
            <w:r w:rsidRPr="00B4190F">
              <w:rPr>
                <w:rFonts w:cs="Calibri"/>
                <w:i/>
                <w:sz w:val="20"/>
                <w:szCs w:val="20"/>
              </w:rPr>
              <w:t>ние «</w:t>
            </w:r>
            <w:r>
              <w:rPr>
                <w:rFonts w:cs="Calibri"/>
                <w:i/>
                <w:sz w:val="20"/>
                <w:szCs w:val="20"/>
              </w:rPr>
              <w:t>Барышск</w:t>
            </w:r>
            <w:r w:rsidRPr="00B4190F">
              <w:rPr>
                <w:rFonts w:cs="Calibri"/>
                <w:i/>
                <w:sz w:val="20"/>
                <w:szCs w:val="20"/>
              </w:rPr>
              <w:t>ий ра</w:t>
            </w:r>
            <w:r w:rsidRPr="00B4190F">
              <w:rPr>
                <w:rFonts w:cs="Calibri"/>
                <w:i/>
                <w:sz w:val="20"/>
                <w:szCs w:val="20"/>
              </w:rPr>
              <w:t>й</w:t>
            </w:r>
            <w:r w:rsidRPr="00B4190F">
              <w:rPr>
                <w:rFonts w:cs="Calibri"/>
                <w:i/>
                <w:sz w:val="20"/>
                <w:szCs w:val="20"/>
              </w:rPr>
              <w:t>он»</w:t>
            </w:r>
          </w:p>
        </w:tc>
        <w:tc>
          <w:tcPr>
            <w:tcW w:w="518" w:type="pct"/>
            <w:gridSpan w:val="4"/>
          </w:tcPr>
          <w:p w:rsidR="00AA6844" w:rsidRPr="007D007C" w:rsidRDefault="00AA6844" w:rsidP="002D7D25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  <w:gridSpan w:val="2"/>
          </w:tcPr>
          <w:p w:rsidR="00AA6844" w:rsidRPr="007D007C" w:rsidRDefault="00AA6844" w:rsidP="004C44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" w:type="pct"/>
          </w:tcPr>
          <w:p w:rsidR="00AA6844" w:rsidRPr="008E2C1D" w:rsidRDefault="00AA6844" w:rsidP="004C449E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1000,0</w:t>
            </w:r>
          </w:p>
        </w:tc>
        <w:tc>
          <w:tcPr>
            <w:tcW w:w="275" w:type="pct"/>
            <w:gridSpan w:val="2"/>
          </w:tcPr>
          <w:p w:rsidR="00AA6844" w:rsidRPr="008E2C1D" w:rsidRDefault="00AA6844" w:rsidP="004C44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" w:type="pct"/>
            <w:gridSpan w:val="2"/>
          </w:tcPr>
          <w:p w:rsidR="00AA6844" w:rsidRPr="008E2C1D" w:rsidRDefault="00AA6844" w:rsidP="004C44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" w:type="pct"/>
            <w:gridSpan w:val="2"/>
          </w:tcPr>
          <w:p w:rsidR="00AA6844" w:rsidRPr="008E2C1D" w:rsidRDefault="00AA6844" w:rsidP="004C44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" w:type="pct"/>
          </w:tcPr>
          <w:p w:rsidR="00AA6844" w:rsidRPr="008E2C1D" w:rsidRDefault="005D55FA" w:rsidP="000C028F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1000,0</w:t>
            </w:r>
          </w:p>
        </w:tc>
        <w:tc>
          <w:tcPr>
            <w:tcW w:w="296" w:type="pct"/>
          </w:tcPr>
          <w:p w:rsidR="00AA6844" w:rsidRPr="008E2C1D" w:rsidRDefault="00AA6844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" w:type="pct"/>
            <w:gridSpan w:val="2"/>
          </w:tcPr>
          <w:p w:rsidR="00AA6844" w:rsidRPr="008E2C1D" w:rsidRDefault="00AA6844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gridSpan w:val="4"/>
          </w:tcPr>
          <w:p w:rsidR="00AA6844" w:rsidRPr="008E2C1D" w:rsidRDefault="00AA6844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gridSpan w:val="3"/>
          </w:tcPr>
          <w:p w:rsidR="00AA6844" w:rsidRPr="008E2C1D" w:rsidRDefault="005D55FA" w:rsidP="000C028F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1000,0</w:t>
            </w:r>
          </w:p>
        </w:tc>
        <w:tc>
          <w:tcPr>
            <w:tcW w:w="240" w:type="pct"/>
            <w:gridSpan w:val="2"/>
          </w:tcPr>
          <w:p w:rsidR="00AA6844" w:rsidRPr="0019714E" w:rsidRDefault="00AA6844" w:rsidP="004C44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" w:type="pct"/>
            <w:gridSpan w:val="3"/>
          </w:tcPr>
          <w:p w:rsidR="00AA6844" w:rsidRPr="0019714E" w:rsidRDefault="00AA6844" w:rsidP="004C44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" w:type="pct"/>
            <w:gridSpan w:val="3"/>
          </w:tcPr>
          <w:p w:rsidR="00AA6844" w:rsidRPr="0019714E" w:rsidRDefault="00AA6844" w:rsidP="002D7D25">
            <w:pPr>
              <w:rPr>
                <w:sz w:val="20"/>
                <w:szCs w:val="20"/>
              </w:rPr>
            </w:pPr>
          </w:p>
        </w:tc>
      </w:tr>
      <w:tr w:rsidR="00AA6844" w:rsidRPr="004C449E" w:rsidTr="00256AB8">
        <w:tc>
          <w:tcPr>
            <w:tcW w:w="5000" w:type="pct"/>
            <w:gridSpan w:val="34"/>
          </w:tcPr>
          <w:p w:rsidR="00AA6844" w:rsidRPr="004C449E" w:rsidRDefault="00AA6844" w:rsidP="004C449E">
            <w:pPr>
              <w:jc w:val="center"/>
              <w:rPr>
                <w:sz w:val="20"/>
                <w:szCs w:val="20"/>
              </w:rPr>
            </w:pPr>
            <w:r w:rsidRPr="007549EA">
              <w:rPr>
                <w:b/>
                <w:sz w:val="24"/>
              </w:rPr>
              <w:t>Основное мероприятие «Сохранение и государственная охрана объектов культурного наследия (памятников истории и культуры) нар</w:t>
            </w:r>
            <w:r w:rsidRPr="007549EA">
              <w:rPr>
                <w:b/>
                <w:sz w:val="24"/>
              </w:rPr>
              <w:t>о</w:t>
            </w:r>
            <w:r w:rsidRPr="007549EA">
              <w:rPr>
                <w:b/>
                <w:sz w:val="24"/>
              </w:rPr>
              <w:t>дов Российской Федерации, расположенных на территории Ульяновской области</w:t>
            </w:r>
            <w:r>
              <w:rPr>
                <w:b/>
                <w:sz w:val="24"/>
              </w:rPr>
              <w:t xml:space="preserve"> </w:t>
            </w:r>
            <w:r w:rsidRPr="007549EA">
              <w:rPr>
                <w:b/>
                <w:sz w:val="24"/>
              </w:rPr>
              <w:t>(далее – объекты культурного насл</w:t>
            </w:r>
            <w:r w:rsidRPr="007549EA">
              <w:rPr>
                <w:b/>
                <w:sz w:val="24"/>
              </w:rPr>
              <w:t>е</w:t>
            </w:r>
            <w:r w:rsidRPr="007549EA">
              <w:rPr>
                <w:b/>
                <w:sz w:val="24"/>
              </w:rPr>
              <w:t>дия)»</w:t>
            </w:r>
          </w:p>
        </w:tc>
      </w:tr>
      <w:tr w:rsidR="00AA6844" w:rsidRPr="004C449E" w:rsidTr="00535819">
        <w:tc>
          <w:tcPr>
            <w:tcW w:w="215" w:type="pct"/>
            <w:shd w:val="clear" w:color="auto" w:fill="DDD9C3"/>
          </w:tcPr>
          <w:p w:rsidR="00AA6844" w:rsidRPr="004C449E" w:rsidRDefault="00AA6844" w:rsidP="00EB786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п.4</w:t>
            </w:r>
            <w:r w:rsidRPr="004C449E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52" w:type="pct"/>
            <w:shd w:val="clear" w:color="auto" w:fill="DDD9C3"/>
          </w:tcPr>
          <w:p w:rsidR="00AA6844" w:rsidRPr="004C449E" w:rsidRDefault="00AA6844" w:rsidP="005A4012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EB786C">
              <w:rPr>
                <w:rFonts w:cs="Calibri"/>
                <w:sz w:val="20"/>
                <w:szCs w:val="20"/>
              </w:rPr>
              <w:t>Основное мероприятие «Сохранение и государс</w:t>
            </w:r>
            <w:r w:rsidRPr="00EB786C">
              <w:rPr>
                <w:rFonts w:cs="Calibri"/>
                <w:sz w:val="20"/>
                <w:szCs w:val="20"/>
              </w:rPr>
              <w:t>т</w:t>
            </w:r>
            <w:r w:rsidRPr="00EB786C">
              <w:rPr>
                <w:rFonts w:cs="Calibri"/>
                <w:sz w:val="20"/>
                <w:szCs w:val="20"/>
              </w:rPr>
              <w:t>венная охрана объектов культурного наследия (п</w:t>
            </w:r>
            <w:r w:rsidRPr="00EB786C">
              <w:rPr>
                <w:rFonts w:cs="Calibri"/>
                <w:sz w:val="20"/>
                <w:szCs w:val="20"/>
              </w:rPr>
              <w:t>а</w:t>
            </w:r>
            <w:r w:rsidRPr="00EB786C">
              <w:rPr>
                <w:rFonts w:cs="Calibri"/>
                <w:sz w:val="20"/>
                <w:szCs w:val="20"/>
              </w:rPr>
              <w:t>мятников истории и кул</w:t>
            </w:r>
            <w:r w:rsidRPr="00EB786C">
              <w:rPr>
                <w:rFonts w:cs="Calibri"/>
                <w:sz w:val="20"/>
                <w:szCs w:val="20"/>
              </w:rPr>
              <w:t>ь</w:t>
            </w:r>
            <w:r w:rsidRPr="00EB786C">
              <w:rPr>
                <w:rFonts w:cs="Calibri"/>
                <w:sz w:val="20"/>
                <w:szCs w:val="20"/>
              </w:rPr>
              <w:t>туры) народов Росси</w:t>
            </w:r>
            <w:r w:rsidRPr="00EB786C">
              <w:rPr>
                <w:rFonts w:cs="Calibri"/>
                <w:sz w:val="20"/>
                <w:szCs w:val="20"/>
              </w:rPr>
              <w:t>й</w:t>
            </w:r>
            <w:r w:rsidRPr="00EB786C">
              <w:rPr>
                <w:rFonts w:cs="Calibri"/>
                <w:sz w:val="20"/>
                <w:szCs w:val="20"/>
              </w:rPr>
              <w:t>ской Федерации, распол</w:t>
            </w:r>
            <w:r w:rsidRPr="00EB786C">
              <w:rPr>
                <w:rFonts w:cs="Calibri"/>
                <w:sz w:val="20"/>
                <w:szCs w:val="20"/>
              </w:rPr>
              <w:t>о</w:t>
            </w:r>
            <w:r w:rsidRPr="00EB786C">
              <w:rPr>
                <w:rFonts w:cs="Calibri"/>
                <w:sz w:val="20"/>
                <w:szCs w:val="20"/>
              </w:rPr>
              <w:t>женных на территории Ульяновской</w:t>
            </w:r>
            <w:r w:rsidRPr="0064094A">
              <w:rPr>
                <w:b/>
                <w:sz w:val="24"/>
              </w:rPr>
              <w:t xml:space="preserve"> </w:t>
            </w:r>
            <w:r w:rsidRPr="00EB786C">
              <w:rPr>
                <w:rFonts w:cs="Calibri"/>
                <w:sz w:val="20"/>
                <w:szCs w:val="20"/>
              </w:rPr>
              <w:t>области (д</w:t>
            </w:r>
            <w:r w:rsidRPr="00EB786C">
              <w:rPr>
                <w:rFonts w:cs="Calibri"/>
                <w:sz w:val="20"/>
                <w:szCs w:val="20"/>
              </w:rPr>
              <w:t>а</w:t>
            </w:r>
            <w:r w:rsidRPr="00EB786C">
              <w:rPr>
                <w:rFonts w:cs="Calibri"/>
                <w:sz w:val="20"/>
                <w:szCs w:val="20"/>
              </w:rPr>
              <w:t>лее – объекты культурного насл</w:t>
            </w:r>
            <w:r w:rsidRPr="00EB786C">
              <w:rPr>
                <w:rFonts w:cs="Calibri"/>
                <w:sz w:val="20"/>
                <w:szCs w:val="20"/>
              </w:rPr>
              <w:t>е</w:t>
            </w:r>
            <w:r w:rsidRPr="00EB786C">
              <w:rPr>
                <w:rFonts w:cs="Calibri"/>
                <w:sz w:val="20"/>
                <w:szCs w:val="20"/>
              </w:rPr>
              <w:t>дия)»</w:t>
            </w:r>
          </w:p>
        </w:tc>
        <w:tc>
          <w:tcPr>
            <w:tcW w:w="518" w:type="pct"/>
            <w:gridSpan w:val="4"/>
            <w:shd w:val="clear" w:color="auto" w:fill="DDD9C3"/>
          </w:tcPr>
          <w:p w:rsidR="00AA6844" w:rsidRPr="004C449E" w:rsidRDefault="00AA6844" w:rsidP="001334D9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shd w:val="clear" w:color="auto" w:fill="DDD9C3"/>
          </w:tcPr>
          <w:p w:rsidR="00AA6844" w:rsidRPr="004C449E" w:rsidRDefault="00AA6844" w:rsidP="004C44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shd w:val="clear" w:color="auto" w:fill="DDD9C3"/>
          </w:tcPr>
          <w:p w:rsidR="00AA6844" w:rsidRPr="008E2C1D" w:rsidRDefault="00AA6844" w:rsidP="00C077F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E2C1D">
              <w:rPr>
                <w:b/>
                <w:color w:val="000000"/>
                <w:sz w:val="20"/>
                <w:szCs w:val="20"/>
              </w:rPr>
              <w:t>4500,0</w:t>
            </w:r>
          </w:p>
        </w:tc>
        <w:tc>
          <w:tcPr>
            <w:tcW w:w="232" w:type="pct"/>
            <w:shd w:val="clear" w:color="auto" w:fill="DDD9C3"/>
          </w:tcPr>
          <w:p w:rsidR="00AA6844" w:rsidRPr="008E2C1D" w:rsidRDefault="00AA6844" w:rsidP="004C449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gridSpan w:val="2"/>
            <w:shd w:val="clear" w:color="auto" w:fill="DDD9C3"/>
          </w:tcPr>
          <w:p w:rsidR="00AA6844" w:rsidRPr="008E2C1D" w:rsidRDefault="00AA6844" w:rsidP="004C449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shd w:val="clear" w:color="auto" w:fill="DDD9C3"/>
          </w:tcPr>
          <w:p w:rsidR="00AA6844" w:rsidRPr="008E2C1D" w:rsidRDefault="00AA6844" w:rsidP="004C449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DDD9C3"/>
          </w:tcPr>
          <w:p w:rsidR="00AA6844" w:rsidRPr="008E2C1D" w:rsidRDefault="00EF5E7A" w:rsidP="00E817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E2C1D">
              <w:rPr>
                <w:b/>
                <w:color w:val="000000"/>
                <w:sz w:val="20"/>
                <w:szCs w:val="20"/>
              </w:rPr>
              <w:t>2</w:t>
            </w:r>
            <w:r w:rsidR="00AA6844" w:rsidRPr="008E2C1D">
              <w:rPr>
                <w:b/>
                <w:color w:val="000000"/>
                <w:sz w:val="20"/>
                <w:szCs w:val="20"/>
              </w:rPr>
              <w:t>0</w:t>
            </w:r>
            <w:r w:rsidRPr="008E2C1D">
              <w:rPr>
                <w:b/>
                <w:color w:val="000000"/>
                <w:sz w:val="20"/>
                <w:szCs w:val="20"/>
              </w:rPr>
              <w:t>9</w:t>
            </w:r>
            <w:r w:rsidR="00AA6844" w:rsidRPr="008E2C1D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6" w:type="pct"/>
            <w:shd w:val="clear" w:color="auto" w:fill="DDD9C3"/>
          </w:tcPr>
          <w:p w:rsidR="00AA6844" w:rsidRPr="008E2C1D" w:rsidRDefault="00AA6844" w:rsidP="004C449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" w:type="pct"/>
            <w:shd w:val="clear" w:color="auto" w:fill="DDD9C3"/>
          </w:tcPr>
          <w:p w:rsidR="00AA6844" w:rsidRPr="008E2C1D" w:rsidRDefault="00AA6844" w:rsidP="004C449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gridSpan w:val="5"/>
            <w:shd w:val="clear" w:color="auto" w:fill="DDD9C3"/>
          </w:tcPr>
          <w:p w:rsidR="00AA6844" w:rsidRPr="008E2C1D" w:rsidRDefault="00AA6844" w:rsidP="004C449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gridSpan w:val="2"/>
            <w:shd w:val="clear" w:color="auto" w:fill="DDD9C3"/>
          </w:tcPr>
          <w:p w:rsidR="00AA6844" w:rsidRPr="008E2C1D" w:rsidRDefault="00EF5E7A" w:rsidP="00396D3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E2C1D">
              <w:rPr>
                <w:b/>
                <w:color w:val="000000"/>
                <w:sz w:val="20"/>
                <w:szCs w:val="20"/>
              </w:rPr>
              <w:t>2090,0</w:t>
            </w:r>
          </w:p>
        </w:tc>
        <w:tc>
          <w:tcPr>
            <w:tcW w:w="265" w:type="pct"/>
            <w:gridSpan w:val="3"/>
            <w:shd w:val="clear" w:color="auto" w:fill="DDD9C3"/>
          </w:tcPr>
          <w:p w:rsidR="00AA6844" w:rsidRPr="00C26E92" w:rsidRDefault="00AA6844" w:rsidP="004C449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6" w:type="pct"/>
            <w:gridSpan w:val="2"/>
            <w:shd w:val="clear" w:color="auto" w:fill="DDD9C3"/>
          </w:tcPr>
          <w:p w:rsidR="00AA6844" w:rsidRPr="004C449E" w:rsidRDefault="00AA6844" w:rsidP="004C449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gridSpan w:val="4"/>
            <w:shd w:val="clear" w:color="auto" w:fill="DDD9C3"/>
          </w:tcPr>
          <w:p w:rsidR="00AA6844" w:rsidRPr="004C449E" w:rsidRDefault="00AA6844" w:rsidP="002D7D25">
            <w:pPr>
              <w:rPr>
                <w:sz w:val="20"/>
                <w:szCs w:val="20"/>
              </w:rPr>
            </w:pPr>
          </w:p>
        </w:tc>
      </w:tr>
      <w:tr w:rsidR="00AA6844" w:rsidRPr="004C449E" w:rsidTr="00535819">
        <w:tc>
          <w:tcPr>
            <w:tcW w:w="215" w:type="pct"/>
          </w:tcPr>
          <w:p w:rsidR="00AA6844" w:rsidRPr="007D007C" w:rsidRDefault="00AA6844" w:rsidP="00EB786C">
            <w:pPr>
              <w:rPr>
                <w:rFonts w:cs="Calibri"/>
                <w:sz w:val="20"/>
                <w:szCs w:val="20"/>
              </w:rPr>
            </w:pPr>
            <w:r w:rsidRPr="007D007C">
              <w:rPr>
                <w:rFonts w:cs="Calibri"/>
                <w:sz w:val="20"/>
                <w:szCs w:val="20"/>
              </w:rPr>
              <w:t>п.4.1.</w:t>
            </w:r>
          </w:p>
        </w:tc>
        <w:tc>
          <w:tcPr>
            <w:tcW w:w="852" w:type="pct"/>
          </w:tcPr>
          <w:p w:rsidR="00AA6844" w:rsidRPr="007D007C" w:rsidRDefault="00AA6844" w:rsidP="007D00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B0F">
              <w:rPr>
                <w:rFonts w:ascii="Times New Roman" w:hAnsi="Times New Roman" w:cs="Calibri"/>
              </w:rPr>
              <w:t>Выполнение меропри</w:t>
            </w:r>
            <w:r w:rsidRPr="001E3B0F">
              <w:rPr>
                <w:rFonts w:ascii="Times New Roman" w:hAnsi="Times New Roman" w:cs="Calibri"/>
              </w:rPr>
              <w:t>я</w:t>
            </w:r>
            <w:r w:rsidRPr="001E3B0F">
              <w:rPr>
                <w:rFonts w:ascii="Times New Roman" w:hAnsi="Times New Roman" w:cs="Calibri"/>
              </w:rPr>
              <w:t>тий по установлению границ территорий объектов кул</w:t>
            </w:r>
            <w:r w:rsidRPr="001E3B0F">
              <w:rPr>
                <w:rFonts w:ascii="Times New Roman" w:hAnsi="Times New Roman" w:cs="Calibri"/>
              </w:rPr>
              <w:t>ь</w:t>
            </w:r>
            <w:r w:rsidRPr="001E3B0F">
              <w:rPr>
                <w:rFonts w:ascii="Times New Roman" w:hAnsi="Times New Roman" w:cs="Calibri"/>
              </w:rPr>
              <w:t>турного наследия реги</w:t>
            </w:r>
            <w:r w:rsidRPr="001E3B0F">
              <w:rPr>
                <w:rFonts w:ascii="Times New Roman" w:hAnsi="Times New Roman" w:cs="Calibri"/>
              </w:rPr>
              <w:t>о</w:t>
            </w:r>
            <w:r w:rsidRPr="001E3B0F">
              <w:rPr>
                <w:rFonts w:ascii="Times New Roman" w:hAnsi="Times New Roman" w:cs="Calibri"/>
              </w:rPr>
              <w:t>нального зн</w:t>
            </w:r>
            <w:r w:rsidRPr="001E3B0F">
              <w:rPr>
                <w:rFonts w:ascii="Times New Roman" w:hAnsi="Times New Roman" w:cs="Calibri"/>
              </w:rPr>
              <w:t>а</w:t>
            </w:r>
            <w:r w:rsidRPr="001E3B0F">
              <w:rPr>
                <w:rFonts w:ascii="Times New Roman" w:hAnsi="Times New Roman" w:cs="Calibri"/>
              </w:rPr>
              <w:t>чения</w:t>
            </w:r>
          </w:p>
        </w:tc>
        <w:tc>
          <w:tcPr>
            <w:tcW w:w="518" w:type="pct"/>
            <w:gridSpan w:val="4"/>
          </w:tcPr>
          <w:p w:rsidR="00AA6844" w:rsidRPr="007D007C" w:rsidRDefault="00AA6844" w:rsidP="007D0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7D007C">
              <w:rPr>
                <w:sz w:val="20"/>
                <w:szCs w:val="20"/>
              </w:rPr>
              <w:t xml:space="preserve">Правительство </w:t>
            </w:r>
            <w:r w:rsidRPr="007D007C">
              <w:rPr>
                <w:sz w:val="20"/>
                <w:szCs w:val="20"/>
              </w:rPr>
              <w:br/>
              <w:t xml:space="preserve">Ульяновской </w:t>
            </w:r>
            <w:r w:rsidRPr="007D007C">
              <w:rPr>
                <w:sz w:val="20"/>
                <w:szCs w:val="20"/>
              </w:rPr>
              <w:br/>
              <w:t>области</w:t>
            </w:r>
          </w:p>
        </w:tc>
        <w:tc>
          <w:tcPr>
            <w:tcW w:w="308" w:type="pct"/>
            <w:gridSpan w:val="2"/>
          </w:tcPr>
          <w:p w:rsidR="00AA6844" w:rsidRPr="007D007C" w:rsidRDefault="00AA6844" w:rsidP="004C44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gridSpan w:val="2"/>
          </w:tcPr>
          <w:p w:rsidR="00AA6844" w:rsidRPr="00C26E92" w:rsidRDefault="00AA6844" w:rsidP="004C44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6E92">
              <w:rPr>
                <w:sz w:val="20"/>
                <w:szCs w:val="20"/>
              </w:rPr>
              <w:t>1200,0</w:t>
            </w:r>
          </w:p>
        </w:tc>
        <w:tc>
          <w:tcPr>
            <w:tcW w:w="232" w:type="pct"/>
          </w:tcPr>
          <w:p w:rsidR="00AA6844" w:rsidRPr="00C26E92" w:rsidRDefault="00AA6844" w:rsidP="004C449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gridSpan w:val="2"/>
          </w:tcPr>
          <w:p w:rsidR="00AA6844" w:rsidRPr="00C26E92" w:rsidRDefault="00AA6844" w:rsidP="004C449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gridSpan w:val="2"/>
          </w:tcPr>
          <w:p w:rsidR="00AA6844" w:rsidRPr="00C26E92" w:rsidRDefault="00AA6844" w:rsidP="004C449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</w:tcPr>
          <w:p w:rsidR="00AA6844" w:rsidRPr="00C26E92" w:rsidRDefault="00AA6844" w:rsidP="000C028F">
            <w:pPr>
              <w:jc w:val="center"/>
              <w:rPr>
                <w:sz w:val="20"/>
                <w:szCs w:val="20"/>
              </w:rPr>
            </w:pPr>
            <w:r w:rsidRPr="00C26E92">
              <w:rPr>
                <w:sz w:val="20"/>
                <w:szCs w:val="20"/>
              </w:rPr>
              <w:t>0,0</w:t>
            </w:r>
          </w:p>
        </w:tc>
        <w:tc>
          <w:tcPr>
            <w:tcW w:w="296" w:type="pct"/>
          </w:tcPr>
          <w:p w:rsidR="00AA6844" w:rsidRPr="00C26E92" w:rsidRDefault="00AA6844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" w:type="pct"/>
          </w:tcPr>
          <w:p w:rsidR="00AA6844" w:rsidRPr="00C26E92" w:rsidRDefault="00AA6844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gridSpan w:val="5"/>
          </w:tcPr>
          <w:p w:rsidR="00AA6844" w:rsidRPr="00C26E92" w:rsidRDefault="00AA6844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gridSpan w:val="2"/>
          </w:tcPr>
          <w:p w:rsidR="00AA6844" w:rsidRPr="00C26E92" w:rsidRDefault="00AA6844" w:rsidP="000C028F">
            <w:pPr>
              <w:jc w:val="center"/>
              <w:rPr>
                <w:sz w:val="20"/>
                <w:szCs w:val="20"/>
              </w:rPr>
            </w:pPr>
            <w:r w:rsidRPr="00C26E92">
              <w:rPr>
                <w:sz w:val="20"/>
                <w:szCs w:val="20"/>
              </w:rPr>
              <w:t>0,0</w:t>
            </w:r>
          </w:p>
        </w:tc>
        <w:tc>
          <w:tcPr>
            <w:tcW w:w="265" w:type="pct"/>
            <w:gridSpan w:val="3"/>
          </w:tcPr>
          <w:p w:rsidR="00AA6844" w:rsidRPr="00C26E92" w:rsidRDefault="00AA6844" w:rsidP="004C449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6" w:type="pct"/>
            <w:gridSpan w:val="2"/>
          </w:tcPr>
          <w:p w:rsidR="00AA6844" w:rsidRPr="0019714E" w:rsidRDefault="00AA6844" w:rsidP="004C449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gridSpan w:val="4"/>
          </w:tcPr>
          <w:p w:rsidR="00AA6844" w:rsidRPr="0019714E" w:rsidRDefault="00AA6844" w:rsidP="002D7D25">
            <w:pPr>
              <w:rPr>
                <w:sz w:val="20"/>
                <w:szCs w:val="20"/>
              </w:rPr>
            </w:pPr>
          </w:p>
        </w:tc>
      </w:tr>
      <w:tr w:rsidR="00AA6844" w:rsidRPr="004C449E" w:rsidTr="00535819">
        <w:tc>
          <w:tcPr>
            <w:tcW w:w="215" w:type="pct"/>
          </w:tcPr>
          <w:p w:rsidR="00AA6844" w:rsidRPr="007D007C" w:rsidRDefault="00AA6844" w:rsidP="00451EF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7D007C">
              <w:rPr>
                <w:rFonts w:cs="Calibri"/>
                <w:sz w:val="20"/>
                <w:szCs w:val="20"/>
              </w:rPr>
              <w:t>п.4.2.</w:t>
            </w:r>
          </w:p>
        </w:tc>
        <w:tc>
          <w:tcPr>
            <w:tcW w:w="852" w:type="pct"/>
          </w:tcPr>
          <w:p w:rsidR="00AA6844" w:rsidRPr="007D007C" w:rsidRDefault="00AA6844" w:rsidP="007D007C">
            <w:pPr>
              <w:pStyle w:val="ConsPlusNormal"/>
              <w:ind w:firstLine="0"/>
              <w:rPr>
                <w:rFonts w:ascii="Times New Roman" w:hAnsi="Times New Roman" w:cs="Calibri"/>
              </w:rPr>
            </w:pPr>
            <w:r w:rsidRPr="001E3B0F">
              <w:rPr>
                <w:rFonts w:ascii="Times New Roman" w:hAnsi="Times New Roman" w:cs="Calibri"/>
              </w:rPr>
              <w:t>Выполнение меропри</w:t>
            </w:r>
            <w:r w:rsidRPr="001E3B0F">
              <w:rPr>
                <w:rFonts w:ascii="Times New Roman" w:hAnsi="Times New Roman" w:cs="Calibri"/>
              </w:rPr>
              <w:t>я</w:t>
            </w:r>
            <w:r w:rsidRPr="001E3B0F">
              <w:rPr>
                <w:rFonts w:ascii="Times New Roman" w:hAnsi="Times New Roman" w:cs="Calibri"/>
              </w:rPr>
              <w:t>тий по разработке прое</w:t>
            </w:r>
            <w:r w:rsidRPr="001E3B0F">
              <w:rPr>
                <w:rFonts w:ascii="Times New Roman" w:hAnsi="Times New Roman" w:cs="Calibri"/>
              </w:rPr>
              <w:t>к</w:t>
            </w:r>
            <w:r w:rsidRPr="001E3B0F">
              <w:rPr>
                <w:rFonts w:ascii="Times New Roman" w:hAnsi="Times New Roman" w:cs="Calibri"/>
              </w:rPr>
              <w:t>тов зон охраны объектов культу</w:t>
            </w:r>
            <w:r w:rsidRPr="001E3B0F">
              <w:rPr>
                <w:rFonts w:ascii="Times New Roman" w:hAnsi="Times New Roman" w:cs="Calibri"/>
              </w:rPr>
              <w:t>р</w:t>
            </w:r>
            <w:r w:rsidRPr="001E3B0F">
              <w:rPr>
                <w:rFonts w:ascii="Times New Roman" w:hAnsi="Times New Roman" w:cs="Calibri"/>
              </w:rPr>
              <w:t>ного наследия</w:t>
            </w:r>
          </w:p>
        </w:tc>
        <w:tc>
          <w:tcPr>
            <w:tcW w:w="518" w:type="pct"/>
            <w:gridSpan w:val="4"/>
          </w:tcPr>
          <w:p w:rsidR="00AA6844" w:rsidRPr="007D007C" w:rsidRDefault="00AA6844" w:rsidP="007D0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7D007C">
              <w:rPr>
                <w:sz w:val="20"/>
                <w:szCs w:val="20"/>
              </w:rPr>
              <w:t xml:space="preserve">Правительство </w:t>
            </w:r>
            <w:r w:rsidRPr="007D007C">
              <w:rPr>
                <w:sz w:val="20"/>
                <w:szCs w:val="20"/>
              </w:rPr>
              <w:br/>
              <w:t xml:space="preserve">Ульяновской </w:t>
            </w:r>
            <w:r w:rsidRPr="007D007C">
              <w:rPr>
                <w:sz w:val="20"/>
                <w:szCs w:val="20"/>
              </w:rPr>
              <w:br/>
              <w:t>области</w:t>
            </w:r>
          </w:p>
        </w:tc>
        <w:tc>
          <w:tcPr>
            <w:tcW w:w="308" w:type="pct"/>
            <w:gridSpan w:val="2"/>
          </w:tcPr>
          <w:p w:rsidR="00AA6844" w:rsidRPr="007D007C" w:rsidRDefault="00AA6844" w:rsidP="004C44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gridSpan w:val="2"/>
          </w:tcPr>
          <w:p w:rsidR="00AA6844" w:rsidRPr="00C26E92" w:rsidRDefault="00AA6844" w:rsidP="00887C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6E92">
              <w:rPr>
                <w:sz w:val="20"/>
                <w:szCs w:val="20"/>
              </w:rPr>
              <w:t>500,0</w:t>
            </w:r>
          </w:p>
          <w:p w:rsidR="00AA6844" w:rsidRPr="00C26E92" w:rsidRDefault="00AA6844" w:rsidP="00887C1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</w:tcPr>
          <w:p w:rsidR="00AA6844" w:rsidRPr="00C26E92" w:rsidRDefault="00AA6844" w:rsidP="004C449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gridSpan w:val="2"/>
          </w:tcPr>
          <w:p w:rsidR="00AA6844" w:rsidRPr="00C26E92" w:rsidRDefault="00AA6844" w:rsidP="004C449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gridSpan w:val="2"/>
          </w:tcPr>
          <w:p w:rsidR="00AA6844" w:rsidRPr="00C26E92" w:rsidRDefault="00AA6844" w:rsidP="004C449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</w:tcPr>
          <w:p w:rsidR="00AA6844" w:rsidRPr="00C26E92" w:rsidRDefault="00AA6844" w:rsidP="000C028F">
            <w:pPr>
              <w:jc w:val="center"/>
              <w:rPr>
                <w:sz w:val="20"/>
                <w:szCs w:val="20"/>
              </w:rPr>
            </w:pPr>
            <w:r w:rsidRPr="00C26E92">
              <w:rPr>
                <w:sz w:val="20"/>
                <w:szCs w:val="20"/>
              </w:rPr>
              <w:t>0,0</w:t>
            </w:r>
          </w:p>
        </w:tc>
        <w:tc>
          <w:tcPr>
            <w:tcW w:w="296" w:type="pct"/>
          </w:tcPr>
          <w:p w:rsidR="00AA6844" w:rsidRPr="00C26E92" w:rsidRDefault="00AA6844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" w:type="pct"/>
          </w:tcPr>
          <w:p w:rsidR="00AA6844" w:rsidRPr="00C26E92" w:rsidRDefault="00AA6844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gridSpan w:val="5"/>
          </w:tcPr>
          <w:p w:rsidR="00AA6844" w:rsidRPr="00C26E92" w:rsidRDefault="00AA6844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gridSpan w:val="2"/>
          </w:tcPr>
          <w:p w:rsidR="00AA6844" w:rsidRPr="00C26E92" w:rsidRDefault="00AA6844" w:rsidP="000C028F">
            <w:pPr>
              <w:jc w:val="center"/>
              <w:rPr>
                <w:sz w:val="20"/>
                <w:szCs w:val="20"/>
              </w:rPr>
            </w:pPr>
            <w:r w:rsidRPr="00C26E92">
              <w:rPr>
                <w:sz w:val="20"/>
                <w:szCs w:val="20"/>
              </w:rPr>
              <w:t>0,0</w:t>
            </w:r>
          </w:p>
        </w:tc>
        <w:tc>
          <w:tcPr>
            <w:tcW w:w="265" w:type="pct"/>
            <w:gridSpan w:val="3"/>
          </w:tcPr>
          <w:p w:rsidR="00AA6844" w:rsidRPr="0019714E" w:rsidRDefault="00AA6844" w:rsidP="004C449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6" w:type="pct"/>
            <w:gridSpan w:val="2"/>
          </w:tcPr>
          <w:p w:rsidR="00AA6844" w:rsidRPr="0019714E" w:rsidRDefault="00AA6844" w:rsidP="004C449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gridSpan w:val="4"/>
          </w:tcPr>
          <w:p w:rsidR="00AA6844" w:rsidRPr="0019714E" w:rsidRDefault="00AA6844" w:rsidP="002D7D25">
            <w:pPr>
              <w:rPr>
                <w:sz w:val="20"/>
                <w:szCs w:val="20"/>
              </w:rPr>
            </w:pPr>
          </w:p>
        </w:tc>
      </w:tr>
      <w:tr w:rsidR="00AA6844" w:rsidRPr="004C449E" w:rsidTr="00535819">
        <w:tc>
          <w:tcPr>
            <w:tcW w:w="215" w:type="pct"/>
          </w:tcPr>
          <w:p w:rsidR="00AA6844" w:rsidRPr="007D007C" w:rsidRDefault="00AA6844" w:rsidP="006F29E5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7D007C">
              <w:rPr>
                <w:rFonts w:cs="Calibri"/>
                <w:sz w:val="20"/>
                <w:szCs w:val="20"/>
              </w:rPr>
              <w:t>п.4.3.</w:t>
            </w:r>
          </w:p>
        </w:tc>
        <w:tc>
          <w:tcPr>
            <w:tcW w:w="852" w:type="pct"/>
          </w:tcPr>
          <w:p w:rsidR="00AA6844" w:rsidRPr="007D007C" w:rsidRDefault="00AA6844" w:rsidP="007D007C">
            <w:pPr>
              <w:pStyle w:val="ConsPlusNormal"/>
              <w:ind w:firstLine="0"/>
              <w:rPr>
                <w:rFonts w:ascii="Times New Roman" w:hAnsi="Times New Roman" w:cs="Calibri"/>
              </w:rPr>
            </w:pPr>
            <w:r w:rsidRPr="001E3B0F">
              <w:rPr>
                <w:rFonts w:ascii="Times New Roman" w:hAnsi="Times New Roman" w:cs="Calibri"/>
              </w:rPr>
              <w:t>Проведение государстве</w:t>
            </w:r>
            <w:r w:rsidRPr="001E3B0F">
              <w:rPr>
                <w:rFonts w:ascii="Times New Roman" w:hAnsi="Times New Roman" w:cs="Calibri"/>
              </w:rPr>
              <w:t>н</w:t>
            </w:r>
            <w:r w:rsidRPr="001E3B0F">
              <w:rPr>
                <w:rFonts w:ascii="Times New Roman" w:hAnsi="Times New Roman" w:cs="Calibri"/>
              </w:rPr>
              <w:t>ных историко-культурных экспертиз</w:t>
            </w:r>
          </w:p>
        </w:tc>
        <w:tc>
          <w:tcPr>
            <w:tcW w:w="518" w:type="pct"/>
            <w:gridSpan w:val="4"/>
          </w:tcPr>
          <w:p w:rsidR="00AA6844" w:rsidRPr="007D007C" w:rsidRDefault="00AA6844" w:rsidP="007D0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7D007C">
              <w:rPr>
                <w:sz w:val="20"/>
                <w:szCs w:val="20"/>
              </w:rPr>
              <w:t xml:space="preserve">Правительство </w:t>
            </w:r>
            <w:r w:rsidRPr="007D007C">
              <w:rPr>
                <w:sz w:val="20"/>
                <w:szCs w:val="20"/>
              </w:rPr>
              <w:br/>
              <w:t xml:space="preserve">Ульяновской </w:t>
            </w:r>
            <w:r w:rsidRPr="007D007C">
              <w:rPr>
                <w:sz w:val="20"/>
                <w:szCs w:val="20"/>
              </w:rPr>
              <w:br/>
              <w:t>области</w:t>
            </w:r>
          </w:p>
        </w:tc>
        <w:tc>
          <w:tcPr>
            <w:tcW w:w="308" w:type="pct"/>
            <w:gridSpan w:val="2"/>
          </w:tcPr>
          <w:p w:rsidR="00AA6844" w:rsidRPr="007D007C" w:rsidRDefault="00AA6844" w:rsidP="004C44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gridSpan w:val="2"/>
          </w:tcPr>
          <w:p w:rsidR="00AA6844" w:rsidRPr="008E2C1D" w:rsidRDefault="00EF5E7A" w:rsidP="006F29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2200</w:t>
            </w:r>
            <w:r w:rsidR="00AA6844" w:rsidRPr="008E2C1D">
              <w:rPr>
                <w:sz w:val="20"/>
                <w:szCs w:val="20"/>
              </w:rPr>
              <w:t>,0</w:t>
            </w:r>
          </w:p>
        </w:tc>
        <w:tc>
          <w:tcPr>
            <w:tcW w:w="232" w:type="pct"/>
          </w:tcPr>
          <w:p w:rsidR="00AA6844" w:rsidRPr="008E2C1D" w:rsidRDefault="00AA6844" w:rsidP="004C449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gridSpan w:val="2"/>
          </w:tcPr>
          <w:p w:rsidR="00AA6844" w:rsidRPr="008E2C1D" w:rsidRDefault="00AA6844" w:rsidP="004C449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gridSpan w:val="2"/>
          </w:tcPr>
          <w:p w:rsidR="00AA6844" w:rsidRPr="008E2C1D" w:rsidRDefault="00AA6844" w:rsidP="004C449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</w:tcPr>
          <w:p w:rsidR="00AA6844" w:rsidRPr="008E2C1D" w:rsidRDefault="00EF5E7A" w:rsidP="000C028F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1490</w:t>
            </w:r>
            <w:r w:rsidR="00AA6844" w:rsidRPr="008E2C1D">
              <w:rPr>
                <w:sz w:val="20"/>
                <w:szCs w:val="20"/>
              </w:rPr>
              <w:t>,0</w:t>
            </w:r>
          </w:p>
        </w:tc>
        <w:tc>
          <w:tcPr>
            <w:tcW w:w="296" w:type="pct"/>
          </w:tcPr>
          <w:p w:rsidR="00AA6844" w:rsidRPr="008E2C1D" w:rsidRDefault="00AA6844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" w:type="pct"/>
          </w:tcPr>
          <w:p w:rsidR="00AA6844" w:rsidRPr="008E2C1D" w:rsidRDefault="00AA6844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gridSpan w:val="5"/>
          </w:tcPr>
          <w:p w:rsidR="00AA6844" w:rsidRPr="008E2C1D" w:rsidRDefault="00AA6844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gridSpan w:val="2"/>
          </w:tcPr>
          <w:p w:rsidR="00AA6844" w:rsidRPr="008E2C1D" w:rsidRDefault="00EF5E7A" w:rsidP="000C028F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1490,0</w:t>
            </w:r>
          </w:p>
        </w:tc>
        <w:tc>
          <w:tcPr>
            <w:tcW w:w="265" w:type="pct"/>
            <w:gridSpan w:val="3"/>
          </w:tcPr>
          <w:p w:rsidR="00AA6844" w:rsidRPr="0019714E" w:rsidRDefault="00AA6844" w:rsidP="004C449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6" w:type="pct"/>
            <w:gridSpan w:val="2"/>
          </w:tcPr>
          <w:p w:rsidR="00AA6844" w:rsidRPr="0019714E" w:rsidRDefault="00AA6844" w:rsidP="004C449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gridSpan w:val="4"/>
          </w:tcPr>
          <w:p w:rsidR="00AA6844" w:rsidRPr="0019714E" w:rsidRDefault="00AA6844" w:rsidP="002D7D25">
            <w:pPr>
              <w:rPr>
                <w:sz w:val="20"/>
                <w:szCs w:val="20"/>
              </w:rPr>
            </w:pPr>
          </w:p>
        </w:tc>
      </w:tr>
      <w:tr w:rsidR="00AA6844" w:rsidRPr="004C449E" w:rsidTr="00535819">
        <w:tc>
          <w:tcPr>
            <w:tcW w:w="215" w:type="pct"/>
          </w:tcPr>
          <w:p w:rsidR="00AA6844" w:rsidRPr="007D007C" w:rsidRDefault="00AA6844" w:rsidP="00451EF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7D007C">
              <w:rPr>
                <w:rFonts w:cs="Calibri"/>
                <w:sz w:val="20"/>
                <w:szCs w:val="20"/>
              </w:rPr>
              <w:t>п.4.4.</w:t>
            </w:r>
          </w:p>
        </w:tc>
        <w:tc>
          <w:tcPr>
            <w:tcW w:w="852" w:type="pct"/>
          </w:tcPr>
          <w:p w:rsidR="00AA6844" w:rsidRPr="001E3B0F" w:rsidRDefault="00AA6844" w:rsidP="007D007C">
            <w:pPr>
              <w:pStyle w:val="ConsPlusNormal"/>
              <w:ind w:firstLine="0"/>
              <w:rPr>
                <w:rFonts w:ascii="Times New Roman" w:hAnsi="Times New Roman" w:cs="Calibri"/>
              </w:rPr>
            </w:pPr>
            <w:r w:rsidRPr="001E3B0F">
              <w:rPr>
                <w:rFonts w:ascii="Times New Roman" w:hAnsi="Times New Roman" w:cs="Calibri"/>
              </w:rPr>
              <w:t>Организация установки информационных надп</w:t>
            </w:r>
            <w:r w:rsidRPr="001E3B0F">
              <w:rPr>
                <w:rFonts w:ascii="Times New Roman" w:hAnsi="Times New Roman" w:cs="Calibri"/>
              </w:rPr>
              <w:t>и</w:t>
            </w:r>
            <w:r w:rsidRPr="001E3B0F">
              <w:rPr>
                <w:rFonts w:ascii="Times New Roman" w:hAnsi="Times New Roman" w:cs="Calibri"/>
              </w:rPr>
              <w:t xml:space="preserve">сей и обозначений на объектах </w:t>
            </w:r>
            <w:r w:rsidRPr="001E3B0F">
              <w:rPr>
                <w:rFonts w:ascii="Times New Roman" w:hAnsi="Times New Roman" w:cs="Calibri"/>
              </w:rPr>
              <w:lastRenderedPageBreak/>
              <w:t>культурного наследия р</w:t>
            </w:r>
            <w:r w:rsidRPr="001E3B0F">
              <w:rPr>
                <w:rFonts w:ascii="Times New Roman" w:hAnsi="Times New Roman" w:cs="Calibri"/>
              </w:rPr>
              <w:t>е</w:t>
            </w:r>
            <w:r w:rsidRPr="001E3B0F">
              <w:rPr>
                <w:rFonts w:ascii="Times New Roman" w:hAnsi="Times New Roman" w:cs="Calibri"/>
              </w:rPr>
              <w:t>гионального значения, н</w:t>
            </w:r>
            <w:r w:rsidRPr="001E3B0F">
              <w:rPr>
                <w:rFonts w:ascii="Times New Roman" w:hAnsi="Times New Roman" w:cs="Calibri"/>
              </w:rPr>
              <w:t>а</w:t>
            </w:r>
            <w:r w:rsidRPr="001E3B0F">
              <w:rPr>
                <w:rFonts w:ascii="Times New Roman" w:hAnsi="Times New Roman" w:cs="Calibri"/>
              </w:rPr>
              <w:t>ходящихся в собственности Ульяно</w:t>
            </w:r>
            <w:r w:rsidRPr="001E3B0F">
              <w:rPr>
                <w:rFonts w:ascii="Times New Roman" w:hAnsi="Times New Roman" w:cs="Calibri"/>
              </w:rPr>
              <w:t>в</w:t>
            </w:r>
            <w:r w:rsidRPr="001E3B0F">
              <w:rPr>
                <w:rFonts w:ascii="Times New Roman" w:hAnsi="Times New Roman" w:cs="Calibri"/>
              </w:rPr>
              <w:t>ской области</w:t>
            </w:r>
          </w:p>
        </w:tc>
        <w:tc>
          <w:tcPr>
            <w:tcW w:w="518" w:type="pct"/>
            <w:gridSpan w:val="4"/>
          </w:tcPr>
          <w:p w:rsidR="00AA6844" w:rsidRPr="007D007C" w:rsidRDefault="00AA6844" w:rsidP="007D0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7D007C">
              <w:rPr>
                <w:sz w:val="20"/>
                <w:szCs w:val="20"/>
              </w:rPr>
              <w:lastRenderedPageBreak/>
              <w:t xml:space="preserve">Правительство </w:t>
            </w:r>
            <w:r w:rsidRPr="007D007C">
              <w:rPr>
                <w:sz w:val="20"/>
                <w:szCs w:val="20"/>
              </w:rPr>
              <w:br/>
              <w:t xml:space="preserve">Ульяновской </w:t>
            </w:r>
            <w:r w:rsidRPr="007D007C">
              <w:rPr>
                <w:sz w:val="20"/>
                <w:szCs w:val="20"/>
              </w:rPr>
              <w:br/>
              <w:t>области</w:t>
            </w:r>
          </w:p>
        </w:tc>
        <w:tc>
          <w:tcPr>
            <w:tcW w:w="308" w:type="pct"/>
            <w:gridSpan w:val="2"/>
          </w:tcPr>
          <w:p w:rsidR="00AA6844" w:rsidRPr="007D007C" w:rsidRDefault="00AA6844" w:rsidP="004C44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gridSpan w:val="2"/>
          </w:tcPr>
          <w:p w:rsidR="00AA6844" w:rsidRPr="008E2C1D" w:rsidRDefault="00EF5E7A" w:rsidP="00095119">
            <w:pPr>
              <w:jc w:val="center"/>
              <w:rPr>
                <w:color w:val="000000"/>
                <w:sz w:val="20"/>
                <w:szCs w:val="20"/>
              </w:rPr>
            </w:pPr>
            <w:r w:rsidRPr="008E2C1D">
              <w:rPr>
                <w:color w:val="000000"/>
                <w:sz w:val="20"/>
                <w:szCs w:val="20"/>
              </w:rPr>
              <w:t>0</w:t>
            </w:r>
            <w:r w:rsidR="00AA6844" w:rsidRPr="008E2C1D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232" w:type="pct"/>
          </w:tcPr>
          <w:p w:rsidR="00AA6844" w:rsidRPr="008E2C1D" w:rsidRDefault="00AA6844" w:rsidP="004C449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gridSpan w:val="2"/>
          </w:tcPr>
          <w:p w:rsidR="00AA6844" w:rsidRPr="008E2C1D" w:rsidRDefault="00AA6844" w:rsidP="004C449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gridSpan w:val="2"/>
          </w:tcPr>
          <w:p w:rsidR="00AA6844" w:rsidRPr="008E2C1D" w:rsidRDefault="00AA6844" w:rsidP="004C449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</w:tcPr>
          <w:p w:rsidR="00AA6844" w:rsidRPr="008E2C1D" w:rsidRDefault="00AA6844" w:rsidP="000C028F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0,0</w:t>
            </w:r>
          </w:p>
        </w:tc>
        <w:tc>
          <w:tcPr>
            <w:tcW w:w="296" w:type="pct"/>
          </w:tcPr>
          <w:p w:rsidR="00AA6844" w:rsidRPr="008E2C1D" w:rsidRDefault="00AA6844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" w:type="pct"/>
          </w:tcPr>
          <w:p w:rsidR="00AA6844" w:rsidRPr="008E2C1D" w:rsidRDefault="00AA6844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gridSpan w:val="5"/>
          </w:tcPr>
          <w:p w:rsidR="00AA6844" w:rsidRPr="008E2C1D" w:rsidRDefault="00AA6844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gridSpan w:val="2"/>
          </w:tcPr>
          <w:p w:rsidR="00AA6844" w:rsidRPr="008E2C1D" w:rsidRDefault="00AA6844" w:rsidP="000C028F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0,0</w:t>
            </w:r>
          </w:p>
        </w:tc>
        <w:tc>
          <w:tcPr>
            <w:tcW w:w="265" w:type="pct"/>
            <w:gridSpan w:val="3"/>
          </w:tcPr>
          <w:p w:rsidR="00AA6844" w:rsidRPr="0019714E" w:rsidRDefault="00AA6844" w:rsidP="004C449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6" w:type="pct"/>
            <w:gridSpan w:val="2"/>
          </w:tcPr>
          <w:p w:rsidR="00AA6844" w:rsidRPr="0019714E" w:rsidRDefault="00AA6844" w:rsidP="004C449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gridSpan w:val="4"/>
          </w:tcPr>
          <w:p w:rsidR="00AA6844" w:rsidRPr="0019714E" w:rsidRDefault="00AA6844" w:rsidP="002D7D25">
            <w:pPr>
              <w:rPr>
                <w:sz w:val="20"/>
                <w:szCs w:val="20"/>
              </w:rPr>
            </w:pPr>
          </w:p>
        </w:tc>
      </w:tr>
      <w:tr w:rsidR="00AA6844" w:rsidRPr="004C449E" w:rsidTr="00535819">
        <w:tc>
          <w:tcPr>
            <w:tcW w:w="215" w:type="pct"/>
          </w:tcPr>
          <w:p w:rsidR="00AA6844" w:rsidRPr="007D007C" w:rsidRDefault="00AA6844" w:rsidP="00451EF1">
            <w:pPr>
              <w:jc w:val="center"/>
              <w:rPr>
                <w:sz w:val="20"/>
                <w:szCs w:val="20"/>
              </w:rPr>
            </w:pPr>
            <w:r w:rsidRPr="007D007C">
              <w:rPr>
                <w:sz w:val="20"/>
                <w:szCs w:val="20"/>
              </w:rPr>
              <w:lastRenderedPageBreak/>
              <w:t>п.4.5.</w:t>
            </w:r>
          </w:p>
        </w:tc>
        <w:tc>
          <w:tcPr>
            <w:tcW w:w="852" w:type="pct"/>
          </w:tcPr>
          <w:p w:rsidR="00AA6844" w:rsidRPr="001E3B0F" w:rsidRDefault="00AA6844" w:rsidP="007D007C">
            <w:pPr>
              <w:pStyle w:val="ConsPlusNormal"/>
              <w:ind w:firstLine="0"/>
              <w:rPr>
                <w:rFonts w:ascii="Times New Roman" w:hAnsi="Times New Roman" w:cs="Calibri"/>
              </w:rPr>
            </w:pPr>
            <w:r w:rsidRPr="001E3B0F">
              <w:rPr>
                <w:rFonts w:ascii="Times New Roman" w:hAnsi="Times New Roman" w:cs="Calibri"/>
              </w:rPr>
              <w:t>Выполнение меропри</w:t>
            </w:r>
            <w:r w:rsidRPr="001E3B0F">
              <w:rPr>
                <w:rFonts w:ascii="Times New Roman" w:hAnsi="Times New Roman" w:cs="Calibri"/>
              </w:rPr>
              <w:t>я</w:t>
            </w:r>
            <w:r w:rsidRPr="001E3B0F">
              <w:rPr>
                <w:rFonts w:ascii="Times New Roman" w:hAnsi="Times New Roman" w:cs="Calibri"/>
              </w:rPr>
              <w:t>тий по утверждению предметов охраны объектов культу</w:t>
            </w:r>
            <w:r w:rsidRPr="001E3B0F">
              <w:rPr>
                <w:rFonts w:ascii="Times New Roman" w:hAnsi="Times New Roman" w:cs="Calibri"/>
              </w:rPr>
              <w:t>р</w:t>
            </w:r>
            <w:r w:rsidRPr="001E3B0F">
              <w:rPr>
                <w:rFonts w:ascii="Times New Roman" w:hAnsi="Times New Roman" w:cs="Calibri"/>
              </w:rPr>
              <w:t>ного наследия регионал</w:t>
            </w:r>
            <w:r w:rsidRPr="001E3B0F">
              <w:rPr>
                <w:rFonts w:ascii="Times New Roman" w:hAnsi="Times New Roman" w:cs="Calibri"/>
              </w:rPr>
              <w:t>ь</w:t>
            </w:r>
            <w:r w:rsidRPr="001E3B0F">
              <w:rPr>
                <w:rFonts w:ascii="Times New Roman" w:hAnsi="Times New Roman" w:cs="Calibri"/>
              </w:rPr>
              <w:t>ного, муниципального зн</w:t>
            </w:r>
            <w:r w:rsidRPr="001E3B0F">
              <w:rPr>
                <w:rFonts w:ascii="Times New Roman" w:hAnsi="Times New Roman" w:cs="Calibri"/>
              </w:rPr>
              <w:t>а</w:t>
            </w:r>
            <w:r w:rsidRPr="001E3B0F">
              <w:rPr>
                <w:rFonts w:ascii="Times New Roman" w:hAnsi="Times New Roman" w:cs="Calibri"/>
              </w:rPr>
              <w:t>чения</w:t>
            </w:r>
          </w:p>
        </w:tc>
        <w:tc>
          <w:tcPr>
            <w:tcW w:w="518" w:type="pct"/>
            <w:gridSpan w:val="4"/>
          </w:tcPr>
          <w:p w:rsidR="00AA6844" w:rsidRPr="007D007C" w:rsidRDefault="00AA6844" w:rsidP="007D007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D007C">
              <w:rPr>
                <w:sz w:val="20"/>
                <w:szCs w:val="20"/>
              </w:rPr>
              <w:t xml:space="preserve">Правительство </w:t>
            </w:r>
            <w:r w:rsidRPr="007D007C">
              <w:rPr>
                <w:sz w:val="20"/>
                <w:szCs w:val="20"/>
              </w:rPr>
              <w:br/>
              <w:t xml:space="preserve">Ульяновской </w:t>
            </w:r>
            <w:r w:rsidRPr="007D007C">
              <w:rPr>
                <w:sz w:val="20"/>
                <w:szCs w:val="20"/>
              </w:rPr>
              <w:br/>
              <w:t>области</w:t>
            </w:r>
          </w:p>
        </w:tc>
        <w:tc>
          <w:tcPr>
            <w:tcW w:w="308" w:type="pct"/>
            <w:gridSpan w:val="2"/>
          </w:tcPr>
          <w:p w:rsidR="00AA6844" w:rsidRPr="007D007C" w:rsidRDefault="00AA6844" w:rsidP="004C449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gridSpan w:val="2"/>
          </w:tcPr>
          <w:p w:rsidR="00AA6844" w:rsidRPr="008E2C1D" w:rsidRDefault="00AA6844" w:rsidP="004C44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100,0</w:t>
            </w:r>
          </w:p>
        </w:tc>
        <w:tc>
          <w:tcPr>
            <w:tcW w:w="232" w:type="pct"/>
          </w:tcPr>
          <w:p w:rsidR="00AA6844" w:rsidRPr="008E2C1D" w:rsidRDefault="00AA6844" w:rsidP="004C449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gridSpan w:val="2"/>
          </w:tcPr>
          <w:p w:rsidR="00AA6844" w:rsidRPr="008E2C1D" w:rsidRDefault="00AA6844" w:rsidP="004C449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gridSpan w:val="2"/>
          </w:tcPr>
          <w:p w:rsidR="00AA6844" w:rsidRPr="008E2C1D" w:rsidRDefault="00AA6844" w:rsidP="004C449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</w:tcPr>
          <w:p w:rsidR="00AA6844" w:rsidRPr="008E2C1D" w:rsidRDefault="00AA6844" w:rsidP="00EE0B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100,0</w:t>
            </w:r>
          </w:p>
        </w:tc>
        <w:tc>
          <w:tcPr>
            <w:tcW w:w="296" w:type="pct"/>
          </w:tcPr>
          <w:p w:rsidR="00AA6844" w:rsidRPr="008E2C1D" w:rsidRDefault="00AA6844" w:rsidP="004C449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" w:type="pct"/>
          </w:tcPr>
          <w:p w:rsidR="00AA6844" w:rsidRPr="008E2C1D" w:rsidRDefault="00AA6844" w:rsidP="004C449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gridSpan w:val="5"/>
          </w:tcPr>
          <w:p w:rsidR="00AA6844" w:rsidRPr="008E2C1D" w:rsidRDefault="00AA6844" w:rsidP="004C449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gridSpan w:val="2"/>
          </w:tcPr>
          <w:p w:rsidR="00AA6844" w:rsidRPr="008E2C1D" w:rsidRDefault="00AA6844" w:rsidP="00EE0B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100,0</w:t>
            </w:r>
          </w:p>
        </w:tc>
        <w:tc>
          <w:tcPr>
            <w:tcW w:w="265" w:type="pct"/>
            <w:gridSpan w:val="3"/>
          </w:tcPr>
          <w:p w:rsidR="00AA6844" w:rsidRPr="0019714E" w:rsidRDefault="00AA6844" w:rsidP="004C449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6" w:type="pct"/>
            <w:gridSpan w:val="2"/>
          </w:tcPr>
          <w:p w:rsidR="00AA6844" w:rsidRPr="0019714E" w:rsidRDefault="00AA6844" w:rsidP="004C449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gridSpan w:val="4"/>
          </w:tcPr>
          <w:p w:rsidR="00AA6844" w:rsidRPr="0019714E" w:rsidRDefault="00AA6844" w:rsidP="002D7D25">
            <w:pPr>
              <w:rPr>
                <w:b/>
                <w:sz w:val="20"/>
                <w:szCs w:val="20"/>
              </w:rPr>
            </w:pPr>
          </w:p>
        </w:tc>
      </w:tr>
      <w:tr w:rsidR="00AA6844" w:rsidRPr="004C449E" w:rsidTr="00535819">
        <w:tc>
          <w:tcPr>
            <w:tcW w:w="215" w:type="pct"/>
          </w:tcPr>
          <w:p w:rsidR="00AA6844" w:rsidRPr="007D007C" w:rsidRDefault="00AA6844" w:rsidP="00451EF1">
            <w:pPr>
              <w:jc w:val="center"/>
              <w:rPr>
                <w:sz w:val="20"/>
                <w:szCs w:val="20"/>
              </w:rPr>
            </w:pPr>
            <w:r w:rsidRPr="007D007C">
              <w:rPr>
                <w:sz w:val="20"/>
                <w:szCs w:val="20"/>
              </w:rPr>
              <w:t>п.4.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52" w:type="pct"/>
          </w:tcPr>
          <w:p w:rsidR="00AA6844" w:rsidRPr="007D007C" w:rsidRDefault="00AA6844" w:rsidP="007D007C">
            <w:pPr>
              <w:pStyle w:val="ConsPlusNormal"/>
              <w:ind w:firstLine="0"/>
              <w:rPr>
                <w:rFonts w:ascii="Times New Roman" w:hAnsi="Times New Roman" w:cs="Calibri"/>
              </w:rPr>
            </w:pPr>
            <w:r w:rsidRPr="001E3B0F">
              <w:rPr>
                <w:rFonts w:ascii="Times New Roman" w:hAnsi="Times New Roman" w:cs="Calibri"/>
              </w:rPr>
              <w:t>Предоставление субс</w:t>
            </w:r>
            <w:r w:rsidRPr="001E3B0F">
              <w:rPr>
                <w:rFonts w:ascii="Times New Roman" w:hAnsi="Times New Roman" w:cs="Calibri"/>
              </w:rPr>
              <w:t>и</w:t>
            </w:r>
            <w:r w:rsidRPr="001E3B0F">
              <w:rPr>
                <w:rFonts w:ascii="Times New Roman" w:hAnsi="Times New Roman" w:cs="Calibri"/>
              </w:rPr>
              <w:t>дий из областного бюджета собственникам объектов культурного наследия р</w:t>
            </w:r>
            <w:r w:rsidRPr="001E3B0F">
              <w:rPr>
                <w:rFonts w:ascii="Times New Roman" w:hAnsi="Times New Roman" w:cs="Calibri"/>
              </w:rPr>
              <w:t>е</w:t>
            </w:r>
            <w:r w:rsidRPr="001E3B0F">
              <w:rPr>
                <w:rFonts w:ascii="Times New Roman" w:hAnsi="Times New Roman" w:cs="Calibri"/>
              </w:rPr>
              <w:t>гионального значения в целях финансового обесп</w:t>
            </w:r>
            <w:r w:rsidRPr="001E3B0F">
              <w:rPr>
                <w:rFonts w:ascii="Times New Roman" w:hAnsi="Times New Roman" w:cs="Calibri"/>
              </w:rPr>
              <w:t>е</w:t>
            </w:r>
            <w:r w:rsidRPr="001E3B0F">
              <w:rPr>
                <w:rFonts w:ascii="Times New Roman" w:hAnsi="Times New Roman" w:cs="Calibri"/>
              </w:rPr>
              <w:t>чения (возмещения) затрат, связанных с сохранен</w:t>
            </w:r>
            <w:r w:rsidRPr="001E3B0F">
              <w:rPr>
                <w:rFonts w:ascii="Times New Roman" w:hAnsi="Times New Roman" w:cs="Calibri"/>
              </w:rPr>
              <w:t>и</w:t>
            </w:r>
            <w:r w:rsidRPr="001E3B0F">
              <w:rPr>
                <w:rFonts w:ascii="Times New Roman" w:hAnsi="Times New Roman" w:cs="Calibri"/>
              </w:rPr>
              <w:t>ем объектов культурного н</w:t>
            </w:r>
            <w:r w:rsidRPr="001E3B0F">
              <w:rPr>
                <w:rFonts w:ascii="Times New Roman" w:hAnsi="Times New Roman" w:cs="Calibri"/>
              </w:rPr>
              <w:t>а</w:t>
            </w:r>
            <w:r w:rsidRPr="001E3B0F">
              <w:rPr>
                <w:rFonts w:ascii="Times New Roman" w:hAnsi="Times New Roman" w:cs="Calibri"/>
              </w:rPr>
              <w:t>следия регионального зн</w:t>
            </w:r>
            <w:r w:rsidRPr="001E3B0F">
              <w:rPr>
                <w:rFonts w:ascii="Times New Roman" w:hAnsi="Times New Roman" w:cs="Calibri"/>
              </w:rPr>
              <w:t>а</w:t>
            </w:r>
            <w:r w:rsidRPr="001E3B0F">
              <w:rPr>
                <w:rFonts w:ascii="Times New Roman" w:hAnsi="Times New Roman" w:cs="Calibri"/>
              </w:rPr>
              <w:t>чения</w:t>
            </w:r>
          </w:p>
        </w:tc>
        <w:tc>
          <w:tcPr>
            <w:tcW w:w="518" w:type="pct"/>
            <w:gridSpan w:val="4"/>
          </w:tcPr>
          <w:p w:rsidR="00AA6844" w:rsidRPr="007D007C" w:rsidRDefault="00AA6844" w:rsidP="007D007C">
            <w:pPr>
              <w:jc w:val="center"/>
              <w:rPr>
                <w:sz w:val="20"/>
                <w:szCs w:val="20"/>
              </w:rPr>
            </w:pPr>
            <w:r w:rsidRPr="007D007C">
              <w:rPr>
                <w:sz w:val="20"/>
                <w:szCs w:val="20"/>
              </w:rPr>
              <w:t xml:space="preserve">Правительство </w:t>
            </w:r>
            <w:r w:rsidRPr="007D007C">
              <w:rPr>
                <w:sz w:val="20"/>
                <w:szCs w:val="20"/>
              </w:rPr>
              <w:br/>
              <w:t xml:space="preserve">Ульяновской </w:t>
            </w:r>
            <w:r w:rsidRPr="007D007C">
              <w:rPr>
                <w:sz w:val="20"/>
                <w:szCs w:val="20"/>
              </w:rPr>
              <w:br/>
              <w:t>области</w:t>
            </w:r>
          </w:p>
        </w:tc>
        <w:tc>
          <w:tcPr>
            <w:tcW w:w="308" w:type="pct"/>
            <w:gridSpan w:val="2"/>
          </w:tcPr>
          <w:p w:rsidR="00AA6844" w:rsidRPr="007D007C" w:rsidRDefault="00AA6844" w:rsidP="004C449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gridSpan w:val="2"/>
          </w:tcPr>
          <w:p w:rsidR="00AA6844" w:rsidRPr="008E2C1D" w:rsidRDefault="00AA6844" w:rsidP="004C449E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500,0</w:t>
            </w:r>
          </w:p>
        </w:tc>
        <w:tc>
          <w:tcPr>
            <w:tcW w:w="232" w:type="pct"/>
          </w:tcPr>
          <w:p w:rsidR="00AA6844" w:rsidRPr="008E2C1D" w:rsidRDefault="00AA6844" w:rsidP="004C449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gridSpan w:val="2"/>
          </w:tcPr>
          <w:p w:rsidR="00AA6844" w:rsidRPr="008E2C1D" w:rsidRDefault="00AA6844" w:rsidP="004C449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gridSpan w:val="2"/>
          </w:tcPr>
          <w:p w:rsidR="00AA6844" w:rsidRPr="008E2C1D" w:rsidRDefault="00AA6844" w:rsidP="004C449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</w:tcPr>
          <w:p w:rsidR="00AA6844" w:rsidRPr="008E2C1D" w:rsidRDefault="00EF5E7A" w:rsidP="000C028F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500,0</w:t>
            </w:r>
          </w:p>
        </w:tc>
        <w:tc>
          <w:tcPr>
            <w:tcW w:w="296" w:type="pct"/>
          </w:tcPr>
          <w:p w:rsidR="00AA6844" w:rsidRPr="008E2C1D" w:rsidRDefault="00AA6844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" w:type="pct"/>
          </w:tcPr>
          <w:p w:rsidR="00AA6844" w:rsidRPr="008E2C1D" w:rsidRDefault="00AA6844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gridSpan w:val="5"/>
          </w:tcPr>
          <w:p w:rsidR="00AA6844" w:rsidRPr="008E2C1D" w:rsidRDefault="00AA6844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gridSpan w:val="2"/>
          </w:tcPr>
          <w:p w:rsidR="00AA6844" w:rsidRPr="008E2C1D" w:rsidRDefault="00EF5E7A" w:rsidP="000C028F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500,0</w:t>
            </w:r>
          </w:p>
        </w:tc>
        <w:tc>
          <w:tcPr>
            <w:tcW w:w="265" w:type="pct"/>
            <w:gridSpan w:val="3"/>
          </w:tcPr>
          <w:p w:rsidR="00AA6844" w:rsidRPr="0019714E" w:rsidRDefault="00AA6844" w:rsidP="004C449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6" w:type="pct"/>
            <w:gridSpan w:val="2"/>
          </w:tcPr>
          <w:p w:rsidR="00AA6844" w:rsidRPr="0019714E" w:rsidRDefault="00AA6844" w:rsidP="004C449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gridSpan w:val="4"/>
          </w:tcPr>
          <w:p w:rsidR="00AA6844" w:rsidRPr="0019714E" w:rsidRDefault="00AA6844" w:rsidP="002D7D25">
            <w:pPr>
              <w:rPr>
                <w:b/>
                <w:sz w:val="20"/>
                <w:szCs w:val="20"/>
              </w:rPr>
            </w:pPr>
          </w:p>
        </w:tc>
      </w:tr>
      <w:tr w:rsidR="00AA6844" w:rsidRPr="004C449E" w:rsidTr="00256AB8">
        <w:tc>
          <w:tcPr>
            <w:tcW w:w="5000" w:type="pct"/>
            <w:gridSpan w:val="34"/>
          </w:tcPr>
          <w:p w:rsidR="00AA6844" w:rsidRPr="004C449E" w:rsidRDefault="00AA6844" w:rsidP="006F29E5">
            <w:pPr>
              <w:jc w:val="center"/>
              <w:rPr>
                <w:b/>
                <w:sz w:val="20"/>
                <w:szCs w:val="20"/>
              </w:rPr>
            </w:pPr>
            <w:r w:rsidRPr="007549EA">
              <w:rPr>
                <w:b/>
                <w:sz w:val="24"/>
              </w:rPr>
              <w:t>Основное мероприятие «Предоставление мер социальной поддержки»</w:t>
            </w:r>
          </w:p>
        </w:tc>
      </w:tr>
      <w:tr w:rsidR="00AA6844" w:rsidRPr="004C449E" w:rsidTr="00535819">
        <w:tc>
          <w:tcPr>
            <w:tcW w:w="215" w:type="pct"/>
            <w:shd w:val="clear" w:color="auto" w:fill="DDD9C3"/>
          </w:tcPr>
          <w:p w:rsidR="00AA6844" w:rsidRPr="0019714E" w:rsidRDefault="00AA6844" w:rsidP="004C449E">
            <w:pPr>
              <w:jc w:val="center"/>
              <w:rPr>
                <w:sz w:val="20"/>
                <w:szCs w:val="20"/>
              </w:rPr>
            </w:pPr>
            <w:r w:rsidRPr="0019714E">
              <w:rPr>
                <w:sz w:val="20"/>
                <w:szCs w:val="20"/>
              </w:rPr>
              <w:t>п.5</w:t>
            </w:r>
          </w:p>
        </w:tc>
        <w:tc>
          <w:tcPr>
            <w:tcW w:w="852" w:type="pct"/>
            <w:shd w:val="clear" w:color="auto" w:fill="DDD9C3"/>
          </w:tcPr>
          <w:p w:rsidR="00AA6844" w:rsidRPr="0019714E" w:rsidRDefault="00AA6844" w:rsidP="006F29E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9714E">
              <w:rPr>
                <w:rFonts w:cs="Calibri"/>
                <w:sz w:val="20"/>
                <w:szCs w:val="20"/>
              </w:rPr>
              <w:t>Основное мероприятие «Предоставление мер соц</w:t>
            </w:r>
            <w:r w:rsidRPr="0019714E">
              <w:rPr>
                <w:rFonts w:cs="Calibri"/>
                <w:sz w:val="20"/>
                <w:szCs w:val="20"/>
              </w:rPr>
              <w:t>и</w:t>
            </w:r>
            <w:r w:rsidRPr="0019714E">
              <w:rPr>
                <w:rFonts w:cs="Calibri"/>
                <w:sz w:val="20"/>
                <w:szCs w:val="20"/>
              </w:rPr>
              <w:t>альной поддер</w:t>
            </w:r>
            <w:r w:rsidRPr="0019714E">
              <w:rPr>
                <w:rFonts w:cs="Calibri"/>
                <w:sz w:val="20"/>
                <w:szCs w:val="20"/>
              </w:rPr>
              <w:t>ж</w:t>
            </w:r>
            <w:r w:rsidRPr="0019714E">
              <w:rPr>
                <w:rFonts w:cs="Calibri"/>
                <w:sz w:val="20"/>
                <w:szCs w:val="20"/>
              </w:rPr>
              <w:t>ки»</w:t>
            </w:r>
          </w:p>
        </w:tc>
        <w:tc>
          <w:tcPr>
            <w:tcW w:w="518" w:type="pct"/>
            <w:gridSpan w:val="4"/>
            <w:shd w:val="clear" w:color="auto" w:fill="DDD9C3"/>
          </w:tcPr>
          <w:p w:rsidR="00AA6844" w:rsidRPr="0019714E" w:rsidRDefault="00AA6844" w:rsidP="002D7D25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shd w:val="clear" w:color="auto" w:fill="DDD9C3"/>
          </w:tcPr>
          <w:p w:rsidR="00AA6844" w:rsidRPr="0019714E" w:rsidRDefault="00AA6844" w:rsidP="004C449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shd w:val="clear" w:color="auto" w:fill="DDD9C3"/>
          </w:tcPr>
          <w:p w:rsidR="00AA6844" w:rsidRPr="008E2C1D" w:rsidRDefault="00AA6844" w:rsidP="00535819">
            <w:pPr>
              <w:jc w:val="center"/>
              <w:rPr>
                <w:b/>
                <w:sz w:val="20"/>
                <w:szCs w:val="20"/>
              </w:rPr>
            </w:pPr>
            <w:r w:rsidRPr="008E2C1D">
              <w:rPr>
                <w:b/>
                <w:sz w:val="20"/>
                <w:szCs w:val="20"/>
              </w:rPr>
              <w:t>21709,9</w:t>
            </w:r>
          </w:p>
        </w:tc>
        <w:tc>
          <w:tcPr>
            <w:tcW w:w="232" w:type="pct"/>
            <w:shd w:val="clear" w:color="auto" w:fill="DDD9C3"/>
          </w:tcPr>
          <w:p w:rsidR="00AA6844" w:rsidRPr="008E2C1D" w:rsidRDefault="00AA6844" w:rsidP="004C449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gridSpan w:val="2"/>
            <w:shd w:val="clear" w:color="auto" w:fill="DDD9C3"/>
          </w:tcPr>
          <w:p w:rsidR="00AA6844" w:rsidRPr="008E2C1D" w:rsidRDefault="00AA6844" w:rsidP="004C449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shd w:val="clear" w:color="auto" w:fill="DDD9C3"/>
          </w:tcPr>
          <w:p w:rsidR="00AA6844" w:rsidRPr="008E2C1D" w:rsidRDefault="00AA6844" w:rsidP="004C449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DDD9C3"/>
          </w:tcPr>
          <w:p w:rsidR="00AA6844" w:rsidRPr="008E2C1D" w:rsidRDefault="00EF5E7A" w:rsidP="00EF5E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E2C1D">
              <w:rPr>
                <w:b/>
                <w:sz w:val="20"/>
                <w:szCs w:val="20"/>
              </w:rPr>
              <w:t>12401</w:t>
            </w:r>
            <w:r w:rsidR="00AA6844" w:rsidRPr="008E2C1D">
              <w:rPr>
                <w:b/>
                <w:sz w:val="20"/>
                <w:szCs w:val="20"/>
              </w:rPr>
              <w:t>,</w:t>
            </w:r>
            <w:r w:rsidRPr="008E2C1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6" w:type="pct"/>
            <w:shd w:val="clear" w:color="auto" w:fill="DDD9C3"/>
          </w:tcPr>
          <w:p w:rsidR="00AA6844" w:rsidRPr="008E2C1D" w:rsidRDefault="00AA6844" w:rsidP="004C449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" w:type="pct"/>
            <w:shd w:val="clear" w:color="auto" w:fill="DDD9C3"/>
          </w:tcPr>
          <w:p w:rsidR="00AA6844" w:rsidRPr="008E2C1D" w:rsidRDefault="00AA6844" w:rsidP="004C449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gridSpan w:val="4"/>
            <w:shd w:val="clear" w:color="auto" w:fill="DDD9C3"/>
          </w:tcPr>
          <w:p w:rsidR="00AA6844" w:rsidRPr="008E2C1D" w:rsidRDefault="00AA6844" w:rsidP="004C449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gridSpan w:val="3"/>
            <w:shd w:val="clear" w:color="auto" w:fill="DDD9C3"/>
          </w:tcPr>
          <w:p w:rsidR="00AA6844" w:rsidRPr="008E2C1D" w:rsidRDefault="00EF5E7A" w:rsidP="00603482">
            <w:pPr>
              <w:jc w:val="center"/>
              <w:rPr>
                <w:b/>
                <w:sz w:val="20"/>
                <w:szCs w:val="20"/>
              </w:rPr>
            </w:pPr>
            <w:r w:rsidRPr="008E2C1D">
              <w:rPr>
                <w:b/>
                <w:sz w:val="20"/>
                <w:szCs w:val="20"/>
              </w:rPr>
              <w:t>12401,5</w:t>
            </w:r>
          </w:p>
        </w:tc>
        <w:tc>
          <w:tcPr>
            <w:tcW w:w="265" w:type="pct"/>
            <w:gridSpan w:val="3"/>
            <w:shd w:val="clear" w:color="auto" w:fill="DDD9C3"/>
          </w:tcPr>
          <w:p w:rsidR="00AA6844" w:rsidRPr="0019714E" w:rsidRDefault="00AA6844" w:rsidP="004C449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shd w:val="clear" w:color="auto" w:fill="DDD9C3"/>
          </w:tcPr>
          <w:p w:rsidR="00AA6844" w:rsidRPr="0019714E" w:rsidRDefault="00AA6844" w:rsidP="004C449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  <w:gridSpan w:val="5"/>
            <w:shd w:val="clear" w:color="auto" w:fill="DDD9C3"/>
          </w:tcPr>
          <w:p w:rsidR="00AA6844" w:rsidRPr="0019714E" w:rsidRDefault="00AA6844" w:rsidP="002D7D25">
            <w:pPr>
              <w:rPr>
                <w:b/>
                <w:sz w:val="20"/>
                <w:szCs w:val="20"/>
              </w:rPr>
            </w:pPr>
          </w:p>
        </w:tc>
      </w:tr>
      <w:tr w:rsidR="00AA6844" w:rsidRPr="004C449E" w:rsidTr="00535819">
        <w:tc>
          <w:tcPr>
            <w:tcW w:w="215" w:type="pct"/>
          </w:tcPr>
          <w:p w:rsidR="00AA6844" w:rsidRPr="007D007C" w:rsidRDefault="00AA6844" w:rsidP="00A34636">
            <w:pPr>
              <w:jc w:val="center"/>
              <w:rPr>
                <w:sz w:val="20"/>
                <w:szCs w:val="20"/>
              </w:rPr>
            </w:pPr>
            <w:r w:rsidRPr="007D007C">
              <w:rPr>
                <w:sz w:val="20"/>
                <w:szCs w:val="20"/>
              </w:rPr>
              <w:t>п.5.1</w:t>
            </w:r>
          </w:p>
        </w:tc>
        <w:tc>
          <w:tcPr>
            <w:tcW w:w="852" w:type="pct"/>
          </w:tcPr>
          <w:p w:rsidR="00AA6844" w:rsidRPr="007D007C" w:rsidRDefault="00AA6844" w:rsidP="007D007C">
            <w:pPr>
              <w:pStyle w:val="ConsPlusNormal"/>
              <w:ind w:firstLine="0"/>
              <w:rPr>
                <w:rFonts w:cs="Calibri"/>
              </w:rPr>
            </w:pPr>
            <w:r w:rsidRPr="007D007C">
              <w:rPr>
                <w:rFonts w:ascii="Times New Roman" w:hAnsi="Times New Roman" w:cs="Calibri"/>
              </w:rPr>
              <w:t>Предоставление мер соц</w:t>
            </w:r>
            <w:r w:rsidRPr="007D007C">
              <w:rPr>
                <w:rFonts w:ascii="Times New Roman" w:hAnsi="Times New Roman" w:cs="Calibri"/>
              </w:rPr>
              <w:t>и</w:t>
            </w:r>
            <w:r w:rsidRPr="007D007C">
              <w:rPr>
                <w:rFonts w:ascii="Times New Roman" w:hAnsi="Times New Roman" w:cs="Calibri"/>
              </w:rPr>
              <w:t>альной поддержки в соо</w:t>
            </w:r>
            <w:r w:rsidRPr="007D007C">
              <w:rPr>
                <w:rFonts w:ascii="Times New Roman" w:hAnsi="Times New Roman" w:cs="Calibri"/>
              </w:rPr>
              <w:t>т</w:t>
            </w:r>
            <w:r w:rsidRPr="007D007C">
              <w:rPr>
                <w:rFonts w:ascii="Times New Roman" w:hAnsi="Times New Roman" w:cs="Calibri"/>
              </w:rPr>
              <w:t xml:space="preserve">ветствии с </w:t>
            </w:r>
            <w:hyperlink r:id="rId8" w:history="1">
              <w:r w:rsidRPr="007D007C">
                <w:rPr>
                  <w:rFonts w:ascii="Times New Roman" w:hAnsi="Times New Roman" w:cs="Calibri"/>
                </w:rPr>
                <w:t>Законом</w:t>
              </w:r>
            </w:hyperlink>
            <w:r w:rsidRPr="007D007C">
              <w:rPr>
                <w:rFonts w:ascii="Times New Roman" w:hAnsi="Times New Roman" w:cs="Calibri"/>
              </w:rPr>
              <w:t xml:space="preserve"> Уль</w:t>
            </w:r>
            <w:r w:rsidRPr="007D007C">
              <w:rPr>
                <w:rFonts w:ascii="Times New Roman" w:hAnsi="Times New Roman" w:cs="Calibri"/>
              </w:rPr>
              <w:t>я</w:t>
            </w:r>
            <w:r w:rsidRPr="007D007C">
              <w:rPr>
                <w:rFonts w:ascii="Times New Roman" w:hAnsi="Times New Roman" w:cs="Calibri"/>
              </w:rPr>
              <w:t>новской области от 05.04.2006 № 43-ЗО «О м</w:t>
            </w:r>
            <w:r w:rsidRPr="007D007C">
              <w:rPr>
                <w:rFonts w:ascii="Times New Roman" w:hAnsi="Times New Roman" w:cs="Calibri"/>
              </w:rPr>
              <w:t>е</w:t>
            </w:r>
            <w:r w:rsidRPr="007D007C">
              <w:rPr>
                <w:rFonts w:ascii="Times New Roman" w:hAnsi="Times New Roman" w:cs="Calibri"/>
              </w:rPr>
              <w:t>рах государственной соц</w:t>
            </w:r>
            <w:r w:rsidRPr="007D007C">
              <w:rPr>
                <w:rFonts w:ascii="Times New Roman" w:hAnsi="Times New Roman" w:cs="Calibri"/>
              </w:rPr>
              <w:t>и</w:t>
            </w:r>
            <w:r w:rsidRPr="007D007C">
              <w:rPr>
                <w:rFonts w:ascii="Times New Roman" w:hAnsi="Times New Roman" w:cs="Calibri"/>
              </w:rPr>
              <w:t>альной поддержки отдел</w:t>
            </w:r>
            <w:r w:rsidRPr="007D007C">
              <w:rPr>
                <w:rFonts w:ascii="Times New Roman" w:hAnsi="Times New Roman" w:cs="Calibri"/>
              </w:rPr>
              <w:t>ь</w:t>
            </w:r>
            <w:r w:rsidRPr="007D007C">
              <w:rPr>
                <w:rFonts w:ascii="Times New Roman" w:hAnsi="Times New Roman" w:cs="Calibri"/>
              </w:rPr>
              <w:t>ных категорий специал</w:t>
            </w:r>
            <w:r w:rsidRPr="007D007C">
              <w:rPr>
                <w:rFonts w:ascii="Times New Roman" w:hAnsi="Times New Roman" w:cs="Calibri"/>
              </w:rPr>
              <w:t>и</w:t>
            </w:r>
            <w:r w:rsidRPr="007D007C">
              <w:rPr>
                <w:rFonts w:ascii="Times New Roman" w:hAnsi="Times New Roman" w:cs="Calibri"/>
              </w:rPr>
              <w:t>стов, работающих и прож</w:t>
            </w:r>
            <w:r w:rsidRPr="007D007C">
              <w:rPr>
                <w:rFonts w:ascii="Times New Roman" w:hAnsi="Times New Roman" w:cs="Calibri"/>
              </w:rPr>
              <w:t>и</w:t>
            </w:r>
            <w:r w:rsidRPr="007D007C">
              <w:rPr>
                <w:rFonts w:ascii="Times New Roman" w:hAnsi="Times New Roman" w:cs="Calibri"/>
              </w:rPr>
              <w:t>вающих в сельских</w:t>
            </w:r>
            <w:r>
              <w:rPr>
                <w:rFonts w:ascii="Times New Roman" w:hAnsi="Times New Roman" w:cs="Calibri"/>
              </w:rPr>
              <w:t xml:space="preserve"> </w:t>
            </w:r>
            <w:r w:rsidRPr="007D007C">
              <w:rPr>
                <w:rFonts w:ascii="Times New Roman" w:hAnsi="Times New Roman" w:cs="Calibri"/>
              </w:rPr>
              <w:t>нас</w:t>
            </w:r>
            <w:r w:rsidRPr="007D007C">
              <w:rPr>
                <w:rFonts w:ascii="Times New Roman" w:hAnsi="Times New Roman" w:cs="Calibri"/>
              </w:rPr>
              <w:t>е</w:t>
            </w:r>
            <w:r w:rsidRPr="007D007C">
              <w:rPr>
                <w:rFonts w:ascii="Times New Roman" w:hAnsi="Times New Roman" w:cs="Calibri"/>
              </w:rPr>
              <w:t>лённых пунктах, рабочих посёлках и посёлках горо</w:t>
            </w:r>
            <w:r w:rsidRPr="007D007C">
              <w:rPr>
                <w:rFonts w:ascii="Times New Roman" w:hAnsi="Times New Roman" w:cs="Calibri"/>
              </w:rPr>
              <w:t>д</w:t>
            </w:r>
            <w:r w:rsidRPr="007D007C">
              <w:rPr>
                <w:rFonts w:ascii="Times New Roman" w:hAnsi="Times New Roman" w:cs="Calibri"/>
              </w:rPr>
              <w:t>ского типа на территории Ульяно</w:t>
            </w:r>
            <w:r w:rsidRPr="007D007C">
              <w:rPr>
                <w:rFonts w:ascii="Times New Roman" w:hAnsi="Times New Roman" w:cs="Calibri"/>
              </w:rPr>
              <w:t>в</w:t>
            </w:r>
            <w:r w:rsidRPr="007D007C">
              <w:rPr>
                <w:rFonts w:ascii="Times New Roman" w:hAnsi="Times New Roman" w:cs="Calibri"/>
              </w:rPr>
              <w:t>ской области»</w:t>
            </w:r>
          </w:p>
        </w:tc>
        <w:tc>
          <w:tcPr>
            <w:tcW w:w="518" w:type="pct"/>
            <w:gridSpan w:val="4"/>
          </w:tcPr>
          <w:p w:rsidR="00AA6844" w:rsidRPr="00533DA3" w:rsidRDefault="00AA6844" w:rsidP="00A3463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08" w:type="pct"/>
            <w:gridSpan w:val="2"/>
          </w:tcPr>
          <w:p w:rsidR="00AA6844" w:rsidRPr="00533DA3" w:rsidRDefault="00AA6844" w:rsidP="00A34636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gridSpan w:val="2"/>
          </w:tcPr>
          <w:p w:rsidR="00AA6844" w:rsidRPr="008E2C1D" w:rsidRDefault="00AA6844" w:rsidP="00A34636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11,7</w:t>
            </w:r>
          </w:p>
        </w:tc>
        <w:tc>
          <w:tcPr>
            <w:tcW w:w="232" w:type="pct"/>
          </w:tcPr>
          <w:p w:rsidR="00AA6844" w:rsidRPr="008E2C1D" w:rsidRDefault="00AA6844" w:rsidP="00A346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" w:type="pct"/>
            <w:gridSpan w:val="2"/>
          </w:tcPr>
          <w:p w:rsidR="00AA6844" w:rsidRPr="008E2C1D" w:rsidRDefault="00AA6844" w:rsidP="00A346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" w:type="pct"/>
            <w:gridSpan w:val="2"/>
          </w:tcPr>
          <w:p w:rsidR="00AA6844" w:rsidRPr="008E2C1D" w:rsidRDefault="00AA6844" w:rsidP="00A346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" w:type="pct"/>
          </w:tcPr>
          <w:p w:rsidR="00AA6844" w:rsidRPr="008E2C1D" w:rsidRDefault="00AA6844" w:rsidP="000C028F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0,0</w:t>
            </w:r>
          </w:p>
        </w:tc>
        <w:tc>
          <w:tcPr>
            <w:tcW w:w="296" w:type="pct"/>
          </w:tcPr>
          <w:p w:rsidR="00AA6844" w:rsidRPr="008E2C1D" w:rsidRDefault="00AA6844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" w:type="pct"/>
          </w:tcPr>
          <w:p w:rsidR="00AA6844" w:rsidRPr="008E2C1D" w:rsidRDefault="00AA6844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gridSpan w:val="4"/>
          </w:tcPr>
          <w:p w:rsidR="00AA6844" w:rsidRPr="008E2C1D" w:rsidRDefault="00AA6844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gridSpan w:val="3"/>
          </w:tcPr>
          <w:p w:rsidR="00AA6844" w:rsidRPr="008E2C1D" w:rsidRDefault="00AA6844" w:rsidP="000C028F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0,0</w:t>
            </w:r>
          </w:p>
        </w:tc>
        <w:tc>
          <w:tcPr>
            <w:tcW w:w="265" w:type="pct"/>
            <w:gridSpan w:val="3"/>
          </w:tcPr>
          <w:p w:rsidR="00AA6844" w:rsidRPr="0019714E" w:rsidRDefault="00AA6844" w:rsidP="00A34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" w:type="pct"/>
          </w:tcPr>
          <w:p w:rsidR="00AA6844" w:rsidRPr="0019714E" w:rsidRDefault="00AA6844" w:rsidP="00A3463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99" w:type="pct"/>
            <w:gridSpan w:val="5"/>
          </w:tcPr>
          <w:p w:rsidR="00AA6844" w:rsidRPr="0019714E" w:rsidRDefault="00AA6844" w:rsidP="002D7D25">
            <w:pPr>
              <w:rPr>
                <w:b/>
                <w:sz w:val="20"/>
                <w:szCs w:val="20"/>
              </w:rPr>
            </w:pPr>
          </w:p>
        </w:tc>
      </w:tr>
      <w:tr w:rsidR="00AA6844" w:rsidRPr="004C449E" w:rsidTr="00535819">
        <w:tc>
          <w:tcPr>
            <w:tcW w:w="215" w:type="pct"/>
          </w:tcPr>
          <w:p w:rsidR="00AA6844" w:rsidRPr="007D007C" w:rsidRDefault="00AA6844" w:rsidP="004C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pct"/>
          </w:tcPr>
          <w:p w:rsidR="00AA6844" w:rsidRPr="007D007C" w:rsidRDefault="00AA6844" w:rsidP="006F29E5">
            <w:pPr>
              <w:widowControl w:val="0"/>
              <w:autoSpaceDE w:val="0"/>
              <w:autoSpaceDN w:val="0"/>
              <w:adjustRightInd w:val="0"/>
              <w:rPr>
                <w:rFonts w:cs="Calibri"/>
                <w:i/>
                <w:sz w:val="20"/>
                <w:szCs w:val="20"/>
              </w:rPr>
            </w:pPr>
            <w:r w:rsidRPr="007D007C">
              <w:rPr>
                <w:rFonts w:cs="Calibri"/>
                <w:i/>
                <w:sz w:val="20"/>
                <w:szCs w:val="20"/>
              </w:rPr>
              <w:t>ОГБУК «Ундоровский п</w:t>
            </w:r>
            <w:r w:rsidRPr="007D007C">
              <w:rPr>
                <w:rFonts w:cs="Calibri"/>
                <w:i/>
                <w:sz w:val="20"/>
                <w:szCs w:val="20"/>
              </w:rPr>
              <w:t>а</w:t>
            </w:r>
            <w:r w:rsidRPr="007D007C">
              <w:rPr>
                <w:rFonts w:cs="Calibri"/>
                <w:i/>
                <w:sz w:val="20"/>
                <w:szCs w:val="20"/>
              </w:rPr>
              <w:t>леонтологический музей»</w:t>
            </w:r>
          </w:p>
        </w:tc>
        <w:tc>
          <w:tcPr>
            <w:tcW w:w="518" w:type="pct"/>
            <w:gridSpan w:val="4"/>
          </w:tcPr>
          <w:p w:rsidR="00AA6844" w:rsidRPr="00451EF1" w:rsidRDefault="00AA6844" w:rsidP="002D7D2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08" w:type="pct"/>
            <w:gridSpan w:val="2"/>
          </w:tcPr>
          <w:p w:rsidR="00AA6844" w:rsidRPr="00451EF1" w:rsidRDefault="00AA6844" w:rsidP="004C449E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gridSpan w:val="2"/>
          </w:tcPr>
          <w:p w:rsidR="00AA6844" w:rsidRPr="008E2C1D" w:rsidRDefault="00AA6844" w:rsidP="004C449E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11,7</w:t>
            </w:r>
          </w:p>
        </w:tc>
        <w:tc>
          <w:tcPr>
            <w:tcW w:w="232" w:type="pct"/>
          </w:tcPr>
          <w:p w:rsidR="00AA6844" w:rsidRPr="008E2C1D" w:rsidRDefault="00AA6844" w:rsidP="004C44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" w:type="pct"/>
            <w:gridSpan w:val="2"/>
          </w:tcPr>
          <w:p w:rsidR="00AA6844" w:rsidRPr="008E2C1D" w:rsidRDefault="00AA6844" w:rsidP="004C44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" w:type="pct"/>
            <w:gridSpan w:val="2"/>
          </w:tcPr>
          <w:p w:rsidR="00AA6844" w:rsidRPr="008E2C1D" w:rsidRDefault="00AA6844" w:rsidP="004C44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" w:type="pct"/>
          </w:tcPr>
          <w:p w:rsidR="00AA6844" w:rsidRPr="008E2C1D" w:rsidRDefault="00AA6844" w:rsidP="000C028F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0,0</w:t>
            </w:r>
          </w:p>
        </w:tc>
        <w:tc>
          <w:tcPr>
            <w:tcW w:w="296" w:type="pct"/>
          </w:tcPr>
          <w:p w:rsidR="00AA6844" w:rsidRPr="008E2C1D" w:rsidRDefault="00AA6844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" w:type="pct"/>
          </w:tcPr>
          <w:p w:rsidR="00AA6844" w:rsidRPr="008E2C1D" w:rsidRDefault="00AA6844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gridSpan w:val="4"/>
          </w:tcPr>
          <w:p w:rsidR="00AA6844" w:rsidRPr="008E2C1D" w:rsidRDefault="00AA6844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gridSpan w:val="3"/>
          </w:tcPr>
          <w:p w:rsidR="00AA6844" w:rsidRPr="008E2C1D" w:rsidRDefault="00AA6844" w:rsidP="000C028F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0,0</w:t>
            </w:r>
          </w:p>
        </w:tc>
        <w:tc>
          <w:tcPr>
            <w:tcW w:w="265" w:type="pct"/>
            <w:gridSpan w:val="3"/>
          </w:tcPr>
          <w:p w:rsidR="00AA6844" w:rsidRPr="00EE0854" w:rsidRDefault="00AA6844" w:rsidP="004C449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</w:tcPr>
          <w:p w:rsidR="00AA6844" w:rsidRPr="0019714E" w:rsidRDefault="00AA6844" w:rsidP="004C449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  <w:gridSpan w:val="5"/>
          </w:tcPr>
          <w:p w:rsidR="00AA6844" w:rsidRPr="0019714E" w:rsidRDefault="00AA6844" w:rsidP="002D7D25">
            <w:pPr>
              <w:rPr>
                <w:b/>
                <w:sz w:val="20"/>
                <w:szCs w:val="20"/>
              </w:rPr>
            </w:pPr>
          </w:p>
        </w:tc>
      </w:tr>
      <w:tr w:rsidR="00AA6844" w:rsidRPr="004C449E" w:rsidTr="00535819">
        <w:tc>
          <w:tcPr>
            <w:tcW w:w="215" w:type="pct"/>
          </w:tcPr>
          <w:p w:rsidR="00AA6844" w:rsidRPr="00451EF1" w:rsidRDefault="00AA6844" w:rsidP="004C449E">
            <w:pPr>
              <w:jc w:val="center"/>
              <w:rPr>
                <w:sz w:val="20"/>
                <w:szCs w:val="20"/>
                <w:highlight w:val="yellow"/>
              </w:rPr>
            </w:pPr>
            <w:r w:rsidRPr="007D007C">
              <w:rPr>
                <w:sz w:val="20"/>
                <w:szCs w:val="20"/>
              </w:rPr>
              <w:lastRenderedPageBreak/>
              <w:t>п.5.2.</w:t>
            </w:r>
          </w:p>
        </w:tc>
        <w:tc>
          <w:tcPr>
            <w:tcW w:w="852" w:type="pct"/>
          </w:tcPr>
          <w:p w:rsidR="00AA6844" w:rsidRPr="00451EF1" w:rsidRDefault="00AA6844" w:rsidP="007D007C">
            <w:pPr>
              <w:pStyle w:val="ConsPlusNormal"/>
              <w:ind w:firstLine="0"/>
              <w:rPr>
                <w:rFonts w:cs="Calibri"/>
                <w:highlight w:val="yellow"/>
              </w:rPr>
            </w:pPr>
            <w:r w:rsidRPr="007D007C">
              <w:rPr>
                <w:rFonts w:ascii="Times New Roman" w:hAnsi="Times New Roman" w:cs="Calibri"/>
              </w:rPr>
              <w:t>Предоставление мер соц</w:t>
            </w:r>
            <w:r w:rsidRPr="007D007C">
              <w:rPr>
                <w:rFonts w:ascii="Times New Roman" w:hAnsi="Times New Roman" w:cs="Calibri"/>
              </w:rPr>
              <w:t>и</w:t>
            </w:r>
            <w:r w:rsidRPr="007D007C">
              <w:rPr>
                <w:rFonts w:ascii="Times New Roman" w:hAnsi="Times New Roman" w:cs="Calibri"/>
              </w:rPr>
              <w:t>альной поддержки в соо</w:t>
            </w:r>
            <w:r w:rsidRPr="007D007C">
              <w:rPr>
                <w:rFonts w:ascii="Times New Roman" w:hAnsi="Times New Roman" w:cs="Calibri"/>
              </w:rPr>
              <w:t>т</w:t>
            </w:r>
            <w:r w:rsidRPr="007D007C">
              <w:rPr>
                <w:rFonts w:ascii="Times New Roman" w:hAnsi="Times New Roman" w:cs="Calibri"/>
              </w:rPr>
              <w:t xml:space="preserve">ветствии с </w:t>
            </w:r>
            <w:hyperlink r:id="rId9" w:history="1">
              <w:r w:rsidRPr="007D007C">
                <w:rPr>
                  <w:rFonts w:ascii="Times New Roman" w:hAnsi="Times New Roman" w:cs="Calibri"/>
                </w:rPr>
                <w:t>Законом</w:t>
              </w:r>
            </w:hyperlink>
            <w:r w:rsidRPr="007D007C">
              <w:rPr>
                <w:rFonts w:ascii="Times New Roman" w:hAnsi="Times New Roman" w:cs="Calibri"/>
              </w:rPr>
              <w:t xml:space="preserve"> Уль</w:t>
            </w:r>
            <w:r w:rsidRPr="007D007C">
              <w:rPr>
                <w:rFonts w:ascii="Times New Roman" w:hAnsi="Times New Roman" w:cs="Calibri"/>
              </w:rPr>
              <w:t>я</w:t>
            </w:r>
            <w:r w:rsidRPr="007D007C">
              <w:rPr>
                <w:rFonts w:ascii="Times New Roman" w:hAnsi="Times New Roman" w:cs="Calibri"/>
              </w:rPr>
              <w:t>новской области от 02.05.2012 № 49-ЗО «О м</w:t>
            </w:r>
            <w:r w:rsidRPr="007D007C">
              <w:rPr>
                <w:rFonts w:ascii="Times New Roman" w:hAnsi="Times New Roman" w:cs="Calibri"/>
              </w:rPr>
              <w:t>е</w:t>
            </w:r>
            <w:r w:rsidRPr="007D007C">
              <w:rPr>
                <w:rFonts w:ascii="Times New Roman" w:hAnsi="Times New Roman" w:cs="Calibri"/>
              </w:rPr>
              <w:t>рах социальной поддержки отдельных категорий мол</w:t>
            </w:r>
            <w:r w:rsidRPr="007D007C">
              <w:rPr>
                <w:rFonts w:ascii="Times New Roman" w:hAnsi="Times New Roman" w:cs="Calibri"/>
              </w:rPr>
              <w:t>о</w:t>
            </w:r>
            <w:r w:rsidRPr="007D007C">
              <w:rPr>
                <w:rFonts w:ascii="Times New Roman" w:hAnsi="Times New Roman" w:cs="Calibri"/>
              </w:rPr>
              <w:t>дых специалистов на те</w:t>
            </w:r>
            <w:r w:rsidRPr="007D007C">
              <w:rPr>
                <w:rFonts w:ascii="Times New Roman" w:hAnsi="Times New Roman" w:cs="Calibri"/>
              </w:rPr>
              <w:t>р</w:t>
            </w:r>
            <w:r w:rsidRPr="007D007C">
              <w:rPr>
                <w:rFonts w:ascii="Times New Roman" w:hAnsi="Times New Roman" w:cs="Calibri"/>
              </w:rPr>
              <w:t>ритории Ульяновской о</w:t>
            </w:r>
            <w:r w:rsidRPr="007D007C">
              <w:rPr>
                <w:rFonts w:ascii="Times New Roman" w:hAnsi="Times New Roman" w:cs="Calibri"/>
              </w:rPr>
              <w:t>б</w:t>
            </w:r>
            <w:r w:rsidRPr="007D007C">
              <w:rPr>
                <w:rFonts w:ascii="Times New Roman" w:hAnsi="Times New Roman" w:cs="Calibri"/>
              </w:rPr>
              <w:t>ласти» молодым специал</w:t>
            </w:r>
            <w:r w:rsidRPr="007D007C">
              <w:rPr>
                <w:rFonts w:ascii="Times New Roman" w:hAnsi="Times New Roman" w:cs="Calibri"/>
              </w:rPr>
              <w:t>и</w:t>
            </w:r>
            <w:r w:rsidRPr="007D007C">
              <w:rPr>
                <w:rFonts w:ascii="Times New Roman" w:hAnsi="Times New Roman" w:cs="Calibri"/>
              </w:rPr>
              <w:t>стам, поступившим на р</w:t>
            </w:r>
            <w:r w:rsidRPr="007D007C">
              <w:rPr>
                <w:rFonts w:ascii="Times New Roman" w:hAnsi="Times New Roman" w:cs="Calibri"/>
              </w:rPr>
              <w:t>а</w:t>
            </w:r>
            <w:r w:rsidRPr="007D007C">
              <w:rPr>
                <w:rFonts w:ascii="Times New Roman" w:hAnsi="Times New Roman" w:cs="Calibri"/>
              </w:rPr>
              <w:t>боту в государственные учрежд</w:t>
            </w:r>
            <w:r w:rsidRPr="007D007C">
              <w:rPr>
                <w:rFonts w:ascii="Times New Roman" w:hAnsi="Times New Roman" w:cs="Calibri"/>
              </w:rPr>
              <w:t>е</w:t>
            </w:r>
            <w:r w:rsidRPr="007D007C">
              <w:rPr>
                <w:rFonts w:ascii="Times New Roman" w:hAnsi="Times New Roman" w:cs="Calibri"/>
              </w:rPr>
              <w:t>ния культуры</w:t>
            </w:r>
          </w:p>
        </w:tc>
        <w:tc>
          <w:tcPr>
            <w:tcW w:w="518" w:type="pct"/>
            <w:gridSpan w:val="4"/>
          </w:tcPr>
          <w:p w:rsidR="00AA6844" w:rsidRPr="00451EF1" w:rsidRDefault="00AA6844" w:rsidP="002D7D2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08" w:type="pct"/>
            <w:gridSpan w:val="2"/>
          </w:tcPr>
          <w:p w:rsidR="00AA6844" w:rsidRPr="00451EF1" w:rsidRDefault="00AA6844" w:rsidP="004C449E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gridSpan w:val="2"/>
          </w:tcPr>
          <w:p w:rsidR="00AA6844" w:rsidRPr="008E2C1D" w:rsidRDefault="00AA6844" w:rsidP="006D3D74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1013,0</w:t>
            </w:r>
          </w:p>
        </w:tc>
        <w:tc>
          <w:tcPr>
            <w:tcW w:w="232" w:type="pct"/>
          </w:tcPr>
          <w:p w:rsidR="00AA6844" w:rsidRPr="008E2C1D" w:rsidRDefault="00AA6844" w:rsidP="004C44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" w:type="pct"/>
            <w:gridSpan w:val="2"/>
          </w:tcPr>
          <w:p w:rsidR="00AA6844" w:rsidRPr="008E2C1D" w:rsidRDefault="00AA6844" w:rsidP="004C44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" w:type="pct"/>
            <w:gridSpan w:val="2"/>
          </w:tcPr>
          <w:p w:rsidR="00AA6844" w:rsidRPr="008E2C1D" w:rsidRDefault="00AA6844" w:rsidP="004C44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" w:type="pct"/>
          </w:tcPr>
          <w:p w:rsidR="00AA6844" w:rsidRPr="008E2C1D" w:rsidRDefault="00AA6844" w:rsidP="005813C9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544,3</w:t>
            </w:r>
          </w:p>
        </w:tc>
        <w:tc>
          <w:tcPr>
            <w:tcW w:w="296" w:type="pct"/>
          </w:tcPr>
          <w:p w:rsidR="00AA6844" w:rsidRPr="008E2C1D" w:rsidRDefault="00AA6844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" w:type="pct"/>
          </w:tcPr>
          <w:p w:rsidR="00AA6844" w:rsidRPr="008E2C1D" w:rsidRDefault="00AA6844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gridSpan w:val="4"/>
          </w:tcPr>
          <w:p w:rsidR="00AA6844" w:rsidRPr="008E2C1D" w:rsidRDefault="00AA6844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gridSpan w:val="3"/>
          </w:tcPr>
          <w:p w:rsidR="00AA6844" w:rsidRPr="008E2C1D" w:rsidRDefault="00AA6844" w:rsidP="000C028F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544,3</w:t>
            </w:r>
          </w:p>
        </w:tc>
        <w:tc>
          <w:tcPr>
            <w:tcW w:w="265" w:type="pct"/>
            <w:gridSpan w:val="3"/>
          </w:tcPr>
          <w:p w:rsidR="00AA6844" w:rsidRPr="0019714E" w:rsidRDefault="00AA6844" w:rsidP="004C449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</w:tcPr>
          <w:p w:rsidR="00AA6844" w:rsidRPr="0019714E" w:rsidRDefault="00AA6844" w:rsidP="004C449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  <w:gridSpan w:val="5"/>
          </w:tcPr>
          <w:p w:rsidR="00AA6844" w:rsidRPr="0019714E" w:rsidRDefault="00AA6844" w:rsidP="002D7D25">
            <w:pPr>
              <w:rPr>
                <w:b/>
                <w:sz w:val="20"/>
                <w:szCs w:val="20"/>
              </w:rPr>
            </w:pPr>
          </w:p>
        </w:tc>
      </w:tr>
      <w:tr w:rsidR="00AA6844" w:rsidRPr="004C449E" w:rsidTr="00535819">
        <w:tc>
          <w:tcPr>
            <w:tcW w:w="215" w:type="pct"/>
          </w:tcPr>
          <w:p w:rsidR="00AA6844" w:rsidRPr="00DE75A3" w:rsidRDefault="00AA6844" w:rsidP="00A34636">
            <w:pPr>
              <w:jc w:val="center"/>
              <w:rPr>
                <w:sz w:val="20"/>
                <w:szCs w:val="20"/>
              </w:rPr>
            </w:pPr>
            <w:r w:rsidRPr="00DE75A3">
              <w:rPr>
                <w:sz w:val="20"/>
                <w:szCs w:val="20"/>
              </w:rPr>
              <w:t>п.5.3</w:t>
            </w:r>
          </w:p>
        </w:tc>
        <w:tc>
          <w:tcPr>
            <w:tcW w:w="852" w:type="pct"/>
          </w:tcPr>
          <w:p w:rsidR="00AA6844" w:rsidRPr="007D007C" w:rsidRDefault="00AA6844" w:rsidP="007D007C">
            <w:pPr>
              <w:pStyle w:val="ConsPlusNormal"/>
              <w:ind w:firstLine="0"/>
              <w:rPr>
                <w:rFonts w:ascii="Times New Roman" w:hAnsi="Times New Roman" w:cs="Calibri"/>
              </w:rPr>
            </w:pPr>
            <w:r w:rsidRPr="007D007C">
              <w:rPr>
                <w:rFonts w:ascii="Times New Roman" w:hAnsi="Times New Roman" w:cs="Calibri"/>
              </w:rPr>
              <w:t>Предоставление субвенций из областного бюджета бюджетам муниципальных районов и городских окр</w:t>
            </w:r>
            <w:r w:rsidRPr="007D007C">
              <w:rPr>
                <w:rFonts w:ascii="Times New Roman" w:hAnsi="Times New Roman" w:cs="Calibri"/>
              </w:rPr>
              <w:t>у</w:t>
            </w:r>
            <w:r w:rsidRPr="007D007C">
              <w:rPr>
                <w:rFonts w:ascii="Times New Roman" w:hAnsi="Times New Roman" w:cs="Calibri"/>
              </w:rPr>
              <w:t>гов Ульяновской области на осуществление переданных органам местного сам</w:t>
            </w:r>
            <w:r w:rsidRPr="007D007C">
              <w:rPr>
                <w:rFonts w:ascii="Times New Roman" w:hAnsi="Times New Roman" w:cs="Calibri"/>
              </w:rPr>
              <w:t>о</w:t>
            </w:r>
            <w:r w:rsidRPr="007D007C">
              <w:rPr>
                <w:rFonts w:ascii="Times New Roman" w:hAnsi="Times New Roman" w:cs="Calibri"/>
              </w:rPr>
              <w:t>управления государстве</w:t>
            </w:r>
            <w:r w:rsidRPr="007D007C">
              <w:rPr>
                <w:rFonts w:ascii="Times New Roman" w:hAnsi="Times New Roman" w:cs="Calibri"/>
              </w:rPr>
              <w:t>н</w:t>
            </w:r>
            <w:r w:rsidRPr="007D007C">
              <w:rPr>
                <w:rFonts w:ascii="Times New Roman" w:hAnsi="Times New Roman" w:cs="Calibri"/>
              </w:rPr>
              <w:t>ных полномочий Ульяно</w:t>
            </w:r>
            <w:r w:rsidRPr="007D007C">
              <w:rPr>
                <w:rFonts w:ascii="Times New Roman" w:hAnsi="Times New Roman" w:cs="Calibri"/>
              </w:rPr>
              <w:t>в</w:t>
            </w:r>
            <w:r w:rsidRPr="007D007C">
              <w:rPr>
                <w:rFonts w:ascii="Times New Roman" w:hAnsi="Times New Roman" w:cs="Calibri"/>
              </w:rPr>
              <w:t>ской области по предоста</w:t>
            </w:r>
            <w:r w:rsidRPr="007D007C">
              <w:rPr>
                <w:rFonts w:ascii="Times New Roman" w:hAnsi="Times New Roman" w:cs="Calibri"/>
              </w:rPr>
              <w:t>в</w:t>
            </w:r>
            <w:r w:rsidRPr="007D007C">
              <w:rPr>
                <w:rFonts w:ascii="Times New Roman" w:hAnsi="Times New Roman" w:cs="Calibri"/>
              </w:rPr>
              <w:t>лению мер социальной поддержки молодым сп</w:t>
            </w:r>
            <w:r w:rsidRPr="007D007C">
              <w:rPr>
                <w:rFonts w:ascii="Times New Roman" w:hAnsi="Times New Roman" w:cs="Calibri"/>
              </w:rPr>
              <w:t>е</w:t>
            </w:r>
            <w:r w:rsidRPr="007D007C">
              <w:rPr>
                <w:rFonts w:ascii="Times New Roman" w:hAnsi="Times New Roman" w:cs="Calibri"/>
              </w:rPr>
              <w:t>циалистам, поступившим на работу в муниципальные учреждения, осущест</w:t>
            </w:r>
            <w:r w:rsidRPr="007D007C">
              <w:rPr>
                <w:rFonts w:ascii="Times New Roman" w:hAnsi="Times New Roman" w:cs="Calibri"/>
              </w:rPr>
              <w:t>в</w:t>
            </w:r>
            <w:r w:rsidRPr="007D007C">
              <w:rPr>
                <w:rFonts w:ascii="Times New Roman" w:hAnsi="Times New Roman" w:cs="Calibri"/>
              </w:rPr>
              <w:t>ляющие в качестве осно</w:t>
            </w:r>
            <w:r w:rsidRPr="007D007C">
              <w:rPr>
                <w:rFonts w:ascii="Times New Roman" w:hAnsi="Times New Roman" w:cs="Calibri"/>
              </w:rPr>
              <w:t>в</w:t>
            </w:r>
            <w:r w:rsidRPr="007D007C">
              <w:rPr>
                <w:rFonts w:ascii="Times New Roman" w:hAnsi="Times New Roman" w:cs="Calibri"/>
              </w:rPr>
              <w:t>ного (уставного) вида де</w:t>
            </w:r>
            <w:r w:rsidRPr="007D007C">
              <w:rPr>
                <w:rFonts w:ascii="Times New Roman" w:hAnsi="Times New Roman" w:cs="Calibri"/>
              </w:rPr>
              <w:t>я</w:t>
            </w:r>
            <w:r w:rsidRPr="007D007C">
              <w:rPr>
                <w:rFonts w:ascii="Times New Roman" w:hAnsi="Times New Roman" w:cs="Calibri"/>
              </w:rPr>
              <w:t>тельности деятельность в сфере культуры или архи</w:t>
            </w:r>
            <w:r w:rsidRPr="007D007C">
              <w:rPr>
                <w:rFonts w:ascii="Times New Roman" w:hAnsi="Times New Roman" w:cs="Calibri"/>
              </w:rPr>
              <w:t>в</w:t>
            </w:r>
            <w:r w:rsidRPr="007D007C">
              <w:rPr>
                <w:rFonts w:ascii="Times New Roman" w:hAnsi="Times New Roman" w:cs="Calibri"/>
              </w:rPr>
              <w:t>ного дела</w:t>
            </w:r>
          </w:p>
        </w:tc>
        <w:tc>
          <w:tcPr>
            <w:tcW w:w="518" w:type="pct"/>
            <w:gridSpan w:val="4"/>
          </w:tcPr>
          <w:p w:rsidR="00AA6844" w:rsidRPr="007D007C" w:rsidRDefault="00AA6844" w:rsidP="00D33181">
            <w:pPr>
              <w:jc w:val="center"/>
              <w:rPr>
                <w:sz w:val="20"/>
                <w:szCs w:val="20"/>
              </w:rPr>
            </w:pPr>
            <w:r w:rsidRPr="007D007C">
              <w:rPr>
                <w:sz w:val="20"/>
                <w:szCs w:val="20"/>
              </w:rPr>
              <w:t xml:space="preserve">Министерство </w:t>
            </w:r>
          </w:p>
        </w:tc>
        <w:tc>
          <w:tcPr>
            <w:tcW w:w="308" w:type="pct"/>
            <w:gridSpan w:val="2"/>
          </w:tcPr>
          <w:p w:rsidR="00AA6844" w:rsidRPr="007D007C" w:rsidRDefault="00AA6844" w:rsidP="0035496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gridSpan w:val="2"/>
          </w:tcPr>
          <w:p w:rsidR="00AA6844" w:rsidRPr="008E2C1D" w:rsidRDefault="00AA6844" w:rsidP="006D3D74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1413,1</w:t>
            </w:r>
          </w:p>
        </w:tc>
        <w:tc>
          <w:tcPr>
            <w:tcW w:w="232" w:type="pct"/>
          </w:tcPr>
          <w:p w:rsidR="00AA6844" w:rsidRPr="008E2C1D" w:rsidRDefault="00AA6844" w:rsidP="0035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" w:type="pct"/>
            <w:gridSpan w:val="2"/>
          </w:tcPr>
          <w:p w:rsidR="00AA6844" w:rsidRPr="008E2C1D" w:rsidRDefault="00AA6844" w:rsidP="0035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" w:type="pct"/>
            <w:gridSpan w:val="2"/>
          </w:tcPr>
          <w:p w:rsidR="00AA6844" w:rsidRPr="008E2C1D" w:rsidRDefault="00AA6844" w:rsidP="0035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" w:type="pct"/>
          </w:tcPr>
          <w:p w:rsidR="00AA6844" w:rsidRPr="008E2C1D" w:rsidRDefault="00AA6844" w:rsidP="00E35E29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976,4</w:t>
            </w:r>
          </w:p>
        </w:tc>
        <w:tc>
          <w:tcPr>
            <w:tcW w:w="296" w:type="pct"/>
          </w:tcPr>
          <w:p w:rsidR="00AA6844" w:rsidRPr="008E2C1D" w:rsidRDefault="00AA6844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" w:type="pct"/>
          </w:tcPr>
          <w:p w:rsidR="00AA6844" w:rsidRPr="008E2C1D" w:rsidRDefault="00AA6844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gridSpan w:val="4"/>
          </w:tcPr>
          <w:p w:rsidR="00AA6844" w:rsidRPr="008E2C1D" w:rsidRDefault="00AA6844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gridSpan w:val="3"/>
          </w:tcPr>
          <w:p w:rsidR="00AA6844" w:rsidRPr="008E2C1D" w:rsidRDefault="00AA6844" w:rsidP="000C028F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976,4</w:t>
            </w:r>
          </w:p>
        </w:tc>
        <w:tc>
          <w:tcPr>
            <w:tcW w:w="265" w:type="pct"/>
            <w:gridSpan w:val="3"/>
          </w:tcPr>
          <w:p w:rsidR="00AA6844" w:rsidRPr="0019714E" w:rsidRDefault="00AA6844" w:rsidP="00354967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1" w:type="pct"/>
          </w:tcPr>
          <w:p w:rsidR="00AA6844" w:rsidRPr="0019714E" w:rsidRDefault="00AA6844" w:rsidP="0035496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  <w:gridSpan w:val="5"/>
          </w:tcPr>
          <w:p w:rsidR="00AA6844" w:rsidRPr="0019714E" w:rsidRDefault="00AA6844" w:rsidP="00354967">
            <w:pPr>
              <w:rPr>
                <w:b/>
                <w:sz w:val="20"/>
                <w:szCs w:val="20"/>
              </w:rPr>
            </w:pPr>
          </w:p>
        </w:tc>
      </w:tr>
      <w:tr w:rsidR="00AA6844" w:rsidRPr="004C449E" w:rsidTr="00535819">
        <w:tc>
          <w:tcPr>
            <w:tcW w:w="215" w:type="pct"/>
          </w:tcPr>
          <w:p w:rsidR="00AA6844" w:rsidRPr="007D007C" w:rsidRDefault="00AA6844" w:rsidP="007D007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7D007C">
              <w:rPr>
                <w:rFonts w:cs="Calibri"/>
                <w:sz w:val="20"/>
                <w:szCs w:val="20"/>
              </w:rPr>
              <w:t>п.5.4</w:t>
            </w:r>
          </w:p>
        </w:tc>
        <w:tc>
          <w:tcPr>
            <w:tcW w:w="852" w:type="pct"/>
          </w:tcPr>
          <w:p w:rsidR="00AA6844" w:rsidRPr="007D007C" w:rsidRDefault="00AA6844" w:rsidP="007D007C">
            <w:pPr>
              <w:pStyle w:val="ConsPlusNormal"/>
              <w:ind w:firstLine="0"/>
              <w:rPr>
                <w:rFonts w:ascii="Times New Roman" w:hAnsi="Times New Roman" w:cs="Calibri"/>
              </w:rPr>
            </w:pPr>
            <w:r w:rsidRPr="007D007C">
              <w:rPr>
                <w:rFonts w:ascii="Times New Roman" w:hAnsi="Times New Roman" w:cs="Calibri"/>
              </w:rPr>
              <w:t>Государственная поддер</w:t>
            </w:r>
            <w:r w:rsidRPr="007D007C">
              <w:rPr>
                <w:rFonts w:ascii="Times New Roman" w:hAnsi="Times New Roman" w:cs="Calibri"/>
              </w:rPr>
              <w:t>ж</w:t>
            </w:r>
            <w:r w:rsidRPr="007D007C">
              <w:rPr>
                <w:rFonts w:ascii="Times New Roman" w:hAnsi="Times New Roman" w:cs="Calibri"/>
              </w:rPr>
              <w:t>ка в сфере образ</w:t>
            </w:r>
            <w:r w:rsidRPr="007D007C">
              <w:rPr>
                <w:rFonts w:ascii="Times New Roman" w:hAnsi="Times New Roman" w:cs="Calibri"/>
              </w:rPr>
              <w:t>о</w:t>
            </w:r>
            <w:r w:rsidRPr="007D007C">
              <w:rPr>
                <w:rFonts w:ascii="Times New Roman" w:hAnsi="Times New Roman" w:cs="Calibri"/>
              </w:rPr>
              <w:t>вания</w:t>
            </w:r>
          </w:p>
        </w:tc>
        <w:tc>
          <w:tcPr>
            <w:tcW w:w="518" w:type="pct"/>
            <w:gridSpan w:val="4"/>
          </w:tcPr>
          <w:p w:rsidR="00AA6844" w:rsidRPr="007D007C" w:rsidRDefault="00AA6844" w:rsidP="007D007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7D007C">
              <w:rPr>
                <w:rFonts w:cs="Calibri"/>
                <w:sz w:val="20"/>
                <w:szCs w:val="20"/>
              </w:rPr>
              <w:t>Министерство искусства и культурной политики Ул</w:t>
            </w:r>
            <w:r w:rsidRPr="007D007C">
              <w:rPr>
                <w:rFonts w:cs="Calibri"/>
                <w:sz w:val="20"/>
                <w:szCs w:val="20"/>
              </w:rPr>
              <w:t>ь</w:t>
            </w:r>
            <w:r w:rsidRPr="007D007C">
              <w:rPr>
                <w:rFonts w:cs="Calibri"/>
                <w:sz w:val="20"/>
                <w:szCs w:val="20"/>
              </w:rPr>
              <w:t>яновской о</w:t>
            </w:r>
            <w:r w:rsidRPr="007D007C">
              <w:rPr>
                <w:rFonts w:cs="Calibri"/>
                <w:sz w:val="20"/>
                <w:szCs w:val="20"/>
              </w:rPr>
              <w:t>б</w:t>
            </w:r>
            <w:r w:rsidRPr="007D007C">
              <w:rPr>
                <w:rFonts w:cs="Calibri"/>
                <w:sz w:val="20"/>
                <w:szCs w:val="20"/>
              </w:rPr>
              <w:t>ласти</w:t>
            </w:r>
          </w:p>
        </w:tc>
        <w:tc>
          <w:tcPr>
            <w:tcW w:w="308" w:type="pct"/>
            <w:gridSpan w:val="2"/>
          </w:tcPr>
          <w:p w:rsidR="00AA6844" w:rsidRPr="007D007C" w:rsidRDefault="00AA6844" w:rsidP="007D007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42" w:type="pct"/>
            <w:gridSpan w:val="2"/>
          </w:tcPr>
          <w:p w:rsidR="00AA6844" w:rsidRPr="008E2C1D" w:rsidRDefault="00AA6844" w:rsidP="006D3D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8E2C1D">
              <w:rPr>
                <w:rFonts w:cs="Calibri"/>
                <w:sz w:val="20"/>
                <w:szCs w:val="20"/>
              </w:rPr>
              <w:t>19112,5</w:t>
            </w:r>
          </w:p>
        </w:tc>
        <w:tc>
          <w:tcPr>
            <w:tcW w:w="232" w:type="pct"/>
          </w:tcPr>
          <w:p w:rsidR="00AA6844" w:rsidRPr="008E2C1D" w:rsidRDefault="00AA6844" w:rsidP="007D0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4" w:type="pct"/>
            <w:gridSpan w:val="2"/>
          </w:tcPr>
          <w:p w:rsidR="00AA6844" w:rsidRPr="008E2C1D" w:rsidRDefault="00AA6844" w:rsidP="007D0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20" w:type="pct"/>
            <w:gridSpan w:val="2"/>
          </w:tcPr>
          <w:p w:rsidR="00AA6844" w:rsidRPr="008E2C1D" w:rsidRDefault="00AA6844" w:rsidP="007D0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23" w:type="pct"/>
          </w:tcPr>
          <w:p w:rsidR="00AA6844" w:rsidRPr="008E2C1D" w:rsidRDefault="00EF5E7A" w:rsidP="00344681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10722</w:t>
            </w:r>
            <w:r w:rsidR="00AA6844" w:rsidRPr="008E2C1D">
              <w:rPr>
                <w:sz w:val="20"/>
                <w:szCs w:val="20"/>
              </w:rPr>
              <w:t>,</w:t>
            </w:r>
            <w:r w:rsidRPr="008E2C1D">
              <w:rPr>
                <w:sz w:val="20"/>
                <w:szCs w:val="20"/>
              </w:rPr>
              <w:t>0</w:t>
            </w:r>
          </w:p>
          <w:p w:rsidR="00AA6844" w:rsidRPr="008E2C1D" w:rsidRDefault="00AA6844" w:rsidP="00166D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</w:tcPr>
          <w:p w:rsidR="00AA6844" w:rsidRPr="008E2C1D" w:rsidRDefault="00AA6844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" w:type="pct"/>
          </w:tcPr>
          <w:p w:rsidR="00AA6844" w:rsidRPr="008E2C1D" w:rsidRDefault="00AA6844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gridSpan w:val="4"/>
          </w:tcPr>
          <w:p w:rsidR="00AA6844" w:rsidRPr="008E2C1D" w:rsidRDefault="00AA6844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gridSpan w:val="3"/>
          </w:tcPr>
          <w:p w:rsidR="00EF5E7A" w:rsidRPr="008E2C1D" w:rsidRDefault="00EF5E7A" w:rsidP="00EF5E7A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10722,0</w:t>
            </w:r>
          </w:p>
          <w:p w:rsidR="00AA6844" w:rsidRPr="008E2C1D" w:rsidRDefault="00AA6844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3"/>
          </w:tcPr>
          <w:p w:rsidR="00AA6844" w:rsidRPr="00C26E92" w:rsidRDefault="00AA6844" w:rsidP="004C449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</w:tcPr>
          <w:p w:rsidR="00AA6844" w:rsidRPr="0019714E" w:rsidRDefault="00AA6844" w:rsidP="004C449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  <w:gridSpan w:val="5"/>
          </w:tcPr>
          <w:p w:rsidR="00AA6844" w:rsidRPr="0019714E" w:rsidRDefault="00AA6844" w:rsidP="002D7D25">
            <w:pPr>
              <w:rPr>
                <w:b/>
                <w:sz w:val="20"/>
                <w:szCs w:val="20"/>
              </w:rPr>
            </w:pPr>
          </w:p>
        </w:tc>
      </w:tr>
      <w:tr w:rsidR="00AA6844" w:rsidRPr="004C449E" w:rsidTr="00535819">
        <w:tc>
          <w:tcPr>
            <w:tcW w:w="215" w:type="pct"/>
          </w:tcPr>
          <w:p w:rsidR="00AA6844" w:rsidRPr="007D007C" w:rsidRDefault="00AA6844" w:rsidP="007D007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7D007C">
              <w:rPr>
                <w:rFonts w:cs="Calibri"/>
                <w:sz w:val="20"/>
                <w:szCs w:val="20"/>
              </w:rPr>
              <w:t>п.5.5</w:t>
            </w:r>
          </w:p>
        </w:tc>
        <w:tc>
          <w:tcPr>
            <w:tcW w:w="852" w:type="pct"/>
          </w:tcPr>
          <w:p w:rsidR="00AA6844" w:rsidRPr="007D007C" w:rsidRDefault="00AA6844" w:rsidP="007D007C">
            <w:pPr>
              <w:pStyle w:val="ConsPlusNormal"/>
              <w:ind w:firstLine="0"/>
              <w:rPr>
                <w:rFonts w:ascii="Times New Roman" w:hAnsi="Times New Roman" w:cs="Calibri"/>
              </w:rPr>
            </w:pPr>
            <w:r w:rsidRPr="007D007C">
              <w:rPr>
                <w:rFonts w:ascii="Times New Roman" w:hAnsi="Times New Roman" w:cs="Calibri"/>
              </w:rPr>
              <w:t>Мероприятия по провед</w:t>
            </w:r>
            <w:r w:rsidRPr="007D007C">
              <w:rPr>
                <w:rFonts w:ascii="Times New Roman" w:hAnsi="Times New Roman" w:cs="Calibri"/>
              </w:rPr>
              <w:t>е</w:t>
            </w:r>
            <w:r w:rsidRPr="007D007C">
              <w:rPr>
                <w:rFonts w:ascii="Times New Roman" w:hAnsi="Times New Roman" w:cs="Calibri"/>
              </w:rPr>
              <w:t>нию оздоровительной ка</w:t>
            </w:r>
            <w:r w:rsidRPr="007D007C">
              <w:rPr>
                <w:rFonts w:ascii="Times New Roman" w:hAnsi="Times New Roman" w:cs="Calibri"/>
              </w:rPr>
              <w:t>м</w:t>
            </w:r>
            <w:r w:rsidRPr="007D007C">
              <w:rPr>
                <w:rFonts w:ascii="Times New Roman" w:hAnsi="Times New Roman" w:cs="Calibri"/>
              </w:rPr>
              <w:lastRenderedPageBreak/>
              <w:t>пании детей</w:t>
            </w:r>
          </w:p>
        </w:tc>
        <w:tc>
          <w:tcPr>
            <w:tcW w:w="518" w:type="pct"/>
            <w:gridSpan w:val="4"/>
          </w:tcPr>
          <w:p w:rsidR="00AA6844" w:rsidRPr="007D007C" w:rsidRDefault="00AA6844" w:rsidP="007D007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7D007C">
              <w:rPr>
                <w:rFonts w:cs="Calibri"/>
                <w:sz w:val="20"/>
                <w:szCs w:val="20"/>
              </w:rPr>
              <w:lastRenderedPageBreak/>
              <w:t xml:space="preserve">Министерство искусства и </w:t>
            </w:r>
            <w:r w:rsidRPr="007D007C">
              <w:rPr>
                <w:rFonts w:cs="Calibri"/>
                <w:sz w:val="20"/>
                <w:szCs w:val="20"/>
              </w:rPr>
              <w:lastRenderedPageBreak/>
              <w:t>культурной политики Ул</w:t>
            </w:r>
            <w:r w:rsidRPr="007D007C">
              <w:rPr>
                <w:rFonts w:cs="Calibri"/>
                <w:sz w:val="20"/>
                <w:szCs w:val="20"/>
              </w:rPr>
              <w:t>ь</w:t>
            </w:r>
            <w:r w:rsidRPr="007D007C">
              <w:rPr>
                <w:rFonts w:cs="Calibri"/>
                <w:sz w:val="20"/>
                <w:szCs w:val="20"/>
              </w:rPr>
              <w:t>яновской о</w:t>
            </w:r>
            <w:r w:rsidRPr="007D007C">
              <w:rPr>
                <w:rFonts w:cs="Calibri"/>
                <w:sz w:val="20"/>
                <w:szCs w:val="20"/>
              </w:rPr>
              <w:t>б</w:t>
            </w:r>
            <w:r w:rsidRPr="007D007C">
              <w:rPr>
                <w:rFonts w:cs="Calibri"/>
                <w:sz w:val="20"/>
                <w:szCs w:val="20"/>
              </w:rPr>
              <w:t>ласти</w:t>
            </w:r>
          </w:p>
        </w:tc>
        <w:tc>
          <w:tcPr>
            <w:tcW w:w="308" w:type="pct"/>
            <w:gridSpan w:val="2"/>
          </w:tcPr>
          <w:p w:rsidR="00AA6844" w:rsidRPr="007D007C" w:rsidRDefault="00AA6844" w:rsidP="007D007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42" w:type="pct"/>
            <w:gridSpan w:val="2"/>
          </w:tcPr>
          <w:p w:rsidR="00AA6844" w:rsidRPr="008E2C1D" w:rsidRDefault="00AA6844" w:rsidP="006D3D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8E2C1D">
              <w:rPr>
                <w:rFonts w:cs="Calibri"/>
                <w:sz w:val="20"/>
                <w:szCs w:val="20"/>
              </w:rPr>
              <w:t>159,6</w:t>
            </w:r>
          </w:p>
        </w:tc>
        <w:tc>
          <w:tcPr>
            <w:tcW w:w="232" w:type="pct"/>
          </w:tcPr>
          <w:p w:rsidR="00AA6844" w:rsidRPr="008E2C1D" w:rsidRDefault="00AA6844" w:rsidP="007D0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4" w:type="pct"/>
            <w:gridSpan w:val="2"/>
          </w:tcPr>
          <w:p w:rsidR="00AA6844" w:rsidRPr="008E2C1D" w:rsidRDefault="00AA6844" w:rsidP="007D0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20" w:type="pct"/>
            <w:gridSpan w:val="2"/>
          </w:tcPr>
          <w:p w:rsidR="00AA6844" w:rsidRPr="008E2C1D" w:rsidRDefault="00AA6844" w:rsidP="007D0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23" w:type="pct"/>
          </w:tcPr>
          <w:p w:rsidR="00AA6844" w:rsidRPr="008E2C1D" w:rsidRDefault="00EF5E7A" w:rsidP="00EF5E7A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158</w:t>
            </w:r>
            <w:r w:rsidR="00AA6844" w:rsidRPr="008E2C1D">
              <w:rPr>
                <w:sz w:val="20"/>
                <w:szCs w:val="20"/>
              </w:rPr>
              <w:t>,</w:t>
            </w:r>
            <w:r w:rsidRPr="008E2C1D">
              <w:rPr>
                <w:sz w:val="20"/>
                <w:szCs w:val="20"/>
              </w:rPr>
              <w:t>8</w:t>
            </w:r>
          </w:p>
        </w:tc>
        <w:tc>
          <w:tcPr>
            <w:tcW w:w="296" w:type="pct"/>
          </w:tcPr>
          <w:p w:rsidR="00AA6844" w:rsidRPr="008E2C1D" w:rsidRDefault="00AA6844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" w:type="pct"/>
          </w:tcPr>
          <w:p w:rsidR="00AA6844" w:rsidRPr="008E2C1D" w:rsidRDefault="00AA6844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gridSpan w:val="4"/>
          </w:tcPr>
          <w:p w:rsidR="00AA6844" w:rsidRPr="008E2C1D" w:rsidRDefault="00AA6844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gridSpan w:val="3"/>
          </w:tcPr>
          <w:p w:rsidR="00AA6844" w:rsidRPr="008E2C1D" w:rsidRDefault="00EF5E7A" w:rsidP="000C028F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158,8</w:t>
            </w:r>
          </w:p>
        </w:tc>
        <w:tc>
          <w:tcPr>
            <w:tcW w:w="265" w:type="pct"/>
            <w:gridSpan w:val="3"/>
          </w:tcPr>
          <w:p w:rsidR="00AA6844" w:rsidRPr="00C26E92" w:rsidRDefault="00AA6844" w:rsidP="004C449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</w:tcPr>
          <w:p w:rsidR="00AA6844" w:rsidRPr="0019714E" w:rsidRDefault="00AA6844" w:rsidP="004C449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  <w:gridSpan w:val="5"/>
          </w:tcPr>
          <w:p w:rsidR="00AA6844" w:rsidRPr="0019714E" w:rsidRDefault="00AA6844" w:rsidP="002D7D25">
            <w:pPr>
              <w:rPr>
                <w:b/>
                <w:sz w:val="20"/>
                <w:szCs w:val="20"/>
              </w:rPr>
            </w:pPr>
          </w:p>
        </w:tc>
      </w:tr>
      <w:tr w:rsidR="00AA6844" w:rsidRPr="004C449E" w:rsidTr="00044450">
        <w:tc>
          <w:tcPr>
            <w:tcW w:w="5000" w:type="pct"/>
            <w:gridSpan w:val="34"/>
          </w:tcPr>
          <w:p w:rsidR="00AA6844" w:rsidRPr="0019714E" w:rsidRDefault="00AA6844" w:rsidP="00044450">
            <w:pPr>
              <w:jc w:val="center"/>
              <w:rPr>
                <w:b/>
                <w:sz w:val="20"/>
                <w:szCs w:val="20"/>
              </w:rPr>
            </w:pPr>
            <w:r w:rsidRPr="007549EA">
              <w:rPr>
                <w:b/>
                <w:sz w:val="24"/>
              </w:rPr>
              <w:lastRenderedPageBreak/>
              <w:t>Основное мероприятие «</w:t>
            </w:r>
            <w:r w:rsidRPr="00044450">
              <w:rPr>
                <w:b/>
                <w:sz w:val="24"/>
              </w:rPr>
              <w:t>Создание условий для развития сферы внутреннего и въездного туризма</w:t>
            </w:r>
            <w:r w:rsidRPr="007549EA">
              <w:rPr>
                <w:b/>
                <w:sz w:val="24"/>
              </w:rPr>
              <w:t>»</w:t>
            </w:r>
          </w:p>
        </w:tc>
      </w:tr>
      <w:tr w:rsidR="00AA6844" w:rsidRPr="004C449E" w:rsidTr="00471229">
        <w:tc>
          <w:tcPr>
            <w:tcW w:w="215" w:type="pct"/>
          </w:tcPr>
          <w:p w:rsidR="00AA6844" w:rsidRPr="007D007C" w:rsidRDefault="00AA6844" w:rsidP="0004445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9714E">
              <w:rPr>
                <w:rFonts w:cs="Calibri"/>
                <w:sz w:val="20"/>
                <w:szCs w:val="20"/>
              </w:rPr>
              <w:t>п.</w:t>
            </w:r>
            <w:r>
              <w:rPr>
                <w:rFonts w:cs="Calibri"/>
                <w:sz w:val="20"/>
                <w:szCs w:val="20"/>
              </w:rPr>
              <w:t>6</w:t>
            </w:r>
            <w:r w:rsidRPr="0019714E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52" w:type="pct"/>
          </w:tcPr>
          <w:p w:rsidR="00AA6844" w:rsidRPr="007D007C" w:rsidRDefault="00AA6844" w:rsidP="007D007C">
            <w:pPr>
              <w:pStyle w:val="ConsPlusNormal"/>
              <w:ind w:firstLine="0"/>
              <w:rPr>
                <w:rFonts w:ascii="Times New Roman" w:hAnsi="Times New Roman" w:cs="Calibri"/>
              </w:rPr>
            </w:pPr>
            <w:r w:rsidRPr="00044450">
              <w:rPr>
                <w:rFonts w:ascii="Times New Roman" w:hAnsi="Times New Roman" w:cs="Calibri"/>
              </w:rPr>
              <w:t>Основное мероприятие «Обеспечение деятел</w:t>
            </w:r>
            <w:r w:rsidRPr="00044450">
              <w:rPr>
                <w:rFonts w:ascii="Times New Roman" w:hAnsi="Times New Roman" w:cs="Calibri"/>
              </w:rPr>
              <w:t>ь</w:t>
            </w:r>
            <w:r w:rsidRPr="00044450">
              <w:rPr>
                <w:rFonts w:ascii="Times New Roman" w:hAnsi="Times New Roman" w:cs="Calibri"/>
              </w:rPr>
              <w:t>ности исполнителей и соисполн</w:t>
            </w:r>
            <w:r w:rsidRPr="00044450">
              <w:rPr>
                <w:rFonts w:ascii="Times New Roman" w:hAnsi="Times New Roman" w:cs="Calibri"/>
              </w:rPr>
              <w:t>и</w:t>
            </w:r>
            <w:r w:rsidRPr="00044450">
              <w:rPr>
                <w:rFonts w:ascii="Times New Roman" w:hAnsi="Times New Roman" w:cs="Calibri"/>
              </w:rPr>
              <w:t>телей государственной пр</w:t>
            </w:r>
            <w:r w:rsidRPr="00044450">
              <w:rPr>
                <w:rFonts w:ascii="Times New Roman" w:hAnsi="Times New Roman" w:cs="Calibri"/>
              </w:rPr>
              <w:t>о</w:t>
            </w:r>
            <w:r w:rsidRPr="00044450">
              <w:rPr>
                <w:rFonts w:ascii="Times New Roman" w:hAnsi="Times New Roman" w:cs="Calibri"/>
              </w:rPr>
              <w:t>граммы»</w:t>
            </w:r>
          </w:p>
        </w:tc>
        <w:tc>
          <w:tcPr>
            <w:tcW w:w="518" w:type="pct"/>
            <w:gridSpan w:val="4"/>
          </w:tcPr>
          <w:p w:rsidR="00AA6844" w:rsidRPr="007D007C" w:rsidRDefault="00AA6844" w:rsidP="007D007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0D676D">
              <w:rPr>
                <w:rFonts w:cs="Calibri"/>
                <w:sz w:val="20"/>
                <w:szCs w:val="20"/>
              </w:rPr>
              <w:t>Прав</w:t>
            </w:r>
            <w:r w:rsidRPr="000D676D">
              <w:rPr>
                <w:rFonts w:cs="Calibri"/>
                <w:sz w:val="20"/>
                <w:szCs w:val="20"/>
              </w:rPr>
              <w:t>и</w:t>
            </w:r>
            <w:r w:rsidRPr="000D676D">
              <w:rPr>
                <w:rFonts w:cs="Calibri"/>
                <w:sz w:val="20"/>
                <w:szCs w:val="20"/>
              </w:rPr>
              <w:t xml:space="preserve">тельство </w:t>
            </w:r>
            <w:r w:rsidRPr="000D676D">
              <w:rPr>
                <w:rFonts w:cs="Calibri"/>
                <w:sz w:val="20"/>
                <w:szCs w:val="20"/>
              </w:rPr>
              <w:br/>
              <w:t>Ульяновской о</w:t>
            </w:r>
            <w:r w:rsidRPr="000D676D">
              <w:rPr>
                <w:rFonts w:cs="Calibri"/>
                <w:sz w:val="20"/>
                <w:szCs w:val="20"/>
              </w:rPr>
              <w:t>б</w:t>
            </w:r>
            <w:r w:rsidRPr="000D676D">
              <w:rPr>
                <w:rFonts w:cs="Calibri"/>
                <w:sz w:val="20"/>
                <w:szCs w:val="20"/>
              </w:rPr>
              <w:t>ласти</w:t>
            </w:r>
          </w:p>
        </w:tc>
        <w:tc>
          <w:tcPr>
            <w:tcW w:w="308" w:type="pct"/>
            <w:gridSpan w:val="2"/>
          </w:tcPr>
          <w:p w:rsidR="00AA6844" w:rsidRPr="007D007C" w:rsidRDefault="00AA6844" w:rsidP="007D007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42" w:type="pct"/>
            <w:gridSpan w:val="2"/>
          </w:tcPr>
          <w:p w:rsidR="00AA6844" w:rsidRPr="005813C9" w:rsidRDefault="00AA6844" w:rsidP="009468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5813C9">
              <w:rPr>
                <w:rFonts w:cs="Calibri"/>
                <w:sz w:val="20"/>
                <w:szCs w:val="20"/>
              </w:rPr>
              <w:t>44000,0</w:t>
            </w:r>
          </w:p>
        </w:tc>
        <w:tc>
          <w:tcPr>
            <w:tcW w:w="232" w:type="pct"/>
          </w:tcPr>
          <w:p w:rsidR="00AA6844" w:rsidRPr="005813C9" w:rsidRDefault="00AA6844" w:rsidP="007D0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4" w:type="pct"/>
            <w:gridSpan w:val="2"/>
          </w:tcPr>
          <w:p w:rsidR="00AA6844" w:rsidRPr="005813C9" w:rsidRDefault="00AA6844" w:rsidP="007D0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20" w:type="pct"/>
            <w:gridSpan w:val="2"/>
          </w:tcPr>
          <w:p w:rsidR="00AA6844" w:rsidRPr="005813C9" w:rsidRDefault="00AA6844" w:rsidP="007D0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auto"/>
          </w:tcPr>
          <w:p w:rsidR="00AA6844" w:rsidRPr="005813C9" w:rsidRDefault="005B4FB9" w:rsidP="000C0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2091</w:t>
            </w:r>
            <w:r w:rsidRPr="005813C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96" w:type="pct"/>
            <w:shd w:val="clear" w:color="auto" w:fill="auto"/>
          </w:tcPr>
          <w:p w:rsidR="00AA6844" w:rsidRPr="005813C9" w:rsidRDefault="00AA6844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" w:type="pct"/>
            <w:shd w:val="clear" w:color="auto" w:fill="auto"/>
          </w:tcPr>
          <w:p w:rsidR="00AA6844" w:rsidRPr="005813C9" w:rsidRDefault="00AA6844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gridSpan w:val="4"/>
            <w:shd w:val="clear" w:color="auto" w:fill="auto"/>
          </w:tcPr>
          <w:p w:rsidR="00AA6844" w:rsidRPr="005813C9" w:rsidRDefault="00AA6844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gridSpan w:val="3"/>
            <w:shd w:val="clear" w:color="auto" w:fill="auto"/>
          </w:tcPr>
          <w:p w:rsidR="00AA6844" w:rsidRPr="005813C9" w:rsidRDefault="005B4FB9" w:rsidP="000C0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2091</w:t>
            </w:r>
            <w:r w:rsidRPr="005813C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65" w:type="pct"/>
            <w:gridSpan w:val="3"/>
          </w:tcPr>
          <w:p w:rsidR="00AA6844" w:rsidRPr="00044450" w:rsidRDefault="00AA6844" w:rsidP="004C449E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1" w:type="pct"/>
          </w:tcPr>
          <w:p w:rsidR="00AA6844" w:rsidRPr="00044450" w:rsidRDefault="00AA6844" w:rsidP="004C449E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99" w:type="pct"/>
            <w:gridSpan w:val="5"/>
          </w:tcPr>
          <w:p w:rsidR="00AA6844" w:rsidRPr="00044450" w:rsidRDefault="00AA6844" w:rsidP="002D7D25">
            <w:pPr>
              <w:rPr>
                <w:rFonts w:cs="Calibri"/>
                <w:sz w:val="20"/>
                <w:szCs w:val="20"/>
              </w:rPr>
            </w:pPr>
          </w:p>
        </w:tc>
      </w:tr>
      <w:tr w:rsidR="00AA6844" w:rsidRPr="004C449E" w:rsidTr="00471229">
        <w:tc>
          <w:tcPr>
            <w:tcW w:w="215" w:type="pct"/>
          </w:tcPr>
          <w:p w:rsidR="00AA6844" w:rsidRPr="0019714E" w:rsidRDefault="00AA6844" w:rsidP="007D007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9714E">
              <w:rPr>
                <w:rFonts w:cs="Calibri"/>
                <w:sz w:val="20"/>
                <w:szCs w:val="20"/>
              </w:rPr>
              <w:t>п.</w:t>
            </w:r>
            <w:r>
              <w:rPr>
                <w:rFonts w:cs="Calibri"/>
                <w:sz w:val="20"/>
                <w:szCs w:val="20"/>
              </w:rPr>
              <w:t>6</w:t>
            </w:r>
            <w:r w:rsidRPr="0019714E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852" w:type="pct"/>
          </w:tcPr>
          <w:p w:rsidR="00AA6844" w:rsidRPr="00044450" w:rsidRDefault="00AA6844" w:rsidP="007D007C">
            <w:pPr>
              <w:pStyle w:val="ConsPlusNormal"/>
              <w:ind w:firstLine="0"/>
              <w:rPr>
                <w:rFonts w:ascii="Times New Roman" w:hAnsi="Times New Roman" w:cs="Calibri"/>
              </w:rPr>
            </w:pPr>
            <w:r w:rsidRPr="00044450">
              <w:rPr>
                <w:rFonts w:ascii="Times New Roman" w:hAnsi="Times New Roman" w:cs="Calibri"/>
              </w:rPr>
              <w:t>Рекламно-информационное обеспечение развития т</w:t>
            </w:r>
            <w:r w:rsidRPr="00044450">
              <w:rPr>
                <w:rFonts w:ascii="Times New Roman" w:hAnsi="Times New Roman" w:cs="Calibri"/>
              </w:rPr>
              <w:t>у</w:t>
            </w:r>
            <w:r w:rsidRPr="00044450">
              <w:rPr>
                <w:rFonts w:ascii="Times New Roman" w:hAnsi="Times New Roman" w:cs="Calibri"/>
              </w:rPr>
              <w:t>ризма</w:t>
            </w:r>
          </w:p>
        </w:tc>
        <w:tc>
          <w:tcPr>
            <w:tcW w:w="518" w:type="pct"/>
            <w:gridSpan w:val="4"/>
          </w:tcPr>
          <w:p w:rsidR="00AA6844" w:rsidRPr="007D007C" w:rsidRDefault="00AA6844" w:rsidP="007D007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08" w:type="pct"/>
            <w:gridSpan w:val="2"/>
          </w:tcPr>
          <w:p w:rsidR="00AA6844" w:rsidRPr="007D007C" w:rsidRDefault="00AA6844" w:rsidP="007D007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42" w:type="pct"/>
            <w:gridSpan w:val="2"/>
          </w:tcPr>
          <w:p w:rsidR="00AA6844" w:rsidRPr="005813C9" w:rsidRDefault="00AA6844" w:rsidP="006D3D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5813C9">
              <w:rPr>
                <w:rFonts w:cs="Calibri"/>
                <w:sz w:val="20"/>
                <w:szCs w:val="20"/>
              </w:rPr>
              <w:t>3000,0</w:t>
            </w:r>
          </w:p>
        </w:tc>
        <w:tc>
          <w:tcPr>
            <w:tcW w:w="232" w:type="pct"/>
          </w:tcPr>
          <w:p w:rsidR="00AA6844" w:rsidRPr="005813C9" w:rsidRDefault="00AA6844" w:rsidP="007D0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4" w:type="pct"/>
            <w:gridSpan w:val="2"/>
          </w:tcPr>
          <w:p w:rsidR="00AA6844" w:rsidRPr="005813C9" w:rsidRDefault="00AA6844" w:rsidP="007D0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20" w:type="pct"/>
            <w:gridSpan w:val="2"/>
          </w:tcPr>
          <w:p w:rsidR="00AA6844" w:rsidRPr="005813C9" w:rsidRDefault="00AA6844" w:rsidP="007D0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auto"/>
          </w:tcPr>
          <w:p w:rsidR="00AA6844" w:rsidRPr="005813C9" w:rsidRDefault="005B4FB9" w:rsidP="005B4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2091</w:t>
            </w:r>
            <w:r w:rsidR="00AA6844" w:rsidRPr="005813C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96" w:type="pct"/>
            <w:shd w:val="clear" w:color="auto" w:fill="auto"/>
          </w:tcPr>
          <w:p w:rsidR="00AA6844" w:rsidRPr="005813C9" w:rsidRDefault="00AA6844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" w:type="pct"/>
            <w:shd w:val="clear" w:color="auto" w:fill="auto"/>
          </w:tcPr>
          <w:p w:rsidR="00AA6844" w:rsidRPr="005813C9" w:rsidRDefault="00AA6844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gridSpan w:val="4"/>
            <w:shd w:val="clear" w:color="auto" w:fill="auto"/>
          </w:tcPr>
          <w:p w:rsidR="00AA6844" w:rsidRPr="005813C9" w:rsidRDefault="00AA6844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gridSpan w:val="3"/>
            <w:shd w:val="clear" w:color="auto" w:fill="auto"/>
          </w:tcPr>
          <w:p w:rsidR="00AA6844" w:rsidRPr="005813C9" w:rsidRDefault="005B4FB9" w:rsidP="000C0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2091</w:t>
            </w:r>
            <w:r w:rsidRPr="005813C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65" w:type="pct"/>
            <w:gridSpan w:val="3"/>
          </w:tcPr>
          <w:p w:rsidR="00AA6844" w:rsidRPr="00044450" w:rsidRDefault="00AA6844" w:rsidP="004C449E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1" w:type="pct"/>
          </w:tcPr>
          <w:p w:rsidR="00AA6844" w:rsidRPr="00044450" w:rsidRDefault="00AA6844" w:rsidP="004C449E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99" w:type="pct"/>
            <w:gridSpan w:val="5"/>
          </w:tcPr>
          <w:p w:rsidR="00AA6844" w:rsidRPr="00044450" w:rsidRDefault="00AA6844" w:rsidP="002D7D25">
            <w:pPr>
              <w:rPr>
                <w:rFonts w:cs="Calibri"/>
                <w:sz w:val="20"/>
                <w:szCs w:val="20"/>
              </w:rPr>
            </w:pPr>
          </w:p>
        </w:tc>
      </w:tr>
      <w:tr w:rsidR="00AA6844" w:rsidRPr="004C449E" w:rsidTr="00471229">
        <w:tc>
          <w:tcPr>
            <w:tcW w:w="215" w:type="pct"/>
          </w:tcPr>
          <w:p w:rsidR="00AA6844" w:rsidRPr="0019714E" w:rsidRDefault="00AA6844" w:rsidP="007D007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9714E">
              <w:rPr>
                <w:rFonts w:cs="Calibri"/>
                <w:sz w:val="20"/>
                <w:szCs w:val="20"/>
              </w:rPr>
              <w:t>п.</w:t>
            </w:r>
            <w:r>
              <w:rPr>
                <w:rFonts w:cs="Calibri"/>
                <w:sz w:val="20"/>
                <w:szCs w:val="20"/>
              </w:rPr>
              <w:t>6</w:t>
            </w:r>
            <w:r w:rsidRPr="0019714E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852" w:type="pct"/>
          </w:tcPr>
          <w:p w:rsidR="00AA6844" w:rsidRPr="00044450" w:rsidRDefault="00AA6844" w:rsidP="007D007C">
            <w:pPr>
              <w:pStyle w:val="ConsPlusNormal"/>
              <w:ind w:firstLine="0"/>
              <w:rPr>
                <w:rFonts w:ascii="Times New Roman" w:hAnsi="Times New Roman" w:cs="Calibri"/>
              </w:rPr>
            </w:pPr>
            <w:r w:rsidRPr="00044450">
              <w:rPr>
                <w:rFonts w:ascii="Times New Roman" w:hAnsi="Times New Roman" w:cs="Calibri"/>
              </w:rPr>
              <w:t>Проведение еж</w:t>
            </w:r>
            <w:r w:rsidRPr="00044450">
              <w:rPr>
                <w:rFonts w:ascii="Times New Roman" w:hAnsi="Times New Roman" w:cs="Calibri"/>
              </w:rPr>
              <w:t>е</w:t>
            </w:r>
            <w:r w:rsidRPr="00044450">
              <w:rPr>
                <w:rFonts w:ascii="Times New Roman" w:hAnsi="Times New Roman" w:cs="Calibri"/>
              </w:rPr>
              <w:t>годного областного конкурса «Ос</w:t>
            </w:r>
            <w:r w:rsidRPr="00044450">
              <w:rPr>
                <w:rFonts w:ascii="Times New Roman" w:hAnsi="Times New Roman" w:cs="Calibri"/>
              </w:rPr>
              <w:t>о</w:t>
            </w:r>
            <w:r w:rsidRPr="00044450">
              <w:rPr>
                <w:rFonts w:ascii="Times New Roman" w:hAnsi="Times New Roman" w:cs="Calibri"/>
              </w:rPr>
              <w:t>бо значимый т</w:t>
            </w:r>
            <w:r w:rsidRPr="00044450">
              <w:rPr>
                <w:rFonts w:ascii="Times New Roman" w:hAnsi="Times New Roman" w:cs="Calibri"/>
              </w:rPr>
              <w:t>у</w:t>
            </w:r>
            <w:r w:rsidRPr="00044450">
              <w:rPr>
                <w:rFonts w:ascii="Times New Roman" w:hAnsi="Times New Roman" w:cs="Calibri"/>
              </w:rPr>
              <w:t>ристский проект Ульяновской обла</w:t>
            </w:r>
            <w:r w:rsidRPr="00044450">
              <w:rPr>
                <w:rFonts w:ascii="Times New Roman" w:hAnsi="Times New Roman" w:cs="Calibri"/>
              </w:rPr>
              <w:t>с</w:t>
            </w:r>
            <w:r w:rsidRPr="00044450">
              <w:rPr>
                <w:rFonts w:ascii="Times New Roman" w:hAnsi="Times New Roman" w:cs="Calibri"/>
              </w:rPr>
              <w:t>ти» как меры государстве</w:t>
            </w:r>
            <w:r w:rsidRPr="00044450">
              <w:rPr>
                <w:rFonts w:ascii="Times New Roman" w:hAnsi="Times New Roman" w:cs="Calibri"/>
              </w:rPr>
              <w:t>н</w:t>
            </w:r>
            <w:r w:rsidRPr="00044450">
              <w:rPr>
                <w:rFonts w:ascii="Times New Roman" w:hAnsi="Times New Roman" w:cs="Calibri"/>
              </w:rPr>
              <w:t>ной поддержки предпр</w:t>
            </w:r>
            <w:r w:rsidRPr="00044450">
              <w:rPr>
                <w:rFonts w:ascii="Times New Roman" w:hAnsi="Times New Roman" w:cs="Calibri"/>
              </w:rPr>
              <w:t>и</w:t>
            </w:r>
            <w:r w:rsidRPr="00044450">
              <w:rPr>
                <w:rFonts w:ascii="Times New Roman" w:hAnsi="Times New Roman" w:cs="Calibri"/>
              </w:rPr>
              <w:t>ятий туристского компле</w:t>
            </w:r>
            <w:r w:rsidRPr="00044450">
              <w:rPr>
                <w:rFonts w:ascii="Times New Roman" w:hAnsi="Times New Roman" w:cs="Calibri"/>
              </w:rPr>
              <w:t>к</w:t>
            </w:r>
            <w:r w:rsidRPr="00044450">
              <w:rPr>
                <w:rFonts w:ascii="Times New Roman" w:hAnsi="Times New Roman" w:cs="Calibri"/>
              </w:rPr>
              <w:t>са</w:t>
            </w:r>
          </w:p>
        </w:tc>
        <w:tc>
          <w:tcPr>
            <w:tcW w:w="518" w:type="pct"/>
            <w:gridSpan w:val="4"/>
          </w:tcPr>
          <w:p w:rsidR="00AA6844" w:rsidRPr="007D007C" w:rsidRDefault="00AA6844" w:rsidP="007D007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08" w:type="pct"/>
            <w:gridSpan w:val="2"/>
          </w:tcPr>
          <w:p w:rsidR="00AA6844" w:rsidRPr="007D007C" w:rsidRDefault="00AA6844" w:rsidP="007D007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42" w:type="pct"/>
            <w:gridSpan w:val="2"/>
          </w:tcPr>
          <w:p w:rsidR="00AA6844" w:rsidRPr="005813C9" w:rsidRDefault="00AA6844" w:rsidP="000C0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5813C9">
              <w:rPr>
                <w:rFonts w:cs="Calibri"/>
                <w:sz w:val="20"/>
                <w:szCs w:val="20"/>
              </w:rPr>
              <w:t>1000,0</w:t>
            </w:r>
          </w:p>
        </w:tc>
        <w:tc>
          <w:tcPr>
            <w:tcW w:w="232" w:type="pct"/>
          </w:tcPr>
          <w:p w:rsidR="00AA6844" w:rsidRPr="005813C9" w:rsidRDefault="00AA6844" w:rsidP="007D0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4" w:type="pct"/>
            <w:gridSpan w:val="2"/>
          </w:tcPr>
          <w:p w:rsidR="00AA6844" w:rsidRPr="005813C9" w:rsidRDefault="00AA6844" w:rsidP="007D0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20" w:type="pct"/>
            <w:gridSpan w:val="2"/>
          </w:tcPr>
          <w:p w:rsidR="00AA6844" w:rsidRPr="005813C9" w:rsidRDefault="00AA6844" w:rsidP="007D0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auto"/>
          </w:tcPr>
          <w:p w:rsidR="00AA6844" w:rsidRPr="005813C9" w:rsidRDefault="00AA6844" w:rsidP="000C028F">
            <w:pPr>
              <w:jc w:val="center"/>
              <w:rPr>
                <w:sz w:val="20"/>
                <w:szCs w:val="20"/>
              </w:rPr>
            </w:pPr>
            <w:r w:rsidRPr="005813C9">
              <w:rPr>
                <w:sz w:val="20"/>
                <w:szCs w:val="20"/>
              </w:rPr>
              <w:t>0,0</w:t>
            </w:r>
          </w:p>
        </w:tc>
        <w:tc>
          <w:tcPr>
            <w:tcW w:w="296" w:type="pct"/>
            <w:shd w:val="clear" w:color="auto" w:fill="auto"/>
          </w:tcPr>
          <w:p w:rsidR="00AA6844" w:rsidRPr="005813C9" w:rsidRDefault="00AA6844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" w:type="pct"/>
            <w:shd w:val="clear" w:color="auto" w:fill="auto"/>
          </w:tcPr>
          <w:p w:rsidR="00AA6844" w:rsidRPr="005813C9" w:rsidRDefault="00AA6844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gridSpan w:val="4"/>
            <w:shd w:val="clear" w:color="auto" w:fill="auto"/>
          </w:tcPr>
          <w:p w:rsidR="00AA6844" w:rsidRPr="005813C9" w:rsidRDefault="00AA6844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gridSpan w:val="3"/>
            <w:shd w:val="clear" w:color="auto" w:fill="auto"/>
          </w:tcPr>
          <w:p w:rsidR="00AA6844" w:rsidRPr="005813C9" w:rsidRDefault="00AA6844" w:rsidP="000C028F">
            <w:pPr>
              <w:jc w:val="center"/>
              <w:rPr>
                <w:sz w:val="20"/>
                <w:szCs w:val="20"/>
              </w:rPr>
            </w:pPr>
            <w:r w:rsidRPr="005813C9">
              <w:rPr>
                <w:sz w:val="20"/>
                <w:szCs w:val="20"/>
              </w:rPr>
              <w:t>0,0</w:t>
            </w:r>
          </w:p>
        </w:tc>
        <w:tc>
          <w:tcPr>
            <w:tcW w:w="265" w:type="pct"/>
            <w:gridSpan w:val="3"/>
          </w:tcPr>
          <w:p w:rsidR="00AA6844" w:rsidRPr="00044450" w:rsidRDefault="00AA6844" w:rsidP="004C449E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1" w:type="pct"/>
          </w:tcPr>
          <w:p w:rsidR="00AA6844" w:rsidRPr="00044450" w:rsidRDefault="00AA6844" w:rsidP="004C449E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99" w:type="pct"/>
            <w:gridSpan w:val="5"/>
          </w:tcPr>
          <w:p w:rsidR="00AA6844" w:rsidRPr="00044450" w:rsidRDefault="00AA6844" w:rsidP="002D7D25">
            <w:pPr>
              <w:rPr>
                <w:rFonts w:cs="Calibri"/>
                <w:sz w:val="20"/>
                <w:szCs w:val="20"/>
              </w:rPr>
            </w:pPr>
          </w:p>
        </w:tc>
      </w:tr>
      <w:tr w:rsidR="00AA6844" w:rsidRPr="004C449E" w:rsidTr="00471229">
        <w:tc>
          <w:tcPr>
            <w:tcW w:w="215" w:type="pct"/>
          </w:tcPr>
          <w:p w:rsidR="00AA6844" w:rsidRPr="0019714E" w:rsidRDefault="00AA6844" w:rsidP="007D007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9714E">
              <w:rPr>
                <w:rFonts w:cs="Calibri"/>
                <w:sz w:val="20"/>
                <w:szCs w:val="20"/>
              </w:rPr>
              <w:t>п.</w:t>
            </w:r>
            <w:r>
              <w:rPr>
                <w:rFonts w:cs="Calibri"/>
                <w:sz w:val="20"/>
                <w:szCs w:val="20"/>
              </w:rPr>
              <w:t>6</w:t>
            </w:r>
            <w:r w:rsidRPr="0019714E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852" w:type="pct"/>
          </w:tcPr>
          <w:p w:rsidR="00AA6844" w:rsidRPr="00044450" w:rsidRDefault="00AA6844" w:rsidP="007D007C">
            <w:pPr>
              <w:pStyle w:val="ConsPlusNormal"/>
              <w:ind w:firstLine="0"/>
              <w:rPr>
                <w:rFonts w:ascii="Times New Roman" w:hAnsi="Times New Roman" w:cs="Calibri"/>
              </w:rPr>
            </w:pPr>
            <w:r w:rsidRPr="00044450">
              <w:rPr>
                <w:rFonts w:ascii="Times New Roman" w:hAnsi="Times New Roman" w:cs="Calibri"/>
              </w:rPr>
              <w:t>Предоставление субсидий из областного бюджета м</w:t>
            </w:r>
            <w:r w:rsidRPr="00044450">
              <w:rPr>
                <w:rFonts w:ascii="Times New Roman" w:hAnsi="Times New Roman" w:cs="Calibri"/>
              </w:rPr>
              <w:t>у</w:t>
            </w:r>
            <w:r w:rsidRPr="00044450">
              <w:rPr>
                <w:rFonts w:ascii="Times New Roman" w:hAnsi="Times New Roman" w:cs="Calibri"/>
              </w:rPr>
              <w:t>ниципальным образован</w:t>
            </w:r>
            <w:r w:rsidRPr="00044450">
              <w:rPr>
                <w:rFonts w:ascii="Times New Roman" w:hAnsi="Times New Roman" w:cs="Calibri"/>
              </w:rPr>
              <w:t>и</w:t>
            </w:r>
            <w:r w:rsidRPr="00044450">
              <w:rPr>
                <w:rFonts w:ascii="Times New Roman" w:hAnsi="Times New Roman" w:cs="Calibri"/>
              </w:rPr>
              <w:t>ям и г</w:t>
            </w:r>
            <w:r w:rsidRPr="00044450">
              <w:rPr>
                <w:rFonts w:ascii="Times New Roman" w:hAnsi="Times New Roman" w:cs="Calibri"/>
              </w:rPr>
              <w:t>о</w:t>
            </w:r>
            <w:r w:rsidRPr="00044450">
              <w:rPr>
                <w:rFonts w:ascii="Times New Roman" w:hAnsi="Times New Roman" w:cs="Calibri"/>
              </w:rPr>
              <w:t>родским округам Ульяновской области в ц</w:t>
            </w:r>
            <w:r w:rsidRPr="00044450">
              <w:rPr>
                <w:rFonts w:ascii="Times New Roman" w:hAnsi="Times New Roman" w:cs="Calibri"/>
              </w:rPr>
              <w:t>е</w:t>
            </w:r>
            <w:r w:rsidRPr="00044450">
              <w:rPr>
                <w:rFonts w:ascii="Times New Roman" w:hAnsi="Times New Roman" w:cs="Calibri"/>
              </w:rPr>
              <w:t>лях ра</w:t>
            </w:r>
            <w:r w:rsidRPr="00044450">
              <w:rPr>
                <w:rFonts w:ascii="Times New Roman" w:hAnsi="Times New Roman" w:cs="Calibri"/>
              </w:rPr>
              <w:t>з</w:t>
            </w:r>
            <w:r w:rsidRPr="00044450">
              <w:rPr>
                <w:rFonts w:ascii="Times New Roman" w:hAnsi="Times New Roman" w:cs="Calibri"/>
              </w:rPr>
              <w:t>вития туристской инфраструктуры</w:t>
            </w:r>
          </w:p>
        </w:tc>
        <w:tc>
          <w:tcPr>
            <w:tcW w:w="518" w:type="pct"/>
            <w:gridSpan w:val="4"/>
          </w:tcPr>
          <w:p w:rsidR="00AA6844" w:rsidRPr="007D007C" w:rsidRDefault="00AA6844" w:rsidP="007D007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08" w:type="pct"/>
            <w:gridSpan w:val="2"/>
          </w:tcPr>
          <w:p w:rsidR="00AA6844" w:rsidRPr="007D007C" w:rsidRDefault="00AA6844" w:rsidP="007D007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42" w:type="pct"/>
            <w:gridSpan w:val="2"/>
          </w:tcPr>
          <w:p w:rsidR="00AA6844" w:rsidRPr="005813C9" w:rsidRDefault="00AA6844" w:rsidP="006D3D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5813C9">
              <w:rPr>
                <w:rFonts w:cs="Calibri"/>
                <w:sz w:val="20"/>
                <w:szCs w:val="20"/>
              </w:rPr>
              <w:t>10000,0</w:t>
            </w:r>
          </w:p>
        </w:tc>
        <w:tc>
          <w:tcPr>
            <w:tcW w:w="232" w:type="pct"/>
          </w:tcPr>
          <w:p w:rsidR="00AA6844" w:rsidRPr="005813C9" w:rsidRDefault="00AA6844" w:rsidP="007D0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4" w:type="pct"/>
            <w:gridSpan w:val="2"/>
          </w:tcPr>
          <w:p w:rsidR="00AA6844" w:rsidRPr="005813C9" w:rsidRDefault="00AA6844" w:rsidP="007D0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20" w:type="pct"/>
            <w:gridSpan w:val="2"/>
          </w:tcPr>
          <w:p w:rsidR="00AA6844" w:rsidRPr="005813C9" w:rsidRDefault="00AA6844" w:rsidP="007D0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auto"/>
          </w:tcPr>
          <w:p w:rsidR="00AA6844" w:rsidRPr="005813C9" w:rsidRDefault="00AA6844" w:rsidP="000C028F">
            <w:pPr>
              <w:jc w:val="center"/>
              <w:rPr>
                <w:sz w:val="20"/>
                <w:szCs w:val="20"/>
              </w:rPr>
            </w:pPr>
            <w:r w:rsidRPr="005813C9">
              <w:rPr>
                <w:sz w:val="20"/>
                <w:szCs w:val="20"/>
              </w:rPr>
              <w:t>0,0</w:t>
            </w:r>
          </w:p>
        </w:tc>
        <w:tc>
          <w:tcPr>
            <w:tcW w:w="296" w:type="pct"/>
            <w:shd w:val="clear" w:color="auto" w:fill="auto"/>
          </w:tcPr>
          <w:p w:rsidR="00AA6844" w:rsidRPr="005813C9" w:rsidRDefault="00AA6844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" w:type="pct"/>
            <w:shd w:val="clear" w:color="auto" w:fill="auto"/>
          </w:tcPr>
          <w:p w:rsidR="00AA6844" w:rsidRPr="005813C9" w:rsidRDefault="00AA6844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gridSpan w:val="4"/>
            <w:shd w:val="clear" w:color="auto" w:fill="auto"/>
          </w:tcPr>
          <w:p w:rsidR="00AA6844" w:rsidRPr="005813C9" w:rsidRDefault="00AA6844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gridSpan w:val="3"/>
            <w:shd w:val="clear" w:color="auto" w:fill="auto"/>
          </w:tcPr>
          <w:p w:rsidR="00AA6844" w:rsidRPr="005813C9" w:rsidRDefault="00AA6844" w:rsidP="000C028F">
            <w:pPr>
              <w:jc w:val="center"/>
              <w:rPr>
                <w:sz w:val="20"/>
                <w:szCs w:val="20"/>
              </w:rPr>
            </w:pPr>
            <w:r w:rsidRPr="005813C9">
              <w:rPr>
                <w:sz w:val="20"/>
                <w:szCs w:val="20"/>
              </w:rPr>
              <w:t>0,0</w:t>
            </w:r>
          </w:p>
        </w:tc>
        <w:tc>
          <w:tcPr>
            <w:tcW w:w="265" w:type="pct"/>
            <w:gridSpan w:val="3"/>
          </w:tcPr>
          <w:p w:rsidR="00AA6844" w:rsidRPr="00044450" w:rsidRDefault="00AA6844" w:rsidP="004C449E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1" w:type="pct"/>
          </w:tcPr>
          <w:p w:rsidR="00AA6844" w:rsidRPr="00044450" w:rsidRDefault="00AA6844" w:rsidP="004C449E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99" w:type="pct"/>
            <w:gridSpan w:val="5"/>
          </w:tcPr>
          <w:p w:rsidR="00AA6844" w:rsidRPr="00044450" w:rsidRDefault="00AA6844" w:rsidP="002D7D25">
            <w:pPr>
              <w:rPr>
                <w:rFonts w:cs="Calibri"/>
                <w:sz w:val="20"/>
                <w:szCs w:val="20"/>
              </w:rPr>
            </w:pPr>
          </w:p>
        </w:tc>
      </w:tr>
      <w:tr w:rsidR="00AA6844" w:rsidRPr="004C449E" w:rsidTr="00471229">
        <w:tc>
          <w:tcPr>
            <w:tcW w:w="215" w:type="pct"/>
          </w:tcPr>
          <w:p w:rsidR="00AA6844" w:rsidRPr="0019714E" w:rsidRDefault="00AA6844" w:rsidP="007D007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9714E">
              <w:rPr>
                <w:rFonts w:cs="Calibri"/>
                <w:sz w:val="20"/>
                <w:szCs w:val="20"/>
              </w:rPr>
              <w:t>п.</w:t>
            </w:r>
            <w:r>
              <w:rPr>
                <w:rFonts w:cs="Calibri"/>
                <w:sz w:val="20"/>
                <w:szCs w:val="20"/>
              </w:rPr>
              <w:t>6</w:t>
            </w:r>
            <w:r w:rsidRPr="0019714E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 xml:space="preserve">4 </w:t>
            </w:r>
          </w:p>
        </w:tc>
        <w:tc>
          <w:tcPr>
            <w:tcW w:w="852" w:type="pct"/>
          </w:tcPr>
          <w:p w:rsidR="00AA6844" w:rsidRPr="00044450" w:rsidRDefault="00AA6844" w:rsidP="007D007C">
            <w:pPr>
              <w:pStyle w:val="ConsPlusNormal"/>
              <w:ind w:firstLine="0"/>
              <w:rPr>
                <w:rFonts w:ascii="Times New Roman" w:hAnsi="Times New Roman" w:cs="Calibri"/>
              </w:rPr>
            </w:pPr>
            <w:r w:rsidRPr="000D676D">
              <w:rPr>
                <w:rFonts w:ascii="Times New Roman" w:hAnsi="Times New Roman" w:cs="Calibri"/>
              </w:rPr>
              <w:t>Приобретение в собстве</w:t>
            </w:r>
            <w:r w:rsidRPr="000D676D">
              <w:rPr>
                <w:rFonts w:ascii="Times New Roman" w:hAnsi="Times New Roman" w:cs="Calibri"/>
              </w:rPr>
              <w:t>н</w:t>
            </w:r>
            <w:r w:rsidRPr="000D676D">
              <w:rPr>
                <w:rFonts w:ascii="Times New Roman" w:hAnsi="Times New Roman" w:cs="Calibri"/>
              </w:rPr>
              <w:t>ность Ульяно</w:t>
            </w:r>
            <w:r w:rsidRPr="000D676D">
              <w:rPr>
                <w:rFonts w:ascii="Times New Roman" w:hAnsi="Times New Roman" w:cs="Calibri"/>
              </w:rPr>
              <w:t>в</w:t>
            </w:r>
            <w:r w:rsidRPr="000D676D">
              <w:rPr>
                <w:rFonts w:ascii="Times New Roman" w:hAnsi="Times New Roman" w:cs="Calibri"/>
              </w:rPr>
              <w:t>ской области дополнител</w:t>
            </w:r>
            <w:r w:rsidRPr="000D676D">
              <w:rPr>
                <w:rFonts w:ascii="Times New Roman" w:hAnsi="Times New Roman" w:cs="Calibri"/>
              </w:rPr>
              <w:t>ь</w:t>
            </w:r>
            <w:r w:rsidRPr="000D676D">
              <w:rPr>
                <w:rFonts w:ascii="Times New Roman" w:hAnsi="Times New Roman" w:cs="Calibri"/>
              </w:rPr>
              <w:t>ных акций, размещаемых при увелич</w:t>
            </w:r>
            <w:r w:rsidRPr="000D676D">
              <w:rPr>
                <w:rFonts w:ascii="Times New Roman" w:hAnsi="Times New Roman" w:cs="Calibri"/>
              </w:rPr>
              <w:t>е</w:t>
            </w:r>
            <w:r w:rsidRPr="000D676D">
              <w:rPr>
                <w:rFonts w:ascii="Times New Roman" w:hAnsi="Times New Roman" w:cs="Calibri"/>
              </w:rPr>
              <w:t>нии уставного капитала Акционерного общес</w:t>
            </w:r>
            <w:r w:rsidRPr="000D676D">
              <w:rPr>
                <w:rFonts w:ascii="Times New Roman" w:hAnsi="Times New Roman" w:cs="Calibri"/>
              </w:rPr>
              <w:t>т</w:t>
            </w:r>
            <w:r w:rsidRPr="000D676D">
              <w:rPr>
                <w:rFonts w:ascii="Times New Roman" w:hAnsi="Times New Roman" w:cs="Calibri"/>
              </w:rPr>
              <w:t>ва «Гостиница «О</w:t>
            </w:r>
            <w:r w:rsidRPr="000D676D">
              <w:rPr>
                <w:rFonts w:ascii="Times New Roman" w:hAnsi="Times New Roman" w:cs="Calibri"/>
              </w:rPr>
              <w:t>к</w:t>
            </w:r>
            <w:r w:rsidRPr="000D676D">
              <w:rPr>
                <w:rFonts w:ascii="Times New Roman" w:hAnsi="Times New Roman" w:cs="Calibri"/>
              </w:rPr>
              <w:t>тябрьская» в целях проведения тек</w:t>
            </w:r>
            <w:r w:rsidRPr="000D676D">
              <w:rPr>
                <w:rFonts w:ascii="Times New Roman" w:hAnsi="Times New Roman" w:cs="Calibri"/>
              </w:rPr>
              <w:t>у</w:t>
            </w:r>
            <w:r w:rsidRPr="000D676D">
              <w:rPr>
                <w:rFonts w:ascii="Times New Roman" w:hAnsi="Times New Roman" w:cs="Calibri"/>
              </w:rPr>
              <w:t>щего ремонта и подготовки проектной и экспер</w:t>
            </w:r>
            <w:r w:rsidRPr="000D676D">
              <w:rPr>
                <w:rFonts w:ascii="Times New Roman" w:hAnsi="Times New Roman" w:cs="Calibri"/>
              </w:rPr>
              <w:t>т</w:t>
            </w:r>
            <w:r w:rsidRPr="000D676D">
              <w:rPr>
                <w:rFonts w:ascii="Times New Roman" w:hAnsi="Times New Roman" w:cs="Calibri"/>
              </w:rPr>
              <w:t>ной документации капитальн</w:t>
            </w:r>
            <w:r w:rsidRPr="000D676D">
              <w:rPr>
                <w:rFonts w:ascii="Times New Roman" w:hAnsi="Times New Roman" w:cs="Calibri"/>
              </w:rPr>
              <w:t>о</w:t>
            </w:r>
            <w:r w:rsidRPr="000D676D">
              <w:rPr>
                <w:rFonts w:ascii="Times New Roman" w:hAnsi="Times New Roman" w:cs="Calibri"/>
              </w:rPr>
              <w:t>го ремонта и реконстру</w:t>
            </w:r>
            <w:r w:rsidRPr="000D676D">
              <w:rPr>
                <w:rFonts w:ascii="Times New Roman" w:hAnsi="Times New Roman" w:cs="Calibri"/>
              </w:rPr>
              <w:t>к</w:t>
            </w:r>
            <w:r w:rsidRPr="000D676D">
              <w:rPr>
                <w:rFonts w:ascii="Times New Roman" w:hAnsi="Times New Roman" w:cs="Calibri"/>
              </w:rPr>
              <w:t>ции зд</w:t>
            </w:r>
            <w:r w:rsidRPr="000D676D">
              <w:rPr>
                <w:rFonts w:ascii="Times New Roman" w:hAnsi="Times New Roman" w:cs="Calibri"/>
              </w:rPr>
              <w:t>а</w:t>
            </w:r>
            <w:r w:rsidRPr="000D676D">
              <w:rPr>
                <w:rFonts w:ascii="Times New Roman" w:hAnsi="Times New Roman" w:cs="Calibri"/>
              </w:rPr>
              <w:t xml:space="preserve">ния Акционерного </w:t>
            </w:r>
            <w:r w:rsidRPr="000D676D">
              <w:rPr>
                <w:rFonts w:ascii="Times New Roman" w:hAnsi="Times New Roman" w:cs="Calibri"/>
              </w:rPr>
              <w:lastRenderedPageBreak/>
              <w:t>общества</w:t>
            </w:r>
            <w:r>
              <w:rPr>
                <w:rFonts w:ascii="Times New Roman" w:hAnsi="Times New Roman" w:cs="Calibri"/>
              </w:rPr>
              <w:t xml:space="preserve"> </w:t>
            </w:r>
            <w:r w:rsidRPr="000D676D">
              <w:rPr>
                <w:rFonts w:ascii="Times New Roman" w:hAnsi="Times New Roman" w:cs="Calibri"/>
              </w:rPr>
              <w:t>«Гостиница «О</w:t>
            </w:r>
            <w:r w:rsidRPr="000D676D">
              <w:rPr>
                <w:rFonts w:ascii="Times New Roman" w:hAnsi="Times New Roman" w:cs="Calibri"/>
              </w:rPr>
              <w:t>к</w:t>
            </w:r>
            <w:r w:rsidRPr="000D676D">
              <w:rPr>
                <w:rFonts w:ascii="Times New Roman" w:hAnsi="Times New Roman" w:cs="Calibri"/>
              </w:rPr>
              <w:t>тябрьская»</w:t>
            </w:r>
          </w:p>
        </w:tc>
        <w:tc>
          <w:tcPr>
            <w:tcW w:w="518" w:type="pct"/>
            <w:gridSpan w:val="4"/>
          </w:tcPr>
          <w:p w:rsidR="00AA6844" w:rsidRPr="007D007C" w:rsidRDefault="00AA6844" w:rsidP="007D007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0D676D">
              <w:rPr>
                <w:rFonts w:cs="Calibri"/>
                <w:sz w:val="20"/>
                <w:szCs w:val="20"/>
              </w:rPr>
              <w:lastRenderedPageBreak/>
              <w:t>Агентство г</w:t>
            </w:r>
            <w:r w:rsidRPr="000D676D">
              <w:rPr>
                <w:rFonts w:cs="Calibri"/>
                <w:sz w:val="20"/>
                <w:szCs w:val="20"/>
              </w:rPr>
              <w:t>о</w:t>
            </w:r>
            <w:r w:rsidRPr="000D676D">
              <w:rPr>
                <w:rFonts w:cs="Calibri"/>
                <w:sz w:val="20"/>
                <w:szCs w:val="20"/>
              </w:rPr>
              <w:t>сударс</w:t>
            </w:r>
            <w:r w:rsidRPr="000D676D">
              <w:rPr>
                <w:rFonts w:cs="Calibri"/>
                <w:sz w:val="20"/>
                <w:szCs w:val="20"/>
              </w:rPr>
              <w:t>т</w:t>
            </w:r>
            <w:r w:rsidRPr="000D676D">
              <w:rPr>
                <w:rFonts w:cs="Calibri"/>
                <w:sz w:val="20"/>
                <w:szCs w:val="20"/>
              </w:rPr>
              <w:t>венного имущес</w:t>
            </w:r>
            <w:r w:rsidRPr="000D676D">
              <w:rPr>
                <w:rFonts w:cs="Calibri"/>
                <w:sz w:val="20"/>
                <w:szCs w:val="20"/>
              </w:rPr>
              <w:t>т</w:t>
            </w:r>
            <w:r w:rsidRPr="000D676D">
              <w:rPr>
                <w:rFonts w:cs="Calibri"/>
                <w:sz w:val="20"/>
                <w:szCs w:val="20"/>
              </w:rPr>
              <w:t>ва и земел</w:t>
            </w:r>
            <w:r w:rsidRPr="000D676D">
              <w:rPr>
                <w:rFonts w:cs="Calibri"/>
                <w:sz w:val="20"/>
                <w:szCs w:val="20"/>
              </w:rPr>
              <w:t>ь</w:t>
            </w:r>
            <w:r w:rsidRPr="000D676D">
              <w:rPr>
                <w:rFonts w:cs="Calibri"/>
                <w:sz w:val="20"/>
                <w:szCs w:val="20"/>
              </w:rPr>
              <w:t xml:space="preserve">ных </w:t>
            </w:r>
            <w:r w:rsidRPr="000D676D">
              <w:rPr>
                <w:rFonts w:cs="Calibri"/>
                <w:sz w:val="20"/>
                <w:szCs w:val="20"/>
              </w:rPr>
              <w:br/>
              <w:t>отношений Ульяновской о</w:t>
            </w:r>
            <w:r w:rsidRPr="000D676D">
              <w:rPr>
                <w:rFonts w:cs="Calibri"/>
                <w:sz w:val="20"/>
                <w:szCs w:val="20"/>
              </w:rPr>
              <w:t>б</w:t>
            </w:r>
            <w:r w:rsidRPr="000D676D">
              <w:rPr>
                <w:rFonts w:cs="Calibri"/>
                <w:sz w:val="20"/>
                <w:szCs w:val="20"/>
              </w:rPr>
              <w:t>ласти</w:t>
            </w:r>
          </w:p>
        </w:tc>
        <w:tc>
          <w:tcPr>
            <w:tcW w:w="308" w:type="pct"/>
            <w:gridSpan w:val="2"/>
          </w:tcPr>
          <w:p w:rsidR="00AA6844" w:rsidRPr="007D007C" w:rsidRDefault="00AA6844" w:rsidP="007D007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42" w:type="pct"/>
            <w:gridSpan w:val="2"/>
          </w:tcPr>
          <w:p w:rsidR="00AA6844" w:rsidRPr="005813C9" w:rsidRDefault="00AA6844" w:rsidP="006D3D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5813C9">
              <w:rPr>
                <w:rFonts w:cs="Calibri"/>
                <w:sz w:val="20"/>
                <w:szCs w:val="20"/>
              </w:rPr>
              <w:t>30000,0</w:t>
            </w:r>
          </w:p>
        </w:tc>
        <w:tc>
          <w:tcPr>
            <w:tcW w:w="232" w:type="pct"/>
          </w:tcPr>
          <w:p w:rsidR="00AA6844" w:rsidRPr="005813C9" w:rsidRDefault="00AA6844" w:rsidP="007D0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4" w:type="pct"/>
            <w:gridSpan w:val="2"/>
          </w:tcPr>
          <w:p w:rsidR="00AA6844" w:rsidRPr="005813C9" w:rsidRDefault="00AA6844" w:rsidP="007D0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20" w:type="pct"/>
            <w:gridSpan w:val="2"/>
          </w:tcPr>
          <w:p w:rsidR="00AA6844" w:rsidRPr="005813C9" w:rsidRDefault="00AA6844" w:rsidP="007D0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auto"/>
          </w:tcPr>
          <w:p w:rsidR="00AA6844" w:rsidRPr="005813C9" w:rsidRDefault="00AA6844" w:rsidP="000C028F">
            <w:pPr>
              <w:jc w:val="center"/>
              <w:rPr>
                <w:sz w:val="20"/>
                <w:szCs w:val="20"/>
              </w:rPr>
            </w:pPr>
            <w:r w:rsidRPr="005813C9">
              <w:rPr>
                <w:sz w:val="20"/>
                <w:szCs w:val="20"/>
              </w:rPr>
              <w:t>0,0</w:t>
            </w:r>
          </w:p>
        </w:tc>
        <w:tc>
          <w:tcPr>
            <w:tcW w:w="296" w:type="pct"/>
            <w:shd w:val="clear" w:color="auto" w:fill="auto"/>
          </w:tcPr>
          <w:p w:rsidR="00AA6844" w:rsidRPr="005813C9" w:rsidRDefault="00AA6844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" w:type="pct"/>
            <w:shd w:val="clear" w:color="auto" w:fill="auto"/>
          </w:tcPr>
          <w:p w:rsidR="00AA6844" w:rsidRPr="005813C9" w:rsidRDefault="00AA6844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gridSpan w:val="4"/>
            <w:shd w:val="clear" w:color="auto" w:fill="auto"/>
          </w:tcPr>
          <w:p w:rsidR="00AA6844" w:rsidRPr="005813C9" w:rsidRDefault="00AA6844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gridSpan w:val="3"/>
            <w:shd w:val="clear" w:color="auto" w:fill="auto"/>
          </w:tcPr>
          <w:p w:rsidR="00AA6844" w:rsidRPr="005813C9" w:rsidRDefault="00AA6844" w:rsidP="000C028F">
            <w:pPr>
              <w:jc w:val="center"/>
              <w:rPr>
                <w:sz w:val="20"/>
                <w:szCs w:val="20"/>
              </w:rPr>
            </w:pPr>
            <w:r w:rsidRPr="005813C9">
              <w:rPr>
                <w:sz w:val="20"/>
                <w:szCs w:val="20"/>
              </w:rPr>
              <w:t>0,0</w:t>
            </w:r>
          </w:p>
        </w:tc>
        <w:tc>
          <w:tcPr>
            <w:tcW w:w="265" w:type="pct"/>
            <w:gridSpan w:val="3"/>
          </w:tcPr>
          <w:p w:rsidR="00AA6844" w:rsidRPr="00044450" w:rsidRDefault="00AA6844" w:rsidP="004C449E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1" w:type="pct"/>
          </w:tcPr>
          <w:p w:rsidR="00AA6844" w:rsidRPr="00044450" w:rsidRDefault="00AA6844" w:rsidP="004C449E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99" w:type="pct"/>
            <w:gridSpan w:val="5"/>
          </w:tcPr>
          <w:p w:rsidR="00AA6844" w:rsidRPr="00044450" w:rsidRDefault="00AA6844" w:rsidP="002D7D25">
            <w:pPr>
              <w:rPr>
                <w:rFonts w:cs="Calibri"/>
                <w:sz w:val="20"/>
                <w:szCs w:val="20"/>
              </w:rPr>
            </w:pPr>
          </w:p>
        </w:tc>
      </w:tr>
      <w:tr w:rsidR="00AA6844" w:rsidRPr="004C449E" w:rsidTr="00256AB8">
        <w:tc>
          <w:tcPr>
            <w:tcW w:w="5000" w:type="pct"/>
            <w:gridSpan w:val="34"/>
          </w:tcPr>
          <w:p w:rsidR="00AA6844" w:rsidRPr="007549EA" w:rsidRDefault="00AA6844" w:rsidP="00D009F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</w:rPr>
            </w:pPr>
            <w:r w:rsidRPr="007549EA">
              <w:rPr>
                <w:b/>
                <w:sz w:val="24"/>
              </w:rPr>
              <w:lastRenderedPageBreak/>
              <w:t>Подпрограмма «Обеспечение реализации государственной программы Ульяновской области</w:t>
            </w:r>
          </w:p>
          <w:p w:rsidR="00AA6844" w:rsidRPr="004C449E" w:rsidRDefault="00AA6844" w:rsidP="00D009F3">
            <w:pPr>
              <w:jc w:val="center"/>
              <w:rPr>
                <w:sz w:val="20"/>
                <w:szCs w:val="20"/>
              </w:rPr>
            </w:pPr>
            <w:r w:rsidRPr="007549EA">
              <w:rPr>
                <w:b/>
                <w:sz w:val="24"/>
              </w:rPr>
              <w:t>«Развитие культуры и сохранение объектов культурного наследия в Ульяновской области»</w:t>
            </w:r>
            <w:r>
              <w:rPr>
                <w:b/>
                <w:sz w:val="24"/>
              </w:rPr>
              <w:t xml:space="preserve"> </w:t>
            </w:r>
            <w:r w:rsidRPr="007549EA">
              <w:rPr>
                <w:b/>
                <w:sz w:val="24"/>
              </w:rPr>
              <w:t>на 2014-2018 годы в 2016-2018 годах</w:t>
            </w:r>
          </w:p>
        </w:tc>
      </w:tr>
      <w:tr w:rsidR="00AA6844" w:rsidRPr="004C449E" w:rsidTr="00535819">
        <w:tc>
          <w:tcPr>
            <w:tcW w:w="215" w:type="pct"/>
          </w:tcPr>
          <w:p w:rsidR="00AA6844" w:rsidRPr="0019714E" w:rsidRDefault="00AA6844" w:rsidP="00D009F3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19714E">
              <w:rPr>
                <w:rFonts w:cs="Calibri"/>
                <w:sz w:val="20"/>
                <w:szCs w:val="20"/>
              </w:rPr>
              <w:t>п.1.</w:t>
            </w:r>
          </w:p>
        </w:tc>
        <w:tc>
          <w:tcPr>
            <w:tcW w:w="852" w:type="pct"/>
          </w:tcPr>
          <w:p w:rsidR="00AA6844" w:rsidRPr="004B6251" w:rsidRDefault="00AA6844" w:rsidP="004B625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4B6251">
              <w:rPr>
                <w:rFonts w:cs="Calibri"/>
                <w:sz w:val="20"/>
                <w:szCs w:val="20"/>
              </w:rPr>
              <w:t>Основное мероприятие «Обеспечение деятельности исполнителей и соисполн</w:t>
            </w:r>
            <w:r w:rsidRPr="004B6251">
              <w:rPr>
                <w:rFonts w:cs="Calibri"/>
                <w:sz w:val="20"/>
                <w:szCs w:val="20"/>
              </w:rPr>
              <w:t>и</w:t>
            </w:r>
            <w:r w:rsidRPr="004B6251">
              <w:rPr>
                <w:rFonts w:cs="Calibri"/>
                <w:sz w:val="20"/>
                <w:szCs w:val="20"/>
              </w:rPr>
              <w:t>телей государственной пр</w:t>
            </w:r>
            <w:r w:rsidRPr="004B6251">
              <w:rPr>
                <w:rFonts w:cs="Calibri"/>
                <w:sz w:val="20"/>
                <w:szCs w:val="20"/>
              </w:rPr>
              <w:t>о</w:t>
            </w:r>
            <w:r w:rsidRPr="004B6251">
              <w:rPr>
                <w:rFonts w:cs="Calibri"/>
                <w:sz w:val="20"/>
                <w:szCs w:val="20"/>
              </w:rPr>
              <w:t>граммы</w:t>
            </w:r>
            <w:r>
              <w:rPr>
                <w:rFonts w:cs="Calibri"/>
                <w:sz w:val="20"/>
                <w:szCs w:val="20"/>
              </w:rPr>
              <w:t>»</w:t>
            </w:r>
          </w:p>
        </w:tc>
        <w:tc>
          <w:tcPr>
            <w:tcW w:w="483" w:type="pct"/>
            <w:gridSpan w:val="3"/>
          </w:tcPr>
          <w:p w:rsidR="00AA6844" w:rsidRPr="004B6251" w:rsidRDefault="00AA6844" w:rsidP="00035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4B6251">
              <w:rPr>
                <w:sz w:val="20"/>
                <w:szCs w:val="20"/>
              </w:rPr>
              <w:t>Министерство искусства и культурной политики Ульяновской о</w:t>
            </w:r>
            <w:r w:rsidRPr="004B6251">
              <w:rPr>
                <w:sz w:val="20"/>
                <w:szCs w:val="20"/>
              </w:rPr>
              <w:t>б</w:t>
            </w:r>
            <w:r w:rsidRPr="004B6251">
              <w:rPr>
                <w:sz w:val="20"/>
                <w:szCs w:val="20"/>
              </w:rPr>
              <w:t>ласти</w:t>
            </w:r>
          </w:p>
        </w:tc>
        <w:tc>
          <w:tcPr>
            <w:tcW w:w="320" w:type="pct"/>
            <w:gridSpan w:val="2"/>
          </w:tcPr>
          <w:p w:rsidR="00AA6844" w:rsidRPr="004B6251" w:rsidRDefault="00AA6844" w:rsidP="004C44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gridSpan w:val="3"/>
          </w:tcPr>
          <w:p w:rsidR="00AA6844" w:rsidRPr="008E2C1D" w:rsidRDefault="0058190A" w:rsidP="00AF732A">
            <w:pPr>
              <w:jc w:val="center"/>
              <w:rPr>
                <w:spacing w:val="-16"/>
                <w:sz w:val="18"/>
                <w:szCs w:val="18"/>
              </w:rPr>
            </w:pPr>
            <w:r w:rsidRPr="008E2C1D">
              <w:rPr>
                <w:b/>
                <w:sz w:val="18"/>
                <w:szCs w:val="18"/>
              </w:rPr>
              <w:t>712967,0</w:t>
            </w:r>
            <w:r w:rsidR="00AA6844" w:rsidRPr="008E2C1D">
              <w:rPr>
                <w:b/>
                <w:sz w:val="18"/>
                <w:szCs w:val="18"/>
              </w:rPr>
              <w:t>76</w:t>
            </w:r>
          </w:p>
        </w:tc>
        <w:tc>
          <w:tcPr>
            <w:tcW w:w="232" w:type="pct"/>
          </w:tcPr>
          <w:p w:rsidR="00AA6844" w:rsidRPr="008E2C1D" w:rsidRDefault="00AA6844" w:rsidP="004C449E">
            <w:pPr>
              <w:jc w:val="center"/>
              <w:rPr>
                <w:spacing w:val="-16"/>
                <w:sz w:val="18"/>
                <w:szCs w:val="18"/>
              </w:rPr>
            </w:pPr>
          </w:p>
        </w:tc>
        <w:tc>
          <w:tcPr>
            <w:tcW w:w="94" w:type="pct"/>
            <w:gridSpan w:val="2"/>
          </w:tcPr>
          <w:p w:rsidR="00AA6844" w:rsidRPr="008E2C1D" w:rsidRDefault="00AA6844" w:rsidP="004C449E">
            <w:pPr>
              <w:jc w:val="center"/>
              <w:rPr>
                <w:spacing w:val="-16"/>
                <w:sz w:val="18"/>
                <w:szCs w:val="18"/>
              </w:rPr>
            </w:pPr>
          </w:p>
        </w:tc>
        <w:tc>
          <w:tcPr>
            <w:tcW w:w="320" w:type="pct"/>
            <w:gridSpan w:val="2"/>
          </w:tcPr>
          <w:p w:rsidR="00AA6844" w:rsidRPr="008E2C1D" w:rsidRDefault="00AA6844" w:rsidP="004C449E">
            <w:pPr>
              <w:jc w:val="center"/>
              <w:rPr>
                <w:spacing w:val="-16"/>
                <w:sz w:val="18"/>
                <w:szCs w:val="18"/>
              </w:rPr>
            </w:pPr>
          </w:p>
        </w:tc>
        <w:tc>
          <w:tcPr>
            <w:tcW w:w="323" w:type="pct"/>
          </w:tcPr>
          <w:p w:rsidR="00AA6844" w:rsidRPr="008E2C1D" w:rsidRDefault="00AA6844" w:rsidP="00E20202">
            <w:pPr>
              <w:jc w:val="center"/>
              <w:rPr>
                <w:b/>
                <w:sz w:val="18"/>
                <w:szCs w:val="18"/>
              </w:rPr>
            </w:pPr>
            <w:r w:rsidRPr="008E2C1D">
              <w:rPr>
                <w:b/>
                <w:sz w:val="18"/>
                <w:szCs w:val="18"/>
              </w:rPr>
              <w:t>5</w:t>
            </w:r>
            <w:r w:rsidR="0058190A" w:rsidRPr="008E2C1D">
              <w:rPr>
                <w:b/>
                <w:sz w:val="18"/>
                <w:szCs w:val="18"/>
              </w:rPr>
              <w:t>85667</w:t>
            </w:r>
            <w:r w:rsidRPr="008E2C1D">
              <w:rPr>
                <w:b/>
                <w:sz w:val="18"/>
                <w:szCs w:val="18"/>
              </w:rPr>
              <w:t>,</w:t>
            </w:r>
            <w:r w:rsidR="0058190A" w:rsidRPr="008E2C1D">
              <w:rPr>
                <w:b/>
                <w:sz w:val="18"/>
                <w:szCs w:val="18"/>
              </w:rPr>
              <w:t>0</w:t>
            </w:r>
          </w:p>
          <w:p w:rsidR="00AA6844" w:rsidRPr="008E2C1D" w:rsidRDefault="00AA6844" w:rsidP="007A09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6" w:type="pct"/>
          </w:tcPr>
          <w:p w:rsidR="00AA6844" w:rsidRPr="008E2C1D" w:rsidRDefault="00AA6844" w:rsidP="000C02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" w:type="pct"/>
          </w:tcPr>
          <w:p w:rsidR="00AA6844" w:rsidRPr="008E2C1D" w:rsidRDefault="00AA6844" w:rsidP="000C02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6" w:type="pct"/>
            <w:gridSpan w:val="3"/>
          </w:tcPr>
          <w:p w:rsidR="00AA6844" w:rsidRPr="008E2C1D" w:rsidRDefault="00AA6844" w:rsidP="000C02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" w:type="pct"/>
            <w:gridSpan w:val="4"/>
          </w:tcPr>
          <w:p w:rsidR="00AA6844" w:rsidRPr="008E2C1D" w:rsidRDefault="0058190A" w:rsidP="00E20202">
            <w:pPr>
              <w:jc w:val="center"/>
              <w:rPr>
                <w:b/>
                <w:sz w:val="18"/>
                <w:szCs w:val="18"/>
              </w:rPr>
            </w:pPr>
            <w:r w:rsidRPr="008E2C1D">
              <w:rPr>
                <w:b/>
                <w:sz w:val="18"/>
                <w:szCs w:val="18"/>
              </w:rPr>
              <w:t>570808</w:t>
            </w:r>
            <w:r w:rsidR="00AA6844" w:rsidRPr="008E2C1D">
              <w:rPr>
                <w:b/>
                <w:sz w:val="18"/>
                <w:szCs w:val="18"/>
              </w:rPr>
              <w:t>,</w:t>
            </w:r>
            <w:r w:rsidRPr="008E2C1D">
              <w:rPr>
                <w:b/>
                <w:sz w:val="18"/>
                <w:szCs w:val="18"/>
              </w:rPr>
              <w:t>6</w:t>
            </w:r>
          </w:p>
          <w:p w:rsidR="00AA6844" w:rsidRPr="008E2C1D" w:rsidRDefault="00AA6844" w:rsidP="000C02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" w:type="pct"/>
            <w:gridSpan w:val="2"/>
          </w:tcPr>
          <w:p w:rsidR="00AA6844" w:rsidRPr="0019714E" w:rsidRDefault="00AA6844" w:rsidP="004C44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gridSpan w:val="2"/>
          </w:tcPr>
          <w:p w:rsidR="00AA6844" w:rsidRPr="0019714E" w:rsidRDefault="00AA6844" w:rsidP="004C449E">
            <w:pPr>
              <w:jc w:val="center"/>
              <w:rPr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399" w:type="pct"/>
            <w:gridSpan w:val="5"/>
          </w:tcPr>
          <w:p w:rsidR="00AA6844" w:rsidRPr="0019714E" w:rsidRDefault="00AA6844" w:rsidP="002D7D25">
            <w:pPr>
              <w:rPr>
                <w:sz w:val="20"/>
                <w:szCs w:val="20"/>
                <w:highlight w:val="cyan"/>
              </w:rPr>
            </w:pPr>
          </w:p>
        </w:tc>
      </w:tr>
      <w:tr w:rsidR="00AA6844" w:rsidRPr="004C449E" w:rsidTr="00535819">
        <w:tc>
          <w:tcPr>
            <w:tcW w:w="215" w:type="pct"/>
          </w:tcPr>
          <w:p w:rsidR="00AA6844" w:rsidRPr="0019714E" w:rsidRDefault="00AA6844" w:rsidP="00A3463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19714E">
              <w:rPr>
                <w:rFonts w:cs="Calibri"/>
                <w:sz w:val="20"/>
                <w:szCs w:val="20"/>
              </w:rPr>
              <w:t>п.1.1.</w:t>
            </w:r>
          </w:p>
        </w:tc>
        <w:tc>
          <w:tcPr>
            <w:tcW w:w="852" w:type="pct"/>
          </w:tcPr>
          <w:p w:rsidR="00AA6844" w:rsidRPr="004B6251" w:rsidRDefault="00AA6844" w:rsidP="004B625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4B6251">
              <w:rPr>
                <w:rFonts w:cs="Calibri"/>
                <w:sz w:val="20"/>
                <w:szCs w:val="20"/>
              </w:rPr>
              <w:t>Обеспечение деятельности областных государстве</w:t>
            </w:r>
            <w:r w:rsidRPr="004B6251">
              <w:rPr>
                <w:rFonts w:cs="Calibri"/>
                <w:sz w:val="20"/>
                <w:szCs w:val="20"/>
              </w:rPr>
              <w:t>н</w:t>
            </w:r>
            <w:r w:rsidRPr="004B6251">
              <w:rPr>
                <w:rFonts w:cs="Calibri"/>
                <w:sz w:val="20"/>
                <w:szCs w:val="20"/>
              </w:rPr>
              <w:t>ных учреждений, в отн</w:t>
            </w:r>
            <w:r w:rsidRPr="004B6251">
              <w:rPr>
                <w:rFonts w:cs="Calibri"/>
                <w:sz w:val="20"/>
                <w:szCs w:val="20"/>
              </w:rPr>
              <w:t>о</w:t>
            </w:r>
            <w:r w:rsidRPr="004B6251">
              <w:rPr>
                <w:rFonts w:cs="Calibri"/>
                <w:sz w:val="20"/>
                <w:szCs w:val="20"/>
              </w:rPr>
              <w:t>шении которых Министе</w:t>
            </w:r>
            <w:r w:rsidRPr="004B6251">
              <w:rPr>
                <w:rFonts w:cs="Calibri"/>
                <w:sz w:val="20"/>
                <w:szCs w:val="20"/>
              </w:rPr>
              <w:t>р</w:t>
            </w:r>
            <w:r w:rsidRPr="004B6251">
              <w:rPr>
                <w:rFonts w:cs="Calibri"/>
                <w:sz w:val="20"/>
                <w:szCs w:val="20"/>
              </w:rPr>
              <w:t>ство осуществляет функции и полномочия учред</w:t>
            </w:r>
            <w:r w:rsidRPr="004B6251">
              <w:rPr>
                <w:rFonts w:cs="Calibri"/>
                <w:sz w:val="20"/>
                <w:szCs w:val="20"/>
              </w:rPr>
              <w:t>и</w:t>
            </w:r>
            <w:r w:rsidRPr="004B6251">
              <w:rPr>
                <w:rFonts w:cs="Calibri"/>
                <w:sz w:val="20"/>
                <w:szCs w:val="20"/>
              </w:rPr>
              <w:t>теля</w:t>
            </w:r>
          </w:p>
        </w:tc>
        <w:tc>
          <w:tcPr>
            <w:tcW w:w="483" w:type="pct"/>
            <w:gridSpan w:val="3"/>
          </w:tcPr>
          <w:p w:rsidR="00AA6844" w:rsidRPr="004B6251" w:rsidRDefault="00AA6844" w:rsidP="00035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4B6251">
              <w:rPr>
                <w:sz w:val="20"/>
                <w:szCs w:val="20"/>
              </w:rPr>
              <w:t>Министерство искусства и культурной политики Ульяновской о</w:t>
            </w:r>
            <w:r w:rsidRPr="004B6251">
              <w:rPr>
                <w:sz w:val="20"/>
                <w:szCs w:val="20"/>
              </w:rPr>
              <w:t>б</w:t>
            </w:r>
            <w:r w:rsidRPr="004B6251">
              <w:rPr>
                <w:sz w:val="20"/>
                <w:szCs w:val="20"/>
              </w:rPr>
              <w:t>ласти</w:t>
            </w:r>
          </w:p>
        </w:tc>
        <w:tc>
          <w:tcPr>
            <w:tcW w:w="320" w:type="pct"/>
            <w:gridSpan w:val="2"/>
          </w:tcPr>
          <w:p w:rsidR="00AA6844" w:rsidRPr="004B6251" w:rsidRDefault="00AA6844" w:rsidP="00A346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gridSpan w:val="3"/>
          </w:tcPr>
          <w:p w:rsidR="00AA6844" w:rsidRPr="008E2C1D" w:rsidRDefault="00AA6844" w:rsidP="00904577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6</w:t>
            </w:r>
            <w:r w:rsidR="003E7EB8" w:rsidRPr="008E2C1D">
              <w:rPr>
                <w:sz w:val="20"/>
                <w:szCs w:val="20"/>
              </w:rPr>
              <w:t>76566</w:t>
            </w:r>
            <w:r w:rsidRPr="008E2C1D">
              <w:rPr>
                <w:sz w:val="20"/>
                <w:szCs w:val="20"/>
              </w:rPr>
              <w:t>,</w:t>
            </w:r>
            <w:r w:rsidR="003E7EB8" w:rsidRPr="008E2C1D">
              <w:rPr>
                <w:sz w:val="20"/>
                <w:szCs w:val="20"/>
              </w:rPr>
              <w:t>3</w:t>
            </w:r>
          </w:p>
          <w:p w:rsidR="00AA6844" w:rsidRPr="008E2C1D" w:rsidRDefault="00AA6844" w:rsidP="00904577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232" w:type="pct"/>
          </w:tcPr>
          <w:p w:rsidR="00AA6844" w:rsidRPr="008E2C1D" w:rsidRDefault="00AA6844" w:rsidP="004C449E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94" w:type="pct"/>
            <w:gridSpan w:val="2"/>
          </w:tcPr>
          <w:p w:rsidR="00AA6844" w:rsidRPr="008E2C1D" w:rsidRDefault="00AA6844" w:rsidP="004C449E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320" w:type="pct"/>
            <w:gridSpan w:val="2"/>
          </w:tcPr>
          <w:p w:rsidR="00AA6844" w:rsidRPr="008E2C1D" w:rsidRDefault="00AA6844" w:rsidP="004C449E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323" w:type="pct"/>
          </w:tcPr>
          <w:p w:rsidR="00AA6844" w:rsidRPr="008E2C1D" w:rsidRDefault="0058190A" w:rsidP="0058190A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562808</w:t>
            </w:r>
            <w:r w:rsidR="00AA6844" w:rsidRPr="008E2C1D">
              <w:rPr>
                <w:sz w:val="20"/>
                <w:szCs w:val="20"/>
              </w:rPr>
              <w:t>,</w:t>
            </w:r>
            <w:r w:rsidRPr="008E2C1D">
              <w:rPr>
                <w:sz w:val="20"/>
                <w:szCs w:val="20"/>
              </w:rPr>
              <w:t>1</w:t>
            </w:r>
          </w:p>
        </w:tc>
        <w:tc>
          <w:tcPr>
            <w:tcW w:w="296" w:type="pct"/>
          </w:tcPr>
          <w:p w:rsidR="00AA6844" w:rsidRPr="008E2C1D" w:rsidRDefault="00AA6844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" w:type="pct"/>
          </w:tcPr>
          <w:p w:rsidR="00AA6844" w:rsidRPr="008E2C1D" w:rsidRDefault="00AA6844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gridSpan w:val="3"/>
          </w:tcPr>
          <w:p w:rsidR="00AA6844" w:rsidRPr="008E2C1D" w:rsidRDefault="00AA6844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gridSpan w:val="4"/>
          </w:tcPr>
          <w:p w:rsidR="00AA6844" w:rsidRPr="008E2C1D" w:rsidRDefault="0058190A" w:rsidP="0058190A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547949</w:t>
            </w:r>
            <w:r w:rsidR="00AA6844" w:rsidRPr="008E2C1D">
              <w:rPr>
                <w:sz w:val="20"/>
                <w:szCs w:val="20"/>
              </w:rPr>
              <w:t>,</w:t>
            </w:r>
            <w:r w:rsidRPr="008E2C1D">
              <w:rPr>
                <w:sz w:val="20"/>
                <w:szCs w:val="20"/>
              </w:rPr>
              <w:t>7</w:t>
            </w:r>
          </w:p>
        </w:tc>
        <w:tc>
          <w:tcPr>
            <w:tcW w:w="252" w:type="pct"/>
            <w:gridSpan w:val="2"/>
          </w:tcPr>
          <w:p w:rsidR="00AA6844" w:rsidRPr="0019714E" w:rsidRDefault="00AA6844" w:rsidP="004C44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gridSpan w:val="2"/>
          </w:tcPr>
          <w:p w:rsidR="00AA6844" w:rsidRPr="0019714E" w:rsidRDefault="00AA6844" w:rsidP="004C449E">
            <w:pPr>
              <w:jc w:val="center"/>
              <w:rPr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399" w:type="pct"/>
            <w:gridSpan w:val="5"/>
          </w:tcPr>
          <w:p w:rsidR="00AA6844" w:rsidRPr="0019714E" w:rsidRDefault="00AA6844" w:rsidP="002D7D25">
            <w:pPr>
              <w:rPr>
                <w:sz w:val="20"/>
                <w:szCs w:val="20"/>
                <w:highlight w:val="cyan"/>
              </w:rPr>
            </w:pPr>
          </w:p>
        </w:tc>
      </w:tr>
      <w:tr w:rsidR="00AA6844" w:rsidRPr="004C449E" w:rsidTr="00535819">
        <w:tc>
          <w:tcPr>
            <w:tcW w:w="215" w:type="pct"/>
          </w:tcPr>
          <w:p w:rsidR="00AA6844" w:rsidRPr="00135DE7" w:rsidRDefault="00AA6844" w:rsidP="00D009F3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135DE7">
              <w:rPr>
                <w:rFonts w:cs="Calibri"/>
                <w:sz w:val="20"/>
                <w:szCs w:val="20"/>
              </w:rPr>
              <w:t>п.1.2.</w:t>
            </w:r>
          </w:p>
        </w:tc>
        <w:tc>
          <w:tcPr>
            <w:tcW w:w="852" w:type="pct"/>
          </w:tcPr>
          <w:p w:rsidR="00AA6844" w:rsidRPr="00135DE7" w:rsidRDefault="00AA6844" w:rsidP="008B149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35DE7">
              <w:rPr>
                <w:rFonts w:cs="Calibri"/>
                <w:sz w:val="20"/>
                <w:szCs w:val="20"/>
              </w:rPr>
              <w:t>Финансовое обеспечение деятельности М</w:t>
            </w:r>
            <w:r w:rsidRPr="00135DE7">
              <w:rPr>
                <w:rFonts w:cs="Calibri"/>
                <w:sz w:val="20"/>
                <w:szCs w:val="20"/>
              </w:rPr>
              <w:t>и</w:t>
            </w:r>
            <w:r w:rsidRPr="00135DE7">
              <w:rPr>
                <w:rFonts w:cs="Calibri"/>
                <w:sz w:val="20"/>
                <w:szCs w:val="20"/>
              </w:rPr>
              <w:t>нистерства</w:t>
            </w:r>
          </w:p>
        </w:tc>
        <w:tc>
          <w:tcPr>
            <w:tcW w:w="483" w:type="pct"/>
            <w:gridSpan w:val="3"/>
          </w:tcPr>
          <w:p w:rsidR="00AA6844" w:rsidRPr="00135DE7" w:rsidRDefault="00AA6844" w:rsidP="001334D9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20" w:type="pct"/>
            <w:gridSpan w:val="2"/>
          </w:tcPr>
          <w:p w:rsidR="00AA6844" w:rsidRPr="00135DE7" w:rsidRDefault="00AA6844" w:rsidP="004C44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gridSpan w:val="3"/>
          </w:tcPr>
          <w:p w:rsidR="00AA6844" w:rsidRPr="008E2C1D" w:rsidRDefault="00AA6844" w:rsidP="004A5740">
            <w:pPr>
              <w:jc w:val="center"/>
              <w:rPr>
                <w:spacing w:val="-16"/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17704,076</w:t>
            </w:r>
          </w:p>
        </w:tc>
        <w:tc>
          <w:tcPr>
            <w:tcW w:w="232" w:type="pct"/>
          </w:tcPr>
          <w:p w:rsidR="00AA6844" w:rsidRPr="008E2C1D" w:rsidRDefault="00AA6844" w:rsidP="004C449E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94" w:type="pct"/>
            <w:gridSpan w:val="2"/>
          </w:tcPr>
          <w:p w:rsidR="00AA6844" w:rsidRPr="008E2C1D" w:rsidRDefault="00AA6844" w:rsidP="004C449E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320" w:type="pct"/>
            <w:gridSpan w:val="2"/>
          </w:tcPr>
          <w:p w:rsidR="00AA6844" w:rsidRPr="008E2C1D" w:rsidRDefault="00AA6844" w:rsidP="004C449E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323" w:type="pct"/>
          </w:tcPr>
          <w:p w:rsidR="00AA6844" w:rsidRPr="008E2C1D" w:rsidRDefault="00AA6844" w:rsidP="009B584C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14577,6</w:t>
            </w:r>
          </w:p>
        </w:tc>
        <w:tc>
          <w:tcPr>
            <w:tcW w:w="296" w:type="pct"/>
          </w:tcPr>
          <w:p w:rsidR="00AA6844" w:rsidRPr="008E2C1D" w:rsidRDefault="00AA6844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" w:type="pct"/>
          </w:tcPr>
          <w:p w:rsidR="00AA6844" w:rsidRPr="008E2C1D" w:rsidRDefault="00AA6844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gridSpan w:val="3"/>
          </w:tcPr>
          <w:p w:rsidR="00AA6844" w:rsidRPr="008E2C1D" w:rsidRDefault="00AA6844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gridSpan w:val="4"/>
          </w:tcPr>
          <w:p w:rsidR="00AA6844" w:rsidRPr="008E2C1D" w:rsidRDefault="00AA6844" w:rsidP="000C028F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14577,6</w:t>
            </w:r>
          </w:p>
        </w:tc>
        <w:tc>
          <w:tcPr>
            <w:tcW w:w="252" w:type="pct"/>
            <w:gridSpan w:val="2"/>
          </w:tcPr>
          <w:p w:rsidR="00AA6844" w:rsidRPr="0019714E" w:rsidRDefault="00AA6844" w:rsidP="004C44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gridSpan w:val="2"/>
          </w:tcPr>
          <w:p w:rsidR="00AA6844" w:rsidRPr="0019714E" w:rsidRDefault="00AA6844" w:rsidP="004C449E">
            <w:pPr>
              <w:jc w:val="center"/>
              <w:rPr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399" w:type="pct"/>
            <w:gridSpan w:val="5"/>
          </w:tcPr>
          <w:p w:rsidR="00AA6844" w:rsidRPr="0019714E" w:rsidRDefault="00AA6844" w:rsidP="002D7D25">
            <w:pPr>
              <w:rPr>
                <w:sz w:val="20"/>
                <w:szCs w:val="20"/>
                <w:highlight w:val="cyan"/>
              </w:rPr>
            </w:pPr>
          </w:p>
        </w:tc>
      </w:tr>
      <w:tr w:rsidR="00AA6844" w:rsidRPr="004C449E" w:rsidTr="00535819">
        <w:tc>
          <w:tcPr>
            <w:tcW w:w="215" w:type="pct"/>
          </w:tcPr>
          <w:p w:rsidR="00AA6844" w:rsidRPr="00135DE7" w:rsidRDefault="00AA6844" w:rsidP="00AC17D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</w:rPr>
            </w:pPr>
            <w:r w:rsidRPr="00135DE7">
              <w:rPr>
                <w:rFonts w:cs="Calibri"/>
                <w:sz w:val="20"/>
                <w:szCs w:val="20"/>
              </w:rPr>
              <w:t>п.1.3.</w:t>
            </w:r>
          </w:p>
        </w:tc>
        <w:tc>
          <w:tcPr>
            <w:tcW w:w="852" w:type="pct"/>
          </w:tcPr>
          <w:p w:rsidR="00AA6844" w:rsidRPr="00135DE7" w:rsidRDefault="00AA6844" w:rsidP="00135DE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35DE7">
              <w:rPr>
                <w:rFonts w:cs="Calibri"/>
                <w:sz w:val="20"/>
                <w:szCs w:val="20"/>
              </w:rPr>
              <w:t>Финансовое обеспечение деятельности казённых у</w:t>
            </w:r>
            <w:r w:rsidRPr="00135DE7">
              <w:rPr>
                <w:rFonts w:cs="Calibri"/>
                <w:sz w:val="20"/>
                <w:szCs w:val="20"/>
              </w:rPr>
              <w:t>ч</w:t>
            </w:r>
            <w:r w:rsidRPr="00135DE7">
              <w:rPr>
                <w:rFonts w:cs="Calibri"/>
                <w:sz w:val="20"/>
                <w:szCs w:val="20"/>
              </w:rPr>
              <w:t>реждений, подведомстве</w:t>
            </w:r>
            <w:r w:rsidRPr="00135DE7">
              <w:rPr>
                <w:rFonts w:cs="Calibri"/>
                <w:sz w:val="20"/>
                <w:szCs w:val="20"/>
              </w:rPr>
              <w:t>н</w:t>
            </w:r>
            <w:r w:rsidRPr="00135DE7">
              <w:rPr>
                <w:rFonts w:cs="Calibri"/>
                <w:sz w:val="20"/>
                <w:szCs w:val="20"/>
              </w:rPr>
              <w:t>ных М</w:t>
            </w:r>
            <w:r w:rsidRPr="00135DE7">
              <w:rPr>
                <w:rFonts w:cs="Calibri"/>
                <w:sz w:val="20"/>
                <w:szCs w:val="20"/>
              </w:rPr>
              <w:t>и</w:t>
            </w:r>
            <w:r w:rsidRPr="00135DE7">
              <w:rPr>
                <w:rFonts w:cs="Calibri"/>
                <w:sz w:val="20"/>
                <w:szCs w:val="20"/>
              </w:rPr>
              <w:t>нистерству</w:t>
            </w:r>
          </w:p>
        </w:tc>
        <w:tc>
          <w:tcPr>
            <w:tcW w:w="483" w:type="pct"/>
            <w:gridSpan w:val="3"/>
          </w:tcPr>
          <w:p w:rsidR="00AA6844" w:rsidRPr="00135DE7" w:rsidRDefault="00AA6844" w:rsidP="001334D9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20" w:type="pct"/>
            <w:gridSpan w:val="2"/>
          </w:tcPr>
          <w:p w:rsidR="00AA6844" w:rsidRPr="00135DE7" w:rsidRDefault="00AA6844" w:rsidP="004C44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gridSpan w:val="3"/>
          </w:tcPr>
          <w:p w:rsidR="00AA6844" w:rsidRPr="008E2C1D" w:rsidRDefault="00AA6844" w:rsidP="00FD182F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7277,1</w:t>
            </w:r>
          </w:p>
        </w:tc>
        <w:tc>
          <w:tcPr>
            <w:tcW w:w="232" w:type="pct"/>
          </w:tcPr>
          <w:p w:rsidR="00AA6844" w:rsidRPr="008E2C1D" w:rsidRDefault="00AA6844" w:rsidP="004C449E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94" w:type="pct"/>
            <w:gridSpan w:val="2"/>
          </w:tcPr>
          <w:p w:rsidR="00AA6844" w:rsidRPr="008E2C1D" w:rsidRDefault="00AA6844" w:rsidP="004C449E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320" w:type="pct"/>
            <w:gridSpan w:val="2"/>
          </w:tcPr>
          <w:p w:rsidR="00AA6844" w:rsidRPr="008E2C1D" w:rsidRDefault="00AA6844" w:rsidP="004C449E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323" w:type="pct"/>
          </w:tcPr>
          <w:p w:rsidR="00AA6844" w:rsidRPr="008E2C1D" w:rsidRDefault="00AA6844" w:rsidP="00DE752E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5244,2</w:t>
            </w:r>
          </w:p>
        </w:tc>
        <w:tc>
          <w:tcPr>
            <w:tcW w:w="296" w:type="pct"/>
          </w:tcPr>
          <w:p w:rsidR="00AA6844" w:rsidRPr="008E2C1D" w:rsidRDefault="00AA6844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" w:type="pct"/>
          </w:tcPr>
          <w:p w:rsidR="00AA6844" w:rsidRPr="008E2C1D" w:rsidRDefault="00AA6844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gridSpan w:val="3"/>
          </w:tcPr>
          <w:p w:rsidR="00AA6844" w:rsidRPr="008E2C1D" w:rsidRDefault="00AA6844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gridSpan w:val="4"/>
          </w:tcPr>
          <w:p w:rsidR="00AA6844" w:rsidRPr="008E2C1D" w:rsidRDefault="00AA6844" w:rsidP="002A12F4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5244,2</w:t>
            </w:r>
          </w:p>
        </w:tc>
        <w:tc>
          <w:tcPr>
            <w:tcW w:w="252" w:type="pct"/>
            <w:gridSpan w:val="2"/>
          </w:tcPr>
          <w:p w:rsidR="00AA6844" w:rsidRPr="00A459A1" w:rsidRDefault="00AA6844" w:rsidP="004C449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4" w:type="pct"/>
            <w:gridSpan w:val="2"/>
          </w:tcPr>
          <w:p w:rsidR="00AA6844" w:rsidRPr="00A459A1" w:rsidRDefault="00AA6844" w:rsidP="004C449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9" w:type="pct"/>
            <w:gridSpan w:val="5"/>
          </w:tcPr>
          <w:p w:rsidR="00AA6844" w:rsidRPr="0019714E" w:rsidRDefault="00AA6844" w:rsidP="002D7D25">
            <w:pPr>
              <w:rPr>
                <w:sz w:val="20"/>
                <w:szCs w:val="20"/>
                <w:highlight w:val="cyan"/>
              </w:rPr>
            </w:pPr>
          </w:p>
        </w:tc>
      </w:tr>
      <w:tr w:rsidR="00AA6844" w:rsidRPr="004C449E" w:rsidTr="00535819">
        <w:tc>
          <w:tcPr>
            <w:tcW w:w="215" w:type="pct"/>
          </w:tcPr>
          <w:p w:rsidR="00AA6844" w:rsidRPr="00135DE7" w:rsidRDefault="00AA6844" w:rsidP="00135DE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35DE7">
              <w:rPr>
                <w:rFonts w:cs="Calibri"/>
                <w:sz w:val="20"/>
                <w:szCs w:val="20"/>
              </w:rPr>
              <w:t>п.1.4.</w:t>
            </w:r>
          </w:p>
        </w:tc>
        <w:tc>
          <w:tcPr>
            <w:tcW w:w="852" w:type="pct"/>
          </w:tcPr>
          <w:p w:rsidR="00AA6844" w:rsidRPr="00135DE7" w:rsidRDefault="00AA6844" w:rsidP="00FD182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35DE7">
              <w:rPr>
                <w:rFonts w:cs="Calibri"/>
                <w:sz w:val="20"/>
                <w:szCs w:val="20"/>
              </w:rPr>
              <w:t>Предоставление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135DE7">
              <w:rPr>
                <w:rFonts w:cs="Calibri"/>
                <w:sz w:val="20"/>
                <w:szCs w:val="20"/>
              </w:rPr>
              <w:t>субвенций из областного бюджета бюджетам муниципальных районов и городских окр</w:t>
            </w:r>
            <w:r w:rsidRPr="00135DE7">
              <w:rPr>
                <w:rFonts w:cs="Calibri"/>
                <w:sz w:val="20"/>
                <w:szCs w:val="20"/>
              </w:rPr>
              <w:t>у</w:t>
            </w:r>
            <w:r w:rsidRPr="00135DE7">
              <w:rPr>
                <w:rFonts w:cs="Calibri"/>
                <w:sz w:val="20"/>
                <w:szCs w:val="20"/>
              </w:rPr>
              <w:t>гов Ульяновской области на осуществление переданных органам местного сам</w:t>
            </w:r>
            <w:r w:rsidRPr="00135DE7">
              <w:rPr>
                <w:rFonts w:cs="Calibri"/>
                <w:sz w:val="20"/>
                <w:szCs w:val="20"/>
              </w:rPr>
              <w:t>о</w:t>
            </w:r>
            <w:r w:rsidRPr="00135DE7">
              <w:rPr>
                <w:rFonts w:cs="Calibri"/>
                <w:sz w:val="20"/>
                <w:szCs w:val="20"/>
              </w:rPr>
              <w:t>управления государстве</w:t>
            </w:r>
            <w:r w:rsidRPr="00135DE7">
              <w:rPr>
                <w:rFonts w:cs="Calibri"/>
                <w:sz w:val="20"/>
                <w:szCs w:val="20"/>
              </w:rPr>
              <w:t>н</w:t>
            </w:r>
            <w:r w:rsidRPr="00135DE7">
              <w:rPr>
                <w:rFonts w:cs="Calibri"/>
                <w:sz w:val="20"/>
                <w:szCs w:val="20"/>
              </w:rPr>
              <w:t>ных полномочий Ульяно</w:t>
            </w:r>
            <w:r w:rsidRPr="00135DE7">
              <w:rPr>
                <w:rFonts w:cs="Calibri"/>
                <w:sz w:val="20"/>
                <w:szCs w:val="20"/>
              </w:rPr>
              <w:t>в</w:t>
            </w:r>
            <w:r w:rsidRPr="00135DE7">
              <w:rPr>
                <w:rFonts w:cs="Calibri"/>
                <w:sz w:val="20"/>
                <w:szCs w:val="20"/>
              </w:rPr>
              <w:t>ской области по хранению, комплектованию, учёту и использованию архивных документов, относящихся к государственной собстве</w:t>
            </w:r>
            <w:r w:rsidRPr="00135DE7">
              <w:rPr>
                <w:rFonts w:cs="Calibri"/>
                <w:sz w:val="20"/>
                <w:szCs w:val="20"/>
              </w:rPr>
              <w:t>н</w:t>
            </w:r>
            <w:r w:rsidRPr="00135DE7">
              <w:rPr>
                <w:rFonts w:cs="Calibri"/>
                <w:sz w:val="20"/>
                <w:szCs w:val="20"/>
              </w:rPr>
              <w:t>ности Ульяновской области и находящихся на террит</w:t>
            </w:r>
            <w:r w:rsidRPr="00135DE7">
              <w:rPr>
                <w:rFonts w:cs="Calibri"/>
                <w:sz w:val="20"/>
                <w:szCs w:val="20"/>
              </w:rPr>
              <w:t>о</w:t>
            </w:r>
            <w:r w:rsidRPr="00135DE7">
              <w:rPr>
                <w:rFonts w:cs="Calibri"/>
                <w:sz w:val="20"/>
                <w:szCs w:val="20"/>
              </w:rPr>
              <w:t xml:space="preserve">риях муниципальных 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135DE7">
              <w:rPr>
                <w:rFonts w:cs="Calibri"/>
                <w:sz w:val="20"/>
                <w:szCs w:val="20"/>
              </w:rPr>
              <w:t>ра</w:t>
            </w:r>
            <w:r w:rsidRPr="00135DE7">
              <w:rPr>
                <w:rFonts w:cs="Calibri"/>
                <w:sz w:val="20"/>
                <w:szCs w:val="20"/>
              </w:rPr>
              <w:t>й</w:t>
            </w:r>
            <w:r w:rsidRPr="00135DE7">
              <w:rPr>
                <w:rFonts w:cs="Calibri"/>
                <w:sz w:val="20"/>
                <w:szCs w:val="20"/>
              </w:rPr>
              <w:t>онов и городских округов Ульяновской обла</w:t>
            </w:r>
            <w:r w:rsidRPr="00135DE7">
              <w:rPr>
                <w:rFonts w:cs="Calibri"/>
                <w:sz w:val="20"/>
                <w:szCs w:val="20"/>
              </w:rPr>
              <w:t>с</w:t>
            </w:r>
            <w:r w:rsidRPr="00135DE7">
              <w:rPr>
                <w:rFonts w:cs="Calibri"/>
                <w:sz w:val="20"/>
                <w:szCs w:val="20"/>
              </w:rPr>
              <w:t>ти</w:t>
            </w:r>
          </w:p>
        </w:tc>
        <w:tc>
          <w:tcPr>
            <w:tcW w:w="483" w:type="pct"/>
            <w:gridSpan w:val="3"/>
          </w:tcPr>
          <w:p w:rsidR="00AA6844" w:rsidRPr="00135DE7" w:rsidRDefault="00AA6844" w:rsidP="00035635">
            <w:pPr>
              <w:jc w:val="center"/>
              <w:rPr>
                <w:sz w:val="20"/>
                <w:szCs w:val="20"/>
              </w:rPr>
            </w:pPr>
            <w:r w:rsidRPr="00135DE7">
              <w:rPr>
                <w:sz w:val="20"/>
                <w:szCs w:val="20"/>
              </w:rPr>
              <w:t>Министерство искусства и культурной политики Ульяновской о</w:t>
            </w:r>
            <w:r w:rsidRPr="00135DE7">
              <w:rPr>
                <w:sz w:val="20"/>
                <w:szCs w:val="20"/>
              </w:rPr>
              <w:t>б</w:t>
            </w:r>
            <w:r w:rsidRPr="00135DE7">
              <w:rPr>
                <w:sz w:val="20"/>
                <w:szCs w:val="20"/>
              </w:rPr>
              <w:t>ласти</w:t>
            </w:r>
          </w:p>
        </w:tc>
        <w:tc>
          <w:tcPr>
            <w:tcW w:w="320" w:type="pct"/>
            <w:gridSpan w:val="2"/>
          </w:tcPr>
          <w:p w:rsidR="00AA6844" w:rsidRPr="00135DE7" w:rsidRDefault="00AA6844" w:rsidP="00ED5C5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gridSpan w:val="3"/>
          </w:tcPr>
          <w:p w:rsidR="00AA6844" w:rsidRPr="008E2C1D" w:rsidRDefault="00AA6844" w:rsidP="00ED5C52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4600,5</w:t>
            </w:r>
          </w:p>
        </w:tc>
        <w:tc>
          <w:tcPr>
            <w:tcW w:w="232" w:type="pct"/>
          </w:tcPr>
          <w:p w:rsidR="00AA6844" w:rsidRPr="008E2C1D" w:rsidRDefault="00AA6844" w:rsidP="00ED5C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" w:type="pct"/>
            <w:gridSpan w:val="2"/>
          </w:tcPr>
          <w:p w:rsidR="00AA6844" w:rsidRPr="008E2C1D" w:rsidRDefault="00AA6844" w:rsidP="00ED5C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" w:type="pct"/>
            <w:gridSpan w:val="2"/>
          </w:tcPr>
          <w:p w:rsidR="00AA6844" w:rsidRPr="008E2C1D" w:rsidRDefault="00AA6844" w:rsidP="00ED5C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" w:type="pct"/>
          </w:tcPr>
          <w:p w:rsidR="00AA6844" w:rsidRPr="008E2C1D" w:rsidRDefault="00AA6844" w:rsidP="00DE752E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3037,1</w:t>
            </w:r>
          </w:p>
        </w:tc>
        <w:tc>
          <w:tcPr>
            <w:tcW w:w="296" w:type="pct"/>
          </w:tcPr>
          <w:p w:rsidR="00AA6844" w:rsidRPr="008E2C1D" w:rsidRDefault="00AA6844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" w:type="pct"/>
          </w:tcPr>
          <w:p w:rsidR="00AA6844" w:rsidRPr="008E2C1D" w:rsidRDefault="00AA6844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gridSpan w:val="3"/>
          </w:tcPr>
          <w:p w:rsidR="00AA6844" w:rsidRPr="008E2C1D" w:rsidRDefault="00AA6844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gridSpan w:val="4"/>
          </w:tcPr>
          <w:p w:rsidR="00AA6844" w:rsidRPr="008E2C1D" w:rsidRDefault="00AA6844" w:rsidP="000C028F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3037,1</w:t>
            </w:r>
          </w:p>
        </w:tc>
        <w:tc>
          <w:tcPr>
            <w:tcW w:w="252" w:type="pct"/>
            <w:gridSpan w:val="2"/>
          </w:tcPr>
          <w:p w:rsidR="00AA6844" w:rsidRPr="00533DA3" w:rsidRDefault="00AA6844" w:rsidP="00ED5C52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4" w:type="pct"/>
            <w:gridSpan w:val="2"/>
          </w:tcPr>
          <w:p w:rsidR="00AA6844" w:rsidRPr="00533DA3" w:rsidRDefault="00AA6844" w:rsidP="00ED5C52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9" w:type="pct"/>
            <w:gridSpan w:val="5"/>
          </w:tcPr>
          <w:p w:rsidR="00AA6844" w:rsidRPr="0019714E" w:rsidRDefault="00AA6844" w:rsidP="00ED5C52">
            <w:pPr>
              <w:rPr>
                <w:b/>
                <w:sz w:val="20"/>
                <w:szCs w:val="20"/>
              </w:rPr>
            </w:pPr>
          </w:p>
        </w:tc>
      </w:tr>
      <w:tr w:rsidR="00AA6844" w:rsidRPr="004C449E" w:rsidTr="00535819">
        <w:tc>
          <w:tcPr>
            <w:tcW w:w="215" w:type="pct"/>
          </w:tcPr>
          <w:p w:rsidR="00AA6844" w:rsidRPr="00135DE7" w:rsidRDefault="00AA6844" w:rsidP="007B6850">
            <w:pPr>
              <w:jc w:val="center"/>
              <w:rPr>
                <w:b/>
                <w:sz w:val="20"/>
                <w:szCs w:val="20"/>
              </w:rPr>
            </w:pPr>
            <w:r w:rsidRPr="00135DE7">
              <w:rPr>
                <w:rFonts w:cs="Calibri"/>
                <w:sz w:val="20"/>
                <w:szCs w:val="20"/>
              </w:rPr>
              <w:lastRenderedPageBreak/>
              <w:t>п.1.5.</w:t>
            </w:r>
          </w:p>
        </w:tc>
        <w:tc>
          <w:tcPr>
            <w:tcW w:w="852" w:type="pct"/>
          </w:tcPr>
          <w:p w:rsidR="00AA6844" w:rsidRPr="00135DE7" w:rsidRDefault="00AA6844" w:rsidP="00135DE7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135DE7">
              <w:rPr>
                <w:rFonts w:cs="Calibri"/>
                <w:sz w:val="20"/>
                <w:szCs w:val="20"/>
              </w:rPr>
              <w:t>Предоставление субсидий из областного бюджета н</w:t>
            </w:r>
            <w:r w:rsidRPr="00135DE7">
              <w:rPr>
                <w:rFonts w:cs="Calibri"/>
                <w:sz w:val="20"/>
                <w:szCs w:val="20"/>
              </w:rPr>
              <w:t>а</w:t>
            </w:r>
            <w:r w:rsidRPr="00135DE7">
              <w:rPr>
                <w:rFonts w:cs="Calibri"/>
                <w:sz w:val="20"/>
                <w:szCs w:val="20"/>
              </w:rPr>
              <w:t>ционально-культурным автономиям в целях фина</w:t>
            </w:r>
            <w:r w:rsidRPr="00135DE7">
              <w:rPr>
                <w:rFonts w:cs="Calibri"/>
                <w:sz w:val="20"/>
                <w:szCs w:val="20"/>
              </w:rPr>
              <w:t>н</w:t>
            </w:r>
            <w:r w:rsidRPr="00135DE7">
              <w:rPr>
                <w:rFonts w:cs="Calibri"/>
                <w:sz w:val="20"/>
                <w:szCs w:val="20"/>
              </w:rPr>
              <w:t>сового обеспечения (во</w:t>
            </w:r>
            <w:r w:rsidRPr="00135DE7">
              <w:rPr>
                <w:rFonts w:cs="Calibri"/>
                <w:sz w:val="20"/>
                <w:szCs w:val="20"/>
              </w:rPr>
              <w:t>з</w:t>
            </w:r>
            <w:r w:rsidRPr="00135DE7">
              <w:rPr>
                <w:rFonts w:cs="Calibri"/>
                <w:sz w:val="20"/>
                <w:szCs w:val="20"/>
              </w:rPr>
              <w:t>мещения) расходов, связа</w:t>
            </w:r>
            <w:r w:rsidRPr="00135DE7">
              <w:rPr>
                <w:rFonts w:cs="Calibri"/>
                <w:sz w:val="20"/>
                <w:szCs w:val="20"/>
              </w:rPr>
              <w:t>н</w:t>
            </w:r>
            <w:r w:rsidRPr="00135DE7">
              <w:rPr>
                <w:rFonts w:cs="Calibri"/>
                <w:sz w:val="20"/>
                <w:szCs w:val="20"/>
              </w:rPr>
              <w:t>ных с деятельностью н</w:t>
            </w:r>
            <w:r w:rsidRPr="00135DE7">
              <w:rPr>
                <w:rFonts w:cs="Calibri"/>
                <w:sz w:val="20"/>
                <w:szCs w:val="20"/>
              </w:rPr>
              <w:t>а</w:t>
            </w:r>
            <w:r w:rsidRPr="00135DE7">
              <w:rPr>
                <w:rFonts w:cs="Calibri"/>
                <w:sz w:val="20"/>
                <w:szCs w:val="20"/>
              </w:rPr>
              <w:t>ционально-культурных а</w:t>
            </w:r>
            <w:r w:rsidRPr="00135DE7">
              <w:rPr>
                <w:rFonts w:cs="Calibri"/>
                <w:sz w:val="20"/>
                <w:szCs w:val="20"/>
              </w:rPr>
              <w:t>в</w:t>
            </w:r>
            <w:r w:rsidRPr="00135DE7">
              <w:rPr>
                <w:rFonts w:cs="Calibri"/>
                <w:sz w:val="20"/>
                <w:szCs w:val="20"/>
              </w:rPr>
              <w:t>тономий по поддержке культуры, исторических и культурных традиций гр</w:t>
            </w:r>
            <w:r w:rsidRPr="00135DE7">
              <w:rPr>
                <w:rFonts w:cs="Calibri"/>
                <w:sz w:val="20"/>
                <w:szCs w:val="20"/>
              </w:rPr>
              <w:t>а</w:t>
            </w:r>
            <w:r w:rsidRPr="00135DE7">
              <w:rPr>
                <w:rFonts w:cs="Calibri"/>
                <w:sz w:val="20"/>
                <w:szCs w:val="20"/>
              </w:rPr>
              <w:t>ждан различных наци</w:t>
            </w:r>
            <w:r w:rsidRPr="00135DE7">
              <w:rPr>
                <w:rFonts w:cs="Calibri"/>
                <w:sz w:val="20"/>
                <w:szCs w:val="20"/>
              </w:rPr>
              <w:t>о</w:t>
            </w:r>
            <w:r w:rsidRPr="00135DE7">
              <w:rPr>
                <w:rFonts w:cs="Calibri"/>
                <w:sz w:val="20"/>
                <w:szCs w:val="20"/>
              </w:rPr>
              <w:t>нальностей, проживающих на территории Ульяно</w:t>
            </w:r>
            <w:r w:rsidRPr="00135DE7">
              <w:rPr>
                <w:rFonts w:cs="Calibri"/>
                <w:sz w:val="20"/>
                <w:szCs w:val="20"/>
              </w:rPr>
              <w:t>в</w:t>
            </w:r>
            <w:r w:rsidRPr="00135DE7">
              <w:rPr>
                <w:rFonts w:cs="Calibri"/>
                <w:sz w:val="20"/>
                <w:szCs w:val="20"/>
              </w:rPr>
              <w:t>ской области</w:t>
            </w:r>
          </w:p>
        </w:tc>
        <w:tc>
          <w:tcPr>
            <w:tcW w:w="483" w:type="pct"/>
            <w:gridSpan w:val="3"/>
          </w:tcPr>
          <w:p w:rsidR="00AA6844" w:rsidRPr="00135DE7" w:rsidRDefault="00AA6844" w:rsidP="00035635">
            <w:pPr>
              <w:jc w:val="center"/>
              <w:rPr>
                <w:sz w:val="20"/>
                <w:szCs w:val="20"/>
              </w:rPr>
            </w:pPr>
            <w:r w:rsidRPr="00135DE7">
              <w:rPr>
                <w:sz w:val="20"/>
                <w:szCs w:val="20"/>
              </w:rPr>
              <w:t>Министерство искусства и культурной политики Ульяновской о</w:t>
            </w:r>
            <w:r w:rsidRPr="00135DE7">
              <w:rPr>
                <w:sz w:val="20"/>
                <w:szCs w:val="20"/>
              </w:rPr>
              <w:t>б</w:t>
            </w:r>
            <w:r w:rsidRPr="00135DE7">
              <w:rPr>
                <w:sz w:val="20"/>
                <w:szCs w:val="20"/>
              </w:rPr>
              <w:t>ласти</w:t>
            </w:r>
          </w:p>
        </w:tc>
        <w:tc>
          <w:tcPr>
            <w:tcW w:w="320" w:type="pct"/>
            <w:gridSpan w:val="2"/>
          </w:tcPr>
          <w:p w:rsidR="00AA6844" w:rsidRPr="00135DE7" w:rsidRDefault="00AA6844" w:rsidP="00ED5C5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gridSpan w:val="3"/>
          </w:tcPr>
          <w:p w:rsidR="00AA6844" w:rsidRPr="008E2C1D" w:rsidRDefault="00AA6844" w:rsidP="00904577">
            <w:pPr>
              <w:jc w:val="center"/>
              <w:rPr>
                <w:sz w:val="20"/>
                <w:szCs w:val="20"/>
              </w:rPr>
            </w:pPr>
            <w:r w:rsidRPr="008E2C1D">
              <w:rPr>
                <w:color w:val="000000"/>
                <w:sz w:val="20"/>
                <w:szCs w:val="20"/>
              </w:rPr>
              <w:t>374,7</w:t>
            </w:r>
          </w:p>
        </w:tc>
        <w:tc>
          <w:tcPr>
            <w:tcW w:w="232" w:type="pct"/>
          </w:tcPr>
          <w:p w:rsidR="00AA6844" w:rsidRPr="008E2C1D" w:rsidRDefault="00AA6844" w:rsidP="00ED5C5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gridSpan w:val="2"/>
          </w:tcPr>
          <w:p w:rsidR="00AA6844" w:rsidRPr="008E2C1D" w:rsidRDefault="00AA6844" w:rsidP="00ED5C5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gridSpan w:val="2"/>
          </w:tcPr>
          <w:p w:rsidR="00AA6844" w:rsidRPr="008E2C1D" w:rsidRDefault="00AA6844" w:rsidP="00ED5C5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</w:tcPr>
          <w:p w:rsidR="00AA6844" w:rsidRPr="008E2C1D" w:rsidRDefault="00AA6844" w:rsidP="000C028F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0,0</w:t>
            </w:r>
          </w:p>
        </w:tc>
        <w:tc>
          <w:tcPr>
            <w:tcW w:w="296" w:type="pct"/>
          </w:tcPr>
          <w:p w:rsidR="00AA6844" w:rsidRPr="008E2C1D" w:rsidRDefault="00AA6844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" w:type="pct"/>
          </w:tcPr>
          <w:p w:rsidR="00AA6844" w:rsidRPr="008E2C1D" w:rsidRDefault="00AA6844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gridSpan w:val="3"/>
          </w:tcPr>
          <w:p w:rsidR="00AA6844" w:rsidRPr="008E2C1D" w:rsidRDefault="00AA6844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gridSpan w:val="4"/>
          </w:tcPr>
          <w:p w:rsidR="00AA6844" w:rsidRPr="008E2C1D" w:rsidRDefault="00AA6844" w:rsidP="000C028F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0,0</w:t>
            </w:r>
          </w:p>
        </w:tc>
        <w:tc>
          <w:tcPr>
            <w:tcW w:w="252" w:type="pct"/>
            <w:gridSpan w:val="2"/>
          </w:tcPr>
          <w:p w:rsidR="00AA6844" w:rsidRPr="0019714E" w:rsidRDefault="00AA6844" w:rsidP="00ED5C5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gridSpan w:val="2"/>
          </w:tcPr>
          <w:p w:rsidR="00AA6844" w:rsidRPr="0019714E" w:rsidRDefault="00AA6844" w:rsidP="00ED5C5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  <w:gridSpan w:val="5"/>
          </w:tcPr>
          <w:p w:rsidR="00AA6844" w:rsidRPr="0019714E" w:rsidRDefault="00AA6844" w:rsidP="00ED5C52">
            <w:pPr>
              <w:rPr>
                <w:b/>
                <w:sz w:val="20"/>
                <w:szCs w:val="20"/>
              </w:rPr>
            </w:pPr>
          </w:p>
        </w:tc>
      </w:tr>
      <w:tr w:rsidR="00AA6844" w:rsidRPr="004C449E" w:rsidTr="00535819">
        <w:tc>
          <w:tcPr>
            <w:tcW w:w="215" w:type="pct"/>
          </w:tcPr>
          <w:p w:rsidR="00AA6844" w:rsidRPr="00135DE7" w:rsidRDefault="00AA6844" w:rsidP="007B6850">
            <w:pPr>
              <w:jc w:val="center"/>
              <w:rPr>
                <w:rFonts w:cs="Calibri"/>
                <w:sz w:val="20"/>
                <w:szCs w:val="20"/>
              </w:rPr>
            </w:pPr>
            <w:r w:rsidRPr="00135DE7">
              <w:rPr>
                <w:rFonts w:cs="Calibri"/>
                <w:sz w:val="20"/>
                <w:szCs w:val="20"/>
              </w:rPr>
              <w:t>п.1.</w:t>
            </w: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852" w:type="pct"/>
          </w:tcPr>
          <w:p w:rsidR="00AA6844" w:rsidRPr="00135DE7" w:rsidRDefault="00AA6844" w:rsidP="00135DE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13339E">
              <w:rPr>
                <w:rFonts w:cs="Calibri"/>
                <w:sz w:val="20"/>
                <w:szCs w:val="20"/>
              </w:rPr>
              <w:t>Финансовое обеспеч</w:t>
            </w:r>
            <w:r w:rsidRPr="0013339E">
              <w:rPr>
                <w:rFonts w:cs="Calibri"/>
                <w:sz w:val="20"/>
                <w:szCs w:val="20"/>
              </w:rPr>
              <w:t>е</w:t>
            </w:r>
            <w:r w:rsidRPr="0013339E">
              <w:rPr>
                <w:rFonts w:cs="Calibri"/>
                <w:sz w:val="20"/>
                <w:szCs w:val="20"/>
              </w:rPr>
              <w:t>ние деятельности облас</w:t>
            </w:r>
            <w:r w:rsidRPr="0013339E">
              <w:rPr>
                <w:rFonts w:cs="Calibri"/>
                <w:sz w:val="20"/>
                <w:szCs w:val="20"/>
              </w:rPr>
              <w:t>т</w:t>
            </w:r>
            <w:r w:rsidRPr="0013339E">
              <w:rPr>
                <w:rFonts w:cs="Calibri"/>
                <w:sz w:val="20"/>
                <w:szCs w:val="20"/>
              </w:rPr>
              <w:t>ного государственного казённ</w:t>
            </w:r>
            <w:r w:rsidRPr="0013339E">
              <w:rPr>
                <w:rFonts w:cs="Calibri"/>
                <w:sz w:val="20"/>
                <w:szCs w:val="20"/>
              </w:rPr>
              <w:t>о</w:t>
            </w:r>
            <w:r w:rsidRPr="0013339E">
              <w:rPr>
                <w:rFonts w:cs="Calibri"/>
                <w:sz w:val="20"/>
                <w:szCs w:val="20"/>
              </w:rPr>
              <w:t>го у</w:t>
            </w:r>
            <w:r w:rsidRPr="0013339E">
              <w:rPr>
                <w:rFonts w:cs="Calibri"/>
                <w:sz w:val="20"/>
                <w:szCs w:val="20"/>
              </w:rPr>
              <w:t>ч</w:t>
            </w:r>
            <w:r w:rsidRPr="0013339E">
              <w:rPr>
                <w:rFonts w:cs="Calibri"/>
                <w:sz w:val="20"/>
                <w:szCs w:val="20"/>
              </w:rPr>
              <w:t>реждения «Агентство по туризму Ульяно</w:t>
            </w:r>
            <w:r w:rsidRPr="0013339E">
              <w:rPr>
                <w:rFonts w:cs="Calibri"/>
                <w:sz w:val="20"/>
                <w:szCs w:val="20"/>
              </w:rPr>
              <w:t>в</w:t>
            </w:r>
            <w:r w:rsidRPr="0013339E">
              <w:rPr>
                <w:rFonts w:cs="Calibri"/>
                <w:sz w:val="20"/>
                <w:szCs w:val="20"/>
              </w:rPr>
              <w:t>ской области»</w:t>
            </w:r>
          </w:p>
        </w:tc>
        <w:tc>
          <w:tcPr>
            <w:tcW w:w="483" w:type="pct"/>
            <w:gridSpan w:val="3"/>
          </w:tcPr>
          <w:p w:rsidR="00AA6844" w:rsidRPr="00135DE7" w:rsidRDefault="00AA6844" w:rsidP="000356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gridSpan w:val="2"/>
          </w:tcPr>
          <w:p w:rsidR="00AA6844" w:rsidRPr="00135DE7" w:rsidRDefault="00AA6844" w:rsidP="00ED5C5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gridSpan w:val="3"/>
          </w:tcPr>
          <w:p w:rsidR="00AA6844" w:rsidRPr="008E2C1D" w:rsidRDefault="00AA6844" w:rsidP="00904577">
            <w:pPr>
              <w:jc w:val="center"/>
              <w:rPr>
                <w:color w:val="000000"/>
                <w:sz w:val="20"/>
                <w:szCs w:val="20"/>
              </w:rPr>
            </w:pPr>
            <w:r w:rsidRPr="008E2C1D">
              <w:rPr>
                <w:color w:val="000000"/>
                <w:sz w:val="20"/>
                <w:szCs w:val="20"/>
              </w:rPr>
              <w:t>6444,4</w:t>
            </w:r>
          </w:p>
        </w:tc>
        <w:tc>
          <w:tcPr>
            <w:tcW w:w="232" w:type="pct"/>
          </w:tcPr>
          <w:p w:rsidR="00AA6844" w:rsidRPr="008E2C1D" w:rsidRDefault="00AA6844" w:rsidP="00ED5C5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gridSpan w:val="2"/>
          </w:tcPr>
          <w:p w:rsidR="00AA6844" w:rsidRPr="008E2C1D" w:rsidRDefault="00AA6844" w:rsidP="00ED5C5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gridSpan w:val="2"/>
          </w:tcPr>
          <w:p w:rsidR="00AA6844" w:rsidRPr="008E2C1D" w:rsidRDefault="00AA6844" w:rsidP="00ED5C5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</w:tcPr>
          <w:p w:rsidR="003E7EB8" w:rsidRPr="008E2C1D" w:rsidRDefault="003E7EB8" w:rsidP="003E7EB8">
            <w:pPr>
              <w:jc w:val="center"/>
              <w:rPr>
                <w:color w:val="000000"/>
                <w:sz w:val="20"/>
                <w:szCs w:val="20"/>
              </w:rPr>
            </w:pPr>
            <w:r w:rsidRPr="008E2C1D">
              <w:rPr>
                <w:color w:val="000000"/>
                <w:sz w:val="20"/>
                <w:szCs w:val="20"/>
              </w:rPr>
              <w:t>4638,7</w:t>
            </w:r>
          </w:p>
          <w:p w:rsidR="00AA6844" w:rsidRPr="008E2C1D" w:rsidRDefault="00AA6844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</w:tcPr>
          <w:p w:rsidR="00AA6844" w:rsidRPr="008E2C1D" w:rsidRDefault="00AA6844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" w:type="pct"/>
          </w:tcPr>
          <w:p w:rsidR="00AA6844" w:rsidRPr="008E2C1D" w:rsidRDefault="00AA6844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gridSpan w:val="3"/>
          </w:tcPr>
          <w:p w:rsidR="00AA6844" w:rsidRPr="008E2C1D" w:rsidRDefault="00AA6844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gridSpan w:val="4"/>
          </w:tcPr>
          <w:p w:rsidR="003E7EB8" w:rsidRPr="008E2C1D" w:rsidRDefault="003E7EB8" w:rsidP="003E7EB8">
            <w:pPr>
              <w:jc w:val="center"/>
              <w:rPr>
                <w:color w:val="000000"/>
                <w:sz w:val="20"/>
                <w:szCs w:val="20"/>
              </w:rPr>
            </w:pPr>
            <w:r w:rsidRPr="008E2C1D">
              <w:rPr>
                <w:color w:val="000000"/>
                <w:sz w:val="20"/>
                <w:szCs w:val="20"/>
              </w:rPr>
              <w:t>4638,7</w:t>
            </w:r>
          </w:p>
          <w:p w:rsidR="00AA6844" w:rsidRPr="008E2C1D" w:rsidRDefault="00AA6844" w:rsidP="000C0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gridSpan w:val="2"/>
          </w:tcPr>
          <w:p w:rsidR="00AA6844" w:rsidRPr="008E2C1D" w:rsidRDefault="00AA6844" w:rsidP="00ED5C5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gridSpan w:val="2"/>
          </w:tcPr>
          <w:p w:rsidR="00AA6844" w:rsidRPr="0019714E" w:rsidRDefault="00AA6844" w:rsidP="00ED5C5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  <w:gridSpan w:val="5"/>
          </w:tcPr>
          <w:p w:rsidR="00AA6844" w:rsidRPr="0019714E" w:rsidRDefault="00AA6844" w:rsidP="00ED5C52">
            <w:pPr>
              <w:rPr>
                <w:b/>
                <w:sz w:val="20"/>
                <w:szCs w:val="20"/>
              </w:rPr>
            </w:pPr>
          </w:p>
        </w:tc>
      </w:tr>
      <w:tr w:rsidR="0058190A" w:rsidRPr="004C449E" w:rsidTr="00535819">
        <w:tc>
          <w:tcPr>
            <w:tcW w:w="1550" w:type="pct"/>
            <w:gridSpan w:val="5"/>
          </w:tcPr>
          <w:p w:rsidR="0058190A" w:rsidRPr="0019714E" w:rsidRDefault="0058190A" w:rsidP="008A3709">
            <w:pPr>
              <w:jc w:val="right"/>
              <w:rPr>
                <w:rFonts w:cs="Calibri"/>
                <w:b/>
                <w:sz w:val="20"/>
                <w:szCs w:val="20"/>
              </w:rPr>
            </w:pPr>
            <w:r w:rsidRPr="0019714E">
              <w:rPr>
                <w:rFonts w:cs="Calibri"/>
                <w:b/>
                <w:sz w:val="20"/>
                <w:szCs w:val="20"/>
              </w:rPr>
              <w:t>Всего по подпрограмме</w:t>
            </w:r>
          </w:p>
        </w:tc>
        <w:tc>
          <w:tcPr>
            <w:tcW w:w="320" w:type="pct"/>
            <w:gridSpan w:val="2"/>
          </w:tcPr>
          <w:p w:rsidR="0058190A" w:rsidRPr="00DF1D07" w:rsidRDefault="0058190A" w:rsidP="004C4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gridSpan w:val="3"/>
          </w:tcPr>
          <w:p w:rsidR="0058190A" w:rsidRPr="008E2C1D" w:rsidRDefault="0058190A" w:rsidP="0015118B">
            <w:pPr>
              <w:jc w:val="center"/>
              <w:rPr>
                <w:spacing w:val="-16"/>
                <w:sz w:val="18"/>
                <w:szCs w:val="18"/>
              </w:rPr>
            </w:pPr>
            <w:r w:rsidRPr="008E2C1D">
              <w:rPr>
                <w:b/>
                <w:sz w:val="18"/>
                <w:szCs w:val="18"/>
              </w:rPr>
              <w:t>712967,076</w:t>
            </w:r>
          </w:p>
        </w:tc>
        <w:tc>
          <w:tcPr>
            <w:tcW w:w="232" w:type="pct"/>
          </w:tcPr>
          <w:p w:rsidR="0058190A" w:rsidRPr="008E2C1D" w:rsidRDefault="0058190A" w:rsidP="0015118B">
            <w:pPr>
              <w:jc w:val="center"/>
              <w:rPr>
                <w:spacing w:val="-16"/>
                <w:sz w:val="18"/>
                <w:szCs w:val="18"/>
              </w:rPr>
            </w:pPr>
          </w:p>
        </w:tc>
        <w:tc>
          <w:tcPr>
            <w:tcW w:w="94" w:type="pct"/>
            <w:gridSpan w:val="2"/>
          </w:tcPr>
          <w:p w:rsidR="0058190A" w:rsidRPr="008E2C1D" w:rsidRDefault="0058190A" w:rsidP="0015118B">
            <w:pPr>
              <w:jc w:val="center"/>
              <w:rPr>
                <w:spacing w:val="-16"/>
                <w:sz w:val="18"/>
                <w:szCs w:val="18"/>
              </w:rPr>
            </w:pPr>
          </w:p>
        </w:tc>
        <w:tc>
          <w:tcPr>
            <w:tcW w:w="320" w:type="pct"/>
            <w:gridSpan w:val="2"/>
          </w:tcPr>
          <w:p w:rsidR="0058190A" w:rsidRPr="008E2C1D" w:rsidRDefault="0058190A" w:rsidP="0015118B">
            <w:pPr>
              <w:jc w:val="center"/>
              <w:rPr>
                <w:spacing w:val="-16"/>
                <w:sz w:val="18"/>
                <w:szCs w:val="18"/>
              </w:rPr>
            </w:pPr>
          </w:p>
        </w:tc>
        <w:tc>
          <w:tcPr>
            <w:tcW w:w="323" w:type="pct"/>
          </w:tcPr>
          <w:p w:rsidR="0058190A" w:rsidRPr="008E2C1D" w:rsidRDefault="0058190A" w:rsidP="0015118B">
            <w:pPr>
              <w:jc w:val="center"/>
              <w:rPr>
                <w:b/>
                <w:sz w:val="18"/>
                <w:szCs w:val="18"/>
              </w:rPr>
            </w:pPr>
            <w:r w:rsidRPr="008E2C1D">
              <w:rPr>
                <w:b/>
                <w:sz w:val="18"/>
                <w:szCs w:val="18"/>
              </w:rPr>
              <w:t>585667,0</w:t>
            </w:r>
          </w:p>
          <w:p w:rsidR="0058190A" w:rsidRPr="008E2C1D" w:rsidRDefault="0058190A" w:rsidP="001511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6" w:type="pct"/>
          </w:tcPr>
          <w:p w:rsidR="0058190A" w:rsidRPr="008E2C1D" w:rsidRDefault="0058190A" w:rsidP="001511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" w:type="pct"/>
          </w:tcPr>
          <w:p w:rsidR="0058190A" w:rsidRPr="008E2C1D" w:rsidRDefault="0058190A" w:rsidP="001511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6" w:type="pct"/>
            <w:gridSpan w:val="3"/>
          </w:tcPr>
          <w:p w:rsidR="0058190A" w:rsidRPr="008E2C1D" w:rsidRDefault="0058190A" w:rsidP="001511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" w:type="pct"/>
            <w:gridSpan w:val="4"/>
          </w:tcPr>
          <w:p w:rsidR="0058190A" w:rsidRPr="008E2C1D" w:rsidRDefault="0058190A" w:rsidP="0015118B">
            <w:pPr>
              <w:jc w:val="center"/>
              <w:rPr>
                <w:b/>
                <w:sz w:val="18"/>
                <w:szCs w:val="18"/>
              </w:rPr>
            </w:pPr>
            <w:r w:rsidRPr="008E2C1D">
              <w:rPr>
                <w:b/>
                <w:sz w:val="18"/>
                <w:szCs w:val="18"/>
              </w:rPr>
              <w:t>570808,6</w:t>
            </w:r>
          </w:p>
          <w:p w:rsidR="0058190A" w:rsidRPr="008E2C1D" w:rsidRDefault="0058190A" w:rsidP="001511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" w:type="pct"/>
            <w:gridSpan w:val="2"/>
          </w:tcPr>
          <w:p w:rsidR="0058190A" w:rsidRPr="008E2C1D" w:rsidRDefault="0058190A" w:rsidP="004C44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" w:type="pct"/>
            <w:gridSpan w:val="2"/>
          </w:tcPr>
          <w:p w:rsidR="0058190A" w:rsidRPr="0019714E" w:rsidRDefault="0058190A" w:rsidP="004C449E">
            <w:pPr>
              <w:jc w:val="center"/>
              <w:rPr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399" w:type="pct"/>
            <w:gridSpan w:val="5"/>
          </w:tcPr>
          <w:p w:rsidR="0058190A" w:rsidRPr="0019714E" w:rsidRDefault="0058190A" w:rsidP="002D7D25">
            <w:pPr>
              <w:rPr>
                <w:sz w:val="20"/>
                <w:szCs w:val="20"/>
                <w:highlight w:val="cyan"/>
              </w:rPr>
            </w:pPr>
          </w:p>
        </w:tc>
      </w:tr>
      <w:tr w:rsidR="00AA6844" w:rsidRPr="004C449E" w:rsidTr="00535819">
        <w:tc>
          <w:tcPr>
            <w:tcW w:w="1550" w:type="pct"/>
            <w:gridSpan w:val="5"/>
          </w:tcPr>
          <w:p w:rsidR="00AA6844" w:rsidRPr="0019714E" w:rsidRDefault="00AA6844" w:rsidP="008A3709">
            <w:pPr>
              <w:jc w:val="right"/>
              <w:rPr>
                <w:rFonts w:cs="Calibri"/>
                <w:b/>
                <w:sz w:val="20"/>
                <w:szCs w:val="20"/>
              </w:rPr>
            </w:pPr>
            <w:r w:rsidRPr="0019714E">
              <w:rPr>
                <w:rFonts w:cs="Calibri"/>
                <w:b/>
                <w:sz w:val="20"/>
                <w:szCs w:val="20"/>
              </w:rPr>
              <w:t>Итого по государственной программе</w:t>
            </w:r>
          </w:p>
        </w:tc>
        <w:tc>
          <w:tcPr>
            <w:tcW w:w="320" w:type="pct"/>
            <w:gridSpan w:val="2"/>
          </w:tcPr>
          <w:p w:rsidR="00AA6844" w:rsidRPr="00111103" w:rsidRDefault="00AA6844" w:rsidP="000D676D">
            <w:pPr>
              <w:jc w:val="center"/>
              <w:rPr>
                <w:sz w:val="20"/>
                <w:szCs w:val="20"/>
                <w:highlight w:val="yellow"/>
              </w:rPr>
            </w:pPr>
            <w:r w:rsidRPr="008E2C1D">
              <w:rPr>
                <w:sz w:val="20"/>
                <w:szCs w:val="20"/>
              </w:rPr>
              <w:t>37478,7</w:t>
            </w:r>
          </w:p>
        </w:tc>
        <w:tc>
          <w:tcPr>
            <w:tcW w:w="365" w:type="pct"/>
            <w:gridSpan w:val="3"/>
          </w:tcPr>
          <w:p w:rsidR="00AA6844" w:rsidRPr="008E2C1D" w:rsidRDefault="00111103" w:rsidP="009A5530">
            <w:pPr>
              <w:jc w:val="center"/>
              <w:rPr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1012759,376</w:t>
            </w:r>
          </w:p>
        </w:tc>
        <w:tc>
          <w:tcPr>
            <w:tcW w:w="232" w:type="pct"/>
          </w:tcPr>
          <w:p w:rsidR="00AA6844" w:rsidRPr="008E2C1D" w:rsidRDefault="00AA6844" w:rsidP="00111103">
            <w:pPr>
              <w:jc w:val="center"/>
              <w:rPr>
                <w:spacing w:val="-16"/>
                <w:sz w:val="20"/>
                <w:szCs w:val="20"/>
              </w:rPr>
            </w:pPr>
            <w:r w:rsidRPr="008E2C1D">
              <w:rPr>
                <w:spacing w:val="-16"/>
                <w:sz w:val="20"/>
                <w:szCs w:val="20"/>
              </w:rPr>
              <w:t>25</w:t>
            </w:r>
            <w:r w:rsidR="00111103" w:rsidRPr="008E2C1D">
              <w:rPr>
                <w:spacing w:val="-16"/>
                <w:sz w:val="20"/>
                <w:szCs w:val="20"/>
              </w:rPr>
              <w:t>951</w:t>
            </w:r>
            <w:r w:rsidRPr="008E2C1D">
              <w:rPr>
                <w:spacing w:val="-16"/>
                <w:sz w:val="20"/>
                <w:szCs w:val="20"/>
              </w:rPr>
              <w:t>,</w:t>
            </w:r>
            <w:r w:rsidR="00111103" w:rsidRPr="008E2C1D">
              <w:rPr>
                <w:spacing w:val="-16"/>
                <w:sz w:val="20"/>
                <w:szCs w:val="20"/>
              </w:rPr>
              <w:t>0</w:t>
            </w:r>
          </w:p>
        </w:tc>
        <w:tc>
          <w:tcPr>
            <w:tcW w:w="94" w:type="pct"/>
            <w:gridSpan w:val="2"/>
          </w:tcPr>
          <w:p w:rsidR="00AA6844" w:rsidRPr="008E2C1D" w:rsidRDefault="00AA6844" w:rsidP="004C449E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320" w:type="pct"/>
            <w:gridSpan w:val="2"/>
          </w:tcPr>
          <w:p w:rsidR="00AA6844" w:rsidRPr="008E2C1D" w:rsidRDefault="00111103" w:rsidP="00111103">
            <w:pPr>
              <w:jc w:val="center"/>
              <w:rPr>
                <w:spacing w:val="-16"/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2</w:t>
            </w:r>
            <w:r w:rsidR="00AA6844" w:rsidRPr="008E2C1D">
              <w:rPr>
                <w:sz w:val="20"/>
                <w:szCs w:val="20"/>
              </w:rPr>
              <w:t>0</w:t>
            </w:r>
            <w:r w:rsidRPr="008E2C1D">
              <w:rPr>
                <w:sz w:val="20"/>
                <w:szCs w:val="20"/>
              </w:rPr>
              <w:t>621</w:t>
            </w:r>
            <w:r w:rsidR="00AA6844" w:rsidRPr="008E2C1D">
              <w:rPr>
                <w:sz w:val="20"/>
                <w:szCs w:val="20"/>
              </w:rPr>
              <w:t>,</w:t>
            </w:r>
            <w:r w:rsidRPr="008E2C1D">
              <w:rPr>
                <w:sz w:val="20"/>
                <w:szCs w:val="20"/>
              </w:rPr>
              <w:t>1</w:t>
            </w:r>
          </w:p>
        </w:tc>
        <w:tc>
          <w:tcPr>
            <w:tcW w:w="323" w:type="pct"/>
          </w:tcPr>
          <w:p w:rsidR="00AA6844" w:rsidRPr="008E2C1D" w:rsidRDefault="00AA6844" w:rsidP="00111103">
            <w:pPr>
              <w:jc w:val="center"/>
              <w:rPr>
                <w:spacing w:val="-16"/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7</w:t>
            </w:r>
            <w:r w:rsidR="00111103" w:rsidRPr="008E2C1D">
              <w:rPr>
                <w:sz w:val="20"/>
                <w:szCs w:val="20"/>
              </w:rPr>
              <w:t>43700</w:t>
            </w:r>
            <w:r w:rsidRPr="008E2C1D">
              <w:rPr>
                <w:sz w:val="20"/>
                <w:szCs w:val="20"/>
              </w:rPr>
              <w:t>,</w:t>
            </w:r>
            <w:r w:rsidR="00111103" w:rsidRPr="008E2C1D">
              <w:rPr>
                <w:sz w:val="20"/>
                <w:szCs w:val="20"/>
              </w:rPr>
              <w:t>7</w:t>
            </w:r>
          </w:p>
        </w:tc>
        <w:tc>
          <w:tcPr>
            <w:tcW w:w="296" w:type="pct"/>
          </w:tcPr>
          <w:p w:rsidR="00AA6844" w:rsidRPr="008E2C1D" w:rsidRDefault="00111103" w:rsidP="00111103">
            <w:pPr>
              <w:jc w:val="center"/>
              <w:rPr>
                <w:spacing w:val="-16"/>
                <w:sz w:val="20"/>
                <w:szCs w:val="20"/>
              </w:rPr>
            </w:pPr>
            <w:r w:rsidRPr="008E2C1D">
              <w:rPr>
                <w:spacing w:val="-16"/>
                <w:sz w:val="20"/>
                <w:szCs w:val="20"/>
              </w:rPr>
              <w:t>2</w:t>
            </w:r>
            <w:r w:rsidR="00AA6844" w:rsidRPr="008E2C1D">
              <w:rPr>
                <w:spacing w:val="-16"/>
                <w:sz w:val="20"/>
                <w:szCs w:val="20"/>
              </w:rPr>
              <w:t>50</w:t>
            </w:r>
            <w:r w:rsidRPr="008E2C1D">
              <w:rPr>
                <w:spacing w:val="-16"/>
                <w:sz w:val="20"/>
                <w:szCs w:val="20"/>
              </w:rPr>
              <w:t>64</w:t>
            </w:r>
            <w:r w:rsidR="00AA6844" w:rsidRPr="008E2C1D">
              <w:rPr>
                <w:spacing w:val="-16"/>
                <w:sz w:val="20"/>
                <w:szCs w:val="20"/>
              </w:rPr>
              <w:t>,</w:t>
            </w:r>
            <w:r w:rsidRPr="008E2C1D">
              <w:rPr>
                <w:spacing w:val="-16"/>
                <w:sz w:val="20"/>
                <w:szCs w:val="20"/>
              </w:rPr>
              <w:t>9</w:t>
            </w:r>
          </w:p>
        </w:tc>
        <w:tc>
          <w:tcPr>
            <w:tcW w:w="88" w:type="pct"/>
          </w:tcPr>
          <w:p w:rsidR="00AA6844" w:rsidRPr="008E2C1D" w:rsidRDefault="00AA6844" w:rsidP="004C449E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316" w:type="pct"/>
            <w:gridSpan w:val="3"/>
          </w:tcPr>
          <w:p w:rsidR="00AA6844" w:rsidRPr="008E2C1D" w:rsidRDefault="00111103" w:rsidP="00111103">
            <w:pPr>
              <w:jc w:val="center"/>
              <w:rPr>
                <w:spacing w:val="-16"/>
                <w:sz w:val="20"/>
                <w:szCs w:val="20"/>
              </w:rPr>
            </w:pPr>
            <w:r w:rsidRPr="008E2C1D">
              <w:rPr>
                <w:sz w:val="20"/>
                <w:szCs w:val="20"/>
              </w:rPr>
              <w:t>16888</w:t>
            </w:r>
            <w:r w:rsidR="00AA6844" w:rsidRPr="008E2C1D">
              <w:rPr>
                <w:sz w:val="20"/>
                <w:szCs w:val="20"/>
              </w:rPr>
              <w:t>,</w:t>
            </w:r>
            <w:r w:rsidRPr="008E2C1D">
              <w:rPr>
                <w:sz w:val="20"/>
                <w:szCs w:val="20"/>
              </w:rPr>
              <w:t>8</w:t>
            </w:r>
          </w:p>
        </w:tc>
        <w:tc>
          <w:tcPr>
            <w:tcW w:w="351" w:type="pct"/>
            <w:gridSpan w:val="4"/>
          </w:tcPr>
          <w:p w:rsidR="00AA6844" w:rsidRPr="008E2C1D" w:rsidRDefault="00AA6844" w:rsidP="00111103">
            <w:pPr>
              <w:jc w:val="center"/>
              <w:rPr>
                <w:spacing w:val="-16"/>
                <w:sz w:val="20"/>
                <w:szCs w:val="20"/>
              </w:rPr>
            </w:pPr>
            <w:r w:rsidRPr="008E2C1D">
              <w:rPr>
                <w:spacing w:val="-16"/>
                <w:sz w:val="20"/>
                <w:szCs w:val="20"/>
              </w:rPr>
              <w:t>7</w:t>
            </w:r>
            <w:r w:rsidR="00111103" w:rsidRPr="008E2C1D">
              <w:rPr>
                <w:spacing w:val="-16"/>
                <w:sz w:val="20"/>
                <w:szCs w:val="20"/>
              </w:rPr>
              <w:t>20465</w:t>
            </w:r>
            <w:r w:rsidRPr="008E2C1D">
              <w:rPr>
                <w:spacing w:val="-16"/>
                <w:sz w:val="20"/>
                <w:szCs w:val="20"/>
              </w:rPr>
              <w:t>,</w:t>
            </w:r>
            <w:r w:rsidR="00111103" w:rsidRPr="008E2C1D">
              <w:rPr>
                <w:spacing w:val="-16"/>
                <w:sz w:val="20"/>
                <w:szCs w:val="20"/>
              </w:rPr>
              <w:t>0</w:t>
            </w:r>
          </w:p>
        </w:tc>
        <w:tc>
          <w:tcPr>
            <w:tcW w:w="252" w:type="pct"/>
            <w:gridSpan w:val="2"/>
          </w:tcPr>
          <w:p w:rsidR="00AA6844" w:rsidRPr="008E2C1D" w:rsidRDefault="00111103" w:rsidP="004C449E">
            <w:pPr>
              <w:jc w:val="center"/>
              <w:rPr>
                <w:color w:val="000000"/>
                <w:sz w:val="20"/>
                <w:szCs w:val="20"/>
              </w:rPr>
            </w:pPr>
            <w:r w:rsidRPr="008E2C1D">
              <w:rPr>
                <w:color w:val="000000"/>
                <w:sz w:val="20"/>
                <w:szCs w:val="20"/>
              </w:rPr>
              <w:t>22678,1</w:t>
            </w:r>
          </w:p>
        </w:tc>
        <w:tc>
          <w:tcPr>
            <w:tcW w:w="94" w:type="pct"/>
            <w:gridSpan w:val="2"/>
          </w:tcPr>
          <w:p w:rsidR="00AA6844" w:rsidRPr="0019714E" w:rsidRDefault="00AA6844" w:rsidP="004C449E">
            <w:pPr>
              <w:jc w:val="center"/>
              <w:rPr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399" w:type="pct"/>
            <w:gridSpan w:val="5"/>
          </w:tcPr>
          <w:p w:rsidR="00AA6844" w:rsidRPr="0019714E" w:rsidRDefault="00AA6844" w:rsidP="002D7D25">
            <w:pPr>
              <w:rPr>
                <w:sz w:val="20"/>
                <w:szCs w:val="20"/>
                <w:highlight w:val="cyan"/>
              </w:rPr>
            </w:pPr>
          </w:p>
        </w:tc>
      </w:tr>
    </w:tbl>
    <w:p w:rsidR="00BC7E86" w:rsidRDefault="00BC7E86" w:rsidP="00AB1A2E">
      <w:pPr>
        <w:pStyle w:val="a6"/>
        <w:ind w:left="284" w:hanging="284"/>
        <w:jc w:val="center"/>
        <w:rPr>
          <w:b/>
          <w:szCs w:val="28"/>
        </w:rPr>
      </w:pPr>
    </w:p>
    <w:p w:rsidR="00E85EB2" w:rsidRDefault="00E85EB2" w:rsidP="00AB1A2E">
      <w:pPr>
        <w:pStyle w:val="a6"/>
        <w:ind w:left="284" w:hanging="284"/>
        <w:jc w:val="center"/>
        <w:rPr>
          <w:b/>
          <w:szCs w:val="28"/>
        </w:rPr>
      </w:pPr>
    </w:p>
    <w:p w:rsidR="00E85EB2" w:rsidRDefault="00E85EB2" w:rsidP="00AB1A2E">
      <w:pPr>
        <w:pStyle w:val="a6"/>
        <w:ind w:left="284" w:hanging="284"/>
        <w:jc w:val="center"/>
        <w:rPr>
          <w:b/>
          <w:szCs w:val="28"/>
        </w:rPr>
      </w:pPr>
    </w:p>
    <w:p w:rsidR="00E85EB2" w:rsidRDefault="00E85EB2" w:rsidP="00AB1A2E">
      <w:pPr>
        <w:pStyle w:val="a6"/>
        <w:ind w:left="284" w:hanging="284"/>
        <w:jc w:val="center"/>
        <w:rPr>
          <w:b/>
          <w:szCs w:val="28"/>
        </w:rPr>
      </w:pPr>
    </w:p>
    <w:p w:rsidR="009A623F" w:rsidRDefault="009A623F" w:rsidP="00AB1A2E">
      <w:pPr>
        <w:pStyle w:val="a6"/>
        <w:ind w:left="284" w:hanging="284"/>
        <w:jc w:val="center"/>
        <w:rPr>
          <w:b/>
          <w:szCs w:val="28"/>
        </w:rPr>
      </w:pPr>
    </w:p>
    <w:p w:rsidR="009A623F" w:rsidRDefault="009A623F" w:rsidP="00AB1A2E">
      <w:pPr>
        <w:pStyle w:val="a6"/>
        <w:ind w:left="284" w:hanging="284"/>
        <w:jc w:val="center"/>
        <w:rPr>
          <w:b/>
          <w:szCs w:val="28"/>
        </w:rPr>
      </w:pPr>
    </w:p>
    <w:p w:rsidR="009A623F" w:rsidRDefault="009A623F" w:rsidP="00AB1A2E">
      <w:pPr>
        <w:pStyle w:val="a6"/>
        <w:ind w:left="284" w:hanging="284"/>
        <w:jc w:val="center"/>
        <w:rPr>
          <w:b/>
          <w:szCs w:val="28"/>
        </w:rPr>
      </w:pPr>
    </w:p>
    <w:p w:rsidR="009A623F" w:rsidRDefault="009A623F" w:rsidP="00AB1A2E">
      <w:pPr>
        <w:pStyle w:val="a6"/>
        <w:ind w:left="284" w:hanging="284"/>
        <w:jc w:val="center"/>
        <w:rPr>
          <w:b/>
          <w:szCs w:val="28"/>
        </w:rPr>
      </w:pPr>
    </w:p>
    <w:p w:rsidR="009A623F" w:rsidRDefault="009A623F" w:rsidP="00AB1A2E">
      <w:pPr>
        <w:pStyle w:val="a6"/>
        <w:ind w:left="284" w:hanging="284"/>
        <w:jc w:val="center"/>
        <w:rPr>
          <w:b/>
          <w:szCs w:val="28"/>
        </w:rPr>
      </w:pPr>
    </w:p>
    <w:p w:rsidR="009A623F" w:rsidRDefault="009A623F" w:rsidP="00AB1A2E">
      <w:pPr>
        <w:pStyle w:val="a6"/>
        <w:ind w:left="284" w:hanging="284"/>
        <w:jc w:val="center"/>
        <w:rPr>
          <w:b/>
          <w:szCs w:val="28"/>
        </w:rPr>
      </w:pPr>
    </w:p>
    <w:p w:rsidR="009A623F" w:rsidRDefault="009A623F" w:rsidP="00AB1A2E">
      <w:pPr>
        <w:pStyle w:val="a6"/>
        <w:ind w:left="284" w:hanging="284"/>
        <w:jc w:val="center"/>
        <w:rPr>
          <w:b/>
          <w:szCs w:val="28"/>
        </w:rPr>
      </w:pPr>
    </w:p>
    <w:p w:rsidR="009A623F" w:rsidRDefault="009A623F" w:rsidP="00AB1A2E">
      <w:pPr>
        <w:pStyle w:val="a6"/>
        <w:ind w:left="284" w:hanging="284"/>
        <w:jc w:val="center"/>
        <w:rPr>
          <w:b/>
          <w:szCs w:val="28"/>
        </w:rPr>
      </w:pPr>
    </w:p>
    <w:p w:rsidR="009A623F" w:rsidRDefault="009A623F" w:rsidP="00AB1A2E">
      <w:pPr>
        <w:pStyle w:val="a6"/>
        <w:ind w:left="284" w:hanging="284"/>
        <w:jc w:val="center"/>
        <w:rPr>
          <w:b/>
          <w:szCs w:val="28"/>
        </w:rPr>
      </w:pPr>
    </w:p>
    <w:p w:rsidR="009A623F" w:rsidRDefault="009A623F" w:rsidP="00AB1A2E">
      <w:pPr>
        <w:pStyle w:val="a6"/>
        <w:ind w:left="284" w:hanging="284"/>
        <w:jc w:val="center"/>
        <w:rPr>
          <w:b/>
          <w:szCs w:val="28"/>
        </w:rPr>
      </w:pPr>
    </w:p>
    <w:p w:rsidR="00C077F5" w:rsidRDefault="00C077F5" w:rsidP="00AB1A2E">
      <w:pPr>
        <w:pStyle w:val="a6"/>
        <w:ind w:left="284" w:hanging="284"/>
        <w:jc w:val="center"/>
        <w:rPr>
          <w:b/>
          <w:szCs w:val="28"/>
        </w:rPr>
      </w:pPr>
      <w:r w:rsidRPr="008E50ED">
        <w:rPr>
          <w:b/>
          <w:szCs w:val="28"/>
        </w:rPr>
        <w:t>Сведения о достижении целевых индикаторов</w:t>
      </w:r>
    </w:p>
    <w:p w:rsidR="00C077F5" w:rsidRPr="008E50ED" w:rsidRDefault="00C077F5" w:rsidP="00C077F5">
      <w:pPr>
        <w:pStyle w:val="a6"/>
        <w:ind w:left="928"/>
        <w:rPr>
          <w:sz w:val="22"/>
          <w:szCs w:val="22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127"/>
        <w:gridCol w:w="5386"/>
        <w:gridCol w:w="1418"/>
        <w:gridCol w:w="1593"/>
        <w:gridCol w:w="1560"/>
        <w:gridCol w:w="2800"/>
      </w:tblGrid>
      <w:tr w:rsidR="00C077F5" w:rsidRPr="004B1B82" w:rsidTr="008A3709">
        <w:tc>
          <w:tcPr>
            <w:tcW w:w="709" w:type="dxa"/>
            <w:vAlign w:val="center"/>
          </w:tcPr>
          <w:p w:rsidR="00C077F5" w:rsidRPr="004B1B82" w:rsidRDefault="00C077F5" w:rsidP="008A3709">
            <w:pPr>
              <w:jc w:val="center"/>
              <w:rPr>
                <w:sz w:val="22"/>
                <w:szCs w:val="22"/>
              </w:rPr>
            </w:pPr>
            <w:r w:rsidRPr="004B1B82">
              <w:rPr>
                <w:sz w:val="22"/>
                <w:szCs w:val="22"/>
              </w:rPr>
              <w:t>№</w:t>
            </w:r>
          </w:p>
          <w:p w:rsidR="00C077F5" w:rsidRPr="004B1B82" w:rsidRDefault="00C077F5" w:rsidP="008A3709">
            <w:pPr>
              <w:jc w:val="center"/>
              <w:rPr>
                <w:sz w:val="22"/>
                <w:szCs w:val="22"/>
              </w:rPr>
            </w:pPr>
            <w:r w:rsidRPr="004B1B82">
              <w:rPr>
                <w:sz w:val="22"/>
                <w:szCs w:val="22"/>
              </w:rPr>
              <w:t>п/п</w:t>
            </w:r>
          </w:p>
        </w:tc>
        <w:tc>
          <w:tcPr>
            <w:tcW w:w="2127" w:type="dxa"/>
            <w:vAlign w:val="center"/>
          </w:tcPr>
          <w:p w:rsidR="00C077F5" w:rsidRPr="004B1B82" w:rsidRDefault="00C077F5" w:rsidP="008A3709">
            <w:pPr>
              <w:jc w:val="center"/>
              <w:rPr>
                <w:sz w:val="22"/>
                <w:szCs w:val="22"/>
              </w:rPr>
            </w:pPr>
            <w:r w:rsidRPr="004B1B82">
              <w:rPr>
                <w:sz w:val="22"/>
                <w:szCs w:val="22"/>
              </w:rPr>
              <w:t>Наименование, ра</w:t>
            </w:r>
            <w:r w:rsidRPr="004B1B82">
              <w:rPr>
                <w:sz w:val="22"/>
                <w:szCs w:val="22"/>
              </w:rPr>
              <w:t>з</w:t>
            </w:r>
            <w:r w:rsidRPr="004B1B82">
              <w:rPr>
                <w:sz w:val="22"/>
                <w:szCs w:val="22"/>
              </w:rPr>
              <w:t>дела, мероприятия</w:t>
            </w:r>
          </w:p>
        </w:tc>
        <w:tc>
          <w:tcPr>
            <w:tcW w:w="5386" w:type="dxa"/>
            <w:vAlign w:val="center"/>
          </w:tcPr>
          <w:p w:rsidR="00C077F5" w:rsidRPr="004B1B82" w:rsidRDefault="00C077F5" w:rsidP="008A3709">
            <w:pPr>
              <w:jc w:val="center"/>
              <w:rPr>
                <w:sz w:val="22"/>
                <w:szCs w:val="22"/>
              </w:rPr>
            </w:pPr>
            <w:r w:rsidRPr="004B1B82">
              <w:rPr>
                <w:sz w:val="22"/>
                <w:szCs w:val="22"/>
              </w:rPr>
              <w:t>Наименование целевого индикатора</w:t>
            </w:r>
          </w:p>
        </w:tc>
        <w:tc>
          <w:tcPr>
            <w:tcW w:w="1418" w:type="dxa"/>
            <w:vAlign w:val="center"/>
          </w:tcPr>
          <w:p w:rsidR="00C077F5" w:rsidRPr="004B1B82" w:rsidRDefault="00C077F5" w:rsidP="008A3709">
            <w:pPr>
              <w:jc w:val="center"/>
              <w:rPr>
                <w:sz w:val="22"/>
                <w:szCs w:val="22"/>
              </w:rPr>
            </w:pPr>
            <w:r w:rsidRPr="004B1B82"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1593" w:type="dxa"/>
            <w:vAlign w:val="center"/>
          </w:tcPr>
          <w:p w:rsidR="00C077F5" w:rsidRPr="004B1B82" w:rsidRDefault="00C077F5" w:rsidP="008A3709">
            <w:pPr>
              <w:jc w:val="center"/>
              <w:rPr>
                <w:sz w:val="22"/>
                <w:szCs w:val="22"/>
              </w:rPr>
            </w:pPr>
            <w:r w:rsidRPr="004B1B82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1560" w:type="dxa"/>
            <w:vAlign w:val="center"/>
          </w:tcPr>
          <w:p w:rsidR="00C077F5" w:rsidRPr="004B1B82" w:rsidRDefault="00C077F5" w:rsidP="008A3709">
            <w:pPr>
              <w:jc w:val="center"/>
              <w:rPr>
                <w:sz w:val="22"/>
                <w:szCs w:val="22"/>
              </w:rPr>
            </w:pPr>
            <w:r w:rsidRPr="004B1B82">
              <w:rPr>
                <w:sz w:val="22"/>
                <w:szCs w:val="22"/>
              </w:rPr>
              <w:t>Процент до</w:t>
            </w:r>
            <w:r w:rsidRPr="004B1B82">
              <w:rPr>
                <w:sz w:val="22"/>
                <w:szCs w:val="22"/>
              </w:rPr>
              <w:t>с</w:t>
            </w:r>
            <w:r w:rsidRPr="004B1B82">
              <w:rPr>
                <w:sz w:val="22"/>
                <w:szCs w:val="22"/>
              </w:rPr>
              <w:t>тижения ц</w:t>
            </w:r>
            <w:r w:rsidRPr="004B1B82">
              <w:rPr>
                <w:sz w:val="22"/>
                <w:szCs w:val="22"/>
              </w:rPr>
              <w:t>е</w:t>
            </w:r>
            <w:r w:rsidRPr="004B1B82">
              <w:rPr>
                <w:sz w:val="22"/>
                <w:szCs w:val="22"/>
              </w:rPr>
              <w:t>левого инд</w:t>
            </w:r>
            <w:r w:rsidRPr="004B1B82">
              <w:rPr>
                <w:sz w:val="22"/>
                <w:szCs w:val="22"/>
              </w:rPr>
              <w:t>и</w:t>
            </w:r>
            <w:r w:rsidRPr="004B1B82">
              <w:rPr>
                <w:sz w:val="22"/>
                <w:szCs w:val="22"/>
              </w:rPr>
              <w:t>катора (Факт/План)</w:t>
            </w:r>
          </w:p>
        </w:tc>
        <w:tc>
          <w:tcPr>
            <w:tcW w:w="2800" w:type="dxa"/>
            <w:vAlign w:val="center"/>
          </w:tcPr>
          <w:p w:rsidR="00C077F5" w:rsidRPr="004B1B82" w:rsidRDefault="00C077F5" w:rsidP="008A3709">
            <w:pPr>
              <w:jc w:val="center"/>
              <w:rPr>
                <w:sz w:val="22"/>
                <w:szCs w:val="22"/>
              </w:rPr>
            </w:pPr>
            <w:r w:rsidRPr="004B1B82">
              <w:rPr>
                <w:sz w:val="22"/>
                <w:szCs w:val="22"/>
              </w:rPr>
              <w:t>Причины отклонения</w:t>
            </w:r>
          </w:p>
        </w:tc>
      </w:tr>
      <w:tr w:rsidR="00C077F5" w:rsidRPr="004B1B82" w:rsidTr="008A3709">
        <w:tc>
          <w:tcPr>
            <w:tcW w:w="709" w:type="dxa"/>
          </w:tcPr>
          <w:p w:rsidR="00C077F5" w:rsidRPr="004B1B82" w:rsidRDefault="00C077F5" w:rsidP="008A3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B1B82">
              <w:rPr>
                <w:rFonts w:eastAsia="Calibri"/>
                <w:sz w:val="22"/>
                <w:szCs w:val="22"/>
              </w:rPr>
              <w:t>1.1.</w:t>
            </w:r>
          </w:p>
        </w:tc>
        <w:tc>
          <w:tcPr>
            <w:tcW w:w="2127" w:type="dxa"/>
            <w:vMerge w:val="restart"/>
          </w:tcPr>
          <w:p w:rsidR="00C077F5" w:rsidRPr="004B1B82" w:rsidRDefault="00D62BE6" w:rsidP="008A37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2"/>
                <w:szCs w:val="22"/>
              </w:rPr>
            </w:pPr>
            <w:r w:rsidRPr="007549EA">
              <w:rPr>
                <w:b/>
                <w:sz w:val="24"/>
              </w:rPr>
              <w:t>Основное мер</w:t>
            </w:r>
            <w:r w:rsidRPr="007549EA">
              <w:rPr>
                <w:b/>
                <w:sz w:val="24"/>
              </w:rPr>
              <w:t>о</w:t>
            </w:r>
            <w:r w:rsidRPr="007549EA">
              <w:rPr>
                <w:b/>
                <w:sz w:val="24"/>
              </w:rPr>
              <w:t>приятие</w:t>
            </w:r>
            <w:r w:rsidR="00C077F5" w:rsidRPr="004B1B82">
              <w:rPr>
                <w:rFonts w:eastAsia="Calibri"/>
                <w:b/>
                <w:sz w:val="22"/>
                <w:szCs w:val="22"/>
              </w:rPr>
              <w:t>. Моде</w:t>
            </w:r>
            <w:r w:rsidR="00C077F5" w:rsidRPr="004B1B82">
              <w:rPr>
                <w:rFonts w:eastAsia="Calibri"/>
                <w:b/>
                <w:sz w:val="22"/>
                <w:szCs w:val="22"/>
              </w:rPr>
              <w:t>р</w:t>
            </w:r>
            <w:r w:rsidR="00C077F5" w:rsidRPr="004B1B82">
              <w:rPr>
                <w:rFonts w:eastAsia="Calibri"/>
                <w:b/>
                <w:sz w:val="22"/>
                <w:szCs w:val="22"/>
              </w:rPr>
              <w:t>низация матер</w:t>
            </w:r>
            <w:r w:rsidR="00C077F5" w:rsidRPr="004B1B82">
              <w:rPr>
                <w:rFonts w:eastAsia="Calibri"/>
                <w:b/>
                <w:sz w:val="22"/>
                <w:szCs w:val="22"/>
              </w:rPr>
              <w:t>и</w:t>
            </w:r>
            <w:r w:rsidR="00C077F5" w:rsidRPr="004B1B82">
              <w:rPr>
                <w:rFonts w:eastAsia="Calibri"/>
                <w:b/>
                <w:sz w:val="22"/>
                <w:szCs w:val="22"/>
              </w:rPr>
              <w:t>ально-технической базы</w:t>
            </w:r>
          </w:p>
          <w:p w:rsidR="00C077F5" w:rsidRPr="004B1B82" w:rsidRDefault="00C077F5" w:rsidP="008A3709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1B82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областных гос</w:t>
            </w:r>
            <w:r w:rsidRPr="004B1B82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у</w:t>
            </w:r>
            <w:r w:rsidRPr="004B1B82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дарственных и муниципальных учреждений кул</w:t>
            </w:r>
            <w:r w:rsidRPr="004B1B82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ь</w:t>
            </w:r>
            <w:r w:rsidRPr="004B1B82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туры</w:t>
            </w:r>
          </w:p>
        </w:tc>
        <w:tc>
          <w:tcPr>
            <w:tcW w:w="5386" w:type="dxa"/>
          </w:tcPr>
          <w:p w:rsidR="00C077F5" w:rsidRPr="004B1B82" w:rsidRDefault="00C077F5" w:rsidP="008A37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4B1B82">
              <w:rPr>
                <w:rFonts w:eastAsia="Calibri"/>
                <w:sz w:val="22"/>
                <w:szCs w:val="22"/>
              </w:rPr>
              <w:t>Количество отреставрированных и отремонтирова</w:t>
            </w:r>
            <w:r w:rsidRPr="004B1B82">
              <w:rPr>
                <w:rFonts w:eastAsia="Calibri"/>
                <w:sz w:val="22"/>
                <w:szCs w:val="22"/>
              </w:rPr>
              <w:t>н</w:t>
            </w:r>
            <w:r w:rsidRPr="004B1B82">
              <w:rPr>
                <w:rFonts w:eastAsia="Calibri"/>
                <w:sz w:val="22"/>
                <w:szCs w:val="22"/>
              </w:rPr>
              <w:t>ных зданий учреждений культуры, единиц</w:t>
            </w:r>
          </w:p>
        </w:tc>
        <w:tc>
          <w:tcPr>
            <w:tcW w:w="1418" w:type="dxa"/>
          </w:tcPr>
          <w:p w:rsidR="00C077F5" w:rsidRPr="004B1B82" w:rsidRDefault="002F3946" w:rsidP="006E1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6E18B1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593" w:type="dxa"/>
          </w:tcPr>
          <w:p w:rsidR="00C077F5" w:rsidRPr="004B1B82" w:rsidRDefault="000C3905" w:rsidP="008A3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077F5" w:rsidRPr="00177D34" w:rsidRDefault="000C3905" w:rsidP="008A370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6,7</w:t>
            </w:r>
            <w:r w:rsidR="00C077F5" w:rsidRPr="004B1B82">
              <w:rPr>
                <w:rFonts w:eastAsia="Calibri"/>
                <w:sz w:val="22"/>
                <w:szCs w:val="22"/>
              </w:rPr>
              <w:t xml:space="preserve"> %</w:t>
            </w:r>
          </w:p>
        </w:tc>
        <w:tc>
          <w:tcPr>
            <w:tcW w:w="2800" w:type="dxa"/>
          </w:tcPr>
          <w:p w:rsidR="00C077F5" w:rsidRPr="004B1B82" w:rsidRDefault="00986E71" w:rsidP="008A3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B1B82">
              <w:rPr>
                <w:rFonts w:eastAsia="Calibri"/>
                <w:sz w:val="22"/>
                <w:szCs w:val="22"/>
              </w:rPr>
              <w:t>Выполнение показателя запланировано на конец года</w:t>
            </w:r>
          </w:p>
        </w:tc>
      </w:tr>
      <w:tr w:rsidR="00965DA4" w:rsidRPr="004B1B82" w:rsidTr="008A3709">
        <w:tc>
          <w:tcPr>
            <w:tcW w:w="709" w:type="dxa"/>
          </w:tcPr>
          <w:p w:rsidR="00965DA4" w:rsidRPr="004B1B82" w:rsidRDefault="00965DA4" w:rsidP="008A3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B1B82">
              <w:rPr>
                <w:rFonts w:eastAsia="Calibri"/>
                <w:sz w:val="22"/>
                <w:szCs w:val="22"/>
              </w:rPr>
              <w:t>1.2.</w:t>
            </w:r>
          </w:p>
        </w:tc>
        <w:tc>
          <w:tcPr>
            <w:tcW w:w="2127" w:type="dxa"/>
            <w:vMerge/>
          </w:tcPr>
          <w:p w:rsidR="00965DA4" w:rsidRPr="004B1B82" w:rsidRDefault="00965DA4" w:rsidP="008A3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86" w:type="dxa"/>
          </w:tcPr>
          <w:p w:rsidR="00965DA4" w:rsidRPr="004B1B82" w:rsidRDefault="00965DA4" w:rsidP="008A37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C255D7">
              <w:rPr>
                <w:rFonts w:eastAsia="Calibri"/>
                <w:sz w:val="22"/>
                <w:szCs w:val="22"/>
              </w:rPr>
              <w:t>Количество технически переоснащенных зданий о</w:t>
            </w:r>
            <w:r w:rsidRPr="00C255D7">
              <w:rPr>
                <w:rFonts w:eastAsia="Calibri"/>
                <w:sz w:val="22"/>
                <w:szCs w:val="22"/>
              </w:rPr>
              <w:t>б</w:t>
            </w:r>
            <w:r w:rsidRPr="00C255D7">
              <w:rPr>
                <w:rFonts w:eastAsia="Calibri"/>
                <w:sz w:val="22"/>
                <w:szCs w:val="22"/>
              </w:rPr>
              <w:t>ластных государственных учреждений культуры, о</w:t>
            </w:r>
            <w:r w:rsidRPr="00C255D7">
              <w:rPr>
                <w:rFonts w:eastAsia="Calibri"/>
                <w:sz w:val="22"/>
                <w:szCs w:val="22"/>
              </w:rPr>
              <w:t>б</w:t>
            </w:r>
            <w:r w:rsidRPr="00C255D7">
              <w:rPr>
                <w:rFonts w:eastAsia="Calibri"/>
                <w:sz w:val="22"/>
                <w:szCs w:val="22"/>
              </w:rPr>
              <w:t>ластных государственных архивов, областных гос</w:t>
            </w:r>
            <w:r w:rsidRPr="00C255D7">
              <w:rPr>
                <w:rFonts w:eastAsia="Calibri"/>
                <w:sz w:val="22"/>
                <w:szCs w:val="22"/>
              </w:rPr>
              <w:t>у</w:t>
            </w:r>
            <w:r w:rsidRPr="00C255D7">
              <w:rPr>
                <w:rFonts w:eastAsia="Calibri"/>
                <w:sz w:val="22"/>
                <w:szCs w:val="22"/>
              </w:rPr>
              <w:t>дарственных образовательных организаций, реал</w:t>
            </w:r>
            <w:r w:rsidRPr="00C255D7">
              <w:rPr>
                <w:rFonts w:eastAsia="Calibri"/>
                <w:sz w:val="22"/>
                <w:szCs w:val="22"/>
              </w:rPr>
              <w:t>и</w:t>
            </w:r>
            <w:r w:rsidRPr="00C255D7">
              <w:rPr>
                <w:rFonts w:eastAsia="Calibri"/>
                <w:sz w:val="22"/>
                <w:szCs w:val="22"/>
              </w:rPr>
              <w:t>зующих дополнительные общеобразовательные пр</w:t>
            </w:r>
            <w:r w:rsidRPr="00C255D7">
              <w:rPr>
                <w:rFonts w:eastAsia="Calibri"/>
                <w:sz w:val="22"/>
                <w:szCs w:val="22"/>
              </w:rPr>
              <w:t>о</w:t>
            </w:r>
            <w:r w:rsidRPr="00C255D7">
              <w:rPr>
                <w:rFonts w:eastAsia="Calibri"/>
                <w:sz w:val="22"/>
                <w:szCs w:val="22"/>
              </w:rPr>
              <w:t>граммы в сфере искусств для детей, областных гос</w:t>
            </w:r>
            <w:r w:rsidRPr="00C255D7">
              <w:rPr>
                <w:rFonts w:eastAsia="Calibri"/>
                <w:sz w:val="22"/>
                <w:szCs w:val="22"/>
              </w:rPr>
              <w:t>у</w:t>
            </w:r>
            <w:r w:rsidRPr="00C255D7">
              <w:rPr>
                <w:rFonts w:eastAsia="Calibri"/>
                <w:sz w:val="22"/>
                <w:szCs w:val="22"/>
              </w:rPr>
              <w:t>дарственных профессиональных образовательных о</w:t>
            </w:r>
            <w:r w:rsidRPr="00C255D7">
              <w:rPr>
                <w:rFonts w:eastAsia="Calibri"/>
                <w:sz w:val="22"/>
                <w:szCs w:val="22"/>
              </w:rPr>
              <w:t>р</w:t>
            </w:r>
            <w:r w:rsidRPr="00C255D7">
              <w:rPr>
                <w:rFonts w:eastAsia="Calibri"/>
                <w:sz w:val="22"/>
                <w:szCs w:val="22"/>
              </w:rPr>
              <w:t xml:space="preserve">ганизаций, реализующих образовательные программы среднего профессионального образования в области искусств (далее </w:t>
            </w:r>
            <w:r>
              <w:rPr>
                <w:rFonts w:eastAsia="Calibri"/>
                <w:sz w:val="22"/>
                <w:szCs w:val="22"/>
              </w:rPr>
              <w:t>–</w:t>
            </w:r>
            <w:r w:rsidRPr="00C255D7">
              <w:rPr>
                <w:rFonts w:eastAsia="Calibri"/>
                <w:sz w:val="22"/>
                <w:szCs w:val="22"/>
              </w:rPr>
              <w:t xml:space="preserve"> государственные учреждения кул</w:t>
            </w:r>
            <w:r w:rsidRPr="00C255D7">
              <w:rPr>
                <w:rFonts w:eastAsia="Calibri"/>
                <w:sz w:val="22"/>
                <w:szCs w:val="22"/>
              </w:rPr>
              <w:t>ь</w:t>
            </w:r>
            <w:r w:rsidRPr="00C255D7">
              <w:rPr>
                <w:rFonts w:eastAsia="Calibri"/>
                <w:sz w:val="22"/>
                <w:szCs w:val="22"/>
              </w:rPr>
              <w:t>туры)</w:t>
            </w:r>
          </w:p>
        </w:tc>
        <w:tc>
          <w:tcPr>
            <w:tcW w:w="1418" w:type="dxa"/>
          </w:tcPr>
          <w:p w:rsidR="00965DA4" w:rsidRPr="004B1B82" w:rsidRDefault="00965DA4" w:rsidP="008A3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93" w:type="dxa"/>
          </w:tcPr>
          <w:p w:rsidR="00965DA4" w:rsidRPr="000C0836" w:rsidRDefault="00965DA4" w:rsidP="000C0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C0836"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965DA4" w:rsidRPr="000C0836" w:rsidRDefault="00965DA4" w:rsidP="000C028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0836"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800" w:type="dxa"/>
          </w:tcPr>
          <w:p w:rsidR="00965DA4" w:rsidRPr="000C0836" w:rsidRDefault="00965DA4" w:rsidP="00965DA4">
            <w:pPr>
              <w:jc w:val="center"/>
              <w:rPr>
                <w:color w:val="000000"/>
                <w:sz w:val="22"/>
                <w:szCs w:val="22"/>
              </w:rPr>
            </w:pPr>
            <w:r w:rsidRPr="000C0836">
              <w:rPr>
                <w:color w:val="000000"/>
                <w:sz w:val="22"/>
                <w:szCs w:val="22"/>
              </w:rPr>
              <w:t>Мероприятие не принято к финансированию в 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0C0836">
              <w:rPr>
                <w:color w:val="000000"/>
                <w:sz w:val="22"/>
                <w:szCs w:val="22"/>
              </w:rPr>
              <w:t xml:space="preserve"> году</w:t>
            </w:r>
          </w:p>
        </w:tc>
      </w:tr>
      <w:tr w:rsidR="00C077F5" w:rsidRPr="004B1B82" w:rsidTr="008A3709">
        <w:tc>
          <w:tcPr>
            <w:tcW w:w="709" w:type="dxa"/>
          </w:tcPr>
          <w:p w:rsidR="00C077F5" w:rsidRPr="004B1B82" w:rsidRDefault="00C077F5" w:rsidP="008A3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B1B82">
              <w:rPr>
                <w:rFonts w:eastAsia="Calibri"/>
                <w:sz w:val="22"/>
                <w:szCs w:val="22"/>
              </w:rPr>
              <w:t>1.3.</w:t>
            </w:r>
          </w:p>
        </w:tc>
        <w:tc>
          <w:tcPr>
            <w:tcW w:w="2127" w:type="dxa"/>
            <w:vMerge/>
          </w:tcPr>
          <w:p w:rsidR="00C077F5" w:rsidRPr="004B1B82" w:rsidRDefault="00C077F5" w:rsidP="008A3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86" w:type="dxa"/>
          </w:tcPr>
          <w:p w:rsidR="00C077F5" w:rsidRPr="004B1B82" w:rsidRDefault="00C077F5" w:rsidP="008A37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4B1B82">
              <w:rPr>
                <w:rFonts w:eastAsia="Calibri"/>
                <w:sz w:val="22"/>
                <w:szCs w:val="22"/>
              </w:rPr>
              <w:t>Количество приобретенного автотранспорта для у</w:t>
            </w:r>
            <w:r w:rsidRPr="004B1B82">
              <w:rPr>
                <w:rFonts w:eastAsia="Calibri"/>
                <w:sz w:val="22"/>
                <w:szCs w:val="22"/>
              </w:rPr>
              <w:t>ч</w:t>
            </w:r>
            <w:r w:rsidRPr="004B1B82">
              <w:rPr>
                <w:rFonts w:eastAsia="Calibri"/>
                <w:sz w:val="22"/>
                <w:szCs w:val="22"/>
              </w:rPr>
              <w:t>реждений культуры, единиц</w:t>
            </w:r>
          </w:p>
        </w:tc>
        <w:tc>
          <w:tcPr>
            <w:tcW w:w="1418" w:type="dxa"/>
          </w:tcPr>
          <w:p w:rsidR="00C077F5" w:rsidRPr="004B1B82" w:rsidRDefault="00FC5C9E" w:rsidP="008A3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93" w:type="dxa"/>
          </w:tcPr>
          <w:p w:rsidR="00C077F5" w:rsidRPr="000C0836" w:rsidRDefault="00FC5C9E" w:rsidP="008A3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C0836"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C077F5" w:rsidRPr="000C0836" w:rsidRDefault="00FC5C9E" w:rsidP="008A3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C0836"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800" w:type="dxa"/>
          </w:tcPr>
          <w:p w:rsidR="00C077F5" w:rsidRPr="000C0836" w:rsidRDefault="00965DA4" w:rsidP="00965DA4">
            <w:pPr>
              <w:jc w:val="center"/>
              <w:rPr>
                <w:color w:val="000000"/>
                <w:sz w:val="22"/>
                <w:szCs w:val="22"/>
              </w:rPr>
            </w:pPr>
            <w:r w:rsidRPr="000C0836">
              <w:rPr>
                <w:color w:val="000000"/>
                <w:sz w:val="22"/>
                <w:szCs w:val="22"/>
              </w:rPr>
              <w:t>Мероприятие не принято к финансированию в 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0C0836">
              <w:rPr>
                <w:color w:val="000000"/>
                <w:sz w:val="22"/>
                <w:szCs w:val="22"/>
              </w:rPr>
              <w:t xml:space="preserve"> году</w:t>
            </w:r>
          </w:p>
        </w:tc>
      </w:tr>
      <w:tr w:rsidR="00965DA4" w:rsidRPr="004B1B82" w:rsidTr="008A3709">
        <w:tc>
          <w:tcPr>
            <w:tcW w:w="709" w:type="dxa"/>
          </w:tcPr>
          <w:p w:rsidR="00965DA4" w:rsidRPr="004B1B82" w:rsidRDefault="00965DA4" w:rsidP="008A3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B1B82">
              <w:rPr>
                <w:rFonts w:eastAsia="Calibri"/>
                <w:sz w:val="22"/>
                <w:szCs w:val="22"/>
              </w:rPr>
              <w:t>1.4.</w:t>
            </w:r>
          </w:p>
        </w:tc>
        <w:tc>
          <w:tcPr>
            <w:tcW w:w="2127" w:type="dxa"/>
            <w:vMerge/>
          </w:tcPr>
          <w:p w:rsidR="00965DA4" w:rsidRPr="004B1B82" w:rsidRDefault="00965DA4" w:rsidP="008A3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86" w:type="dxa"/>
          </w:tcPr>
          <w:p w:rsidR="00965DA4" w:rsidRPr="004B1B82" w:rsidRDefault="00965DA4" w:rsidP="008A37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4B1B82">
              <w:rPr>
                <w:rFonts w:eastAsia="Calibri"/>
                <w:sz w:val="22"/>
                <w:szCs w:val="22"/>
              </w:rPr>
              <w:t>Количество созданных модельных библиотек на те</w:t>
            </w:r>
            <w:r w:rsidRPr="004B1B82">
              <w:rPr>
                <w:rFonts w:eastAsia="Calibri"/>
                <w:sz w:val="22"/>
                <w:szCs w:val="22"/>
              </w:rPr>
              <w:t>р</w:t>
            </w:r>
            <w:r w:rsidRPr="004B1B82">
              <w:rPr>
                <w:rFonts w:eastAsia="Calibri"/>
                <w:sz w:val="22"/>
                <w:szCs w:val="22"/>
              </w:rPr>
              <w:t>рит</w:t>
            </w:r>
            <w:r>
              <w:rPr>
                <w:rFonts w:eastAsia="Calibri"/>
                <w:sz w:val="22"/>
                <w:szCs w:val="22"/>
              </w:rPr>
              <w:t xml:space="preserve">ории Ульяновской области </w:t>
            </w:r>
            <w:r w:rsidRPr="00FC5C9E">
              <w:rPr>
                <w:rFonts w:eastAsia="Calibri"/>
                <w:sz w:val="22"/>
                <w:szCs w:val="22"/>
              </w:rPr>
              <w:t>(с нарастающим ит</w:t>
            </w:r>
            <w:r w:rsidRPr="00FC5C9E">
              <w:rPr>
                <w:rFonts w:eastAsia="Calibri"/>
                <w:sz w:val="22"/>
                <w:szCs w:val="22"/>
              </w:rPr>
              <w:t>о</w:t>
            </w:r>
            <w:r w:rsidRPr="00FC5C9E">
              <w:rPr>
                <w:rFonts w:eastAsia="Calibri"/>
                <w:sz w:val="22"/>
                <w:szCs w:val="22"/>
              </w:rPr>
              <w:t>гом)</w:t>
            </w:r>
          </w:p>
        </w:tc>
        <w:tc>
          <w:tcPr>
            <w:tcW w:w="1418" w:type="dxa"/>
          </w:tcPr>
          <w:p w:rsidR="00965DA4" w:rsidRPr="004B1B82" w:rsidRDefault="00965DA4" w:rsidP="00965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</w:t>
            </w:r>
          </w:p>
        </w:tc>
        <w:tc>
          <w:tcPr>
            <w:tcW w:w="1593" w:type="dxa"/>
          </w:tcPr>
          <w:p w:rsidR="00965DA4" w:rsidRPr="004B1B82" w:rsidRDefault="00965DA4" w:rsidP="000C0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965DA4" w:rsidRPr="004B1B82" w:rsidRDefault="00965DA4" w:rsidP="000C028F">
            <w:pPr>
              <w:jc w:val="center"/>
              <w:rPr>
                <w:bCs/>
                <w:sz w:val="22"/>
                <w:szCs w:val="22"/>
              </w:rPr>
            </w:pPr>
            <w:r w:rsidRPr="004B1B82">
              <w:rPr>
                <w:rFonts w:eastAsia="Calibri"/>
                <w:sz w:val="22"/>
                <w:szCs w:val="22"/>
              </w:rPr>
              <w:t>0 %</w:t>
            </w:r>
          </w:p>
        </w:tc>
        <w:tc>
          <w:tcPr>
            <w:tcW w:w="2800" w:type="dxa"/>
          </w:tcPr>
          <w:p w:rsidR="00965DA4" w:rsidRPr="000C0836" w:rsidRDefault="00986E71" w:rsidP="00941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B1B82">
              <w:rPr>
                <w:rFonts w:eastAsia="Calibri"/>
                <w:sz w:val="22"/>
                <w:szCs w:val="22"/>
              </w:rPr>
              <w:t>Выполнение показателя запланировано на конец года</w:t>
            </w:r>
          </w:p>
        </w:tc>
      </w:tr>
      <w:tr w:rsidR="00C077F5" w:rsidRPr="004B1B82" w:rsidTr="008A3709">
        <w:tc>
          <w:tcPr>
            <w:tcW w:w="709" w:type="dxa"/>
          </w:tcPr>
          <w:p w:rsidR="00C077F5" w:rsidRPr="004B1B82" w:rsidRDefault="00C077F5" w:rsidP="008A3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B1B82">
              <w:rPr>
                <w:rFonts w:eastAsia="Calibri"/>
                <w:sz w:val="22"/>
                <w:szCs w:val="22"/>
              </w:rPr>
              <w:t>1.5.</w:t>
            </w:r>
          </w:p>
        </w:tc>
        <w:tc>
          <w:tcPr>
            <w:tcW w:w="2127" w:type="dxa"/>
            <w:vMerge/>
          </w:tcPr>
          <w:p w:rsidR="00C077F5" w:rsidRPr="004B1B82" w:rsidRDefault="00C077F5" w:rsidP="008A3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86" w:type="dxa"/>
          </w:tcPr>
          <w:p w:rsidR="00C077F5" w:rsidRPr="004B1B82" w:rsidRDefault="00C077F5" w:rsidP="008A37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4B1B82">
              <w:rPr>
                <w:rFonts w:eastAsia="Calibri"/>
                <w:sz w:val="22"/>
                <w:szCs w:val="22"/>
              </w:rPr>
              <w:t>Количество государственных учреждений культуры, в которых проведены противопожарные мероприятия, единиц</w:t>
            </w:r>
          </w:p>
        </w:tc>
        <w:tc>
          <w:tcPr>
            <w:tcW w:w="1418" w:type="dxa"/>
          </w:tcPr>
          <w:p w:rsidR="00C077F5" w:rsidRPr="009B1C78" w:rsidRDefault="00F7621C" w:rsidP="008A3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593" w:type="dxa"/>
          </w:tcPr>
          <w:p w:rsidR="00C077F5" w:rsidRPr="009B1C78" w:rsidRDefault="00874327" w:rsidP="008A3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077F5" w:rsidRPr="009B1C78" w:rsidRDefault="00874327" w:rsidP="008A370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5</w:t>
            </w:r>
            <w:r w:rsidR="00C077F5" w:rsidRPr="009B1C78">
              <w:rPr>
                <w:rFonts w:eastAsia="Calibri"/>
                <w:color w:val="000000"/>
                <w:sz w:val="22"/>
                <w:szCs w:val="22"/>
              </w:rPr>
              <w:t>0 %</w:t>
            </w:r>
          </w:p>
        </w:tc>
        <w:tc>
          <w:tcPr>
            <w:tcW w:w="2800" w:type="dxa"/>
          </w:tcPr>
          <w:p w:rsidR="00C077F5" w:rsidRPr="009B1C78" w:rsidRDefault="00C077F5" w:rsidP="00D27C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986E71" w:rsidRPr="004B1B82" w:rsidTr="008A3709">
        <w:tc>
          <w:tcPr>
            <w:tcW w:w="709" w:type="dxa"/>
          </w:tcPr>
          <w:p w:rsidR="00986E71" w:rsidRPr="004B1B82" w:rsidRDefault="00986E71" w:rsidP="008A3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1.6.</w:t>
            </w:r>
          </w:p>
        </w:tc>
        <w:tc>
          <w:tcPr>
            <w:tcW w:w="2127" w:type="dxa"/>
            <w:vMerge/>
          </w:tcPr>
          <w:p w:rsidR="00986E71" w:rsidRPr="004B1B82" w:rsidRDefault="00986E71" w:rsidP="008A3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86" w:type="dxa"/>
          </w:tcPr>
          <w:p w:rsidR="00986E71" w:rsidRPr="004B1B82" w:rsidRDefault="00986E71" w:rsidP="008A37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4B1B82">
              <w:rPr>
                <w:rFonts w:eastAsia="Calibri"/>
                <w:sz w:val="22"/>
                <w:szCs w:val="22"/>
              </w:rPr>
              <w:t>Количество приобретенных зданий для учреждений культуры, единиц</w:t>
            </w:r>
          </w:p>
        </w:tc>
        <w:tc>
          <w:tcPr>
            <w:tcW w:w="1418" w:type="dxa"/>
          </w:tcPr>
          <w:p w:rsidR="00986E71" w:rsidRPr="004B1B82" w:rsidRDefault="00986E71" w:rsidP="008A3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93" w:type="dxa"/>
          </w:tcPr>
          <w:p w:rsidR="00986E71" w:rsidRPr="000C0836" w:rsidRDefault="00986E71" w:rsidP="00296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C0836"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986E71" w:rsidRPr="000C0836" w:rsidRDefault="00986E71" w:rsidP="00296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C0836"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800" w:type="dxa"/>
          </w:tcPr>
          <w:p w:rsidR="00986E71" w:rsidRPr="000C0836" w:rsidRDefault="00986E71" w:rsidP="008A3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986E71" w:rsidRPr="004B1B82" w:rsidTr="008A3709">
        <w:tc>
          <w:tcPr>
            <w:tcW w:w="709" w:type="dxa"/>
          </w:tcPr>
          <w:p w:rsidR="00986E71" w:rsidRPr="004B1B82" w:rsidRDefault="00986E71" w:rsidP="008A3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1.7.</w:t>
            </w:r>
          </w:p>
        </w:tc>
        <w:tc>
          <w:tcPr>
            <w:tcW w:w="2127" w:type="dxa"/>
            <w:vMerge/>
          </w:tcPr>
          <w:p w:rsidR="00986E71" w:rsidRPr="004B1B82" w:rsidRDefault="00986E71" w:rsidP="008A3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86" w:type="dxa"/>
          </w:tcPr>
          <w:p w:rsidR="00986E71" w:rsidRPr="004B1B82" w:rsidRDefault="00986E71" w:rsidP="008A37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C255D7">
              <w:rPr>
                <w:rFonts w:eastAsia="Calibri"/>
                <w:sz w:val="22"/>
                <w:szCs w:val="22"/>
              </w:rPr>
              <w:t>Количество государственных учреждений культуры, внедривших в работу новые (современные) информ</w:t>
            </w:r>
            <w:r w:rsidRPr="00C255D7">
              <w:rPr>
                <w:rFonts w:eastAsia="Calibri"/>
                <w:sz w:val="22"/>
                <w:szCs w:val="22"/>
              </w:rPr>
              <w:t>а</w:t>
            </w:r>
            <w:r w:rsidRPr="00C255D7">
              <w:rPr>
                <w:rFonts w:eastAsia="Calibri"/>
                <w:sz w:val="22"/>
                <w:szCs w:val="22"/>
              </w:rPr>
              <w:lastRenderedPageBreak/>
              <w:t>ционные технологии</w:t>
            </w:r>
          </w:p>
        </w:tc>
        <w:tc>
          <w:tcPr>
            <w:tcW w:w="1418" w:type="dxa"/>
          </w:tcPr>
          <w:p w:rsidR="00986E71" w:rsidRPr="004B1B82" w:rsidRDefault="00986E71" w:rsidP="000C0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0</w:t>
            </w:r>
          </w:p>
        </w:tc>
        <w:tc>
          <w:tcPr>
            <w:tcW w:w="1593" w:type="dxa"/>
          </w:tcPr>
          <w:p w:rsidR="00986E71" w:rsidRPr="000C0836" w:rsidRDefault="00986E71" w:rsidP="00296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C0836"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986E71" w:rsidRPr="000C0836" w:rsidRDefault="00986E71" w:rsidP="00296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C0836"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800" w:type="dxa"/>
          </w:tcPr>
          <w:p w:rsidR="00986E71" w:rsidRPr="000C0836" w:rsidRDefault="00986E71" w:rsidP="00FC5C9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5485" w:rsidRPr="004B1B82" w:rsidTr="008A3709">
        <w:tc>
          <w:tcPr>
            <w:tcW w:w="709" w:type="dxa"/>
          </w:tcPr>
          <w:p w:rsidR="003C5485" w:rsidRPr="00FC5C9E" w:rsidRDefault="003C5485" w:rsidP="008A3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90509D">
              <w:rPr>
                <w:rFonts w:eastAsia="Calibri"/>
                <w:sz w:val="22"/>
                <w:szCs w:val="22"/>
              </w:rPr>
              <w:lastRenderedPageBreak/>
              <w:t>1.8.</w:t>
            </w:r>
          </w:p>
        </w:tc>
        <w:tc>
          <w:tcPr>
            <w:tcW w:w="2127" w:type="dxa"/>
          </w:tcPr>
          <w:p w:rsidR="003C5485" w:rsidRPr="00FC5C9E" w:rsidRDefault="003C5485" w:rsidP="008A3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386" w:type="dxa"/>
          </w:tcPr>
          <w:p w:rsidR="003C5485" w:rsidRPr="00B66E3D" w:rsidRDefault="003C5485" w:rsidP="008A37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66E3D">
              <w:rPr>
                <w:rFonts w:eastAsia="Calibri"/>
                <w:sz w:val="22"/>
                <w:szCs w:val="22"/>
              </w:rPr>
              <w:t>Количество государственных учреждений культуры, в которых проведены мероприятия по созданию усл</w:t>
            </w:r>
            <w:r w:rsidRPr="00B66E3D">
              <w:rPr>
                <w:rFonts w:eastAsia="Calibri"/>
                <w:sz w:val="22"/>
                <w:szCs w:val="22"/>
              </w:rPr>
              <w:t>о</w:t>
            </w:r>
            <w:r w:rsidRPr="00B66E3D">
              <w:rPr>
                <w:rFonts w:eastAsia="Calibri"/>
                <w:sz w:val="22"/>
                <w:szCs w:val="22"/>
              </w:rPr>
              <w:t>вий для беспрепятственного доступа маломобильных групп населения к объектам и услугам в сфере кул</w:t>
            </w:r>
            <w:r w:rsidRPr="00B66E3D">
              <w:rPr>
                <w:rFonts w:eastAsia="Calibri"/>
                <w:sz w:val="22"/>
                <w:szCs w:val="22"/>
              </w:rPr>
              <w:t>ь</w:t>
            </w:r>
            <w:r w:rsidRPr="00B66E3D">
              <w:rPr>
                <w:rFonts w:eastAsia="Calibri"/>
                <w:sz w:val="22"/>
                <w:szCs w:val="22"/>
              </w:rPr>
              <w:t>туры</w:t>
            </w:r>
          </w:p>
        </w:tc>
        <w:tc>
          <w:tcPr>
            <w:tcW w:w="1418" w:type="dxa"/>
          </w:tcPr>
          <w:p w:rsidR="003C5485" w:rsidRPr="00B66E3D" w:rsidRDefault="006B097A" w:rsidP="008A3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593" w:type="dxa"/>
          </w:tcPr>
          <w:p w:rsidR="003C5485" w:rsidRPr="00B66E3D" w:rsidRDefault="00874327" w:rsidP="008A3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3C5485" w:rsidRPr="00B66E3D" w:rsidRDefault="00874327" w:rsidP="008A370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33,3</w:t>
            </w:r>
            <w:r w:rsidR="002F3946" w:rsidRPr="009B1C78">
              <w:rPr>
                <w:rFonts w:eastAsia="Calibri"/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2800" w:type="dxa"/>
          </w:tcPr>
          <w:p w:rsidR="003C5485" w:rsidRPr="00FC5C9E" w:rsidRDefault="003C5485" w:rsidP="00D27C1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9B494E" w:rsidRPr="004B1B82" w:rsidTr="008A3709">
        <w:tc>
          <w:tcPr>
            <w:tcW w:w="709" w:type="dxa"/>
          </w:tcPr>
          <w:p w:rsidR="009B494E" w:rsidRPr="00FC5C9E" w:rsidRDefault="009B494E" w:rsidP="008A3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90509D">
              <w:rPr>
                <w:rFonts w:eastAsia="Calibri"/>
                <w:sz w:val="22"/>
                <w:szCs w:val="22"/>
              </w:rPr>
              <w:t>1.9.</w:t>
            </w:r>
          </w:p>
        </w:tc>
        <w:tc>
          <w:tcPr>
            <w:tcW w:w="2127" w:type="dxa"/>
          </w:tcPr>
          <w:p w:rsidR="009B494E" w:rsidRPr="00FC5C9E" w:rsidRDefault="009B494E" w:rsidP="008A3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386" w:type="dxa"/>
          </w:tcPr>
          <w:p w:rsidR="009B494E" w:rsidRPr="00B66E3D" w:rsidRDefault="009B494E" w:rsidP="008A37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66E3D">
              <w:rPr>
                <w:rFonts w:eastAsia="Calibri"/>
                <w:sz w:val="22"/>
                <w:szCs w:val="22"/>
              </w:rPr>
              <w:t>Количество модернизированных парков и парковых зон в муниципальных образованиях Ульяновской о</w:t>
            </w:r>
            <w:r w:rsidRPr="00B66E3D">
              <w:rPr>
                <w:rFonts w:eastAsia="Calibri"/>
                <w:sz w:val="22"/>
                <w:szCs w:val="22"/>
              </w:rPr>
              <w:t>б</w:t>
            </w:r>
            <w:r w:rsidRPr="00B66E3D">
              <w:rPr>
                <w:rFonts w:eastAsia="Calibri"/>
                <w:sz w:val="22"/>
                <w:szCs w:val="22"/>
              </w:rPr>
              <w:t>ласти</w:t>
            </w:r>
          </w:p>
        </w:tc>
        <w:tc>
          <w:tcPr>
            <w:tcW w:w="1418" w:type="dxa"/>
          </w:tcPr>
          <w:p w:rsidR="009B494E" w:rsidRPr="00B66E3D" w:rsidRDefault="009B494E" w:rsidP="008A3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593" w:type="dxa"/>
          </w:tcPr>
          <w:p w:rsidR="009B494E" w:rsidRPr="00B66E3D" w:rsidRDefault="00874327" w:rsidP="000C0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9B494E" w:rsidRPr="00B66E3D" w:rsidRDefault="00874327" w:rsidP="000C028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33,3</w:t>
            </w:r>
            <w:r w:rsidR="009B494E" w:rsidRPr="009B1C78">
              <w:rPr>
                <w:rFonts w:eastAsia="Calibri"/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2800" w:type="dxa"/>
          </w:tcPr>
          <w:p w:rsidR="009B494E" w:rsidRPr="00FC5C9E" w:rsidRDefault="009B494E" w:rsidP="00874327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9B494E" w:rsidRPr="004B1B82" w:rsidTr="008A3709">
        <w:tc>
          <w:tcPr>
            <w:tcW w:w="709" w:type="dxa"/>
          </w:tcPr>
          <w:p w:rsidR="009B494E" w:rsidRPr="00FC5C9E" w:rsidRDefault="009B494E" w:rsidP="008A3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90509D">
              <w:rPr>
                <w:rFonts w:eastAsia="Calibri"/>
                <w:sz w:val="22"/>
                <w:szCs w:val="22"/>
              </w:rPr>
              <w:t>1.10.</w:t>
            </w:r>
          </w:p>
        </w:tc>
        <w:tc>
          <w:tcPr>
            <w:tcW w:w="2127" w:type="dxa"/>
          </w:tcPr>
          <w:p w:rsidR="009B494E" w:rsidRPr="00FC5C9E" w:rsidRDefault="009B494E" w:rsidP="008A3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386" w:type="dxa"/>
          </w:tcPr>
          <w:p w:rsidR="009B494E" w:rsidRPr="00B66E3D" w:rsidRDefault="009B494E" w:rsidP="009050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66E3D">
              <w:rPr>
                <w:rFonts w:eastAsia="Calibri"/>
                <w:sz w:val="22"/>
                <w:szCs w:val="22"/>
              </w:rPr>
              <w:t>Количество построенных зданий для размещения м</w:t>
            </w:r>
            <w:r w:rsidRPr="00B66E3D">
              <w:rPr>
                <w:rFonts w:eastAsia="Calibri"/>
                <w:sz w:val="22"/>
                <w:szCs w:val="22"/>
              </w:rPr>
              <w:t>у</w:t>
            </w:r>
            <w:r w:rsidRPr="00B66E3D">
              <w:rPr>
                <w:rFonts w:eastAsia="Calibri"/>
                <w:sz w:val="22"/>
                <w:szCs w:val="22"/>
              </w:rPr>
              <w:t>ниципальных учреждений культуры</w:t>
            </w:r>
          </w:p>
        </w:tc>
        <w:tc>
          <w:tcPr>
            <w:tcW w:w="1418" w:type="dxa"/>
          </w:tcPr>
          <w:p w:rsidR="009B494E" w:rsidRPr="00B66E3D" w:rsidRDefault="009B494E" w:rsidP="008A3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593" w:type="dxa"/>
          </w:tcPr>
          <w:p w:rsidR="009B494E" w:rsidRPr="00B66E3D" w:rsidRDefault="009B494E" w:rsidP="000C0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9B494E" w:rsidRPr="00B66E3D" w:rsidRDefault="009B494E" w:rsidP="000C028F">
            <w:pPr>
              <w:jc w:val="center"/>
              <w:rPr>
                <w:rFonts w:eastAsia="Calibri"/>
                <w:sz w:val="22"/>
                <w:szCs w:val="22"/>
              </w:rPr>
            </w:pPr>
            <w:r w:rsidRPr="009B1C78">
              <w:rPr>
                <w:rFonts w:eastAsia="Calibri"/>
                <w:color w:val="000000"/>
                <w:sz w:val="22"/>
                <w:szCs w:val="22"/>
              </w:rPr>
              <w:t>0 %</w:t>
            </w:r>
          </w:p>
        </w:tc>
        <w:tc>
          <w:tcPr>
            <w:tcW w:w="2800" w:type="dxa"/>
          </w:tcPr>
          <w:p w:rsidR="009B494E" w:rsidRPr="00FC5C9E" w:rsidRDefault="00986E71" w:rsidP="003C5485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B1B82">
              <w:rPr>
                <w:rFonts w:eastAsia="Calibri"/>
                <w:sz w:val="22"/>
                <w:szCs w:val="22"/>
              </w:rPr>
              <w:t>Выполнение показателя запланировано на конец года</w:t>
            </w:r>
          </w:p>
        </w:tc>
      </w:tr>
      <w:tr w:rsidR="00986E71" w:rsidRPr="004B1B82" w:rsidTr="008A3709">
        <w:tc>
          <w:tcPr>
            <w:tcW w:w="709" w:type="dxa"/>
          </w:tcPr>
          <w:p w:rsidR="00986E71" w:rsidRPr="004B1B82" w:rsidRDefault="00986E71" w:rsidP="008A3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2127" w:type="dxa"/>
            <w:vMerge w:val="restart"/>
          </w:tcPr>
          <w:p w:rsidR="00986E71" w:rsidRPr="004B1B82" w:rsidRDefault="00986E71" w:rsidP="008A37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2"/>
                <w:szCs w:val="22"/>
              </w:rPr>
            </w:pPr>
            <w:r w:rsidRPr="007549EA">
              <w:rPr>
                <w:b/>
                <w:sz w:val="24"/>
              </w:rPr>
              <w:t>Основное мер</w:t>
            </w:r>
            <w:r w:rsidRPr="007549EA">
              <w:rPr>
                <w:b/>
                <w:sz w:val="24"/>
              </w:rPr>
              <w:t>о</w:t>
            </w:r>
            <w:r w:rsidRPr="007549EA">
              <w:rPr>
                <w:b/>
                <w:sz w:val="24"/>
              </w:rPr>
              <w:t>приятие</w:t>
            </w:r>
            <w:r w:rsidRPr="004B1B82">
              <w:rPr>
                <w:rFonts w:eastAsia="Calibri"/>
                <w:b/>
                <w:sz w:val="22"/>
                <w:szCs w:val="22"/>
              </w:rPr>
              <w:t>. Реал</w:t>
            </w:r>
            <w:r w:rsidRPr="004B1B82">
              <w:rPr>
                <w:rFonts w:eastAsia="Calibri"/>
                <w:b/>
                <w:sz w:val="22"/>
                <w:szCs w:val="22"/>
              </w:rPr>
              <w:t>и</w:t>
            </w:r>
            <w:r w:rsidRPr="004B1B82">
              <w:rPr>
                <w:rFonts w:eastAsia="Calibri"/>
                <w:b/>
                <w:sz w:val="22"/>
                <w:szCs w:val="22"/>
              </w:rPr>
              <w:t>зация приорите</w:t>
            </w:r>
            <w:r w:rsidRPr="004B1B82">
              <w:rPr>
                <w:rFonts w:eastAsia="Calibri"/>
                <w:b/>
                <w:sz w:val="22"/>
                <w:szCs w:val="22"/>
              </w:rPr>
              <w:t>т</w:t>
            </w:r>
            <w:r w:rsidRPr="004B1B82">
              <w:rPr>
                <w:rFonts w:eastAsia="Calibri"/>
                <w:b/>
                <w:sz w:val="22"/>
                <w:szCs w:val="22"/>
              </w:rPr>
              <w:t>ных направлений культурной пол</w:t>
            </w:r>
            <w:r w:rsidRPr="004B1B82">
              <w:rPr>
                <w:rFonts w:eastAsia="Calibri"/>
                <w:b/>
                <w:sz w:val="22"/>
                <w:szCs w:val="22"/>
              </w:rPr>
              <w:t>и</w:t>
            </w:r>
            <w:r w:rsidRPr="004B1B82">
              <w:rPr>
                <w:rFonts w:eastAsia="Calibri"/>
                <w:b/>
                <w:sz w:val="22"/>
                <w:szCs w:val="22"/>
              </w:rPr>
              <w:t>тики в Ульяно</w:t>
            </w:r>
            <w:r w:rsidRPr="004B1B82">
              <w:rPr>
                <w:rFonts w:eastAsia="Calibri"/>
                <w:b/>
                <w:sz w:val="22"/>
                <w:szCs w:val="22"/>
              </w:rPr>
              <w:t>в</w:t>
            </w:r>
            <w:r w:rsidRPr="004B1B82">
              <w:rPr>
                <w:rFonts w:eastAsia="Calibri"/>
                <w:b/>
                <w:sz w:val="22"/>
                <w:szCs w:val="22"/>
              </w:rPr>
              <w:t>ской области</w:t>
            </w:r>
          </w:p>
        </w:tc>
        <w:tc>
          <w:tcPr>
            <w:tcW w:w="5386" w:type="dxa"/>
          </w:tcPr>
          <w:p w:rsidR="00986E71" w:rsidRPr="004B1B82" w:rsidRDefault="00986E71" w:rsidP="008A37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4B1B82">
              <w:rPr>
                <w:rFonts w:eastAsia="Calibri"/>
                <w:sz w:val="22"/>
                <w:szCs w:val="22"/>
              </w:rPr>
              <w:t>Количество учрежденных премий в сфере культуры, единиц</w:t>
            </w:r>
          </w:p>
        </w:tc>
        <w:tc>
          <w:tcPr>
            <w:tcW w:w="1418" w:type="dxa"/>
          </w:tcPr>
          <w:p w:rsidR="00986E71" w:rsidRPr="006361D5" w:rsidRDefault="00F7621C" w:rsidP="008A3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593" w:type="dxa"/>
          </w:tcPr>
          <w:p w:rsidR="00986E71" w:rsidRPr="00B66E3D" w:rsidRDefault="00874327" w:rsidP="000C0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986E71" w:rsidRPr="00B66E3D" w:rsidRDefault="00F7621C" w:rsidP="00F7621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36</w:t>
            </w:r>
            <w:r w:rsidR="00874327">
              <w:rPr>
                <w:rFonts w:eastAsia="Calibri"/>
                <w:color w:val="000000"/>
                <w:sz w:val="22"/>
                <w:szCs w:val="22"/>
              </w:rPr>
              <w:t>,</w:t>
            </w:r>
            <w:r>
              <w:rPr>
                <w:rFonts w:eastAsia="Calibri"/>
                <w:color w:val="000000"/>
                <w:sz w:val="22"/>
                <w:szCs w:val="22"/>
              </w:rPr>
              <w:t>4</w:t>
            </w:r>
            <w:r w:rsidR="00986E71" w:rsidRPr="009B1C78">
              <w:rPr>
                <w:rFonts w:eastAsia="Calibri"/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2800" w:type="dxa"/>
          </w:tcPr>
          <w:p w:rsidR="00986E71" w:rsidRPr="004B1B82" w:rsidRDefault="00986E71" w:rsidP="006708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86E71" w:rsidRPr="004B1B82" w:rsidTr="008A3709">
        <w:tc>
          <w:tcPr>
            <w:tcW w:w="709" w:type="dxa"/>
          </w:tcPr>
          <w:p w:rsidR="00986E71" w:rsidRPr="004B1B82" w:rsidRDefault="00986E71" w:rsidP="008A3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2127" w:type="dxa"/>
            <w:vMerge/>
          </w:tcPr>
          <w:p w:rsidR="00986E71" w:rsidRPr="004B1B82" w:rsidRDefault="00986E71" w:rsidP="008A37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386" w:type="dxa"/>
          </w:tcPr>
          <w:p w:rsidR="00986E71" w:rsidRPr="004B1B82" w:rsidRDefault="00986E71" w:rsidP="008A37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 творческих проектов, реализованных г</w:t>
            </w:r>
            <w:r>
              <w:rPr>
                <w:rFonts w:eastAsia="Calibri"/>
                <w:sz w:val="22"/>
                <w:szCs w:val="22"/>
              </w:rPr>
              <w:t>о</w:t>
            </w:r>
            <w:r>
              <w:rPr>
                <w:rFonts w:eastAsia="Calibri"/>
                <w:sz w:val="22"/>
                <w:szCs w:val="22"/>
              </w:rPr>
              <w:t>сударственными учреждениями культуры</w:t>
            </w:r>
          </w:p>
        </w:tc>
        <w:tc>
          <w:tcPr>
            <w:tcW w:w="1418" w:type="dxa"/>
          </w:tcPr>
          <w:p w:rsidR="00986E71" w:rsidRPr="00256AB8" w:rsidRDefault="00986E71" w:rsidP="008A3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56AB8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593" w:type="dxa"/>
          </w:tcPr>
          <w:p w:rsidR="00986E71" w:rsidRPr="00B66E3D" w:rsidRDefault="00986E71" w:rsidP="000C0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986E71" w:rsidRPr="00B66E3D" w:rsidRDefault="00986E71" w:rsidP="000C028F">
            <w:pPr>
              <w:jc w:val="center"/>
              <w:rPr>
                <w:rFonts w:eastAsia="Calibri"/>
                <w:sz w:val="22"/>
                <w:szCs w:val="22"/>
              </w:rPr>
            </w:pPr>
            <w:r w:rsidRPr="009B1C78">
              <w:rPr>
                <w:rFonts w:eastAsia="Calibri"/>
                <w:color w:val="000000"/>
                <w:sz w:val="22"/>
                <w:szCs w:val="22"/>
              </w:rPr>
              <w:t>0 %</w:t>
            </w:r>
          </w:p>
        </w:tc>
        <w:tc>
          <w:tcPr>
            <w:tcW w:w="2800" w:type="dxa"/>
          </w:tcPr>
          <w:p w:rsidR="00986E71" w:rsidRPr="000C0836" w:rsidRDefault="00986E71" w:rsidP="00874327">
            <w:pPr>
              <w:jc w:val="center"/>
              <w:rPr>
                <w:color w:val="000000"/>
                <w:sz w:val="22"/>
                <w:szCs w:val="22"/>
              </w:rPr>
            </w:pPr>
            <w:r w:rsidRPr="004B1B82">
              <w:rPr>
                <w:rFonts w:eastAsia="Calibri"/>
                <w:sz w:val="22"/>
                <w:szCs w:val="22"/>
              </w:rPr>
              <w:t>Выполне</w:t>
            </w:r>
            <w:r>
              <w:rPr>
                <w:rFonts w:eastAsia="Calibri"/>
                <w:sz w:val="22"/>
                <w:szCs w:val="22"/>
              </w:rPr>
              <w:t xml:space="preserve">ние показателя запланировано </w:t>
            </w:r>
            <w:r w:rsidRPr="0090509D">
              <w:rPr>
                <w:rFonts w:eastAsia="Calibri"/>
                <w:sz w:val="22"/>
                <w:szCs w:val="22"/>
              </w:rPr>
              <w:t xml:space="preserve">в </w:t>
            </w:r>
            <w:r w:rsidR="00874327">
              <w:rPr>
                <w:rFonts w:eastAsia="Calibri"/>
                <w:sz w:val="22"/>
                <w:szCs w:val="22"/>
              </w:rPr>
              <w:t>4</w:t>
            </w:r>
            <w:r w:rsidRPr="0090509D">
              <w:rPr>
                <w:rFonts w:eastAsia="Calibri"/>
                <w:sz w:val="22"/>
                <w:szCs w:val="22"/>
              </w:rPr>
              <w:t>-м</w:t>
            </w:r>
            <w:r w:rsidRPr="004B1B82">
              <w:rPr>
                <w:rFonts w:eastAsia="Calibri"/>
                <w:sz w:val="22"/>
                <w:szCs w:val="22"/>
              </w:rPr>
              <w:t xml:space="preserve"> ква</w:t>
            </w:r>
            <w:r w:rsidRPr="004B1B82">
              <w:rPr>
                <w:rFonts w:eastAsia="Calibri"/>
                <w:sz w:val="22"/>
                <w:szCs w:val="22"/>
              </w:rPr>
              <w:t>р</w:t>
            </w:r>
            <w:r w:rsidRPr="004B1B82">
              <w:rPr>
                <w:rFonts w:eastAsia="Calibri"/>
                <w:sz w:val="22"/>
                <w:szCs w:val="22"/>
              </w:rPr>
              <w:t>тале 201</w:t>
            </w:r>
            <w:r>
              <w:rPr>
                <w:rFonts w:eastAsia="Calibri"/>
                <w:sz w:val="22"/>
                <w:szCs w:val="22"/>
              </w:rPr>
              <w:t>7</w:t>
            </w:r>
            <w:r w:rsidRPr="004B1B82">
              <w:rPr>
                <w:rFonts w:eastAsia="Calibri"/>
                <w:sz w:val="22"/>
                <w:szCs w:val="22"/>
              </w:rPr>
              <w:t xml:space="preserve"> года</w:t>
            </w:r>
          </w:p>
        </w:tc>
      </w:tr>
      <w:tr w:rsidR="00986E71" w:rsidRPr="004B1B82" w:rsidTr="008A3709">
        <w:tc>
          <w:tcPr>
            <w:tcW w:w="709" w:type="dxa"/>
          </w:tcPr>
          <w:p w:rsidR="00986E71" w:rsidRPr="004B1B82" w:rsidRDefault="00986E71" w:rsidP="008A3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2127" w:type="dxa"/>
            <w:vMerge/>
          </w:tcPr>
          <w:p w:rsidR="00986E71" w:rsidRPr="004B1B82" w:rsidRDefault="00986E71" w:rsidP="008A37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86" w:type="dxa"/>
          </w:tcPr>
          <w:p w:rsidR="00986E71" w:rsidRPr="004B1B82" w:rsidRDefault="00986E71" w:rsidP="008A37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632822">
              <w:rPr>
                <w:rFonts w:eastAsia="Calibri"/>
                <w:sz w:val="22"/>
                <w:szCs w:val="22"/>
              </w:rPr>
              <w:t>Количество посещений мероприятий в рамках пров</w:t>
            </w:r>
            <w:r w:rsidRPr="00632822">
              <w:rPr>
                <w:rFonts w:eastAsia="Calibri"/>
                <w:sz w:val="22"/>
                <w:szCs w:val="22"/>
              </w:rPr>
              <w:t>е</w:t>
            </w:r>
            <w:r w:rsidRPr="00632822">
              <w:rPr>
                <w:rFonts w:eastAsia="Calibri"/>
                <w:sz w:val="22"/>
                <w:szCs w:val="22"/>
              </w:rPr>
              <w:t>дения Международного культурного форума на 1 тыс. человек населения, человек</w:t>
            </w:r>
          </w:p>
        </w:tc>
        <w:tc>
          <w:tcPr>
            <w:tcW w:w="1418" w:type="dxa"/>
          </w:tcPr>
          <w:p w:rsidR="00986E71" w:rsidRPr="004B1B82" w:rsidRDefault="00986E71" w:rsidP="008A3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B1B82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593" w:type="dxa"/>
          </w:tcPr>
          <w:p w:rsidR="00986E71" w:rsidRPr="00B66E3D" w:rsidRDefault="00874327" w:rsidP="000C0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560" w:type="dxa"/>
          </w:tcPr>
          <w:p w:rsidR="00986E71" w:rsidRPr="00B66E3D" w:rsidRDefault="00874327" w:rsidP="000C028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10</w:t>
            </w:r>
            <w:r w:rsidR="00986E71" w:rsidRPr="009B1C78">
              <w:rPr>
                <w:rFonts w:eastAsia="Calibri"/>
                <w:color w:val="000000"/>
                <w:sz w:val="22"/>
                <w:szCs w:val="22"/>
              </w:rPr>
              <w:t>0 %</w:t>
            </w:r>
          </w:p>
        </w:tc>
        <w:tc>
          <w:tcPr>
            <w:tcW w:w="2800" w:type="dxa"/>
          </w:tcPr>
          <w:p w:rsidR="00986E71" w:rsidRPr="000C0836" w:rsidRDefault="00986E71" w:rsidP="00986E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FC5C9E" w:rsidRPr="004B1B82" w:rsidTr="008A3709">
        <w:tc>
          <w:tcPr>
            <w:tcW w:w="709" w:type="dxa"/>
          </w:tcPr>
          <w:p w:rsidR="00FC5C9E" w:rsidRPr="004B1B82" w:rsidRDefault="00FC5C9E" w:rsidP="008A3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2127" w:type="dxa"/>
            <w:vMerge/>
          </w:tcPr>
          <w:p w:rsidR="00FC5C9E" w:rsidRPr="004B1B82" w:rsidRDefault="00FC5C9E" w:rsidP="008A37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86" w:type="dxa"/>
          </w:tcPr>
          <w:p w:rsidR="00FC5C9E" w:rsidRPr="004B1B82" w:rsidRDefault="00FC5C9E" w:rsidP="008A37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4B1B82">
              <w:rPr>
                <w:rFonts w:eastAsia="Calibri"/>
                <w:sz w:val="22"/>
                <w:szCs w:val="22"/>
              </w:rPr>
              <w:t>Количество грантов, предоставленных в целях по</w:t>
            </w:r>
            <w:r w:rsidRPr="004B1B82">
              <w:rPr>
                <w:rFonts w:eastAsia="Calibri"/>
                <w:sz w:val="22"/>
                <w:szCs w:val="22"/>
              </w:rPr>
              <w:t>д</w:t>
            </w:r>
            <w:r w:rsidRPr="004B1B82">
              <w:rPr>
                <w:rFonts w:eastAsia="Calibri"/>
                <w:sz w:val="22"/>
                <w:szCs w:val="22"/>
              </w:rPr>
              <w:t>держки творческих проектов, единиц</w:t>
            </w:r>
          </w:p>
        </w:tc>
        <w:tc>
          <w:tcPr>
            <w:tcW w:w="1418" w:type="dxa"/>
          </w:tcPr>
          <w:p w:rsidR="00FC5C9E" w:rsidRPr="004B1B82" w:rsidRDefault="00FC5C9E" w:rsidP="008A3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93" w:type="dxa"/>
          </w:tcPr>
          <w:p w:rsidR="00FC5C9E" w:rsidRPr="000C0836" w:rsidRDefault="00FC5C9E" w:rsidP="008A3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C0836"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FC5C9E" w:rsidRPr="000C0836" w:rsidRDefault="00FC5C9E" w:rsidP="008A370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0836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800" w:type="dxa"/>
          </w:tcPr>
          <w:p w:rsidR="00FC5C9E" w:rsidRPr="000C0836" w:rsidRDefault="00FC5C9E" w:rsidP="000C0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C0836">
              <w:rPr>
                <w:color w:val="000000"/>
                <w:sz w:val="22"/>
                <w:szCs w:val="22"/>
              </w:rPr>
              <w:t>Мероприятие не принято к финансированию в 201</w:t>
            </w:r>
            <w:r w:rsidR="000C028F">
              <w:rPr>
                <w:color w:val="000000"/>
                <w:sz w:val="22"/>
                <w:szCs w:val="22"/>
              </w:rPr>
              <w:t>7</w:t>
            </w:r>
            <w:r w:rsidRPr="000C0836">
              <w:rPr>
                <w:color w:val="000000"/>
                <w:sz w:val="22"/>
                <w:szCs w:val="22"/>
              </w:rPr>
              <w:t xml:space="preserve"> году</w:t>
            </w:r>
          </w:p>
        </w:tc>
      </w:tr>
      <w:tr w:rsidR="000C028F" w:rsidRPr="004B1B82" w:rsidTr="008A3709">
        <w:tc>
          <w:tcPr>
            <w:tcW w:w="709" w:type="dxa"/>
          </w:tcPr>
          <w:p w:rsidR="000C028F" w:rsidRPr="004B1B82" w:rsidRDefault="000C028F" w:rsidP="008A3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2127" w:type="dxa"/>
            <w:vMerge/>
          </w:tcPr>
          <w:p w:rsidR="000C028F" w:rsidRPr="004B1B82" w:rsidRDefault="000C028F" w:rsidP="008A37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86" w:type="dxa"/>
          </w:tcPr>
          <w:p w:rsidR="000C028F" w:rsidRPr="004B1B82" w:rsidRDefault="000C028F" w:rsidP="008A37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4B1B82">
              <w:rPr>
                <w:rFonts w:eastAsia="Calibri"/>
                <w:sz w:val="22"/>
                <w:szCs w:val="22"/>
              </w:rPr>
              <w:t>Количество грантов, предоставленных в целях по</w:t>
            </w:r>
            <w:r w:rsidRPr="004B1B82">
              <w:rPr>
                <w:rFonts w:eastAsia="Calibri"/>
                <w:sz w:val="22"/>
                <w:szCs w:val="22"/>
              </w:rPr>
              <w:t>д</w:t>
            </w:r>
            <w:r w:rsidRPr="004B1B82">
              <w:rPr>
                <w:rFonts w:eastAsia="Calibri"/>
                <w:sz w:val="22"/>
                <w:szCs w:val="22"/>
              </w:rPr>
              <w:t>держки творческих коллективов, единиц</w:t>
            </w:r>
          </w:p>
        </w:tc>
        <w:tc>
          <w:tcPr>
            <w:tcW w:w="1418" w:type="dxa"/>
          </w:tcPr>
          <w:p w:rsidR="000C028F" w:rsidRPr="004B1B82" w:rsidRDefault="00874327" w:rsidP="008A3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593" w:type="dxa"/>
          </w:tcPr>
          <w:p w:rsidR="000C028F" w:rsidRPr="00B66E3D" w:rsidRDefault="000C028F" w:rsidP="000C0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0C028F" w:rsidRPr="00B66E3D" w:rsidRDefault="000C028F" w:rsidP="000C028F">
            <w:pPr>
              <w:jc w:val="center"/>
              <w:rPr>
                <w:rFonts w:eastAsia="Calibri"/>
                <w:sz w:val="22"/>
                <w:szCs w:val="22"/>
              </w:rPr>
            </w:pPr>
            <w:r w:rsidRPr="009B1C78">
              <w:rPr>
                <w:rFonts w:eastAsia="Calibri"/>
                <w:color w:val="000000"/>
                <w:sz w:val="22"/>
                <w:szCs w:val="22"/>
              </w:rPr>
              <w:t>0 %</w:t>
            </w:r>
          </w:p>
        </w:tc>
        <w:tc>
          <w:tcPr>
            <w:tcW w:w="2800" w:type="dxa"/>
          </w:tcPr>
          <w:p w:rsidR="000C028F" w:rsidRPr="000C0836" w:rsidRDefault="00986E71" w:rsidP="008A3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C0836">
              <w:rPr>
                <w:rFonts w:eastAsia="Calibri"/>
                <w:color w:val="000000"/>
                <w:sz w:val="22"/>
                <w:szCs w:val="22"/>
              </w:rPr>
              <w:t>Выполнение показателя запланировано на конец года</w:t>
            </w:r>
          </w:p>
        </w:tc>
      </w:tr>
      <w:tr w:rsidR="00C077F5" w:rsidRPr="004B1B82" w:rsidTr="008A3709">
        <w:tc>
          <w:tcPr>
            <w:tcW w:w="709" w:type="dxa"/>
          </w:tcPr>
          <w:p w:rsidR="00C077F5" w:rsidRDefault="00C077F5" w:rsidP="008A3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</w:t>
            </w:r>
          </w:p>
        </w:tc>
        <w:tc>
          <w:tcPr>
            <w:tcW w:w="2127" w:type="dxa"/>
            <w:vMerge/>
          </w:tcPr>
          <w:p w:rsidR="00C077F5" w:rsidRPr="004B1B82" w:rsidRDefault="00C077F5" w:rsidP="008A37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86" w:type="dxa"/>
          </w:tcPr>
          <w:p w:rsidR="00C077F5" w:rsidRPr="004B1B82" w:rsidRDefault="00C077F5" w:rsidP="008A37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 приобретенных служебных жилых пом</w:t>
            </w:r>
            <w:r>
              <w:rPr>
                <w:rFonts w:eastAsia="Calibri"/>
                <w:sz w:val="22"/>
                <w:szCs w:val="22"/>
              </w:rPr>
              <w:t>е</w:t>
            </w:r>
            <w:r>
              <w:rPr>
                <w:rFonts w:eastAsia="Calibri"/>
                <w:sz w:val="22"/>
                <w:szCs w:val="22"/>
              </w:rPr>
              <w:t>щений (квартир) для работников областных госуда</w:t>
            </w:r>
            <w:r>
              <w:rPr>
                <w:rFonts w:eastAsia="Calibri"/>
                <w:sz w:val="22"/>
                <w:szCs w:val="22"/>
              </w:rPr>
              <w:t>р</w:t>
            </w:r>
            <w:r>
              <w:rPr>
                <w:rFonts w:eastAsia="Calibri"/>
                <w:sz w:val="22"/>
                <w:szCs w:val="22"/>
              </w:rPr>
              <w:t>ственных театров и филармонии Ульяновской области</w:t>
            </w:r>
          </w:p>
        </w:tc>
        <w:tc>
          <w:tcPr>
            <w:tcW w:w="1418" w:type="dxa"/>
          </w:tcPr>
          <w:p w:rsidR="00C077F5" w:rsidRPr="004B1B82" w:rsidRDefault="00C077F5" w:rsidP="008A3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93" w:type="dxa"/>
          </w:tcPr>
          <w:p w:rsidR="00C077F5" w:rsidRPr="000C0836" w:rsidRDefault="00C077F5" w:rsidP="008A3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C0836"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C077F5" w:rsidRPr="000C0836" w:rsidRDefault="00C077F5" w:rsidP="008A370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0836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800" w:type="dxa"/>
          </w:tcPr>
          <w:p w:rsidR="00C077F5" w:rsidRPr="000C0836" w:rsidRDefault="00C077F5" w:rsidP="000C028F">
            <w:pPr>
              <w:jc w:val="center"/>
              <w:rPr>
                <w:color w:val="000000"/>
                <w:sz w:val="22"/>
                <w:szCs w:val="22"/>
              </w:rPr>
            </w:pPr>
            <w:r w:rsidRPr="000C0836">
              <w:rPr>
                <w:color w:val="000000"/>
                <w:sz w:val="22"/>
                <w:szCs w:val="22"/>
              </w:rPr>
              <w:t>Мероприятие не принято к финансированию в 201</w:t>
            </w:r>
            <w:r w:rsidR="000C028F">
              <w:rPr>
                <w:color w:val="000000"/>
                <w:sz w:val="22"/>
                <w:szCs w:val="22"/>
              </w:rPr>
              <w:t>7</w:t>
            </w:r>
            <w:r w:rsidRPr="000C0836">
              <w:rPr>
                <w:color w:val="000000"/>
                <w:sz w:val="22"/>
                <w:szCs w:val="22"/>
              </w:rPr>
              <w:t xml:space="preserve"> году</w:t>
            </w:r>
          </w:p>
        </w:tc>
      </w:tr>
      <w:tr w:rsidR="000C028F" w:rsidRPr="004B1B82" w:rsidTr="008A3709">
        <w:tc>
          <w:tcPr>
            <w:tcW w:w="709" w:type="dxa"/>
          </w:tcPr>
          <w:p w:rsidR="000C028F" w:rsidRPr="004B1B82" w:rsidRDefault="000C028F" w:rsidP="008A3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B1B82">
              <w:rPr>
                <w:rFonts w:eastAsia="Calibri"/>
                <w:sz w:val="22"/>
                <w:szCs w:val="22"/>
              </w:rPr>
              <w:t>3.1.</w:t>
            </w:r>
          </w:p>
        </w:tc>
        <w:tc>
          <w:tcPr>
            <w:tcW w:w="2127" w:type="dxa"/>
            <w:vMerge w:val="restart"/>
          </w:tcPr>
          <w:p w:rsidR="000C028F" w:rsidRPr="004B1B82" w:rsidRDefault="000C028F" w:rsidP="008A370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2"/>
                <w:szCs w:val="22"/>
              </w:rPr>
            </w:pPr>
            <w:r w:rsidRPr="007549EA">
              <w:rPr>
                <w:b/>
                <w:sz w:val="24"/>
              </w:rPr>
              <w:t>Основное мер</w:t>
            </w:r>
            <w:r w:rsidRPr="007549EA">
              <w:rPr>
                <w:b/>
                <w:sz w:val="24"/>
              </w:rPr>
              <w:t>о</w:t>
            </w:r>
            <w:r w:rsidRPr="007549EA">
              <w:rPr>
                <w:b/>
                <w:sz w:val="24"/>
              </w:rPr>
              <w:t>приятие</w:t>
            </w:r>
            <w:r w:rsidRPr="004B1B82">
              <w:rPr>
                <w:rFonts w:eastAsia="Calibri"/>
                <w:b/>
                <w:sz w:val="22"/>
                <w:szCs w:val="22"/>
              </w:rPr>
              <w:t>. Сохр</w:t>
            </w:r>
            <w:r w:rsidRPr="004B1B82">
              <w:rPr>
                <w:rFonts w:eastAsia="Calibri"/>
                <w:b/>
                <w:sz w:val="22"/>
                <w:szCs w:val="22"/>
              </w:rPr>
              <w:t>а</w:t>
            </w:r>
            <w:r w:rsidRPr="004B1B82">
              <w:rPr>
                <w:rFonts w:eastAsia="Calibri"/>
                <w:b/>
                <w:sz w:val="22"/>
                <w:szCs w:val="22"/>
              </w:rPr>
              <w:t>нение и государс</w:t>
            </w:r>
            <w:r w:rsidRPr="004B1B82">
              <w:rPr>
                <w:rFonts w:eastAsia="Calibri"/>
                <w:b/>
                <w:sz w:val="22"/>
                <w:szCs w:val="22"/>
              </w:rPr>
              <w:t>т</w:t>
            </w:r>
            <w:r w:rsidRPr="004B1B82">
              <w:rPr>
                <w:rFonts w:eastAsia="Calibri"/>
                <w:b/>
                <w:sz w:val="22"/>
                <w:szCs w:val="22"/>
              </w:rPr>
              <w:t>венная охрана объектов культу</w:t>
            </w:r>
            <w:r w:rsidRPr="004B1B82">
              <w:rPr>
                <w:rFonts w:eastAsia="Calibri"/>
                <w:b/>
                <w:sz w:val="22"/>
                <w:szCs w:val="22"/>
              </w:rPr>
              <w:t>р</w:t>
            </w:r>
            <w:r w:rsidRPr="004B1B82">
              <w:rPr>
                <w:rFonts w:eastAsia="Calibri"/>
                <w:b/>
                <w:sz w:val="22"/>
                <w:szCs w:val="22"/>
              </w:rPr>
              <w:t>ного наследия (памятников и</w:t>
            </w:r>
            <w:r w:rsidRPr="004B1B82">
              <w:rPr>
                <w:rFonts w:eastAsia="Calibri"/>
                <w:b/>
                <w:sz w:val="22"/>
                <w:szCs w:val="22"/>
              </w:rPr>
              <w:t>с</w:t>
            </w:r>
            <w:r w:rsidRPr="004B1B82">
              <w:rPr>
                <w:rFonts w:eastAsia="Calibri"/>
                <w:b/>
                <w:sz w:val="22"/>
                <w:szCs w:val="22"/>
              </w:rPr>
              <w:lastRenderedPageBreak/>
              <w:t>тории и культуры) народов Росси</w:t>
            </w:r>
            <w:r w:rsidRPr="004B1B82">
              <w:rPr>
                <w:rFonts w:eastAsia="Calibri"/>
                <w:b/>
                <w:sz w:val="22"/>
                <w:szCs w:val="22"/>
              </w:rPr>
              <w:t>й</w:t>
            </w:r>
            <w:r w:rsidRPr="004B1B82">
              <w:rPr>
                <w:rFonts w:eastAsia="Calibri"/>
                <w:b/>
                <w:sz w:val="22"/>
                <w:szCs w:val="22"/>
              </w:rPr>
              <w:t>ской Федерации, расположенных на территории Уль</w:t>
            </w:r>
            <w:r w:rsidRPr="004B1B82">
              <w:rPr>
                <w:rFonts w:eastAsia="Calibri"/>
                <w:b/>
                <w:sz w:val="22"/>
                <w:szCs w:val="22"/>
              </w:rPr>
              <w:t>я</w:t>
            </w:r>
            <w:r w:rsidRPr="004B1B82">
              <w:rPr>
                <w:rFonts w:eastAsia="Calibri"/>
                <w:b/>
                <w:sz w:val="22"/>
                <w:szCs w:val="22"/>
              </w:rPr>
              <w:t>новской области (далее - объекты культурного н</w:t>
            </w:r>
            <w:r w:rsidRPr="004B1B82">
              <w:rPr>
                <w:rFonts w:eastAsia="Calibri"/>
                <w:b/>
                <w:sz w:val="22"/>
                <w:szCs w:val="22"/>
              </w:rPr>
              <w:t>а</w:t>
            </w:r>
            <w:r w:rsidRPr="004B1B82">
              <w:rPr>
                <w:rFonts w:eastAsia="Calibri"/>
                <w:b/>
                <w:sz w:val="22"/>
                <w:szCs w:val="22"/>
              </w:rPr>
              <w:t>следия)</w:t>
            </w:r>
          </w:p>
        </w:tc>
        <w:tc>
          <w:tcPr>
            <w:tcW w:w="5386" w:type="dxa"/>
          </w:tcPr>
          <w:p w:rsidR="000C028F" w:rsidRPr="004B1B82" w:rsidRDefault="000C028F" w:rsidP="008A37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4B1B82">
              <w:rPr>
                <w:rFonts w:eastAsia="Calibri"/>
                <w:sz w:val="22"/>
                <w:szCs w:val="22"/>
              </w:rPr>
              <w:lastRenderedPageBreak/>
              <w:t>Доля объектов культурного наследия, принадлежащих на праве собственности Ульяновской области или м</w:t>
            </w:r>
            <w:r w:rsidRPr="004B1B82">
              <w:rPr>
                <w:rFonts w:eastAsia="Calibri"/>
                <w:sz w:val="22"/>
                <w:szCs w:val="22"/>
              </w:rPr>
              <w:t>у</w:t>
            </w:r>
            <w:r w:rsidRPr="004B1B82">
              <w:rPr>
                <w:rFonts w:eastAsia="Calibri"/>
                <w:sz w:val="22"/>
                <w:szCs w:val="22"/>
              </w:rPr>
              <w:t>ниципальным образованиям Ульяновской области и находящихся в удовлетворительном состоянии, в о</w:t>
            </w:r>
            <w:r w:rsidRPr="004B1B82">
              <w:rPr>
                <w:rFonts w:eastAsia="Calibri"/>
                <w:sz w:val="22"/>
                <w:szCs w:val="22"/>
              </w:rPr>
              <w:t>б</w:t>
            </w:r>
            <w:r w:rsidRPr="004B1B82">
              <w:rPr>
                <w:rFonts w:eastAsia="Calibri"/>
                <w:sz w:val="22"/>
                <w:szCs w:val="22"/>
              </w:rPr>
              <w:t>щем количестве объектов культурного наследия фед</w:t>
            </w:r>
            <w:r w:rsidRPr="004B1B82">
              <w:rPr>
                <w:rFonts w:eastAsia="Calibri"/>
                <w:sz w:val="22"/>
                <w:szCs w:val="22"/>
              </w:rPr>
              <w:t>е</w:t>
            </w:r>
            <w:r w:rsidRPr="004B1B82">
              <w:rPr>
                <w:rFonts w:eastAsia="Calibri"/>
                <w:sz w:val="22"/>
                <w:szCs w:val="22"/>
              </w:rPr>
              <w:t>рального, регионального и местного (муниципальн</w:t>
            </w:r>
            <w:r w:rsidRPr="004B1B82">
              <w:rPr>
                <w:rFonts w:eastAsia="Calibri"/>
                <w:sz w:val="22"/>
                <w:szCs w:val="22"/>
              </w:rPr>
              <w:t>о</w:t>
            </w:r>
            <w:r w:rsidRPr="004B1B82">
              <w:rPr>
                <w:rFonts w:eastAsia="Calibri"/>
                <w:sz w:val="22"/>
                <w:szCs w:val="22"/>
              </w:rPr>
              <w:t>го) значения, процентов</w:t>
            </w:r>
          </w:p>
        </w:tc>
        <w:tc>
          <w:tcPr>
            <w:tcW w:w="1418" w:type="dxa"/>
          </w:tcPr>
          <w:p w:rsidR="000C028F" w:rsidRPr="00DF1D07" w:rsidRDefault="000C028F" w:rsidP="00133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50</w:t>
            </w:r>
          </w:p>
        </w:tc>
        <w:tc>
          <w:tcPr>
            <w:tcW w:w="1593" w:type="dxa"/>
          </w:tcPr>
          <w:p w:rsidR="000C028F" w:rsidRPr="00B66E3D" w:rsidRDefault="009F0B45" w:rsidP="000C0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26</w:t>
            </w:r>
          </w:p>
        </w:tc>
        <w:tc>
          <w:tcPr>
            <w:tcW w:w="1560" w:type="dxa"/>
          </w:tcPr>
          <w:p w:rsidR="000C028F" w:rsidRPr="00B66E3D" w:rsidRDefault="009F0B45" w:rsidP="000C028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52</w:t>
            </w:r>
            <w:r w:rsidR="000C028F" w:rsidRPr="009B1C78">
              <w:rPr>
                <w:rFonts w:eastAsia="Calibri"/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2800" w:type="dxa"/>
          </w:tcPr>
          <w:p w:rsidR="000C028F" w:rsidRPr="004B1B82" w:rsidRDefault="000C028F" w:rsidP="008A3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0C028F" w:rsidRPr="004B1B82" w:rsidTr="008A3709">
        <w:tc>
          <w:tcPr>
            <w:tcW w:w="709" w:type="dxa"/>
          </w:tcPr>
          <w:p w:rsidR="000C028F" w:rsidRPr="004B1B82" w:rsidRDefault="000C028F" w:rsidP="008A3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B1B82">
              <w:rPr>
                <w:rFonts w:eastAsia="Calibri"/>
                <w:sz w:val="22"/>
                <w:szCs w:val="22"/>
              </w:rPr>
              <w:t>3.2.</w:t>
            </w:r>
          </w:p>
        </w:tc>
        <w:tc>
          <w:tcPr>
            <w:tcW w:w="2127" w:type="dxa"/>
            <w:vMerge/>
          </w:tcPr>
          <w:p w:rsidR="000C028F" w:rsidRPr="004B1B82" w:rsidRDefault="000C028F" w:rsidP="008A37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86" w:type="dxa"/>
          </w:tcPr>
          <w:p w:rsidR="000C028F" w:rsidRPr="004B1B82" w:rsidRDefault="000C028F" w:rsidP="008A37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4B1B82">
              <w:rPr>
                <w:rFonts w:eastAsia="Calibri"/>
                <w:sz w:val="22"/>
                <w:szCs w:val="22"/>
              </w:rPr>
              <w:t xml:space="preserve">Доля объектов культурного наследия регионального </w:t>
            </w:r>
            <w:r w:rsidRPr="004B1B82">
              <w:rPr>
                <w:rFonts w:eastAsia="Calibri"/>
                <w:sz w:val="22"/>
                <w:szCs w:val="22"/>
              </w:rPr>
              <w:lastRenderedPageBreak/>
              <w:t>значения, границы территорий которых установлены как границы территорий объектов градостроительной деятельности особого регулирования, в общем числе объектов культурного наследия регионального знач</w:t>
            </w:r>
            <w:r w:rsidRPr="004B1B82">
              <w:rPr>
                <w:rFonts w:eastAsia="Calibri"/>
                <w:sz w:val="22"/>
                <w:szCs w:val="22"/>
              </w:rPr>
              <w:t>е</w:t>
            </w:r>
            <w:r w:rsidRPr="004B1B82">
              <w:rPr>
                <w:rFonts w:eastAsia="Calibri"/>
                <w:sz w:val="22"/>
                <w:szCs w:val="22"/>
              </w:rPr>
              <w:t>ния, процентов</w:t>
            </w:r>
          </w:p>
        </w:tc>
        <w:tc>
          <w:tcPr>
            <w:tcW w:w="1418" w:type="dxa"/>
          </w:tcPr>
          <w:p w:rsidR="000C028F" w:rsidRPr="00DF1D07" w:rsidRDefault="000C028F" w:rsidP="008A3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46</w:t>
            </w:r>
          </w:p>
        </w:tc>
        <w:tc>
          <w:tcPr>
            <w:tcW w:w="1593" w:type="dxa"/>
          </w:tcPr>
          <w:p w:rsidR="000C028F" w:rsidRPr="00B66E3D" w:rsidRDefault="00F7621C" w:rsidP="00F76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35</w:t>
            </w:r>
          </w:p>
        </w:tc>
        <w:tc>
          <w:tcPr>
            <w:tcW w:w="1560" w:type="dxa"/>
          </w:tcPr>
          <w:p w:rsidR="000C028F" w:rsidRPr="00B66E3D" w:rsidRDefault="00F7621C" w:rsidP="00F7621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76</w:t>
            </w:r>
            <w:r w:rsidR="00166A96">
              <w:rPr>
                <w:rFonts w:eastAsia="Calibri"/>
                <w:color w:val="000000"/>
                <w:sz w:val="22"/>
                <w:szCs w:val="22"/>
              </w:rPr>
              <w:t>,</w:t>
            </w:r>
            <w:r>
              <w:rPr>
                <w:rFonts w:eastAsia="Calibri"/>
                <w:color w:val="000000"/>
                <w:sz w:val="22"/>
                <w:szCs w:val="22"/>
              </w:rPr>
              <w:t>1</w:t>
            </w:r>
            <w:r w:rsidR="000C028F" w:rsidRPr="009B1C78">
              <w:rPr>
                <w:rFonts w:eastAsia="Calibri"/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2800" w:type="dxa"/>
          </w:tcPr>
          <w:p w:rsidR="000C028F" w:rsidRPr="004B1B82" w:rsidRDefault="000C028F" w:rsidP="008A3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0C028F" w:rsidRPr="004B1B82" w:rsidTr="008A3709">
        <w:tc>
          <w:tcPr>
            <w:tcW w:w="709" w:type="dxa"/>
          </w:tcPr>
          <w:p w:rsidR="000C028F" w:rsidRPr="004B1B82" w:rsidRDefault="000C028F" w:rsidP="008A3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B1B82">
              <w:rPr>
                <w:rFonts w:eastAsia="Calibri"/>
                <w:sz w:val="22"/>
                <w:szCs w:val="22"/>
              </w:rPr>
              <w:lastRenderedPageBreak/>
              <w:t>3.3.</w:t>
            </w:r>
          </w:p>
        </w:tc>
        <w:tc>
          <w:tcPr>
            <w:tcW w:w="2127" w:type="dxa"/>
            <w:vMerge/>
          </w:tcPr>
          <w:p w:rsidR="000C028F" w:rsidRPr="004B1B82" w:rsidRDefault="000C028F" w:rsidP="008A37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86" w:type="dxa"/>
          </w:tcPr>
          <w:p w:rsidR="000C028F" w:rsidRPr="004B1B82" w:rsidRDefault="000C028F" w:rsidP="008A37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4B1B82">
              <w:rPr>
                <w:rFonts w:eastAsia="Calibri"/>
                <w:sz w:val="22"/>
                <w:szCs w:val="22"/>
              </w:rPr>
              <w:t>Доля объектов культурного наследия регионального значения, в отношении которых согласованы и утве</w:t>
            </w:r>
            <w:r w:rsidRPr="004B1B82">
              <w:rPr>
                <w:rFonts w:eastAsia="Calibri"/>
                <w:sz w:val="22"/>
                <w:szCs w:val="22"/>
              </w:rPr>
              <w:t>р</w:t>
            </w:r>
            <w:r w:rsidRPr="004B1B82">
              <w:rPr>
                <w:rFonts w:eastAsia="Calibri"/>
                <w:sz w:val="22"/>
                <w:szCs w:val="22"/>
              </w:rPr>
              <w:t>ждены проекты зоны охраны, в общем числе объектов культурного наследия регионального значения, пр</w:t>
            </w:r>
            <w:r w:rsidRPr="004B1B82">
              <w:rPr>
                <w:rFonts w:eastAsia="Calibri"/>
                <w:sz w:val="22"/>
                <w:szCs w:val="22"/>
              </w:rPr>
              <w:t>о</w:t>
            </w:r>
            <w:r w:rsidRPr="004B1B82">
              <w:rPr>
                <w:rFonts w:eastAsia="Calibri"/>
                <w:sz w:val="22"/>
                <w:szCs w:val="22"/>
              </w:rPr>
              <w:t>центов</w:t>
            </w:r>
          </w:p>
        </w:tc>
        <w:tc>
          <w:tcPr>
            <w:tcW w:w="1418" w:type="dxa"/>
          </w:tcPr>
          <w:p w:rsidR="000C028F" w:rsidRPr="00DF1D07" w:rsidRDefault="000C028F" w:rsidP="008A3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593" w:type="dxa"/>
          </w:tcPr>
          <w:p w:rsidR="000C028F" w:rsidRPr="00B66E3D" w:rsidRDefault="00F7621C" w:rsidP="000C0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0C028F" w:rsidRPr="00B66E3D" w:rsidRDefault="00F7621C" w:rsidP="000C028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10</w:t>
            </w:r>
            <w:r w:rsidR="000C028F" w:rsidRPr="009B1C78">
              <w:rPr>
                <w:rFonts w:eastAsia="Calibri"/>
                <w:color w:val="000000"/>
                <w:sz w:val="22"/>
                <w:szCs w:val="22"/>
              </w:rPr>
              <w:t>0 %</w:t>
            </w:r>
          </w:p>
        </w:tc>
        <w:tc>
          <w:tcPr>
            <w:tcW w:w="2800" w:type="dxa"/>
          </w:tcPr>
          <w:p w:rsidR="000C028F" w:rsidRPr="004B1B82" w:rsidRDefault="00986E71" w:rsidP="008A3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C0836">
              <w:rPr>
                <w:rFonts w:eastAsia="Calibri"/>
                <w:color w:val="000000"/>
                <w:sz w:val="22"/>
                <w:szCs w:val="22"/>
              </w:rPr>
              <w:t>Выполнение показателя запланировано на конец года</w:t>
            </w:r>
          </w:p>
        </w:tc>
      </w:tr>
      <w:tr w:rsidR="000C028F" w:rsidRPr="004B1B82" w:rsidTr="008A3709">
        <w:tc>
          <w:tcPr>
            <w:tcW w:w="709" w:type="dxa"/>
          </w:tcPr>
          <w:p w:rsidR="000C028F" w:rsidRPr="004B1B82" w:rsidRDefault="000C028F" w:rsidP="008A3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B1B82">
              <w:rPr>
                <w:rFonts w:eastAsia="Calibri"/>
                <w:sz w:val="22"/>
                <w:szCs w:val="22"/>
              </w:rPr>
              <w:t>3.4.</w:t>
            </w:r>
          </w:p>
        </w:tc>
        <w:tc>
          <w:tcPr>
            <w:tcW w:w="2127" w:type="dxa"/>
            <w:vMerge/>
          </w:tcPr>
          <w:p w:rsidR="000C028F" w:rsidRPr="004B1B82" w:rsidRDefault="000C028F" w:rsidP="008A37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86" w:type="dxa"/>
          </w:tcPr>
          <w:p w:rsidR="000C028F" w:rsidRPr="004B1B82" w:rsidRDefault="000C028F" w:rsidP="008A37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4B1B82">
              <w:rPr>
                <w:rFonts w:eastAsia="Calibri"/>
                <w:sz w:val="22"/>
                <w:szCs w:val="22"/>
              </w:rPr>
              <w:t>Доля выявленных объектов культурного наследия, в отношении которых Правительством Ульяновской области приняты решения о включении (об отказе во включении) в Единый государственный реестр объе</w:t>
            </w:r>
            <w:r w:rsidRPr="004B1B82">
              <w:rPr>
                <w:rFonts w:eastAsia="Calibri"/>
                <w:sz w:val="22"/>
                <w:szCs w:val="22"/>
              </w:rPr>
              <w:t>к</w:t>
            </w:r>
            <w:r w:rsidRPr="004B1B82">
              <w:rPr>
                <w:rFonts w:eastAsia="Calibri"/>
                <w:sz w:val="22"/>
                <w:szCs w:val="22"/>
              </w:rPr>
              <w:t>тов культурного наследия (памятников истории и культуры) народов Российской Федерации (далее - Реестр), в общем числе выявленных объектов кул</w:t>
            </w:r>
            <w:r w:rsidRPr="004B1B82">
              <w:rPr>
                <w:rFonts w:eastAsia="Calibri"/>
                <w:sz w:val="22"/>
                <w:szCs w:val="22"/>
              </w:rPr>
              <w:t>ь</w:t>
            </w:r>
            <w:r w:rsidRPr="004B1B82">
              <w:rPr>
                <w:rFonts w:eastAsia="Calibri"/>
                <w:sz w:val="22"/>
                <w:szCs w:val="22"/>
              </w:rPr>
              <w:t>турного наследия, процентов</w:t>
            </w:r>
          </w:p>
        </w:tc>
        <w:tc>
          <w:tcPr>
            <w:tcW w:w="1418" w:type="dxa"/>
          </w:tcPr>
          <w:p w:rsidR="000C028F" w:rsidRPr="00DF1D07" w:rsidRDefault="000C028F" w:rsidP="008A3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Pr="00DF1D07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93" w:type="dxa"/>
          </w:tcPr>
          <w:p w:rsidR="000C028F" w:rsidRPr="00B66E3D" w:rsidRDefault="00F7621C" w:rsidP="000C0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1560" w:type="dxa"/>
          </w:tcPr>
          <w:p w:rsidR="000C028F" w:rsidRPr="00B66E3D" w:rsidRDefault="00F7621C" w:rsidP="000C028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100</w:t>
            </w:r>
            <w:r w:rsidR="000C028F" w:rsidRPr="009B1C78">
              <w:rPr>
                <w:rFonts w:eastAsia="Calibri"/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2800" w:type="dxa"/>
          </w:tcPr>
          <w:p w:rsidR="000C028F" w:rsidRPr="004B1B82" w:rsidRDefault="000C028F" w:rsidP="008A3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0C028F" w:rsidRPr="004B1B82" w:rsidTr="008A3709">
        <w:tc>
          <w:tcPr>
            <w:tcW w:w="709" w:type="dxa"/>
          </w:tcPr>
          <w:p w:rsidR="000C028F" w:rsidRPr="004B1B82" w:rsidRDefault="000C028F" w:rsidP="008A3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B1B82">
              <w:rPr>
                <w:rFonts w:eastAsia="Calibri"/>
                <w:sz w:val="22"/>
                <w:szCs w:val="22"/>
              </w:rPr>
              <w:t>3.5.</w:t>
            </w:r>
          </w:p>
        </w:tc>
        <w:tc>
          <w:tcPr>
            <w:tcW w:w="2127" w:type="dxa"/>
            <w:vMerge/>
          </w:tcPr>
          <w:p w:rsidR="000C028F" w:rsidRPr="004B1B82" w:rsidRDefault="000C028F" w:rsidP="008A37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86" w:type="dxa"/>
          </w:tcPr>
          <w:p w:rsidR="000C028F" w:rsidRPr="004B1B82" w:rsidRDefault="000C028F" w:rsidP="008A37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4B1B82">
              <w:rPr>
                <w:rFonts w:eastAsia="Calibri"/>
                <w:sz w:val="22"/>
                <w:szCs w:val="22"/>
              </w:rPr>
              <w:t>Доля объектов культурного наследия регионального значения, на которые организована установка инфо</w:t>
            </w:r>
            <w:r w:rsidRPr="004B1B82">
              <w:rPr>
                <w:rFonts w:eastAsia="Calibri"/>
                <w:sz w:val="22"/>
                <w:szCs w:val="22"/>
              </w:rPr>
              <w:t>р</w:t>
            </w:r>
            <w:r w:rsidRPr="004B1B82">
              <w:rPr>
                <w:rFonts w:eastAsia="Calibri"/>
                <w:sz w:val="22"/>
                <w:szCs w:val="22"/>
              </w:rPr>
              <w:t>мационных надписей и обозначений, содержащих и</w:t>
            </w:r>
            <w:r w:rsidRPr="004B1B82">
              <w:rPr>
                <w:rFonts w:eastAsia="Calibri"/>
                <w:sz w:val="22"/>
                <w:szCs w:val="22"/>
              </w:rPr>
              <w:t>н</w:t>
            </w:r>
            <w:r w:rsidRPr="004B1B82">
              <w:rPr>
                <w:rFonts w:eastAsia="Calibri"/>
                <w:sz w:val="22"/>
                <w:szCs w:val="22"/>
              </w:rPr>
              <w:t>формацию об объектах культурного наследия, в о</w:t>
            </w:r>
            <w:r w:rsidRPr="004B1B82">
              <w:rPr>
                <w:rFonts w:eastAsia="Calibri"/>
                <w:sz w:val="22"/>
                <w:szCs w:val="22"/>
              </w:rPr>
              <w:t>б</w:t>
            </w:r>
            <w:r w:rsidRPr="004B1B82">
              <w:rPr>
                <w:rFonts w:eastAsia="Calibri"/>
                <w:sz w:val="22"/>
                <w:szCs w:val="22"/>
              </w:rPr>
              <w:t>щем числе объектов культурного наследия регионал</w:t>
            </w:r>
            <w:r w:rsidRPr="004B1B82">
              <w:rPr>
                <w:rFonts w:eastAsia="Calibri"/>
                <w:sz w:val="22"/>
                <w:szCs w:val="22"/>
              </w:rPr>
              <w:t>ь</w:t>
            </w:r>
            <w:r w:rsidRPr="004B1B82">
              <w:rPr>
                <w:rFonts w:eastAsia="Calibri"/>
                <w:sz w:val="22"/>
                <w:szCs w:val="22"/>
              </w:rPr>
              <w:t>ного значения, процентов</w:t>
            </w:r>
          </w:p>
        </w:tc>
        <w:tc>
          <w:tcPr>
            <w:tcW w:w="1418" w:type="dxa"/>
          </w:tcPr>
          <w:p w:rsidR="000C028F" w:rsidRPr="00DF1D07" w:rsidRDefault="000C028F" w:rsidP="008A3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Pr="00DF1D07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593" w:type="dxa"/>
          </w:tcPr>
          <w:p w:rsidR="000C028F" w:rsidRPr="00B66E3D" w:rsidRDefault="00F7621C" w:rsidP="000C0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27</w:t>
            </w:r>
          </w:p>
        </w:tc>
        <w:tc>
          <w:tcPr>
            <w:tcW w:w="1560" w:type="dxa"/>
          </w:tcPr>
          <w:p w:rsidR="000C028F" w:rsidRPr="00B66E3D" w:rsidRDefault="00F7621C" w:rsidP="000C028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96,4</w:t>
            </w:r>
            <w:r w:rsidR="000C028F" w:rsidRPr="009B1C78">
              <w:rPr>
                <w:rFonts w:eastAsia="Calibri"/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2800" w:type="dxa"/>
          </w:tcPr>
          <w:p w:rsidR="000C028F" w:rsidRPr="004B1B82" w:rsidRDefault="000C028F" w:rsidP="008A3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0C028F" w:rsidRPr="004B1B82" w:rsidTr="008A3709">
        <w:tc>
          <w:tcPr>
            <w:tcW w:w="709" w:type="dxa"/>
          </w:tcPr>
          <w:p w:rsidR="000C028F" w:rsidRPr="004B1B82" w:rsidRDefault="000C028F" w:rsidP="008A3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B1B82">
              <w:rPr>
                <w:rFonts w:eastAsia="Calibri"/>
                <w:sz w:val="22"/>
                <w:szCs w:val="22"/>
              </w:rPr>
              <w:t>3.6.</w:t>
            </w:r>
          </w:p>
        </w:tc>
        <w:tc>
          <w:tcPr>
            <w:tcW w:w="2127" w:type="dxa"/>
            <w:vMerge/>
          </w:tcPr>
          <w:p w:rsidR="000C028F" w:rsidRPr="004B1B82" w:rsidRDefault="000C028F" w:rsidP="008A37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86" w:type="dxa"/>
          </w:tcPr>
          <w:p w:rsidR="000C028F" w:rsidRPr="004B1B82" w:rsidRDefault="000C028F" w:rsidP="005F656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4B1B82">
              <w:rPr>
                <w:rFonts w:eastAsia="Calibri"/>
                <w:sz w:val="22"/>
                <w:szCs w:val="22"/>
              </w:rPr>
              <w:t>Доля объектов культурного наследия регионального и муниципального значения, в отношении которых у</w:t>
            </w:r>
            <w:r w:rsidRPr="004B1B82">
              <w:rPr>
                <w:rFonts w:eastAsia="Calibri"/>
                <w:sz w:val="22"/>
                <w:szCs w:val="22"/>
              </w:rPr>
              <w:t>т</w:t>
            </w:r>
            <w:r w:rsidRPr="004B1B82">
              <w:rPr>
                <w:rFonts w:eastAsia="Calibri"/>
                <w:sz w:val="22"/>
                <w:szCs w:val="22"/>
              </w:rPr>
              <w:t>верждены предметы охраны, в общем числе объектов культурного наследия регионального, процентов</w:t>
            </w:r>
          </w:p>
        </w:tc>
        <w:tc>
          <w:tcPr>
            <w:tcW w:w="1418" w:type="dxa"/>
          </w:tcPr>
          <w:p w:rsidR="000C028F" w:rsidRPr="00DF1D07" w:rsidRDefault="000C028F" w:rsidP="008A3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63</w:t>
            </w:r>
          </w:p>
        </w:tc>
        <w:tc>
          <w:tcPr>
            <w:tcW w:w="1593" w:type="dxa"/>
          </w:tcPr>
          <w:p w:rsidR="000C028F" w:rsidRPr="00B66E3D" w:rsidRDefault="00F7621C" w:rsidP="000C0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</w:t>
            </w:r>
          </w:p>
        </w:tc>
        <w:tc>
          <w:tcPr>
            <w:tcW w:w="1560" w:type="dxa"/>
          </w:tcPr>
          <w:p w:rsidR="000C028F" w:rsidRPr="00B66E3D" w:rsidRDefault="00F7621C" w:rsidP="00F7621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34</w:t>
            </w:r>
            <w:r w:rsidR="00166A96">
              <w:rPr>
                <w:rFonts w:eastAsia="Calibri"/>
                <w:color w:val="000000"/>
                <w:sz w:val="22"/>
                <w:szCs w:val="22"/>
              </w:rPr>
              <w:t>,</w:t>
            </w:r>
            <w:r>
              <w:rPr>
                <w:rFonts w:eastAsia="Calibri"/>
                <w:color w:val="000000"/>
                <w:sz w:val="22"/>
                <w:szCs w:val="22"/>
              </w:rPr>
              <w:t>9</w:t>
            </w:r>
            <w:r w:rsidR="000C028F" w:rsidRPr="009B1C78">
              <w:rPr>
                <w:rFonts w:eastAsia="Calibri"/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2800" w:type="dxa"/>
          </w:tcPr>
          <w:p w:rsidR="000C028F" w:rsidRPr="004B1B82" w:rsidRDefault="000C028F" w:rsidP="00332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0C028F" w:rsidRPr="004B1B82" w:rsidTr="008A3709">
        <w:tc>
          <w:tcPr>
            <w:tcW w:w="709" w:type="dxa"/>
          </w:tcPr>
          <w:p w:rsidR="000C028F" w:rsidRPr="004B1B82" w:rsidRDefault="000C028F" w:rsidP="008A3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B1B82">
              <w:rPr>
                <w:rFonts w:eastAsia="Calibri"/>
                <w:sz w:val="22"/>
                <w:szCs w:val="22"/>
              </w:rPr>
              <w:t>3.7.</w:t>
            </w:r>
          </w:p>
        </w:tc>
        <w:tc>
          <w:tcPr>
            <w:tcW w:w="2127" w:type="dxa"/>
            <w:vMerge/>
          </w:tcPr>
          <w:p w:rsidR="000C028F" w:rsidRPr="004B1B82" w:rsidRDefault="000C028F" w:rsidP="008A37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86" w:type="dxa"/>
          </w:tcPr>
          <w:p w:rsidR="000C028F" w:rsidRPr="004B1B82" w:rsidRDefault="000C028F" w:rsidP="008A37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4B1B82">
              <w:rPr>
                <w:rFonts w:eastAsia="Calibri"/>
                <w:sz w:val="22"/>
                <w:szCs w:val="22"/>
              </w:rPr>
              <w:t>Доля объектов культурного наследия, включенных в Реестр, в отношении которых выданы паспорта объе</w:t>
            </w:r>
            <w:r w:rsidRPr="004B1B82">
              <w:rPr>
                <w:rFonts w:eastAsia="Calibri"/>
                <w:sz w:val="22"/>
                <w:szCs w:val="22"/>
              </w:rPr>
              <w:t>к</w:t>
            </w:r>
            <w:r w:rsidRPr="004B1B82">
              <w:rPr>
                <w:rFonts w:eastAsia="Calibri"/>
                <w:sz w:val="22"/>
                <w:szCs w:val="22"/>
              </w:rPr>
              <w:t>тов культурного наследия, в общем числе объектов культурного наследия регионального значения, вкл</w:t>
            </w:r>
            <w:r w:rsidRPr="004B1B82">
              <w:rPr>
                <w:rFonts w:eastAsia="Calibri"/>
                <w:sz w:val="22"/>
                <w:szCs w:val="22"/>
              </w:rPr>
              <w:t>ю</w:t>
            </w:r>
            <w:r w:rsidRPr="004B1B82">
              <w:rPr>
                <w:rFonts w:eastAsia="Calibri"/>
                <w:sz w:val="22"/>
                <w:szCs w:val="22"/>
              </w:rPr>
              <w:t>ченных в Реестр, процентов</w:t>
            </w:r>
          </w:p>
        </w:tc>
        <w:tc>
          <w:tcPr>
            <w:tcW w:w="1418" w:type="dxa"/>
          </w:tcPr>
          <w:p w:rsidR="000C028F" w:rsidRPr="00DF1D07" w:rsidRDefault="000C028F" w:rsidP="008A3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32</w:t>
            </w:r>
          </w:p>
        </w:tc>
        <w:tc>
          <w:tcPr>
            <w:tcW w:w="1593" w:type="dxa"/>
          </w:tcPr>
          <w:p w:rsidR="000C028F" w:rsidRPr="00B66E3D" w:rsidRDefault="00F7621C" w:rsidP="000C0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</w:t>
            </w:r>
          </w:p>
        </w:tc>
        <w:tc>
          <w:tcPr>
            <w:tcW w:w="1560" w:type="dxa"/>
          </w:tcPr>
          <w:p w:rsidR="000C028F" w:rsidRPr="00B66E3D" w:rsidRDefault="00F7621C" w:rsidP="00F7621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93</w:t>
            </w:r>
            <w:r w:rsidR="00166A96">
              <w:rPr>
                <w:rFonts w:eastAsia="Calibri"/>
                <w:color w:val="000000"/>
                <w:sz w:val="22"/>
                <w:szCs w:val="22"/>
              </w:rPr>
              <w:t>,</w:t>
            </w:r>
            <w:r>
              <w:rPr>
                <w:rFonts w:eastAsia="Calibri"/>
                <w:color w:val="000000"/>
                <w:sz w:val="22"/>
                <w:szCs w:val="22"/>
              </w:rPr>
              <w:t>6</w:t>
            </w:r>
            <w:r w:rsidR="000C028F" w:rsidRPr="009B1C78">
              <w:rPr>
                <w:rFonts w:eastAsia="Calibri"/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2800" w:type="dxa"/>
          </w:tcPr>
          <w:p w:rsidR="000C028F" w:rsidRPr="004B1B82" w:rsidRDefault="000C028F" w:rsidP="008A3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0C028F" w:rsidRPr="004B1B82" w:rsidTr="008A3709">
        <w:tc>
          <w:tcPr>
            <w:tcW w:w="709" w:type="dxa"/>
          </w:tcPr>
          <w:p w:rsidR="000C028F" w:rsidRPr="004B1B82" w:rsidRDefault="000C028F" w:rsidP="008A3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B1B82">
              <w:rPr>
                <w:rFonts w:eastAsia="Calibri"/>
                <w:sz w:val="22"/>
                <w:szCs w:val="22"/>
              </w:rPr>
              <w:t>3.8.</w:t>
            </w:r>
          </w:p>
        </w:tc>
        <w:tc>
          <w:tcPr>
            <w:tcW w:w="2127" w:type="dxa"/>
            <w:vMerge/>
          </w:tcPr>
          <w:p w:rsidR="000C028F" w:rsidRPr="004B1B82" w:rsidRDefault="000C028F" w:rsidP="008A37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86" w:type="dxa"/>
          </w:tcPr>
          <w:p w:rsidR="000C028F" w:rsidRPr="004B1B82" w:rsidRDefault="000C028F" w:rsidP="008A37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4B1B82">
              <w:rPr>
                <w:rFonts w:eastAsia="Calibri"/>
                <w:sz w:val="22"/>
                <w:szCs w:val="22"/>
              </w:rPr>
              <w:t>Доля объектов культурного наследия регионального значения, в отношении которых проведены работы по сохранению, в общем числе объектов культурного наследия регионального значения, процентов</w:t>
            </w:r>
          </w:p>
        </w:tc>
        <w:tc>
          <w:tcPr>
            <w:tcW w:w="1418" w:type="dxa"/>
          </w:tcPr>
          <w:p w:rsidR="000C028F" w:rsidRPr="00DF1D07" w:rsidRDefault="000C028F" w:rsidP="000C0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Pr="00DF1D07">
              <w:rPr>
                <w:rFonts w:eastAsia="Calibri"/>
                <w:sz w:val="22"/>
                <w:szCs w:val="22"/>
              </w:rPr>
              <w:t>,</w:t>
            </w: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593" w:type="dxa"/>
          </w:tcPr>
          <w:p w:rsidR="000C028F" w:rsidRPr="00B66E3D" w:rsidRDefault="00F7621C" w:rsidP="00F76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166A96">
              <w:rPr>
                <w:rFonts w:eastAsia="Calibri"/>
                <w:sz w:val="22"/>
                <w:szCs w:val="22"/>
              </w:rPr>
              <w:t>,</w:t>
            </w: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0C028F" w:rsidRPr="00B66E3D" w:rsidRDefault="00F7621C" w:rsidP="00F7621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86</w:t>
            </w:r>
            <w:r w:rsidR="00166A96">
              <w:rPr>
                <w:rFonts w:eastAsia="Calibri"/>
                <w:color w:val="000000"/>
                <w:sz w:val="22"/>
                <w:szCs w:val="22"/>
              </w:rPr>
              <w:t>,</w:t>
            </w:r>
            <w:r>
              <w:rPr>
                <w:rFonts w:eastAsia="Calibri"/>
                <w:color w:val="000000"/>
                <w:sz w:val="22"/>
                <w:szCs w:val="22"/>
              </w:rPr>
              <w:t>7</w:t>
            </w:r>
            <w:r w:rsidR="000C028F" w:rsidRPr="009B1C78">
              <w:rPr>
                <w:rFonts w:eastAsia="Calibri"/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2800" w:type="dxa"/>
          </w:tcPr>
          <w:p w:rsidR="000C028F" w:rsidRPr="004B1B82" w:rsidRDefault="000C028F" w:rsidP="008A3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76690" w:rsidRPr="004B1B82" w:rsidTr="000C028F">
        <w:trPr>
          <w:trHeight w:val="463"/>
        </w:trPr>
        <w:tc>
          <w:tcPr>
            <w:tcW w:w="709" w:type="dxa"/>
          </w:tcPr>
          <w:p w:rsidR="00576690" w:rsidRPr="004B1B82" w:rsidRDefault="00576690" w:rsidP="008A3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4.1</w:t>
            </w:r>
          </w:p>
        </w:tc>
        <w:tc>
          <w:tcPr>
            <w:tcW w:w="2127" w:type="dxa"/>
            <w:vMerge w:val="restart"/>
          </w:tcPr>
          <w:p w:rsidR="00576690" w:rsidRPr="004B1B82" w:rsidRDefault="00576690" w:rsidP="008A37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7549EA">
              <w:rPr>
                <w:b/>
                <w:sz w:val="24"/>
              </w:rPr>
              <w:t>Основное мер</w:t>
            </w:r>
            <w:r w:rsidRPr="007549EA">
              <w:rPr>
                <w:b/>
                <w:sz w:val="24"/>
              </w:rPr>
              <w:t>о</w:t>
            </w:r>
            <w:r w:rsidRPr="007549EA">
              <w:rPr>
                <w:b/>
                <w:sz w:val="24"/>
              </w:rPr>
              <w:t>приятие</w:t>
            </w:r>
            <w:r w:rsidRPr="00DF1D07">
              <w:rPr>
                <w:rFonts w:eastAsia="Calibri"/>
                <w:b/>
                <w:sz w:val="22"/>
                <w:szCs w:val="22"/>
              </w:rPr>
              <w:t>. "</w:t>
            </w:r>
            <w:r w:rsidRPr="000C028F">
              <w:rPr>
                <w:rFonts w:eastAsia="Calibri"/>
                <w:b/>
                <w:sz w:val="22"/>
                <w:szCs w:val="22"/>
              </w:rPr>
              <w:t>Созд</w:t>
            </w:r>
            <w:r w:rsidRPr="000C028F">
              <w:rPr>
                <w:rFonts w:eastAsia="Calibri"/>
                <w:b/>
                <w:sz w:val="22"/>
                <w:szCs w:val="22"/>
              </w:rPr>
              <w:t>а</w:t>
            </w:r>
            <w:r w:rsidRPr="000C028F">
              <w:rPr>
                <w:rFonts w:eastAsia="Calibri"/>
                <w:b/>
                <w:sz w:val="22"/>
                <w:szCs w:val="22"/>
              </w:rPr>
              <w:t>ние условий для развития сферы внутреннего и въездного т</w:t>
            </w:r>
            <w:r w:rsidRPr="000C028F">
              <w:rPr>
                <w:rFonts w:eastAsia="Calibri"/>
                <w:b/>
                <w:sz w:val="22"/>
                <w:szCs w:val="22"/>
              </w:rPr>
              <w:t>у</w:t>
            </w:r>
            <w:r w:rsidRPr="000C028F">
              <w:rPr>
                <w:rFonts w:eastAsia="Calibri"/>
                <w:b/>
                <w:sz w:val="22"/>
                <w:szCs w:val="22"/>
              </w:rPr>
              <w:t>ризма</w:t>
            </w:r>
            <w:r w:rsidRPr="00DF1D07">
              <w:rPr>
                <w:rFonts w:eastAsia="Calibri"/>
                <w:b/>
                <w:sz w:val="22"/>
                <w:szCs w:val="22"/>
              </w:rPr>
              <w:t xml:space="preserve"> "</w:t>
            </w:r>
          </w:p>
        </w:tc>
        <w:tc>
          <w:tcPr>
            <w:tcW w:w="5386" w:type="dxa"/>
          </w:tcPr>
          <w:p w:rsidR="00576690" w:rsidRPr="000C028F" w:rsidRDefault="00576690" w:rsidP="000C02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C028F">
              <w:rPr>
                <w:rFonts w:eastAsia="Calibri"/>
                <w:sz w:val="22"/>
                <w:szCs w:val="22"/>
              </w:rPr>
              <w:t>Количество международных и всероссийских выст</w:t>
            </w:r>
            <w:r w:rsidRPr="000C028F">
              <w:rPr>
                <w:rFonts w:eastAsia="Calibri"/>
                <w:sz w:val="22"/>
                <w:szCs w:val="22"/>
              </w:rPr>
              <w:t>а</w:t>
            </w:r>
            <w:r w:rsidRPr="000C028F">
              <w:rPr>
                <w:rFonts w:eastAsia="Calibri"/>
                <w:sz w:val="22"/>
                <w:szCs w:val="22"/>
              </w:rPr>
              <w:t>вок, других презентационных и имиджевых мер</w:t>
            </w:r>
            <w:r w:rsidRPr="000C028F">
              <w:rPr>
                <w:rFonts w:eastAsia="Calibri"/>
                <w:sz w:val="22"/>
                <w:szCs w:val="22"/>
              </w:rPr>
              <w:t>о</w:t>
            </w:r>
            <w:r w:rsidRPr="000C028F">
              <w:rPr>
                <w:rFonts w:eastAsia="Calibri"/>
                <w:sz w:val="22"/>
                <w:szCs w:val="22"/>
              </w:rPr>
              <w:t>приятий, на которых представлена презентационная продукция об Ульяновской области</w:t>
            </w:r>
          </w:p>
        </w:tc>
        <w:tc>
          <w:tcPr>
            <w:tcW w:w="1418" w:type="dxa"/>
          </w:tcPr>
          <w:p w:rsidR="00576690" w:rsidRPr="00576690" w:rsidRDefault="00576690" w:rsidP="000C0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690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593" w:type="dxa"/>
          </w:tcPr>
          <w:p w:rsidR="00576690" w:rsidRPr="00576690" w:rsidRDefault="007001EF" w:rsidP="00BA6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576690" w:rsidRPr="00576690" w:rsidRDefault="007001EF" w:rsidP="009F0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  <w:r w:rsidR="009F0B45">
              <w:rPr>
                <w:rFonts w:eastAsia="Calibri"/>
                <w:sz w:val="22"/>
                <w:szCs w:val="22"/>
              </w:rPr>
              <w:t>0</w:t>
            </w:r>
            <w:r w:rsidR="00576690" w:rsidRPr="00576690">
              <w:rPr>
                <w:rFonts w:eastAsia="Calibri"/>
                <w:sz w:val="22"/>
                <w:szCs w:val="22"/>
              </w:rPr>
              <w:t>,</w:t>
            </w:r>
            <w:r w:rsidR="009F0B45">
              <w:rPr>
                <w:rFonts w:eastAsia="Calibri"/>
                <w:sz w:val="22"/>
                <w:szCs w:val="22"/>
              </w:rPr>
              <w:t>0</w:t>
            </w:r>
            <w:r w:rsidR="00576690" w:rsidRPr="00576690">
              <w:rPr>
                <w:rFonts w:eastAsia="Calibri"/>
                <w:sz w:val="22"/>
                <w:szCs w:val="22"/>
              </w:rPr>
              <w:t xml:space="preserve"> %</w:t>
            </w:r>
          </w:p>
        </w:tc>
        <w:tc>
          <w:tcPr>
            <w:tcW w:w="2800" w:type="dxa"/>
          </w:tcPr>
          <w:p w:rsidR="00576690" w:rsidRPr="00166A96" w:rsidRDefault="00576690" w:rsidP="008A3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</w:tr>
      <w:tr w:rsidR="00576690" w:rsidRPr="004B1B82" w:rsidTr="000C028F">
        <w:trPr>
          <w:trHeight w:val="720"/>
        </w:trPr>
        <w:tc>
          <w:tcPr>
            <w:tcW w:w="709" w:type="dxa"/>
          </w:tcPr>
          <w:p w:rsidR="00576690" w:rsidRPr="004B1B82" w:rsidRDefault="00576690" w:rsidP="008A3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4.2</w:t>
            </w:r>
          </w:p>
        </w:tc>
        <w:tc>
          <w:tcPr>
            <w:tcW w:w="2127" w:type="dxa"/>
            <w:vMerge/>
          </w:tcPr>
          <w:p w:rsidR="00576690" w:rsidRPr="007549EA" w:rsidRDefault="00576690" w:rsidP="008A370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</w:p>
        </w:tc>
        <w:tc>
          <w:tcPr>
            <w:tcW w:w="5386" w:type="dxa"/>
          </w:tcPr>
          <w:p w:rsidR="00576690" w:rsidRPr="000C028F" w:rsidRDefault="00576690" w:rsidP="000C02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C028F">
              <w:rPr>
                <w:rFonts w:eastAsia="Calibri"/>
                <w:sz w:val="22"/>
                <w:szCs w:val="22"/>
              </w:rPr>
              <w:t>Количество информационных материалов о турис</w:t>
            </w:r>
            <w:r w:rsidRPr="000C028F">
              <w:rPr>
                <w:rFonts w:eastAsia="Calibri"/>
                <w:sz w:val="22"/>
                <w:szCs w:val="22"/>
              </w:rPr>
              <w:t>т</w:t>
            </w:r>
            <w:r w:rsidRPr="000C028F">
              <w:rPr>
                <w:rFonts w:eastAsia="Calibri"/>
                <w:sz w:val="22"/>
                <w:szCs w:val="22"/>
              </w:rPr>
              <w:t>ских ресурсах, находящихся на территории Ульяно</w:t>
            </w:r>
            <w:r w:rsidRPr="000C028F">
              <w:rPr>
                <w:rFonts w:eastAsia="Calibri"/>
                <w:sz w:val="22"/>
                <w:szCs w:val="22"/>
              </w:rPr>
              <w:t>в</w:t>
            </w:r>
            <w:r w:rsidRPr="000C028F">
              <w:rPr>
                <w:rFonts w:eastAsia="Calibri"/>
                <w:sz w:val="22"/>
                <w:szCs w:val="22"/>
              </w:rPr>
              <w:t>ской области, и реализуемых в Ульяновской области туристских продуктах, опубликованных в средствах массовой информации, распространяемых в Росси</w:t>
            </w:r>
            <w:r w:rsidRPr="000C028F">
              <w:rPr>
                <w:rFonts w:eastAsia="Calibri"/>
                <w:sz w:val="22"/>
                <w:szCs w:val="22"/>
              </w:rPr>
              <w:t>й</w:t>
            </w:r>
            <w:r w:rsidRPr="000C028F">
              <w:rPr>
                <w:rFonts w:eastAsia="Calibri"/>
                <w:sz w:val="22"/>
                <w:szCs w:val="22"/>
              </w:rPr>
              <w:t>ской Федерации и за рубежом</w:t>
            </w:r>
          </w:p>
        </w:tc>
        <w:tc>
          <w:tcPr>
            <w:tcW w:w="1418" w:type="dxa"/>
          </w:tcPr>
          <w:p w:rsidR="00576690" w:rsidRPr="00576690" w:rsidRDefault="00576690" w:rsidP="000C0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690">
              <w:rPr>
                <w:rFonts w:eastAsia="Calibri"/>
                <w:sz w:val="22"/>
                <w:szCs w:val="22"/>
              </w:rPr>
              <w:t>130</w:t>
            </w:r>
          </w:p>
        </w:tc>
        <w:tc>
          <w:tcPr>
            <w:tcW w:w="1593" w:type="dxa"/>
          </w:tcPr>
          <w:p w:rsidR="00576690" w:rsidRPr="00576690" w:rsidRDefault="007001EF" w:rsidP="00BA6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  <w:r w:rsidR="00576690" w:rsidRPr="00576690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576690" w:rsidRPr="00576690" w:rsidRDefault="007071BE" w:rsidP="00707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69</w:t>
            </w:r>
            <w:r w:rsidR="00576690" w:rsidRPr="00576690">
              <w:rPr>
                <w:rFonts w:eastAsia="Calibri"/>
                <w:sz w:val="22"/>
                <w:szCs w:val="22"/>
              </w:rPr>
              <w:t>,</w:t>
            </w:r>
            <w:r>
              <w:rPr>
                <w:rFonts w:eastAsia="Calibri"/>
                <w:sz w:val="22"/>
                <w:szCs w:val="22"/>
              </w:rPr>
              <w:t>2</w:t>
            </w:r>
            <w:r w:rsidR="00576690" w:rsidRPr="00576690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2800" w:type="dxa"/>
          </w:tcPr>
          <w:p w:rsidR="00576690" w:rsidRPr="00166A96" w:rsidRDefault="00576690" w:rsidP="008A3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</w:tr>
      <w:tr w:rsidR="00576690" w:rsidRPr="004B1B82" w:rsidTr="00DE2B3A">
        <w:trPr>
          <w:trHeight w:val="561"/>
        </w:trPr>
        <w:tc>
          <w:tcPr>
            <w:tcW w:w="709" w:type="dxa"/>
          </w:tcPr>
          <w:p w:rsidR="00576690" w:rsidRPr="004B1B82" w:rsidRDefault="00576690" w:rsidP="008A3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4.3</w:t>
            </w:r>
          </w:p>
        </w:tc>
        <w:tc>
          <w:tcPr>
            <w:tcW w:w="2127" w:type="dxa"/>
            <w:vMerge/>
          </w:tcPr>
          <w:p w:rsidR="00576690" w:rsidRPr="007549EA" w:rsidRDefault="00576690" w:rsidP="008A370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</w:p>
        </w:tc>
        <w:tc>
          <w:tcPr>
            <w:tcW w:w="5386" w:type="dxa"/>
          </w:tcPr>
          <w:p w:rsidR="00576690" w:rsidRPr="000C028F" w:rsidRDefault="00576690" w:rsidP="000C02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C028F">
              <w:rPr>
                <w:rFonts w:eastAsia="Calibri"/>
                <w:sz w:val="22"/>
                <w:szCs w:val="22"/>
              </w:rPr>
              <w:t>Количество проведенных рекламных туров и пресс-туров по Ульяновской области</w:t>
            </w:r>
          </w:p>
        </w:tc>
        <w:tc>
          <w:tcPr>
            <w:tcW w:w="1418" w:type="dxa"/>
          </w:tcPr>
          <w:p w:rsidR="00576690" w:rsidRPr="00576690" w:rsidRDefault="00576690" w:rsidP="000C0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690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593" w:type="dxa"/>
          </w:tcPr>
          <w:p w:rsidR="00576690" w:rsidRPr="00576690" w:rsidRDefault="007071BE" w:rsidP="00BA6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576690" w:rsidRPr="00576690" w:rsidRDefault="007071BE" w:rsidP="00707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66</w:t>
            </w:r>
            <w:r w:rsidR="00576690" w:rsidRPr="00576690">
              <w:rPr>
                <w:rFonts w:eastAsia="Calibri"/>
                <w:sz w:val="22"/>
                <w:szCs w:val="22"/>
              </w:rPr>
              <w:t>,</w:t>
            </w:r>
            <w:r>
              <w:rPr>
                <w:rFonts w:eastAsia="Calibri"/>
                <w:sz w:val="22"/>
                <w:szCs w:val="22"/>
              </w:rPr>
              <w:t>7</w:t>
            </w:r>
            <w:r w:rsidR="00576690" w:rsidRPr="00576690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2800" w:type="dxa"/>
          </w:tcPr>
          <w:p w:rsidR="00576690" w:rsidRPr="00166A96" w:rsidRDefault="00576690" w:rsidP="008A3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</w:tr>
      <w:tr w:rsidR="00576690" w:rsidRPr="004B1B82" w:rsidTr="008A3709">
        <w:tc>
          <w:tcPr>
            <w:tcW w:w="709" w:type="dxa"/>
          </w:tcPr>
          <w:p w:rsidR="00576690" w:rsidRPr="004B1B82" w:rsidRDefault="00576690" w:rsidP="008A3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4.4</w:t>
            </w:r>
          </w:p>
        </w:tc>
        <w:tc>
          <w:tcPr>
            <w:tcW w:w="2127" w:type="dxa"/>
            <w:vMerge/>
          </w:tcPr>
          <w:p w:rsidR="00576690" w:rsidRPr="004B1B82" w:rsidRDefault="00576690" w:rsidP="008A37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86" w:type="dxa"/>
          </w:tcPr>
          <w:p w:rsidR="00576690" w:rsidRPr="000C028F" w:rsidRDefault="00576690" w:rsidP="00083B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C028F">
              <w:rPr>
                <w:rFonts w:eastAsia="Calibri"/>
                <w:sz w:val="22"/>
                <w:szCs w:val="22"/>
              </w:rPr>
              <w:t>Количество проведенных международных и всеро</w:t>
            </w:r>
            <w:r w:rsidRPr="000C028F">
              <w:rPr>
                <w:rFonts w:eastAsia="Calibri"/>
                <w:sz w:val="22"/>
                <w:szCs w:val="22"/>
              </w:rPr>
              <w:t>с</w:t>
            </w:r>
            <w:r w:rsidRPr="000C028F">
              <w:rPr>
                <w:rFonts w:eastAsia="Calibri"/>
                <w:sz w:val="22"/>
                <w:szCs w:val="22"/>
              </w:rPr>
              <w:t>сийских совещаний, семинаров, "круглых ст</w:t>
            </w:r>
            <w:r w:rsidRPr="000C028F">
              <w:rPr>
                <w:rFonts w:eastAsia="Calibri"/>
                <w:sz w:val="22"/>
                <w:szCs w:val="22"/>
              </w:rPr>
              <w:t>о</w:t>
            </w:r>
            <w:r w:rsidRPr="000C028F">
              <w:rPr>
                <w:rFonts w:eastAsia="Calibri"/>
                <w:sz w:val="22"/>
                <w:szCs w:val="22"/>
              </w:rPr>
              <w:t>лов" по вопросам туристской деятельности</w:t>
            </w:r>
          </w:p>
        </w:tc>
        <w:tc>
          <w:tcPr>
            <w:tcW w:w="1418" w:type="dxa"/>
          </w:tcPr>
          <w:p w:rsidR="00576690" w:rsidRPr="00576690" w:rsidRDefault="00576690" w:rsidP="00986E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690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593" w:type="dxa"/>
          </w:tcPr>
          <w:p w:rsidR="00576690" w:rsidRPr="00576690" w:rsidRDefault="007071BE" w:rsidP="00BA6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576690" w:rsidRPr="00576690" w:rsidRDefault="007071BE" w:rsidP="00986E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75</w:t>
            </w:r>
            <w:r w:rsidR="00576690" w:rsidRPr="00576690">
              <w:rPr>
                <w:rFonts w:eastAsia="Calibri"/>
                <w:sz w:val="22"/>
                <w:szCs w:val="22"/>
              </w:rPr>
              <w:t xml:space="preserve"> %</w:t>
            </w:r>
          </w:p>
        </w:tc>
        <w:tc>
          <w:tcPr>
            <w:tcW w:w="2800" w:type="dxa"/>
          </w:tcPr>
          <w:p w:rsidR="00576690" w:rsidRPr="00166A96" w:rsidRDefault="00576690" w:rsidP="008A3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</w:tr>
      <w:tr w:rsidR="00576690" w:rsidRPr="004B1B82" w:rsidTr="008A3709">
        <w:tc>
          <w:tcPr>
            <w:tcW w:w="709" w:type="dxa"/>
          </w:tcPr>
          <w:p w:rsidR="00576690" w:rsidRPr="004B1B82" w:rsidRDefault="00576690" w:rsidP="008A3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4.5</w:t>
            </w:r>
          </w:p>
        </w:tc>
        <w:tc>
          <w:tcPr>
            <w:tcW w:w="2127" w:type="dxa"/>
            <w:vMerge/>
          </w:tcPr>
          <w:p w:rsidR="00576690" w:rsidRPr="004B1B82" w:rsidRDefault="00576690" w:rsidP="008A37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86" w:type="dxa"/>
          </w:tcPr>
          <w:p w:rsidR="00576690" w:rsidRPr="000C028F" w:rsidRDefault="00576690" w:rsidP="00083B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C028F">
              <w:rPr>
                <w:rFonts w:eastAsia="Calibri"/>
                <w:sz w:val="22"/>
                <w:szCs w:val="22"/>
              </w:rPr>
              <w:t>Количество разработанных презентационных мат</w:t>
            </w:r>
            <w:r w:rsidRPr="000C028F">
              <w:rPr>
                <w:rFonts w:eastAsia="Calibri"/>
                <w:sz w:val="22"/>
                <w:szCs w:val="22"/>
              </w:rPr>
              <w:t>е</w:t>
            </w:r>
            <w:r w:rsidRPr="000C028F">
              <w:rPr>
                <w:rFonts w:eastAsia="Calibri"/>
                <w:sz w:val="22"/>
                <w:szCs w:val="22"/>
              </w:rPr>
              <w:t>риалов о туристском потенциале Ульяновской области (тираж 100 и более экземпляров)</w:t>
            </w:r>
          </w:p>
        </w:tc>
        <w:tc>
          <w:tcPr>
            <w:tcW w:w="1418" w:type="dxa"/>
          </w:tcPr>
          <w:p w:rsidR="00576690" w:rsidRPr="00576690" w:rsidRDefault="00576690" w:rsidP="00986E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690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593" w:type="dxa"/>
          </w:tcPr>
          <w:p w:rsidR="00576690" w:rsidRPr="00576690" w:rsidRDefault="007071BE" w:rsidP="00BA6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576690" w:rsidRPr="00576690" w:rsidRDefault="007071BE" w:rsidP="00707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50</w:t>
            </w:r>
            <w:r w:rsidR="00576690" w:rsidRPr="00576690">
              <w:rPr>
                <w:rFonts w:eastAsia="Calibri"/>
                <w:sz w:val="22"/>
                <w:szCs w:val="22"/>
              </w:rPr>
              <w:t>,</w:t>
            </w:r>
            <w:r>
              <w:rPr>
                <w:rFonts w:eastAsia="Calibri"/>
                <w:sz w:val="22"/>
                <w:szCs w:val="22"/>
              </w:rPr>
              <w:t>0</w:t>
            </w:r>
            <w:r w:rsidR="00576690" w:rsidRPr="00576690">
              <w:rPr>
                <w:rFonts w:eastAsia="Calibri"/>
                <w:sz w:val="22"/>
                <w:szCs w:val="22"/>
              </w:rPr>
              <w:t xml:space="preserve"> %</w:t>
            </w:r>
          </w:p>
        </w:tc>
        <w:tc>
          <w:tcPr>
            <w:tcW w:w="2800" w:type="dxa"/>
          </w:tcPr>
          <w:p w:rsidR="00576690" w:rsidRPr="00166A96" w:rsidRDefault="00576690" w:rsidP="008A3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</w:tr>
      <w:tr w:rsidR="000C028F" w:rsidRPr="00DF1D07" w:rsidTr="008A3709">
        <w:tc>
          <w:tcPr>
            <w:tcW w:w="709" w:type="dxa"/>
          </w:tcPr>
          <w:p w:rsidR="000C028F" w:rsidRPr="00DF1D07" w:rsidRDefault="000C028F" w:rsidP="008A3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  <w:r w:rsidRPr="00DF1D07">
              <w:rPr>
                <w:rFonts w:eastAsia="Calibri"/>
                <w:sz w:val="22"/>
                <w:szCs w:val="22"/>
              </w:rPr>
              <w:t>.1.</w:t>
            </w:r>
          </w:p>
        </w:tc>
        <w:tc>
          <w:tcPr>
            <w:tcW w:w="2127" w:type="dxa"/>
            <w:vMerge w:val="restart"/>
          </w:tcPr>
          <w:p w:rsidR="000C028F" w:rsidRPr="000C028F" w:rsidRDefault="000C028F" w:rsidP="000C028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2"/>
                <w:szCs w:val="22"/>
              </w:rPr>
            </w:pPr>
            <w:r w:rsidRPr="007549EA">
              <w:rPr>
                <w:b/>
                <w:sz w:val="24"/>
              </w:rPr>
              <w:t>Основное мер</w:t>
            </w:r>
            <w:r w:rsidRPr="007549EA">
              <w:rPr>
                <w:b/>
                <w:sz w:val="24"/>
              </w:rPr>
              <w:t>о</w:t>
            </w:r>
            <w:r w:rsidRPr="007549EA">
              <w:rPr>
                <w:b/>
                <w:sz w:val="24"/>
              </w:rPr>
              <w:t>приятие</w:t>
            </w:r>
            <w:r w:rsidRPr="00DF1D07">
              <w:rPr>
                <w:rFonts w:eastAsia="Calibri"/>
                <w:b/>
                <w:sz w:val="22"/>
                <w:szCs w:val="22"/>
              </w:rPr>
              <w:t>. "Обе</w:t>
            </w:r>
            <w:r w:rsidRPr="00DF1D07">
              <w:rPr>
                <w:rFonts w:eastAsia="Calibri"/>
                <w:b/>
                <w:sz w:val="22"/>
                <w:szCs w:val="22"/>
              </w:rPr>
              <w:t>с</w:t>
            </w:r>
            <w:r w:rsidRPr="00DF1D07">
              <w:rPr>
                <w:rFonts w:eastAsia="Calibri"/>
                <w:b/>
                <w:sz w:val="22"/>
                <w:szCs w:val="22"/>
              </w:rPr>
              <w:t>печение реализ</w:t>
            </w:r>
            <w:r w:rsidRPr="00DF1D07">
              <w:rPr>
                <w:rFonts w:eastAsia="Calibri"/>
                <w:b/>
                <w:sz w:val="22"/>
                <w:szCs w:val="22"/>
              </w:rPr>
              <w:t>а</w:t>
            </w:r>
            <w:r w:rsidRPr="00DF1D07">
              <w:rPr>
                <w:rFonts w:eastAsia="Calibri"/>
                <w:b/>
                <w:sz w:val="22"/>
                <w:szCs w:val="22"/>
              </w:rPr>
              <w:t>ции государстве</w:t>
            </w:r>
            <w:r w:rsidRPr="00DF1D07">
              <w:rPr>
                <w:rFonts w:eastAsia="Calibri"/>
                <w:b/>
                <w:sz w:val="22"/>
                <w:szCs w:val="22"/>
              </w:rPr>
              <w:t>н</w:t>
            </w:r>
            <w:r w:rsidRPr="00DF1D07">
              <w:rPr>
                <w:rFonts w:eastAsia="Calibri"/>
                <w:b/>
                <w:sz w:val="22"/>
                <w:szCs w:val="22"/>
              </w:rPr>
              <w:t>ной программы Ульяновской о</w:t>
            </w:r>
            <w:r w:rsidRPr="00DF1D07">
              <w:rPr>
                <w:rFonts w:eastAsia="Calibri"/>
                <w:b/>
                <w:sz w:val="22"/>
                <w:szCs w:val="22"/>
              </w:rPr>
              <w:t>б</w:t>
            </w:r>
            <w:r w:rsidRPr="00DF1D07">
              <w:rPr>
                <w:rFonts w:eastAsia="Calibri"/>
                <w:b/>
                <w:sz w:val="22"/>
                <w:szCs w:val="22"/>
              </w:rPr>
              <w:t>ласти "Развитие культуры</w:t>
            </w:r>
            <w:r>
              <w:rPr>
                <w:rFonts w:eastAsia="Calibri"/>
                <w:b/>
                <w:sz w:val="22"/>
                <w:szCs w:val="22"/>
              </w:rPr>
              <w:t>, тури</w:t>
            </w:r>
            <w:r>
              <w:rPr>
                <w:rFonts w:eastAsia="Calibri"/>
                <w:b/>
                <w:sz w:val="22"/>
                <w:szCs w:val="22"/>
              </w:rPr>
              <w:t>з</w:t>
            </w:r>
            <w:r>
              <w:rPr>
                <w:rFonts w:eastAsia="Calibri"/>
                <w:b/>
                <w:sz w:val="22"/>
                <w:szCs w:val="22"/>
              </w:rPr>
              <w:t>ма</w:t>
            </w:r>
            <w:r w:rsidRPr="00DF1D07">
              <w:rPr>
                <w:rFonts w:eastAsia="Calibri"/>
                <w:b/>
                <w:sz w:val="22"/>
                <w:szCs w:val="22"/>
              </w:rPr>
              <w:t xml:space="preserve"> и сохранение объектов культу</w:t>
            </w:r>
            <w:r w:rsidRPr="00DF1D07">
              <w:rPr>
                <w:rFonts w:eastAsia="Calibri"/>
                <w:b/>
                <w:sz w:val="22"/>
                <w:szCs w:val="22"/>
              </w:rPr>
              <w:t>р</w:t>
            </w:r>
            <w:r w:rsidRPr="00DF1D07">
              <w:rPr>
                <w:rFonts w:eastAsia="Calibri"/>
                <w:b/>
                <w:sz w:val="22"/>
                <w:szCs w:val="22"/>
              </w:rPr>
              <w:t>ного наследия в Ульяновской о</w:t>
            </w:r>
            <w:r w:rsidRPr="00DF1D07">
              <w:rPr>
                <w:rFonts w:eastAsia="Calibri"/>
                <w:b/>
                <w:sz w:val="22"/>
                <w:szCs w:val="22"/>
              </w:rPr>
              <w:t>б</w:t>
            </w:r>
            <w:r>
              <w:rPr>
                <w:rFonts w:eastAsia="Calibri"/>
                <w:b/>
                <w:sz w:val="22"/>
                <w:szCs w:val="22"/>
              </w:rPr>
              <w:t>ласти" на 2014 – 2020</w:t>
            </w:r>
            <w:r w:rsidRPr="00DF1D07">
              <w:rPr>
                <w:rFonts w:eastAsia="Calibri"/>
                <w:b/>
                <w:sz w:val="22"/>
                <w:szCs w:val="22"/>
              </w:rPr>
              <w:t xml:space="preserve"> г</w:t>
            </w:r>
            <w:r w:rsidRPr="00DF1D07">
              <w:rPr>
                <w:rFonts w:eastAsia="Calibri"/>
                <w:b/>
                <w:sz w:val="22"/>
                <w:szCs w:val="22"/>
              </w:rPr>
              <w:t>о</w:t>
            </w:r>
            <w:r w:rsidRPr="00DF1D07">
              <w:rPr>
                <w:rFonts w:eastAsia="Calibri"/>
                <w:b/>
                <w:sz w:val="22"/>
                <w:szCs w:val="22"/>
              </w:rPr>
              <w:t>ды"</w:t>
            </w:r>
          </w:p>
        </w:tc>
        <w:tc>
          <w:tcPr>
            <w:tcW w:w="5386" w:type="dxa"/>
          </w:tcPr>
          <w:p w:rsidR="000C028F" w:rsidRPr="00DF1D07" w:rsidRDefault="000C028F" w:rsidP="008A37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F1D07">
              <w:rPr>
                <w:rFonts w:eastAsia="Calibri"/>
                <w:sz w:val="22"/>
                <w:szCs w:val="22"/>
              </w:rPr>
              <w:t>Количество посещений театрально-концертных мер</w:t>
            </w:r>
            <w:r w:rsidRPr="00DF1D07">
              <w:rPr>
                <w:rFonts w:eastAsia="Calibri"/>
                <w:sz w:val="22"/>
                <w:szCs w:val="22"/>
              </w:rPr>
              <w:t>о</w:t>
            </w:r>
            <w:r w:rsidRPr="00DF1D07">
              <w:rPr>
                <w:rFonts w:eastAsia="Calibri"/>
                <w:sz w:val="22"/>
                <w:szCs w:val="22"/>
              </w:rPr>
              <w:t>приятий государственных учреждений культуры, тыс. человек</w:t>
            </w:r>
          </w:p>
        </w:tc>
        <w:tc>
          <w:tcPr>
            <w:tcW w:w="1418" w:type="dxa"/>
          </w:tcPr>
          <w:p w:rsidR="000C028F" w:rsidRPr="000C028F" w:rsidRDefault="000C028F" w:rsidP="000C0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C028F">
              <w:rPr>
                <w:rFonts w:eastAsia="Calibri"/>
                <w:sz w:val="22"/>
                <w:szCs w:val="22"/>
              </w:rPr>
              <w:t>334,1</w:t>
            </w:r>
          </w:p>
        </w:tc>
        <w:tc>
          <w:tcPr>
            <w:tcW w:w="1593" w:type="dxa"/>
          </w:tcPr>
          <w:p w:rsidR="000C028F" w:rsidRPr="00B66E3D" w:rsidRDefault="00940055" w:rsidP="00940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318</w:t>
            </w:r>
            <w:r w:rsidR="00166A96">
              <w:rPr>
                <w:rFonts w:eastAsia="Calibri"/>
                <w:sz w:val="22"/>
                <w:szCs w:val="22"/>
              </w:rPr>
              <w:t>,</w:t>
            </w: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0C028F" w:rsidRPr="00B66E3D" w:rsidRDefault="00940055" w:rsidP="0094005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95</w:t>
            </w:r>
            <w:r w:rsidR="00166A96">
              <w:rPr>
                <w:rFonts w:eastAsia="Calibri"/>
                <w:color w:val="000000"/>
                <w:sz w:val="22"/>
                <w:szCs w:val="22"/>
              </w:rPr>
              <w:t>,</w:t>
            </w:r>
            <w:r>
              <w:rPr>
                <w:rFonts w:eastAsia="Calibri"/>
                <w:color w:val="000000"/>
                <w:sz w:val="22"/>
                <w:szCs w:val="22"/>
              </w:rPr>
              <w:t>2</w:t>
            </w:r>
            <w:r w:rsidR="000C028F" w:rsidRPr="009B1C78">
              <w:rPr>
                <w:rFonts w:eastAsia="Calibri"/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2800" w:type="dxa"/>
          </w:tcPr>
          <w:p w:rsidR="000C028F" w:rsidRPr="00DF1D07" w:rsidRDefault="000C028F" w:rsidP="008A3709">
            <w:pPr>
              <w:jc w:val="center"/>
              <w:rPr>
                <w:sz w:val="22"/>
                <w:szCs w:val="22"/>
              </w:rPr>
            </w:pPr>
          </w:p>
        </w:tc>
      </w:tr>
      <w:tr w:rsidR="000C028F" w:rsidRPr="00DF1D07" w:rsidTr="008A3709">
        <w:tc>
          <w:tcPr>
            <w:tcW w:w="709" w:type="dxa"/>
          </w:tcPr>
          <w:p w:rsidR="000C028F" w:rsidRPr="00DF1D07" w:rsidRDefault="000C028F" w:rsidP="008A3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  <w:r w:rsidRPr="00DF1D07">
              <w:rPr>
                <w:rFonts w:eastAsia="Calibri"/>
                <w:sz w:val="22"/>
                <w:szCs w:val="22"/>
              </w:rPr>
              <w:t>.2.</w:t>
            </w:r>
          </w:p>
        </w:tc>
        <w:tc>
          <w:tcPr>
            <w:tcW w:w="2127" w:type="dxa"/>
            <w:vMerge/>
          </w:tcPr>
          <w:p w:rsidR="000C028F" w:rsidRPr="00DF1D07" w:rsidRDefault="000C028F" w:rsidP="008A37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86" w:type="dxa"/>
          </w:tcPr>
          <w:p w:rsidR="000C028F" w:rsidRPr="00DF1D07" w:rsidRDefault="000C028F" w:rsidP="008A37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F1D07">
              <w:rPr>
                <w:rFonts w:eastAsia="Calibri"/>
                <w:sz w:val="22"/>
                <w:szCs w:val="22"/>
              </w:rPr>
              <w:t>Количество посещений государственных библиотек Ульяновской области, тыс. человек</w:t>
            </w:r>
          </w:p>
        </w:tc>
        <w:tc>
          <w:tcPr>
            <w:tcW w:w="1418" w:type="dxa"/>
          </w:tcPr>
          <w:p w:rsidR="000C028F" w:rsidRPr="000C028F" w:rsidRDefault="000C028F" w:rsidP="000C0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C028F">
              <w:rPr>
                <w:rFonts w:eastAsia="Calibri"/>
                <w:sz w:val="22"/>
                <w:szCs w:val="22"/>
              </w:rPr>
              <w:t>299,5</w:t>
            </w:r>
          </w:p>
        </w:tc>
        <w:tc>
          <w:tcPr>
            <w:tcW w:w="1593" w:type="dxa"/>
          </w:tcPr>
          <w:p w:rsidR="000C028F" w:rsidRPr="00B66E3D" w:rsidRDefault="00940055" w:rsidP="00940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344</w:t>
            </w:r>
            <w:r w:rsidR="00166A96">
              <w:rPr>
                <w:rFonts w:eastAsia="Calibri"/>
                <w:sz w:val="22"/>
                <w:szCs w:val="22"/>
              </w:rPr>
              <w:t>,</w:t>
            </w: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0C028F" w:rsidRPr="00B66E3D" w:rsidRDefault="00940055" w:rsidP="0094005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114</w:t>
            </w:r>
            <w:r w:rsidR="00F829F8">
              <w:rPr>
                <w:rFonts w:eastAsia="Calibri"/>
                <w:color w:val="000000"/>
                <w:sz w:val="22"/>
                <w:szCs w:val="22"/>
              </w:rPr>
              <w:t>,</w:t>
            </w:r>
            <w:r>
              <w:rPr>
                <w:rFonts w:eastAsia="Calibri"/>
                <w:color w:val="000000"/>
                <w:sz w:val="22"/>
                <w:szCs w:val="22"/>
              </w:rPr>
              <w:t>9</w:t>
            </w:r>
            <w:r w:rsidR="000C028F" w:rsidRPr="009B1C78">
              <w:rPr>
                <w:rFonts w:eastAsia="Calibri"/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2800" w:type="dxa"/>
          </w:tcPr>
          <w:p w:rsidR="000C028F" w:rsidRPr="00DF1D07" w:rsidRDefault="000C028F" w:rsidP="008A3709">
            <w:pPr>
              <w:jc w:val="center"/>
              <w:rPr>
                <w:sz w:val="22"/>
                <w:szCs w:val="22"/>
              </w:rPr>
            </w:pPr>
          </w:p>
        </w:tc>
      </w:tr>
      <w:tr w:rsidR="000C028F" w:rsidRPr="00DF1D07" w:rsidTr="008A3709">
        <w:tc>
          <w:tcPr>
            <w:tcW w:w="709" w:type="dxa"/>
          </w:tcPr>
          <w:p w:rsidR="000C028F" w:rsidRPr="00DF1D07" w:rsidRDefault="000C028F" w:rsidP="008A3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  <w:r w:rsidRPr="00DF1D07">
              <w:rPr>
                <w:rFonts w:eastAsia="Calibri"/>
                <w:sz w:val="22"/>
                <w:szCs w:val="22"/>
              </w:rPr>
              <w:t>.3.</w:t>
            </w:r>
          </w:p>
        </w:tc>
        <w:tc>
          <w:tcPr>
            <w:tcW w:w="2127" w:type="dxa"/>
            <w:vMerge/>
          </w:tcPr>
          <w:p w:rsidR="000C028F" w:rsidRPr="00DF1D07" w:rsidRDefault="000C028F" w:rsidP="008A37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86" w:type="dxa"/>
          </w:tcPr>
          <w:p w:rsidR="000C028F" w:rsidRPr="00DF1D07" w:rsidRDefault="000C028F" w:rsidP="008A37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F1D07">
              <w:rPr>
                <w:rFonts w:eastAsia="Calibri"/>
                <w:sz w:val="22"/>
                <w:szCs w:val="22"/>
              </w:rPr>
              <w:t>Число посещений государственных музеев Ульяно</w:t>
            </w:r>
            <w:r w:rsidRPr="00DF1D07">
              <w:rPr>
                <w:rFonts w:eastAsia="Calibri"/>
                <w:sz w:val="22"/>
                <w:szCs w:val="22"/>
              </w:rPr>
              <w:t>в</w:t>
            </w:r>
            <w:r w:rsidRPr="00DF1D07">
              <w:rPr>
                <w:rFonts w:eastAsia="Calibri"/>
                <w:sz w:val="22"/>
                <w:szCs w:val="22"/>
              </w:rPr>
              <w:t>ской области на 1 тысячу населения, человек</w:t>
            </w:r>
          </w:p>
        </w:tc>
        <w:tc>
          <w:tcPr>
            <w:tcW w:w="1418" w:type="dxa"/>
          </w:tcPr>
          <w:p w:rsidR="000C028F" w:rsidRPr="00DF1D07" w:rsidRDefault="000C028F" w:rsidP="008A3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C028F">
              <w:rPr>
                <w:rFonts w:eastAsia="Calibri"/>
                <w:sz w:val="22"/>
                <w:szCs w:val="22"/>
              </w:rPr>
              <w:t>378,2</w:t>
            </w:r>
          </w:p>
        </w:tc>
        <w:tc>
          <w:tcPr>
            <w:tcW w:w="1593" w:type="dxa"/>
          </w:tcPr>
          <w:p w:rsidR="000C028F" w:rsidRPr="00B66E3D" w:rsidRDefault="00940055" w:rsidP="00940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309</w:t>
            </w:r>
            <w:r w:rsidR="00166A96">
              <w:rPr>
                <w:rFonts w:eastAsia="Calibri"/>
                <w:sz w:val="22"/>
                <w:szCs w:val="22"/>
              </w:rPr>
              <w:t>,</w:t>
            </w: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0C028F" w:rsidRPr="00B66E3D" w:rsidRDefault="00940055" w:rsidP="0094005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81</w:t>
            </w:r>
            <w:r w:rsidR="00166A96">
              <w:rPr>
                <w:rFonts w:eastAsia="Calibri"/>
                <w:color w:val="000000"/>
                <w:sz w:val="22"/>
                <w:szCs w:val="22"/>
              </w:rPr>
              <w:t>,</w:t>
            </w:r>
            <w:r>
              <w:rPr>
                <w:rFonts w:eastAsia="Calibri"/>
                <w:color w:val="000000"/>
                <w:sz w:val="22"/>
                <w:szCs w:val="22"/>
              </w:rPr>
              <w:t>8</w:t>
            </w:r>
            <w:r w:rsidR="000C028F" w:rsidRPr="009B1C78">
              <w:rPr>
                <w:rFonts w:eastAsia="Calibri"/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2800" w:type="dxa"/>
          </w:tcPr>
          <w:p w:rsidR="000C028F" w:rsidRPr="00DF1D07" w:rsidRDefault="000C028F" w:rsidP="008A3709">
            <w:pPr>
              <w:jc w:val="center"/>
              <w:rPr>
                <w:sz w:val="22"/>
                <w:szCs w:val="22"/>
              </w:rPr>
            </w:pPr>
          </w:p>
        </w:tc>
      </w:tr>
      <w:tr w:rsidR="000C028F" w:rsidRPr="00DF1D07" w:rsidTr="008A3709">
        <w:tc>
          <w:tcPr>
            <w:tcW w:w="709" w:type="dxa"/>
          </w:tcPr>
          <w:p w:rsidR="000C028F" w:rsidRPr="00DF1D07" w:rsidRDefault="000C028F" w:rsidP="008A3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  <w:r w:rsidRPr="00DF1D07">
              <w:rPr>
                <w:rFonts w:eastAsia="Calibri"/>
                <w:sz w:val="22"/>
                <w:szCs w:val="22"/>
              </w:rPr>
              <w:t>.4.</w:t>
            </w:r>
          </w:p>
        </w:tc>
        <w:tc>
          <w:tcPr>
            <w:tcW w:w="2127" w:type="dxa"/>
            <w:vMerge/>
          </w:tcPr>
          <w:p w:rsidR="000C028F" w:rsidRPr="00DF1D07" w:rsidRDefault="000C028F" w:rsidP="008A37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86" w:type="dxa"/>
          </w:tcPr>
          <w:p w:rsidR="000C028F" w:rsidRPr="00DF1D07" w:rsidRDefault="000C028F" w:rsidP="008A37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F1D07">
              <w:rPr>
                <w:rFonts w:eastAsia="Calibri"/>
                <w:sz w:val="22"/>
                <w:szCs w:val="22"/>
              </w:rPr>
              <w:t>Количество формирований самодеятельного народн</w:t>
            </w:r>
            <w:r w:rsidRPr="00DF1D07">
              <w:rPr>
                <w:rFonts w:eastAsia="Calibri"/>
                <w:sz w:val="22"/>
                <w:szCs w:val="22"/>
              </w:rPr>
              <w:t>о</w:t>
            </w:r>
            <w:r w:rsidRPr="00DF1D07">
              <w:rPr>
                <w:rFonts w:eastAsia="Calibri"/>
                <w:sz w:val="22"/>
                <w:szCs w:val="22"/>
              </w:rPr>
              <w:t>го творчества, действующих на базе Областного гос</w:t>
            </w:r>
            <w:r w:rsidRPr="00DF1D07">
              <w:rPr>
                <w:rFonts w:eastAsia="Calibri"/>
                <w:sz w:val="22"/>
                <w:szCs w:val="22"/>
              </w:rPr>
              <w:t>у</w:t>
            </w:r>
            <w:r w:rsidRPr="00DF1D07">
              <w:rPr>
                <w:rFonts w:eastAsia="Calibri"/>
                <w:sz w:val="22"/>
                <w:szCs w:val="22"/>
              </w:rPr>
              <w:t>дарственного бюджетного учреждения культуры "Центр народной культуры Ульяновской области" (далее - ОГБУК "Центр народной культуры Ульяно</w:t>
            </w:r>
            <w:r w:rsidRPr="00DF1D07">
              <w:rPr>
                <w:rFonts w:eastAsia="Calibri"/>
                <w:sz w:val="22"/>
                <w:szCs w:val="22"/>
              </w:rPr>
              <w:t>в</w:t>
            </w:r>
            <w:r w:rsidRPr="00DF1D07">
              <w:rPr>
                <w:rFonts w:eastAsia="Calibri"/>
                <w:sz w:val="22"/>
                <w:szCs w:val="22"/>
              </w:rPr>
              <w:t>ской области"), единиц</w:t>
            </w:r>
          </w:p>
        </w:tc>
        <w:tc>
          <w:tcPr>
            <w:tcW w:w="1418" w:type="dxa"/>
          </w:tcPr>
          <w:p w:rsidR="000C028F" w:rsidRPr="00DF1D07" w:rsidRDefault="000C028F" w:rsidP="008A3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84</w:t>
            </w:r>
          </w:p>
        </w:tc>
        <w:tc>
          <w:tcPr>
            <w:tcW w:w="1593" w:type="dxa"/>
          </w:tcPr>
          <w:p w:rsidR="000C028F" w:rsidRPr="00B66E3D" w:rsidRDefault="00166A96" w:rsidP="00940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  <w:r w:rsidR="00940055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0C028F" w:rsidRPr="00B66E3D" w:rsidRDefault="00940055" w:rsidP="0094005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100</w:t>
            </w:r>
            <w:r w:rsidR="00166A96">
              <w:rPr>
                <w:rFonts w:eastAsia="Calibri"/>
                <w:color w:val="000000"/>
                <w:sz w:val="22"/>
                <w:szCs w:val="22"/>
              </w:rPr>
              <w:t>,</w:t>
            </w:r>
            <w:r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="000C028F" w:rsidRPr="009B1C78">
              <w:rPr>
                <w:rFonts w:eastAsia="Calibri"/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2800" w:type="dxa"/>
          </w:tcPr>
          <w:p w:rsidR="000C028F" w:rsidRPr="00DF1D07" w:rsidRDefault="000C028F" w:rsidP="008A3709">
            <w:pPr>
              <w:jc w:val="center"/>
              <w:rPr>
                <w:sz w:val="22"/>
                <w:szCs w:val="22"/>
              </w:rPr>
            </w:pPr>
          </w:p>
        </w:tc>
      </w:tr>
      <w:tr w:rsidR="000C028F" w:rsidRPr="00DF1D07" w:rsidTr="008A3709">
        <w:tc>
          <w:tcPr>
            <w:tcW w:w="709" w:type="dxa"/>
          </w:tcPr>
          <w:p w:rsidR="000C028F" w:rsidRPr="00DF1D07" w:rsidRDefault="000C028F" w:rsidP="008A3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  <w:r w:rsidRPr="00DF1D07">
              <w:rPr>
                <w:rFonts w:eastAsia="Calibri"/>
                <w:sz w:val="22"/>
                <w:szCs w:val="22"/>
              </w:rPr>
              <w:t>.5.</w:t>
            </w:r>
          </w:p>
        </w:tc>
        <w:tc>
          <w:tcPr>
            <w:tcW w:w="2127" w:type="dxa"/>
            <w:vMerge/>
          </w:tcPr>
          <w:p w:rsidR="000C028F" w:rsidRPr="00DF1D07" w:rsidRDefault="000C028F" w:rsidP="008A37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86" w:type="dxa"/>
          </w:tcPr>
          <w:p w:rsidR="000C028F" w:rsidRPr="00DF1D07" w:rsidRDefault="000C028F" w:rsidP="008A37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F1D07">
              <w:rPr>
                <w:rFonts w:eastAsia="Calibri"/>
                <w:sz w:val="22"/>
                <w:szCs w:val="22"/>
              </w:rPr>
              <w:t>Число участников формирований самодеятельного народного творчества, действующих на базе ОГБУК "Центр народной культуры Ульяновской области", человек</w:t>
            </w:r>
          </w:p>
        </w:tc>
        <w:tc>
          <w:tcPr>
            <w:tcW w:w="1418" w:type="dxa"/>
          </w:tcPr>
          <w:p w:rsidR="000C028F" w:rsidRPr="000C028F" w:rsidRDefault="000C028F" w:rsidP="000C0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C028F">
              <w:rPr>
                <w:rFonts w:eastAsia="Calibri"/>
                <w:sz w:val="22"/>
                <w:szCs w:val="22"/>
              </w:rPr>
              <w:t>2380</w:t>
            </w:r>
          </w:p>
        </w:tc>
        <w:tc>
          <w:tcPr>
            <w:tcW w:w="1593" w:type="dxa"/>
          </w:tcPr>
          <w:p w:rsidR="000C028F" w:rsidRPr="00B66E3D" w:rsidRDefault="00166A96" w:rsidP="00940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26</w:t>
            </w:r>
            <w:r w:rsidR="00940055">
              <w:rPr>
                <w:rFonts w:eastAsia="Calibri"/>
                <w:sz w:val="22"/>
                <w:szCs w:val="22"/>
              </w:rPr>
              <w:t>82</w:t>
            </w:r>
          </w:p>
        </w:tc>
        <w:tc>
          <w:tcPr>
            <w:tcW w:w="1560" w:type="dxa"/>
          </w:tcPr>
          <w:p w:rsidR="000C028F" w:rsidRPr="00B66E3D" w:rsidRDefault="00166A96" w:rsidP="0094005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11</w:t>
            </w:r>
            <w:r w:rsidR="00940055">
              <w:rPr>
                <w:rFonts w:eastAsia="Calibri"/>
                <w:color w:val="000000"/>
                <w:sz w:val="22"/>
                <w:szCs w:val="22"/>
              </w:rPr>
              <w:t>2</w:t>
            </w:r>
            <w:r>
              <w:rPr>
                <w:rFonts w:eastAsia="Calibri"/>
                <w:color w:val="000000"/>
                <w:sz w:val="22"/>
                <w:szCs w:val="22"/>
              </w:rPr>
              <w:t>,</w:t>
            </w:r>
            <w:r w:rsidR="00940055">
              <w:rPr>
                <w:rFonts w:eastAsia="Calibri"/>
                <w:color w:val="000000"/>
                <w:sz w:val="22"/>
                <w:szCs w:val="22"/>
              </w:rPr>
              <w:t>7</w:t>
            </w:r>
            <w:r w:rsidR="000C028F" w:rsidRPr="009B1C78">
              <w:rPr>
                <w:rFonts w:eastAsia="Calibri"/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2800" w:type="dxa"/>
          </w:tcPr>
          <w:p w:rsidR="000C028F" w:rsidRPr="00DF1D07" w:rsidRDefault="000C028F" w:rsidP="008A3709">
            <w:pPr>
              <w:jc w:val="center"/>
              <w:rPr>
                <w:sz w:val="22"/>
                <w:szCs w:val="22"/>
              </w:rPr>
            </w:pPr>
          </w:p>
        </w:tc>
      </w:tr>
      <w:tr w:rsidR="000C028F" w:rsidRPr="00DF1D07" w:rsidTr="008A3709">
        <w:tc>
          <w:tcPr>
            <w:tcW w:w="709" w:type="dxa"/>
          </w:tcPr>
          <w:p w:rsidR="000C028F" w:rsidRPr="00DF1D07" w:rsidRDefault="000C028F" w:rsidP="008A3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  <w:r w:rsidRPr="00DF1D07">
              <w:rPr>
                <w:rFonts w:eastAsia="Calibri"/>
                <w:sz w:val="22"/>
                <w:szCs w:val="22"/>
              </w:rPr>
              <w:t>.6.</w:t>
            </w:r>
          </w:p>
        </w:tc>
        <w:tc>
          <w:tcPr>
            <w:tcW w:w="2127" w:type="dxa"/>
            <w:vMerge/>
          </w:tcPr>
          <w:p w:rsidR="000C028F" w:rsidRPr="00DF1D07" w:rsidRDefault="000C028F" w:rsidP="008A37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86" w:type="dxa"/>
          </w:tcPr>
          <w:p w:rsidR="000C028F" w:rsidRPr="00DF1D07" w:rsidRDefault="000C028F" w:rsidP="008A37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F1D07">
              <w:rPr>
                <w:rFonts w:eastAsia="Calibri"/>
                <w:sz w:val="22"/>
                <w:szCs w:val="22"/>
              </w:rPr>
              <w:t>Число документов, принятых на государственное хр</w:t>
            </w:r>
            <w:r w:rsidRPr="00DF1D07">
              <w:rPr>
                <w:rFonts w:eastAsia="Calibri"/>
                <w:sz w:val="22"/>
                <w:szCs w:val="22"/>
              </w:rPr>
              <w:t>а</w:t>
            </w:r>
            <w:r w:rsidRPr="00DF1D07">
              <w:rPr>
                <w:rFonts w:eastAsia="Calibri"/>
                <w:sz w:val="22"/>
                <w:szCs w:val="22"/>
              </w:rPr>
              <w:t>нение государственными архивами Ульяновской о</w:t>
            </w:r>
            <w:r w:rsidRPr="00DF1D07">
              <w:rPr>
                <w:rFonts w:eastAsia="Calibri"/>
                <w:sz w:val="22"/>
                <w:szCs w:val="22"/>
              </w:rPr>
              <w:t>б</w:t>
            </w:r>
            <w:r w:rsidRPr="00DF1D07">
              <w:rPr>
                <w:rFonts w:eastAsia="Calibri"/>
                <w:sz w:val="22"/>
                <w:szCs w:val="22"/>
              </w:rPr>
              <w:lastRenderedPageBreak/>
              <w:t>ласти, тыс. ед. хранения</w:t>
            </w:r>
          </w:p>
        </w:tc>
        <w:tc>
          <w:tcPr>
            <w:tcW w:w="1418" w:type="dxa"/>
          </w:tcPr>
          <w:p w:rsidR="000C028F" w:rsidRPr="000C028F" w:rsidRDefault="000C028F" w:rsidP="000C0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C028F">
              <w:rPr>
                <w:rFonts w:eastAsia="Calibri"/>
                <w:sz w:val="22"/>
                <w:szCs w:val="22"/>
              </w:rPr>
              <w:lastRenderedPageBreak/>
              <w:t>4,1</w:t>
            </w:r>
          </w:p>
        </w:tc>
        <w:tc>
          <w:tcPr>
            <w:tcW w:w="1593" w:type="dxa"/>
          </w:tcPr>
          <w:p w:rsidR="000C028F" w:rsidRPr="00B66E3D" w:rsidRDefault="001E5AFC" w:rsidP="001E5A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="00166A96">
              <w:rPr>
                <w:rFonts w:eastAsia="Calibri"/>
                <w:sz w:val="22"/>
                <w:szCs w:val="22"/>
              </w:rPr>
              <w:t>,</w:t>
            </w:r>
            <w:r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560" w:type="dxa"/>
          </w:tcPr>
          <w:p w:rsidR="000C028F" w:rsidRPr="00B66E3D" w:rsidRDefault="001E5AFC" w:rsidP="000C028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70</w:t>
            </w:r>
            <w:r w:rsidR="00166A96">
              <w:rPr>
                <w:rFonts w:eastAsia="Calibri"/>
                <w:color w:val="000000"/>
                <w:sz w:val="22"/>
                <w:szCs w:val="22"/>
              </w:rPr>
              <w:t>,7</w:t>
            </w:r>
            <w:r w:rsidR="000C028F" w:rsidRPr="009B1C78">
              <w:rPr>
                <w:rFonts w:eastAsia="Calibri"/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2800" w:type="dxa"/>
          </w:tcPr>
          <w:p w:rsidR="000C028F" w:rsidRPr="00DF1D07" w:rsidRDefault="000C028F" w:rsidP="008A3709">
            <w:pPr>
              <w:jc w:val="center"/>
              <w:rPr>
                <w:sz w:val="22"/>
                <w:szCs w:val="22"/>
              </w:rPr>
            </w:pPr>
          </w:p>
        </w:tc>
      </w:tr>
      <w:tr w:rsidR="000C028F" w:rsidRPr="00DF1D07" w:rsidTr="008A3709">
        <w:tc>
          <w:tcPr>
            <w:tcW w:w="709" w:type="dxa"/>
          </w:tcPr>
          <w:p w:rsidR="000C028F" w:rsidRPr="00DF1D07" w:rsidRDefault="000C028F" w:rsidP="008A3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5</w:t>
            </w:r>
            <w:r w:rsidRPr="00DF1D07">
              <w:rPr>
                <w:rFonts w:eastAsia="Calibri"/>
                <w:sz w:val="22"/>
                <w:szCs w:val="22"/>
              </w:rPr>
              <w:t>.7.</w:t>
            </w:r>
          </w:p>
        </w:tc>
        <w:tc>
          <w:tcPr>
            <w:tcW w:w="2127" w:type="dxa"/>
            <w:vMerge/>
          </w:tcPr>
          <w:p w:rsidR="000C028F" w:rsidRPr="00DF1D07" w:rsidRDefault="000C028F" w:rsidP="008A37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86" w:type="dxa"/>
          </w:tcPr>
          <w:p w:rsidR="000C028F" w:rsidRPr="00DF1D07" w:rsidRDefault="000C028F" w:rsidP="008A37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F1D07">
              <w:rPr>
                <w:rFonts w:eastAsia="Calibri"/>
                <w:sz w:val="22"/>
                <w:szCs w:val="22"/>
              </w:rPr>
              <w:t>Число зрителей, обслуженных областным государс</w:t>
            </w:r>
            <w:r w:rsidRPr="00DF1D07">
              <w:rPr>
                <w:rFonts w:eastAsia="Calibri"/>
                <w:sz w:val="22"/>
                <w:szCs w:val="22"/>
              </w:rPr>
              <w:t>т</w:t>
            </w:r>
            <w:r w:rsidRPr="00DF1D07">
              <w:rPr>
                <w:rFonts w:eastAsia="Calibri"/>
                <w:sz w:val="22"/>
                <w:szCs w:val="22"/>
              </w:rPr>
              <w:t>венным автономным учреждением культуры "Уль</w:t>
            </w:r>
            <w:r w:rsidRPr="00DF1D07">
              <w:rPr>
                <w:rFonts w:eastAsia="Calibri"/>
                <w:sz w:val="22"/>
                <w:szCs w:val="22"/>
              </w:rPr>
              <w:t>я</w:t>
            </w:r>
            <w:r w:rsidRPr="00DF1D07">
              <w:rPr>
                <w:rFonts w:eastAsia="Calibri"/>
                <w:sz w:val="22"/>
                <w:szCs w:val="22"/>
              </w:rPr>
              <w:t>новскКинофонд", тыс. человек</w:t>
            </w:r>
          </w:p>
        </w:tc>
        <w:tc>
          <w:tcPr>
            <w:tcW w:w="1418" w:type="dxa"/>
          </w:tcPr>
          <w:p w:rsidR="000C028F" w:rsidRPr="000C028F" w:rsidRDefault="000C028F" w:rsidP="000C0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C028F">
              <w:rPr>
                <w:rFonts w:eastAsia="Calibri"/>
                <w:sz w:val="22"/>
                <w:szCs w:val="22"/>
              </w:rPr>
              <w:t>104,0</w:t>
            </w:r>
          </w:p>
        </w:tc>
        <w:tc>
          <w:tcPr>
            <w:tcW w:w="1593" w:type="dxa"/>
          </w:tcPr>
          <w:p w:rsidR="000C028F" w:rsidRPr="00B66E3D" w:rsidRDefault="001E5AFC" w:rsidP="00940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  <w:r w:rsidR="00940055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,</w:t>
            </w:r>
            <w:r w:rsidR="00940055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0C028F" w:rsidRPr="00B66E3D" w:rsidRDefault="00940055" w:rsidP="0094005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88</w:t>
            </w:r>
            <w:r w:rsidR="00F829F8">
              <w:rPr>
                <w:rFonts w:eastAsia="Calibri"/>
                <w:color w:val="000000"/>
                <w:sz w:val="22"/>
                <w:szCs w:val="22"/>
              </w:rPr>
              <w:t>,</w:t>
            </w:r>
            <w:r>
              <w:rPr>
                <w:rFonts w:eastAsia="Calibri"/>
                <w:color w:val="000000"/>
                <w:sz w:val="22"/>
                <w:szCs w:val="22"/>
              </w:rPr>
              <w:t>7</w:t>
            </w:r>
            <w:r w:rsidR="000C028F" w:rsidRPr="009B1C78">
              <w:rPr>
                <w:rFonts w:eastAsia="Calibri"/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2800" w:type="dxa"/>
          </w:tcPr>
          <w:p w:rsidR="000C028F" w:rsidRPr="00DF1D07" w:rsidRDefault="000C028F" w:rsidP="008A3709">
            <w:pPr>
              <w:jc w:val="center"/>
              <w:rPr>
                <w:sz w:val="22"/>
                <w:szCs w:val="22"/>
              </w:rPr>
            </w:pPr>
          </w:p>
        </w:tc>
      </w:tr>
      <w:tr w:rsidR="000C028F" w:rsidRPr="00DF1D07" w:rsidTr="008A3709">
        <w:tc>
          <w:tcPr>
            <w:tcW w:w="709" w:type="dxa"/>
          </w:tcPr>
          <w:p w:rsidR="000C028F" w:rsidRPr="00DF1D07" w:rsidRDefault="000C028F" w:rsidP="008A3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5.8</w:t>
            </w:r>
          </w:p>
        </w:tc>
        <w:tc>
          <w:tcPr>
            <w:tcW w:w="2127" w:type="dxa"/>
            <w:vMerge/>
          </w:tcPr>
          <w:p w:rsidR="000C028F" w:rsidRPr="00DF1D07" w:rsidRDefault="000C028F" w:rsidP="008A37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86" w:type="dxa"/>
          </w:tcPr>
          <w:p w:rsidR="000C028F" w:rsidRPr="00CB2F81" w:rsidRDefault="000C028F" w:rsidP="00CB2F8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CB2F81">
              <w:rPr>
                <w:rFonts w:eastAsia="Calibri"/>
                <w:sz w:val="22"/>
                <w:szCs w:val="22"/>
              </w:rPr>
              <w:t>Удельный расход электрической энергии на снабж</w:t>
            </w:r>
            <w:r w:rsidRPr="00CB2F81">
              <w:rPr>
                <w:rFonts w:eastAsia="Calibri"/>
                <w:sz w:val="22"/>
                <w:szCs w:val="22"/>
              </w:rPr>
              <w:t>е</w:t>
            </w:r>
            <w:r w:rsidRPr="00CB2F81">
              <w:rPr>
                <w:rFonts w:eastAsia="Calibri"/>
                <w:sz w:val="22"/>
                <w:szCs w:val="22"/>
              </w:rPr>
              <w:t>ние учреждений (в расчете на 1 кв. м общей площади)</w:t>
            </w:r>
          </w:p>
        </w:tc>
        <w:tc>
          <w:tcPr>
            <w:tcW w:w="1418" w:type="dxa"/>
          </w:tcPr>
          <w:p w:rsidR="000C028F" w:rsidRPr="007F66A0" w:rsidRDefault="00A069E6" w:rsidP="000C0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069E6">
              <w:rPr>
                <w:rFonts w:eastAsia="Calibri"/>
                <w:sz w:val="22"/>
                <w:szCs w:val="22"/>
              </w:rPr>
              <w:t>27,487</w:t>
            </w:r>
          </w:p>
        </w:tc>
        <w:tc>
          <w:tcPr>
            <w:tcW w:w="1593" w:type="dxa"/>
          </w:tcPr>
          <w:p w:rsidR="000C028F" w:rsidRPr="007F66A0" w:rsidRDefault="00A069E6" w:rsidP="00560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5601C1">
              <w:rPr>
                <w:rFonts w:eastAsia="Calibri"/>
                <w:sz w:val="22"/>
                <w:szCs w:val="22"/>
              </w:rPr>
              <w:t>7</w:t>
            </w:r>
            <w:r w:rsidR="00BA6D7A" w:rsidRPr="007F66A0">
              <w:rPr>
                <w:rFonts w:eastAsia="Calibri"/>
                <w:sz w:val="22"/>
                <w:szCs w:val="22"/>
              </w:rPr>
              <w:t>,</w:t>
            </w:r>
            <w:r w:rsidR="000C028F" w:rsidRPr="007F66A0">
              <w:rPr>
                <w:rFonts w:eastAsia="Calibri"/>
                <w:sz w:val="22"/>
                <w:szCs w:val="22"/>
              </w:rPr>
              <w:t>0</w:t>
            </w:r>
            <w:r w:rsidR="005601C1">
              <w:rPr>
                <w:rFonts w:eastAsia="Calibri"/>
                <w:sz w:val="22"/>
                <w:szCs w:val="22"/>
              </w:rPr>
              <w:t>83</w:t>
            </w:r>
          </w:p>
        </w:tc>
        <w:tc>
          <w:tcPr>
            <w:tcW w:w="1560" w:type="dxa"/>
          </w:tcPr>
          <w:p w:rsidR="000C028F" w:rsidRPr="007F66A0" w:rsidRDefault="00A069E6" w:rsidP="005601C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6</w:t>
            </w:r>
            <w:r w:rsidR="005601C1">
              <w:rPr>
                <w:rFonts w:eastAsia="Calibri"/>
                <w:color w:val="000000"/>
                <w:sz w:val="22"/>
                <w:szCs w:val="22"/>
              </w:rPr>
              <w:t>2</w:t>
            </w:r>
            <w:r w:rsidR="00BA6D7A" w:rsidRPr="007F66A0">
              <w:rPr>
                <w:rFonts w:eastAsia="Calibri"/>
                <w:color w:val="000000"/>
                <w:sz w:val="22"/>
                <w:szCs w:val="22"/>
              </w:rPr>
              <w:t>,</w:t>
            </w:r>
            <w:r w:rsidR="005601C1">
              <w:rPr>
                <w:rFonts w:eastAsia="Calibri"/>
                <w:color w:val="000000"/>
                <w:sz w:val="22"/>
                <w:szCs w:val="22"/>
              </w:rPr>
              <w:t>1</w:t>
            </w:r>
            <w:r w:rsidR="000C028F" w:rsidRPr="007F66A0">
              <w:rPr>
                <w:rFonts w:eastAsia="Calibri"/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2800" w:type="dxa"/>
          </w:tcPr>
          <w:p w:rsidR="000C028F" w:rsidRPr="004F1AB8" w:rsidRDefault="000C028F" w:rsidP="008E138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C028F" w:rsidRPr="00DF1D07" w:rsidTr="008A3709">
        <w:tc>
          <w:tcPr>
            <w:tcW w:w="709" w:type="dxa"/>
          </w:tcPr>
          <w:p w:rsidR="000C028F" w:rsidRPr="00DF1D07" w:rsidRDefault="000C028F" w:rsidP="008A3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5.9</w:t>
            </w:r>
          </w:p>
        </w:tc>
        <w:tc>
          <w:tcPr>
            <w:tcW w:w="2127" w:type="dxa"/>
            <w:vMerge/>
          </w:tcPr>
          <w:p w:rsidR="000C028F" w:rsidRPr="00DF1D07" w:rsidRDefault="000C028F" w:rsidP="008A37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86" w:type="dxa"/>
          </w:tcPr>
          <w:p w:rsidR="000C028F" w:rsidRPr="00CB2F81" w:rsidRDefault="000C028F" w:rsidP="00CB2F8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CB2F81">
              <w:rPr>
                <w:rFonts w:eastAsia="Calibri"/>
                <w:sz w:val="22"/>
                <w:szCs w:val="22"/>
              </w:rPr>
              <w:t>Удельный расход тепловой энергии на снабжение у</w:t>
            </w:r>
            <w:r w:rsidRPr="00CB2F81">
              <w:rPr>
                <w:rFonts w:eastAsia="Calibri"/>
                <w:sz w:val="22"/>
                <w:szCs w:val="22"/>
              </w:rPr>
              <w:t>ч</w:t>
            </w:r>
            <w:r w:rsidRPr="00CB2F81">
              <w:rPr>
                <w:rFonts w:eastAsia="Calibri"/>
                <w:sz w:val="22"/>
                <w:szCs w:val="22"/>
              </w:rPr>
              <w:t>реждений (в расчете на 1 кв. м общей пл</w:t>
            </w:r>
            <w:r w:rsidRPr="00CB2F81">
              <w:rPr>
                <w:rFonts w:eastAsia="Calibri"/>
                <w:sz w:val="22"/>
                <w:szCs w:val="22"/>
              </w:rPr>
              <w:t>о</w:t>
            </w:r>
            <w:r w:rsidRPr="00CB2F81">
              <w:rPr>
                <w:rFonts w:eastAsia="Calibri"/>
                <w:sz w:val="22"/>
                <w:szCs w:val="22"/>
              </w:rPr>
              <w:t>щади)</w:t>
            </w:r>
          </w:p>
        </w:tc>
        <w:tc>
          <w:tcPr>
            <w:tcW w:w="1418" w:type="dxa"/>
          </w:tcPr>
          <w:p w:rsidR="000C028F" w:rsidRPr="007F66A0" w:rsidRDefault="000C028F" w:rsidP="000C0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F66A0">
              <w:rPr>
                <w:rFonts w:eastAsia="Calibri"/>
                <w:sz w:val="22"/>
                <w:szCs w:val="22"/>
              </w:rPr>
              <w:t>0,14</w:t>
            </w:r>
            <w:r w:rsidR="00A069E6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593" w:type="dxa"/>
          </w:tcPr>
          <w:p w:rsidR="000C028F" w:rsidRPr="007F66A0" w:rsidRDefault="000C028F" w:rsidP="00A069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F66A0">
              <w:rPr>
                <w:rFonts w:eastAsia="Calibri"/>
                <w:sz w:val="22"/>
                <w:szCs w:val="22"/>
              </w:rPr>
              <w:t>0</w:t>
            </w:r>
            <w:r w:rsidR="00BA6D7A" w:rsidRPr="007F66A0">
              <w:rPr>
                <w:rFonts w:eastAsia="Calibri"/>
                <w:sz w:val="22"/>
                <w:szCs w:val="22"/>
              </w:rPr>
              <w:t>,0</w:t>
            </w:r>
            <w:r w:rsidR="00A069E6">
              <w:rPr>
                <w:rFonts w:eastAsia="Calibri"/>
                <w:sz w:val="22"/>
                <w:szCs w:val="22"/>
              </w:rPr>
              <w:t>91</w:t>
            </w:r>
          </w:p>
        </w:tc>
        <w:tc>
          <w:tcPr>
            <w:tcW w:w="1560" w:type="dxa"/>
          </w:tcPr>
          <w:p w:rsidR="000C028F" w:rsidRPr="007F66A0" w:rsidRDefault="00A069E6" w:rsidP="00A069E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63</w:t>
            </w:r>
            <w:r w:rsidR="00BA6D7A" w:rsidRPr="007F66A0">
              <w:rPr>
                <w:rFonts w:eastAsia="Calibri"/>
                <w:color w:val="000000"/>
                <w:sz w:val="22"/>
                <w:szCs w:val="22"/>
              </w:rPr>
              <w:t>,</w:t>
            </w:r>
            <w:r>
              <w:rPr>
                <w:rFonts w:eastAsia="Calibri"/>
                <w:color w:val="000000"/>
                <w:sz w:val="22"/>
                <w:szCs w:val="22"/>
              </w:rPr>
              <w:t>2</w:t>
            </w:r>
            <w:r w:rsidR="000C028F" w:rsidRPr="007F66A0">
              <w:rPr>
                <w:rFonts w:eastAsia="Calibri"/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2800" w:type="dxa"/>
          </w:tcPr>
          <w:p w:rsidR="000C028F" w:rsidRPr="004F1AB8" w:rsidRDefault="000C028F" w:rsidP="008A370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C028F" w:rsidRPr="00DF1D07" w:rsidTr="008A3709">
        <w:tc>
          <w:tcPr>
            <w:tcW w:w="709" w:type="dxa"/>
          </w:tcPr>
          <w:p w:rsidR="000C028F" w:rsidRPr="00DF1D07" w:rsidRDefault="000C028F" w:rsidP="008A3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5.10</w:t>
            </w:r>
          </w:p>
        </w:tc>
        <w:tc>
          <w:tcPr>
            <w:tcW w:w="2127" w:type="dxa"/>
            <w:vMerge/>
          </w:tcPr>
          <w:p w:rsidR="000C028F" w:rsidRPr="00DF1D07" w:rsidRDefault="000C028F" w:rsidP="008A37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86" w:type="dxa"/>
          </w:tcPr>
          <w:p w:rsidR="000C028F" w:rsidRPr="00CB2F81" w:rsidRDefault="000C028F" w:rsidP="00CB2F8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CB2F81">
              <w:rPr>
                <w:rFonts w:eastAsia="Calibri"/>
                <w:sz w:val="22"/>
                <w:szCs w:val="22"/>
              </w:rPr>
              <w:t>Удельный расход холодной воды на снабжение учр</w:t>
            </w:r>
            <w:r w:rsidRPr="00CB2F81">
              <w:rPr>
                <w:rFonts w:eastAsia="Calibri"/>
                <w:sz w:val="22"/>
                <w:szCs w:val="22"/>
              </w:rPr>
              <w:t>е</w:t>
            </w:r>
            <w:r w:rsidRPr="00CB2F81">
              <w:rPr>
                <w:rFonts w:eastAsia="Calibri"/>
                <w:sz w:val="22"/>
                <w:szCs w:val="22"/>
              </w:rPr>
              <w:t>ждений (в расчете на 1 человека)</w:t>
            </w:r>
          </w:p>
        </w:tc>
        <w:tc>
          <w:tcPr>
            <w:tcW w:w="1418" w:type="dxa"/>
          </w:tcPr>
          <w:p w:rsidR="000C028F" w:rsidRPr="007F66A0" w:rsidRDefault="00A069E6" w:rsidP="000C0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069E6">
              <w:rPr>
                <w:rFonts w:eastAsia="Calibri"/>
                <w:sz w:val="22"/>
                <w:szCs w:val="22"/>
              </w:rPr>
              <w:t>8,945</w:t>
            </w:r>
          </w:p>
        </w:tc>
        <w:tc>
          <w:tcPr>
            <w:tcW w:w="1593" w:type="dxa"/>
          </w:tcPr>
          <w:p w:rsidR="000C028F" w:rsidRPr="007F66A0" w:rsidRDefault="005601C1" w:rsidP="00560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  <w:r w:rsidR="00BA6D7A" w:rsidRPr="007F66A0">
              <w:rPr>
                <w:rFonts w:eastAsia="Calibri"/>
                <w:sz w:val="22"/>
                <w:szCs w:val="22"/>
              </w:rPr>
              <w:t>,</w:t>
            </w:r>
            <w:r>
              <w:rPr>
                <w:rFonts w:eastAsia="Calibri"/>
                <w:sz w:val="22"/>
                <w:szCs w:val="22"/>
              </w:rPr>
              <w:t>994</w:t>
            </w:r>
          </w:p>
        </w:tc>
        <w:tc>
          <w:tcPr>
            <w:tcW w:w="1560" w:type="dxa"/>
          </w:tcPr>
          <w:p w:rsidR="000C028F" w:rsidRPr="007F66A0" w:rsidRDefault="005601C1" w:rsidP="005601C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67</w:t>
            </w:r>
            <w:r w:rsidR="00BA6D7A" w:rsidRPr="007F66A0">
              <w:rPr>
                <w:rFonts w:eastAsia="Calibri"/>
                <w:color w:val="000000"/>
                <w:sz w:val="22"/>
                <w:szCs w:val="22"/>
              </w:rPr>
              <w:t>,</w:t>
            </w:r>
            <w:r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="000C028F" w:rsidRPr="007F66A0">
              <w:rPr>
                <w:rFonts w:eastAsia="Calibri"/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2800" w:type="dxa"/>
          </w:tcPr>
          <w:p w:rsidR="000C028F" w:rsidRPr="004F1AB8" w:rsidRDefault="000C028F" w:rsidP="008A370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C028F" w:rsidRPr="00DF1D07" w:rsidTr="008A3709">
        <w:tc>
          <w:tcPr>
            <w:tcW w:w="709" w:type="dxa"/>
          </w:tcPr>
          <w:p w:rsidR="000C028F" w:rsidRPr="00DF1D07" w:rsidRDefault="000C028F" w:rsidP="008A3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5.11</w:t>
            </w:r>
          </w:p>
        </w:tc>
        <w:tc>
          <w:tcPr>
            <w:tcW w:w="2127" w:type="dxa"/>
            <w:vMerge/>
          </w:tcPr>
          <w:p w:rsidR="000C028F" w:rsidRPr="00DF1D07" w:rsidRDefault="000C028F" w:rsidP="008A37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86" w:type="dxa"/>
          </w:tcPr>
          <w:p w:rsidR="000C028F" w:rsidRPr="00CB2F81" w:rsidRDefault="000C028F" w:rsidP="00CB2F8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CB2F81">
              <w:rPr>
                <w:rFonts w:eastAsia="Calibri"/>
                <w:sz w:val="22"/>
                <w:szCs w:val="22"/>
              </w:rPr>
              <w:t>Удельный расход горячей воды на снабжение учре</w:t>
            </w:r>
            <w:r w:rsidRPr="00CB2F81">
              <w:rPr>
                <w:rFonts w:eastAsia="Calibri"/>
                <w:sz w:val="22"/>
                <w:szCs w:val="22"/>
              </w:rPr>
              <w:t>ж</w:t>
            </w:r>
            <w:r w:rsidRPr="00CB2F81">
              <w:rPr>
                <w:rFonts w:eastAsia="Calibri"/>
                <w:sz w:val="22"/>
                <w:szCs w:val="22"/>
              </w:rPr>
              <w:t>дений (в расчете на 1 человека)</w:t>
            </w:r>
          </w:p>
        </w:tc>
        <w:tc>
          <w:tcPr>
            <w:tcW w:w="1418" w:type="dxa"/>
          </w:tcPr>
          <w:p w:rsidR="000C028F" w:rsidRPr="007F66A0" w:rsidRDefault="00A069E6" w:rsidP="000C0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069E6">
              <w:rPr>
                <w:rFonts w:eastAsia="Calibri"/>
                <w:sz w:val="22"/>
                <w:szCs w:val="22"/>
              </w:rPr>
              <w:t>1,587</w:t>
            </w:r>
          </w:p>
        </w:tc>
        <w:tc>
          <w:tcPr>
            <w:tcW w:w="1593" w:type="dxa"/>
          </w:tcPr>
          <w:p w:rsidR="000C028F" w:rsidRPr="007F66A0" w:rsidRDefault="00A069E6" w:rsidP="00560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BA6D7A" w:rsidRPr="007F66A0">
              <w:rPr>
                <w:rFonts w:eastAsia="Calibri"/>
                <w:sz w:val="22"/>
                <w:szCs w:val="22"/>
              </w:rPr>
              <w:t>,</w:t>
            </w:r>
            <w:r w:rsidR="005601C1">
              <w:rPr>
                <w:rFonts w:eastAsia="Calibri"/>
                <w:sz w:val="22"/>
                <w:szCs w:val="22"/>
              </w:rPr>
              <w:t>161</w:t>
            </w:r>
          </w:p>
        </w:tc>
        <w:tc>
          <w:tcPr>
            <w:tcW w:w="1560" w:type="dxa"/>
          </w:tcPr>
          <w:p w:rsidR="000C028F" w:rsidRPr="007F66A0" w:rsidRDefault="005601C1" w:rsidP="005601C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73</w:t>
            </w:r>
            <w:r w:rsidR="007F66A0" w:rsidRPr="007F66A0">
              <w:rPr>
                <w:rFonts w:eastAsia="Calibri"/>
                <w:color w:val="000000"/>
                <w:sz w:val="22"/>
                <w:szCs w:val="22"/>
              </w:rPr>
              <w:t>,</w:t>
            </w:r>
            <w:r>
              <w:rPr>
                <w:rFonts w:eastAsia="Calibri"/>
                <w:color w:val="000000"/>
                <w:sz w:val="22"/>
                <w:szCs w:val="22"/>
              </w:rPr>
              <w:t>1</w:t>
            </w:r>
            <w:r w:rsidR="000C028F" w:rsidRPr="007F66A0">
              <w:rPr>
                <w:rFonts w:eastAsia="Calibri"/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2800" w:type="dxa"/>
          </w:tcPr>
          <w:p w:rsidR="000C028F" w:rsidRPr="004F1AB8" w:rsidRDefault="000C028F" w:rsidP="008A370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C028F" w:rsidRPr="00DF1D07" w:rsidTr="008A3709">
        <w:tc>
          <w:tcPr>
            <w:tcW w:w="709" w:type="dxa"/>
          </w:tcPr>
          <w:p w:rsidR="000C028F" w:rsidRPr="00DF1D07" w:rsidRDefault="000C028F" w:rsidP="008A3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5.12</w:t>
            </w:r>
          </w:p>
        </w:tc>
        <w:tc>
          <w:tcPr>
            <w:tcW w:w="2127" w:type="dxa"/>
            <w:vMerge/>
          </w:tcPr>
          <w:p w:rsidR="000C028F" w:rsidRPr="00DF1D07" w:rsidRDefault="000C028F" w:rsidP="008A37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86" w:type="dxa"/>
          </w:tcPr>
          <w:p w:rsidR="000C028F" w:rsidRPr="00CB2F81" w:rsidRDefault="000C028F" w:rsidP="00CB2F8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CB2F81">
              <w:rPr>
                <w:rFonts w:eastAsia="Calibri"/>
                <w:sz w:val="22"/>
                <w:szCs w:val="22"/>
              </w:rPr>
              <w:t>Удельный расход природного газа на снабжение у</w:t>
            </w:r>
            <w:r w:rsidRPr="00CB2F81">
              <w:rPr>
                <w:rFonts w:eastAsia="Calibri"/>
                <w:sz w:val="22"/>
                <w:szCs w:val="22"/>
              </w:rPr>
              <w:t>ч</w:t>
            </w:r>
            <w:r w:rsidRPr="00CB2F81">
              <w:rPr>
                <w:rFonts w:eastAsia="Calibri"/>
                <w:sz w:val="22"/>
                <w:szCs w:val="22"/>
              </w:rPr>
              <w:t>реждений (в расчете на 1 кв. м общей площади)</w:t>
            </w:r>
          </w:p>
        </w:tc>
        <w:tc>
          <w:tcPr>
            <w:tcW w:w="1418" w:type="dxa"/>
          </w:tcPr>
          <w:p w:rsidR="000C028F" w:rsidRPr="007F66A0" w:rsidRDefault="00A069E6" w:rsidP="000C0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069E6">
              <w:rPr>
                <w:rFonts w:eastAsia="Calibri"/>
                <w:sz w:val="22"/>
                <w:szCs w:val="22"/>
              </w:rPr>
              <w:t>0,439</w:t>
            </w:r>
          </w:p>
        </w:tc>
        <w:tc>
          <w:tcPr>
            <w:tcW w:w="1593" w:type="dxa"/>
          </w:tcPr>
          <w:p w:rsidR="000C028F" w:rsidRPr="007F66A0" w:rsidRDefault="000C028F" w:rsidP="00A069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F66A0">
              <w:rPr>
                <w:rFonts w:eastAsia="Calibri"/>
                <w:sz w:val="22"/>
                <w:szCs w:val="22"/>
              </w:rPr>
              <w:t>0</w:t>
            </w:r>
            <w:r w:rsidR="007F66A0" w:rsidRPr="007F66A0">
              <w:rPr>
                <w:rFonts w:eastAsia="Calibri"/>
                <w:sz w:val="22"/>
                <w:szCs w:val="22"/>
              </w:rPr>
              <w:t>,2</w:t>
            </w:r>
            <w:r w:rsidR="00A069E6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0C028F" w:rsidRPr="007F66A0" w:rsidRDefault="00A069E6" w:rsidP="00A069E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52</w:t>
            </w:r>
            <w:r w:rsidR="007F66A0" w:rsidRPr="007F66A0">
              <w:rPr>
                <w:rFonts w:eastAsia="Calibri"/>
                <w:color w:val="000000"/>
                <w:sz w:val="22"/>
                <w:szCs w:val="22"/>
              </w:rPr>
              <w:t>,</w:t>
            </w:r>
            <w:r>
              <w:rPr>
                <w:rFonts w:eastAsia="Calibri"/>
                <w:color w:val="000000"/>
                <w:sz w:val="22"/>
                <w:szCs w:val="22"/>
              </w:rPr>
              <w:t>4</w:t>
            </w:r>
            <w:r w:rsidR="000C028F" w:rsidRPr="007F66A0">
              <w:rPr>
                <w:rFonts w:eastAsia="Calibri"/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2800" w:type="dxa"/>
          </w:tcPr>
          <w:p w:rsidR="000C028F" w:rsidRPr="004F1AB8" w:rsidRDefault="000C028F" w:rsidP="008A370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</w:tbl>
    <w:p w:rsidR="00DE2B3A" w:rsidRDefault="00DE2B3A" w:rsidP="00C077F5">
      <w:pPr>
        <w:rPr>
          <w:sz w:val="22"/>
          <w:szCs w:val="22"/>
        </w:rPr>
      </w:pPr>
    </w:p>
    <w:p w:rsidR="00DE2B3A" w:rsidRDefault="00DE2B3A" w:rsidP="00C077F5">
      <w:pPr>
        <w:rPr>
          <w:sz w:val="22"/>
          <w:szCs w:val="22"/>
        </w:rPr>
      </w:pPr>
    </w:p>
    <w:p w:rsidR="00C077F5" w:rsidRPr="00DF1D07" w:rsidRDefault="00C077F5" w:rsidP="00C077F5">
      <w:pPr>
        <w:rPr>
          <w:sz w:val="22"/>
          <w:szCs w:val="22"/>
        </w:rPr>
      </w:pPr>
    </w:p>
    <w:p w:rsidR="0019714E" w:rsidRDefault="0019714E" w:rsidP="0019714E">
      <w:pPr>
        <w:rPr>
          <w:b/>
          <w:szCs w:val="28"/>
        </w:rPr>
        <w:sectPr w:rsidR="0019714E" w:rsidSect="00AB1A2E">
          <w:pgSz w:w="16838" w:h="11906" w:orient="landscape"/>
          <w:pgMar w:top="1701" w:right="1134" w:bottom="567" w:left="567" w:header="709" w:footer="709" w:gutter="0"/>
          <w:cols w:space="708"/>
          <w:titlePg/>
          <w:docGrid w:linePitch="381"/>
        </w:sectPr>
      </w:pPr>
    </w:p>
    <w:p w:rsidR="00EC409C" w:rsidRPr="00C36FDD" w:rsidRDefault="00EC409C" w:rsidP="00EC409C">
      <w:pPr>
        <w:jc w:val="center"/>
        <w:rPr>
          <w:b/>
          <w:szCs w:val="28"/>
        </w:rPr>
      </w:pPr>
      <w:r w:rsidRPr="00C36FDD">
        <w:rPr>
          <w:b/>
          <w:szCs w:val="28"/>
        </w:rPr>
        <w:lastRenderedPageBreak/>
        <w:t>СВЕДЕНИЯ</w:t>
      </w:r>
    </w:p>
    <w:p w:rsidR="00EC409C" w:rsidRPr="00C36FDD" w:rsidRDefault="00EC409C" w:rsidP="00EC409C">
      <w:pPr>
        <w:jc w:val="center"/>
        <w:rPr>
          <w:b/>
          <w:szCs w:val="28"/>
        </w:rPr>
      </w:pPr>
      <w:r w:rsidRPr="00C36FDD">
        <w:rPr>
          <w:b/>
          <w:szCs w:val="28"/>
        </w:rPr>
        <w:t>о внес</w:t>
      </w:r>
      <w:r>
        <w:rPr>
          <w:b/>
          <w:szCs w:val="28"/>
        </w:rPr>
        <w:t>ё</w:t>
      </w:r>
      <w:r w:rsidRPr="00C36FDD">
        <w:rPr>
          <w:b/>
          <w:szCs w:val="28"/>
        </w:rPr>
        <w:t xml:space="preserve">нных изменениях в государственную программу </w:t>
      </w:r>
      <w:r>
        <w:rPr>
          <w:b/>
          <w:szCs w:val="28"/>
        </w:rPr>
        <w:t>Ульяновской области</w:t>
      </w:r>
    </w:p>
    <w:p w:rsidR="00EC409C" w:rsidRDefault="00EC409C" w:rsidP="00EC409C">
      <w:pPr>
        <w:ind w:right="-1"/>
        <w:jc w:val="center"/>
        <w:rPr>
          <w:b/>
          <w:szCs w:val="28"/>
        </w:rPr>
      </w:pPr>
      <w:r w:rsidRPr="000C4670">
        <w:rPr>
          <w:b/>
          <w:szCs w:val="22"/>
        </w:rPr>
        <w:t>«</w:t>
      </w:r>
      <w:r>
        <w:rPr>
          <w:b/>
          <w:szCs w:val="22"/>
        </w:rPr>
        <w:t>Развитие культуры</w:t>
      </w:r>
      <w:r w:rsidR="00B67522">
        <w:rPr>
          <w:b/>
          <w:szCs w:val="22"/>
        </w:rPr>
        <w:t>, туризма</w:t>
      </w:r>
      <w:r>
        <w:rPr>
          <w:b/>
          <w:szCs w:val="22"/>
        </w:rPr>
        <w:t xml:space="preserve"> и сохранение объектов культурного наследия в У</w:t>
      </w:r>
      <w:r w:rsidRPr="000C4670">
        <w:rPr>
          <w:b/>
          <w:szCs w:val="22"/>
        </w:rPr>
        <w:t>льяновско</w:t>
      </w:r>
      <w:r w:rsidR="00B67522">
        <w:rPr>
          <w:b/>
          <w:szCs w:val="22"/>
        </w:rPr>
        <w:t xml:space="preserve">й области» </w:t>
      </w:r>
      <w:r w:rsidR="00B67522">
        <w:rPr>
          <w:b/>
          <w:szCs w:val="22"/>
        </w:rPr>
        <w:br/>
        <w:t>на 2014-2020</w:t>
      </w:r>
      <w:r w:rsidRPr="000C4670">
        <w:rPr>
          <w:b/>
          <w:szCs w:val="22"/>
        </w:rPr>
        <w:t xml:space="preserve"> г</w:t>
      </w:r>
      <w:r w:rsidRPr="000C4670">
        <w:rPr>
          <w:b/>
          <w:szCs w:val="22"/>
        </w:rPr>
        <w:t>о</w:t>
      </w:r>
      <w:r w:rsidRPr="000C4670">
        <w:rPr>
          <w:b/>
          <w:szCs w:val="22"/>
        </w:rPr>
        <w:t>ды</w:t>
      </w:r>
      <w:r w:rsidRPr="005A0081">
        <w:rPr>
          <w:b/>
          <w:szCs w:val="28"/>
        </w:rPr>
        <w:t xml:space="preserve"> </w:t>
      </w:r>
    </w:p>
    <w:p w:rsidR="00EC409C" w:rsidRPr="005A0081" w:rsidRDefault="00EC409C" w:rsidP="00EC409C">
      <w:pPr>
        <w:ind w:firstLine="709"/>
        <w:rPr>
          <w:sz w:val="22"/>
          <w:szCs w:val="22"/>
          <w:u w:val="single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410"/>
        <w:gridCol w:w="1424"/>
        <w:gridCol w:w="1127"/>
        <w:gridCol w:w="9356"/>
      </w:tblGrid>
      <w:tr w:rsidR="00EC409C" w:rsidRPr="00DC254B" w:rsidTr="00585CD7">
        <w:tc>
          <w:tcPr>
            <w:tcW w:w="3227" w:type="dxa"/>
            <w:gridSpan w:val="2"/>
          </w:tcPr>
          <w:p w:rsidR="00EC409C" w:rsidRPr="00C36F84" w:rsidRDefault="00EC409C" w:rsidP="00585CD7">
            <w:pPr>
              <w:rPr>
                <w:b/>
                <w:sz w:val="22"/>
                <w:szCs w:val="22"/>
              </w:rPr>
            </w:pPr>
            <w:r w:rsidRPr="00C36F84">
              <w:rPr>
                <w:b/>
                <w:sz w:val="22"/>
                <w:szCs w:val="22"/>
              </w:rPr>
              <w:t>Государственный заказчик государственной программы</w:t>
            </w:r>
          </w:p>
        </w:tc>
        <w:tc>
          <w:tcPr>
            <w:tcW w:w="11907" w:type="dxa"/>
            <w:gridSpan w:val="3"/>
          </w:tcPr>
          <w:p w:rsidR="00EC409C" w:rsidRPr="00C36F84" w:rsidRDefault="00EC409C" w:rsidP="00585CD7">
            <w:pPr>
              <w:rPr>
                <w:b/>
                <w:sz w:val="22"/>
                <w:szCs w:val="22"/>
              </w:rPr>
            </w:pPr>
            <w:r w:rsidRPr="00C36F84">
              <w:rPr>
                <w:b/>
                <w:sz w:val="22"/>
                <w:szCs w:val="22"/>
              </w:rPr>
              <w:t>Министерство искусства и культурной политики Ульяновской области</w:t>
            </w:r>
          </w:p>
        </w:tc>
      </w:tr>
      <w:tr w:rsidR="00EC409C" w:rsidRPr="00DC254B" w:rsidTr="00585CD7">
        <w:tc>
          <w:tcPr>
            <w:tcW w:w="817" w:type="dxa"/>
            <w:vAlign w:val="center"/>
          </w:tcPr>
          <w:p w:rsidR="00EC409C" w:rsidRPr="00DC254B" w:rsidRDefault="00EC409C" w:rsidP="00585CD7">
            <w:pPr>
              <w:jc w:val="center"/>
              <w:rPr>
                <w:b/>
                <w:sz w:val="22"/>
                <w:szCs w:val="22"/>
              </w:rPr>
            </w:pPr>
            <w:r w:rsidRPr="00DC254B">
              <w:rPr>
                <w:b/>
                <w:sz w:val="22"/>
                <w:szCs w:val="22"/>
              </w:rPr>
              <w:t>№</w:t>
            </w:r>
          </w:p>
          <w:p w:rsidR="00EC409C" w:rsidRPr="00DC254B" w:rsidRDefault="00EC409C" w:rsidP="00585CD7">
            <w:pPr>
              <w:jc w:val="center"/>
              <w:rPr>
                <w:b/>
                <w:sz w:val="22"/>
                <w:szCs w:val="22"/>
              </w:rPr>
            </w:pPr>
            <w:r w:rsidRPr="00DC254B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410" w:type="dxa"/>
            <w:vAlign w:val="center"/>
          </w:tcPr>
          <w:p w:rsidR="00EC409C" w:rsidRPr="00C36F84" w:rsidRDefault="00EC409C" w:rsidP="00585CD7">
            <w:pPr>
              <w:jc w:val="center"/>
              <w:rPr>
                <w:b/>
                <w:sz w:val="22"/>
                <w:szCs w:val="22"/>
              </w:rPr>
            </w:pPr>
            <w:r w:rsidRPr="00C36F84">
              <w:rPr>
                <w:b/>
                <w:sz w:val="22"/>
                <w:szCs w:val="22"/>
              </w:rPr>
              <w:t>Вид нормативного правового акта</w:t>
            </w:r>
          </w:p>
        </w:tc>
        <w:tc>
          <w:tcPr>
            <w:tcW w:w="1424" w:type="dxa"/>
            <w:vAlign w:val="center"/>
          </w:tcPr>
          <w:p w:rsidR="00EC409C" w:rsidRPr="00C36F84" w:rsidRDefault="00EC409C" w:rsidP="00585CD7">
            <w:pPr>
              <w:jc w:val="center"/>
              <w:rPr>
                <w:b/>
                <w:sz w:val="22"/>
                <w:szCs w:val="22"/>
              </w:rPr>
            </w:pPr>
            <w:r w:rsidRPr="00C36F84">
              <w:rPr>
                <w:b/>
                <w:sz w:val="22"/>
                <w:szCs w:val="22"/>
              </w:rPr>
              <w:t>Дата пр</w:t>
            </w:r>
            <w:r w:rsidRPr="00C36F84">
              <w:rPr>
                <w:b/>
                <w:sz w:val="22"/>
                <w:szCs w:val="22"/>
              </w:rPr>
              <w:t>и</w:t>
            </w:r>
            <w:r w:rsidRPr="00C36F84">
              <w:rPr>
                <w:b/>
                <w:sz w:val="22"/>
                <w:szCs w:val="22"/>
              </w:rPr>
              <w:t>нятия</w:t>
            </w:r>
          </w:p>
        </w:tc>
        <w:tc>
          <w:tcPr>
            <w:tcW w:w="1127" w:type="dxa"/>
            <w:vAlign w:val="center"/>
          </w:tcPr>
          <w:p w:rsidR="00EC409C" w:rsidRPr="00C36F84" w:rsidRDefault="00EC409C" w:rsidP="00585CD7">
            <w:pPr>
              <w:jc w:val="center"/>
              <w:rPr>
                <w:b/>
                <w:sz w:val="22"/>
                <w:szCs w:val="22"/>
              </w:rPr>
            </w:pPr>
            <w:r w:rsidRPr="00C36F84">
              <w:rPr>
                <w:b/>
                <w:sz w:val="22"/>
                <w:szCs w:val="22"/>
              </w:rPr>
              <w:t>Номер</w:t>
            </w:r>
          </w:p>
        </w:tc>
        <w:tc>
          <w:tcPr>
            <w:tcW w:w="9356" w:type="dxa"/>
            <w:vAlign w:val="center"/>
          </w:tcPr>
          <w:p w:rsidR="00EC409C" w:rsidRPr="00C36F84" w:rsidRDefault="00EC409C" w:rsidP="00585CD7">
            <w:pPr>
              <w:jc w:val="center"/>
              <w:rPr>
                <w:b/>
                <w:sz w:val="22"/>
                <w:szCs w:val="22"/>
              </w:rPr>
            </w:pPr>
            <w:r w:rsidRPr="00C36F84">
              <w:rPr>
                <w:b/>
                <w:sz w:val="22"/>
                <w:szCs w:val="22"/>
              </w:rPr>
              <w:t>Суть изменений (краткое изложение)</w:t>
            </w:r>
          </w:p>
        </w:tc>
      </w:tr>
      <w:tr w:rsidR="00AB62CC" w:rsidRPr="00DC254B" w:rsidTr="00AB62CC">
        <w:trPr>
          <w:trHeight w:val="5661"/>
        </w:trPr>
        <w:tc>
          <w:tcPr>
            <w:tcW w:w="817" w:type="dxa"/>
            <w:vMerge w:val="restart"/>
          </w:tcPr>
          <w:p w:rsidR="00AB62CC" w:rsidRPr="00DC254B" w:rsidRDefault="00AB62CC" w:rsidP="00585CD7">
            <w:pPr>
              <w:jc w:val="center"/>
              <w:rPr>
                <w:sz w:val="22"/>
                <w:szCs w:val="22"/>
              </w:rPr>
            </w:pPr>
            <w:r w:rsidRPr="00DC254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</w:tcPr>
          <w:p w:rsidR="00AB62CC" w:rsidRPr="00C36F84" w:rsidRDefault="00AB62CC" w:rsidP="00585CD7">
            <w:pPr>
              <w:rPr>
                <w:sz w:val="22"/>
                <w:szCs w:val="22"/>
              </w:rPr>
            </w:pPr>
            <w:r w:rsidRPr="00C36F84">
              <w:rPr>
                <w:sz w:val="22"/>
                <w:szCs w:val="22"/>
              </w:rPr>
              <w:t>Постановление Прав</w:t>
            </w:r>
            <w:r w:rsidRPr="00C36F84">
              <w:rPr>
                <w:sz w:val="22"/>
                <w:szCs w:val="22"/>
              </w:rPr>
              <w:t>и</w:t>
            </w:r>
            <w:r w:rsidRPr="00C36F84">
              <w:rPr>
                <w:sz w:val="22"/>
                <w:szCs w:val="22"/>
              </w:rPr>
              <w:t xml:space="preserve">тельства Ульяновской области </w:t>
            </w:r>
          </w:p>
        </w:tc>
        <w:tc>
          <w:tcPr>
            <w:tcW w:w="1424" w:type="dxa"/>
            <w:vMerge w:val="restart"/>
          </w:tcPr>
          <w:p w:rsidR="00AB62CC" w:rsidRPr="00C36F84" w:rsidRDefault="00AB62CC" w:rsidP="00EC4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Pr="00C36F8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C36F84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27" w:type="dxa"/>
            <w:vMerge w:val="restart"/>
          </w:tcPr>
          <w:p w:rsidR="00AB62CC" w:rsidRPr="00C36F84" w:rsidRDefault="00AB62CC" w:rsidP="00B67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36F8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67</w:t>
            </w:r>
            <w:r w:rsidRPr="00C36F84">
              <w:rPr>
                <w:sz w:val="22"/>
                <w:szCs w:val="22"/>
              </w:rPr>
              <w:t>-П</w:t>
            </w:r>
          </w:p>
        </w:tc>
        <w:tc>
          <w:tcPr>
            <w:tcW w:w="9356" w:type="dxa"/>
          </w:tcPr>
          <w:p w:rsidR="00AB62CC" w:rsidRPr="00B67522" w:rsidRDefault="00AB62CC" w:rsidP="00EC409C">
            <w:pPr>
              <w:ind w:firstLine="708"/>
              <w:jc w:val="both"/>
              <w:rPr>
                <w:sz w:val="22"/>
                <w:szCs w:val="22"/>
              </w:rPr>
            </w:pPr>
            <w:r w:rsidRPr="00B67522">
              <w:rPr>
                <w:sz w:val="22"/>
                <w:szCs w:val="22"/>
              </w:rPr>
              <w:t xml:space="preserve">Постановлением </w:t>
            </w:r>
            <w:r w:rsidRPr="00C36F84">
              <w:rPr>
                <w:sz w:val="22"/>
                <w:szCs w:val="22"/>
              </w:rPr>
              <w:t xml:space="preserve">Правительства Ульяновской области </w:t>
            </w:r>
            <w:r w:rsidRPr="00B67522">
              <w:rPr>
                <w:sz w:val="22"/>
                <w:szCs w:val="22"/>
              </w:rPr>
              <w:t>предусмотрены следующие изм</w:t>
            </w:r>
            <w:r w:rsidRPr="00B67522">
              <w:rPr>
                <w:sz w:val="22"/>
                <w:szCs w:val="22"/>
              </w:rPr>
              <w:t>е</w:t>
            </w:r>
            <w:r w:rsidRPr="00B67522">
              <w:rPr>
                <w:sz w:val="22"/>
                <w:szCs w:val="22"/>
              </w:rPr>
              <w:t xml:space="preserve">нения: </w:t>
            </w:r>
          </w:p>
          <w:p w:rsidR="00AB62CC" w:rsidRPr="00B67522" w:rsidRDefault="00AB62CC" w:rsidP="00B67522">
            <w:pPr>
              <w:ind w:firstLine="709"/>
              <w:jc w:val="both"/>
              <w:rPr>
                <w:sz w:val="22"/>
                <w:szCs w:val="22"/>
              </w:rPr>
            </w:pPr>
            <w:r w:rsidRPr="00B67522">
              <w:rPr>
                <w:sz w:val="22"/>
                <w:szCs w:val="22"/>
              </w:rPr>
              <w:t>1. Общий объем бюджетных ассигнований на финансовое обеспечение реализации гос</w:t>
            </w:r>
            <w:r w:rsidRPr="00B67522">
              <w:rPr>
                <w:sz w:val="22"/>
                <w:szCs w:val="22"/>
              </w:rPr>
              <w:t>у</w:t>
            </w:r>
            <w:r w:rsidRPr="00B67522">
              <w:rPr>
                <w:sz w:val="22"/>
                <w:szCs w:val="22"/>
              </w:rPr>
              <w:t>дарственной программы в 2017 году увеличится на 211 074,5 тыс. рублей, (32 109,7 тыс. рублей – средства федерального бюджета и 178 964,8 тыс. рублей – сре</w:t>
            </w:r>
            <w:r w:rsidRPr="00B67522">
              <w:rPr>
                <w:sz w:val="22"/>
                <w:szCs w:val="22"/>
              </w:rPr>
              <w:t>д</w:t>
            </w:r>
            <w:r w:rsidRPr="00B67522">
              <w:rPr>
                <w:sz w:val="22"/>
                <w:szCs w:val="22"/>
              </w:rPr>
              <w:t>ства областного бюджета), а именно:</w:t>
            </w:r>
          </w:p>
          <w:p w:rsidR="00AB62CC" w:rsidRPr="00B67522" w:rsidRDefault="00AB62CC" w:rsidP="00B67522">
            <w:pPr>
              <w:widowControl w:val="0"/>
              <w:ind w:firstLine="851"/>
              <w:jc w:val="both"/>
              <w:rPr>
                <w:sz w:val="22"/>
                <w:szCs w:val="22"/>
              </w:rPr>
            </w:pPr>
            <w:r w:rsidRPr="00B67522">
              <w:rPr>
                <w:sz w:val="22"/>
                <w:szCs w:val="22"/>
              </w:rPr>
              <w:t>1) В части средств из федерального бюджета:</w:t>
            </w:r>
          </w:p>
          <w:p w:rsidR="00AB62CC" w:rsidRPr="00B67522" w:rsidRDefault="00AB62CC" w:rsidP="00B67522">
            <w:pPr>
              <w:widowControl w:val="0"/>
              <w:ind w:firstLine="851"/>
              <w:jc w:val="both"/>
              <w:rPr>
                <w:sz w:val="22"/>
                <w:szCs w:val="22"/>
              </w:rPr>
            </w:pPr>
            <w:r w:rsidRPr="00B67522">
              <w:rPr>
                <w:sz w:val="22"/>
                <w:szCs w:val="22"/>
              </w:rPr>
              <w:t>Увеличивается объём финансового обеспечения реализации по мероприятию п.1.2. «Мероприятия по созданию условий для беспрепятственного доступа маломобильных групп населения к объектам и услугам в сфере культуры» на сумму 1536,3 тыс. рублей за счет дополнительно выделенных ассигнований из федерального бюджета. Средства будут направл</w:t>
            </w:r>
            <w:r w:rsidRPr="00B67522">
              <w:rPr>
                <w:sz w:val="22"/>
                <w:szCs w:val="22"/>
              </w:rPr>
              <w:t>е</w:t>
            </w:r>
            <w:r w:rsidRPr="00B67522">
              <w:rPr>
                <w:sz w:val="22"/>
                <w:szCs w:val="22"/>
              </w:rPr>
              <w:t>ны на обустройство входной группы пандусом, установка гусеничного подъёмного устройства для подъёма и спуска людей в креслах – колясках, таблички, наклейки, световые указатели из средств ориентации в пространстве инвалидов и иных маломобильных групп населения и пр</w:t>
            </w:r>
            <w:r w:rsidRPr="00B67522">
              <w:rPr>
                <w:sz w:val="22"/>
                <w:szCs w:val="22"/>
              </w:rPr>
              <w:t>и</w:t>
            </w:r>
            <w:r w:rsidRPr="00B67522">
              <w:rPr>
                <w:sz w:val="22"/>
                <w:szCs w:val="22"/>
              </w:rPr>
              <w:t>способление санитарно-гигиенических помещений в ГОАУДОД «Областная детская школа и</w:t>
            </w:r>
            <w:r w:rsidRPr="00B67522">
              <w:rPr>
                <w:sz w:val="22"/>
                <w:szCs w:val="22"/>
              </w:rPr>
              <w:t>с</w:t>
            </w:r>
            <w:r w:rsidRPr="00B67522">
              <w:rPr>
                <w:sz w:val="22"/>
                <w:szCs w:val="22"/>
              </w:rPr>
              <w:t>кусств», ОГОБУ СПО «Димитровградское музыкальное училище», ОГБУК «Центр народной культуры Ульяновской области», Областное государственное образовательное бюджетное у</w:t>
            </w:r>
            <w:r w:rsidRPr="00B67522">
              <w:rPr>
                <w:sz w:val="22"/>
                <w:szCs w:val="22"/>
              </w:rPr>
              <w:t>ч</w:t>
            </w:r>
            <w:r w:rsidRPr="00B67522">
              <w:rPr>
                <w:sz w:val="22"/>
                <w:szCs w:val="22"/>
              </w:rPr>
              <w:t>реждение среднего профессионального образования «Ульяновское училище культуры (техн</w:t>
            </w:r>
            <w:r w:rsidRPr="00B67522">
              <w:rPr>
                <w:sz w:val="22"/>
                <w:szCs w:val="22"/>
              </w:rPr>
              <w:t>и</w:t>
            </w:r>
            <w:r w:rsidRPr="00B67522">
              <w:rPr>
                <w:sz w:val="22"/>
                <w:szCs w:val="22"/>
              </w:rPr>
              <w:t>кум)», ОГБУК «Ульяновская областная специальная библиотека для слепых» и филиал ОГБУК «Ульяновский областной художественный музей» Усадьба наро</w:t>
            </w:r>
            <w:r w:rsidRPr="00B67522">
              <w:rPr>
                <w:sz w:val="22"/>
                <w:szCs w:val="22"/>
              </w:rPr>
              <w:t>д</w:t>
            </w:r>
            <w:r w:rsidRPr="00B67522">
              <w:rPr>
                <w:sz w:val="22"/>
                <w:szCs w:val="22"/>
              </w:rPr>
              <w:t>ного художника СССР А.А. Пластова.</w:t>
            </w:r>
          </w:p>
          <w:p w:rsidR="00AB62CC" w:rsidRPr="00B67522" w:rsidRDefault="00AB62CC" w:rsidP="00B67522">
            <w:pPr>
              <w:tabs>
                <w:tab w:val="left" w:pos="0"/>
              </w:tabs>
              <w:ind w:firstLine="709"/>
              <w:jc w:val="both"/>
              <w:rPr>
                <w:sz w:val="22"/>
                <w:szCs w:val="22"/>
              </w:rPr>
            </w:pPr>
            <w:r w:rsidRPr="00B67522">
              <w:rPr>
                <w:sz w:val="22"/>
                <w:szCs w:val="22"/>
              </w:rPr>
              <w:t>В 2017 году государственная программа дополняется новыми мероприятиями за счет дополнительно выделенных ассигнований из федерального бю</w:t>
            </w:r>
            <w:r w:rsidRPr="00B67522">
              <w:rPr>
                <w:sz w:val="22"/>
                <w:szCs w:val="22"/>
              </w:rPr>
              <w:t>д</w:t>
            </w:r>
            <w:r w:rsidRPr="00B67522">
              <w:rPr>
                <w:sz w:val="22"/>
                <w:szCs w:val="22"/>
              </w:rPr>
              <w:t>жета:</w:t>
            </w:r>
          </w:p>
          <w:p w:rsidR="00AB62CC" w:rsidRPr="00B67522" w:rsidRDefault="00AB62CC" w:rsidP="00B67522">
            <w:pPr>
              <w:widowControl w:val="0"/>
              <w:ind w:firstLine="851"/>
              <w:jc w:val="both"/>
              <w:rPr>
                <w:sz w:val="22"/>
                <w:szCs w:val="22"/>
              </w:rPr>
            </w:pPr>
            <w:r w:rsidRPr="00B67522">
              <w:rPr>
                <w:sz w:val="22"/>
                <w:szCs w:val="22"/>
              </w:rPr>
              <w:t>а) п.2.4. «Предоставление субсидий из областного бюджета бюджетам муниципальных образований Ульяновской области в целях софинансирования расходных обязательств, связа</w:t>
            </w:r>
            <w:r w:rsidRPr="00B67522">
              <w:rPr>
                <w:sz w:val="22"/>
                <w:szCs w:val="22"/>
              </w:rPr>
              <w:t>н</w:t>
            </w:r>
            <w:r w:rsidRPr="00B67522">
              <w:rPr>
                <w:sz w:val="22"/>
                <w:szCs w:val="22"/>
              </w:rPr>
              <w:t>ных с приобретением музыкальных инструментов, специального оборудования и сценических постановочных средств для муниципальных учреждений культуры» на сумму 26 228,0 тыс. ру</w:t>
            </w:r>
            <w:r w:rsidRPr="00B67522">
              <w:rPr>
                <w:sz w:val="22"/>
                <w:szCs w:val="22"/>
              </w:rPr>
              <w:t>б</w:t>
            </w:r>
            <w:r w:rsidRPr="00B67522">
              <w:rPr>
                <w:sz w:val="22"/>
                <w:szCs w:val="22"/>
              </w:rPr>
              <w:lastRenderedPageBreak/>
              <w:t>лей. В соответствии с распоряжением №5 от 11.01.2017 года Министерства искусства и кул</w:t>
            </w:r>
            <w:r w:rsidRPr="00B67522">
              <w:rPr>
                <w:sz w:val="22"/>
                <w:szCs w:val="22"/>
              </w:rPr>
              <w:t>ь</w:t>
            </w:r>
            <w:r w:rsidRPr="00B67522">
              <w:rPr>
                <w:sz w:val="22"/>
                <w:szCs w:val="22"/>
              </w:rPr>
              <w:t>турной политики Ульяновской области денежные средства будут напра</w:t>
            </w:r>
            <w:r w:rsidRPr="00B67522">
              <w:rPr>
                <w:sz w:val="22"/>
                <w:szCs w:val="22"/>
              </w:rPr>
              <w:t>в</w:t>
            </w:r>
            <w:r w:rsidRPr="00B67522">
              <w:rPr>
                <w:sz w:val="22"/>
                <w:szCs w:val="22"/>
              </w:rPr>
              <w:t>лены на:</w:t>
            </w:r>
          </w:p>
          <w:p w:rsidR="00AB62CC" w:rsidRPr="00B67522" w:rsidRDefault="00AB62CC" w:rsidP="00B67522">
            <w:pPr>
              <w:widowControl w:val="0"/>
              <w:ind w:firstLine="851"/>
              <w:jc w:val="both"/>
              <w:rPr>
                <w:sz w:val="22"/>
                <w:szCs w:val="22"/>
              </w:rPr>
            </w:pPr>
            <w:r w:rsidRPr="00B67522">
              <w:rPr>
                <w:sz w:val="22"/>
                <w:szCs w:val="22"/>
              </w:rPr>
              <w:t>- кинотеатр «Спутник» РДК муниципального образования Сенгилеевский район в су</w:t>
            </w:r>
            <w:r w:rsidRPr="00B67522">
              <w:rPr>
                <w:sz w:val="22"/>
                <w:szCs w:val="22"/>
              </w:rPr>
              <w:t>м</w:t>
            </w:r>
            <w:r w:rsidRPr="00B67522">
              <w:rPr>
                <w:sz w:val="22"/>
                <w:szCs w:val="22"/>
              </w:rPr>
              <w:t>ме 5910,9 тыс. ру</w:t>
            </w:r>
            <w:r w:rsidRPr="00B67522">
              <w:rPr>
                <w:sz w:val="22"/>
                <w:szCs w:val="22"/>
              </w:rPr>
              <w:t>б</w:t>
            </w:r>
            <w:r w:rsidRPr="00B67522">
              <w:rPr>
                <w:sz w:val="22"/>
                <w:szCs w:val="22"/>
              </w:rPr>
              <w:t>лей;</w:t>
            </w:r>
          </w:p>
          <w:p w:rsidR="00AB62CC" w:rsidRPr="00B67522" w:rsidRDefault="00AB62CC" w:rsidP="00B67522">
            <w:pPr>
              <w:widowControl w:val="0"/>
              <w:ind w:firstLine="851"/>
              <w:jc w:val="both"/>
              <w:rPr>
                <w:sz w:val="22"/>
                <w:szCs w:val="22"/>
              </w:rPr>
            </w:pPr>
            <w:r w:rsidRPr="00B67522">
              <w:rPr>
                <w:sz w:val="22"/>
                <w:szCs w:val="22"/>
              </w:rPr>
              <w:t>- Дом Культуры Краснореченское сельское  поселение муниципального образования Старомайнский район в сумме 5840,8 тыс. ру</w:t>
            </w:r>
            <w:r w:rsidRPr="00B67522">
              <w:rPr>
                <w:sz w:val="22"/>
                <w:szCs w:val="22"/>
              </w:rPr>
              <w:t>б</w:t>
            </w:r>
            <w:r w:rsidRPr="00B67522">
              <w:rPr>
                <w:sz w:val="22"/>
                <w:szCs w:val="22"/>
              </w:rPr>
              <w:t>лей;</w:t>
            </w:r>
          </w:p>
          <w:p w:rsidR="00AB62CC" w:rsidRPr="00B67522" w:rsidRDefault="00AB62CC" w:rsidP="00B67522">
            <w:pPr>
              <w:widowControl w:val="0"/>
              <w:ind w:firstLine="851"/>
              <w:jc w:val="both"/>
              <w:rPr>
                <w:sz w:val="22"/>
                <w:szCs w:val="22"/>
              </w:rPr>
            </w:pPr>
            <w:r w:rsidRPr="00B67522">
              <w:rPr>
                <w:sz w:val="22"/>
                <w:szCs w:val="22"/>
              </w:rPr>
              <w:t>- ГДК р.п.Мулловка муниципального образования Мелекесский район в сумме 5000,0 тыс. ру</w:t>
            </w:r>
            <w:r w:rsidRPr="00B67522">
              <w:rPr>
                <w:sz w:val="22"/>
                <w:szCs w:val="22"/>
              </w:rPr>
              <w:t>б</w:t>
            </w:r>
            <w:r w:rsidRPr="00B67522">
              <w:rPr>
                <w:sz w:val="22"/>
                <w:szCs w:val="22"/>
              </w:rPr>
              <w:t>лей;</w:t>
            </w:r>
          </w:p>
          <w:p w:rsidR="00AB62CC" w:rsidRPr="00B67522" w:rsidRDefault="00AB62CC" w:rsidP="00B67522">
            <w:pPr>
              <w:widowControl w:val="0"/>
              <w:ind w:firstLine="851"/>
              <w:jc w:val="both"/>
              <w:rPr>
                <w:sz w:val="22"/>
                <w:szCs w:val="22"/>
              </w:rPr>
            </w:pPr>
            <w:r w:rsidRPr="00B67522">
              <w:rPr>
                <w:sz w:val="22"/>
                <w:szCs w:val="22"/>
              </w:rPr>
              <w:t>- МУК «Центр культуры и досуга «Радуга» муниципального образования Новомалы</w:t>
            </w:r>
            <w:r w:rsidRPr="00B67522">
              <w:rPr>
                <w:sz w:val="22"/>
                <w:szCs w:val="22"/>
              </w:rPr>
              <w:t>к</w:t>
            </w:r>
            <w:r w:rsidRPr="00B67522">
              <w:rPr>
                <w:sz w:val="22"/>
                <w:szCs w:val="22"/>
              </w:rPr>
              <w:t>линский район в сумме 2634,3 тыс. рублей;</w:t>
            </w:r>
          </w:p>
          <w:p w:rsidR="00AB62CC" w:rsidRPr="00B67522" w:rsidRDefault="00AB62CC" w:rsidP="00B67522">
            <w:pPr>
              <w:widowControl w:val="0"/>
              <w:ind w:firstLine="851"/>
              <w:jc w:val="both"/>
              <w:rPr>
                <w:sz w:val="22"/>
                <w:szCs w:val="22"/>
              </w:rPr>
            </w:pPr>
            <w:r w:rsidRPr="00B67522">
              <w:rPr>
                <w:sz w:val="22"/>
                <w:szCs w:val="22"/>
              </w:rPr>
              <w:t>- Дом культуры муниципального образования Радищевский районный в сумме 1080,0 тыс. ру</w:t>
            </w:r>
            <w:r w:rsidRPr="00B67522">
              <w:rPr>
                <w:sz w:val="22"/>
                <w:szCs w:val="22"/>
              </w:rPr>
              <w:t>б</w:t>
            </w:r>
            <w:r w:rsidRPr="00B67522">
              <w:rPr>
                <w:sz w:val="22"/>
                <w:szCs w:val="22"/>
              </w:rPr>
              <w:t>лей;</w:t>
            </w:r>
          </w:p>
          <w:p w:rsidR="00AB62CC" w:rsidRPr="00B67522" w:rsidRDefault="00AB62CC" w:rsidP="00B67522">
            <w:pPr>
              <w:widowControl w:val="0"/>
              <w:ind w:firstLine="851"/>
              <w:jc w:val="both"/>
              <w:rPr>
                <w:sz w:val="22"/>
                <w:szCs w:val="22"/>
              </w:rPr>
            </w:pPr>
            <w:r w:rsidRPr="00B67522">
              <w:rPr>
                <w:sz w:val="22"/>
                <w:szCs w:val="22"/>
              </w:rPr>
              <w:t>- Октябрьский сельский Дом культуры - филиал МБУК Павловский МЦДК в сумме 807,5тыс. ру</w:t>
            </w:r>
            <w:r w:rsidRPr="00B67522">
              <w:rPr>
                <w:sz w:val="22"/>
                <w:szCs w:val="22"/>
              </w:rPr>
              <w:t>б</w:t>
            </w:r>
            <w:r w:rsidRPr="00B67522">
              <w:rPr>
                <w:sz w:val="22"/>
                <w:szCs w:val="22"/>
              </w:rPr>
              <w:t>лей;</w:t>
            </w:r>
          </w:p>
          <w:p w:rsidR="00AB62CC" w:rsidRPr="00B67522" w:rsidRDefault="00AB62CC" w:rsidP="00B67522">
            <w:pPr>
              <w:widowControl w:val="0"/>
              <w:ind w:firstLine="851"/>
              <w:jc w:val="both"/>
              <w:rPr>
                <w:sz w:val="22"/>
                <w:szCs w:val="22"/>
              </w:rPr>
            </w:pPr>
            <w:r w:rsidRPr="00B67522">
              <w:rPr>
                <w:sz w:val="22"/>
                <w:szCs w:val="22"/>
              </w:rPr>
              <w:t>- Зеленорощинский Дом культуры, филиал МУК «Центр культуры и досуга» муниц</w:t>
            </w:r>
            <w:r w:rsidRPr="00B67522">
              <w:rPr>
                <w:sz w:val="22"/>
                <w:szCs w:val="22"/>
              </w:rPr>
              <w:t>и</w:t>
            </w:r>
            <w:r w:rsidRPr="00B67522">
              <w:rPr>
                <w:sz w:val="22"/>
                <w:szCs w:val="22"/>
              </w:rPr>
              <w:t>пального образования Ульяновского района в сумме 470,0 тыс. ру</w:t>
            </w:r>
            <w:r w:rsidRPr="00B67522">
              <w:rPr>
                <w:sz w:val="22"/>
                <w:szCs w:val="22"/>
              </w:rPr>
              <w:t>б</w:t>
            </w:r>
            <w:r w:rsidRPr="00B67522">
              <w:rPr>
                <w:sz w:val="22"/>
                <w:szCs w:val="22"/>
              </w:rPr>
              <w:t>лей;</w:t>
            </w:r>
          </w:p>
          <w:p w:rsidR="00AB62CC" w:rsidRPr="00B67522" w:rsidRDefault="00AB62CC" w:rsidP="00B67522">
            <w:pPr>
              <w:widowControl w:val="0"/>
              <w:ind w:firstLine="851"/>
              <w:jc w:val="both"/>
              <w:rPr>
                <w:sz w:val="22"/>
                <w:szCs w:val="22"/>
              </w:rPr>
            </w:pPr>
            <w:r w:rsidRPr="00B67522">
              <w:rPr>
                <w:sz w:val="22"/>
                <w:szCs w:val="22"/>
              </w:rPr>
              <w:t>- Астрадамовский СДК - филиал МУК «РДК» муниципального образования Сурского района в сумме 337,5 тыс. ру</w:t>
            </w:r>
            <w:r w:rsidRPr="00B67522">
              <w:rPr>
                <w:sz w:val="22"/>
                <w:szCs w:val="22"/>
              </w:rPr>
              <w:t>б</w:t>
            </w:r>
            <w:r w:rsidRPr="00B67522">
              <w:rPr>
                <w:sz w:val="22"/>
                <w:szCs w:val="22"/>
              </w:rPr>
              <w:t>лей;</w:t>
            </w:r>
          </w:p>
          <w:p w:rsidR="00AB62CC" w:rsidRPr="00B67522" w:rsidRDefault="00AB62CC" w:rsidP="00B67522">
            <w:pPr>
              <w:widowControl w:val="0"/>
              <w:ind w:firstLine="851"/>
              <w:jc w:val="both"/>
              <w:rPr>
                <w:sz w:val="22"/>
                <w:szCs w:val="22"/>
              </w:rPr>
            </w:pPr>
            <w:r w:rsidRPr="00B67522">
              <w:rPr>
                <w:sz w:val="22"/>
                <w:szCs w:val="22"/>
              </w:rPr>
              <w:t>- МУК «Межпоселенческий Центр культуры» Мирновский СДК муниципального обр</w:t>
            </w:r>
            <w:r w:rsidRPr="00B67522">
              <w:rPr>
                <w:sz w:val="22"/>
                <w:szCs w:val="22"/>
              </w:rPr>
              <w:t>а</w:t>
            </w:r>
            <w:r w:rsidRPr="00B67522">
              <w:rPr>
                <w:sz w:val="22"/>
                <w:szCs w:val="22"/>
              </w:rPr>
              <w:t>зования Чердаклинский район в сумме 1440 тыс. ру</w:t>
            </w:r>
            <w:r w:rsidRPr="00B67522">
              <w:rPr>
                <w:sz w:val="22"/>
                <w:szCs w:val="22"/>
              </w:rPr>
              <w:t>б</w:t>
            </w:r>
            <w:r w:rsidRPr="00B67522">
              <w:rPr>
                <w:sz w:val="22"/>
                <w:szCs w:val="22"/>
              </w:rPr>
              <w:t>лей;</w:t>
            </w:r>
          </w:p>
          <w:p w:rsidR="00AB62CC" w:rsidRPr="00B67522" w:rsidRDefault="00AB62CC" w:rsidP="00B67522">
            <w:pPr>
              <w:widowControl w:val="0"/>
              <w:ind w:firstLine="851"/>
              <w:jc w:val="both"/>
              <w:rPr>
                <w:sz w:val="22"/>
                <w:szCs w:val="22"/>
              </w:rPr>
            </w:pPr>
            <w:r w:rsidRPr="00B67522">
              <w:rPr>
                <w:sz w:val="22"/>
                <w:szCs w:val="22"/>
              </w:rPr>
              <w:t>- МУК «Межпоселенческий Центр культуры» Октябрьский СДК муниципального о</w:t>
            </w:r>
            <w:r w:rsidRPr="00B67522">
              <w:rPr>
                <w:sz w:val="22"/>
                <w:szCs w:val="22"/>
              </w:rPr>
              <w:t>б</w:t>
            </w:r>
            <w:r w:rsidRPr="00B67522">
              <w:rPr>
                <w:sz w:val="22"/>
                <w:szCs w:val="22"/>
              </w:rPr>
              <w:t>разования Чердаклинский район в сумме 997,0 тыс. рублей;</w:t>
            </w:r>
          </w:p>
          <w:p w:rsidR="00AB62CC" w:rsidRPr="00B67522" w:rsidRDefault="00AB62CC" w:rsidP="00B67522">
            <w:pPr>
              <w:widowControl w:val="0"/>
              <w:ind w:firstLine="851"/>
              <w:jc w:val="both"/>
              <w:rPr>
                <w:sz w:val="22"/>
                <w:szCs w:val="22"/>
              </w:rPr>
            </w:pPr>
            <w:r w:rsidRPr="00B67522">
              <w:rPr>
                <w:sz w:val="22"/>
                <w:szCs w:val="22"/>
              </w:rPr>
              <w:t>- МУК «Межпоселенческий Центр культуры» Крестовогородищенский СДК муниц</w:t>
            </w:r>
            <w:r w:rsidRPr="00B67522">
              <w:rPr>
                <w:sz w:val="22"/>
                <w:szCs w:val="22"/>
              </w:rPr>
              <w:t>и</w:t>
            </w:r>
            <w:r w:rsidRPr="00B67522">
              <w:rPr>
                <w:sz w:val="22"/>
                <w:szCs w:val="22"/>
              </w:rPr>
              <w:t>пального образования Чердаклинский район в сумме 770,0 тыс. рублей;</w:t>
            </w:r>
          </w:p>
          <w:p w:rsidR="00AB62CC" w:rsidRPr="00B67522" w:rsidRDefault="00AB62CC" w:rsidP="00B67522">
            <w:pPr>
              <w:widowControl w:val="0"/>
              <w:ind w:firstLine="851"/>
              <w:jc w:val="both"/>
              <w:rPr>
                <w:sz w:val="22"/>
                <w:szCs w:val="22"/>
              </w:rPr>
            </w:pPr>
            <w:r w:rsidRPr="00B67522">
              <w:rPr>
                <w:sz w:val="22"/>
                <w:szCs w:val="22"/>
              </w:rPr>
              <w:t>- МУК «Межпоселенческий Центр культуры» Озерский СДК муниципального образ</w:t>
            </w:r>
            <w:r w:rsidRPr="00B67522">
              <w:rPr>
                <w:sz w:val="22"/>
                <w:szCs w:val="22"/>
              </w:rPr>
              <w:t>о</w:t>
            </w:r>
            <w:r w:rsidRPr="00B67522">
              <w:rPr>
                <w:sz w:val="22"/>
                <w:szCs w:val="22"/>
              </w:rPr>
              <w:t>вания Чердаклинский район в сумме 940,0 тыс. ру</w:t>
            </w:r>
            <w:r w:rsidRPr="00B67522">
              <w:rPr>
                <w:sz w:val="22"/>
                <w:szCs w:val="22"/>
              </w:rPr>
              <w:t>б</w:t>
            </w:r>
            <w:r w:rsidRPr="00B67522">
              <w:rPr>
                <w:sz w:val="22"/>
                <w:szCs w:val="22"/>
              </w:rPr>
              <w:t>лей.</w:t>
            </w:r>
          </w:p>
          <w:p w:rsidR="00AB62CC" w:rsidRPr="00B67522" w:rsidRDefault="00AB62CC" w:rsidP="00B67522">
            <w:pPr>
              <w:tabs>
                <w:tab w:val="left" w:pos="0"/>
              </w:tabs>
              <w:ind w:firstLine="709"/>
              <w:jc w:val="both"/>
              <w:rPr>
                <w:sz w:val="22"/>
                <w:szCs w:val="22"/>
              </w:rPr>
            </w:pPr>
            <w:r w:rsidRPr="00B67522">
              <w:rPr>
                <w:sz w:val="22"/>
                <w:szCs w:val="22"/>
              </w:rPr>
              <w:t>б) п.2.6 «Предоставление субсидий из областного бюджета бюджетам муниципальных районов и городских округов Ульяновской области в целях софинансирования расходных об</w:t>
            </w:r>
            <w:r w:rsidRPr="00B67522">
              <w:rPr>
                <w:sz w:val="22"/>
                <w:szCs w:val="22"/>
              </w:rPr>
              <w:t>я</w:t>
            </w:r>
            <w:r w:rsidRPr="00B67522">
              <w:rPr>
                <w:sz w:val="22"/>
                <w:szCs w:val="22"/>
              </w:rPr>
              <w:t>зательств, связанных с укреплением материально-технической базы и оснащением оборудов</w:t>
            </w:r>
            <w:r w:rsidRPr="00B67522">
              <w:rPr>
                <w:sz w:val="22"/>
                <w:szCs w:val="22"/>
              </w:rPr>
              <w:t>а</w:t>
            </w:r>
            <w:r w:rsidRPr="00B67522">
              <w:rPr>
                <w:sz w:val="22"/>
                <w:szCs w:val="22"/>
              </w:rPr>
              <w:t>нием образовательных организаций, реализующих дополнительные общеобразовательные пр</w:t>
            </w:r>
            <w:r w:rsidRPr="00B67522">
              <w:rPr>
                <w:sz w:val="22"/>
                <w:szCs w:val="22"/>
              </w:rPr>
              <w:t>о</w:t>
            </w:r>
            <w:r w:rsidRPr="00B67522">
              <w:rPr>
                <w:sz w:val="22"/>
                <w:szCs w:val="22"/>
              </w:rPr>
              <w:t>граммы в сфере искусств для детей» в объеме 595,4 тыс.рублей. Денежные средства будут н</w:t>
            </w:r>
            <w:r w:rsidRPr="00B67522">
              <w:rPr>
                <w:sz w:val="22"/>
                <w:szCs w:val="22"/>
              </w:rPr>
              <w:t>а</w:t>
            </w:r>
            <w:r w:rsidRPr="00B67522">
              <w:rPr>
                <w:sz w:val="22"/>
                <w:szCs w:val="22"/>
              </w:rPr>
              <w:t>правлены в муниципальные образования по итогам проведенных конкурсов на основании п</w:t>
            </w:r>
            <w:r w:rsidRPr="00B67522">
              <w:rPr>
                <w:sz w:val="22"/>
                <w:szCs w:val="22"/>
              </w:rPr>
              <w:t>о</w:t>
            </w:r>
            <w:r w:rsidRPr="00B67522">
              <w:rPr>
                <w:sz w:val="22"/>
                <w:szCs w:val="22"/>
              </w:rPr>
              <w:t>данных заявок.</w:t>
            </w:r>
          </w:p>
          <w:p w:rsidR="00AB62CC" w:rsidRPr="00B67522" w:rsidRDefault="00AB62CC" w:rsidP="00B67522">
            <w:pPr>
              <w:tabs>
                <w:tab w:val="left" w:pos="0"/>
              </w:tabs>
              <w:ind w:firstLine="709"/>
              <w:jc w:val="both"/>
              <w:rPr>
                <w:sz w:val="22"/>
                <w:szCs w:val="22"/>
              </w:rPr>
            </w:pPr>
            <w:r w:rsidRPr="00B67522">
              <w:rPr>
                <w:sz w:val="22"/>
                <w:szCs w:val="22"/>
              </w:rPr>
              <w:t>в) п.2.7 «Предоставление субсидий из областного бюджета бюджетам муниципальных образований Ульяновской области в целях софинансирования расходных обязательств, связа</w:t>
            </w:r>
            <w:r w:rsidRPr="00B67522">
              <w:rPr>
                <w:sz w:val="22"/>
                <w:szCs w:val="22"/>
              </w:rPr>
              <w:t>н</w:t>
            </w:r>
            <w:r w:rsidRPr="00B67522">
              <w:rPr>
                <w:sz w:val="22"/>
                <w:szCs w:val="22"/>
              </w:rPr>
              <w:t>ных с комплектованием книжных фондов библиотек муниципальных образований» в объеме 357,0тыс.рублей. Денежные средства будут направлены в муниципальные образования по ит</w:t>
            </w:r>
            <w:r w:rsidRPr="00B67522">
              <w:rPr>
                <w:sz w:val="22"/>
                <w:szCs w:val="22"/>
              </w:rPr>
              <w:t>о</w:t>
            </w:r>
            <w:r w:rsidRPr="00B67522">
              <w:rPr>
                <w:sz w:val="22"/>
                <w:szCs w:val="22"/>
              </w:rPr>
              <w:t>гам проведенных конкурсов на основании п</w:t>
            </w:r>
            <w:r w:rsidRPr="00B67522">
              <w:rPr>
                <w:sz w:val="22"/>
                <w:szCs w:val="22"/>
              </w:rPr>
              <w:t>о</w:t>
            </w:r>
            <w:r w:rsidRPr="00B67522">
              <w:rPr>
                <w:sz w:val="22"/>
                <w:szCs w:val="22"/>
              </w:rPr>
              <w:t>данных заявок.</w:t>
            </w:r>
          </w:p>
          <w:p w:rsidR="00AB62CC" w:rsidRPr="00B67522" w:rsidRDefault="00AB62CC" w:rsidP="00B67522">
            <w:pPr>
              <w:tabs>
                <w:tab w:val="left" w:pos="0"/>
              </w:tabs>
              <w:ind w:firstLine="709"/>
              <w:jc w:val="both"/>
              <w:rPr>
                <w:sz w:val="22"/>
                <w:szCs w:val="22"/>
              </w:rPr>
            </w:pPr>
            <w:r w:rsidRPr="00B67522">
              <w:rPr>
                <w:sz w:val="22"/>
                <w:szCs w:val="22"/>
              </w:rPr>
              <w:lastRenderedPageBreak/>
              <w:t>г) п.2.8 «Предоставление субсидий из областного бюджета бюджетам муниципальных образований Ульяновской области в целях софинансирования расходных обязательств, связа</w:t>
            </w:r>
            <w:r w:rsidRPr="00B67522">
              <w:rPr>
                <w:sz w:val="22"/>
                <w:szCs w:val="22"/>
              </w:rPr>
              <w:t>н</w:t>
            </w:r>
            <w:r w:rsidRPr="00B67522">
              <w:rPr>
                <w:sz w:val="22"/>
                <w:szCs w:val="22"/>
              </w:rPr>
              <w:t>ных с подключением общественных библиотек Российской Федерации к сети Интернет и разв</w:t>
            </w:r>
            <w:r w:rsidRPr="00B67522">
              <w:rPr>
                <w:sz w:val="22"/>
                <w:szCs w:val="22"/>
              </w:rPr>
              <w:t>и</w:t>
            </w:r>
            <w:r w:rsidRPr="00B67522">
              <w:rPr>
                <w:sz w:val="22"/>
                <w:szCs w:val="22"/>
              </w:rPr>
              <w:t>тием системы библиотечного дела» в объеме 1643,0 тыс.рублей. Денежные средства будут н</w:t>
            </w:r>
            <w:r w:rsidRPr="00B67522">
              <w:rPr>
                <w:sz w:val="22"/>
                <w:szCs w:val="22"/>
              </w:rPr>
              <w:t>а</w:t>
            </w:r>
            <w:r w:rsidRPr="00B67522">
              <w:rPr>
                <w:sz w:val="22"/>
                <w:szCs w:val="22"/>
              </w:rPr>
              <w:t xml:space="preserve">правлены </w:t>
            </w:r>
            <w:r w:rsidRPr="00B67522">
              <w:rPr>
                <w:sz w:val="22"/>
                <w:szCs w:val="22"/>
              </w:rPr>
              <w:br/>
              <w:t>в муниципальные образования по итогам проведенных конкурсов на основании поданных за</w:t>
            </w:r>
            <w:r w:rsidRPr="00B67522">
              <w:rPr>
                <w:sz w:val="22"/>
                <w:szCs w:val="22"/>
              </w:rPr>
              <w:t>я</w:t>
            </w:r>
            <w:r w:rsidRPr="00B67522">
              <w:rPr>
                <w:sz w:val="22"/>
                <w:szCs w:val="22"/>
              </w:rPr>
              <w:t>вок.</w:t>
            </w:r>
          </w:p>
          <w:p w:rsidR="00AB62CC" w:rsidRPr="00B67522" w:rsidRDefault="00AB62CC" w:rsidP="00B67522">
            <w:pPr>
              <w:tabs>
                <w:tab w:val="left" w:pos="0"/>
              </w:tabs>
              <w:ind w:firstLine="709"/>
              <w:jc w:val="both"/>
              <w:rPr>
                <w:sz w:val="22"/>
                <w:szCs w:val="22"/>
              </w:rPr>
            </w:pPr>
            <w:r w:rsidRPr="00B67522">
              <w:rPr>
                <w:sz w:val="22"/>
                <w:szCs w:val="22"/>
              </w:rPr>
              <w:t>д) п.2.9 «Предоставление субсидий из областного бюджета бюджетам сельских посел</w:t>
            </w:r>
            <w:r w:rsidRPr="00B67522">
              <w:rPr>
                <w:sz w:val="22"/>
                <w:szCs w:val="22"/>
              </w:rPr>
              <w:t>е</w:t>
            </w:r>
            <w:r w:rsidRPr="00B67522">
              <w:rPr>
                <w:sz w:val="22"/>
                <w:szCs w:val="22"/>
              </w:rPr>
              <w:t>ний Ульяновской области в целях софинансирования расходных обязательств, связанных с пр</w:t>
            </w:r>
            <w:r w:rsidRPr="00B67522">
              <w:rPr>
                <w:sz w:val="22"/>
                <w:szCs w:val="22"/>
              </w:rPr>
              <w:t>е</w:t>
            </w:r>
            <w:r w:rsidRPr="00B67522">
              <w:rPr>
                <w:sz w:val="22"/>
                <w:szCs w:val="22"/>
              </w:rPr>
              <w:t>доставлением денежных поощрений лучшим муниципальным учреждениям культуры, наход</w:t>
            </w:r>
            <w:r w:rsidRPr="00B67522">
              <w:rPr>
                <w:sz w:val="22"/>
                <w:szCs w:val="22"/>
              </w:rPr>
              <w:t>я</w:t>
            </w:r>
            <w:r w:rsidRPr="00B67522">
              <w:rPr>
                <w:sz w:val="22"/>
                <w:szCs w:val="22"/>
              </w:rPr>
              <w:t>щимся на территориях сельских поселений, и их работникам» в объеме 1750,0 тыс.рублей. Д</w:t>
            </w:r>
            <w:r w:rsidRPr="00B67522">
              <w:rPr>
                <w:sz w:val="22"/>
                <w:szCs w:val="22"/>
              </w:rPr>
              <w:t>е</w:t>
            </w:r>
            <w:r w:rsidRPr="00B67522">
              <w:rPr>
                <w:sz w:val="22"/>
                <w:szCs w:val="22"/>
              </w:rPr>
              <w:t>нежные средства будут направлены в муниципальные образования по итогам проведенных ко</w:t>
            </w:r>
            <w:r w:rsidRPr="00B67522">
              <w:rPr>
                <w:sz w:val="22"/>
                <w:szCs w:val="22"/>
              </w:rPr>
              <w:t>н</w:t>
            </w:r>
            <w:r w:rsidRPr="00B67522">
              <w:rPr>
                <w:sz w:val="22"/>
                <w:szCs w:val="22"/>
              </w:rPr>
              <w:t>курсов на основании п</w:t>
            </w:r>
            <w:r w:rsidRPr="00B67522">
              <w:rPr>
                <w:sz w:val="22"/>
                <w:szCs w:val="22"/>
              </w:rPr>
              <w:t>о</w:t>
            </w:r>
            <w:r w:rsidRPr="00B67522">
              <w:rPr>
                <w:sz w:val="22"/>
                <w:szCs w:val="22"/>
              </w:rPr>
              <w:t>данных заявок.</w:t>
            </w:r>
          </w:p>
          <w:p w:rsidR="00AB62CC" w:rsidRPr="00B67522" w:rsidRDefault="00AB62CC" w:rsidP="00B67522">
            <w:pPr>
              <w:widowControl w:val="0"/>
              <w:ind w:firstLine="851"/>
              <w:jc w:val="both"/>
              <w:rPr>
                <w:sz w:val="22"/>
                <w:szCs w:val="22"/>
              </w:rPr>
            </w:pPr>
            <w:r w:rsidRPr="00B67522">
              <w:rPr>
                <w:sz w:val="22"/>
                <w:szCs w:val="22"/>
              </w:rPr>
              <w:t>2) В части средств из областного бюджета Ульяновской области:</w:t>
            </w:r>
          </w:p>
          <w:p w:rsidR="00AB62CC" w:rsidRPr="00B67522" w:rsidRDefault="00AB62CC" w:rsidP="00B67522">
            <w:pPr>
              <w:ind w:firstLine="708"/>
              <w:jc w:val="both"/>
              <w:rPr>
                <w:sz w:val="22"/>
                <w:szCs w:val="22"/>
              </w:rPr>
            </w:pPr>
            <w:r w:rsidRPr="00B67522">
              <w:rPr>
                <w:sz w:val="22"/>
                <w:szCs w:val="22"/>
              </w:rPr>
              <w:t>а) Увеличивается объём финансового обеспечения реализации мероприятия по провед</w:t>
            </w:r>
            <w:r w:rsidRPr="00B67522">
              <w:rPr>
                <w:sz w:val="22"/>
                <w:szCs w:val="22"/>
              </w:rPr>
              <w:t>е</w:t>
            </w:r>
            <w:r w:rsidRPr="00B67522">
              <w:rPr>
                <w:sz w:val="22"/>
                <w:szCs w:val="22"/>
              </w:rPr>
              <w:t>нию реконструкции, ремонта, реставрации государственных учреждений культуры (п. 1.1.) в 2017 году на сумму 97 561,1 тыс. рублей, за счет дополнительно выделенных ассигнований из областного бюджета. Средства будут н</w:t>
            </w:r>
            <w:r w:rsidRPr="00B67522">
              <w:rPr>
                <w:sz w:val="22"/>
                <w:szCs w:val="22"/>
              </w:rPr>
              <w:t>а</w:t>
            </w:r>
            <w:r w:rsidRPr="00B67522">
              <w:rPr>
                <w:sz w:val="22"/>
                <w:szCs w:val="22"/>
              </w:rPr>
              <w:t>правлены на:</w:t>
            </w:r>
          </w:p>
          <w:p w:rsidR="00AB62CC" w:rsidRPr="00B67522" w:rsidRDefault="00AB62CC" w:rsidP="00B67522">
            <w:pPr>
              <w:ind w:firstLine="708"/>
              <w:jc w:val="both"/>
              <w:rPr>
                <w:sz w:val="22"/>
                <w:szCs w:val="22"/>
              </w:rPr>
            </w:pPr>
            <w:r w:rsidRPr="00B67522">
              <w:rPr>
                <w:sz w:val="22"/>
                <w:szCs w:val="22"/>
              </w:rPr>
              <w:t>- проведение ремонтно-реставрационных работ здания ОГБУ «Государственный архив Ульяновской области» (ул. 12 сентября д.7а) в размере 87 561,1 тыс. рублей, в рамках двухг</w:t>
            </w:r>
            <w:r w:rsidRPr="00B67522">
              <w:rPr>
                <w:sz w:val="22"/>
                <w:szCs w:val="22"/>
              </w:rPr>
              <w:t>о</w:t>
            </w:r>
            <w:r w:rsidRPr="00B67522">
              <w:rPr>
                <w:sz w:val="22"/>
                <w:szCs w:val="22"/>
              </w:rPr>
              <w:t>дичного контракта;</w:t>
            </w:r>
          </w:p>
          <w:p w:rsidR="00AB62CC" w:rsidRPr="00B67522" w:rsidRDefault="00AB62CC" w:rsidP="00B67522">
            <w:pPr>
              <w:ind w:firstLine="708"/>
              <w:jc w:val="both"/>
              <w:rPr>
                <w:sz w:val="22"/>
                <w:szCs w:val="22"/>
              </w:rPr>
            </w:pPr>
            <w:r w:rsidRPr="00B67522">
              <w:rPr>
                <w:sz w:val="22"/>
                <w:szCs w:val="22"/>
              </w:rPr>
              <w:t>- реконструкцию ДК УАЗ ОГБУК «Центр народной культуры Ульяновской области» в размере 10 000,0 тыс. рублей.</w:t>
            </w:r>
          </w:p>
          <w:p w:rsidR="00AB62CC" w:rsidRPr="00B67522" w:rsidRDefault="00AB62CC" w:rsidP="00B67522">
            <w:pPr>
              <w:ind w:firstLine="708"/>
              <w:jc w:val="both"/>
              <w:rPr>
                <w:sz w:val="22"/>
                <w:szCs w:val="22"/>
              </w:rPr>
            </w:pPr>
            <w:r w:rsidRPr="00B67522">
              <w:rPr>
                <w:sz w:val="22"/>
                <w:szCs w:val="22"/>
              </w:rPr>
              <w:t>б) Увеличивается объём финансового обеспечения реализации мероприятия, связанных с проведением реконструкции, ремонта, реставрации зданий муниципальных учреждений культ</w:t>
            </w:r>
            <w:r w:rsidRPr="00B67522">
              <w:rPr>
                <w:sz w:val="22"/>
                <w:szCs w:val="22"/>
              </w:rPr>
              <w:t>у</w:t>
            </w:r>
            <w:r w:rsidRPr="00B67522">
              <w:rPr>
                <w:sz w:val="22"/>
                <w:szCs w:val="22"/>
              </w:rPr>
              <w:t>ры Ульяновской области п. 2.1. «Предоставление субсидий из областного бюджета бюджетам муниципальных образований Ульяновской области в целях софинансирования расходных об</w:t>
            </w:r>
            <w:r w:rsidRPr="00B67522">
              <w:rPr>
                <w:sz w:val="22"/>
                <w:szCs w:val="22"/>
              </w:rPr>
              <w:t>я</w:t>
            </w:r>
            <w:r w:rsidRPr="00B67522">
              <w:rPr>
                <w:sz w:val="22"/>
                <w:szCs w:val="22"/>
              </w:rPr>
              <w:t>зательств, связанных с проведением реконструкции, ремонта, реставрации зданий муниципал</w:t>
            </w:r>
            <w:r w:rsidRPr="00B67522">
              <w:rPr>
                <w:sz w:val="22"/>
                <w:szCs w:val="22"/>
              </w:rPr>
              <w:t>ь</w:t>
            </w:r>
            <w:r w:rsidRPr="00B67522">
              <w:rPr>
                <w:sz w:val="22"/>
                <w:szCs w:val="22"/>
              </w:rPr>
              <w:t>ных учреждений культуры» в 2017 году на сумму 16 970,1 тыс. рублей, за счет дополнительно выделенных ассигнований из областного бю</w:t>
            </w:r>
            <w:r w:rsidRPr="00B67522">
              <w:rPr>
                <w:sz w:val="22"/>
                <w:szCs w:val="22"/>
              </w:rPr>
              <w:t>д</w:t>
            </w:r>
            <w:r w:rsidRPr="00B67522">
              <w:rPr>
                <w:sz w:val="22"/>
                <w:szCs w:val="22"/>
              </w:rPr>
              <w:t>жета. Средства будут направлены на:</w:t>
            </w:r>
          </w:p>
          <w:p w:rsidR="00AB62CC" w:rsidRPr="00B67522" w:rsidRDefault="00AB62CC" w:rsidP="00B67522">
            <w:pPr>
              <w:ind w:firstLine="708"/>
              <w:jc w:val="both"/>
              <w:rPr>
                <w:sz w:val="22"/>
                <w:szCs w:val="22"/>
              </w:rPr>
            </w:pPr>
            <w:r w:rsidRPr="00B67522">
              <w:rPr>
                <w:sz w:val="22"/>
                <w:szCs w:val="22"/>
              </w:rPr>
              <w:t>- ремонтно-реставрационные работы кинотеатра «Спутник», находящийся в РДК мун</w:t>
            </w:r>
            <w:r w:rsidRPr="00B67522">
              <w:rPr>
                <w:sz w:val="22"/>
                <w:szCs w:val="22"/>
              </w:rPr>
              <w:t>и</w:t>
            </w:r>
            <w:r w:rsidRPr="00B67522">
              <w:rPr>
                <w:sz w:val="22"/>
                <w:szCs w:val="22"/>
              </w:rPr>
              <w:t>ципального образования Сенгилеевский район в сумме в размере  3 018,3 тыс. ру</w:t>
            </w:r>
            <w:r w:rsidRPr="00B67522">
              <w:rPr>
                <w:sz w:val="22"/>
                <w:szCs w:val="22"/>
              </w:rPr>
              <w:t>б</w:t>
            </w:r>
            <w:r w:rsidRPr="00B67522">
              <w:rPr>
                <w:sz w:val="22"/>
                <w:szCs w:val="22"/>
              </w:rPr>
              <w:t>лей;</w:t>
            </w:r>
          </w:p>
          <w:p w:rsidR="00AB62CC" w:rsidRPr="00B67522" w:rsidRDefault="00AB62CC" w:rsidP="00B67522">
            <w:pPr>
              <w:ind w:firstLine="708"/>
              <w:jc w:val="both"/>
              <w:rPr>
                <w:sz w:val="22"/>
                <w:szCs w:val="22"/>
              </w:rPr>
            </w:pPr>
            <w:r w:rsidRPr="00B67522">
              <w:rPr>
                <w:sz w:val="22"/>
                <w:szCs w:val="22"/>
              </w:rPr>
              <w:t xml:space="preserve">- проведение ремонта ГДК р.п.Мулловка муниципального образования Мелекесский район в размере в размере 7 694,5 тыс. рублей; </w:t>
            </w:r>
          </w:p>
          <w:p w:rsidR="00AB62CC" w:rsidRPr="00B67522" w:rsidRDefault="00AB62CC" w:rsidP="00B67522">
            <w:pPr>
              <w:ind w:firstLine="708"/>
              <w:jc w:val="both"/>
              <w:rPr>
                <w:sz w:val="22"/>
                <w:szCs w:val="22"/>
              </w:rPr>
            </w:pPr>
            <w:r w:rsidRPr="00B67522">
              <w:rPr>
                <w:sz w:val="22"/>
                <w:szCs w:val="22"/>
              </w:rPr>
              <w:t>- проведение ремонта Детской школы искусств муниципального района «город Нов</w:t>
            </w:r>
            <w:r w:rsidRPr="00B67522">
              <w:rPr>
                <w:sz w:val="22"/>
                <w:szCs w:val="22"/>
              </w:rPr>
              <w:t>о</w:t>
            </w:r>
            <w:r w:rsidRPr="00B67522">
              <w:rPr>
                <w:sz w:val="22"/>
                <w:szCs w:val="22"/>
              </w:rPr>
              <w:t>ульяновск» в размере в размере 6 257,2 тыс. рублей;</w:t>
            </w:r>
          </w:p>
          <w:p w:rsidR="00AB62CC" w:rsidRPr="00B67522" w:rsidRDefault="00AB62CC" w:rsidP="00B67522">
            <w:pPr>
              <w:ind w:firstLine="708"/>
              <w:jc w:val="both"/>
              <w:rPr>
                <w:sz w:val="22"/>
                <w:szCs w:val="22"/>
              </w:rPr>
            </w:pPr>
            <w:r w:rsidRPr="00B67522">
              <w:rPr>
                <w:sz w:val="22"/>
                <w:szCs w:val="22"/>
              </w:rPr>
              <w:t>г) Дополняется новым мероприятием п.2.5. «Предоставление субсидий из областного бюджета бюджетам муниципальных образований Ульяновской области в целях софинансиров</w:t>
            </w:r>
            <w:r w:rsidRPr="00B67522">
              <w:rPr>
                <w:sz w:val="22"/>
                <w:szCs w:val="22"/>
              </w:rPr>
              <w:t>а</w:t>
            </w:r>
            <w:r w:rsidRPr="00B67522">
              <w:rPr>
                <w:sz w:val="22"/>
                <w:szCs w:val="22"/>
              </w:rPr>
              <w:lastRenderedPageBreak/>
              <w:t>ния расходных обязательств, связанных со строительством зданий для размещения муниц</w:t>
            </w:r>
            <w:r w:rsidRPr="00B67522">
              <w:rPr>
                <w:sz w:val="22"/>
                <w:szCs w:val="22"/>
              </w:rPr>
              <w:t>и</w:t>
            </w:r>
            <w:r w:rsidRPr="00B67522">
              <w:rPr>
                <w:sz w:val="22"/>
                <w:szCs w:val="22"/>
              </w:rPr>
              <w:t>пальных учреждений культуры» за счет перераспределения средств областного бюджета с гос</w:t>
            </w:r>
            <w:r w:rsidRPr="00B67522">
              <w:rPr>
                <w:sz w:val="22"/>
                <w:szCs w:val="22"/>
              </w:rPr>
              <w:t>у</w:t>
            </w:r>
            <w:r w:rsidRPr="00B67522">
              <w:rPr>
                <w:sz w:val="22"/>
                <w:szCs w:val="22"/>
              </w:rPr>
              <w:t>дарственной программы «Развитие сельского хозяйства и регулирование рынков сельскохозя</w:t>
            </w:r>
            <w:r w:rsidRPr="00B67522">
              <w:rPr>
                <w:sz w:val="22"/>
                <w:szCs w:val="22"/>
              </w:rPr>
              <w:t>й</w:t>
            </w:r>
            <w:r w:rsidRPr="00B67522">
              <w:rPr>
                <w:sz w:val="22"/>
                <w:szCs w:val="22"/>
              </w:rPr>
              <w:t>ственной продукции, сырья и прод</w:t>
            </w:r>
            <w:r w:rsidRPr="00B67522">
              <w:rPr>
                <w:sz w:val="22"/>
                <w:szCs w:val="22"/>
              </w:rPr>
              <w:t>о</w:t>
            </w:r>
            <w:r w:rsidRPr="00B67522">
              <w:rPr>
                <w:sz w:val="22"/>
                <w:szCs w:val="22"/>
              </w:rPr>
              <w:t>вольствия в Ульяновской области» на 2014-2020 годы» в размере 18 602,5 тыс.рублей. Средства будут направлены на строительство:</w:t>
            </w:r>
          </w:p>
          <w:p w:rsidR="00AB62CC" w:rsidRPr="00B67522" w:rsidRDefault="00AB62CC" w:rsidP="00B67522">
            <w:pPr>
              <w:ind w:firstLine="708"/>
              <w:jc w:val="both"/>
              <w:rPr>
                <w:sz w:val="22"/>
                <w:szCs w:val="22"/>
              </w:rPr>
            </w:pPr>
            <w:r w:rsidRPr="00B67522">
              <w:rPr>
                <w:sz w:val="22"/>
                <w:szCs w:val="22"/>
              </w:rPr>
              <w:t>- Центра культурного развития р.п. Павловка муниципального образования Павловский район в размере 12 692,5 тыс. ру</w:t>
            </w:r>
            <w:r w:rsidRPr="00B67522">
              <w:rPr>
                <w:sz w:val="22"/>
                <w:szCs w:val="22"/>
              </w:rPr>
              <w:t>б</w:t>
            </w:r>
            <w:r w:rsidRPr="00B67522">
              <w:rPr>
                <w:sz w:val="22"/>
                <w:szCs w:val="22"/>
              </w:rPr>
              <w:t>лей;</w:t>
            </w:r>
          </w:p>
          <w:p w:rsidR="00AB62CC" w:rsidRPr="00B67522" w:rsidRDefault="00AB62CC" w:rsidP="00B67522">
            <w:pPr>
              <w:ind w:firstLine="708"/>
              <w:jc w:val="both"/>
              <w:rPr>
                <w:sz w:val="22"/>
                <w:szCs w:val="22"/>
              </w:rPr>
            </w:pPr>
            <w:r w:rsidRPr="00B67522">
              <w:rPr>
                <w:sz w:val="22"/>
                <w:szCs w:val="22"/>
              </w:rPr>
              <w:t>- Дома Культуры с. Архангельское муниципального образования Чердаклинский район в размере 5 910,0 тыс. ру</w:t>
            </w:r>
            <w:r w:rsidRPr="00B67522">
              <w:rPr>
                <w:sz w:val="22"/>
                <w:szCs w:val="22"/>
              </w:rPr>
              <w:t>б</w:t>
            </w:r>
            <w:r w:rsidRPr="00B67522">
              <w:rPr>
                <w:sz w:val="22"/>
                <w:szCs w:val="22"/>
              </w:rPr>
              <w:t>лей;</w:t>
            </w:r>
          </w:p>
          <w:p w:rsidR="00AB62CC" w:rsidRPr="00B67522" w:rsidRDefault="00AB62CC" w:rsidP="00B67522">
            <w:pPr>
              <w:widowControl w:val="0"/>
              <w:ind w:firstLine="709"/>
              <w:jc w:val="both"/>
              <w:rPr>
                <w:sz w:val="22"/>
                <w:szCs w:val="22"/>
              </w:rPr>
            </w:pPr>
            <w:r w:rsidRPr="00B67522">
              <w:rPr>
                <w:sz w:val="22"/>
                <w:szCs w:val="22"/>
              </w:rPr>
              <w:t>д) Увеличивается объём финансового обеспечения реализации по мероприятию (п.1.1. подпрограммы) «Обеспечение деятельности областных государственных учреждений, в отн</w:t>
            </w:r>
            <w:r w:rsidRPr="00B67522">
              <w:rPr>
                <w:sz w:val="22"/>
                <w:szCs w:val="22"/>
              </w:rPr>
              <w:t>о</w:t>
            </w:r>
            <w:r w:rsidRPr="00B67522">
              <w:rPr>
                <w:sz w:val="22"/>
                <w:szCs w:val="22"/>
              </w:rPr>
              <w:t>шении которых Министерство осуществляет функции и полномочия учредителя» на сумму 50 000,0 тыс. рублей за счет дополнительно выделенных ассигнований из областного бюджета. Средс</w:t>
            </w:r>
            <w:r w:rsidRPr="00B67522">
              <w:rPr>
                <w:sz w:val="22"/>
                <w:szCs w:val="22"/>
              </w:rPr>
              <w:t>т</w:t>
            </w:r>
            <w:r w:rsidRPr="00B67522">
              <w:rPr>
                <w:sz w:val="22"/>
                <w:szCs w:val="22"/>
              </w:rPr>
              <w:t>ва будут направлены на:</w:t>
            </w:r>
          </w:p>
          <w:p w:rsidR="00AB62CC" w:rsidRPr="00B67522" w:rsidRDefault="00AB62CC" w:rsidP="00B67522">
            <w:pPr>
              <w:widowControl w:val="0"/>
              <w:ind w:firstLine="851"/>
              <w:jc w:val="both"/>
              <w:rPr>
                <w:sz w:val="22"/>
                <w:szCs w:val="22"/>
              </w:rPr>
            </w:pPr>
            <w:r w:rsidRPr="00B67522">
              <w:rPr>
                <w:sz w:val="22"/>
                <w:szCs w:val="22"/>
              </w:rPr>
              <w:t>- выплату заработаной платы работникам учреждений культуры Ульяновской области за вторую половину октября и первую половину ноября 2017 года в размере 35 000,0 тыс. ру</w:t>
            </w:r>
            <w:r w:rsidRPr="00B67522">
              <w:rPr>
                <w:sz w:val="22"/>
                <w:szCs w:val="22"/>
              </w:rPr>
              <w:t>б</w:t>
            </w:r>
            <w:r w:rsidRPr="00B67522">
              <w:rPr>
                <w:sz w:val="22"/>
                <w:szCs w:val="22"/>
              </w:rPr>
              <w:t>лей;</w:t>
            </w:r>
          </w:p>
          <w:p w:rsidR="00AB62CC" w:rsidRPr="00B67522" w:rsidRDefault="00AB62CC" w:rsidP="00B67522">
            <w:pPr>
              <w:widowControl w:val="0"/>
              <w:ind w:firstLine="851"/>
              <w:jc w:val="both"/>
              <w:rPr>
                <w:sz w:val="22"/>
                <w:szCs w:val="22"/>
              </w:rPr>
            </w:pPr>
            <w:r w:rsidRPr="00B67522">
              <w:rPr>
                <w:sz w:val="22"/>
                <w:szCs w:val="22"/>
              </w:rPr>
              <w:t>- на погашение учреждениям культуры Ульяновской области кредиторской задолже</w:t>
            </w:r>
            <w:r w:rsidRPr="00B67522">
              <w:rPr>
                <w:sz w:val="22"/>
                <w:szCs w:val="22"/>
              </w:rPr>
              <w:t>н</w:t>
            </w:r>
            <w:r w:rsidRPr="00B67522">
              <w:rPr>
                <w:sz w:val="22"/>
                <w:szCs w:val="22"/>
              </w:rPr>
              <w:t>ности по начислениям на заработанную плату за 2016 год в ра</w:t>
            </w:r>
            <w:r w:rsidRPr="00B67522">
              <w:rPr>
                <w:sz w:val="22"/>
                <w:szCs w:val="22"/>
              </w:rPr>
              <w:t>з</w:t>
            </w:r>
            <w:r w:rsidRPr="00B67522">
              <w:rPr>
                <w:sz w:val="22"/>
                <w:szCs w:val="22"/>
              </w:rPr>
              <w:t>мере 15 000,0 тыс. рублей.</w:t>
            </w:r>
          </w:p>
          <w:p w:rsidR="00AB62CC" w:rsidRPr="00B67522" w:rsidRDefault="00AB62CC" w:rsidP="00B67522">
            <w:pPr>
              <w:widowControl w:val="0"/>
              <w:ind w:firstLine="709"/>
              <w:jc w:val="both"/>
              <w:rPr>
                <w:sz w:val="22"/>
                <w:szCs w:val="22"/>
              </w:rPr>
            </w:pPr>
            <w:r w:rsidRPr="00B67522">
              <w:rPr>
                <w:sz w:val="22"/>
                <w:szCs w:val="22"/>
              </w:rPr>
              <w:t>е) Увеличивается объём финансового обеспечения реализации по мероприятию п.2.6. «Предоставление субсидий из областного бюджета бюджетам муниципальных образований Ульяновской области в целях софинансирования расходных обязательств, связанных с укрепл</w:t>
            </w:r>
            <w:r w:rsidRPr="00B67522">
              <w:rPr>
                <w:sz w:val="22"/>
                <w:szCs w:val="22"/>
              </w:rPr>
              <w:t>е</w:t>
            </w:r>
            <w:r w:rsidRPr="00B67522">
              <w:rPr>
                <w:sz w:val="22"/>
                <w:szCs w:val="22"/>
              </w:rPr>
              <w:t>нием материально-технической базы и оснащение оборудованием детских школ искусств» на сумму 1 774,9 тыс. рублей за счет дополнительно выделенных ассигнований из областного бюджета. Средства будут направлены в ДШИ муниципального образования Сенгилеевский ра</w:t>
            </w:r>
            <w:r w:rsidRPr="00B67522">
              <w:rPr>
                <w:sz w:val="22"/>
                <w:szCs w:val="22"/>
              </w:rPr>
              <w:t>й</w:t>
            </w:r>
            <w:r w:rsidRPr="00B67522">
              <w:rPr>
                <w:sz w:val="22"/>
                <w:szCs w:val="22"/>
              </w:rPr>
              <w:t>он.</w:t>
            </w:r>
          </w:p>
          <w:p w:rsidR="00AB62CC" w:rsidRPr="00B67522" w:rsidRDefault="00AB62CC" w:rsidP="00B67522">
            <w:pPr>
              <w:pStyle w:val="a6"/>
              <w:autoSpaceDE w:val="0"/>
              <w:autoSpaceDN w:val="0"/>
              <w:adjustRightInd w:val="0"/>
              <w:ind w:left="0" w:firstLine="709"/>
              <w:contextualSpacing w:val="0"/>
              <w:jc w:val="both"/>
              <w:rPr>
                <w:sz w:val="22"/>
                <w:szCs w:val="22"/>
              </w:rPr>
            </w:pPr>
            <w:r w:rsidRPr="00B67522">
              <w:rPr>
                <w:sz w:val="22"/>
                <w:szCs w:val="22"/>
              </w:rPr>
              <w:t>ж) Уменьшается сумма финансирования, в объёме 5943,7 тыс. рублей в 2017 году, в св</w:t>
            </w:r>
            <w:r w:rsidRPr="00B67522">
              <w:rPr>
                <w:sz w:val="22"/>
                <w:szCs w:val="22"/>
              </w:rPr>
              <w:t>я</w:t>
            </w:r>
            <w:r w:rsidRPr="00B67522">
              <w:rPr>
                <w:sz w:val="22"/>
                <w:szCs w:val="22"/>
              </w:rPr>
              <w:t>зи с сокращением содержания аппарата управления. Средства бюджетных ассигнований облас</w:t>
            </w:r>
            <w:r w:rsidRPr="00B67522">
              <w:rPr>
                <w:sz w:val="22"/>
                <w:szCs w:val="22"/>
              </w:rPr>
              <w:t>т</w:t>
            </w:r>
            <w:r w:rsidRPr="00B67522">
              <w:rPr>
                <w:sz w:val="22"/>
                <w:szCs w:val="22"/>
              </w:rPr>
              <w:t>ного бюджета будут сняты по следующим мероприятиям государстве</w:t>
            </w:r>
            <w:r w:rsidRPr="00B67522">
              <w:rPr>
                <w:sz w:val="22"/>
                <w:szCs w:val="22"/>
              </w:rPr>
              <w:t>н</w:t>
            </w:r>
            <w:r w:rsidRPr="00B67522">
              <w:rPr>
                <w:sz w:val="22"/>
                <w:szCs w:val="22"/>
              </w:rPr>
              <w:t>ной программы:</w:t>
            </w:r>
          </w:p>
          <w:p w:rsidR="00AB62CC" w:rsidRPr="00B67522" w:rsidRDefault="00AB62CC" w:rsidP="00B67522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B67522">
              <w:rPr>
                <w:sz w:val="22"/>
                <w:szCs w:val="22"/>
              </w:rPr>
              <w:tab/>
              <w:t>- п. 3.3. «Предоставление субсидий Фонду «Ульяновск – культурная столица» в ц</w:t>
            </w:r>
            <w:r w:rsidRPr="00B67522">
              <w:rPr>
                <w:sz w:val="22"/>
                <w:szCs w:val="22"/>
              </w:rPr>
              <w:t>е</w:t>
            </w:r>
            <w:r w:rsidRPr="00B67522">
              <w:rPr>
                <w:sz w:val="22"/>
                <w:szCs w:val="22"/>
              </w:rPr>
              <w:t>лях финансового обеспечения расходов, связанных с обеспечением его деятел</w:t>
            </w:r>
            <w:r w:rsidRPr="00B67522">
              <w:rPr>
                <w:sz w:val="22"/>
                <w:szCs w:val="22"/>
              </w:rPr>
              <w:t>ь</w:t>
            </w:r>
            <w:r w:rsidRPr="00B67522">
              <w:rPr>
                <w:sz w:val="22"/>
                <w:szCs w:val="22"/>
              </w:rPr>
              <w:t>ности» в объеме 1213,2 тыс. рублей;</w:t>
            </w:r>
          </w:p>
          <w:p w:rsidR="00AB62CC" w:rsidRPr="00B67522" w:rsidRDefault="00AB62CC" w:rsidP="00B67522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B67522">
              <w:rPr>
                <w:sz w:val="22"/>
                <w:szCs w:val="22"/>
              </w:rPr>
              <w:tab/>
              <w:t>- п. 6.2. «Проведение ежегодного областного конкурса «Особо значимый туристский проект Ульяновской области»» в объеме 1000,0 тыс.рублей;</w:t>
            </w:r>
          </w:p>
          <w:p w:rsidR="00AB62CC" w:rsidRPr="00B67522" w:rsidRDefault="00AB62CC" w:rsidP="00B67522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B67522">
              <w:rPr>
                <w:sz w:val="22"/>
                <w:szCs w:val="22"/>
              </w:rPr>
              <w:tab/>
              <w:t>- п.1.2. « Финансовое обеспечение деятельности Министерства» подпрограммы «Обеспечение реализации государственной программы Ульяновской области «Развитие культ</w:t>
            </w:r>
            <w:r w:rsidRPr="00B67522">
              <w:rPr>
                <w:sz w:val="22"/>
                <w:szCs w:val="22"/>
              </w:rPr>
              <w:t>у</w:t>
            </w:r>
            <w:r w:rsidRPr="00B67522">
              <w:rPr>
                <w:sz w:val="22"/>
                <w:szCs w:val="22"/>
              </w:rPr>
              <w:t>ры, туризма и сохранение объектов культурного наследия в Ульяновской области» на 2014-2020 годы» в объ</w:t>
            </w:r>
            <w:r w:rsidRPr="00B67522">
              <w:rPr>
                <w:sz w:val="22"/>
                <w:szCs w:val="22"/>
              </w:rPr>
              <w:t>е</w:t>
            </w:r>
            <w:r w:rsidRPr="00B67522">
              <w:rPr>
                <w:sz w:val="22"/>
                <w:szCs w:val="22"/>
              </w:rPr>
              <w:t>ме 1401,6 тыс. рублей;</w:t>
            </w:r>
          </w:p>
          <w:p w:rsidR="00AB62CC" w:rsidRPr="00B67522" w:rsidRDefault="00AB62CC" w:rsidP="00B67522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B67522">
              <w:rPr>
                <w:sz w:val="22"/>
                <w:szCs w:val="22"/>
              </w:rPr>
              <w:lastRenderedPageBreak/>
              <w:tab/>
              <w:t>- п.1.3. « Финансовое обеспечение деятельности казённых учреждений, подведомс</w:t>
            </w:r>
            <w:r w:rsidRPr="00B67522">
              <w:rPr>
                <w:sz w:val="22"/>
                <w:szCs w:val="22"/>
              </w:rPr>
              <w:t>т</w:t>
            </w:r>
            <w:r w:rsidRPr="00B67522">
              <w:rPr>
                <w:sz w:val="22"/>
                <w:szCs w:val="22"/>
              </w:rPr>
              <w:t>венных Министерству» подпрограммы «Обеспечение реализации государственной программы Ульяновской области «Развитие культуры, туризма и сохранение объектов культурного насл</w:t>
            </w:r>
            <w:r w:rsidRPr="00B67522">
              <w:rPr>
                <w:sz w:val="22"/>
                <w:szCs w:val="22"/>
              </w:rPr>
              <w:t>е</w:t>
            </w:r>
            <w:r w:rsidRPr="00B67522">
              <w:rPr>
                <w:sz w:val="22"/>
                <w:szCs w:val="22"/>
              </w:rPr>
              <w:t>дия в Ульяновской о</w:t>
            </w:r>
            <w:r w:rsidRPr="00B67522">
              <w:rPr>
                <w:sz w:val="22"/>
                <w:szCs w:val="22"/>
              </w:rPr>
              <w:t>б</w:t>
            </w:r>
            <w:r w:rsidRPr="00B67522">
              <w:rPr>
                <w:sz w:val="22"/>
                <w:szCs w:val="22"/>
              </w:rPr>
              <w:t>ласти» на 2014-2020 годы» в объеме 2328,9 тыс. рублей;</w:t>
            </w:r>
          </w:p>
          <w:p w:rsidR="00AB62CC" w:rsidRPr="00B67522" w:rsidRDefault="00AB62CC" w:rsidP="00B67522">
            <w:pPr>
              <w:ind w:firstLine="708"/>
              <w:jc w:val="both"/>
              <w:rPr>
                <w:sz w:val="22"/>
                <w:szCs w:val="22"/>
              </w:rPr>
            </w:pPr>
            <w:r w:rsidRPr="00B67522">
              <w:rPr>
                <w:sz w:val="22"/>
                <w:szCs w:val="22"/>
              </w:rPr>
              <w:t>В итоге, объем бюджетных ассигнований областного бюджета Ульяновской области на реализацию мероприятий государственной программы увеличивается в 2017 году на 178 964,8 тыс. рублей, а за счет бюджетных ассигнований фед</w:t>
            </w:r>
            <w:r w:rsidRPr="00B67522">
              <w:rPr>
                <w:sz w:val="22"/>
                <w:szCs w:val="22"/>
              </w:rPr>
              <w:t>е</w:t>
            </w:r>
            <w:r w:rsidRPr="00B67522">
              <w:rPr>
                <w:sz w:val="22"/>
                <w:szCs w:val="22"/>
              </w:rPr>
              <w:t>рального бюджета на 32 109,7 тыс. рублей.</w:t>
            </w:r>
          </w:p>
          <w:p w:rsidR="00AB62CC" w:rsidRPr="00B67522" w:rsidRDefault="00AB62CC" w:rsidP="00B67522">
            <w:pPr>
              <w:widowControl w:val="0"/>
              <w:ind w:firstLine="708"/>
              <w:jc w:val="both"/>
              <w:rPr>
                <w:sz w:val="22"/>
                <w:szCs w:val="22"/>
              </w:rPr>
            </w:pPr>
            <w:r w:rsidRPr="00B67522">
              <w:rPr>
                <w:sz w:val="22"/>
                <w:szCs w:val="22"/>
              </w:rPr>
              <w:t>2. Проектом предусмотрено перераспределение средств областного бюджета Ульяно</w:t>
            </w:r>
            <w:r w:rsidRPr="00B67522">
              <w:rPr>
                <w:sz w:val="22"/>
                <w:szCs w:val="22"/>
              </w:rPr>
              <w:t>в</w:t>
            </w:r>
            <w:r w:rsidRPr="00B67522">
              <w:rPr>
                <w:sz w:val="22"/>
                <w:szCs w:val="22"/>
              </w:rPr>
              <w:t xml:space="preserve">ской области между мероприятиями государственной программы в 2016 году: </w:t>
            </w:r>
          </w:p>
          <w:p w:rsidR="00AB62CC" w:rsidRPr="00B67522" w:rsidRDefault="00AB62CC" w:rsidP="00B67522">
            <w:pPr>
              <w:widowControl w:val="0"/>
              <w:ind w:firstLine="993"/>
              <w:jc w:val="both"/>
              <w:rPr>
                <w:sz w:val="22"/>
                <w:szCs w:val="22"/>
              </w:rPr>
            </w:pPr>
            <w:r w:rsidRPr="00B67522">
              <w:rPr>
                <w:sz w:val="22"/>
                <w:szCs w:val="22"/>
              </w:rPr>
              <w:t>1) с пункта 1.1«Реконструкция, ремонт, реставрация зданий государственных учре</w:t>
            </w:r>
            <w:r w:rsidRPr="00B67522">
              <w:rPr>
                <w:sz w:val="22"/>
                <w:szCs w:val="22"/>
              </w:rPr>
              <w:t>ж</w:t>
            </w:r>
            <w:r w:rsidRPr="00B67522">
              <w:rPr>
                <w:sz w:val="22"/>
                <w:szCs w:val="22"/>
              </w:rPr>
              <w:t>дений культуры, в том числе подготовка проектной и экспертной документации», в объёме 16,0 тыс. рублей п.1.1. « Обеспечение деятельности областных государственных учреждений, в о</w:t>
            </w:r>
            <w:r w:rsidRPr="00B67522">
              <w:rPr>
                <w:sz w:val="22"/>
                <w:szCs w:val="22"/>
              </w:rPr>
              <w:t>т</w:t>
            </w:r>
            <w:r w:rsidRPr="00B67522">
              <w:rPr>
                <w:sz w:val="22"/>
                <w:szCs w:val="22"/>
              </w:rPr>
              <w:t>ношении которых Министерство осуществляет функции и полномочия учредителя» подпр</w:t>
            </w:r>
            <w:r w:rsidRPr="00B67522">
              <w:rPr>
                <w:sz w:val="22"/>
                <w:szCs w:val="22"/>
              </w:rPr>
              <w:t>о</w:t>
            </w:r>
            <w:r w:rsidRPr="00B67522">
              <w:rPr>
                <w:sz w:val="22"/>
                <w:szCs w:val="22"/>
              </w:rPr>
              <w:t>граммы «Обеспечение реализации государственной программы Ульяновской области «Развитие культуры, туризма и сохранение объектов культурного наследия в Ульяновской области» на 2014-2020 годы». Данные средства будут направлены на погашение кредиторской задолженн</w:t>
            </w:r>
            <w:r w:rsidRPr="00B67522">
              <w:rPr>
                <w:sz w:val="22"/>
                <w:szCs w:val="22"/>
              </w:rPr>
              <w:t>о</w:t>
            </w:r>
            <w:r w:rsidRPr="00B67522">
              <w:rPr>
                <w:sz w:val="22"/>
                <w:szCs w:val="22"/>
              </w:rPr>
              <w:t>сти по реализации межведомственного выставочного проекта Всероссийская выставка «Кара</w:t>
            </w:r>
            <w:r w:rsidRPr="00B67522">
              <w:rPr>
                <w:sz w:val="22"/>
                <w:szCs w:val="22"/>
              </w:rPr>
              <w:t>м</w:t>
            </w:r>
            <w:r w:rsidRPr="00B67522">
              <w:rPr>
                <w:sz w:val="22"/>
                <w:szCs w:val="22"/>
              </w:rPr>
              <w:t>зин на все времена» в ОГБУК «Ульяновский областной краеведческий музей» за счет экономии от ПСД в ОГБУК «Центр народной культуры Ульяновской о</w:t>
            </w:r>
            <w:r w:rsidRPr="00B67522">
              <w:rPr>
                <w:sz w:val="22"/>
                <w:szCs w:val="22"/>
              </w:rPr>
              <w:t>б</w:t>
            </w:r>
            <w:r w:rsidRPr="00B67522">
              <w:rPr>
                <w:sz w:val="22"/>
                <w:szCs w:val="22"/>
              </w:rPr>
              <w:t>ласти»;</w:t>
            </w:r>
          </w:p>
          <w:p w:rsidR="00D439B7" w:rsidRPr="00B67522" w:rsidRDefault="00AB62CC" w:rsidP="00D12820">
            <w:pPr>
              <w:widowControl w:val="0"/>
              <w:ind w:firstLine="993"/>
              <w:jc w:val="both"/>
              <w:rPr>
                <w:sz w:val="22"/>
                <w:szCs w:val="22"/>
              </w:rPr>
            </w:pPr>
            <w:r w:rsidRPr="00B67522">
              <w:rPr>
                <w:sz w:val="22"/>
                <w:szCs w:val="22"/>
              </w:rPr>
              <w:t>2) с пункта 1.1«Обеспечение деятельности областных государственных учреждений, в отношении которых Министерство осуществляет функции и полномочия учредителя» подпр</w:t>
            </w:r>
            <w:r w:rsidRPr="00B67522">
              <w:rPr>
                <w:sz w:val="22"/>
                <w:szCs w:val="22"/>
              </w:rPr>
              <w:t>о</w:t>
            </w:r>
            <w:r w:rsidRPr="00B67522">
              <w:rPr>
                <w:sz w:val="22"/>
                <w:szCs w:val="22"/>
              </w:rPr>
              <w:t>граммы «Обеспечение реализации государственной программы Ульяновской области «Развитие культуры, туризма и сохранение объектов культурного наследия в Ульяновской области» на 2014-2020 годы», в объёме 189,9 тыс. рублей п.1.1. «Реконструкция, ремонт, реставрация зданий государственных учреждений культуры, в том числе подготовка проектной и экспертной док</w:t>
            </w:r>
            <w:r w:rsidRPr="00B67522">
              <w:rPr>
                <w:sz w:val="22"/>
                <w:szCs w:val="22"/>
              </w:rPr>
              <w:t>у</w:t>
            </w:r>
            <w:r w:rsidRPr="00B67522">
              <w:rPr>
                <w:sz w:val="22"/>
                <w:szCs w:val="22"/>
              </w:rPr>
              <w:t>ментации. Данные средства будут направлены на устранение аварийной ситуации, связанной с разрушением штукатурного слоя дранки по всей площади потолка в помещении №44 отдела редких книг и рукописей за счет сокращения расходов на приобретение книг для пополнения библиотечных фондов в ОГБУК «Дворец Книги – Ульяновская областная научная би</w:t>
            </w:r>
            <w:r w:rsidRPr="00B67522">
              <w:rPr>
                <w:sz w:val="22"/>
                <w:szCs w:val="22"/>
              </w:rPr>
              <w:t>б</w:t>
            </w:r>
            <w:r w:rsidRPr="00B67522">
              <w:rPr>
                <w:sz w:val="22"/>
                <w:szCs w:val="22"/>
              </w:rPr>
              <w:t>лиотека имени В.И.Ленина»;</w:t>
            </w:r>
          </w:p>
        </w:tc>
      </w:tr>
      <w:tr w:rsidR="00AB62CC" w:rsidRPr="00DC254B" w:rsidTr="00D439B7">
        <w:trPr>
          <w:trHeight w:val="66"/>
        </w:trPr>
        <w:tc>
          <w:tcPr>
            <w:tcW w:w="817" w:type="dxa"/>
            <w:vMerge/>
          </w:tcPr>
          <w:p w:rsidR="00AB62CC" w:rsidRPr="00DC254B" w:rsidRDefault="00AB62CC" w:rsidP="00585C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AB62CC" w:rsidRPr="00C36F84" w:rsidRDefault="00AB62CC" w:rsidP="00585CD7">
            <w:pPr>
              <w:rPr>
                <w:sz w:val="22"/>
                <w:szCs w:val="22"/>
              </w:rPr>
            </w:pPr>
          </w:p>
        </w:tc>
        <w:tc>
          <w:tcPr>
            <w:tcW w:w="1424" w:type="dxa"/>
            <w:vMerge/>
          </w:tcPr>
          <w:p w:rsidR="00AB62CC" w:rsidRDefault="00AB62CC" w:rsidP="00EC40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Merge/>
          </w:tcPr>
          <w:p w:rsidR="00AB62CC" w:rsidRDefault="00AB62CC" w:rsidP="00B675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6" w:type="dxa"/>
          </w:tcPr>
          <w:p w:rsidR="00AB62CC" w:rsidRPr="00B67522" w:rsidRDefault="00AB62CC" w:rsidP="00EC409C">
            <w:pPr>
              <w:ind w:firstLine="708"/>
              <w:jc w:val="both"/>
              <w:rPr>
                <w:sz w:val="22"/>
                <w:szCs w:val="22"/>
              </w:rPr>
            </w:pPr>
          </w:p>
        </w:tc>
      </w:tr>
      <w:tr w:rsidR="004565FF" w:rsidRPr="00DC254B" w:rsidTr="00585CD7">
        <w:trPr>
          <w:trHeight w:val="643"/>
        </w:trPr>
        <w:tc>
          <w:tcPr>
            <w:tcW w:w="817" w:type="dxa"/>
          </w:tcPr>
          <w:p w:rsidR="004565FF" w:rsidRPr="00DC254B" w:rsidRDefault="004565FF" w:rsidP="00D439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4565FF" w:rsidRPr="00C36F84" w:rsidRDefault="004565FF" w:rsidP="00D439B7">
            <w:pPr>
              <w:rPr>
                <w:sz w:val="22"/>
                <w:szCs w:val="22"/>
              </w:rPr>
            </w:pPr>
            <w:r w:rsidRPr="00C36F84">
              <w:rPr>
                <w:sz w:val="22"/>
                <w:szCs w:val="22"/>
              </w:rPr>
              <w:t>Постановление Прав</w:t>
            </w:r>
            <w:r w:rsidRPr="00C36F84">
              <w:rPr>
                <w:sz w:val="22"/>
                <w:szCs w:val="22"/>
              </w:rPr>
              <w:t>и</w:t>
            </w:r>
            <w:r w:rsidRPr="00C36F84">
              <w:rPr>
                <w:sz w:val="22"/>
                <w:szCs w:val="22"/>
              </w:rPr>
              <w:t xml:space="preserve">тельства Ульяновской области </w:t>
            </w:r>
          </w:p>
        </w:tc>
        <w:tc>
          <w:tcPr>
            <w:tcW w:w="1424" w:type="dxa"/>
          </w:tcPr>
          <w:p w:rsidR="004565FF" w:rsidRPr="00C36F84" w:rsidRDefault="004565FF" w:rsidP="00456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Pr="00C36F8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C36F84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27" w:type="dxa"/>
          </w:tcPr>
          <w:p w:rsidR="004565FF" w:rsidRPr="00C36F84" w:rsidRDefault="004565FF" w:rsidP="00456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C36F8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215</w:t>
            </w:r>
            <w:r w:rsidRPr="00C36F84">
              <w:rPr>
                <w:sz w:val="22"/>
                <w:szCs w:val="22"/>
              </w:rPr>
              <w:t>-П</w:t>
            </w:r>
          </w:p>
        </w:tc>
        <w:tc>
          <w:tcPr>
            <w:tcW w:w="9356" w:type="dxa"/>
          </w:tcPr>
          <w:p w:rsidR="004565FF" w:rsidRPr="00B67522" w:rsidRDefault="004565FF" w:rsidP="004565FF">
            <w:pPr>
              <w:widowControl w:val="0"/>
              <w:ind w:firstLine="709"/>
              <w:jc w:val="both"/>
              <w:textAlignment w:val="center"/>
              <w:outlineLvl w:val="0"/>
              <w:rPr>
                <w:sz w:val="22"/>
                <w:szCs w:val="22"/>
              </w:rPr>
            </w:pPr>
            <w:r w:rsidRPr="00B67522">
              <w:rPr>
                <w:sz w:val="22"/>
                <w:szCs w:val="22"/>
              </w:rPr>
              <w:t xml:space="preserve">Постановлением </w:t>
            </w:r>
            <w:r w:rsidRPr="00C36F84">
              <w:rPr>
                <w:sz w:val="22"/>
                <w:szCs w:val="22"/>
              </w:rPr>
              <w:t xml:space="preserve">Правительства Ульяновской области </w:t>
            </w:r>
            <w:r w:rsidRPr="00B67522">
              <w:rPr>
                <w:sz w:val="22"/>
                <w:szCs w:val="22"/>
              </w:rPr>
              <w:t>предусмотрены следующие изм</w:t>
            </w:r>
            <w:r w:rsidRPr="00B67522">
              <w:rPr>
                <w:sz w:val="22"/>
                <w:szCs w:val="22"/>
              </w:rPr>
              <w:t>е</w:t>
            </w:r>
            <w:r w:rsidRPr="00B67522">
              <w:rPr>
                <w:sz w:val="22"/>
                <w:szCs w:val="22"/>
              </w:rPr>
              <w:t xml:space="preserve">нения: </w:t>
            </w:r>
          </w:p>
          <w:p w:rsidR="004565FF" w:rsidRPr="004565FF" w:rsidRDefault="004565FF" w:rsidP="004565FF">
            <w:pPr>
              <w:widowControl w:val="0"/>
              <w:ind w:firstLine="709"/>
              <w:jc w:val="both"/>
              <w:textAlignment w:val="center"/>
              <w:outlineLvl w:val="0"/>
              <w:rPr>
                <w:sz w:val="22"/>
                <w:szCs w:val="22"/>
              </w:rPr>
            </w:pPr>
            <w:r w:rsidRPr="004565FF">
              <w:rPr>
                <w:sz w:val="22"/>
                <w:szCs w:val="22"/>
              </w:rPr>
              <w:t>1. Общий объем бюджетных ассигнований на финансовое обеспечение реализации гос</w:t>
            </w:r>
            <w:r w:rsidRPr="004565FF">
              <w:rPr>
                <w:sz w:val="22"/>
                <w:szCs w:val="22"/>
              </w:rPr>
              <w:t>у</w:t>
            </w:r>
            <w:r w:rsidRPr="004565FF">
              <w:rPr>
                <w:sz w:val="22"/>
                <w:szCs w:val="22"/>
              </w:rPr>
              <w:t>дарственной программы в 2017 году увеличится на 5 369,0 тыс. рублей, в части средств из фед</w:t>
            </w:r>
            <w:r w:rsidRPr="004565FF">
              <w:rPr>
                <w:sz w:val="22"/>
                <w:szCs w:val="22"/>
              </w:rPr>
              <w:t>е</w:t>
            </w:r>
            <w:r w:rsidRPr="004565FF">
              <w:rPr>
                <w:sz w:val="22"/>
                <w:szCs w:val="22"/>
              </w:rPr>
              <w:t>рального бюджета:</w:t>
            </w:r>
          </w:p>
          <w:p w:rsidR="004565FF" w:rsidRPr="004565FF" w:rsidRDefault="004565FF" w:rsidP="004565FF">
            <w:pPr>
              <w:widowControl w:val="0"/>
              <w:ind w:firstLine="709"/>
              <w:jc w:val="both"/>
              <w:textAlignment w:val="center"/>
              <w:outlineLvl w:val="0"/>
              <w:rPr>
                <w:sz w:val="22"/>
                <w:szCs w:val="22"/>
              </w:rPr>
            </w:pPr>
            <w:r w:rsidRPr="004565FF">
              <w:rPr>
                <w:sz w:val="22"/>
                <w:szCs w:val="22"/>
              </w:rPr>
              <w:t xml:space="preserve">Увеличивается объём финансового обеспечения реализации по мероприятию </w:t>
            </w:r>
            <w:r w:rsidRPr="004565FF">
              <w:rPr>
                <w:sz w:val="22"/>
                <w:szCs w:val="22"/>
              </w:rPr>
              <w:lastRenderedPageBreak/>
              <w:t>п.2.4. «Предоставление субсидий из областного бюджета бюджетам муниципальных образов</w:t>
            </w:r>
            <w:r w:rsidRPr="004565FF">
              <w:rPr>
                <w:sz w:val="22"/>
                <w:szCs w:val="22"/>
              </w:rPr>
              <w:t>а</w:t>
            </w:r>
            <w:r w:rsidRPr="004565FF">
              <w:rPr>
                <w:sz w:val="22"/>
                <w:szCs w:val="22"/>
              </w:rPr>
              <w:t>ний Ульяновской области в целях софинансирования расходных обязательств, связанных с пр</w:t>
            </w:r>
            <w:r w:rsidRPr="004565FF">
              <w:rPr>
                <w:sz w:val="22"/>
                <w:szCs w:val="22"/>
              </w:rPr>
              <w:t>и</w:t>
            </w:r>
            <w:r w:rsidRPr="004565FF">
              <w:rPr>
                <w:sz w:val="22"/>
                <w:szCs w:val="22"/>
              </w:rPr>
              <w:t>обретением музыкальных инструментов, специального оборудования и сценических постан</w:t>
            </w:r>
            <w:r w:rsidRPr="004565FF">
              <w:rPr>
                <w:sz w:val="22"/>
                <w:szCs w:val="22"/>
              </w:rPr>
              <w:t>о</w:t>
            </w:r>
            <w:r w:rsidRPr="004565FF">
              <w:rPr>
                <w:sz w:val="22"/>
                <w:szCs w:val="22"/>
              </w:rPr>
              <w:t>вочных средств для муниципальных учреждений культуры» на сумму 7 561,97183 тыс. ру</w:t>
            </w:r>
            <w:r w:rsidRPr="004565FF">
              <w:rPr>
                <w:sz w:val="22"/>
                <w:szCs w:val="22"/>
              </w:rPr>
              <w:t>б</w:t>
            </w:r>
            <w:r w:rsidRPr="004565FF">
              <w:rPr>
                <w:sz w:val="22"/>
                <w:szCs w:val="22"/>
              </w:rPr>
              <w:t>лей:</w:t>
            </w:r>
          </w:p>
          <w:p w:rsidR="004565FF" w:rsidRPr="004565FF" w:rsidRDefault="004565FF" w:rsidP="004565FF">
            <w:pPr>
              <w:widowControl w:val="0"/>
              <w:ind w:firstLine="709"/>
              <w:jc w:val="both"/>
              <w:textAlignment w:val="center"/>
              <w:outlineLvl w:val="0"/>
              <w:rPr>
                <w:sz w:val="22"/>
                <w:szCs w:val="22"/>
              </w:rPr>
            </w:pPr>
            <w:r w:rsidRPr="004565FF">
              <w:rPr>
                <w:sz w:val="22"/>
                <w:szCs w:val="22"/>
              </w:rPr>
              <w:t>- 5 369,0 тыс. рублей за счет дополнительно выделенных ассигнов</w:t>
            </w:r>
            <w:r w:rsidRPr="004565FF">
              <w:rPr>
                <w:sz w:val="22"/>
                <w:szCs w:val="22"/>
              </w:rPr>
              <w:t>а</w:t>
            </w:r>
            <w:r w:rsidRPr="004565FF">
              <w:rPr>
                <w:sz w:val="22"/>
                <w:szCs w:val="22"/>
              </w:rPr>
              <w:t>ний из фед</w:t>
            </w:r>
            <w:r>
              <w:rPr>
                <w:sz w:val="22"/>
                <w:szCs w:val="22"/>
              </w:rPr>
              <w:t>.</w:t>
            </w:r>
            <w:r w:rsidRPr="004565FF">
              <w:rPr>
                <w:sz w:val="22"/>
                <w:szCs w:val="22"/>
              </w:rPr>
              <w:t xml:space="preserve"> бюджета;</w:t>
            </w:r>
          </w:p>
          <w:p w:rsidR="004565FF" w:rsidRPr="004565FF" w:rsidRDefault="004565FF" w:rsidP="004565FF">
            <w:pPr>
              <w:widowControl w:val="0"/>
              <w:ind w:firstLine="709"/>
              <w:jc w:val="both"/>
              <w:textAlignment w:val="center"/>
              <w:outlineLvl w:val="0"/>
              <w:rPr>
                <w:sz w:val="22"/>
                <w:szCs w:val="22"/>
              </w:rPr>
            </w:pPr>
            <w:r w:rsidRPr="004565FF">
              <w:rPr>
                <w:sz w:val="22"/>
                <w:szCs w:val="22"/>
              </w:rPr>
              <w:t>- 2 192,97183 тыс. рублей за счет перераспределения средств обл</w:t>
            </w:r>
            <w:r>
              <w:rPr>
                <w:sz w:val="22"/>
                <w:szCs w:val="22"/>
              </w:rPr>
              <w:t>.</w:t>
            </w:r>
            <w:r w:rsidRPr="004565FF">
              <w:rPr>
                <w:sz w:val="22"/>
                <w:szCs w:val="22"/>
              </w:rPr>
              <w:t xml:space="preserve"> бюджета с мер</w:t>
            </w:r>
            <w:r>
              <w:rPr>
                <w:sz w:val="22"/>
                <w:szCs w:val="22"/>
              </w:rPr>
              <w:t>-</w:t>
            </w:r>
            <w:r w:rsidRPr="004565FF">
              <w:rPr>
                <w:sz w:val="22"/>
                <w:szCs w:val="22"/>
              </w:rPr>
              <w:t xml:space="preserve">тия. </w:t>
            </w:r>
          </w:p>
          <w:p w:rsidR="004565FF" w:rsidRPr="004565FF" w:rsidRDefault="004565FF" w:rsidP="004565FF">
            <w:pPr>
              <w:widowControl w:val="0"/>
              <w:ind w:firstLine="709"/>
              <w:jc w:val="both"/>
              <w:textAlignment w:val="center"/>
              <w:outlineLvl w:val="0"/>
              <w:rPr>
                <w:sz w:val="22"/>
                <w:szCs w:val="22"/>
              </w:rPr>
            </w:pPr>
            <w:r w:rsidRPr="004565FF">
              <w:rPr>
                <w:sz w:val="22"/>
                <w:szCs w:val="22"/>
              </w:rPr>
              <w:t xml:space="preserve"> Средства будут направлены на механическое оборудование, монтажные работы, пост</w:t>
            </w:r>
            <w:r w:rsidRPr="004565FF">
              <w:rPr>
                <w:sz w:val="22"/>
                <w:szCs w:val="22"/>
              </w:rPr>
              <w:t>а</w:t>
            </w:r>
            <w:r w:rsidRPr="004565FF">
              <w:rPr>
                <w:sz w:val="22"/>
                <w:szCs w:val="22"/>
              </w:rPr>
              <w:t>новочные расходы на изготовление декораций, костюмов и реквизита, систему постановочного освещения и электроакустики в МБУК «Димитровградский драматический театр имени А.Н.Островского» муниципальн</w:t>
            </w:r>
            <w:r w:rsidRPr="004565FF">
              <w:rPr>
                <w:sz w:val="22"/>
                <w:szCs w:val="22"/>
              </w:rPr>
              <w:t>о</w:t>
            </w:r>
            <w:r w:rsidRPr="004565FF">
              <w:rPr>
                <w:sz w:val="22"/>
                <w:szCs w:val="22"/>
              </w:rPr>
              <w:t>го образования «город Димитровград».</w:t>
            </w:r>
          </w:p>
          <w:p w:rsidR="004565FF" w:rsidRPr="004565FF" w:rsidRDefault="004565FF" w:rsidP="004565FF">
            <w:pPr>
              <w:widowControl w:val="0"/>
              <w:ind w:firstLine="709"/>
              <w:jc w:val="both"/>
              <w:textAlignment w:val="center"/>
              <w:outlineLvl w:val="0"/>
              <w:rPr>
                <w:sz w:val="22"/>
                <w:szCs w:val="22"/>
              </w:rPr>
            </w:pPr>
            <w:r w:rsidRPr="004565FF">
              <w:rPr>
                <w:sz w:val="22"/>
                <w:szCs w:val="22"/>
              </w:rPr>
              <w:t>2. Проектом предусмотрено перераспределение средств областного</w:t>
            </w:r>
            <w:r>
              <w:rPr>
                <w:sz w:val="22"/>
                <w:szCs w:val="22"/>
              </w:rPr>
              <w:t xml:space="preserve"> </w:t>
            </w:r>
            <w:r w:rsidRPr="004565FF">
              <w:rPr>
                <w:sz w:val="22"/>
                <w:szCs w:val="22"/>
              </w:rPr>
              <w:t>бюджета Ульяно</w:t>
            </w:r>
            <w:r w:rsidRPr="004565FF">
              <w:rPr>
                <w:sz w:val="22"/>
                <w:szCs w:val="22"/>
              </w:rPr>
              <w:t>в</w:t>
            </w:r>
            <w:r w:rsidRPr="004565FF">
              <w:rPr>
                <w:sz w:val="22"/>
                <w:szCs w:val="22"/>
              </w:rPr>
              <w:t>ской области между мероприятиями государственной</w:t>
            </w:r>
            <w:r>
              <w:rPr>
                <w:sz w:val="22"/>
                <w:szCs w:val="22"/>
              </w:rPr>
              <w:t xml:space="preserve"> </w:t>
            </w:r>
            <w:r w:rsidRPr="004565FF">
              <w:rPr>
                <w:sz w:val="22"/>
                <w:szCs w:val="22"/>
              </w:rPr>
              <w:t xml:space="preserve">программы в 2017 году: </w:t>
            </w:r>
          </w:p>
          <w:p w:rsidR="004565FF" w:rsidRPr="004565FF" w:rsidRDefault="004565FF" w:rsidP="004565FF">
            <w:pPr>
              <w:widowControl w:val="0"/>
              <w:ind w:firstLine="709"/>
              <w:jc w:val="both"/>
              <w:textAlignment w:val="center"/>
              <w:outlineLvl w:val="0"/>
              <w:rPr>
                <w:sz w:val="22"/>
                <w:szCs w:val="22"/>
              </w:rPr>
            </w:pPr>
            <w:r w:rsidRPr="004565FF">
              <w:rPr>
                <w:sz w:val="22"/>
                <w:szCs w:val="22"/>
              </w:rPr>
              <w:t>1) с пункта 1.1 «Обеспечение деятельности областных государственных учреждений, в отношении которых Министерство осуществляет</w:t>
            </w:r>
            <w:r>
              <w:rPr>
                <w:sz w:val="22"/>
                <w:szCs w:val="22"/>
              </w:rPr>
              <w:t xml:space="preserve"> </w:t>
            </w:r>
            <w:r w:rsidRPr="004565FF">
              <w:rPr>
                <w:sz w:val="22"/>
                <w:szCs w:val="22"/>
              </w:rPr>
              <w:t>функции и полномочия учредителя» подпр</w:t>
            </w:r>
            <w:r w:rsidRPr="004565FF">
              <w:rPr>
                <w:sz w:val="22"/>
                <w:szCs w:val="22"/>
              </w:rPr>
              <w:t>о</w:t>
            </w:r>
            <w:r w:rsidRPr="004565FF">
              <w:rPr>
                <w:sz w:val="22"/>
                <w:szCs w:val="22"/>
              </w:rPr>
              <w:t>граммы «Обеспечение реализ</w:t>
            </w:r>
            <w:r w:rsidRPr="004565FF">
              <w:rPr>
                <w:sz w:val="22"/>
                <w:szCs w:val="22"/>
              </w:rPr>
              <w:t>а</w:t>
            </w:r>
            <w:r w:rsidRPr="004565FF">
              <w:rPr>
                <w:sz w:val="22"/>
                <w:szCs w:val="22"/>
              </w:rPr>
              <w:t>ции государственной программы Ульяновской области «Развитие культуры, туризма и сохранение объектов культурного наследия в Ульяновской области» на 2014-2020 годы», в общим объёме 5 392,97183 тыс. рублей на:</w:t>
            </w:r>
          </w:p>
          <w:p w:rsidR="004565FF" w:rsidRPr="004565FF" w:rsidRDefault="004565FF" w:rsidP="004565FF">
            <w:pPr>
              <w:widowControl w:val="0"/>
              <w:ind w:firstLine="709"/>
              <w:jc w:val="both"/>
              <w:textAlignment w:val="center"/>
              <w:outlineLvl w:val="0"/>
              <w:rPr>
                <w:sz w:val="22"/>
                <w:szCs w:val="22"/>
              </w:rPr>
            </w:pPr>
            <w:r w:rsidRPr="004565FF">
              <w:rPr>
                <w:sz w:val="22"/>
                <w:szCs w:val="22"/>
              </w:rPr>
              <w:t>- п.1.1. «Реконструкция, ремонт, реставрация зданий государственных учреждений кул</w:t>
            </w:r>
            <w:r w:rsidRPr="004565FF">
              <w:rPr>
                <w:sz w:val="22"/>
                <w:szCs w:val="22"/>
              </w:rPr>
              <w:t>ь</w:t>
            </w:r>
            <w:r w:rsidRPr="004565FF">
              <w:rPr>
                <w:sz w:val="22"/>
                <w:szCs w:val="22"/>
              </w:rPr>
              <w:t>туры, в том числе подготовка проектной и экспертной документации» в сумме 500,0 тыс. ру</w:t>
            </w:r>
            <w:r w:rsidRPr="004565FF">
              <w:rPr>
                <w:sz w:val="22"/>
                <w:szCs w:val="22"/>
              </w:rPr>
              <w:t>б</w:t>
            </w:r>
            <w:r w:rsidRPr="004565FF">
              <w:rPr>
                <w:sz w:val="22"/>
                <w:szCs w:val="22"/>
              </w:rPr>
              <w:t>лей, в связи с отказом от приобретения светодиодного экрана в рамках проведения социально-значимого мероприятия, посвященного Дню Победы в ВОВ 1941-1945гг. в ОГБУК «Центр н</w:t>
            </w:r>
            <w:r w:rsidRPr="004565FF">
              <w:rPr>
                <w:sz w:val="22"/>
                <w:szCs w:val="22"/>
              </w:rPr>
              <w:t>а</w:t>
            </w:r>
            <w:r w:rsidRPr="004565FF">
              <w:rPr>
                <w:sz w:val="22"/>
                <w:szCs w:val="22"/>
              </w:rPr>
              <w:t>родной культуры Ульяновской области». Данные средства будут направлены на ремонт прот</w:t>
            </w:r>
            <w:r w:rsidRPr="004565FF">
              <w:rPr>
                <w:sz w:val="22"/>
                <w:szCs w:val="22"/>
              </w:rPr>
              <w:t>и</w:t>
            </w:r>
            <w:r w:rsidRPr="004565FF">
              <w:rPr>
                <w:sz w:val="22"/>
                <w:szCs w:val="22"/>
              </w:rPr>
              <w:t>вопожарного трубопровода в ОГБУК «Центр народной культуры Ульяновской о</w:t>
            </w:r>
            <w:r w:rsidRPr="004565FF">
              <w:rPr>
                <w:sz w:val="22"/>
                <w:szCs w:val="22"/>
              </w:rPr>
              <w:t>б</w:t>
            </w:r>
            <w:r w:rsidRPr="004565FF">
              <w:rPr>
                <w:sz w:val="22"/>
                <w:szCs w:val="22"/>
              </w:rPr>
              <w:t>ласти»;</w:t>
            </w:r>
          </w:p>
          <w:p w:rsidR="004565FF" w:rsidRPr="004565FF" w:rsidRDefault="004565FF" w:rsidP="004565FF">
            <w:pPr>
              <w:widowControl w:val="0"/>
              <w:ind w:firstLine="709"/>
              <w:jc w:val="both"/>
              <w:textAlignment w:val="center"/>
              <w:outlineLvl w:val="0"/>
              <w:rPr>
                <w:sz w:val="22"/>
                <w:szCs w:val="22"/>
              </w:rPr>
            </w:pPr>
            <w:r w:rsidRPr="004565FF">
              <w:rPr>
                <w:sz w:val="22"/>
                <w:szCs w:val="22"/>
              </w:rPr>
              <w:t>- п.1.3. «Проведение противопожарных мероприятий в государственных учреждениях культуры» в сумме 2 500,0 тыс. рублей, в связи с отказом от приобретения светодиодного экр</w:t>
            </w:r>
            <w:r w:rsidRPr="004565FF">
              <w:rPr>
                <w:sz w:val="22"/>
                <w:szCs w:val="22"/>
              </w:rPr>
              <w:t>а</w:t>
            </w:r>
            <w:r w:rsidRPr="004565FF">
              <w:rPr>
                <w:sz w:val="22"/>
                <w:szCs w:val="22"/>
              </w:rPr>
              <w:t>на в рамках проведения социально-значимого мероприятия, посвященного Дню Победы в ВОВ 1941-1945гг. в ОГБУК «Центр народной культуры Ульяновской области». Данные средства б</w:t>
            </w:r>
            <w:r w:rsidRPr="004565FF">
              <w:rPr>
                <w:sz w:val="22"/>
                <w:szCs w:val="22"/>
              </w:rPr>
              <w:t>у</w:t>
            </w:r>
            <w:r w:rsidRPr="004565FF">
              <w:rPr>
                <w:sz w:val="22"/>
                <w:szCs w:val="22"/>
              </w:rPr>
              <w:t>дут направлены на устранение требований пожарной безопасности по предписанию в ОГБУК «Центр народной культуры Ульяновской области». В 2017 году продолжается финансирование данного мер</w:t>
            </w:r>
            <w:r w:rsidRPr="004565FF">
              <w:rPr>
                <w:sz w:val="22"/>
                <w:szCs w:val="22"/>
              </w:rPr>
              <w:t>о</w:t>
            </w:r>
            <w:r w:rsidRPr="004565FF">
              <w:rPr>
                <w:sz w:val="22"/>
                <w:szCs w:val="22"/>
              </w:rPr>
              <w:t>приятия;</w:t>
            </w:r>
          </w:p>
          <w:p w:rsidR="004565FF" w:rsidRPr="004565FF" w:rsidRDefault="004565FF" w:rsidP="004565FF">
            <w:pPr>
              <w:widowControl w:val="0"/>
              <w:ind w:firstLine="709"/>
              <w:jc w:val="both"/>
              <w:textAlignment w:val="center"/>
              <w:outlineLvl w:val="0"/>
              <w:rPr>
                <w:sz w:val="22"/>
                <w:szCs w:val="22"/>
              </w:rPr>
            </w:pPr>
            <w:r w:rsidRPr="004565FF">
              <w:rPr>
                <w:sz w:val="22"/>
                <w:szCs w:val="22"/>
              </w:rPr>
              <w:t>- п.1.4. «Приобретение оборудования (музыкальных инструментов, свето- и звукотехн</w:t>
            </w:r>
            <w:r w:rsidRPr="004565FF">
              <w:rPr>
                <w:sz w:val="22"/>
                <w:szCs w:val="22"/>
              </w:rPr>
              <w:t>и</w:t>
            </w:r>
            <w:r w:rsidRPr="004565FF">
              <w:rPr>
                <w:sz w:val="22"/>
                <w:szCs w:val="22"/>
              </w:rPr>
              <w:t>ческого оборудования, фондового и экспозиционного оборудования, мебели и т.д.), одежды сцены, сценических костюмов, обуви и подобных объектов для государственных учреждений культуры» в сумме 200,0 тыс. рублей, в связи с экономией по заключенным договорам в рамках проведения фестиваля «От всей души» в ОГАУК «УльяновскКинофонд». Данные средства б</w:t>
            </w:r>
            <w:r w:rsidRPr="004565FF">
              <w:rPr>
                <w:sz w:val="22"/>
                <w:szCs w:val="22"/>
              </w:rPr>
              <w:t>у</w:t>
            </w:r>
            <w:r w:rsidRPr="004565FF">
              <w:rPr>
                <w:sz w:val="22"/>
                <w:szCs w:val="22"/>
              </w:rPr>
              <w:t>дут направлены на приобретение автоматизированной системы продажи билетов в ОГАУК «УльяновскКинофонд». В 2017 году продолжается финанс</w:t>
            </w:r>
            <w:r w:rsidRPr="004565FF">
              <w:rPr>
                <w:sz w:val="22"/>
                <w:szCs w:val="22"/>
              </w:rPr>
              <w:t>и</w:t>
            </w:r>
            <w:r w:rsidRPr="004565FF">
              <w:rPr>
                <w:sz w:val="22"/>
                <w:szCs w:val="22"/>
              </w:rPr>
              <w:t>рование данного мероприятия;</w:t>
            </w:r>
          </w:p>
          <w:p w:rsidR="004565FF" w:rsidRPr="004565FF" w:rsidRDefault="004565FF" w:rsidP="004565FF">
            <w:pPr>
              <w:widowControl w:val="0"/>
              <w:ind w:firstLine="709"/>
              <w:jc w:val="both"/>
              <w:textAlignment w:val="center"/>
              <w:outlineLvl w:val="0"/>
              <w:rPr>
                <w:sz w:val="22"/>
                <w:szCs w:val="22"/>
              </w:rPr>
            </w:pPr>
            <w:r w:rsidRPr="004565FF">
              <w:rPr>
                <w:sz w:val="22"/>
                <w:szCs w:val="22"/>
              </w:rPr>
              <w:t xml:space="preserve">- п.2.4. «Предоставление субсидий из областного бюджета бюджетам муниципальных </w:t>
            </w:r>
            <w:r w:rsidRPr="004565FF">
              <w:rPr>
                <w:sz w:val="22"/>
                <w:szCs w:val="22"/>
              </w:rPr>
              <w:lastRenderedPageBreak/>
              <w:t>образований Ульяновской области в целях софинансирования расходных обязательств, связа</w:t>
            </w:r>
            <w:r w:rsidRPr="004565FF">
              <w:rPr>
                <w:sz w:val="22"/>
                <w:szCs w:val="22"/>
              </w:rPr>
              <w:t>н</w:t>
            </w:r>
            <w:r w:rsidRPr="004565FF">
              <w:rPr>
                <w:sz w:val="22"/>
                <w:szCs w:val="22"/>
              </w:rPr>
              <w:t>ных с приобретением музыкальных инструментов, специального оборудования и сценических постановочных средств для муниципальных учреждений культуры» в сумме 2 192,97183 тыс. рублей (временное перераспределение средств в объеме 1500,0 тыс. рублей с социально-значимого мероприятия «Всероссийский театральный фестиваль «История государства Росси</w:t>
            </w:r>
            <w:r w:rsidRPr="004565FF">
              <w:rPr>
                <w:sz w:val="22"/>
                <w:szCs w:val="22"/>
              </w:rPr>
              <w:t>й</w:t>
            </w:r>
            <w:r w:rsidRPr="004565FF">
              <w:rPr>
                <w:sz w:val="22"/>
                <w:szCs w:val="22"/>
              </w:rPr>
              <w:t>ского» и в объеме 692,97183 тыс. рублей с социально-значимого мероприятия «Международная ассамблея художников Пластовская осень - 2017» в партнерстве с ВТОО «Союз художников России», Международной конференцией союзов художников, Фондом поддержки творческой молодежи имени А.А.Пластова). Данные средства будут направлены в МБУК «Димитровгра</w:t>
            </w:r>
            <w:r w:rsidRPr="004565FF">
              <w:rPr>
                <w:sz w:val="22"/>
                <w:szCs w:val="22"/>
              </w:rPr>
              <w:t>д</w:t>
            </w:r>
            <w:r w:rsidRPr="004565FF">
              <w:rPr>
                <w:sz w:val="22"/>
                <w:szCs w:val="22"/>
              </w:rPr>
              <w:t>ский драматический театр имени А.Н.Островского» муниципального образования «город Д</w:t>
            </w:r>
            <w:r w:rsidRPr="004565FF">
              <w:rPr>
                <w:sz w:val="22"/>
                <w:szCs w:val="22"/>
              </w:rPr>
              <w:t>и</w:t>
            </w:r>
            <w:r w:rsidRPr="004565FF">
              <w:rPr>
                <w:sz w:val="22"/>
                <w:szCs w:val="22"/>
              </w:rPr>
              <w:t>митро</w:t>
            </w:r>
            <w:r w:rsidRPr="004565FF">
              <w:rPr>
                <w:sz w:val="22"/>
                <w:szCs w:val="22"/>
              </w:rPr>
              <w:t>в</w:t>
            </w:r>
            <w:r w:rsidRPr="004565FF">
              <w:rPr>
                <w:sz w:val="22"/>
                <w:szCs w:val="22"/>
              </w:rPr>
              <w:t>град»;</w:t>
            </w:r>
          </w:p>
          <w:p w:rsidR="004565FF" w:rsidRPr="004565FF" w:rsidRDefault="004565FF" w:rsidP="00D12820">
            <w:pPr>
              <w:widowControl w:val="0"/>
              <w:ind w:firstLine="709"/>
              <w:textAlignment w:val="center"/>
              <w:outlineLvl w:val="0"/>
              <w:rPr>
                <w:sz w:val="22"/>
                <w:szCs w:val="22"/>
              </w:rPr>
            </w:pPr>
            <w:r w:rsidRPr="004565FF">
              <w:rPr>
                <w:sz w:val="22"/>
                <w:szCs w:val="22"/>
              </w:rPr>
              <w:t>3. В связи с финансовой необходимостью п.2.9. «Предоставление субсидий из областн</w:t>
            </w:r>
            <w:r w:rsidRPr="004565FF">
              <w:rPr>
                <w:sz w:val="22"/>
                <w:szCs w:val="22"/>
              </w:rPr>
              <w:t>о</w:t>
            </w:r>
            <w:r w:rsidRPr="004565FF">
              <w:rPr>
                <w:sz w:val="22"/>
                <w:szCs w:val="22"/>
              </w:rPr>
              <w:t>го бюджета бюджетам сельских поселений Ульяновской области в целях софинансирования расходных обязательств, связанных с предоставлением денежных поощрений лучшим муниц</w:t>
            </w:r>
            <w:r w:rsidRPr="004565FF">
              <w:rPr>
                <w:sz w:val="22"/>
                <w:szCs w:val="22"/>
              </w:rPr>
              <w:t>и</w:t>
            </w:r>
            <w:r w:rsidRPr="004565FF">
              <w:rPr>
                <w:sz w:val="22"/>
                <w:szCs w:val="22"/>
              </w:rPr>
              <w:t>пальным учреждениям культуры, находящимся на территориях сельских поселений, и их рабо</w:t>
            </w:r>
            <w:r w:rsidRPr="004565FF">
              <w:rPr>
                <w:sz w:val="22"/>
                <w:szCs w:val="22"/>
              </w:rPr>
              <w:t>т</w:t>
            </w:r>
            <w:r w:rsidRPr="004565FF">
              <w:rPr>
                <w:sz w:val="22"/>
                <w:szCs w:val="22"/>
              </w:rPr>
              <w:t>никам» в объеме 1700,0 тыс. рублей разделяются на мероприятия:</w:t>
            </w:r>
            <w:r w:rsidR="00D12820">
              <w:rPr>
                <w:sz w:val="22"/>
                <w:szCs w:val="22"/>
              </w:rPr>
              <w:t xml:space="preserve"> </w:t>
            </w:r>
            <w:r w:rsidRPr="004565FF">
              <w:rPr>
                <w:sz w:val="22"/>
                <w:szCs w:val="22"/>
              </w:rPr>
              <w:t>п.2.9. </w:t>
            </w:r>
            <w:r w:rsidR="00D12820">
              <w:rPr>
                <w:sz w:val="22"/>
                <w:szCs w:val="22"/>
              </w:rPr>
              <w:t xml:space="preserve"> в сумме 1300,0 тыс. рублей и</w:t>
            </w:r>
            <w:r w:rsidRPr="004565FF">
              <w:rPr>
                <w:sz w:val="22"/>
                <w:szCs w:val="22"/>
              </w:rPr>
              <w:t xml:space="preserve"> п.2.10.  в сумме 450,0 тыс. рублей.</w:t>
            </w:r>
          </w:p>
        </w:tc>
      </w:tr>
      <w:tr w:rsidR="006C2C81" w:rsidRPr="00DC254B" w:rsidTr="00585CD7">
        <w:trPr>
          <w:trHeight w:val="643"/>
        </w:trPr>
        <w:tc>
          <w:tcPr>
            <w:tcW w:w="817" w:type="dxa"/>
          </w:tcPr>
          <w:p w:rsidR="006C2C81" w:rsidRPr="00DC254B" w:rsidRDefault="006C2C81" w:rsidP="006C2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410" w:type="dxa"/>
          </w:tcPr>
          <w:p w:rsidR="006C2C81" w:rsidRPr="00C36F84" w:rsidRDefault="006C2C81" w:rsidP="006C2C81">
            <w:pPr>
              <w:rPr>
                <w:sz w:val="22"/>
                <w:szCs w:val="22"/>
              </w:rPr>
            </w:pPr>
            <w:r w:rsidRPr="00C36F84">
              <w:rPr>
                <w:sz w:val="22"/>
                <w:szCs w:val="22"/>
              </w:rPr>
              <w:t>Постановление Прав</w:t>
            </w:r>
            <w:r w:rsidRPr="00C36F84">
              <w:rPr>
                <w:sz w:val="22"/>
                <w:szCs w:val="22"/>
              </w:rPr>
              <w:t>и</w:t>
            </w:r>
            <w:r w:rsidRPr="00C36F84">
              <w:rPr>
                <w:sz w:val="22"/>
                <w:szCs w:val="22"/>
              </w:rPr>
              <w:t xml:space="preserve">тельства Ульяновской области </w:t>
            </w:r>
          </w:p>
        </w:tc>
        <w:tc>
          <w:tcPr>
            <w:tcW w:w="1424" w:type="dxa"/>
          </w:tcPr>
          <w:p w:rsidR="006C2C81" w:rsidRPr="00C36F84" w:rsidRDefault="006C2C81" w:rsidP="006C2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C36F8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C36F84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27" w:type="dxa"/>
          </w:tcPr>
          <w:p w:rsidR="006C2C81" w:rsidRPr="00C36F84" w:rsidRDefault="006C2C81" w:rsidP="006C2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C36F8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245</w:t>
            </w:r>
            <w:r w:rsidRPr="00C36F84">
              <w:rPr>
                <w:sz w:val="22"/>
                <w:szCs w:val="22"/>
              </w:rPr>
              <w:t>-П</w:t>
            </w:r>
          </w:p>
        </w:tc>
        <w:tc>
          <w:tcPr>
            <w:tcW w:w="9356" w:type="dxa"/>
          </w:tcPr>
          <w:p w:rsidR="006C2C81" w:rsidRPr="00B67522" w:rsidRDefault="006C2C81" w:rsidP="006C2C81">
            <w:pPr>
              <w:widowControl w:val="0"/>
              <w:ind w:firstLine="709"/>
              <w:jc w:val="both"/>
              <w:textAlignment w:val="center"/>
              <w:outlineLvl w:val="0"/>
              <w:rPr>
                <w:sz w:val="22"/>
                <w:szCs w:val="22"/>
              </w:rPr>
            </w:pPr>
            <w:r w:rsidRPr="00B67522">
              <w:rPr>
                <w:sz w:val="22"/>
                <w:szCs w:val="22"/>
              </w:rPr>
              <w:t xml:space="preserve">Постановлением </w:t>
            </w:r>
            <w:r w:rsidRPr="00C36F84">
              <w:rPr>
                <w:sz w:val="22"/>
                <w:szCs w:val="22"/>
              </w:rPr>
              <w:t xml:space="preserve">Правительства Ульяновской области </w:t>
            </w:r>
            <w:r w:rsidRPr="00B67522">
              <w:rPr>
                <w:sz w:val="22"/>
                <w:szCs w:val="22"/>
              </w:rPr>
              <w:t>предусмотрены следующие изм</w:t>
            </w:r>
            <w:r w:rsidRPr="00B67522">
              <w:rPr>
                <w:sz w:val="22"/>
                <w:szCs w:val="22"/>
              </w:rPr>
              <w:t>е</w:t>
            </w:r>
            <w:r w:rsidRPr="00B67522">
              <w:rPr>
                <w:sz w:val="22"/>
                <w:szCs w:val="22"/>
              </w:rPr>
              <w:t xml:space="preserve">нения: </w:t>
            </w:r>
          </w:p>
          <w:p w:rsidR="006C2C81" w:rsidRPr="00D439B7" w:rsidRDefault="006C2C81" w:rsidP="006C2C81">
            <w:pPr>
              <w:widowControl w:val="0"/>
              <w:ind w:firstLine="709"/>
              <w:jc w:val="both"/>
              <w:textAlignment w:val="center"/>
              <w:outlineLvl w:val="0"/>
              <w:rPr>
                <w:sz w:val="22"/>
                <w:szCs w:val="22"/>
              </w:rPr>
            </w:pPr>
            <w:r w:rsidRPr="00D439B7">
              <w:rPr>
                <w:sz w:val="22"/>
                <w:szCs w:val="22"/>
              </w:rPr>
              <w:t>1. Общий объем бюджетных ассигнований на финансовое обеспечение реализации гос</w:t>
            </w:r>
            <w:r w:rsidRPr="00D439B7">
              <w:rPr>
                <w:sz w:val="22"/>
                <w:szCs w:val="22"/>
              </w:rPr>
              <w:t>у</w:t>
            </w:r>
            <w:r w:rsidRPr="00D439B7">
              <w:rPr>
                <w:sz w:val="22"/>
                <w:szCs w:val="22"/>
              </w:rPr>
              <w:t>дарственной программы в 2017 году увеличится на 84 193,0 тыс. рублей, за счет дополнительно выделенных средств из областного бюдж</w:t>
            </w:r>
            <w:r w:rsidRPr="00D439B7">
              <w:rPr>
                <w:sz w:val="22"/>
                <w:szCs w:val="22"/>
              </w:rPr>
              <w:t>е</w:t>
            </w:r>
            <w:r w:rsidRPr="00D439B7">
              <w:rPr>
                <w:sz w:val="22"/>
                <w:szCs w:val="22"/>
              </w:rPr>
              <w:t>та Ульяновской области:</w:t>
            </w:r>
          </w:p>
          <w:p w:rsidR="006C2C81" w:rsidRPr="00D439B7" w:rsidRDefault="006C2C81" w:rsidP="006C2C81">
            <w:pPr>
              <w:widowControl w:val="0"/>
              <w:ind w:firstLine="709"/>
              <w:jc w:val="both"/>
              <w:textAlignment w:val="center"/>
              <w:outlineLvl w:val="0"/>
              <w:rPr>
                <w:sz w:val="22"/>
                <w:szCs w:val="22"/>
              </w:rPr>
            </w:pPr>
            <w:r w:rsidRPr="00D439B7">
              <w:rPr>
                <w:sz w:val="22"/>
                <w:szCs w:val="22"/>
              </w:rPr>
              <w:t>1) п.1.4. «Приобретение оборудования (музыкальных инструментов, свето- и звукоте</w:t>
            </w:r>
            <w:r w:rsidRPr="00D439B7">
              <w:rPr>
                <w:sz w:val="22"/>
                <w:szCs w:val="22"/>
              </w:rPr>
              <w:t>х</w:t>
            </w:r>
            <w:r w:rsidRPr="00D439B7">
              <w:rPr>
                <w:sz w:val="22"/>
                <w:szCs w:val="22"/>
              </w:rPr>
              <w:t>нического оборудования, фондового и экспозиционного оборудования, мебели и т.д.), одежды сцены, сценических костюмов, обуви и подобных объектов для государственных учреждений культуры» на сумму 1651,6 тыс. рублей. Средства будут направлены на те</w:t>
            </w:r>
            <w:r w:rsidRPr="00D439B7">
              <w:rPr>
                <w:sz w:val="22"/>
                <w:szCs w:val="22"/>
              </w:rPr>
              <w:t>х</w:t>
            </w:r>
            <w:r w:rsidRPr="00D439B7">
              <w:rPr>
                <w:sz w:val="22"/>
                <w:szCs w:val="22"/>
              </w:rPr>
              <w:t>ническое оснащение сцены филиала ОГАУК «Ульяновский театр кукол имени народной артистки СССР В.М.Леонтьевой» в городе Димитровград;</w:t>
            </w:r>
          </w:p>
          <w:p w:rsidR="006C2C81" w:rsidRPr="00D439B7" w:rsidRDefault="006C2C81" w:rsidP="006C2C81">
            <w:pPr>
              <w:widowControl w:val="0"/>
              <w:ind w:firstLine="709"/>
              <w:jc w:val="both"/>
              <w:textAlignment w:val="center"/>
              <w:outlineLvl w:val="0"/>
              <w:rPr>
                <w:sz w:val="22"/>
                <w:szCs w:val="22"/>
              </w:rPr>
            </w:pPr>
            <w:r w:rsidRPr="00D439B7">
              <w:rPr>
                <w:sz w:val="22"/>
                <w:szCs w:val="22"/>
              </w:rPr>
              <w:t>2) п.2.1. «Предоставление субсидий из областного бюджета бюджетам муниципальных образований Ульяновской области в целях софинансирования расходных обязательств, связа</w:t>
            </w:r>
            <w:r w:rsidRPr="00D439B7">
              <w:rPr>
                <w:sz w:val="22"/>
                <w:szCs w:val="22"/>
              </w:rPr>
              <w:t>н</w:t>
            </w:r>
            <w:r w:rsidRPr="00D439B7">
              <w:rPr>
                <w:sz w:val="22"/>
                <w:szCs w:val="22"/>
              </w:rPr>
              <w:t>ных с проведением реконструкции,ремонта, реставрации зданий муниципальных учреждений культуры» на сумму 8500,0 тыс. рублей. Средства будут н</w:t>
            </w:r>
            <w:r w:rsidRPr="00D439B7">
              <w:rPr>
                <w:sz w:val="22"/>
                <w:szCs w:val="22"/>
              </w:rPr>
              <w:t>а</w:t>
            </w:r>
            <w:r w:rsidRPr="00D439B7">
              <w:rPr>
                <w:sz w:val="22"/>
                <w:szCs w:val="22"/>
              </w:rPr>
              <w:t>правлены на ремонт:</w:t>
            </w:r>
          </w:p>
          <w:p w:rsidR="006C2C81" w:rsidRPr="00D439B7" w:rsidRDefault="006C2C81" w:rsidP="006C2C81">
            <w:pPr>
              <w:widowControl w:val="0"/>
              <w:ind w:firstLine="709"/>
              <w:jc w:val="both"/>
              <w:textAlignment w:val="center"/>
              <w:outlineLvl w:val="0"/>
              <w:rPr>
                <w:sz w:val="22"/>
                <w:szCs w:val="22"/>
              </w:rPr>
            </w:pPr>
            <w:r w:rsidRPr="00D439B7">
              <w:rPr>
                <w:sz w:val="22"/>
                <w:szCs w:val="22"/>
              </w:rPr>
              <w:t>- ДК «Кристалл» муниципального образования «Новоспасский район» в объеме 2000,0 тыс. ру</w:t>
            </w:r>
            <w:r w:rsidRPr="00D439B7">
              <w:rPr>
                <w:sz w:val="22"/>
                <w:szCs w:val="22"/>
              </w:rPr>
              <w:t>б</w:t>
            </w:r>
            <w:r w:rsidRPr="00D439B7">
              <w:rPr>
                <w:sz w:val="22"/>
                <w:szCs w:val="22"/>
              </w:rPr>
              <w:t>лей;</w:t>
            </w:r>
          </w:p>
          <w:p w:rsidR="006C2C81" w:rsidRPr="00D439B7" w:rsidRDefault="006C2C81" w:rsidP="006C2C81">
            <w:pPr>
              <w:widowControl w:val="0"/>
              <w:ind w:firstLine="709"/>
              <w:jc w:val="both"/>
              <w:textAlignment w:val="center"/>
              <w:outlineLvl w:val="0"/>
              <w:rPr>
                <w:sz w:val="22"/>
                <w:szCs w:val="22"/>
              </w:rPr>
            </w:pPr>
            <w:r w:rsidRPr="00D439B7">
              <w:rPr>
                <w:sz w:val="22"/>
                <w:szCs w:val="22"/>
              </w:rPr>
              <w:t>- ДК «Современик» муниципального образования «город Ульяновск» в объеме 6500,0 тыс. рублей;</w:t>
            </w:r>
          </w:p>
          <w:p w:rsidR="006C2C81" w:rsidRPr="00D439B7" w:rsidRDefault="006C2C81" w:rsidP="006C2C81">
            <w:pPr>
              <w:widowControl w:val="0"/>
              <w:ind w:firstLine="709"/>
              <w:jc w:val="both"/>
              <w:textAlignment w:val="center"/>
              <w:outlineLvl w:val="0"/>
              <w:rPr>
                <w:sz w:val="22"/>
                <w:szCs w:val="22"/>
              </w:rPr>
            </w:pPr>
            <w:r w:rsidRPr="00D439B7">
              <w:rPr>
                <w:sz w:val="22"/>
                <w:szCs w:val="22"/>
              </w:rPr>
              <w:t xml:space="preserve">3) п.2.4. «Предоставление субсидий из областного бюджета бюджетам муниципальных </w:t>
            </w:r>
            <w:r w:rsidRPr="00D439B7">
              <w:rPr>
                <w:sz w:val="22"/>
                <w:szCs w:val="22"/>
              </w:rPr>
              <w:lastRenderedPageBreak/>
              <w:t>образований Ульяновской области в целях софинансирования расходных обязательств, связа</w:t>
            </w:r>
            <w:r w:rsidRPr="00D439B7">
              <w:rPr>
                <w:sz w:val="22"/>
                <w:szCs w:val="22"/>
              </w:rPr>
              <w:t>н</w:t>
            </w:r>
            <w:r w:rsidRPr="00D439B7">
              <w:rPr>
                <w:sz w:val="22"/>
                <w:szCs w:val="22"/>
              </w:rPr>
              <w:t>ных с приобретением музыкальных</w:t>
            </w:r>
            <w:r>
              <w:rPr>
                <w:sz w:val="22"/>
                <w:szCs w:val="22"/>
              </w:rPr>
              <w:t xml:space="preserve"> </w:t>
            </w:r>
            <w:r w:rsidRPr="00D439B7">
              <w:rPr>
                <w:sz w:val="22"/>
                <w:szCs w:val="22"/>
              </w:rPr>
              <w:t>инструментов, специального оборудования и сценических постановочных средств для муниципальных учреждений культуры» на сумму 2193,0 тыс. ру</w:t>
            </w:r>
            <w:r w:rsidRPr="00D439B7">
              <w:rPr>
                <w:sz w:val="22"/>
                <w:szCs w:val="22"/>
              </w:rPr>
              <w:t>б</w:t>
            </w:r>
            <w:r w:rsidRPr="00D439B7">
              <w:rPr>
                <w:sz w:val="22"/>
                <w:szCs w:val="22"/>
              </w:rPr>
              <w:t>лей. Средства будут направлены на софинансирование государственной программы Российской Федерации «Развитие культуры и туризма на 2013-2020 годы» МБУК «Димитровградский др</w:t>
            </w:r>
            <w:r w:rsidRPr="00D439B7">
              <w:rPr>
                <w:sz w:val="22"/>
                <w:szCs w:val="22"/>
              </w:rPr>
              <w:t>а</w:t>
            </w:r>
            <w:r w:rsidRPr="00D439B7">
              <w:rPr>
                <w:sz w:val="22"/>
                <w:szCs w:val="22"/>
              </w:rPr>
              <w:t>матический театр имени А.Н.Островского» МО «Город Димитровград»;</w:t>
            </w:r>
          </w:p>
          <w:p w:rsidR="006C2C81" w:rsidRPr="00D439B7" w:rsidRDefault="006C2C81" w:rsidP="006C2C81">
            <w:pPr>
              <w:widowControl w:val="0"/>
              <w:ind w:firstLine="709"/>
              <w:jc w:val="both"/>
              <w:textAlignment w:val="center"/>
              <w:outlineLvl w:val="0"/>
              <w:rPr>
                <w:sz w:val="22"/>
                <w:szCs w:val="22"/>
              </w:rPr>
            </w:pPr>
            <w:r w:rsidRPr="00D439B7">
              <w:rPr>
                <w:sz w:val="22"/>
                <w:szCs w:val="22"/>
              </w:rPr>
              <w:t>4) п.2.5. «Предоставление субсидий из областного бюджета бюджетам муниципальных образований Ульяновской области в целях софинансирования расходных обязательств, связа</w:t>
            </w:r>
            <w:r w:rsidRPr="00D439B7">
              <w:rPr>
                <w:sz w:val="22"/>
                <w:szCs w:val="22"/>
              </w:rPr>
              <w:t>н</w:t>
            </w:r>
            <w:r w:rsidRPr="00D439B7">
              <w:rPr>
                <w:sz w:val="22"/>
                <w:szCs w:val="22"/>
              </w:rPr>
              <w:t>ных со строительством зданий для размещения муниципальных учреждений культуры» на су</w:t>
            </w:r>
            <w:r w:rsidRPr="00D439B7">
              <w:rPr>
                <w:sz w:val="22"/>
                <w:szCs w:val="22"/>
              </w:rPr>
              <w:t>м</w:t>
            </w:r>
            <w:r w:rsidRPr="00D439B7">
              <w:rPr>
                <w:sz w:val="22"/>
                <w:szCs w:val="22"/>
              </w:rPr>
              <w:t>му 20000,0 тыс. рублей. Средства будут направлены на строительство Центра культурного ра</w:t>
            </w:r>
            <w:r w:rsidRPr="00D439B7">
              <w:rPr>
                <w:sz w:val="22"/>
                <w:szCs w:val="22"/>
              </w:rPr>
              <w:t>з</w:t>
            </w:r>
            <w:r w:rsidRPr="00D439B7">
              <w:rPr>
                <w:sz w:val="22"/>
                <w:szCs w:val="22"/>
              </w:rPr>
              <w:t>вития в р.п. Па</w:t>
            </w:r>
            <w:r w:rsidRPr="00D439B7">
              <w:rPr>
                <w:sz w:val="22"/>
                <w:szCs w:val="22"/>
              </w:rPr>
              <w:t>в</w:t>
            </w:r>
            <w:r w:rsidRPr="00D439B7">
              <w:rPr>
                <w:sz w:val="22"/>
                <w:szCs w:val="22"/>
              </w:rPr>
              <w:t>ловка МО «Павловский район».</w:t>
            </w:r>
          </w:p>
          <w:p w:rsidR="006C2C81" w:rsidRPr="00D439B7" w:rsidRDefault="006C2C81" w:rsidP="006C2C81">
            <w:pPr>
              <w:widowControl w:val="0"/>
              <w:ind w:firstLine="709"/>
              <w:jc w:val="both"/>
              <w:textAlignment w:val="center"/>
              <w:outlineLvl w:val="0"/>
              <w:rPr>
                <w:sz w:val="22"/>
                <w:szCs w:val="22"/>
              </w:rPr>
            </w:pPr>
            <w:r w:rsidRPr="00D439B7">
              <w:rPr>
                <w:sz w:val="22"/>
                <w:szCs w:val="22"/>
              </w:rPr>
              <w:t>5) п.3.3. «Предоставление субсидий Фонду «Ульяновск – культурная столица» в целях финансового обеспечения расходов, связанных с обеспечением его деятельности» на сумму 8200,0 тыс. рублей. Средства будут н</w:t>
            </w:r>
            <w:r w:rsidRPr="00D439B7">
              <w:rPr>
                <w:sz w:val="22"/>
                <w:szCs w:val="22"/>
              </w:rPr>
              <w:t>а</w:t>
            </w:r>
            <w:r w:rsidRPr="00D439B7">
              <w:rPr>
                <w:sz w:val="22"/>
                <w:szCs w:val="22"/>
              </w:rPr>
              <w:t>правлены на исполнения судебных актов.</w:t>
            </w:r>
          </w:p>
          <w:p w:rsidR="006C2C81" w:rsidRPr="00D439B7" w:rsidRDefault="006C2C81" w:rsidP="006C2C81">
            <w:pPr>
              <w:widowControl w:val="0"/>
              <w:ind w:firstLine="709"/>
              <w:jc w:val="both"/>
              <w:textAlignment w:val="center"/>
              <w:outlineLvl w:val="0"/>
              <w:rPr>
                <w:sz w:val="22"/>
                <w:szCs w:val="22"/>
              </w:rPr>
            </w:pPr>
            <w:r w:rsidRPr="00D439B7">
              <w:rPr>
                <w:sz w:val="22"/>
                <w:szCs w:val="22"/>
              </w:rPr>
              <w:t>6) п.1.1.(подпрограммы) «Обеспечение деятельности областных государственных учр</w:t>
            </w:r>
            <w:r w:rsidRPr="00D439B7">
              <w:rPr>
                <w:sz w:val="22"/>
                <w:szCs w:val="22"/>
              </w:rPr>
              <w:t>е</w:t>
            </w:r>
            <w:r w:rsidRPr="00D439B7">
              <w:rPr>
                <w:sz w:val="22"/>
                <w:szCs w:val="22"/>
              </w:rPr>
              <w:t>ждений, в отношении которых Министерство осуществляет функции и полномочия учредителя» на общую сумму 13648,4 тыс. ру</w:t>
            </w:r>
            <w:r w:rsidRPr="00D439B7">
              <w:rPr>
                <w:sz w:val="22"/>
                <w:szCs w:val="22"/>
              </w:rPr>
              <w:t>б</w:t>
            </w:r>
            <w:r w:rsidRPr="00D439B7">
              <w:rPr>
                <w:sz w:val="22"/>
                <w:szCs w:val="22"/>
              </w:rPr>
              <w:t>лей:</w:t>
            </w:r>
          </w:p>
          <w:p w:rsidR="006C2C81" w:rsidRPr="00D439B7" w:rsidRDefault="006C2C81" w:rsidP="006C2C81">
            <w:pPr>
              <w:widowControl w:val="0"/>
              <w:ind w:firstLine="709"/>
              <w:jc w:val="both"/>
              <w:textAlignment w:val="center"/>
              <w:outlineLvl w:val="0"/>
              <w:rPr>
                <w:sz w:val="22"/>
                <w:szCs w:val="22"/>
              </w:rPr>
            </w:pPr>
            <w:r w:rsidRPr="00D439B7">
              <w:rPr>
                <w:sz w:val="22"/>
                <w:szCs w:val="22"/>
              </w:rPr>
              <w:t>- ОГАУК «Ленинский мемориал» на организацию и проведение нового социально-значимого мероприятия «Концерт Государственного симфонического оркестра Мариинского театра под руководством В.Гергиева» в объеме 5800,0 тыс. рублей и проведение нового соц</w:t>
            </w:r>
            <w:r w:rsidRPr="00D439B7">
              <w:rPr>
                <w:sz w:val="22"/>
                <w:szCs w:val="22"/>
              </w:rPr>
              <w:t>и</w:t>
            </w:r>
            <w:r w:rsidRPr="00D439B7">
              <w:rPr>
                <w:sz w:val="22"/>
                <w:szCs w:val="22"/>
              </w:rPr>
              <w:t>ально-значимого м</w:t>
            </w:r>
            <w:r w:rsidRPr="00D439B7">
              <w:rPr>
                <w:sz w:val="22"/>
                <w:szCs w:val="22"/>
              </w:rPr>
              <w:t>е</w:t>
            </w:r>
            <w:r w:rsidRPr="00D439B7">
              <w:rPr>
                <w:sz w:val="22"/>
                <w:szCs w:val="22"/>
              </w:rPr>
              <w:t>роприятия «Форум «Лучшая семья Поволжья» в объеме 3500,0 тыс. рублей;</w:t>
            </w:r>
          </w:p>
          <w:p w:rsidR="006C2C81" w:rsidRPr="00D439B7" w:rsidRDefault="006C2C81" w:rsidP="006C2C81">
            <w:pPr>
              <w:widowControl w:val="0"/>
              <w:ind w:firstLine="709"/>
              <w:jc w:val="both"/>
              <w:textAlignment w:val="center"/>
              <w:outlineLvl w:val="0"/>
              <w:rPr>
                <w:sz w:val="22"/>
                <w:szCs w:val="22"/>
              </w:rPr>
            </w:pPr>
            <w:r w:rsidRPr="00D439B7">
              <w:rPr>
                <w:sz w:val="22"/>
                <w:szCs w:val="22"/>
              </w:rPr>
              <w:t>- ОГАУК «Ульяновский театр кукол имени народной артистки СССР В.М.Леонтьевой» на новые постановки филиала ОГАУК «Ульяновский театр кукол имени народной артистки СССР В.М.Леонтьевой» в г. Димитровграде) в объеме 348,4 тыс. ру</w:t>
            </w:r>
            <w:r w:rsidRPr="00D439B7">
              <w:rPr>
                <w:sz w:val="22"/>
                <w:szCs w:val="22"/>
              </w:rPr>
              <w:t>б</w:t>
            </w:r>
            <w:r w:rsidRPr="00D439B7">
              <w:rPr>
                <w:sz w:val="22"/>
                <w:szCs w:val="22"/>
              </w:rPr>
              <w:t>лей;</w:t>
            </w:r>
          </w:p>
          <w:p w:rsidR="006C2C81" w:rsidRPr="00D439B7" w:rsidRDefault="006C2C81" w:rsidP="006C2C81">
            <w:pPr>
              <w:widowControl w:val="0"/>
              <w:ind w:firstLine="709"/>
              <w:jc w:val="both"/>
              <w:textAlignment w:val="center"/>
              <w:outlineLvl w:val="0"/>
              <w:rPr>
                <w:sz w:val="22"/>
                <w:szCs w:val="22"/>
              </w:rPr>
            </w:pPr>
            <w:r w:rsidRPr="00D439B7">
              <w:rPr>
                <w:sz w:val="22"/>
                <w:szCs w:val="22"/>
              </w:rPr>
              <w:t>- ОГБУК «Центр народной культуры Ульяновской области» на провед</w:t>
            </w:r>
            <w:r w:rsidRPr="00D439B7">
              <w:rPr>
                <w:sz w:val="22"/>
                <w:szCs w:val="22"/>
              </w:rPr>
              <w:t>е</w:t>
            </w:r>
            <w:r w:rsidRPr="00D439B7">
              <w:rPr>
                <w:sz w:val="22"/>
                <w:szCs w:val="22"/>
              </w:rPr>
              <w:t>ние социально-значимого мероприятия «Фестиваль авторской песни «Ломы» (летний) в объеме 1000,0 тыс. рублей;</w:t>
            </w:r>
          </w:p>
          <w:p w:rsidR="006C2C81" w:rsidRPr="00D439B7" w:rsidRDefault="006C2C81" w:rsidP="006C2C81">
            <w:pPr>
              <w:widowControl w:val="0"/>
              <w:ind w:firstLine="709"/>
              <w:jc w:val="both"/>
              <w:textAlignment w:val="center"/>
              <w:outlineLvl w:val="0"/>
              <w:rPr>
                <w:sz w:val="22"/>
                <w:szCs w:val="22"/>
              </w:rPr>
            </w:pPr>
            <w:r w:rsidRPr="00D439B7">
              <w:rPr>
                <w:sz w:val="22"/>
                <w:szCs w:val="22"/>
              </w:rPr>
              <w:t>- ОГУК «Театр юного зрителя» на проведение нового социально-значимого мероприятия «Японская весна на Волге» в объеме 3000,0 тыс. ру</w:t>
            </w:r>
            <w:r w:rsidRPr="00D439B7">
              <w:rPr>
                <w:sz w:val="22"/>
                <w:szCs w:val="22"/>
              </w:rPr>
              <w:t>б</w:t>
            </w:r>
            <w:r w:rsidRPr="00D439B7">
              <w:rPr>
                <w:sz w:val="22"/>
                <w:szCs w:val="22"/>
              </w:rPr>
              <w:t>лей;</w:t>
            </w:r>
          </w:p>
          <w:p w:rsidR="006C2C81" w:rsidRPr="00D439B7" w:rsidRDefault="006C2C81" w:rsidP="006C2C81">
            <w:pPr>
              <w:widowControl w:val="0"/>
              <w:ind w:firstLine="709"/>
              <w:jc w:val="both"/>
              <w:textAlignment w:val="center"/>
              <w:outlineLvl w:val="0"/>
              <w:rPr>
                <w:sz w:val="22"/>
                <w:szCs w:val="22"/>
              </w:rPr>
            </w:pPr>
            <w:r w:rsidRPr="00D439B7">
              <w:rPr>
                <w:sz w:val="22"/>
                <w:szCs w:val="22"/>
              </w:rPr>
              <w:t>В 2017 году государственная программа дополняется новым мероприятием п.6.4. «Приобретение в собственность Ульяновской области дополнительных акций, размеща</w:t>
            </w:r>
            <w:r w:rsidRPr="00D439B7">
              <w:rPr>
                <w:sz w:val="22"/>
                <w:szCs w:val="22"/>
              </w:rPr>
              <w:t>е</w:t>
            </w:r>
            <w:r w:rsidRPr="00D439B7">
              <w:rPr>
                <w:sz w:val="22"/>
                <w:szCs w:val="22"/>
              </w:rPr>
              <w:t>мых при увеличении уставного капитала Акционерного общества «Гостиница «Октябрьская» в целях проведения текущего ремонта и подготовки проектной и экспертной документации кап</w:t>
            </w:r>
            <w:r w:rsidRPr="00D439B7">
              <w:rPr>
                <w:sz w:val="22"/>
                <w:szCs w:val="22"/>
              </w:rPr>
              <w:t>и</w:t>
            </w:r>
            <w:r w:rsidRPr="00D439B7">
              <w:rPr>
                <w:sz w:val="22"/>
                <w:szCs w:val="22"/>
              </w:rPr>
              <w:t>тального ремонта и реконструкции здания «Гостиница «Октябр</w:t>
            </w:r>
            <w:r w:rsidRPr="00D439B7">
              <w:rPr>
                <w:sz w:val="22"/>
                <w:szCs w:val="22"/>
              </w:rPr>
              <w:t>ь</w:t>
            </w:r>
            <w:r w:rsidRPr="00D439B7">
              <w:rPr>
                <w:sz w:val="22"/>
                <w:szCs w:val="22"/>
              </w:rPr>
              <w:t xml:space="preserve">ская» на сумму 30000,0 тыс. рублей. </w:t>
            </w:r>
          </w:p>
          <w:p w:rsidR="006C2C81" w:rsidRPr="00D439B7" w:rsidRDefault="006C2C81" w:rsidP="006C2C81">
            <w:pPr>
              <w:widowControl w:val="0"/>
              <w:ind w:firstLine="709"/>
              <w:jc w:val="both"/>
              <w:textAlignment w:val="center"/>
              <w:outlineLvl w:val="0"/>
              <w:rPr>
                <w:sz w:val="22"/>
                <w:szCs w:val="22"/>
              </w:rPr>
            </w:pPr>
            <w:r w:rsidRPr="00D439B7">
              <w:rPr>
                <w:sz w:val="22"/>
                <w:szCs w:val="22"/>
              </w:rPr>
              <w:t>2. Проектом предусмотрено перераспределение средств областного бюджета Ульяно</w:t>
            </w:r>
            <w:r w:rsidRPr="00D439B7">
              <w:rPr>
                <w:sz w:val="22"/>
                <w:szCs w:val="22"/>
              </w:rPr>
              <w:t>в</w:t>
            </w:r>
            <w:r w:rsidRPr="00D439B7">
              <w:rPr>
                <w:sz w:val="22"/>
                <w:szCs w:val="22"/>
              </w:rPr>
              <w:t xml:space="preserve">ской области между мероприятиями государственной программы в 2017 году: </w:t>
            </w:r>
          </w:p>
          <w:p w:rsidR="006C2C81" w:rsidRPr="00D439B7" w:rsidRDefault="006C2C81" w:rsidP="006C2C81">
            <w:pPr>
              <w:widowControl w:val="0"/>
              <w:ind w:firstLine="709"/>
              <w:jc w:val="both"/>
              <w:textAlignment w:val="center"/>
              <w:outlineLvl w:val="0"/>
              <w:rPr>
                <w:sz w:val="22"/>
                <w:szCs w:val="22"/>
              </w:rPr>
            </w:pPr>
            <w:r w:rsidRPr="00D439B7">
              <w:rPr>
                <w:sz w:val="22"/>
                <w:szCs w:val="22"/>
              </w:rPr>
              <w:t xml:space="preserve">1) с пункта 1.1 «Организация реконструкции, ремонта и реставрации зданий областных </w:t>
            </w:r>
            <w:r w:rsidRPr="00D439B7">
              <w:rPr>
                <w:sz w:val="22"/>
                <w:szCs w:val="22"/>
              </w:rPr>
              <w:lastRenderedPageBreak/>
              <w:t>государственных учреждений культуры, в том числе подготовки проектной и экспертной док</w:t>
            </w:r>
            <w:r w:rsidRPr="00D439B7">
              <w:rPr>
                <w:sz w:val="22"/>
                <w:szCs w:val="22"/>
              </w:rPr>
              <w:t>у</w:t>
            </w:r>
            <w:r w:rsidRPr="00D439B7">
              <w:rPr>
                <w:sz w:val="22"/>
                <w:szCs w:val="22"/>
              </w:rPr>
              <w:t>ментации» в объёме 59,0 тыс. рублей, в связи с экономией от ПСД ОГБУК «Ульяновский обл</w:t>
            </w:r>
            <w:r w:rsidRPr="00D439B7">
              <w:rPr>
                <w:sz w:val="22"/>
                <w:szCs w:val="22"/>
              </w:rPr>
              <w:t>а</w:t>
            </w:r>
            <w:r w:rsidRPr="00D439B7">
              <w:rPr>
                <w:sz w:val="22"/>
                <w:szCs w:val="22"/>
              </w:rPr>
              <w:t>стной краеведческий музей» на п.1.3. «Проведение мероприятий по обеспечению пожарной безопасности в государственных учреждениях культуры». Данные средства будут направлены на огнезащитная обработка деревянных конструкций чердачных помещений в основном здании музея) в ОГБУК «Ульяновский областной краеведческий м</w:t>
            </w:r>
            <w:r w:rsidRPr="00D439B7">
              <w:rPr>
                <w:sz w:val="22"/>
                <w:szCs w:val="22"/>
              </w:rPr>
              <w:t>у</w:t>
            </w:r>
            <w:r w:rsidRPr="00D439B7">
              <w:rPr>
                <w:sz w:val="22"/>
                <w:szCs w:val="22"/>
              </w:rPr>
              <w:t>зей»;</w:t>
            </w:r>
          </w:p>
          <w:p w:rsidR="006C2C81" w:rsidRPr="00D439B7" w:rsidRDefault="006C2C81" w:rsidP="006C2C81">
            <w:pPr>
              <w:widowControl w:val="0"/>
              <w:ind w:firstLine="709"/>
              <w:jc w:val="both"/>
              <w:textAlignment w:val="center"/>
              <w:outlineLvl w:val="0"/>
              <w:rPr>
                <w:sz w:val="22"/>
                <w:szCs w:val="22"/>
              </w:rPr>
            </w:pPr>
            <w:r w:rsidRPr="00D439B7">
              <w:rPr>
                <w:sz w:val="22"/>
                <w:szCs w:val="22"/>
              </w:rPr>
              <w:t>2) с пункта 2.4 «Предоставление субсидий из областного бюджета бюджетам муниц</w:t>
            </w:r>
            <w:r w:rsidRPr="00D439B7">
              <w:rPr>
                <w:sz w:val="22"/>
                <w:szCs w:val="22"/>
              </w:rPr>
              <w:t>и</w:t>
            </w:r>
            <w:r w:rsidRPr="00D439B7">
              <w:rPr>
                <w:sz w:val="22"/>
                <w:szCs w:val="22"/>
              </w:rPr>
              <w:t>пальных образований Ульяновской области в целях софинансирования расходных обязательств, связанных с приобретением музыкальных инструментов, специального оборудования и сцен</w:t>
            </w:r>
            <w:r w:rsidRPr="00D439B7">
              <w:rPr>
                <w:sz w:val="22"/>
                <w:szCs w:val="22"/>
              </w:rPr>
              <w:t>и</w:t>
            </w:r>
            <w:r w:rsidRPr="00D439B7">
              <w:rPr>
                <w:sz w:val="22"/>
                <w:szCs w:val="22"/>
              </w:rPr>
              <w:t>ческих постановочных средств для муниципальных учреждений культуры» в общем объёме 2192,97183 тыс. рублей на п.1.1. (подпрограммы) «Обеспечение деятельности областных гос</w:t>
            </w:r>
            <w:r w:rsidRPr="00D439B7">
              <w:rPr>
                <w:sz w:val="22"/>
                <w:szCs w:val="22"/>
              </w:rPr>
              <w:t>у</w:t>
            </w:r>
            <w:r w:rsidRPr="00D439B7">
              <w:rPr>
                <w:sz w:val="22"/>
                <w:szCs w:val="22"/>
              </w:rPr>
              <w:t>дарственных учреждений, в отношении которых Министерство осуществляет функции и по</w:t>
            </w:r>
            <w:r w:rsidRPr="00D439B7">
              <w:rPr>
                <w:sz w:val="22"/>
                <w:szCs w:val="22"/>
              </w:rPr>
              <w:t>л</w:t>
            </w:r>
            <w:r w:rsidRPr="00D439B7">
              <w:rPr>
                <w:sz w:val="22"/>
                <w:szCs w:val="22"/>
              </w:rPr>
              <w:t>номочия учредителя»:</w:t>
            </w:r>
          </w:p>
          <w:p w:rsidR="006C2C81" w:rsidRPr="00D439B7" w:rsidRDefault="006C2C81" w:rsidP="006C2C81">
            <w:pPr>
              <w:widowControl w:val="0"/>
              <w:ind w:firstLine="709"/>
              <w:jc w:val="both"/>
              <w:textAlignment w:val="center"/>
              <w:outlineLvl w:val="0"/>
              <w:rPr>
                <w:sz w:val="22"/>
                <w:szCs w:val="22"/>
              </w:rPr>
            </w:pPr>
            <w:r w:rsidRPr="00D439B7">
              <w:rPr>
                <w:sz w:val="22"/>
                <w:szCs w:val="22"/>
              </w:rPr>
              <w:t>- в сумме 1500,0 тыс. рублей ОГАУК «Ульяновский драматический театр имени И.А.Гончарова». Возврат временно перераспределённых средств с социально-значимого мер</w:t>
            </w:r>
            <w:r w:rsidRPr="00D439B7">
              <w:rPr>
                <w:sz w:val="22"/>
                <w:szCs w:val="22"/>
              </w:rPr>
              <w:t>о</w:t>
            </w:r>
            <w:r w:rsidRPr="00D439B7">
              <w:rPr>
                <w:sz w:val="22"/>
                <w:szCs w:val="22"/>
              </w:rPr>
              <w:t>приятия «Всероссийский театральный фестиваль «История государства Ро</w:t>
            </w:r>
            <w:r w:rsidRPr="00D439B7">
              <w:rPr>
                <w:sz w:val="22"/>
                <w:szCs w:val="22"/>
              </w:rPr>
              <w:t>с</w:t>
            </w:r>
            <w:r w:rsidRPr="00D439B7">
              <w:rPr>
                <w:sz w:val="22"/>
                <w:szCs w:val="22"/>
              </w:rPr>
              <w:t>сийского»;</w:t>
            </w:r>
          </w:p>
          <w:p w:rsidR="006C2C81" w:rsidRPr="00D439B7" w:rsidRDefault="006C2C81" w:rsidP="006C2C81">
            <w:pPr>
              <w:widowControl w:val="0"/>
              <w:ind w:firstLine="709"/>
              <w:jc w:val="both"/>
              <w:textAlignment w:val="center"/>
              <w:outlineLvl w:val="0"/>
              <w:rPr>
                <w:sz w:val="22"/>
                <w:szCs w:val="22"/>
              </w:rPr>
            </w:pPr>
            <w:r w:rsidRPr="00D439B7">
              <w:rPr>
                <w:sz w:val="22"/>
                <w:szCs w:val="22"/>
              </w:rPr>
              <w:t>- в сумме 692,97182 тыс. рублей ОГБУК «Ульяновский областной художественный м</w:t>
            </w:r>
            <w:r w:rsidRPr="00D439B7">
              <w:rPr>
                <w:sz w:val="22"/>
                <w:szCs w:val="22"/>
              </w:rPr>
              <w:t>у</w:t>
            </w:r>
            <w:r w:rsidRPr="00D439B7">
              <w:rPr>
                <w:sz w:val="22"/>
                <w:szCs w:val="22"/>
              </w:rPr>
              <w:t>зей». Возврат временно перераспределённых средств с социально-значимого мероприятия «М</w:t>
            </w:r>
            <w:r w:rsidRPr="00D439B7">
              <w:rPr>
                <w:sz w:val="22"/>
                <w:szCs w:val="22"/>
              </w:rPr>
              <w:t>е</w:t>
            </w:r>
            <w:r w:rsidRPr="00D439B7">
              <w:rPr>
                <w:sz w:val="22"/>
                <w:szCs w:val="22"/>
              </w:rPr>
              <w:t>ждународная ассамблея художн</w:t>
            </w:r>
            <w:r w:rsidRPr="00D439B7">
              <w:rPr>
                <w:sz w:val="22"/>
                <w:szCs w:val="22"/>
              </w:rPr>
              <w:t>и</w:t>
            </w:r>
            <w:r w:rsidRPr="00D439B7">
              <w:rPr>
                <w:sz w:val="22"/>
                <w:szCs w:val="22"/>
              </w:rPr>
              <w:t>ков  «Пластовская осень – 2017» в партнёрстве с ВТОО «Союз художников России», Международной конфедерацией  союзов художников, Фондом поддержки творческой молодёжи имени А.А.Пластова).</w:t>
            </w:r>
          </w:p>
          <w:p w:rsidR="006C2C81" w:rsidRPr="00D439B7" w:rsidRDefault="006C2C81" w:rsidP="006C2C81">
            <w:pPr>
              <w:widowControl w:val="0"/>
              <w:ind w:firstLine="709"/>
              <w:jc w:val="both"/>
              <w:textAlignment w:val="center"/>
              <w:outlineLvl w:val="0"/>
              <w:rPr>
                <w:sz w:val="22"/>
                <w:szCs w:val="22"/>
              </w:rPr>
            </w:pPr>
            <w:r w:rsidRPr="00D439B7">
              <w:rPr>
                <w:sz w:val="22"/>
                <w:szCs w:val="22"/>
              </w:rPr>
              <w:t>3) на пункт 1.6 подпрограммы (новое мероприятие) «Финансовое обеспечение деятел</w:t>
            </w:r>
            <w:r w:rsidRPr="00D439B7">
              <w:rPr>
                <w:sz w:val="22"/>
                <w:szCs w:val="22"/>
              </w:rPr>
              <w:t>ь</w:t>
            </w:r>
            <w:r w:rsidRPr="00D439B7">
              <w:rPr>
                <w:sz w:val="22"/>
                <w:szCs w:val="22"/>
              </w:rPr>
              <w:t>ности казённого учреждения ОГКУ «Агентство по туризму Ульяновской области»» в объёме 6444,4 тыс. рублей с мер</w:t>
            </w:r>
            <w:r w:rsidRPr="00D439B7">
              <w:rPr>
                <w:sz w:val="22"/>
                <w:szCs w:val="22"/>
              </w:rPr>
              <w:t>о</w:t>
            </w:r>
            <w:r w:rsidRPr="00D439B7">
              <w:rPr>
                <w:sz w:val="22"/>
                <w:szCs w:val="22"/>
              </w:rPr>
              <w:t>приятий:</w:t>
            </w:r>
          </w:p>
          <w:p w:rsidR="006C2C81" w:rsidRPr="00D439B7" w:rsidRDefault="006C2C81" w:rsidP="006C2C81">
            <w:pPr>
              <w:widowControl w:val="0"/>
              <w:ind w:firstLine="709"/>
              <w:jc w:val="both"/>
              <w:textAlignment w:val="center"/>
              <w:outlineLvl w:val="0"/>
              <w:rPr>
                <w:sz w:val="22"/>
                <w:szCs w:val="22"/>
              </w:rPr>
            </w:pPr>
            <w:r w:rsidRPr="00D439B7">
              <w:rPr>
                <w:sz w:val="22"/>
                <w:szCs w:val="22"/>
              </w:rPr>
              <w:t>- п.1.1. (подпрограммы) «Обеспечение деятельности областных государственных учре</w:t>
            </w:r>
            <w:r w:rsidRPr="00D439B7">
              <w:rPr>
                <w:sz w:val="22"/>
                <w:szCs w:val="22"/>
              </w:rPr>
              <w:t>ж</w:t>
            </w:r>
            <w:r w:rsidRPr="00D439B7">
              <w:rPr>
                <w:sz w:val="22"/>
                <w:szCs w:val="22"/>
              </w:rPr>
              <w:t>дений, в отношении которых Министерство осуществляет функции и полномочия учредителя» на сумму 180,0 тыс. рублей, в связи с передачей туристско-информационного центра Ульяно</w:t>
            </w:r>
            <w:r w:rsidRPr="00D439B7">
              <w:rPr>
                <w:sz w:val="22"/>
                <w:szCs w:val="22"/>
              </w:rPr>
              <w:t>в</w:t>
            </w:r>
            <w:r w:rsidRPr="00D439B7">
              <w:rPr>
                <w:sz w:val="22"/>
                <w:szCs w:val="22"/>
              </w:rPr>
              <w:t>ской области из структуры ОГАУК «Ленинский мемориал» в ОГКУ «Агентство по туризму Ульяновской о</w:t>
            </w:r>
            <w:r w:rsidRPr="00D439B7">
              <w:rPr>
                <w:sz w:val="22"/>
                <w:szCs w:val="22"/>
              </w:rPr>
              <w:t>б</w:t>
            </w:r>
            <w:r w:rsidRPr="00D439B7">
              <w:rPr>
                <w:sz w:val="22"/>
                <w:szCs w:val="22"/>
              </w:rPr>
              <w:t>ласти»;</w:t>
            </w:r>
          </w:p>
          <w:p w:rsidR="006C2C81" w:rsidRPr="00B67522" w:rsidRDefault="006C2C81" w:rsidP="006C2C81">
            <w:pPr>
              <w:widowControl w:val="0"/>
              <w:ind w:firstLine="709"/>
              <w:jc w:val="both"/>
              <w:textAlignment w:val="center"/>
              <w:outlineLvl w:val="0"/>
              <w:rPr>
                <w:sz w:val="22"/>
                <w:szCs w:val="22"/>
              </w:rPr>
            </w:pPr>
            <w:r w:rsidRPr="00D439B7">
              <w:rPr>
                <w:sz w:val="22"/>
                <w:szCs w:val="22"/>
              </w:rPr>
              <w:t>- п.1.3. (подпрограммы) «Финансовое обеспечение деятельности казённых учреждений, подведомственных Министерству» на сумму 6264,4 тыс. рублей, в связи с передачей функций и полномочий учредителя областного государственного казенного учреждения «Агентство по т</w:t>
            </w:r>
            <w:r w:rsidRPr="00D439B7">
              <w:rPr>
                <w:sz w:val="22"/>
                <w:szCs w:val="22"/>
              </w:rPr>
              <w:t>у</w:t>
            </w:r>
            <w:r w:rsidRPr="00D439B7">
              <w:rPr>
                <w:sz w:val="22"/>
                <w:szCs w:val="22"/>
              </w:rPr>
              <w:t>ризму Ульяновской о</w:t>
            </w:r>
            <w:r w:rsidRPr="00D439B7">
              <w:rPr>
                <w:sz w:val="22"/>
                <w:szCs w:val="22"/>
              </w:rPr>
              <w:t>б</w:t>
            </w:r>
            <w:r w:rsidRPr="00D439B7">
              <w:rPr>
                <w:sz w:val="22"/>
                <w:szCs w:val="22"/>
              </w:rPr>
              <w:t>ласти».</w:t>
            </w:r>
          </w:p>
        </w:tc>
      </w:tr>
      <w:tr w:rsidR="006C2C81" w:rsidRPr="00DC254B" w:rsidTr="00585CD7">
        <w:trPr>
          <w:trHeight w:val="643"/>
        </w:trPr>
        <w:tc>
          <w:tcPr>
            <w:tcW w:w="817" w:type="dxa"/>
          </w:tcPr>
          <w:p w:rsidR="006C2C81" w:rsidRPr="00DC254B" w:rsidRDefault="006C2C81" w:rsidP="006C2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410" w:type="dxa"/>
          </w:tcPr>
          <w:p w:rsidR="006C2C81" w:rsidRPr="00C36F84" w:rsidRDefault="006C2C81" w:rsidP="006C2C81">
            <w:pPr>
              <w:rPr>
                <w:sz w:val="22"/>
                <w:szCs w:val="22"/>
              </w:rPr>
            </w:pPr>
            <w:r w:rsidRPr="00C36F84">
              <w:rPr>
                <w:sz w:val="22"/>
                <w:szCs w:val="22"/>
              </w:rPr>
              <w:t>Постановление Прав</w:t>
            </w:r>
            <w:r w:rsidRPr="00C36F84">
              <w:rPr>
                <w:sz w:val="22"/>
                <w:szCs w:val="22"/>
              </w:rPr>
              <w:t>и</w:t>
            </w:r>
            <w:r w:rsidRPr="00C36F84">
              <w:rPr>
                <w:sz w:val="22"/>
                <w:szCs w:val="22"/>
              </w:rPr>
              <w:t xml:space="preserve">тельства Ульяновской области </w:t>
            </w:r>
          </w:p>
        </w:tc>
        <w:tc>
          <w:tcPr>
            <w:tcW w:w="1424" w:type="dxa"/>
          </w:tcPr>
          <w:p w:rsidR="006C2C81" w:rsidRPr="00C36F84" w:rsidRDefault="006C2C81" w:rsidP="006C2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C36F8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C36F84">
              <w:rPr>
                <w:sz w:val="22"/>
                <w:szCs w:val="22"/>
              </w:rPr>
              <w:t>0.201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27" w:type="dxa"/>
          </w:tcPr>
          <w:p w:rsidR="006C2C81" w:rsidRPr="00C36F84" w:rsidRDefault="006C2C81" w:rsidP="006C2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C36F8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328</w:t>
            </w:r>
            <w:r w:rsidRPr="00C36F84">
              <w:rPr>
                <w:sz w:val="22"/>
                <w:szCs w:val="22"/>
              </w:rPr>
              <w:t>-П</w:t>
            </w:r>
          </w:p>
        </w:tc>
        <w:tc>
          <w:tcPr>
            <w:tcW w:w="9356" w:type="dxa"/>
          </w:tcPr>
          <w:p w:rsidR="006C2C81" w:rsidRPr="00B67522" w:rsidRDefault="006C2C81" w:rsidP="006C2C81">
            <w:pPr>
              <w:widowControl w:val="0"/>
              <w:ind w:firstLine="709"/>
              <w:jc w:val="both"/>
              <w:textAlignment w:val="center"/>
              <w:outlineLvl w:val="0"/>
              <w:rPr>
                <w:sz w:val="22"/>
                <w:szCs w:val="22"/>
              </w:rPr>
            </w:pPr>
            <w:r w:rsidRPr="00B67522">
              <w:rPr>
                <w:sz w:val="22"/>
                <w:szCs w:val="22"/>
              </w:rPr>
              <w:t xml:space="preserve">Постановлением </w:t>
            </w:r>
            <w:r w:rsidRPr="00C36F84">
              <w:rPr>
                <w:sz w:val="22"/>
                <w:szCs w:val="22"/>
              </w:rPr>
              <w:t xml:space="preserve">Правительства Ульяновской области </w:t>
            </w:r>
            <w:r w:rsidRPr="00B67522">
              <w:rPr>
                <w:sz w:val="22"/>
                <w:szCs w:val="22"/>
              </w:rPr>
              <w:t>предусмотрены следующие изм</w:t>
            </w:r>
            <w:r w:rsidRPr="00B67522">
              <w:rPr>
                <w:sz w:val="22"/>
                <w:szCs w:val="22"/>
              </w:rPr>
              <w:t>е</w:t>
            </w:r>
            <w:r w:rsidRPr="00B67522">
              <w:rPr>
                <w:sz w:val="22"/>
                <w:szCs w:val="22"/>
              </w:rPr>
              <w:t xml:space="preserve">нения: </w:t>
            </w:r>
          </w:p>
          <w:p w:rsidR="006C2C81" w:rsidRPr="006C2C81" w:rsidRDefault="006C2C81" w:rsidP="006C2C81">
            <w:pPr>
              <w:widowControl w:val="0"/>
              <w:ind w:firstLine="709"/>
              <w:jc w:val="both"/>
              <w:textAlignment w:val="center"/>
              <w:outlineLvl w:val="0"/>
              <w:rPr>
                <w:sz w:val="22"/>
                <w:szCs w:val="22"/>
              </w:rPr>
            </w:pPr>
            <w:r w:rsidRPr="006C2C81">
              <w:rPr>
                <w:sz w:val="22"/>
                <w:szCs w:val="22"/>
              </w:rPr>
              <w:t>I. Проектом предусматривается разбивка по объектам в основном мероприятии п.1 «М</w:t>
            </w:r>
            <w:r w:rsidRPr="006C2C81">
              <w:rPr>
                <w:sz w:val="22"/>
                <w:szCs w:val="22"/>
              </w:rPr>
              <w:t>о</w:t>
            </w:r>
            <w:r w:rsidRPr="006C2C81">
              <w:rPr>
                <w:sz w:val="22"/>
                <w:szCs w:val="22"/>
              </w:rPr>
              <w:t xml:space="preserve">дернизация материально-технической базы областных государственных учреждений культуры, </w:t>
            </w:r>
            <w:r w:rsidRPr="006C2C81">
              <w:rPr>
                <w:sz w:val="22"/>
                <w:szCs w:val="22"/>
              </w:rPr>
              <w:lastRenderedPageBreak/>
              <w:t>областных государственных архивов, областных государственных и муниципальных образов</w:t>
            </w:r>
            <w:r w:rsidRPr="006C2C81">
              <w:rPr>
                <w:sz w:val="22"/>
                <w:szCs w:val="22"/>
              </w:rPr>
              <w:t>а</w:t>
            </w:r>
            <w:r w:rsidRPr="006C2C81">
              <w:rPr>
                <w:sz w:val="22"/>
                <w:szCs w:val="22"/>
              </w:rPr>
              <w:t>тельных организаций, реализующих дополнительные общеобразовательные программы в сфере искусств для детей, областных государственных профессиональных образовательных организ</w:t>
            </w:r>
            <w:r w:rsidRPr="006C2C81">
              <w:rPr>
                <w:sz w:val="22"/>
                <w:szCs w:val="22"/>
              </w:rPr>
              <w:t>а</w:t>
            </w:r>
            <w:r w:rsidRPr="006C2C81">
              <w:rPr>
                <w:sz w:val="22"/>
                <w:szCs w:val="22"/>
              </w:rPr>
              <w:t>ций, реализующих образовательные программы среднего профессионального образования в о</w:t>
            </w:r>
            <w:r w:rsidRPr="006C2C81">
              <w:rPr>
                <w:sz w:val="22"/>
                <w:szCs w:val="22"/>
              </w:rPr>
              <w:t>б</w:t>
            </w:r>
            <w:r w:rsidRPr="006C2C81">
              <w:rPr>
                <w:sz w:val="22"/>
                <w:szCs w:val="22"/>
              </w:rPr>
              <w:t>ласти искусств» в части организации реконструкции, ремонт, реставрация зданий государстве</w:t>
            </w:r>
            <w:r w:rsidRPr="006C2C81">
              <w:rPr>
                <w:sz w:val="22"/>
                <w:szCs w:val="22"/>
              </w:rPr>
              <w:t>н</w:t>
            </w:r>
            <w:r w:rsidRPr="006C2C81">
              <w:rPr>
                <w:sz w:val="22"/>
                <w:szCs w:val="22"/>
              </w:rPr>
              <w:t>ных учреждений культуры, в том числе подготовка проектной и экспертной документации в приложениях №22 - №24 «Система мероприятий государственной программы Ульяновской о</w:t>
            </w:r>
            <w:r w:rsidRPr="006C2C81">
              <w:rPr>
                <w:sz w:val="22"/>
                <w:szCs w:val="22"/>
              </w:rPr>
              <w:t>б</w:t>
            </w:r>
            <w:r w:rsidRPr="006C2C81">
              <w:rPr>
                <w:sz w:val="22"/>
                <w:szCs w:val="22"/>
              </w:rPr>
              <w:t>ласти «Развитие культуры, туризма и сохранение объектов культурного наследия в Ульяновской области» на 2014- 2020 годы» в 2017 году на сумму 125226,3 тыс. ру</w:t>
            </w:r>
            <w:r w:rsidRPr="006C2C81">
              <w:rPr>
                <w:sz w:val="22"/>
                <w:szCs w:val="22"/>
              </w:rPr>
              <w:t>б</w:t>
            </w:r>
            <w:r w:rsidRPr="006C2C81">
              <w:rPr>
                <w:sz w:val="22"/>
                <w:szCs w:val="22"/>
              </w:rPr>
              <w:t xml:space="preserve">лей; в 2018 году на сумму 90600,0 тыс. рублей и в 2019 году на сумму 225954,8 тыс. рублей. </w:t>
            </w:r>
          </w:p>
          <w:p w:rsidR="006C2C81" w:rsidRPr="006C2C81" w:rsidRDefault="006C2C81" w:rsidP="006C2C81">
            <w:pPr>
              <w:widowControl w:val="0"/>
              <w:ind w:firstLine="709"/>
              <w:jc w:val="both"/>
              <w:textAlignment w:val="center"/>
              <w:outlineLvl w:val="0"/>
              <w:rPr>
                <w:sz w:val="22"/>
                <w:szCs w:val="22"/>
              </w:rPr>
            </w:pPr>
            <w:r w:rsidRPr="006C2C81">
              <w:rPr>
                <w:sz w:val="22"/>
                <w:szCs w:val="22"/>
              </w:rPr>
              <w:t>II. Общий объем бюджетных ассигнований на финансовое обеспечение реализации гос</w:t>
            </w:r>
            <w:r w:rsidRPr="006C2C81">
              <w:rPr>
                <w:sz w:val="22"/>
                <w:szCs w:val="22"/>
              </w:rPr>
              <w:t>у</w:t>
            </w:r>
            <w:r w:rsidRPr="006C2C81">
              <w:rPr>
                <w:sz w:val="22"/>
                <w:szCs w:val="22"/>
              </w:rPr>
              <w:t>дарственной программы в 2017 году увеличится на 67 531,1 тыс. рублей, за счет дополнительно выделенных средств из областного бюджета Ульяновской области:</w:t>
            </w:r>
          </w:p>
          <w:p w:rsidR="006C2C81" w:rsidRPr="006C2C81" w:rsidRDefault="006C2C81" w:rsidP="006C2C81">
            <w:pPr>
              <w:widowControl w:val="0"/>
              <w:ind w:firstLine="709"/>
              <w:jc w:val="both"/>
              <w:textAlignment w:val="center"/>
              <w:outlineLvl w:val="0"/>
              <w:rPr>
                <w:sz w:val="22"/>
                <w:szCs w:val="22"/>
              </w:rPr>
            </w:pPr>
            <w:r w:rsidRPr="006C2C81">
              <w:rPr>
                <w:sz w:val="22"/>
                <w:szCs w:val="22"/>
              </w:rPr>
              <w:t>Увеличивается объём финансового обеспечения реализации по мероприятию п.1.1.(подпрограммы) «Обеспечение деятельности областных государственных учреждений, в отношении которых Министерство осуществляет функции и полномочия учредителя» на сумму 70 000,0 тыс. рублей за счет дополнительно выделенных ассигнований из областного бюджета Ульяновской области. Средства будут направлены на заработанную плату работникам учрежд</w:t>
            </w:r>
            <w:r w:rsidRPr="006C2C81">
              <w:rPr>
                <w:sz w:val="22"/>
                <w:szCs w:val="22"/>
              </w:rPr>
              <w:t>е</w:t>
            </w:r>
            <w:r w:rsidRPr="006C2C81">
              <w:rPr>
                <w:sz w:val="22"/>
                <w:szCs w:val="22"/>
              </w:rPr>
              <w:t>ний культ</w:t>
            </w:r>
            <w:r w:rsidRPr="006C2C81">
              <w:rPr>
                <w:sz w:val="22"/>
                <w:szCs w:val="22"/>
              </w:rPr>
              <w:t>у</w:t>
            </w:r>
            <w:r w:rsidRPr="006C2C81">
              <w:rPr>
                <w:sz w:val="22"/>
                <w:szCs w:val="22"/>
              </w:rPr>
              <w:t>ры Ульяновской области.</w:t>
            </w:r>
          </w:p>
          <w:p w:rsidR="006C2C81" w:rsidRPr="006C2C81" w:rsidRDefault="006C2C81" w:rsidP="006C2C81">
            <w:pPr>
              <w:widowControl w:val="0"/>
              <w:ind w:firstLine="709"/>
              <w:jc w:val="both"/>
              <w:textAlignment w:val="center"/>
              <w:outlineLvl w:val="0"/>
              <w:rPr>
                <w:sz w:val="22"/>
                <w:szCs w:val="22"/>
              </w:rPr>
            </w:pPr>
            <w:r w:rsidRPr="006C2C81">
              <w:rPr>
                <w:sz w:val="22"/>
                <w:szCs w:val="22"/>
              </w:rPr>
              <w:t>Уменьшается сумма финансирования, в объёме 2 468,9 тыс. рублей по мероприятию м</w:t>
            </w:r>
            <w:r w:rsidRPr="006C2C81">
              <w:rPr>
                <w:sz w:val="22"/>
                <w:szCs w:val="22"/>
              </w:rPr>
              <w:t>е</w:t>
            </w:r>
            <w:r w:rsidRPr="006C2C81">
              <w:rPr>
                <w:sz w:val="22"/>
                <w:szCs w:val="22"/>
              </w:rPr>
              <w:t>роприятие п.1.1 «Организация реконструкции, ремонт, реставрация зданий государственных учреждений культуры, в том числе подготовка проектной и экспертной документации», в связи с сокращением ассигнований с реконструкцией ДК УАЗ. Средства будут направлены на мер</w:t>
            </w:r>
            <w:r w:rsidRPr="006C2C81">
              <w:rPr>
                <w:sz w:val="22"/>
                <w:szCs w:val="22"/>
              </w:rPr>
              <w:t>о</w:t>
            </w:r>
            <w:r w:rsidRPr="006C2C81">
              <w:rPr>
                <w:sz w:val="22"/>
                <w:szCs w:val="22"/>
              </w:rPr>
              <w:t>приятия в Министерстве образования и науки Ульяновской обла</w:t>
            </w:r>
            <w:r w:rsidRPr="006C2C81">
              <w:rPr>
                <w:sz w:val="22"/>
                <w:szCs w:val="22"/>
              </w:rPr>
              <w:t>с</w:t>
            </w:r>
            <w:r w:rsidRPr="006C2C81">
              <w:rPr>
                <w:sz w:val="22"/>
                <w:szCs w:val="22"/>
              </w:rPr>
              <w:t xml:space="preserve">ти. </w:t>
            </w:r>
          </w:p>
          <w:p w:rsidR="006C2C81" w:rsidRPr="006C2C81" w:rsidRDefault="006C2C81" w:rsidP="006C2C81">
            <w:pPr>
              <w:widowControl w:val="0"/>
              <w:ind w:firstLine="709"/>
              <w:jc w:val="both"/>
              <w:textAlignment w:val="center"/>
              <w:outlineLvl w:val="0"/>
              <w:rPr>
                <w:sz w:val="22"/>
                <w:szCs w:val="22"/>
              </w:rPr>
            </w:pPr>
            <w:r w:rsidRPr="006C2C81">
              <w:rPr>
                <w:sz w:val="22"/>
                <w:szCs w:val="22"/>
              </w:rPr>
              <w:t>III. Проектом предусмотрено перераспределение средств областного бюджета Ульяно</w:t>
            </w:r>
            <w:r w:rsidRPr="006C2C81">
              <w:rPr>
                <w:sz w:val="22"/>
                <w:szCs w:val="22"/>
              </w:rPr>
              <w:t>в</w:t>
            </w:r>
            <w:r w:rsidRPr="006C2C81">
              <w:rPr>
                <w:sz w:val="22"/>
                <w:szCs w:val="22"/>
              </w:rPr>
              <w:t>ской области между мероприятиями государственной программы:</w:t>
            </w:r>
          </w:p>
          <w:p w:rsidR="006C2C81" w:rsidRPr="006C2C81" w:rsidRDefault="006C2C81" w:rsidP="006C2C81">
            <w:pPr>
              <w:widowControl w:val="0"/>
              <w:ind w:firstLine="709"/>
              <w:jc w:val="both"/>
              <w:textAlignment w:val="center"/>
              <w:outlineLvl w:val="0"/>
              <w:rPr>
                <w:sz w:val="22"/>
                <w:szCs w:val="22"/>
              </w:rPr>
            </w:pPr>
            <w:r w:rsidRPr="006C2C81">
              <w:rPr>
                <w:sz w:val="22"/>
                <w:szCs w:val="22"/>
              </w:rPr>
              <w:t xml:space="preserve">1. В 2017 году: </w:t>
            </w:r>
          </w:p>
          <w:p w:rsidR="006C2C81" w:rsidRPr="006C2C81" w:rsidRDefault="006C2C81" w:rsidP="006C2C81">
            <w:pPr>
              <w:widowControl w:val="0"/>
              <w:ind w:firstLine="709"/>
              <w:jc w:val="both"/>
              <w:textAlignment w:val="center"/>
              <w:outlineLvl w:val="0"/>
              <w:rPr>
                <w:sz w:val="22"/>
                <w:szCs w:val="22"/>
              </w:rPr>
            </w:pPr>
            <w:r w:rsidRPr="006C2C81">
              <w:rPr>
                <w:sz w:val="22"/>
                <w:szCs w:val="22"/>
              </w:rPr>
              <w:t>1) вводится новое мероприятие п.1.5 «Строительство зданий для размещения областных учреждений культуры» в объёме 200,0 тыс. рублей. Средства областного бюджета Ульяновской области перераспределяются с мероприятия п.1.1. «Организация реконструкции, ремонта и ре</w:t>
            </w:r>
            <w:r w:rsidRPr="006C2C81">
              <w:rPr>
                <w:sz w:val="22"/>
                <w:szCs w:val="22"/>
              </w:rPr>
              <w:t>с</w:t>
            </w:r>
            <w:r w:rsidRPr="006C2C81">
              <w:rPr>
                <w:sz w:val="22"/>
                <w:szCs w:val="22"/>
              </w:rPr>
              <w:t>таврации зданий областных государственных учреждений культуры, в том числе подготовки проектной и экспертной документации», в связи с экономией от ПСД в ОГБУК «Ульяновский областной краеведческий музей» и направляются на строительство филиала ОГБУК «Ульяно</w:t>
            </w:r>
            <w:r w:rsidRPr="006C2C81">
              <w:rPr>
                <w:sz w:val="22"/>
                <w:szCs w:val="22"/>
              </w:rPr>
              <w:t>в</w:t>
            </w:r>
            <w:r w:rsidRPr="006C2C81">
              <w:rPr>
                <w:sz w:val="22"/>
                <w:szCs w:val="22"/>
              </w:rPr>
              <w:t>ский областной краеведческий музей имени И.А.Гончарова» «Музей-заповедник Усадьба Ден</w:t>
            </w:r>
            <w:r w:rsidRPr="006C2C81">
              <w:rPr>
                <w:sz w:val="22"/>
                <w:szCs w:val="22"/>
              </w:rPr>
              <w:t>и</w:t>
            </w:r>
            <w:r w:rsidRPr="006C2C81">
              <w:rPr>
                <w:sz w:val="22"/>
                <w:szCs w:val="22"/>
              </w:rPr>
              <w:t>са Давыдова» (село Верхняя Маза Радищевского района Ульяновской обла</w:t>
            </w:r>
            <w:r w:rsidRPr="006C2C81">
              <w:rPr>
                <w:sz w:val="22"/>
                <w:szCs w:val="22"/>
              </w:rPr>
              <w:t>с</w:t>
            </w:r>
            <w:r w:rsidRPr="006C2C81">
              <w:rPr>
                <w:sz w:val="22"/>
                <w:szCs w:val="22"/>
              </w:rPr>
              <w:t>ти).</w:t>
            </w:r>
          </w:p>
          <w:p w:rsidR="006C2C81" w:rsidRPr="006C2C81" w:rsidRDefault="006C2C81" w:rsidP="006C2C81">
            <w:pPr>
              <w:widowControl w:val="0"/>
              <w:ind w:firstLine="709"/>
              <w:jc w:val="both"/>
              <w:textAlignment w:val="center"/>
              <w:outlineLvl w:val="0"/>
              <w:rPr>
                <w:sz w:val="22"/>
                <w:szCs w:val="22"/>
              </w:rPr>
            </w:pPr>
            <w:r w:rsidRPr="006C2C81">
              <w:rPr>
                <w:sz w:val="22"/>
                <w:szCs w:val="22"/>
              </w:rPr>
              <w:t>2) перераспределяются средства областного бюджета Ульяновской области в объёме 500,0 тыс. рублей с мероприятия п.4.4. «Организация установки информационных надписей и обозначений на объектах культурного наследия регионального значения, находящихся в собс</w:t>
            </w:r>
            <w:r w:rsidRPr="006C2C81">
              <w:rPr>
                <w:sz w:val="22"/>
                <w:szCs w:val="22"/>
              </w:rPr>
              <w:t>т</w:t>
            </w:r>
            <w:r w:rsidRPr="006C2C81">
              <w:rPr>
                <w:sz w:val="22"/>
                <w:szCs w:val="22"/>
              </w:rPr>
              <w:lastRenderedPageBreak/>
              <w:t>венности Ульяновской области» на мероприятие п. 4.3. «Проведение государственных истор</w:t>
            </w:r>
            <w:r w:rsidRPr="006C2C81">
              <w:rPr>
                <w:sz w:val="22"/>
                <w:szCs w:val="22"/>
              </w:rPr>
              <w:t>и</w:t>
            </w:r>
            <w:r w:rsidRPr="006C2C81">
              <w:rPr>
                <w:sz w:val="22"/>
                <w:szCs w:val="22"/>
              </w:rPr>
              <w:t>ко-культурных экспертиз». В связи с необходимостью исполнения поручения Президента Ро</w:t>
            </w:r>
            <w:r w:rsidRPr="006C2C81">
              <w:rPr>
                <w:sz w:val="22"/>
                <w:szCs w:val="22"/>
              </w:rPr>
              <w:t>с</w:t>
            </w:r>
            <w:r w:rsidRPr="006C2C81">
              <w:rPr>
                <w:sz w:val="22"/>
                <w:szCs w:val="22"/>
              </w:rPr>
              <w:t>сийской Федерации В.В.Путина от 05.01.2013 года № Пр-16 в части регистрации объектов кул</w:t>
            </w:r>
            <w:r w:rsidRPr="006C2C81">
              <w:rPr>
                <w:sz w:val="22"/>
                <w:szCs w:val="22"/>
              </w:rPr>
              <w:t>ь</w:t>
            </w:r>
            <w:r w:rsidRPr="006C2C81">
              <w:rPr>
                <w:sz w:val="22"/>
                <w:szCs w:val="22"/>
              </w:rPr>
              <w:t>турного наследия в едином государственном реестре объектов культурного наследия народов Российской Федерации до 2018 года в полном объёме. Основанием для регистрации является заключение государственной историко-культурной экспертизы с выводом о наличии либо о</w:t>
            </w:r>
            <w:r w:rsidRPr="006C2C81">
              <w:rPr>
                <w:sz w:val="22"/>
                <w:szCs w:val="22"/>
              </w:rPr>
              <w:t>т</w:t>
            </w:r>
            <w:r w:rsidRPr="006C2C81">
              <w:rPr>
                <w:sz w:val="22"/>
                <w:szCs w:val="22"/>
              </w:rPr>
              <w:t>сутствии ист</w:t>
            </w:r>
            <w:r w:rsidRPr="006C2C81">
              <w:rPr>
                <w:sz w:val="22"/>
                <w:szCs w:val="22"/>
              </w:rPr>
              <w:t>о</w:t>
            </w:r>
            <w:r w:rsidRPr="006C2C81">
              <w:rPr>
                <w:sz w:val="22"/>
                <w:szCs w:val="22"/>
              </w:rPr>
              <w:t>рико-культурной ценности;</w:t>
            </w:r>
          </w:p>
          <w:p w:rsidR="006C2C81" w:rsidRPr="006C2C81" w:rsidRDefault="006C2C81" w:rsidP="006C2C81">
            <w:pPr>
              <w:widowControl w:val="0"/>
              <w:ind w:firstLine="709"/>
              <w:jc w:val="both"/>
              <w:textAlignment w:val="center"/>
              <w:outlineLvl w:val="0"/>
              <w:rPr>
                <w:sz w:val="22"/>
                <w:szCs w:val="22"/>
              </w:rPr>
            </w:pPr>
            <w:r w:rsidRPr="006C2C81">
              <w:rPr>
                <w:sz w:val="22"/>
                <w:szCs w:val="22"/>
              </w:rPr>
              <w:t>3) перераспределяются средства областного бюджета Ульяновской области в объёме 1422,0 тыс. рублей с мероприятия п.1.1. «Организация реконструкции, ремонта и реставрации зданий областных государственных учреждений культуры, в том числе подготовки проектной и экспертной документации», в связи с экономией от реконструкции ДК УАЗ и направляются на мероприятие п.1.4 «Приобретение оборудования (музыкальных инструментов, свето- и звук</w:t>
            </w:r>
            <w:r w:rsidRPr="006C2C81">
              <w:rPr>
                <w:sz w:val="22"/>
                <w:szCs w:val="22"/>
              </w:rPr>
              <w:t>о</w:t>
            </w:r>
            <w:r w:rsidRPr="006C2C81">
              <w:rPr>
                <w:sz w:val="22"/>
                <w:szCs w:val="22"/>
              </w:rPr>
              <w:t>технического оборудования, фондового и экспозиционного оборудования, мебели и т.д.), оде</w:t>
            </w:r>
            <w:r w:rsidRPr="006C2C81">
              <w:rPr>
                <w:sz w:val="22"/>
                <w:szCs w:val="22"/>
              </w:rPr>
              <w:t>ж</w:t>
            </w:r>
            <w:r w:rsidRPr="006C2C81">
              <w:rPr>
                <w:sz w:val="22"/>
                <w:szCs w:val="22"/>
              </w:rPr>
              <w:t>ды сцены, сценических костюмов, обуви и подобных объектов для государственных учрежд</w:t>
            </w:r>
            <w:r w:rsidRPr="006C2C81">
              <w:rPr>
                <w:sz w:val="22"/>
                <w:szCs w:val="22"/>
              </w:rPr>
              <w:t>е</w:t>
            </w:r>
            <w:r w:rsidRPr="006C2C81">
              <w:rPr>
                <w:sz w:val="22"/>
                <w:szCs w:val="22"/>
              </w:rPr>
              <w:t>ний культуры» в объёме 1422,0 тыс. рублей. Данные средства будут направлены в ОГБУК «Г</w:t>
            </w:r>
            <w:r w:rsidRPr="006C2C81">
              <w:rPr>
                <w:sz w:val="22"/>
                <w:szCs w:val="22"/>
              </w:rPr>
              <w:t>о</w:t>
            </w:r>
            <w:r w:rsidRPr="006C2C81">
              <w:rPr>
                <w:sz w:val="22"/>
                <w:szCs w:val="22"/>
              </w:rPr>
              <w:t>сударственный архив Ульяновской области» на закупку непрофильного обор</w:t>
            </w:r>
            <w:r w:rsidRPr="006C2C81">
              <w:rPr>
                <w:sz w:val="22"/>
                <w:szCs w:val="22"/>
              </w:rPr>
              <w:t>у</w:t>
            </w:r>
            <w:r w:rsidRPr="006C2C81">
              <w:rPr>
                <w:sz w:val="22"/>
                <w:szCs w:val="22"/>
              </w:rPr>
              <w:t>дования;</w:t>
            </w:r>
          </w:p>
          <w:p w:rsidR="006C2C81" w:rsidRPr="006C2C81" w:rsidRDefault="006C2C81" w:rsidP="006C2C81">
            <w:pPr>
              <w:widowControl w:val="0"/>
              <w:ind w:firstLine="709"/>
              <w:jc w:val="both"/>
              <w:textAlignment w:val="center"/>
              <w:outlineLvl w:val="0"/>
              <w:rPr>
                <w:sz w:val="22"/>
                <w:szCs w:val="22"/>
              </w:rPr>
            </w:pPr>
            <w:r w:rsidRPr="006C2C81">
              <w:rPr>
                <w:sz w:val="22"/>
                <w:szCs w:val="22"/>
              </w:rPr>
              <w:t>2. В 2018 году:</w:t>
            </w:r>
          </w:p>
          <w:p w:rsidR="006C2C81" w:rsidRPr="006C2C81" w:rsidRDefault="006C2C81" w:rsidP="006C2C81">
            <w:pPr>
              <w:widowControl w:val="0"/>
              <w:ind w:firstLine="709"/>
              <w:jc w:val="both"/>
              <w:textAlignment w:val="center"/>
              <w:outlineLvl w:val="0"/>
              <w:rPr>
                <w:sz w:val="22"/>
                <w:szCs w:val="22"/>
              </w:rPr>
            </w:pPr>
            <w:r w:rsidRPr="006C2C81">
              <w:rPr>
                <w:sz w:val="22"/>
                <w:szCs w:val="22"/>
              </w:rPr>
              <w:t>1) перераспределяются средства областного бюджета Ульяновской области в объёме 178900,0 тыс. рублей с мероприятия п.1.1. подпрограммы «Обеспечение деятельности облас</w:t>
            </w:r>
            <w:r w:rsidRPr="006C2C81">
              <w:rPr>
                <w:sz w:val="22"/>
                <w:szCs w:val="22"/>
              </w:rPr>
              <w:t>т</w:t>
            </w:r>
            <w:r w:rsidRPr="006C2C81">
              <w:rPr>
                <w:sz w:val="22"/>
                <w:szCs w:val="22"/>
              </w:rPr>
              <w:t>ных государственных учреждений, в отношении которых Министерство осуществляет функции и полномочия учр</w:t>
            </w:r>
            <w:r w:rsidRPr="006C2C81">
              <w:rPr>
                <w:sz w:val="22"/>
                <w:szCs w:val="22"/>
              </w:rPr>
              <w:t>е</w:t>
            </w:r>
            <w:r w:rsidRPr="006C2C81">
              <w:rPr>
                <w:sz w:val="22"/>
                <w:szCs w:val="22"/>
              </w:rPr>
              <w:t>дителя» на:</w:t>
            </w:r>
          </w:p>
          <w:p w:rsidR="006C2C81" w:rsidRPr="006C2C81" w:rsidRDefault="006C2C81" w:rsidP="006C2C81">
            <w:pPr>
              <w:widowControl w:val="0"/>
              <w:ind w:firstLine="709"/>
              <w:jc w:val="both"/>
              <w:textAlignment w:val="center"/>
              <w:outlineLvl w:val="0"/>
              <w:rPr>
                <w:sz w:val="22"/>
                <w:szCs w:val="22"/>
              </w:rPr>
            </w:pPr>
            <w:r w:rsidRPr="006C2C81">
              <w:rPr>
                <w:sz w:val="22"/>
                <w:szCs w:val="22"/>
              </w:rPr>
              <w:t>а) новое мероприятие п.1.2 «Организация реконструкции, ремонт, реставрация зданий государственных учреждений культуры, в том числе подготовка проектной и экспертной док</w:t>
            </w:r>
            <w:r w:rsidRPr="006C2C81">
              <w:rPr>
                <w:sz w:val="22"/>
                <w:szCs w:val="22"/>
              </w:rPr>
              <w:t>у</w:t>
            </w:r>
            <w:r w:rsidRPr="006C2C81">
              <w:rPr>
                <w:sz w:val="22"/>
                <w:szCs w:val="22"/>
              </w:rPr>
              <w:t>ментации» в размере 90600,0 тыс. рублей (изготовление ПСД составляет 2880,0 тыс. рублей и реконструкция здания 87720,0 тыс. рублей). Средства будут направлены в ОГБУК «Ульяновская областная библиотека для детей и юношества имени С.Т. Аксак</w:t>
            </w:r>
            <w:r w:rsidRPr="006C2C81">
              <w:rPr>
                <w:sz w:val="22"/>
                <w:szCs w:val="22"/>
              </w:rPr>
              <w:t>о</w:t>
            </w:r>
            <w:r w:rsidRPr="006C2C81">
              <w:rPr>
                <w:sz w:val="22"/>
                <w:szCs w:val="22"/>
              </w:rPr>
              <w:t xml:space="preserve">ва»; </w:t>
            </w:r>
          </w:p>
          <w:p w:rsidR="006C2C81" w:rsidRPr="006C2C81" w:rsidRDefault="006C2C81" w:rsidP="006C2C81">
            <w:pPr>
              <w:widowControl w:val="0"/>
              <w:ind w:firstLine="709"/>
              <w:jc w:val="both"/>
              <w:textAlignment w:val="center"/>
              <w:outlineLvl w:val="0"/>
              <w:rPr>
                <w:sz w:val="22"/>
                <w:szCs w:val="22"/>
              </w:rPr>
            </w:pPr>
            <w:r w:rsidRPr="006C2C81">
              <w:rPr>
                <w:sz w:val="22"/>
                <w:szCs w:val="22"/>
              </w:rPr>
              <w:t>б) новое мероприятие п.1.3 «Строительство зданий для размещения областных учрежд</w:t>
            </w:r>
            <w:r w:rsidRPr="006C2C81">
              <w:rPr>
                <w:sz w:val="22"/>
                <w:szCs w:val="22"/>
              </w:rPr>
              <w:t>е</w:t>
            </w:r>
            <w:r w:rsidRPr="006C2C81">
              <w:rPr>
                <w:sz w:val="22"/>
                <w:szCs w:val="22"/>
              </w:rPr>
              <w:t>ний культуры» в размере 86300,0 тыс. рублей. Средства областного бюджета Ульяновской о</w:t>
            </w:r>
            <w:r w:rsidRPr="006C2C81">
              <w:rPr>
                <w:sz w:val="22"/>
                <w:szCs w:val="22"/>
              </w:rPr>
              <w:t>б</w:t>
            </w:r>
            <w:r w:rsidRPr="006C2C81">
              <w:rPr>
                <w:sz w:val="22"/>
                <w:szCs w:val="22"/>
              </w:rPr>
              <w:t>ласти направляются на строительство филиала ОГБУК «Ульяновский областной краеведческий музей имени И.А.Гончарова» «Музей-заповедник Усадьба Дениса Давыдова» (село Верхняя Маза Радищевского района Ульяновской обла</w:t>
            </w:r>
            <w:r w:rsidRPr="006C2C81">
              <w:rPr>
                <w:sz w:val="22"/>
                <w:szCs w:val="22"/>
              </w:rPr>
              <w:t>с</w:t>
            </w:r>
            <w:r w:rsidRPr="006C2C81">
              <w:rPr>
                <w:sz w:val="22"/>
                <w:szCs w:val="22"/>
              </w:rPr>
              <w:t>ти);</w:t>
            </w:r>
          </w:p>
          <w:p w:rsidR="006C2C81" w:rsidRPr="006C2C81" w:rsidRDefault="006C2C81" w:rsidP="006C2C81">
            <w:pPr>
              <w:widowControl w:val="0"/>
              <w:ind w:firstLine="709"/>
              <w:jc w:val="both"/>
              <w:textAlignment w:val="center"/>
              <w:outlineLvl w:val="0"/>
              <w:rPr>
                <w:sz w:val="22"/>
                <w:szCs w:val="22"/>
              </w:rPr>
            </w:pPr>
            <w:r w:rsidRPr="006C2C81">
              <w:rPr>
                <w:sz w:val="22"/>
                <w:szCs w:val="22"/>
              </w:rPr>
              <w:t>в) новое мероприятие п.3.8 «Предоставление субсидий из областного бюджета бюдж</w:t>
            </w:r>
            <w:r w:rsidRPr="006C2C81">
              <w:rPr>
                <w:sz w:val="22"/>
                <w:szCs w:val="22"/>
              </w:rPr>
              <w:t>е</w:t>
            </w:r>
            <w:r w:rsidRPr="006C2C81">
              <w:rPr>
                <w:sz w:val="22"/>
                <w:szCs w:val="22"/>
              </w:rPr>
              <w:t>там муниципальных образований Ульяновской области в целях софинансирования расходных обязательств, связанных с проведением областного конкурса «Самый читающий город. Самый читающий муниципальный район»» в размере 2000,0 тыс. рублей. Средства областного бюдж</w:t>
            </w:r>
            <w:r w:rsidRPr="006C2C81">
              <w:rPr>
                <w:sz w:val="22"/>
                <w:szCs w:val="22"/>
              </w:rPr>
              <w:t>е</w:t>
            </w:r>
            <w:r w:rsidRPr="006C2C81">
              <w:rPr>
                <w:sz w:val="22"/>
                <w:szCs w:val="22"/>
              </w:rPr>
              <w:t>та Ульяновской области направляются на основании постановления Правительства Ульяновской области от 31.05.2016 №255-П «О проведении обл</w:t>
            </w:r>
            <w:r w:rsidRPr="006C2C81">
              <w:rPr>
                <w:sz w:val="22"/>
                <w:szCs w:val="22"/>
              </w:rPr>
              <w:t>а</w:t>
            </w:r>
            <w:r w:rsidRPr="006C2C81">
              <w:rPr>
                <w:sz w:val="22"/>
                <w:szCs w:val="22"/>
              </w:rPr>
              <w:t xml:space="preserve">стного конкурса «Самый читающий город. Самый читающий муниципальный район». Победителям конкурса вручается сертификат на </w:t>
            </w:r>
            <w:r w:rsidRPr="006C2C81">
              <w:rPr>
                <w:sz w:val="22"/>
                <w:szCs w:val="22"/>
              </w:rPr>
              <w:lastRenderedPageBreak/>
              <w:t>сумму 1 000, 0 тыс. рублей.</w:t>
            </w:r>
          </w:p>
          <w:p w:rsidR="006C2C81" w:rsidRPr="006C2C81" w:rsidRDefault="006C2C81" w:rsidP="006C2C81">
            <w:pPr>
              <w:widowControl w:val="0"/>
              <w:ind w:firstLine="709"/>
              <w:jc w:val="both"/>
              <w:textAlignment w:val="center"/>
              <w:outlineLvl w:val="0"/>
              <w:rPr>
                <w:sz w:val="22"/>
                <w:szCs w:val="22"/>
              </w:rPr>
            </w:pPr>
            <w:r w:rsidRPr="006C2C81">
              <w:rPr>
                <w:sz w:val="22"/>
                <w:szCs w:val="22"/>
              </w:rPr>
              <w:t>2) перераспределяются средства областного бюджета Ульяновской области в объёме 6153,7 тыс. рублей с мероприятия п.1.3. (подпрограммы) «Финансовое обеспечение деятельн</w:t>
            </w:r>
            <w:r w:rsidRPr="006C2C81">
              <w:rPr>
                <w:sz w:val="22"/>
                <w:szCs w:val="22"/>
              </w:rPr>
              <w:t>о</w:t>
            </w:r>
            <w:r w:rsidRPr="006C2C81">
              <w:rPr>
                <w:sz w:val="22"/>
                <w:szCs w:val="22"/>
              </w:rPr>
              <w:t>сти казённых учреждений, подведомственных Министерству», в связи с передачей функций и полномочий учредителя областного государственного казенного учреждения «Агентство по т</w:t>
            </w:r>
            <w:r w:rsidRPr="006C2C81">
              <w:rPr>
                <w:sz w:val="22"/>
                <w:szCs w:val="22"/>
              </w:rPr>
              <w:t>у</w:t>
            </w:r>
            <w:r w:rsidRPr="006C2C81">
              <w:rPr>
                <w:sz w:val="22"/>
                <w:szCs w:val="22"/>
              </w:rPr>
              <w:t>ризму Ульяновской области» на мероприятие п. 1.6 подпрограммы «Финансовое обеспечение деятельности казённого учреждения ОГКУ «Агентство по туризму Ульяно</w:t>
            </w:r>
            <w:r w:rsidRPr="006C2C81">
              <w:rPr>
                <w:sz w:val="22"/>
                <w:szCs w:val="22"/>
              </w:rPr>
              <w:t>в</w:t>
            </w:r>
            <w:r w:rsidRPr="006C2C81">
              <w:rPr>
                <w:sz w:val="22"/>
                <w:szCs w:val="22"/>
              </w:rPr>
              <w:t>ской области».</w:t>
            </w:r>
          </w:p>
          <w:p w:rsidR="006C2C81" w:rsidRPr="006C2C81" w:rsidRDefault="006C2C81" w:rsidP="006C2C81">
            <w:pPr>
              <w:widowControl w:val="0"/>
              <w:ind w:firstLine="709"/>
              <w:jc w:val="both"/>
              <w:textAlignment w:val="center"/>
              <w:outlineLvl w:val="0"/>
              <w:rPr>
                <w:sz w:val="22"/>
                <w:szCs w:val="22"/>
              </w:rPr>
            </w:pPr>
            <w:r w:rsidRPr="006C2C81">
              <w:rPr>
                <w:sz w:val="22"/>
                <w:szCs w:val="22"/>
              </w:rPr>
              <w:t xml:space="preserve">3. В 2019 году: </w:t>
            </w:r>
          </w:p>
          <w:p w:rsidR="006C2C81" w:rsidRPr="006C2C81" w:rsidRDefault="006C2C81" w:rsidP="006C2C81">
            <w:pPr>
              <w:widowControl w:val="0"/>
              <w:ind w:firstLine="709"/>
              <w:jc w:val="both"/>
              <w:textAlignment w:val="center"/>
              <w:outlineLvl w:val="0"/>
              <w:rPr>
                <w:sz w:val="22"/>
                <w:szCs w:val="22"/>
              </w:rPr>
            </w:pPr>
            <w:r w:rsidRPr="006C2C81">
              <w:rPr>
                <w:sz w:val="22"/>
                <w:szCs w:val="22"/>
              </w:rPr>
              <w:t>1) перераспределяются средства областного бюджета Ульяновской области в объёме 213454,5 тыс. рублей с мероприятия п.1.1. подпрограммы «Обеспечение деятельности облас</w:t>
            </w:r>
            <w:r w:rsidRPr="006C2C81">
              <w:rPr>
                <w:sz w:val="22"/>
                <w:szCs w:val="22"/>
              </w:rPr>
              <w:t>т</w:t>
            </w:r>
            <w:r w:rsidRPr="006C2C81">
              <w:rPr>
                <w:sz w:val="22"/>
                <w:szCs w:val="22"/>
              </w:rPr>
              <w:t>ных государственных учреждений, в отношении которых Мин</w:t>
            </w:r>
            <w:r w:rsidRPr="006C2C81">
              <w:rPr>
                <w:sz w:val="22"/>
                <w:szCs w:val="22"/>
              </w:rPr>
              <w:t>и</w:t>
            </w:r>
            <w:r w:rsidRPr="006C2C81">
              <w:rPr>
                <w:sz w:val="22"/>
                <w:szCs w:val="22"/>
              </w:rPr>
              <w:t>стерство осуществляет функции и полномочия учредителя» на:</w:t>
            </w:r>
          </w:p>
          <w:p w:rsidR="006C2C81" w:rsidRPr="006C2C81" w:rsidRDefault="006C2C81" w:rsidP="006C2C81">
            <w:pPr>
              <w:widowControl w:val="0"/>
              <w:ind w:firstLine="709"/>
              <w:jc w:val="both"/>
              <w:textAlignment w:val="center"/>
              <w:outlineLvl w:val="0"/>
              <w:rPr>
                <w:sz w:val="22"/>
                <w:szCs w:val="22"/>
              </w:rPr>
            </w:pPr>
            <w:r w:rsidRPr="006C2C81">
              <w:rPr>
                <w:sz w:val="22"/>
                <w:szCs w:val="22"/>
              </w:rPr>
              <w:t>а) мероприятие п.1.1 «Организация реконструкции, ремонт, реставрация зданий госуда</w:t>
            </w:r>
            <w:r w:rsidRPr="006C2C81">
              <w:rPr>
                <w:sz w:val="22"/>
                <w:szCs w:val="22"/>
              </w:rPr>
              <w:t>р</w:t>
            </w:r>
            <w:r w:rsidRPr="006C2C81">
              <w:rPr>
                <w:sz w:val="22"/>
                <w:szCs w:val="22"/>
              </w:rPr>
              <w:t>ственных учреждений культуры, в том числе подготовка проектной и экспертной документ</w:t>
            </w:r>
            <w:r w:rsidRPr="006C2C81">
              <w:rPr>
                <w:sz w:val="22"/>
                <w:szCs w:val="22"/>
              </w:rPr>
              <w:t>а</w:t>
            </w:r>
            <w:r w:rsidRPr="006C2C81">
              <w:rPr>
                <w:sz w:val="22"/>
                <w:szCs w:val="22"/>
              </w:rPr>
              <w:t>ции» в размере 211454,5 тыс. рублей на реконструкция здания ОГБУК «Ульяновская областная библиотека для детей и юн</w:t>
            </w:r>
            <w:r w:rsidRPr="006C2C81">
              <w:rPr>
                <w:sz w:val="22"/>
                <w:szCs w:val="22"/>
              </w:rPr>
              <w:t>о</w:t>
            </w:r>
            <w:r w:rsidRPr="006C2C81">
              <w:rPr>
                <w:sz w:val="22"/>
                <w:szCs w:val="22"/>
              </w:rPr>
              <w:t>шества имени С.Т. Аксакова»;</w:t>
            </w:r>
          </w:p>
          <w:p w:rsidR="006C2C81" w:rsidRPr="006C2C81" w:rsidRDefault="006C2C81" w:rsidP="006C2C81">
            <w:pPr>
              <w:widowControl w:val="0"/>
              <w:ind w:firstLine="709"/>
              <w:jc w:val="both"/>
              <w:textAlignment w:val="center"/>
              <w:outlineLvl w:val="0"/>
              <w:rPr>
                <w:sz w:val="22"/>
                <w:szCs w:val="22"/>
              </w:rPr>
            </w:pPr>
            <w:r w:rsidRPr="006C2C81">
              <w:rPr>
                <w:sz w:val="22"/>
                <w:szCs w:val="22"/>
              </w:rPr>
              <w:t>б) новое мероприятие п.3.8 «Предоставление субсидий из областного бюджета бюдж</w:t>
            </w:r>
            <w:r w:rsidRPr="006C2C81">
              <w:rPr>
                <w:sz w:val="22"/>
                <w:szCs w:val="22"/>
              </w:rPr>
              <w:t>е</w:t>
            </w:r>
            <w:r w:rsidRPr="006C2C81">
              <w:rPr>
                <w:sz w:val="22"/>
                <w:szCs w:val="22"/>
              </w:rPr>
              <w:t>там муниципальных образований Ульяновской области в целях софинансирования расходных обязательств, связанных с проведением областного конкурса «Самый читающий город. Самый читающий муниципальный район»» в размере 2000,0 тыс. рублей. Средства областного бюдж</w:t>
            </w:r>
            <w:r w:rsidRPr="006C2C81">
              <w:rPr>
                <w:sz w:val="22"/>
                <w:szCs w:val="22"/>
              </w:rPr>
              <w:t>е</w:t>
            </w:r>
            <w:r w:rsidRPr="006C2C81">
              <w:rPr>
                <w:sz w:val="22"/>
                <w:szCs w:val="22"/>
              </w:rPr>
              <w:t>та Ульяновской области направляются на основании постановления Правительства Ульяновской области от 31.05.2016 №255-П «О проведении обл</w:t>
            </w:r>
            <w:r w:rsidRPr="006C2C81">
              <w:rPr>
                <w:sz w:val="22"/>
                <w:szCs w:val="22"/>
              </w:rPr>
              <w:t>а</w:t>
            </w:r>
            <w:r w:rsidRPr="006C2C81">
              <w:rPr>
                <w:sz w:val="22"/>
                <w:szCs w:val="22"/>
              </w:rPr>
              <w:t>стного конкурса «Самый читающий город. Самый читающий муниципальный район». Победителям конкурса вручается сертификат на сумму 1 000, 0 тыс. рублей.</w:t>
            </w:r>
          </w:p>
          <w:p w:rsidR="006C2C81" w:rsidRPr="006C2C81" w:rsidRDefault="006C2C81" w:rsidP="006C2C81">
            <w:pPr>
              <w:widowControl w:val="0"/>
              <w:ind w:firstLine="709"/>
              <w:jc w:val="both"/>
              <w:textAlignment w:val="center"/>
              <w:outlineLvl w:val="0"/>
              <w:rPr>
                <w:sz w:val="22"/>
                <w:szCs w:val="22"/>
              </w:rPr>
            </w:pPr>
            <w:r w:rsidRPr="006C2C81">
              <w:rPr>
                <w:sz w:val="22"/>
                <w:szCs w:val="22"/>
              </w:rPr>
              <w:t>2) перераспределяются средства областного бюджета Ульяновской области в объёме 6653,4 тыс. рублей с мероприятия п.1.3. (подпрограммы) «Финансовое обеспечение деятельн</w:t>
            </w:r>
            <w:r w:rsidRPr="006C2C81">
              <w:rPr>
                <w:sz w:val="22"/>
                <w:szCs w:val="22"/>
              </w:rPr>
              <w:t>о</w:t>
            </w:r>
            <w:r w:rsidRPr="006C2C81">
              <w:rPr>
                <w:sz w:val="22"/>
                <w:szCs w:val="22"/>
              </w:rPr>
              <w:t>сти казённых учреждений, подведомственных Министерству», в связи с передачей функций и полномочий учредителя областного государственного казенного учреждения «Агентство по т</w:t>
            </w:r>
            <w:r w:rsidRPr="006C2C81">
              <w:rPr>
                <w:sz w:val="22"/>
                <w:szCs w:val="22"/>
              </w:rPr>
              <w:t>у</w:t>
            </w:r>
            <w:r w:rsidRPr="006C2C81">
              <w:rPr>
                <w:sz w:val="22"/>
                <w:szCs w:val="22"/>
              </w:rPr>
              <w:t>ризму Ульяновской области» на мероприятие п. 1.6 подпрограммы «Финансовое обеспечение деятельности казённого учреждения ОГКУ «Агентство по туризму Ульяно</w:t>
            </w:r>
            <w:r w:rsidRPr="006C2C81">
              <w:rPr>
                <w:sz w:val="22"/>
                <w:szCs w:val="22"/>
              </w:rPr>
              <w:t>в</w:t>
            </w:r>
            <w:r w:rsidRPr="006C2C81">
              <w:rPr>
                <w:sz w:val="22"/>
                <w:szCs w:val="22"/>
              </w:rPr>
              <w:t>ской области».</w:t>
            </w:r>
          </w:p>
          <w:p w:rsidR="006C2C81" w:rsidRPr="00B67522" w:rsidRDefault="006C2C81" w:rsidP="00D16F66">
            <w:pPr>
              <w:widowControl w:val="0"/>
              <w:ind w:firstLine="709"/>
              <w:jc w:val="both"/>
              <w:textAlignment w:val="center"/>
              <w:outlineLvl w:val="0"/>
              <w:rPr>
                <w:sz w:val="22"/>
                <w:szCs w:val="22"/>
              </w:rPr>
            </w:pPr>
            <w:r w:rsidRPr="006C2C81">
              <w:rPr>
                <w:sz w:val="22"/>
                <w:szCs w:val="22"/>
              </w:rPr>
              <w:t>4. В связи с вносимыми изменениями в финансовое обеспечение государственной пр</w:t>
            </w:r>
            <w:r w:rsidRPr="006C2C81">
              <w:rPr>
                <w:sz w:val="22"/>
                <w:szCs w:val="22"/>
              </w:rPr>
              <w:t>о</w:t>
            </w:r>
            <w:r w:rsidRPr="006C2C81">
              <w:rPr>
                <w:sz w:val="22"/>
                <w:szCs w:val="22"/>
              </w:rPr>
              <w:t>граммы Проектом корректируются имеющиеся знач</w:t>
            </w:r>
            <w:r w:rsidRPr="006C2C81">
              <w:rPr>
                <w:sz w:val="22"/>
                <w:szCs w:val="22"/>
              </w:rPr>
              <w:t>е</w:t>
            </w:r>
            <w:r w:rsidRPr="006C2C81">
              <w:rPr>
                <w:sz w:val="22"/>
                <w:szCs w:val="22"/>
              </w:rPr>
              <w:t>ния целевых индикаторов.</w:t>
            </w:r>
          </w:p>
        </w:tc>
      </w:tr>
    </w:tbl>
    <w:p w:rsidR="00DE5F7B" w:rsidRDefault="00DE5F7B" w:rsidP="00EC409C">
      <w:pPr>
        <w:ind w:firstLine="709"/>
        <w:jc w:val="both"/>
        <w:rPr>
          <w:sz w:val="22"/>
          <w:szCs w:val="22"/>
        </w:rPr>
      </w:pPr>
    </w:p>
    <w:p w:rsidR="00EC409C" w:rsidRDefault="00DE5F7B" w:rsidP="00EC409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26C29" w:rsidRPr="00D57C84" w:rsidRDefault="00926C29" w:rsidP="00926C29">
      <w:pPr>
        <w:pStyle w:val="a6"/>
        <w:ind w:left="-141"/>
        <w:jc w:val="center"/>
        <w:rPr>
          <w:b/>
          <w:szCs w:val="22"/>
        </w:rPr>
      </w:pPr>
      <w:r w:rsidRPr="00451B75">
        <w:rPr>
          <w:b/>
          <w:szCs w:val="22"/>
        </w:rPr>
        <w:t xml:space="preserve">Отчёт об исполнении плана-графика реализации государственной программы </w:t>
      </w:r>
      <w:r w:rsidR="004D3D61">
        <w:rPr>
          <w:b/>
          <w:szCs w:val="22"/>
        </w:rPr>
        <w:t>за 9 месяцев</w:t>
      </w:r>
      <w:r w:rsidR="004D3D61" w:rsidRPr="00D57C84">
        <w:rPr>
          <w:b/>
          <w:szCs w:val="22"/>
        </w:rPr>
        <w:t xml:space="preserve"> </w:t>
      </w:r>
      <w:r w:rsidRPr="00D57C84">
        <w:rPr>
          <w:b/>
          <w:szCs w:val="22"/>
        </w:rPr>
        <w:t>201</w:t>
      </w:r>
      <w:r w:rsidR="00B949BD">
        <w:rPr>
          <w:b/>
          <w:szCs w:val="22"/>
        </w:rPr>
        <w:t>7</w:t>
      </w:r>
      <w:r w:rsidRPr="00D57C84">
        <w:rPr>
          <w:b/>
          <w:szCs w:val="22"/>
        </w:rPr>
        <w:t xml:space="preserve"> г</w:t>
      </w:r>
      <w:r w:rsidRPr="00D57C84">
        <w:rPr>
          <w:b/>
          <w:szCs w:val="22"/>
        </w:rPr>
        <w:t>о</w:t>
      </w:r>
      <w:r w:rsidRPr="00D57C84">
        <w:rPr>
          <w:b/>
          <w:szCs w:val="22"/>
        </w:rPr>
        <w:t>да</w:t>
      </w:r>
    </w:p>
    <w:p w:rsidR="00926C29" w:rsidRPr="00451B75" w:rsidRDefault="00926C29" w:rsidP="00926C29">
      <w:pPr>
        <w:pStyle w:val="a6"/>
        <w:ind w:left="-142" w:firstLine="1"/>
        <w:rPr>
          <w:sz w:val="22"/>
          <w:szCs w:val="22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89"/>
        <w:gridCol w:w="19"/>
        <w:gridCol w:w="15"/>
        <w:gridCol w:w="11"/>
        <w:gridCol w:w="8"/>
        <w:gridCol w:w="10"/>
        <w:gridCol w:w="1641"/>
        <w:gridCol w:w="24"/>
        <w:gridCol w:w="13"/>
        <w:gridCol w:w="9"/>
        <w:gridCol w:w="727"/>
        <w:gridCol w:w="853"/>
        <w:gridCol w:w="851"/>
        <w:gridCol w:w="16"/>
        <w:gridCol w:w="838"/>
        <w:gridCol w:w="1276"/>
        <w:gridCol w:w="1286"/>
        <w:gridCol w:w="1556"/>
        <w:gridCol w:w="1976"/>
      </w:tblGrid>
      <w:tr w:rsidR="00926C29" w:rsidRPr="004B0299" w:rsidTr="00A34ACD">
        <w:trPr>
          <w:tblHeader/>
        </w:trPr>
        <w:tc>
          <w:tcPr>
            <w:tcW w:w="4908" w:type="dxa"/>
            <w:gridSpan w:val="2"/>
            <w:vMerge w:val="restart"/>
          </w:tcPr>
          <w:p w:rsidR="00926C29" w:rsidRPr="00451B75" w:rsidRDefault="00926C29" w:rsidP="00CB72C6">
            <w:pPr>
              <w:jc w:val="center"/>
              <w:rPr>
                <w:sz w:val="22"/>
              </w:rPr>
            </w:pPr>
            <w:r w:rsidRPr="00451B75">
              <w:rPr>
                <w:sz w:val="22"/>
              </w:rPr>
              <w:t>Наименование</w:t>
            </w:r>
          </w:p>
        </w:tc>
        <w:tc>
          <w:tcPr>
            <w:tcW w:w="1709" w:type="dxa"/>
            <w:gridSpan w:val="6"/>
            <w:vMerge w:val="restart"/>
          </w:tcPr>
          <w:p w:rsidR="00926C29" w:rsidRPr="00451B75" w:rsidRDefault="00926C29" w:rsidP="00CB72C6">
            <w:pPr>
              <w:jc w:val="center"/>
              <w:rPr>
                <w:sz w:val="22"/>
              </w:rPr>
            </w:pPr>
            <w:r w:rsidRPr="00451B75">
              <w:rPr>
                <w:sz w:val="22"/>
              </w:rPr>
              <w:t>Исполнитель мероприятия (ИОГВ, ФИО, должность, тел.)</w:t>
            </w:r>
          </w:p>
        </w:tc>
        <w:tc>
          <w:tcPr>
            <w:tcW w:w="1602" w:type="dxa"/>
            <w:gridSpan w:val="4"/>
          </w:tcPr>
          <w:p w:rsidR="00926C29" w:rsidRPr="00451B75" w:rsidRDefault="00926C29" w:rsidP="00CB72C6">
            <w:pPr>
              <w:jc w:val="center"/>
              <w:rPr>
                <w:sz w:val="22"/>
              </w:rPr>
            </w:pPr>
            <w:r w:rsidRPr="00451B75">
              <w:rPr>
                <w:sz w:val="22"/>
              </w:rPr>
              <w:t>Плановый срок реализ</w:t>
            </w:r>
            <w:r w:rsidRPr="00451B75">
              <w:rPr>
                <w:sz w:val="22"/>
              </w:rPr>
              <w:t>а</w:t>
            </w:r>
            <w:r w:rsidRPr="00451B75">
              <w:rPr>
                <w:sz w:val="22"/>
              </w:rPr>
              <w:t>ции мер</w:t>
            </w:r>
            <w:r w:rsidRPr="00451B75">
              <w:rPr>
                <w:sz w:val="22"/>
              </w:rPr>
              <w:t>о</w:t>
            </w:r>
            <w:r w:rsidRPr="00451B75">
              <w:rPr>
                <w:sz w:val="22"/>
              </w:rPr>
              <w:t>приятия</w:t>
            </w:r>
          </w:p>
        </w:tc>
        <w:tc>
          <w:tcPr>
            <w:tcW w:w="1705" w:type="dxa"/>
            <w:gridSpan w:val="3"/>
          </w:tcPr>
          <w:p w:rsidR="00926C29" w:rsidRPr="00451B75" w:rsidRDefault="00926C29" w:rsidP="00CB72C6">
            <w:pPr>
              <w:jc w:val="center"/>
              <w:rPr>
                <w:sz w:val="22"/>
              </w:rPr>
            </w:pPr>
            <w:r w:rsidRPr="00451B75">
              <w:rPr>
                <w:sz w:val="22"/>
              </w:rPr>
              <w:t>Фактический срок реализ</w:t>
            </w:r>
            <w:r w:rsidRPr="00451B75">
              <w:rPr>
                <w:sz w:val="22"/>
              </w:rPr>
              <w:t>а</w:t>
            </w:r>
            <w:r w:rsidRPr="00451B75">
              <w:rPr>
                <w:sz w:val="22"/>
              </w:rPr>
              <w:t>ции меропри</w:t>
            </w:r>
            <w:r w:rsidRPr="00451B75">
              <w:rPr>
                <w:sz w:val="22"/>
              </w:rPr>
              <w:t>я</w:t>
            </w:r>
            <w:r w:rsidRPr="00451B75">
              <w:rPr>
                <w:sz w:val="22"/>
              </w:rPr>
              <w:t>тия</w:t>
            </w:r>
          </w:p>
        </w:tc>
        <w:tc>
          <w:tcPr>
            <w:tcW w:w="2562" w:type="dxa"/>
            <w:gridSpan w:val="2"/>
          </w:tcPr>
          <w:p w:rsidR="00926C29" w:rsidRPr="00451B75" w:rsidRDefault="00926C29" w:rsidP="00CB72C6">
            <w:pPr>
              <w:jc w:val="center"/>
              <w:rPr>
                <w:sz w:val="22"/>
              </w:rPr>
            </w:pPr>
            <w:r w:rsidRPr="00451B75">
              <w:rPr>
                <w:sz w:val="22"/>
              </w:rPr>
              <w:t>Финансирование (по всем источн</w:t>
            </w:r>
            <w:r w:rsidRPr="00451B75">
              <w:rPr>
                <w:sz w:val="22"/>
              </w:rPr>
              <w:t>и</w:t>
            </w:r>
            <w:r w:rsidRPr="00451B75">
              <w:rPr>
                <w:sz w:val="22"/>
              </w:rPr>
              <w:t>кам), тыс. руб.</w:t>
            </w:r>
            <w:r w:rsidRPr="00451B75">
              <w:rPr>
                <w:rStyle w:val="a9"/>
                <w:sz w:val="22"/>
              </w:rPr>
              <w:footnoteReference w:id="6"/>
            </w:r>
          </w:p>
        </w:tc>
        <w:tc>
          <w:tcPr>
            <w:tcW w:w="3532" w:type="dxa"/>
            <w:gridSpan w:val="2"/>
          </w:tcPr>
          <w:p w:rsidR="00926C29" w:rsidRPr="00451B75" w:rsidRDefault="00926C29" w:rsidP="00CB72C6">
            <w:pPr>
              <w:jc w:val="center"/>
              <w:rPr>
                <w:sz w:val="22"/>
              </w:rPr>
            </w:pPr>
            <w:r w:rsidRPr="00451B75">
              <w:rPr>
                <w:sz w:val="22"/>
              </w:rPr>
              <w:t>Результат реализации меропри</w:t>
            </w:r>
            <w:r w:rsidRPr="00451B75">
              <w:rPr>
                <w:sz w:val="22"/>
              </w:rPr>
              <w:t>я</w:t>
            </w:r>
            <w:r w:rsidRPr="00451B75">
              <w:rPr>
                <w:sz w:val="22"/>
              </w:rPr>
              <w:t>тий ГП (краткое описание, % в</w:t>
            </w:r>
            <w:r w:rsidRPr="00451B75">
              <w:rPr>
                <w:sz w:val="22"/>
              </w:rPr>
              <w:t>ы</w:t>
            </w:r>
            <w:r w:rsidRPr="00451B75">
              <w:rPr>
                <w:sz w:val="22"/>
              </w:rPr>
              <w:t>полнения работы)/значения цел</w:t>
            </w:r>
            <w:r w:rsidRPr="00451B75">
              <w:rPr>
                <w:sz w:val="22"/>
              </w:rPr>
              <w:t>е</w:t>
            </w:r>
            <w:r w:rsidRPr="00451B75">
              <w:rPr>
                <w:sz w:val="22"/>
              </w:rPr>
              <w:t>вых индикаторов</w:t>
            </w:r>
          </w:p>
        </w:tc>
      </w:tr>
      <w:tr w:rsidR="00926C29" w:rsidRPr="004B0299" w:rsidTr="00A34ACD">
        <w:trPr>
          <w:tblHeader/>
        </w:trPr>
        <w:tc>
          <w:tcPr>
            <w:tcW w:w="4908" w:type="dxa"/>
            <w:gridSpan w:val="2"/>
            <w:vMerge/>
          </w:tcPr>
          <w:p w:rsidR="00926C29" w:rsidRPr="00451B75" w:rsidRDefault="00926C29" w:rsidP="00CB72C6">
            <w:pPr>
              <w:jc w:val="center"/>
              <w:rPr>
                <w:sz w:val="22"/>
              </w:rPr>
            </w:pPr>
          </w:p>
        </w:tc>
        <w:tc>
          <w:tcPr>
            <w:tcW w:w="1709" w:type="dxa"/>
            <w:gridSpan w:val="6"/>
            <w:vMerge/>
          </w:tcPr>
          <w:p w:rsidR="00926C29" w:rsidRPr="00451B75" w:rsidRDefault="00926C29" w:rsidP="00CB72C6">
            <w:pPr>
              <w:jc w:val="center"/>
              <w:rPr>
                <w:sz w:val="22"/>
              </w:rPr>
            </w:pPr>
          </w:p>
        </w:tc>
        <w:tc>
          <w:tcPr>
            <w:tcW w:w="749" w:type="dxa"/>
            <w:gridSpan w:val="3"/>
          </w:tcPr>
          <w:p w:rsidR="00926C29" w:rsidRPr="00451B75" w:rsidRDefault="00926C29" w:rsidP="00CB72C6">
            <w:pPr>
              <w:jc w:val="center"/>
              <w:rPr>
                <w:sz w:val="22"/>
              </w:rPr>
            </w:pPr>
            <w:r w:rsidRPr="00451B75">
              <w:rPr>
                <w:sz w:val="22"/>
              </w:rPr>
              <w:t>Н</w:t>
            </w:r>
            <w:r w:rsidRPr="00451B75">
              <w:rPr>
                <w:sz w:val="22"/>
              </w:rPr>
              <w:t>а</w:t>
            </w:r>
            <w:r w:rsidR="00B531CB">
              <w:rPr>
                <w:sz w:val="22"/>
              </w:rPr>
              <w:t>ча</w:t>
            </w:r>
            <w:r w:rsidRPr="00451B75">
              <w:rPr>
                <w:sz w:val="22"/>
              </w:rPr>
              <w:t xml:space="preserve">ло </w:t>
            </w:r>
          </w:p>
        </w:tc>
        <w:tc>
          <w:tcPr>
            <w:tcW w:w="853" w:type="dxa"/>
          </w:tcPr>
          <w:p w:rsidR="00926C29" w:rsidRPr="00451B75" w:rsidRDefault="00926C29" w:rsidP="00CB72C6">
            <w:pPr>
              <w:jc w:val="center"/>
              <w:rPr>
                <w:sz w:val="22"/>
              </w:rPr>
            </w:pPr>
            <w:r w:rsidRPr="00451B75">
              <w:rPr>
                <w:sz w:val="22"/>
              </w:rPr>
              <w:t xml:space="preserve">Окон-чание </w:t>
            </w:r>
          </w:p>
        </w:tc>
        <w:tc>
          <w:tcPr>
            <w:tcW w:w="851" w:type="dxa"/>
          </w:tcPr>
          <w:p w:rsidR="00926C29" w:rsidRPr="00451B75" w:rsidRDefault="00B531CB" w:rsidP="00CB72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Нач</w:t>
            </w:r>
            <w:r>
              <w:rPr>
                <w:sz w:val="22"/>
              </w:rPr>
              <w:t>а</w:t>
            </w:r>
            <w:r w:rsidR="00926C29" w:rsidRPr="00451B75">
              <w:rPr>
                <w:sz w:val="22"/>
              </w:rPr>
              <w:t xml:space="preserve">ло </w:t>
            </w:r>
          </w:p>
        </w:tc>
        <w:tc>
          <w:tcPr>
            <w:tcW w:w="854" w:type="dxa"/>
            <w:gridSpan w:val="2"/>
          </w:tcPr>
          <w:p w:rsidR="00926C29" w:rsidRPr="00451B75" w:rsidRDefault="00926C29" w:rsidP="00CB72C6">
            <w:pPr>
              <w:jc w:val="center"/>
              <w:rPr>
                <w:sz w:val="22"/>
              </w:rPr>
            </w:pPr>
            <w:r w:rsidRPr="00451B75">
              <w:rPr>
                <w:sz w:val="22"/>
              </w:rPr>
              <w:t xml:space="preserve">Окон-чание </w:t>
            </w:r>
          </w:p>
        </w:tc>
        <w:tc>
          <w:tcPr>
            <w:tcW w:w="1276" w:type="dxa"/>
          </w:tcPr>
          <w:p w:rsidR="00926C29" w:rsidRPr="00451B75" w:rsidRDefault="00B531CB" w:rsidP="00CB72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Плано</w:t>
            </w:r>
            <w:r w:rsidR="00926C29" w:rsidRPr="00451B75">
              <w:rPr>
                <w:sz w:val="22"/>
              </w:rPr>
              <w:t>вое</w:t>
            </w:r>
          </w:p>
        </w:tc>
        <w:tc>
          <w:tcPr>
            <w:tcW w:w="1286" w:type="dxa"/>
          </w:tcPr>
          <w:p w:rsidR="00926C29" w:rsidRPr="00451B75" w:rsidRDefault="00926C29" w:rsidP="00CB72C6">
            <w:pPr>
              <w:jc w:val="center"/>
              <w:rPr>
                <w:sz w:val="22"/>
              </w:rPr>
            </w:pPr>
            <w:r w:rsidRPr="00451B75">
              <w:rPr>
                <w:sz w:val="22"/>
              </w:rPr>
              <w:t>Факти-ческое</w:t>
            </w:r>
          </w:p>
        </w:tc>
        <w:tc>
          <w:tcPr>
            <w:tcW w:w="1556" w:type="dxa"/>
          </w:tcPr>
          <w:p w:rsidR="00926C29" w:rsidRPr="00451B75" w:rsidRDefault="00926C29" w:rsidP="00CB72C6">
            <w:pPr>
              <w:jc w:val="center"/>
              <w:rPr>
                <w:sz w:val="22"/>
              </w:rPr>
            </w:pPr>
            <w:r w:rsidRPr="00451B75">
              <w:rPr>
                <w:sz w:val="22"/>
              </w:rPr>
              <w:t>Запланиро-ванные</w:t>
            </w:r>
          </w:p>
        </w:tc>
        <w:tc>
          <w:tcPr>
            <w:tcW w:w="1976" w:type="dxa"/>
          </w:tcPr>
          <w:p w:rsidR="00926C29" w:rsidRPr="00451B75" w:rsidRDefault="00926C29" w:rsidP="00CB72C6">
            <w:pPr>
              <w:jc w:val="center"/>
              <w:rPr>
                <w:sz w:val="22"/>
              </w:rPr>
            </w:pPr>
            <w:r w:rsidRPr="00451B75">
              <w:rPr>
                <w:sz w:val="22"/>
              </w:rPr>
              <w:t>достигнутые</w:t>
            </w:r>
          </w:p>
        </w:tc>
      </w:tr>
      <w:tr w:rsidR="00926C29" w:rsidRPr="004B0299" w:rsidTr="00CB72C6">
        <w:tc>
          <w:tcPr>
            <w:tcW w:w="16018" w:type="dxa"/>
            <w:gridSpan w:val="19"/>
          </w:tcPr>
          <w:p w:rsidR="00926C29" w:rsidRPr="00451B75" w:rsidRDefault="00926C29" w:rsidP="00CB72C6">
            <w:pPr>
              <w:shd w:val="clear" w:color="auto" w:fill="FFFFFF"/>
              <w:spacing w:line="230" w:lineRule="auto"/>
              <w:jc w:val="center"/>
              <w:rPr>
                <w:sz w:val="22"/>
              </w:rPr>
            </w:pPr>
            <w:r w:rsidRPr="00A24253">
              <w:rPr>
                <w:b/>
                <w:sz w:val="24"/>
              </w:rPr>
              <w:t xml:space="preserve">Основное мероприятие «Модернизация материально-технической базы областных государственных учреждений культуры, </w:t>
            </w:r>
            <w:r>
              <w:rPr>
                <w:b/>
                <w:sz w:val="24"/>
              </w:rPr>
              <w:br/>
            </w:r>
            <w:r w:rsidRPr="00A24253">
              <w:rPr>
                <w:b/>
                <w:sz w:val="24"/>
              </w:rPr>
              <w:t xml:space="preserve">областных государственных архивов, областных государственных и муниципальных образовательных организаций, реализующих </w:t>
            </w:r>
            <w:r>
              <w:rPr>
                <w:b/>
                <w:sz w:val="24"/>
              </w:rPr>
              <w:br/>
            </w:r>
            <w:r w:rsidRPr="00A24253">
              <w:rPr>
                <w:b/>
                <w:sz w:val="24"/>
              </w:rPr>
              <w:t xml:space="preserve">дополнительные общеобразовательные программы в сфере искусств для детей, областных государственных профессиональных </w:t>
            </w:r>
            <w:r>
              <w:rPr>
                <w:b/>
                <w:sz w:val="24"/>
              </w:rPr>
              <w:br/>
            </w:r>
            <w:r w:rsidRPr="00A24253">
              <w:rPr>
                <w:b/>
                <w:sz w:val="24"/>
              </w:rPr>
              <w:t xml:space="preserve">образовательных организаций, реализующих образовательные программы среднего профессионального образования в области </w:t>
            </w:r>
            <w:r>
              <w:rPr>
                <w:b/>
                <w:sz w:val="24"/>
              </w:rPr>
              <w:br/>
            </w:r>
            <w:r w:rsidRPr="00A24253">
              <w:rPr>
                <w:b/>
                <w:sz w:val="24"/>
              </w:rPr>
              <w:t>искусств»</w:t>
            </w:r>
            <w:r>
              <w:rPr>
                <w:b/>
                <w:sz w:val="24"/>
              </w:rPr>
              <w:t xml:space="preserve"> </w:t>
            </w:r>
            <w:r w:rsidRPr="00A24253">
              <w:rPr>
                <w:b/>
                <w:color w:val="000000"/>
                <w:sz w:val="24"/>
              </w:rPr>
              <w:t xml:space="preserve">(далее – </w:t>
            </w:r>
            <w:r w:rsidRPr="00A24253">
              <w:rPr>
                <w:b/>
                <w:sz w:val="24"/>
              </w:rPr>
              <w:t>государственные учре</w:t>
            </w:r>
            <w:r w:rsidRPr="00A24253">
              <w:rPr>
                <w:b/>
                <w:sz w:val="24"/>
              </w:rPr>
              <w:t>ж</w:t>
            </w:r>
            <w:r w:rsidRPr="00A24253">
              <w:rPr>
                <w:b/>
                <w:sz w:val="24"/>
              </w:rPr>
              <w:t>дения культуры</w:t>
            </w:r>
            <w:r w:rsidRPr="00A24253">
              <w:rPr>
                <w:b/>
                <w:color w:val="000000"/>
                <w:sz w:val="24"/>
              </w:rPr>
              <w:t>)</w:t>
            </w:r>
          </w:p>
        </w:tc>
      </w:tr>
      <w:tr w:rsidR="00926C29" w:rsidRPr="001265A2" w:rsidTr="00A34ACD">
        <w:tc>
          <w:tcPr>
            <w:tcW w:w="4908" w:type="dxa"/>
            <w:gridSpan w:val="2"/>
          </w:tcPr>
          <w:p w:rsidR="00926C29" w:rsidRPr="001265A2" w:rsidRDefault="00926C29" w:rsidP="00DF1D07">
            <w:pPr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sz w:val="24"/>
              </w:rPr>
              <w:t>п.1.</w:t>
            </w:r>
            <w:r w:rsidRPr="00A24253">
              <w:rPr>
                <w:b/>
                <w:sz w:val="24"/>
              </w:rPr>
              <w:t>Основное мероприятие «Модерниз</w:t>
            </w:r>
            <w:r w:rsidRPr="00A24253">
              <w:rPr>
                <w:b/>
                <w:sz w:val="24"/>
              </w:rPr>
              <w:t>а</w:t>
            </w:r>
            <w:r w:rsidRPr="00A24253">
              <w:rPr>
                <w:b/>
                <w:sz w:val="24"/>
              </w:rPr>
              <w:t>ция материально-технической базы обл</w:t>
            </w:r>
            <w:r w:rsidRPr="00A24253">
              <w:rPr>
                <w:b/>
                <w:sz w:val="24"/>
              </w:rPr>
              <w:t>а</w:t>
            </w:r>
            <w:r w:rsidRPr="00A24253">
              <w:rPr>
                <w:b/>
                <w:sz w:val="24"/>
              </w:rPr>
              <w:t>стных государственных учреждений кул</w:t>
            </w:r>
            <w:r w:rsidRPr="00A24253">
              <w:rPr>
                <w:b/>
                <w:sz w:val="24"/>
              </w:rPr>
              <w:t>ь</w:t>
            </w:r>
            <w:r w:rsidRPr="00A24253">
              <w:rPr>
                <w:b/>
                <w:sz w:val="24"/>
              </w:rPr>
              <w:t>туры, областных государственных арх</w:t>
            </w:r>
            <w:r w:rsidRPr="00A24253">
              <w:rPr>
                <w:b/>
                <w:sz w:val="24"/>
              </w:rPr>
              <w:t>и</w:t>
            </w:r>
            <w:r w:rsidRPr="00A24253">
              <w:rPr>
                <w:b/>
                <w:sz w:val="24"/>
              </w:rPr>
              <w:t>вов, областных государственных и мун</w:t>
            </w:r>
            <w:r w:rsidRPr="00A24253">
              <w:rPr>
                <w:b/>
                <w:sz w:val="24"/>
              </w:rPr>
              <w:t>и</w:t>
            </w:r>
            <w:r w:rsidRPr="00A24253">
              <w:rPr>
                <w:b/>
                <w:sz w:val="24"/>
              </w:rPr>
              <w:t>ципальных образовательных организ</w:t>
            </w:r>
            <w:r w:rsidRPr="00A24253">
              <w:rPr>
                <w:b/>
                <w:sz w:val="24"/>
              </w:rPr>
              <w:t>а</w:t>
            </w:r>
            <w:r w:rsidRPr="00A24253">
              <w:rPr>
                <w:b/>
                <w:sz w:val="24"/>
              </w:rPr>
              <w:t>ций, реализующих дополнительные общ</w:t>
            </w:r>
            <w:r w:rsidRPr="00A24253">
              <w:rPr>
                <w:b/>
                <w:sz w:val="24"/>
              </w:rPr>
              <w:t>е</w:t>
            </w:r>
            <w:r w:rsidRPr="00A24253">
              <w:rPr>
                <w:b/>
                <w:sz w:val="24"/>
              </w:rPr>
              <w:t>образовательные программы в сфере и</w:t>
            </w:r>
            <w:r w:rsidRPr="00A24253">
              <w:rPr>
                <w:b/>
                <w:sz w:val="24"/>
              </w:rPr>
              <w:t>с</w:t>
            </w:r>
            <w:r w:rsidRPr="00A24253">
              <w:rPr>
                <w:b/>
                <w:sz w:val="24"/>
              </w:rPr>
              <w:t>кусств для детей, областных государс</w:t>
            </w:r>
            <w:r w:rsidRPr="00A24253">
              <w:rPr>
                <w:b/>
                <w:sz w:val="24"/>
              </w:rPr>
              <w:t>т</w:t>
            </w:r>
            <w:r w:rsidRPr="00A24253">
              <w:rPr>
                <w:b/>
                <w:sz w:val="24"/>
              </w:rPr>
              <w:t>венных профессиональных образовател</w:t>
            </w:r>
            <w:r w:rsidRPr="00A24253">
              <w:rPr>
                <w:b/>
                <w:sz w:val="24"/>
              </w:rPr>
              <w:t>ь</w:t>
            </w:r>
            <w:r w:rsidRPr="00A24253">
              <w:rPr>
                <w:b/>
                <w:sz w:val="24"/>
              </w:rPr>
              <w:t>ных организаций, реализующих образов</w:t>
            </w:r>
            <w:r w:rsidRPr="00A24253">
              <w:rPr>
                <w:b/>
                <w:sz w:val="24"/>
              </w:rPr>
              <w:t>а</w:t>
            </w:r>
            <w:r w:rsidRPr="00A24253">
              <w:rPr>
                <w:b/>
                <w:sz w:val="24"/>
              </w:rPr>
              <w:t>тельные программы среднего професси</w:t>
            </w:r>
            <w:r w:rsidRPr="00A24253">
              <w:rPr>
                <w:b/>
                <w:sz w:val="24"/>
              </w:rPr>
              <w:t>о</w:t>
            </w:r>
            <w:r w:rsidRPr="00A24253">
              <w:rPr>
                <w:b/>
                <w:sz w:val="24"/>
              </w:rPr>
              <w:t>нального обр</w:t>
            </w:r>
            <w:r w:rsidRPr="00A24253">
              <w:rPr>
                <w:b/>
                <w:sz w:val="24"/>
              </w:rPr>
              <w:t>а</w:t>
            </w:r>
            <w:r w:rsidRPr="00A24253">
              <w:rPr>
                <w:b/>
                <w:sz w:val="24"/>
              </w:rPr>
              <w:t>зования в области искусств»</w:t>
            </w:r>
            <w:r>
              <w:rPr>
                <w:b/>
                <w:sz w:val="24"/>
              </w:rPr>
              <w:t xml:space="preserve"> </w:t>
            </w:r>
            <w:r w:rsidRPr="00A24253">
              <w:rPr>
                <w:b/>
                <w:color w:val="000000"/>
                <w:sz w:val="24"/>
              </w:rPr>
              <w:t xml:space="preserve">(далее – </w:t>
            </w:r>
            <w:r>
              <w:rPr>
                <w:b/>
                <w:color w:val="000000"/>
                <w:sz w:val="24"/>
              </w:rPr>
              <w:br/>
            </w:r>
            <w:r w:rsidRPr="00A24253">
              <w:rPr>
                <w:b/>
                <w:sz w:val="24"/>
              </w:rPr>
              <w:t>государственные у</w:t>
            </w:r>
            <w:r w:rsidRPr="00A24253">
              <w:rPr>
                <w:b/>
                <w:sz w:val="24"/>
              </w:rPr>
              <w:t>ч</w:t>
            </w:r>
            <w:r w:rsidRPr="00A24253">
              <w:rPr>
                <w:b/>
                <w:sz w:val="24"/>
              </w:rPr>
              <w:t>реждения культуры</w:t>
            </w:r>
          </w:p>
        </w:tc>
        <w:tc>
          <w:tcPr>
            <w:tcW w:w="1709" w:type="dxa"/>
            <w:gridSpan w:val="6"/>
          </w:tcPr>
          <w:p w:rsidR="00926C29" w:rsidRPr="001265A2" w:rsidRDefault="00926C29" w:rsidP="00CB72C6">
            <w:pPr>
              <w:jc w:val="center"/>
              <w:rPr>
                <w:b/>
                <w:sz w:val="22"/>
              </w:rPr>
            </w:pPr>
            <w:r w:rsidRPr="001265A2">
              <w:rPr>
                <w:sz w:val="22"/>
              </w:rPr>
              <w:t>Министерство искусства и культурной политики Ул</w:t>
            </w:r>
            <w:r w:rsidRPr="001265A2">
              <w:rPr>
                <w:sz w:val="22"/>
              </w:rPr>
              <w:t>ь</w:t>
            </w:r>
            <w:r w:rsidRPr="001265A2">
              <w:rPr>
                <w:sz w:val="22"/>
              </w:rPr>
              <w:t>яновской о</w:t>
            </w:r>
            <w:r w:rsidRPr="001265A2">
              <w:rPr>
                <w:sz w:val="22"/>
              </w:rPr>
              <w:t>б</w:t>
            </w:r>
            <w:r w:rsidRPr="001265A2">
              <w:rPr>
                <w:sz w:val="22"/>
              </w:rPr>
              <w:t>ласти (далее – Министерство),</w:t>
            </w:r>
            <w:r w:rsidR="00B531CB">
              <w:rPr>
                <w:sz w:val="22"/>
              </w:rPr>
              <w:t xml:space="preserve"> </w:t>
            </w:r>
            <w:r w:rsidR="00AB411A" w:rsidRPr="00AB411A">
              <w:rPr>
                <w:sz w:val="22"/>
              </w:rPr>
              <w:t>Министе</w:t>
            </w:r>
            <w:r w:rsidR="00AB411A" w:rsidRPr="00AB411A">
              <w:rPr>
                <w:sz w:val="22"/>
              </w:rPr>
              <w:t>р</w:t>
            </w:r>
            <w:r w:rsidR="00AB411A" w:rsidRPr="00AB411A">
              <w:rPr>
                <w:sz w:val="22"/>
              </w:rPr>
              <w:t>ство промышленн</w:t>
            </w:r>
            <w:r w:rsidR="00AB411A" w:rsidRPr="00AB411A">
              <w:rPr>
                <w:sz w:val="22"/>
              </w:rPr>
              <w:t>о</w:t>
            </w:r>
            <w:r w:rsidR="00AB411A" w:rsidRPr="00AB411A">
              <w:rPr>
                <w:sz w:val="22"/>
              </w:rPr>
              <w:t>сти, строител</w:t>
            </w:r>
            <w:r w:rsidR="00AB411A" w:rsidRPr="00AB411A">
              <w:rPr>
                <w:sz w:val="22"/>
              </w:rPr>
              <w:t>ь</w:t>
            </w:r>
            <w:r w:rsidR="00AB411A" w:rsidRPr="00AB411A">
              <w:rPr>
                <w:sz w:val="22"/>
              </w:rPr>
              <w:t>ства, жилищно-коммунал</w:t>
            </w:r>
            <w:r w:rsidR="00AB411A" w:rsidRPr="00AB411A">
              <w:rPr>
                <w:sz w:val="22"/>
              </w:rPr>
              <w:t>ь</w:t>
            </w:r>
            <w:r w:rsidR="00AB411A" w:rsidRPr="00AB411A">
              <w:rPr>
                <w:sz w:val="22"/>
              </w:rPr>
              <w:t>ного ко</w:t>
            </w:r>
            <w:r w:rsidR="00AB411A" w:rsidRPr="00AB411A">
              <w:rPr>
                <w:sz w:val="22"/>
              </w:rPr>
              <w:t>м</w:t>
            </w:r>
            <w:r w:rsidR="00AB411A" w:rsidRPr="00AB411A">
              <w:rPr>
                <w:sz w:val="22"/>
              </w:rPr>
              <w:t>плекса и транспорта Ульяно</w:t>
            </w:r>
            <w:r w:rsidR="00AB411A" w:rsidRPr="00AB411A">
              <w:rPr>
                <w:sz w:val="22"/>
              </w:rPr>
              <w:t>в</w:t>
            </w:r>
            <w:r w:rsidR="00AB411A" w:rsidRPr="00AB411A">
              <w:rPr>
                <w:sz w:val="22"/>
              </w:rPr>
              <w:t>ской обла</w:t>
            </w:r>
            <w:r w:rsidR="00AB411A" w:rsidRPr="00AB411A">
              <w:rPr>
                <w:sz w:val="22"/>
              </w:rPr>
              <w:t>с</w:t>
            </w:r>
            <w:r w:rsidR="00AB411A" w:rsidRPr="00AB411A">
              <w:rPr>
                <w:sz w:val="22"/>
              </w:rPr>
              <w:t>ти</w:t>
            </w:r>
          </w:p>
        </w:tc>
        <w:tc>
          <w:tcPr>
            <w:tcW w:w="749" w:type="dxa"/>
            <w:gridSpan w:val="3"/>
          </w:tcPr>
          <w:p w:rsidR="00926C29" w:rsidRPr="001265A2" w:rsidRDefault="00926C29" w:rsidP="00E01172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01.01.201</w:t>
            </w:r>
            <w:r w:rsidR="00E01172">
              <w:rPr>
                <w:sz w:val="22"/>
              </w:rPr>
              <w:t>7</w:t>
            </w:r>
          </w:p>
        </w:tc>
        <w:tc>
          <w:tcPr>
            <w:tcW w:w="853" w:type="dxa"/>
          </w:tcPr>
          <w:p w:rsidR="00926C29" w:rsidRPr="001265A2" w:rsidRDefault="00926C29" w:rsidP="00CB72C6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31.12.</w:t>
            </w:r>
          </w:p>
          <w:p w:rsidR="00926C29" w:rsidRPr="001265A2" w:rsidRDefault="00926C29" w:rsidP="00E01172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201</w:t>
            </w:r>
            <w:r w:rsidR="00E01172">
              <w:rPr>
                <w:sz w:val="22"/>
              </w:rPr>
              <w:t>7</w:t>
            </w:r>
          </w:p>
        </w:tc>
        <w:tc>
          <w:tcPr>
            <w:tcW w:w="851" w:type="dxa"/>
          </w:tcPr>
          <w:p w:rsidR="00926C29" w:rsidRPr="001265A2" w:rsidRDefault="00926C29" w:rsidP="00E01172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01.01.201</w:t>
            </w:r>
            <w:r w:rsidR="00E01172">
              <w:rPr>
                <w:sz w:val="22"/>
              </w:rPr>
              <w:t>7</w:t>
            </w:r>
          </w:p>
        </w:tc>
        <w:tc>
          <w:tcPr>
            <w:tcW w:w="854" w:type="dxa"/>
            <w:gridSpan w:val="2"/>
          </w:tcPr>
          <w:p w:rsidR="003E70B6" w:rsidRPr="001265A2" w:rsidRDefault="003E70B6" w:rsidP="003E70B6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31.12.</w:t>
            </w:r>
          </w:p>
          <w:p w:rsidR="00926C29" w:rsidRPr="001265A2" w:rsidRDefault="003E70B6" w:rsidP="00E01172">
            <w:pPr>
              <w:jc w:val="center"/>
              <w:rPr>
                <w:b/>
                <w:sz w:val="22"/>
              </w:rPr>
            </w:pPr>
            <w:r w:rsidRPr="001265A2">
              <w:rPr>
                <w:sz w:val="22"/>
              </w:rPr>
              <w:t>201</w:t>
            </w:r>
            <w:r w:rsidR="00E01172">
              <w:rPr>
                <w:sz w:val="22"/>
              </w:rPr>
              <w:t>7</w:t>
            </w:r>
          </w:p>
        </w:tc>
        <w:tc>
          <w:tcPr>
            <w:tcW w:w="1276" w:type="dxa"/>
          </w:tcPr>
          <w:p w:rsidR="00926C29" w:rsidRPr="001265A2" w:rsidRDefault="00E01172" w:rsidP="00175FA4">
            <w:pPr>
              <w:jc w:val="center"/>
              <w:rPr>
                <w:b/>
                <w:sz w:val="22"/>
              </w:rPr>
            </w:pPr>
            <w:r w:rsidRPr="00E01172">
              <w:rPr>
                <w:b/>
                <w:sz w:val="22"/>
              </w:rPr>
              <w:t>12</w:t>
            </w:r>
            <w:r w:rsidR="00175FA4">
              <w:rPr>
                <w:b/>
                <w:sz w:val="22"/>
              </w:rPr>
              <w:t>5226</w:t>
            </w:r>
            <w:r w:rsidRPr="00E01172">
              <w:rPr>
                <w:b/>
                <w:sz w:val="22"/>
              </w:rPr>
              <w:t>,</w:t>
            </w:r>
            <w:r w:rsidR="00175FA4">
              <w:rPr>
                <w:b/>
                <w:sz w:val="22"/>
              </w:rPr>
              <w:t>3</w:t>
            </w:r>
          </w:p>
        </w:tc>
        <w:tc>
          <w:tcPr>
            <w:tcW w:w="1286" w:type="dxa"/>
            <w:shd w:val="clear" w:color="auto" w:fill="auto"/>
          </w:tcPr>
          <w:p w:rsidR="00926C29" w:rsidRPr="001265A2" w:rsidRDefault="00175FA4" w:rsidP="00175FA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  <w:r w:rsidR="00FA5C75">
              <w:rPr>
                <w:b/>
                <w:sz w:val="22"/>
              </w:rPr>
              <w:t>9</w:t>
            </w:r>
            <w:r>
              <w:rPr>
                <w:b/>
                <w:sz w:val="22"/>
              </w:rPr>
              <w:t>269</w:t>
            </w:r>
            <w:r w:rsidR="00B531CB" w:rsidRPr="00E373FB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>6</w:t>
            </w:r>
          </w:p>
        </w:tc>
        <w:tc>
          <w:tcPr>
            <w:tcW w:w="1556" w:type="dxa"/>
          </w:tcPr>
          <w:p w:rsidR="00926C29" w:rsidRPr="001265A2" w:rsidRDefault="00926C29" w:rsidP="00CB72C6">
            <w:pPr>
              <w:jc w:val="center"/>
              <w:rPr>
                <w:b/>
                <w:sz w:val="22"/>
              </w:rPr>
            </w:pPr>
            <w:r w:rsidRPr="001265A2">
              <w:rPr>
                <w:b/>
                <w:sz w:val="22"/>
              </w:rPr>
              <w:t>Х</w:t>
            </w:r>
          </w:p>
        </w:tc>
        <w:tc>
          <w:tcPr>
            <w:tcW w:w="1976" w:type="dxa"/>
          </w:tcPr>
          <w:p w:rsidR="00926C29" w:rsidRPr="001265A2" w:rsidRDefault="00926C29" w:rsidP="00CB72C6">
            <w:pPr>
              <w:jc w:val="center"/>
              <w:rPr>
                <w:b/>
                <w:sz w:val="22"/>
              </w:rPr>
            </w:pPr>
            <w:r w:rsidRPr="001265A2">
              <w:rPr>
                <w:b/>
                <w:sz w:val="22"/>
              </w:rPr>
              <w:t>Х</w:t>
            </w:r>
          </w:p>
        </w:tc>
      </w:tr>
      <w:tr w:rsidR="00926C29" w:rsidRPr="001265A2" w:rsidTr="006D2D48">
        <w:tc>
          <w:tcPr>
            <w:tcW w:w="9924" w:type="dxa"/>
            <w:gridSpan w:val="15"/>
          </w:tcPr>
          <w:p w:rsidR="00926C29" w:rsidRPr="001265A2" w:rsidRDefault="00926C29" w:rsidP="00CB72C6">
            <w:pPr>
              <w:jc w:val="right"/>
              <w:rPr>
                <w:sz w:val="22"/>
              </w:rPr>
            </w:pPr>
            <w:r w:rsidRPr="001265A2">
              <w:rPr>
                <w:sz w:val="22"/>
              </w:rPr>
              <w:t>федеральный бюджет</w:t>
            </w:r>
          </w:p>
        </w:tc>
        <w:tc>
          <w:tcPr>
            <w:tcW w:w="1276" w:type="dxa"/>
          </w:tcPr>
          <w:p w:rsidR="00926C29" w:rsidRPr="001265A2" w:rsidRDefault="00E01172" w:rsidP="00582BB2">
            <w:pPr>
              <w:jc w:val="center"/>
              <w:rPr>
                <w:sz w:val="22"/>
              </w:rPr>
            </w:pPr>
            <w:r w:rsidRPr="00E01172">
              <w:rPr>
                <w:sz w:val="22"/>
              </w:rPr>
              <w:t>1536,3</w:t>
            </w:r>
          </w:p>
        </w:tc>
        <w:tc>
          <w:tcPr>
            <w:tcW w:w="1286" w:type="dxa"/>
            <w:shd w:val="clear" w:color="auto" w:fill="auto"/>
          </w:tcPr>
          <w:p w:rsidR="00926C29" w:rsidRPr="001265A2" w:rsidRDefault="00175FA4" w:rsidP="00CB72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266</w:t>
            </w:r>
            <w:r w:rsidR="003428CF">
              <w:rPr>
                <w:sz w:val="22"/>
              </w:rPr>
              <w:t>,0</w:t>
            </w:r>
          </w:p>
        </w:tc>
        <w:tc>
          <w:tcPr>
            <w:tcW w:w="1556" w:type="dxa"/>
          </w:tcPr>
          <w:p w:rsidR="00926C29" w:rsidRPr="001265A2" w:rsidRDefault="00926C29" w:rsidP="00CB72C6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Х</w:t>
            </w:r>
          </w:p>
        </w:tc>
        <w:tc>
          <w:tcPr>
            <w:tcW w:w="1976" w:type="dxa"/>
          </w:tcPr>
          <w:p w:rsidR="00926C29" w:rsidRPr="001265A2" w:rsidRDefault="00926C29" w:rsidP="00CB72C6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Х</w:t>
            </w:r>
          </w:p>
        </w:tc>
      </w:tr>
      <w:tr w:rsidR="00926C29" w:rsidRPr="001265A2" w:rsidTr="006D2D48">
        <w:tc>
          <w:tcPr>
            <w:tcW w:w="9924" w:type="dxa"/>
            <w:gridSpan w:val="15"/>
          </w:tcPr>
          <w:p w:rsidR="00926C29" w:rsidRPr="001265A2" w:rsidRDefault="00926C29" w:rsidP="00CB72C6">
            <w:pPr>
              <w:jc w:val="right"/>
              <w:rPr>
                <w:sz w:val="22"/>
              </w:rPr>
            </w:pPr>
            <w:r w:rsidRPr="001265A2">
              <w:rPr>
                <w:sz w:val="22"/>
              </w:rPr>
              <w:t>областной бюджет</w:t>
            </w:r>
          </w:p>
        </w:tc>
        <w:tc>
          <w:tcPr>
            <w:tcW w:w="1276" w:type="dxa"/>
          </w:tcPr>
          <w:p w:rsidR="00926C29" w:rsidRPr="00155CD7" w:rsidRDefault="00175FA4" w:rsidP="00175F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123690</w:t>
            </w:r>
            <w:r w:rsidR="00FA5C75" w:rsidRPr="00FA5C75">
              <w:rPr>
                <w:sz w:val="22"/>
              </w:rPr>
              <w:t>,</w:t>
            </w:r>
            <w:r>
              <w:rPr>
                <w:sz w:val="22"/>
              </w:rPr>
              <w:t>0</w:t>
            </w:r>
          </w:p>
        </w:tc>
        <w:tc>
          <w:tcPr>
            <w:tcW w:w="1286" w:type="dxa"/>
            <w:shd w:val="clear" w:color="auto" w:fill="auto"/>
          </w:tcPr>
          <w:p w:rsidR="00926C29" w:rsidRPr="00082C95" w:rsidRDefault="00175FA4" w:rsidP="00175F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99003</w:t>
            </w:r>
            <w:r w:rsidR="00FA5C75" w:rsidRPr="00FA5C75">
              <w:rPr>
                <w:sz w:val="22"/>
              </w:rPr>
              <w:t>,</w:t>
            </w:r>
            <w:r>
              <w:rPr>
                <w:sz w:val="22"/>
              </w:rPr>
              <w:t>6</w:t>
            </w:r>
          </w:p>
        </w:tc>
        <w:tc>
          <w:tcPr>
            <w:tcW w:w="1556" w:type="dxa"/>
          </w:tcPr>
          <w:p w:rsidR="00926C29" w:rsidRPr="001265A2" w:rsidRDefault="00926C29" w:rsidP="00CB72C6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Х</w:t>
            </w:r>
          </w:p>
        </w:tc>
        <w:tc>
          <w:tcPr>
            <w:tcW w:w="1976" w:type="dxa"/>
          </w:tcPr>
          <w:p w:rsidR="00926C29" w:rsidRPr="001265A2" w:rsidRDefault="00926C29" w:rsidP="00CB72C6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Х</w:t>
            </w:r>
          </w:p>
        </w:tc>
      </w:tr>
      <w:tr w:rsidR="00926C29" w:rsidRPr="00082C95" w:rsidTr="00A34ACD">
        <w:tc>
          <w:tcPr>
            <w:tcW w:w="4908" w:type="dxa"/>
            <w:gridSpan w:val="2"/>
          </w:tcPr>
          <w:p w:rsidR="00926C29" w:rsidRPr="001265A2" w:rsidRDefault="00926C29" w:rsidP="00CB72C6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sz w:val="22"/>
              </w:rPr>
            </w:pPr>
            <w:r>
              <w:rPr>
                <w:b/>
                <w:sz w:val="24"/>
              </w:rPr>
              <w:t>п.1.1.</w:t>
            </w:r>
            <w:r w:rsidRPr="00A24253">
              <w:rPr>
                <w:b/>
                <w:sz w:val="24"/>
              </w:rPr>
              <w:t xml:space="preserve">Реконструкция, ремонт, реставрация зданий государственных учреждений </w:t>
            </w:r>
            <w:r w:rsidRPr="00A24253">
              <w:rPr>
                <w:b/>
                <w:sz w:val="24"/>
              </w:rPr>
              <w:lastRenderedPageBreak/>
              <w:t>культуры, в том числе подготовка пр</w:t>
            </w:r>
            <w:r w:rsidRPr="00A24253">
              <w:rPr>
                <w:b/>
                <w:sz w:val="24"/>
              </w:rPr>
              <w:t>о</w:t>
            </w:r>
            <w:r w:rsidRPr="00A24253">
              <w:rPr>
                <w:b/>
                <w:sz w:val="24"/>
              </w:rPr>
              <w:t>ектной и экспертной докуме</w:t>
            </w:r>
            <w:r w:rsidRPr="00A24253">
              <w:rPr>
                <w:b/>
                <w:sz w:val="24"/>
              </w:rPr>
              <w:t>н</w:t>
            </w:r>
            <w:r w:rsidRPr="00A24253">
              <w:rPr>
                <w:b/>
                <w:sz w:val="24"/>
              </w:rPr>
              <w:t>тации</w:t>
            </w:r>
          </w:p>
        </w:tc>
        <w:tc>
          <w:tcPr>
            <w:tcW w:w="1709" w:type="dxa"/>
            <w:gridSpan w:val="6"/>
          </w:tcPr>
          <w:p w:rsidR="00926C29" w:rsidRPr="001265A2" w:rsidRDefault="00926C29" w:rsidP="003E70B6">
            <w:pPr>
              <w:jc w:val="center"/>
              <w:rPr>
                <w:b/>
                <w:sz w:val="22"/>
              </w:rPr>
            </w:pPr>
            <w:r w:rsidRPr="001265A2">
              <w:rPr>
                <w:sz w:val="22"/>
              </w:rPr>
              <w:lastRenderedPageBreak/>
              <w:t>Министерство;</w:t>
            </w:r>
            <w:r w:rsidRPr="001265A2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411A" w:rsidRPr="00AB411A">
              <w:rPr>
                <w:sz w:val="22"/>
              </w:rPr>
              <w:t>Министе</w:t>
            </w:r>
            <w:r w:rsidR="00AB411A" w:rsidRPr="00AB411A">
              <w:rPr>
                <w:sz w:val="22"/>
              </w:rPr>
              <w:t>р</w:t>
            </w:r>
            <w:r w:rsidR="00AB411A" w:rsidRPr="00AB411A">
              <w:rPr>
                <w:sz w:val="22"/>
              </w:rPr>
              <w:t xml:space="preserve">ство </w:t>
            </w:r>
            <w:r w:rsidR="00AB411A" w:rsidRPr="00AB411A">
              <w:rPr>
                <w:sz w:val="22"/>
              </w:rPr>
              <w:lastRenderedPageBreak/>
              <w:t>промышленн</w:t>
            </w:r>
            <w:r w:rsidR="00AB411A" w:rsidRPr="00AB411A">
              <w:rPr>
                <w:sz w:val="22"/>
              </w:rPr>
              <w:t>о</w:t>
            </w:r>
            <w:r w:rsidR="00AB411A" w:rsidRPr="00AB411A">
              <w:rPr>
                <w:sz w:val="22"/>
              </w:rPr>
              <w:t>сти, строител</w:t>
            </w:r>
            <w:r w:rsidR="00AB411A" w:rsidRPr="00AB411A">
              <w:rPr>
                <w:sz w:val="22"/>
              </w:rPr>
              <w:t>ь</w:t>
            </w:r>
            <w:r w:rsidR="00AB411A" w:rsidRPr="00AB411A">
              <w:rPr>
                <w:sz w:val="22"/>
              </w:rPr>
              <w:t>ства, жилищно-коммунал</w:t>
            </w:r>
            <w:r w:rsidR="00AB411A" w:rsidRPr="00AB411A">
              <w:rPr>
                <w:sz w:val="22"/>
              </w:rPr>
              <w:t>ь</w:t>
            </w:r>
            <w:r w:rsidR="00AB411A" w:rsidRPr="00AB411A">
              <w:rPr>
                <w:sz w:val="22"/>
              </w:rPr>
              <w:t>ного ко</w:t>
            </w:r>
            <w:r w:rsidR="00AB411A" w:rsidRPr="00AB411A">
              <w:rPr>
                <w:sz w:val="22"/>
              </w:rPr>
              <w:t>м</w:t>
            </w:r>
            <w:r w:rsidR="00AB411A" w:rsidRPr="00AB411A">
              <w:rPr>
                <w:sz w:val="22"/>
              </w:rPr>
              <w:t>плекса и транспорта Ульяно</w:t>
            </w:r>
            <w:r w:rsidR="00AB411A" w:rsidRPr="00AB411A">
              <w:rPr>
                <w:sz w:val="22"/>
              </w:rPr>
              <w:t>в</w:t>
            </w:r>
            <w:r w:rsidR="00AB411A" w:rsidRPr="00AB411A">
              <w:rPr>
                <w:sz w:val="22"/>
              </w:rPr>
              <w:t>ской обла</w:t>
            </w:r>
            <w:r w:rsidR="00AB411A" w:rsidRPr="00AB411A">
              <w:rPr>
                <w:sz w:val="22"/>
              </w:rPr>
              <w:t>с</w:t>
            </w:r>
            <w:r w:rsidR="00AB411A" w:rsidRPr="00AB411A">
              <w:rPr>
                <w:sz w:val="22"/>
              </w:rPr>
              <w:t>ти</w:t>
            </w:r>
          </w:p>
        </w:tc>
        <w:tc>
          <w:tcPr>
            <w:tcW w:w="749" w:type="dxa"/>
            <w:gridSpan w:val="3"/>
          </w:tcPr>
          <w:p w:rsidR="00926C29" w:rsidRPr="001265A2" w:rsidRDefault="00926C29" w:rsidP="004258BD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lastRenderedPageBreak/>
              <w:t>01.01.201</w:t>
            </w:r>
            <w:r w:rsidR="004258BD">
              <w:rPr>
                <w:sz w:val="22"/>
              </w:rPr>
              <w:t>7</w:t>
            </w:r>
          </w:p>
        </w:tc>
        <w:tc>
          <w:tcPr>
            <w:tcW w:w="853" w:type="dxa"/>
          </w:tcPr>
          <w:p w:rsidR="00926C29" w:rsidRPr="001265A2" w:rsidRDefault="00926C29" w:rsidP="00CB72C6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31.12.</w:t>
            </w:r>
          </w:p>
          <w:p w:rsidR="00926C29" w:rsidRPr="001265A2" w:rsidRDefault="00926C29" w:rsidP="004258BD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201</w:t>
            </w:r>
            <w:r w:rsidR="004258BD">
              <w:rPr>
                <w:sz w:val="22"/>
              </w:rPr>
              <w:t>7</w:t>
            </w:r>
          </w:p>
        </w:tc>
        <w:tc>
          <w:tcPr>
            <w:tcW w:w="851" w:type="dxa"/>
          </w:tcPr>
          <w:p w:rsidR="00926C29" w:rsidRPr="001265A2" w:rsidRDefault="00926C29" w:rsidP="004258BD">
            <w:pPr>
              <w:jc w:val="center"/>
              <w:rPr>
                <w:b/>
                <w:sz w:val="22"/>
              </w:rPr>
            </w:pPr>
            <w:r w:rsidRPr="001265A2">
              <w:rPr>
                <w:sz w:val="22"/>
              </w:rPr>
              <w:t>01.01.201</w:t>
            </w:r>
            <w:r w:rsidR="004258BD">
              <w:rPr>
                <w:sz w:val="22"/>
              </w:rPr>
              <w:t>7</w:t>
            </w:r>
          </w:p>
        </w:tc>
        <w:tc>
          <w:tcPr>
            <w:tcW w:w="854" w:type="dxa"/>
            <w:gridSpan w:val="2"/>
          </w:tcPr>
          <w:p w:rsidR="003E70B6" w:rsidRPr="001265A2" w:rsidRDefault="003E70B6" w:rsidP="003E70B6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31.12.</w:t>
            </w:r>
          </w:p>
          <w:p w:rsidR="00926C29" w:rsidRPr="001265A2" w:rsidRDefault="003E70B6" w:rsidP="004258BD">
            <w:pPr>
              <w:jc w:val="center"/>
              <w:rPr>
                <w:b/>
                <w:sz w:val="22"/>
              </w:rPr>
            </w:pPr>
            <w:r w:rsidRPr="001265A2">
              <w:rPr>
                <w:sz w:val="22"/>
              </w:rPr>
              <w:t>201</w:t>
            </w:r>
            <w:r w:rsidR="004258BD">
              <w:rPr>
                <w:sz w:val="22"/>
              </w:rPr>
              <w:t>7</w:t>
            </w:r>
          </w:p>
        </w:tc>
        <w:tc>
          <w:tcPr>
            <w:tcW w:w="1276" w:type="dxa"/>
          </w:tcPr>
          <w:p w:rsidR="00926C29" w:rsidRPr="00155CD7" w:rsidRDefault="006E75EB" w:rsidP="00175FA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175FA4">
              <w:rPr>
                <w:b/>
                <w:sz w:val="22"/>
              </w:rPr>
              <w:t>1354</w:t>
            </w:r>
            <w:r w:rsidR="00926C29" w:rsidRPr="00155CD7">
              <w:rPr>
                <w:b/>
                <w:sz w:val="22"/>
              </w:rPr>
              <w:t>,</w:t>
            </w:r>
            <w:r w:rsidR="00175FA4">
              <w:rPr>
                <w:b/>
                <w:sz w:val="22"/>
              </w:rPr>
              <w:t>9</w:t>
            </w:r>
          </w:p>
        </w:tc>
        <w:tc>
          <w:tcPr>
            <w:tcW w:w="1286" w:type="dxa"/>
            <w:shd w:val="clear" w:color="auto" w:fill="FFFFFF"/>
          </w:tcPr>
          <w:p w:rsidR="00926C29" w:rsidRPr="00FA5C75" w:rsidRDefault="00175FA4" w:rsidP="00175FA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98096</w:t>
            </w:r>
            <w:r w:rsidR="00FA5C75" w:rsidRPr="00FA5C75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>8</w:t>
            </w:r>
          </w:p>
        </w:tc>
        <w:tc>
          <w:tcPr>
            <w:tcW w:w="1556" w:type="dxa"/>
          </w:tcPr>
          <w:p w:rsidR="00926C29" w:rsidRPr="00155CD7" w:rsidRDefault="003D7F89" w:rsidP="00E57CC6">
            <w:pPr>
              <w:jc w:val="center"/>
              <w:rPr>
                <w:sz w:val="20"/>
                <w:szCs w:val="20"/>
              </w:rPr>
            </w:pPr>
            <w:r w:rsidRPr="003D7F89">
              <w:rPr>
                <w:sz w:val="20"/>
                <w:szCs w:val="20"/>
              </w:rPr>
              <w:t xml:space="preserve">Запланировано проведение работ в </w:t>
            </w:r>
            <w:r w:rsidR="00E57CC6">
              <w:rPr>
                <w:sz w:val="20"/>
                <w:szCs w:val="20"/>
              </w:rPr>
              <w:t>7</w:t>
            </w:r>
            <w:r w:rsidR="003E7D24">
              <w:rPr>
                <w:sz w:val="20"/>
                <w:szCs w:val="20"/>
              </w:rPr>
              <w:t>-</w:t>
            </w:r>
            <w:r w:rsidR="00E57CC6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и</w:t>
            </w:r>
            <w:r w:rsidRPr="003D7F89">
              <w:rPr>
                <w:sz w:val="20"/>
                <w:szCs w:val="20"/>
              </w:rPr>
              <w:t xml:space="preserve"> </w:t>
            </w:r>
            <w:r w:rsidRPr="003D7F89">
              <w:rPr>
                <w:sz w:val="20"/>
                <w:szCs w:val="20"/>
              </w:rPr>
              <w:lastRenderedPageBreak/>
              <w:t>областных г</w:t>
            </w:r>
            <w:r w:rsidRPr="003D7F89">
              <w:rPr>
                <w:sz w:val="20"/>
                <w:szCs w:val="20"/>
              </w:rPr>
              <w:t>о</w:t>
            </w:r>
            <w:r w:rsidRPr="003D7F89">
              <w:rPr>
                <w:sz w:val="20"/>
                <w:szCs w:val="20"/>
              </w:rPr>
              <w:t>сударственных учреждениях культ</w:t>
            </w:r>
            <w:r w:rsidRPr="003D7F89">
              <w:rPr>
                <w:sz w:val="20"/>
                <w:szCs w:val="20"/>
              </w:rPr>
              <w:t>у</w:t>
            </w:r>
            <w:r w:rsidRPr="003D7F89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ах</w:t>
            </w:r>
          </w:p>
        </w:tc>
        <w:tc>
          <w:tcPr>
            <w:tcW w:w="1976" w:type="dxa"/>
          </w:tcPr>
          <w:p w:rsidR="003D7F89" w:rsidRPr="00E373FB" w:rsidRDefault="003D7F89" w:rsidP="003D7F8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373FB">
              <w:rPr>
                <w:sz w:val="18"/>
                <w:szCs w:val="18"/>
              </w:rPr>
              <w:lastRenderedPageBreak/>
              <w:t>В областных госу-дарственных учреж-дениях культуры пр</w:t>
            </w:r>
            <w:r w:rsidRPr="00E373FB">
              <w:rPr>
                <w:sz w:val="18"/>
                <w:szCs w:val="18"/>
              </w:rPr>
              <w:t>о</w:t>
            </w:r>
            <w:r w:rsidRPr="00E373FB">
              <w:rPr>
                <w:sz w:val="18"/>
                <w:szCs w:val="18"/>
              </w:rPr>
              <w:lastRenderedPageBreak/>
              <w:t>вед</w:t>
            </w:r>
            <w:r w:rsidR="00313AE4">
              <w:rPr>
                <w:sz w:val="18"/>
                <w:szCs w:val="18"/>
              </w:rPr>
              <w:t>утся</w:t>
            </w:r>
            <w:r w:rsidRPr="00E373FB">
              <w:rPr>
                <w:sz w:val="18"/>
                <w:szCs w:val="18"/>
              </w:rPr>
              <w:t xml:space="preserve"> ремонтные работы:</w:t>
            </w:r>
          </w:p>
          <w:p w:rsidR="003D7F89" w:rsidRPr="00313AE4" w:rsidRDefault="003D7F89" w:rsidP="003D7F8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13AE4">
              <w:rPr>
                <w:sz w:val="18"/>
                <w:szCs w:val="18"/>
              </w:rPr>
              <w:t xml:space="preserve">1. В ОГАУК «Улья-новская областная филармония» </w:t>
            </w:r>
            <w:r w:rsidR="00313AE4" w:rsidRPr="00313AE4">
              <w:rPr>
                <w:sz w:val="18"/>
                <w:szCs w:val="18"/>
              </w:rPr>
              <w:t>закл</w:t>
            </w:r>
            <w:r w:rsidR="00313AE4" w:rsidRPr="00313AE4">
              <w:rPr>
                <w:sz w:val="18"/>
                <w:szCs w:val="18"/>
              </w:rPr>
              <w:t>ю</w:t>
            </w:r>
            <w:r w:rsidR="00313AE4" w:rsidRPr="00313AE4">
              <w:rPr>
                <w:sz w:val="18"/>
                <w:szCs w:val="18"/>
              </w:rPr>
              <w:t>чен двухгодичный  контракт от 08.11.2016 года на в</w:t>
            </w:r>
            <w:r w:rsidR="00313AE4" w:rsidRPr="00313AE4">
              <w:rPr>
                <w:sz w:val="18"/>
                <w:szCs w:val="18"/>
              </w:rPr>
              <w:t>ы</w:t>
            </w:r>
            <w:r w:rsidR="00313AE4" w:rsidRPr="00313AE4">
              <w:rPr>
                <w:sz w:val="18"/>
                <w:szCs w:val="18"/>
              </w:rPr>
              <w:t>пол.рем-реставрационных р</w:t>
            </w:r>
            <w:r w:rsidR="00313AE4" w:rsidRPr="00313AE4">
              <w:rPr>
                <w:sz w:val="18"/>
                <w:szCs w:val="18"/>
              </w:rPr>
              <w:t>а</w:t>
            </w:r>
            <w:r w:rsidR="00313AE4" w:rsidRPr="00313AE4">
              <w:rPr>
                <w:sz w:val="18"/>
                <w:szCs w:val="18"/>
              </w:rPr>
              <w:t>бот с ООО «Си</w:t>
            </w:r>
            <w:r w:rsidR="00313AE4" w:rsidRPr="00313AE4">
              <w:rPr>
                <w:sz w:val="18"/>
                <w:szCs w:val="18"/>
              </w:rPr>
              <w:t>м</w:t>
            </w:r>
            <w:r w:rsidR="00313AE4" w:rsidRPr="00313AE4">
              <w:rPr>
                <w:sz w:val="18"/>
                <w:szCs w:val="18"/>
              </w:rPr>
              <w:t>бирск-РемСервис» на</w:t>
            </w:r>
            <w:r w:rsidRPr="00313AE4">
              <w:rPr>
                <w:sz w:val="18"/>
                <w:szCs w:val="18"/>
              </w:rPr>
              <w:t xml:space="preserve"> сумму </w:t>
            </w:r>
            <w:r w:rsidR="00843A79" w:rsidRPr="00313AE4">
              <w:rPr>
                <w:sz w:val="18"/>
                <w:szCs w:val="18"/>
              </w:rPr>
              <w:t>1</w:t>
            </w:r>
            <w:r w:rsidR="00313AE4" w:rsidRPr="00313AE4">
              <w:rPr>
                <w:sz w:val="18"/>
                <w:szCs w:val="18"/>
              </w:rPr>
              <w:t>0</w:t>
            </w:r>
            <w:r w:rsidR="00843A79" w:rsidRPr="00313AE4">
              <w:rPr>
                <w:sz w:val="18"/>
                <w:szCs w:val="18"/>
              </w:rPr>
              <w:t>2</w:t>
            </w:r>
            <w:r w:rsidR="00313AE4" w:rsidRPr="00313AE4">
              <w:rPr>
                <w:sz w:val="18"/>
                <w:szCs w:val="18"/>
              </w:rPr>
              <w:t>49</w:t>
            </w:r>
            <w:r w:rsidRPr="00313AE4">
              <w:rPr>
                <w:sz w:val="18"/>
                <w:szCs w:val="18"/>
              </w:rPr>
              <w:t>,</w:t>
            </w:r>
            <w:r w:rsidR="00313AE4" w:rsidRPr="00313AE4">
              <w:rPr>
                <w:sz w:val="18"/>
                <w:szCs w:val="18"/>
              </w:rPr>
              <w:t>8</w:t>
            </w:r>
            <w:r w:rsidRPr="00313AE4">
              <w:rPr>
                <w:sz w:val="18"/>
                <w:szCs w:val="18"/>
              </w:rPr>
              <w:t xml:space="preserve"> тыс. ру</w:t>
            </w:r>
            <w:r w:rsidRPr="00313AE4">
              <w:rPr>
                <w:sz w:val="18"/>
                <w:szCs w:val="18"/>
              </w:rPr>
              <w:t>б</w:t>
            </w:r>
            <w:r w:rsidRPr="00313AE4">
              <w:rPr>
                <w:sz w:val="18"/>
                <w:szCs w:val="18"/>
              </w:rPr>
              <w:t>лей</w:t>
            </w:r>
            <w:r w:rsidR="00843A79" w:rsidRPr="00313AE4">
              <w:rPr>
                <w:sz w:val="18"/>
                <w:szCs w:val="18"/>
              </w:rPr>
              <w:t>;</w:t>
            </w:r>
            <w:r w:rsidRPr="00313AE4">
              <w:rPr>
                <w:sz w:val="18"/>
                <w:szCs w:val="18"/>
              </w:rPr>
              <w:t xml:space="preserve"> </w:t>
            </w:r>
          </w:p>
          <w:p w:rsidR="003D7F89" w:rsidRPr="009C7136" w:rsidRDefault="003D7F89" w:rsidP="003D7F8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7136">
              <w:rPr>
                <w:sz w:val="18"/>
                <w:szCs w:val="18"/>
              </w:rPr>
              <w:t xml:space="preserve">2. В </w:t>
            </w:r>
            <w:r w:rsidR="003C2B54" w:rsidRPr="009C7136">
              <w:rPr>
                <w:sz w:val="18"/>
                <w:szCs w:val="18"/>
              </w:rPr>
              <w:t>ОГБУК «Уль</w:t>
            </w:r>
            <w:r w:rsidR="003C2B54" w:rsidRPr="009C7136">
              <w:rPr>
                <w:sz w:val="18"/>
                <w:szCs w:val="18"/>
              </w:rPr>
              <w:t>я</w:t>
            </w:r>
            <w:r w:rsidR="003C2B54" w:rsidRPr="009C7136">
              <w:rPr>
                <w:sz w:val="18"/>
                <w:szCs w:val="18"/>
              </w:rPr>
              <w:t>новская областная библиотека для д</w:t>
            </w:r>
            <w:r w:rsidR="003C2B54" w:rsidRPr="009C7136">
              <w:rPr>
                <w:sz w:val="18"/>
                <w:szCs w:val="18"/>
              </w:rPr>
              <w:t>е</w:t>
            </w:r>
            <w:r w:rsidR="003C2B54" w:rsidRPr="009C7136">
              <w:rPr>
                <w:sz w:val="18"/>
                <w:szCs w:val="18"/>
              </w:rPr>
              <w:t>тей и юношества имени С.Т.Аксакова»</w:t>
            </w:r>
            <w:r w:rsidR="00AE7530" w:rsidRPr="009C7136">
              <w:rPr>
                <w:sz w:val="18"/>
                <w:szCs w:val="18"/>
              </w:rPr>
              <w:t xml:space="preserve"> </w:t>
            </w:r>
            <w:r w:rsidR="003C2B54" w:rsidRPr="009C7136">
              <w:rPr>
                <w:sz w:val="18"/>
                <w:szCs w:val="18"/>
              </w:rPr>
              <w:t>закл</w:t>
            </w:r>
            <w:r w:rsidR="003C2B54" w:rsidRPr="009C7136">
              <w:rPr>
                <w:sz w:val="18"/>
                <w:szCs w:val="18"/>
              </w:rPr>
              <w:t>ю</w:t>
            </w:r>
            <w:r w:rsidR="003C2B54" w:rsidRPr="009C7136">
              <w:rPr>
                <w:sz w:val="18"/>
                <w:szCs w:val="18"/>
              </w:rPr>
              <w:t>чен контракт 13.01.2017 года на выполнение работ по комплексному обсл</w:t>
            </w:r>
            <w:r w:rsidR="003C2B54" w:rsidRPr="009C7136">
              <w:rPr>
                <w:sz w:val="18"/>
                <w:szCs w:val="18"/>
              </w:rPr>
              <w:t>е</w:t>
            </w:r>
            <w:r w:rsidR="003C2B54" w:rsidRPr="009C7136">
              <w:rPr>
                <w:sz w:val="18"/>
                <w:szCs w:val="18"/>
              </w:rPr>
              <w:t>дованию те</w:t>
            </w:r>
            <w:r w:rsidR="003C2B54" w:rsidRPr="009C7136">
              <w:rPr>
                <w:sz w:val="18"/>
                <w:szCs w:val="18"/>
              </w:rPr>
              <w:t>х</w:t>
            </w:r>
            <w:r w:rsidR="003C2B54" w:rsidRPr="009C7136">
              <w:rPr>
                <w:sz w:val="18"/>
                <w:szCs w:val="18"/>
              </w:rPr>
              <w:t>нического состо</w:t>
            </w:r>
            <w:r w:rsidR="003C2B54" w:rsidRPr="009C7136">
              <w:rPr>
                <w:sz w:val="18"/>
                <w:szCs w:val="18"/>
              </w:rPr>
              <w:t>я</w:t>
            </w:r>
            <w:r w:rsidR="003C2B54" w:rsidRPr="009C7136">
              <w:rPr>
                <w:sz w:val="18"/>
                <w:szCs w:val="18"/>
              </w:rPr>
              <w:t>ния здания и предпроектной прор</w:t>
            </w:r>
            <w:r w:rsidR="003C2B54" w:rsidRPr="009C7136">
              <w:rPr>
                <w:sz w:val="18"/>
                <w:szCs w:val="18"/>
              </w:rPr>
              <w:t>а</w:t>
            </w:r>
            <w:r w:rsidR="003C2B54" w:rsidRPr="009C7136">
              <w:rPr>
                <w:sz w:val="18"/>
                <w:szCs w:val="18"/>
              </w:rPr>
              <w:t>ботки. Подготовл</w:t>
            </w:r>
            <w:r w:rsidR="003C2B54" w:rsidRPr="009C7136">
              <w:rPr>
                <w:sz w:val="18"/>
                <w:szCs w:val="18"/>
              </w:rPr>
              <w:t>е</w:t>
            </w:r>
            <w:r w:rsidR="003C2B54" w:rsidRPr="009C7136">
              <w:rPr>
                <w:sz w:val="18"/>
                <w:szCs w:val="18"/>
              </w:rPr>
              <w:t>но ТЭЗ на разрабо</w:t>
            </w:r>
            <w:r w:rsidR="003C2B54" w:rsidRPr="009C7136">
              <w:rPr>
                <w:sz w:val="18"/>
                <w:szCs w:val="18"/>
              </w:rPr>
              <w:t>т</w:t>
            </w:r>
            <w:r w:rsidR="003C2B54" w:rsidRPr="009C7136">
              <w:rPr>
                <w:sz w:val="18"/>
                <w:szCs w:val="18"/>
              </w:rPr>
              <w:t>ку П</w:t>
            </w:r>
            <w:r w:rsidR="003C2B54" w:rsidRPr="00C9027D">
              <w:rPr>
                <w:sz w:val="18"/>
                <w:szCs w:val="18"/>
              </w:rPr>
              <w:t>СД</w:t>
            </w:r>
            <w:r w:rsidR="003C2B54" w:rsidRPr="009C7136">
              <w:rPr>
                <w:sz w:val="18"/>
                <w:szCs w:val="18"/>
              </w:rPr>
              <w:t xml:space="preserve"> </w:t>
            </w:r>
            <w:r w:rsidRPr="009C7136">
              <w:rPr>
                <w:sz w:val="18"/>
                <w:szCs w:val="18"/>
              </w:rPr>
              <w:t xml:space="preserve">на сумму </w:t>
            </w:r>
            <w:r w:rsidR="009C7136" w:rsidRPr="009C7136">
              <w:rPr>
                <w:sz w:val="18"/>
                <w:szCs w:val="18"/>
              </w:rPr>
              <w:t>5806</w:t>
            </w:r>
            <w:r w:rsidRPr="009C7136">
              <w:rPr>
                <w:sz w:val="18"/>
                <w:szCs w:val="18"/>
              </w:rPr>
              <w:t>,</w:t>
            </w:r>
            <w:r w:rsidR="009C7136" w:rsidRPr="009C7136">
              <w:rPr>
                <w:sz w:val="18"/>
                <w:szCs w:val="18"/>
              </w:rPr>
              <w:t>5</w:t>
            </w:r>
            <w:r w:rsidRPr="009C7136">
              <w:rPr>
                <w:sz w:val="18"/>
                <w:szCs w:val="18"/>
              </w:rPr>
              <w:t xml:space="preserve"> тыс. ру</w:t>
            </w:r>
            <w:r w:rsidRPr="009C7136">
              <w:rPr>
                <w:sz w:val="18"/>
                <w:szCs w:val="18"/>
              </w:rPr>
              <w:t>б</w:t>
            </w:r>
            <w:r w:rsidRPr="009C7136">
              <w:rPr>
                <w:sz w:val="18"/>
                <w:szCs w:val="18"/>
              </w:rPr>
              <w:t>лей.</w:t>
            </w:r>
          </w:p>
          <w:p w:rsidR="003E7D24" w:rsidRPr="009B375C" w:rsidRDefault="00AE7530" w:rsidP="003E7D2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B375C">
              <w:rPr>
                <w:sz w:val="18"/>
                <w:szCs w:val="18"/>
              </w:rPr>
              <w:t>3. В ОГБУК «Уль</w:t>
            </w:r>
            <w:r w:rsidRPr="009B375C">
              <w:rPr>
                <w:sz w:val="18"/>
                <w:szCs w:val="18"/>
              </w:rPr>
              <w:t>я</w:t>
            </w:r>
            <w:r w:rsidRPr="009B375C">
              <w:rPr>
                <w:sz w:val="18"/>
                <w:szCs w:val="18"/>
              </w:rPr>
              <w:t>новский облас</w:t>
            </w:r>
            <w:r w:rsidRPr="009B375C">
              <w:rPr>
                <w:sz w:val="18"/>
                <w:szCs w:val="18"/>
              </w:rPr>
              <w:t>т</w:t>
            </w:r>
            <w:r w:rsidRPr="009B375C">
              <w:rPr>
                <w:sz w:val="18"/>
                <w:szCs w:val="18"/>
              </w:rPr>
              <w:t>ной краеведч</w:t>
            </w:r>
            <w:r w:rsidRPr="009B375C">
              <w:rPr>
                <w:sz w:val="18"/>
                <w:szCs w:val="18"/>
              </w:rPr>
              <w:t>е</w:t>
            </w:r>
            <w:r w:rsidRPr="009B375C">
              <w:rPr>
                <w:sz w:val="18"/>
                <w:szCs w:val="18"/>
              </w:rPr>
              <w:t xml:space="preserve">ский музей им. И.А. Гончарова» </w:t>
            </w:r>
            <w:r w:rsidR="009B375C" w:rsidRPr="009B375C">
              <w:rPr>
                <w:sz w:val="18"/>
                <w:szCs w:val="18"/>
              </w:rPr>
              <w:t>заключен договор от 27.12.2016 года № 0-0179/1</w:t>
            </w:r>
            <w:r w:rsidRPr="009B375C">
              <w:rPr>
                <w:sz w:val="18"/>
                <w:szCs w:val="18"/>
              </w:rPr>
              <w:t xml:space="preserve"> </w:t>
            </w:r>
            <w:r w:rsidR="009B375C" w:rsidRPr="009B375C">
              <w:rPr>
                <w:sz w:val="18"/>
                <w:szCs w:val="18"/>
              </w:rPr>
              <w:t>на</w:t>
            </w:r>
            <w:r w:rsidRPr="009B375C">
              <w:rPr>
                <w:sz w:val="18"/>
                <w:szCs w:val="18"/>
              </w:rPr>
              <w:t xml:space="preserve"> разработк</w:t>
            </w:r>
            <w:r w:rsidR="009B375C" w:rsidRPr="009B375C">
              <w:rPr>
                <w:sz w:val="18"/>
                <w:szCs w:val="18"/>
              </w:rPr>
              <w:t>у</w:t>
            </w:r>
            <w:r w:rsidRPr="009B375C">
              <w:rPr>
                <w:sz w:val="18"/>
                <w:szCs w:val="18"/>
              </w:rPr>
              <w:t xml:space="preserve"> проектно-сметной документации на сумму </w:t>
            </w:r>
            <w:r w:rsidR="009B375C" w:rsidRPr="009B375C">
              <w:rPr>
                <w:sz w:val="18"/>
                <w:szCs w:val="18"/>
              </w:rPr>
              <w:t>1</w:t>
            </w:r>
            <w:r w:rsidR="00917066">
              <w:rPr>
                <w:sz w:val="18"/>
                <w:szCs w:val="18"/>
              </w:rPr>
              <w:t>2</w:t>
            </w:r>
            <w:r w:rsidR="002700D9">
              <w:rPr>
                <w:sz w:val="18"/>
                <w:szCs w:val="18"/>
              </w:rPr>
              <w:t>87</w:t>
            </w:r>
            <w:r w:rsidRPr="009B375C">
              <w:rPr>
                <w:sz w:val="18"/>
                <w:szCs w:val="18"/>
              </w:rPr>
              <w:t xml:space="preserve">,0 тыс. </w:t>
            </w:r>
            <w:r w:rsidRPr="009B375C">
              <w:rPr>
                <w:sz w:val="18"/>
                <w:szCs w:val="18"/>
              </w:rPr>
              <w:lastRenderedPageBreak/>
              <w:t xml:space="preserve">рублей </w:t>
            </w:r>
            <w:r w:rsidR="003E7D24" w:rsidRPr="009B375C">
              <w:rPr>
                <w:sz w:val="18"/>
                <w:szCs w:val="18"/>
              </w:rPr>
              <w:t>на «М</w:t>
            </w:r>
            <w:r w:rsidR="003E7D24" w:rsidRPr="009B375C">
              <w:rPr>
                <w:sz w:val="18"/>
                <w:szCs w:val="18"/>
              </w:rPr>
              <w:t>у</w:t>
            </w:r>
            <w:r w:rsidR="003E7D24" w:rsidRPr="009B375C">
              <w:rPr>
                <w:sz w:val="18"/>
                <w:szCs w:val="18"/>
              </w:rPr>
              <w:t>зей-заповедник усад</w:t>
            </w:r>
            <w:r w:rsidR="003E7D24" w:rsidRPr="009B375C">
              <w:rPr>
                <w:sz w:val="18"/>
                <w:szCs w:val="18"/>
              </w:rPr>
              <w:t>ь</w:t>
            </w:r>
            <w:r w:rsidR="003E7D24" w:rsidRPr="009B375C">
              <w:rPr>
                <w:sz w:val="18"/>
                <w:szCs w:val="18"/>
              </w:rPr>
              <w:t>ба Д.Давыдова» в с. В.Маза</w:t>
            </w:r>
          </w:p>
          <w:p w:rsidR="00926C29" w:rsidRPr="00CF1F3C" w:rsidRDefault="007D0003" w:rsidP="00AE753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1F3C">
              <w:rPr>
                <w:sz w:val="18"/>
                <w:szCs w:val="18"/>
              </w:rPr>
              <w:t>4</w:t>
            </w:r>
            <w:r w:rsidR="00AE7530" w:rsidRPr="00CF1F3C">
              <w:rPr>
                <w:sz w:val="18"/>
                <w:szCs w:val="18"/>
              </w:rPr>
              <w:t>. В</w:t>
            </w:r>
            <w:r w:rsidR="00CE73BC" w:rsidRPr="00CF1F3C">
              <w:rPr>
                <w:sz w:val="18"/>
                <w:szCs w:val="18"/>
              </w:rPr>
              <w:t xml:space="preserve"> ОГБУ «Госуда</w:t>
            </w:r>
            <w:r w:rsidR="00CE73BC" w:rsidRPr="00CF1F3C">
              <w:rPr>
                <w:sz w:val="18"/>
                <w:szCs w:val="18"/>
              </w:rPr>
              <w:t>р</w:t>
            </w:r>
            <w:r w:rsidR="00CE73BC" w:rsidRPr="00CF1F3C">
              <w:rPr>
                <w:sz w:val="18"/>
                <w:szCs w:val="18"/>
              </w:rPr>
              <w:t>ственный архив Уль</w:t>
            </w:r>
            <w:r w:rsidR="00CE73BC" w:rsidRPr="00CF1F3C">
              <w:rPr>
                <w:sz w:val="18"/>
                <w:szCs w:val="18"/>
              </w:rPr>
              <w:t>я</w:t>
            </w:r>
            <w:r w:rsidR="00CE73BC" w:rsidRPr="00CF1F3C">
              <w:rPr>
                <w:sz w:val="18"/>
                <w:szCs w:val="18"/>
              </w:rPr>
              <w:t>новской обла</w:t>
            </w:r>
            <w:r w:rsidR="00CE73BC" w:rsidRPr="00CF1F3C">
              <w:rPr>
                <w:sz w:val="18"/>
                <w:szCs w:val="18"/>
              </w:rPr>
              <w:t>с</w:t>
            </w:r>
            <w:r w:rsidR="00CE73BC" w:rsidRPr="00CF1F3C">
              <w:rPr>
                <w:sz w:val="18"/>
                <w:szCs w:val="18"/>
              </w:rPr>
              <w:t>ти»</w:t>
            </w:r>
            <w:r w:rsidR="00AE7530" w:rsidRPr="00CF1F3C">
              <w:rPr>
                <w:sz w:val="18"/>
                <w:szCs w:val="18"/>
              </w:rPr>
              <w:t xml:space="preserve"> </w:t>
            </w:r>
            <w:r w:rsidR="00CF1F3C" w:rsidRPr="00CF1F3C">
              <w:rPr>
                <w:sz w:val="18"/>
                <w:szCs w:val="18"/>
              </w:rPr>
              <w:t xml:space="preserve">заключен контракт № 60-16 от 16.11.2016г. </w:t>
            </w:r>
            <w:r w:rsidR="00AE7530" w:rsidRPr="00CF1F3C">
              <w:rPr>
                <w:sz w:val="18"/>
                <w:szCs w:val="18"/>
              </w:rPr>
              <w:t>на сум</w:t>
            </w:r>
            <w:r w:rsidR="00CF1F3C" w:rsidRPr="00CF1F3C">
              <w:rPr>
                <w:sz w:val="18"/>
                <w:szCs w:val="18"/>
              </w:rPr>
              <w:t>му 8</w:t>
            </w:r>
            <w:r w:rsidR="00917066">
              <w:rPr>
                <w:sz w:val="18"/>
                <w:szCs w:val="18"/>
              </w:rPr>
              <w:t>9727</w:t>
            </w:r>
            <w:r w:rsidR="00AE7530" w:rsidRPr="00CF1F3C">
              <w:rPr>
                <w:sz w:val="18"/>
                <w:szCs w:val="18"/>
              </w:rPr>
              <w:t>,</w:t>
            </w:r>
            <w:r w:rsidR="00917066">
              <w:rPr>
                <w:sz w:val="18"/>
                <w:szCs w:val="18"/>
              </w:rPr>
              <w:t>0</w:t>
            </w:r>
            <w:r w:rsidR="00AE7530" w:rsidRPr="00CF1F3C">
              <w:rPr>
                <w:sz w:val="18"/>
                <w:szCs w:val="18"/>
              </w:rPr>
              <w:t xml:space="preserve"> тыс. ру</w:t>
            </w:r>
            <w:r w:rsidR="00AE7530" w:rsidRPr="00CF1F3C">
              <w:rPr>
                <w:sz w:val="18"/>
                <w:szCs w:val="18"/>
              </w:rPr>
              <w:t>б</w:t>
            </w:r>
            <w:r w:rsidR="00AE7530" w:rsidRPr="00CF1F3C">
              <w:rPr>
                <w:sz w:val="18"/>
                <w:szCs w:val="18"/>
              </w:rPr>
              <w:t>лей</w:t>
            </w:r>
            <w:r w:rsidR="00843A79" w:rsidRPr="00CF1F3C">
              <w:rPr>
                <w:sz w:val="18"/>
                <w:szCs w:val="18"/>
              </w:rPr>
              <w:t>;</w:t>
            </w:r>
            <w:r w:rsidR="00AE7530" w:rsidRPr="00CF1F3C">
              <w:rPr>
                <w:sz w:val="18"/>
                <w:szCs w:val="18"/>
              </w:rPr>
              <w:t xml:space="preserve"> </w:t>
            </w:r>
          </w:p>
          <w:p w:rsidR="007D0003" w:rsidRPr="007F1884" w:rsidRDefault="007D0003" w:rsidP="007D00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F1884">
              <w:rPr>
                <w:sz w:val="18"/>
                <w:szCs w:val="18"/>
              </w:rPr>
              <w:t>5. </w:t>
            </w:r>
            <w:r w:rsidR="007F1884" w:rsidRPr="007F1884">
              <w:rPr>
                <w:sz w:val="18"/>
                <w:szCs w:val="18"/>
              </w:rPr>
              <w:t>ОГБУК «Дворец Книги – Ульяно</w:t>
            </w:r>
            <w:r w:rsidR="007F1884" w:rsidRPr="007F1884">
              <w:rPr>
                <w:sz w:val="18"/>
                <w:szCs w:val="18"/>
              </w:rPr>
              <w:t>в</w:t>
            </w:r>
            <w:r w:rsidR="007F1884" w:rsidRPr="007F1884">
              <w:rPr>
                <w:sz w:val="18"/>
                <w:szCs w:val="18"/>
              </w:rPr>
              <w:t>ская областная научная би</w:t>
            </w:r>
            <w:r w:rsidR="007F1884" w:rsidRPr="007F1884">
              <w:rPr>
                <w:sz w:val="18"/>
                <w:szCs w:val="18"/>
              </w:rPr>
              <w:t>б</w:t>
            </w:r>
            <w:r w:rsidR="007F1884" w:rsidRPr="007F1884">
              <w:rPr>
                <w:sz w:val="18"/>
                <w:szCs w:val="18"/>
              </w:rPr>
              <w:t>лиотека имени В.И.Ленина»</w:t>
            </w:r>
            <w:r w:rsidRPr="007F1884">
              <w:rPr>
                <w:sz w:val="18"/>
                <w:szCs w:val="18"/>
              </w:rPr>
              <w:t xml:space="preserve"> </w:t>
            </w:r>
            <w:r w:rsidR="007F1884" w:rsidRPr="007F1884">
              <w:rPr>
                <w:sz w:val="18"/>
                <w:szCs w:val="18"/>
              </w:rPr>
              <w:t>закл</w:t>
            </w:r>
            <w:r w:rsidR="007F1884" w:rsidRPr="007F1884">
              <w:rPr>
                <w:sz w:val="18"/>
                <w:szCs w:val="18"/>
              </w:rPr>
              <w:t>ю</w:t>
            </w:r>
            <w:r w:rsidR="007F1884" w:rsidRPr="007F1884">
              <w:rPr>
                <w:sz w:val="18"/>
                <w:szCs w:val="18"/>
              </w:rPr>
              <w:t xml:space="preserve">чен договор  от 17.03.2017 года №0-028/9 на </w:t>
            </w:r>
            <w:r w:rsidRPr="007F1884">
              <w:rPr>
                <w:sz w:val="18"/>
                <w:szCs w:val="18"/>
              </w:rPr>
              <w:t>выполнен</w:t>
            </w:r>
            <w:r w:rsidR="007F1884" w:rsidRPr="007F1884">
              <w:rPr>
                <w:sz w:val="18"/>
                <w:szCs w:val="18"/>
              </w:rPr>
              <w:t>ия</w:t>
            </w:r>
            <w:r w:rsidRPr="007F1884">
              <w:rPr>
                <w:sz w:val="18"/>
                <w:szCs w:val="18"/>
              </w:rPr>
              <w:t xml:space="preserve"> </w:t>
            </w:r>
            <w:r w:rsidR="007F1884" w:rsidRPr="007F1884">
              <w:rPr>
                <w:sz w:val="18"/>
                <w:szCs w:val="18"/>
              </w:rPr>
              <w:t>технического обсл</w:t>
            </w:r>
            <w:r w:rsidR="007F1884" w:rsidRPr="007F1884">
              <w:rPr>
                <w:sz w:val="18"/>
                <w:szCs w:val="18"/>
              </w:rPr>
              <w:t>е</w:t>
            </w:r>
            <w:r w:rsidR="007F1884" w:rsidRPr="007F1884">
              <w:rPr>
                <w:sz w:val="18"/>
                <w:szCs w:val="18"/>
              </w:rPr>
              <w:t>дования</w:t>
            </w:r>
            <w:r w:rsidRPr="007F1884">
              <w:rPr>
                <w:sz w:val="18"/>
                <w:szCs w:val="18"/>
              </w:rPr>
              <w:t xml:space="preserve"> на сум</w:t>
            </w:r>
            <w:r w:rsidR="00917066">
              <w:rPr>
                <w:sz w:val="18"/>
                <w:szCs w:val="18"/>
              </w:rPr>
              <w:t>му 2</w:t>
            </w:r>
            <w:r w:rsidRPr="007F1884">
              <w:rPr>
                <w:sz w:val="18"/>
                <w:szCs w:val="18"/>
              </w:rPr>
              <w:t>8</w:t>
            </w:r>
            <w:r w:rsidR="007F1884" w:rsidRPr="007F1884">
              <w:rPr>
                <w:sz w:val="18"/>
                <w:szCs w:val="18"/>
              </w:rPr>
              <w:t>9</w:t>
            </w:r>
            <w:r w:rsidRPr="007F1884">
              <w:rPr>
                <w:sz w:val="18"/>
                <w:szCs w:val="18"/>
              </w:rPr>
              <w:t>,</w:t>
            </w:r>
            <w:r w:rsidR="00917066">
              <w:rPr>
                <w:sz w:val="18"/>
                <w:szCs w:val="18"/>
              </w:rPr>
              <w:t>4</w:t>
            </w:r>
            <w:r w:rsidRPr="007F1884">
              <w:rPr>
                <w:sz w:val="18"/>
                <w:szCs w:val="18"/>
              </w:rPr>
              <w:t xml:space="preserve"> тыс. ру</w:t>
            </w:r>
            <w:r w:rsidRPr="007F1884">
              <w:rPr>
                <w:sz w:val="18"/>
                <w:szCs w:val="18"/>
              </w:rPr>
              <w:t>б</w:t>
            </w:r>
            <w:r w:rsidRPr="007F1884">
              <w:rPr>
                <w:sz w:val="18"/>
                <w:szCs w:val="18"/>
              </w:rPr>
              <w:t>лей.</w:t>
            </w:r>
          </w:p>
          <w:p w:rsidR="00A62E79" w:rsidRDefault="00A62E79" w:rsidP="0091706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F1884">
              <w:rPr>
                <w:sz w:val="18"/>
                <w:szCs w:val="18"/>
              </w:rPr>
              <w:t>6. В ОГБУК «Центр народной культуры Ульяновской обла</w:t>
            </w:r>
            <w:r w:rsidRPr="007F1884">
              <w:rPr>
                <w:sz w:val="18"/>
                <w:szCs w:val="18"/>
              </w:rPr>
              <w:t>с</w:t>
            </w:r>
            <w:r w:rsidRPr="007F1884">
              <w:rPr>
                <w:sz w:val="18"/>
                <w:szCs w:val="18"/>
              </w:rPr>
              <w:t xml:space="preserve">ти» </w:t>
            </w:r>
            <w:r w:rsidR="007F1884" w:rsidRPr="007F1884">
              <w:rPr>
                <w:sz w:val="18"/>
                <w:szCs w:val="18"/>
              </w:rPr>
              <w:t xml:space="preserve">подготовлено ТЭЗ на выполнение проектно-изыскательских работ на сумму </w:t>
            </w:r>
            <w:r w:rsidR="00917066">
              <w:rPr>
                <w:sz w:val="18"/>
                <w:szCs w:val="18"/>
              </w:rPr>
              <w:t>8175</w:t>
            </w:r>
            <w:r w:rsidR="007F1884" w:rsidRPr="007F1884">
              <w:rPr>
                <w:sz w:val="18"/>
                <w:szCs w:val="18"/>
              </w:rPr>
              <w:t>,0 т.р</w:t>
            </w:r>
            <w:r w:rsidRPr="007F1884">
              <w:rPr>
                <w:sz w:val="18"/>
                <w:szCs w:val="18"/>
              </w:rPr>
              <w:t>.</w:t>
            </w:r>
          </w:p>
          <w:p w:rsidR="00917066" w:rsidRPr="007F1884" w:rsidRDefault="00917066" w:rsidP="0091706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В </w:t>
            </w:r>
            <w:r w:rsidRPr="00917066">
              <w:rPr>
                <w:sz w:val="18"/>
                <w:szCs w:val="18"/>
              </w:rPr>
              <w:t>ОГБУК кул</w:t>
            </w:r>
            <w:r w:rsidRPr="00917066">
              <w:rPr>
                <w:sz w:val="18"/>
                <w:szCs w:val="18"/>
              </w:rPr>
              <w:t>ь</w:t>
            </w:r>
            <w:r w:rsidRPr="00917066">
              <w:rPr>
                <w:sz w:val="18"/>
                <w:szCs w:val="18"/>
              </w:rPr>
              <w:t>туры «Димитровградский музыкальный ко</w:t>
            </w:r>
            <w:r w:rsidRPr="00917066">
              <w:rPr>
                <w:sz w:val="18"/>
                <w:szCs w:val="18"/>
              </w:rPr>
              <w:t>л</w:t>
            </w:r>
            <w:r w:rsidRPr="00917066">
              <w:rPr>
                <w:sz w:val="18"/>
                <w:szCs w:val="18"/>
              </w:rPr>
              <w:t>ледж»</w:t>
            </w:r>
            <w:r>
              <w:rPr>
                <w:sz w:val="18"/>
                <w:szCs w:val="18"/>
              </w:rPr>
              <w:t xml:space="preserve"> </w:t>
            </w:r>
            <w:r w:rsidRPr="007F1884">
              <w:rPr>
                <w:sz w:val="18"/>
                <w:szCs w:val="18"/>
              </w:rPr>
              <w:t xml:space="preserve">на сумму </w:t>
            </w:r>
            <w:r>
              <w:rPr>
                <w:sz w:val="18"/>
                <w:szCs w:val="18"/>
              </w:rPr>
              <w:t>820</w:t>
            </w:r>
            <w:r w:rsidRPr="007F188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  <w:r w:rsidRPr="007F1884">
              <w:rPr>
                <w:sz w:val="18"/>
                <w:szCs w:val="18"/>
              </w:rPr>
              <w:t xml:space="preserve"> т.р</w:t>
            </w:r>
          </w:p>
        </w:tc>
      </w:tr>
      <w:tr w:rsidR="00175FA4" w:rsidRPr="001265A2" w:rsidTr="006D2D48">
        <w:tc>
          <w:tcPr>
            <w:tcW w:w="9924" w:type="dxa"/>
            <w:gridSpan w:val="15"/>
          </w:tcPr>
          <w:p w:rsidR="00175FA4" w:rsidRPr="001265A2" w:rsidRDefault="00175FA4" w:rsidP="00CB72C6">
            <w:pPr>
              <w:jc w:val="right"/>
              <w:rPr>
                <w:sz w:val="22"/>
              </w:rPr>
            </w:pPr>
            <w:r w:rsidRPr="001265A2">
              <w:rPr>
                <w:sz w:val="22"/>
              </w:rPr>
              <w:lastRenderedPageBreak/>
              <w:t>областной бюджет</w:t>
            </w:r>
          </w:p>
        </w:tc>
        <w:tc>
          <w:tcPr>
            <w:tcW w:w="1276" w:type="dxa"/>
          </w:tcPr>
          <w:p w:rsidR="00175FA4" w:rsidRPr="00175FA4" w:rsidRDefault="00175FA4" w:rsidP="00175FA4">
            <w:pPr>
              <w:jc w:val="right"/>
              <w:rPr>
                <w:sz w:val="22"/>
              </w:rPr>
            </w:pPr>
            <w:r w:rsidRPr="00175FA4">
              <w:rPr>
                <w:sz w:val="22"/>
              </w:rPr>
              <w:t>11354,9</w:t>
            </w:r>
          </w:p>
        </w:tc>
        <w:tc>
          <w:tcPr>
            <w:tcW w:w="1286" w:type="dxa"/>
            <w:shd w:val="clear" w:color="auto" w:fill="FFFFFF"/>
          </w:tcPr>
          <w:p w:rsidR="00175FA4" w:rsidRPr="00175FA4" w:rsidRDefault="00175FA4" w:rsidP="00175FA4">
            <w:pPr>
              <w:jc w:val="right"/>
              <w:rPr>
                <w:sz w:val="22"/>
              </w:rPr>
            </w:pPr>
            <w:r w:rsidRPr="00175FA4">
              <w:rPr>
                <w:sz w:val="22"/>
              </w:rPr>
              <w:t>98096,8</w:t>
            </w:r>
          </w:p>
        </w:tc>
        <w:tc>
          <w:tcPr>
            <w:tcW w:w="1556" w:type="dxa"/>
          </w:tcPr>
          <w:p w:rsidR="00175FA4" w:rsidRPr="001265A2" w:rsidRDefault="00175FA4" w:rsidP="00CB72C6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Х</w:t>
            </w:r>
          </w:p>
        </w:tc>
        <w:tc>
          <w:tcPr>
            <w:tcW w:w="1976" w:type="dxa"/>
          </w:tcPr>
          <w:p w:rsidR="00175FA4" w:rsidRPr="00E373FB" w:rsidRDefault="00175FA4" w:rsidP="00CB72C6">
            <w:pPr>
              <w:jc w:val="center"/>
              <w:rPr>
                <w:sz w:val="22"/>
                <w:highlight w:val="yellow"/>
              </w:rPr>
            </w:pPr>
            <w:r w:rsidRPr="007012A6">
              <w:rPr>
                <w:sz w:val="22"/>
              </w:rPr>
              <w:t>Х</w:t>
            </w:r>
          </w:p>
        </w:tc>
      </w:tr>
      <w:tr w:rsidR="00E373FB" w:rsidRPr="001265A2" w:rsidTr="00A34ACD">
        <w:tc>
          <w:tcPr>
            <w:tcW w:w="4908" w:type="dxa"/>
            <w:gridSpan w:val="2"/>
          </w:tcPr>
          <w:p w:rsidR="00E373FB" w:rsidRPr="001265A2" w:rsidRDefault="00E373FB" w:rsidP="00CB72C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22"/>
              </w:rPr>
            </w:pPr>
            <w:r>
              <w:rPr>
                <w:b/>
                <w:sz w:val="24"/>
              </w:rPr>
              <w:t>п.</w:t>
            </w:r>
            <w:r w:rsidRPr="00AD62A3">
              <w:rPr>
                <w:sz w:val="24"/>
              </w:rPr>
              <w:t xml:space="preserve"> </w:t>
            </w:r>
            <w:r w:rsidRPr="009F1535">
              <w:rPr>
                <w:b/>
                <w:sz w:val="24"/>
              </w:rPr>
              <w:t>1.2.</w:t>
            </w:r>
            <w:r>
              <w:rPr>
                <w:b/>
                <w:sz w:val="24"/>
              </w:rPr>
              <w:t xml:space="preserve"> </w:t>
            </w:r>
            <w:r w:rsidRPr="00E373FB">
              <w:rPr>
                <w:b/>
                <w:sz w:val="24"/>
              </w:rPr>
              <w:t>Мероприятия по созданию усл</w:t>
            </w:r>
            <w:r w:rsidRPr="00E373FB">
              <w:rPr>
                <w:b/>
                <w:sz w:val="24"/>
              </w:rPr>
              <w:t>о</w:t>
            </w:r>
            <w:r w:rsidRPr="00E373FB">
              <w:rPr>
                <w:b/>
                <w:sz w:val="24"/>
              </w:rPr>
              <w:t>вий для беспрепятственного доступа малом</w:t>
            </w:r>
            <w:r w:rsidRPr="00E373FB">
              <w:rPr>
                <w:b/>
                <w:sz w:val="24"/>
              </w:rPr>
              <w:t>о</w:t>
            </w:r>
            <w:r w:rsidRPr="00E373FB">
              <w:rPr>
                <w:b/>
                <w:sz w:val="24"/>
              </w:rPr>
              <w:lastRenderedPageBreak/>
              <w:t>бильных групп населения к объектам и услугам в сфере культуры</w:t>
            </w:r>
          </w:p>
        </w:tc>
        <w:tc>
          <w:tcPr>
            <w:tcW w:w="1709" w:type="dxa"/>
            <w:gridSpan w:val="6"/>
          </w:tcPr>
          <w:p w:rsidR="00E373FB" w:rsidRPr="00347C22" w:rsidRDefault="00E373FB" w:rsidP="00CB72C6">
            <w:pPr>
              <w:jc w:val="center"/>
              <w:rPr>
                <w:b/>
                <w:sz w:val="22"/>
              </w:rPr>
            </w:pPr>
            <w:r w:rsidRPr="00347C22">
              <w:rPr>
                <w:b/>
                <w:sz w:val="22"/>
              </w:rPr>
              <w:lastRenderedPageBreak/>
              <w:t>Министерст-во;</w:t>
            </w:r>
          </w:p>
        </w:tc>
        <w:tc>
          <w:tcPr>
            <w:tcW w:w="749" w:type="dxa"/>
            <w:gridSpan w:val="3"/>
          </w:tcPr>
          <w:p w:rsidR="00E373FB" w:rsidRPr="001265A2" w:rsidRDefault="00E373FB" w:rsidP="00E373FB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01.0</w:t>
            </w:r>
            <w:r>
              <w:rPr>
                <w:sz w:val="22"/>
              </w:rPr>
              <w:t>4</w:t>
            </w:r>
            <w:r w:rsidRPr="001265A2">
              <w:rPr>
                <w:sz w:val="22"/>
              </w:rPr>
              <w:t>.201</w:t>
            </w:r>
            <w:r>
              <w:rPr>
                <w:sz w:val="22"/>
              </w:rPr>
              <w:t>7</w:t>
            </w:r>
          </w:p>
        </w:tc>
        <w:tc>
          <w:tcPr>
            <w:tcW w:w="853" w:type="dxa"/>
          </w:tcPr>
          <w:p w:rsidR="00E373FB" w:rsidRPr="001265A2" w:rsidRDefault="00E373FB" w:rsidP="00E373FB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31.12.201</w:t>
            </w:r>
            <w:r>
              <w:rPr>
                <w:sz w:val="22"/>
              </w:rPr>
              <w:t>7</w:t>
            </w:r>
          </w:p>
        </w:tc>
        <w:tc>
          <w:tcPr>
            <w:tcW w:w="851" w:type="dxa"/>
          </w:tcPr>
          <w:p w:rsidR="00E373FB" w:rsidRPr="001265A2" w:rsidRDefault="00E373FB" w:rsidP="00612B4D">
            <w:pPr>
              <w:jc w:val="center"/>
              <w:rPr>
                <w:b/>
                <w:sz w:val="22"/>
              </w:rPr>
            </w:pPr>
            <w:r w:rsidRPr="001265A2">
              <w:rPr>
                <w:sz w:val="22"/>
              </w:rPr>
              <w:t>01.0</w:t>
            </w:r>
            <w:r w:rsidR="00612B4D">
              <w:rPr>
                <w:sz w:val="22"/>
              </w:rPr>
              <w:t>4</w:t>
            </w:r>
            <w:r w:rsidRPr="001265A2">
              <w:rPr>
                <w:sz w:val="22"/>
              </w:rPr>
              <w:t>.201</w:t>
            </w:r>
            <w:r>
              <w:rPr>
                <w:sz w:val="22"/>
              </w:rPr>
              <w:t>7</w:t>
            </w:r>
          </w:p>
        </w:tc>
        <w:tc>
          <w:tcPr>
            <w:tcW w:w="854" w:type="dxa"/>
            <w:gridSpan w:val="2"/>
          </w:tcPr>
          <w:p w:rsidR="00E373FB" w:rsidRPr="001265A2" w:rsidRDefault="00E373FB" w:rsidP="00D962D5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31.12.</w:t>
            </w:r>
          </w:p>
          <w:p w:rsidR="00E373FB" w:rsidRPr="001265A2" w:rsidRDefault="00E373FB" w:rsidP="00E373FB">
            <w:pPr>
              <w:jc w:val="center"/>
              <w:rPr>
                <w:b/>
                <w:sz w:val="22"/>
              </w:rPr>
            </w:pPr>
            <w:r w:rsidRPr="001265A2">
              <w:rPr>
                <w:sz w:val="22"/>
              </w:rPr>
              <w:t>201</w:t>
            </w:r>
            <w:r>
              <w:rPr>
                <w:sz w:val="22"/>
              </w:rPr>
              <w:t>7</w:t>
            </w:r>
          </w:p>
        </w:tc>
        <w:tc>
          <w:tcPr>
            <w:tcW w:w="1276" w:type="dxa"/>
          </w:tcPr>
          <w:p w:rsidR="00E373FB" w:rsidRPr="00CC19CA" w:rsidRDefault="00E373FB" w:rsidP="00CB72C6">
            <w:pPr>
              <w:jc w:val="center"/>
              <w:rPr>
                <w:b/>
                <w:sz w:val="22"/>
              </w:rPr>
            </w:pPr>
            <w:r w:rsidRPr="00E373FB">
              <w:rPr>
                <w:b/>
                <w:sz w:val="22"/>
              </w:rPr>
              <w:t>2838,8</w:t>
            </w:r>
          </w:p>
        </w:tc>
        <w:tc>
          <w:tcPr>
            <w:tcW w:w="1286" w:type="dxa"/>
            <w:shd w:val="clear" w:color="auto" w:fill="FFFFFF"/>
          </w:tcPr>
          <w:p w:rsidR="00E373FB" w:rsidRPr="00CC19CA" w:rsidRDefault="0028434B" w:rsidP="0028434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1172</w:t>
            </w:r>
            <w:r w:rsidR="00FA5C75" w:rsidRPr="00FA5C75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>8</w:t>
            </w:r>
          </w:p>
        </w:tc>
        <w:tc>
          <w:tcPr>
            <w:tcW w:w="1556" w:type="dxa"/>
          </w:tcPr>
          <w:p w:rsidR="00E373FB" w:rsidRPr="00B20A21" w:rsidRDefault="00E373FB" w:rsidP="00B00874">
            <w:pPr>
              <w:jc w:val="center"/>
              <w:rPr>
                <w:sz w:val="20"/>
                <w:szCs w:val="20"/>
              </w:rPr>
            </w:pPr>
            <w:r w:rsidRPr="00B20A21">
              <w:rPr>
                <w:sz w:val="20"/>
                <w:szCs w:val="20"/>
              </w:rPr>
              <w:t>Запланиров</w:t>
            </w:r>
            <w:r w:rsidRPr="00B20A21">
              <w:rPr>
                <w:sz w:val="20"/>
                <w:szCs w:val="20"/>
              </w:rPr>
              <w:t>а</w:t>
            </w:r>
            <w:r w:rsidRPr="00B20A21">
              <w:rPr>
                <w:sz w:val="20"/>
                <w:szCs w:val="20"/>
              </w:rPr>
              <w:t>ны провед</w:t>
            </w:r>
            <w:r w:rsidRPr="00B20A21">
              <w:rPr>
                <w:sz w:val="20"/>
                <w:szCs w:val="20"/>
              </w:rPr>
              <w:t>е</w:t>
            </w:r>
            <w:r w:rsidRPr="00B20A21">
              <w:rPr>
                <w:sz w:val="20"/>
                <w:szCs w:val="20"/>
              </w:rPr>
              <w:t xml:space="preserve">ние </w:t>
            </w:r>
          </w:p>
          <w:p w:rsidR="00E373FB" w:rsidRPr="00B20A21" w:rsidRDefault="00E373FB" w:rsidP="00B00874">
            <w:pPr>
              <w:jc w:val="center"/>
              <w:rPr>
                <w:sz w:val="20"/>
                <w:szCs w:val="20"/>
              </w:rPr>
            </w:pPr>
            <w:r w:rsidRPr="00B20A21">
              <w:rPr>
                <w:sz w:val="20"/>
                <w:szCs w:val="20"/>
              </w:rPr>
              <w:t>мер</w:t>
            </w:r>
            <w:r w:rsidRPr="00B20A21">
              <w:rPr>
                <w:sz w:val="20"/>
                <w:szCs w:val="20"/>
              </w:rPr>
              <w:t>о</w:t>
            </w:r>
            <w:r w:rsidR="00B20A21">
              <w:rPr>
                <w:sz w:val="20"/>
                <w:szCs w:val="20"/>
              </w:rPr>
              <w:t>приятий</w:t>
            </w:r>
            <w:r w:rsidR="00B20A21" w:rsidRPr="003D7F89">
              <w:rPr>
                <w:sz w:val="20"/>
                <w:szCs w:val="20"/>
              </w:rPr>
              <w:t xml:space="preserve"> в </w:t>
            </w:r>
            <w:r w:rsidR="00B20A21">
              <w:rPr>
                <w:sz w:val="20"/>
                <w:szCs w:val="20"/>
              </w:rPr>
              <w:lastRenderedPageBreak/>
              <w:t>6-ти</w:t>
            </w:r>
            <w:r w:rsidR="00B20A21" w:rsidRPr="003D7F89">
              <w:rPr>
                <w:sz w:val="20"/>
                <w:szCs w:val="20"/>
              </w:rPr>
              <w:t xml:space="preserve"> облас</w:t>
            </w:r>
            <w:r w:rsidR="00B20A21" w:rsidRPr="003D7F89">
              <w:rPr>
                <w:sz w:val="20"/>
                <w:szCs w:val="20"/>
              </w:rPr>
              <w:t>т</w:t>
            </w:r>
            <w:r w:rsidR="00B20A21" w:rsidRPr="003D7F89">
              <w:rPr>
                <w:sz w:val="20"/>
                <w:szCs w:val="20"/>
              </w:rPr>
              <w:t>ных государстве</w:t>
            </w:r>
            <w:r w:rsidR="00B20A21" w:rsidRPr="003D7F89">
              <w:rPr>
                <w:sz w:val="20"/>
                <w:szCs w:val="20"/>
              </w:rPr>
              <w:t>н</w:t>
            </w:r>
            <w:r w:rsidR="00B20A21" w:rsidRPr="003D7F89">
              <w:rPr>
                <w:sz w:val="20"/>
                <w:szCs w:val="20"/>
              </w:rPr>
              <w:t>ных учрежд</w:t>
            </w:r>
            <w:r w:rsidR="00B20A21" w:rsidRPr="003D7F89">
              <w:rPr>
                <w:sz w:val="20"/>
                <w:szCs w:val="20"/>
              </w:rPr>
              <w:t>е</w:t>
            </w:r>
            <w:r w:rsidR="00B20A21" w:rsidRPr="003D7F89">
              <w:rPr>
                <w:sz w:val="20"/>
                <w:szCs w:val="20"/>
              </w:rPr>
              <w:t>ниях культ</w:t>
            </w:r>
            <w:r w:rsidR="00B20A21" w:rsidRPr="003D7F89">
              <w:rPr>
                <w:sz w:val="20"/>
                <w:szCs w:val="20"/>
              </w:rPr>
              <w:t>у</w:t>
            </w:r>
            <w:r w:rsidR="00B20A21" w:rsidRPr="003D7F89">
              <w:rPr>
                <w:sz w:val="20"/>
                <w:szCs w:val="20"/>
              </w:rPr>
              <w:t>р</w:t>
            </w:r>
            <w:r w:rsidR="00B20A21">
              <w:rPr>
                <w:sz w:val="20"/>
                <w:szCs w:val="20"/>
              </w:rPr>
              <w:t>ах</w:t>
            </w:r>
          </w:p>
          <w:p w:rsidR="00E373FB" w:rsidRPr="00E373FB" w:rsidRDefault="00E373FB" w:rsidP="00B00874">
            <w:pPr>
              <w:jc w:val="center"/>
              <w:rPr>
                <w:sz w:val="20"/>
                <w:szCs w:val="20"/>
                <w:highlight w:val="yellow"/>
              </w:rPr>
            </w:pPr>
            <w:r w:rsidRPr="00B20A21">
              <w:rPr>
                <w:sz w:val="20"/>
                <w:szCs w:val="20"/>
              </w:rPr>
              <w:t>по реализ</w:t>
            </w:r>
            <w:r w:rsidRPr="00B20A21">
              <w:rPr>
                <w:sz w:val="20"/>
                <w:szCs w:val="20"/>
              </w:rPr>
              <w:t>а</w:t>
            </w:r>
            <w:r w:rsidRPr="00B20A21">
              <w:rPr>
                <w:sz w:val="20"/>
                <w:szCs w:val="20"/>
              </w:rPr>
              <w:t>ции государстве</w:t>
            </w:r>
            <w:r w:rsidRPr="00B20A21">
              <w:rPr>
                <w:sz w:val="20"/>
                <w:szCs w:val="20"/>
              </w:rPr>
              <w:t>н</w:t>
            </w:r>
            <w:r w:rsidRPr="00B20A21">
              <w:rPr>
                <w:sz w:val="20"/>
                <w:szCs w:val="20"/>
              </w:rPr>
              <w:t>ной программы «Досту</w:t>
            </w:r>
            <w:r w:rsidRPr="00B20A21">
              <w:rPr>
                <w:sz w:val="20"/>
                <w:szCs w:val="20"/>
              </w:rPr>
              <w:t>п</w:t>
            </w:r>
            <w:r w:rsidRPr="00B20A21">
              <w:rPr>
                <w:sz w:val="20"/>
                <w:szCs w:val="20"/>
              </w:rPr>
              <w:t>ная среда»</w:t>
            </w:r>
          </w:p>
        </w:tc>
        <w:tc>
          <w:tcPr>
            <w:tcW w:w="1976" w:type="dxa"/>
          </w:tcPr>
          <w:p w:rsidR="00E373FB" w:rsidRPr="00B20A21" w:rsidRDefault="00B20A21" w:rsidP="00B00874">
            <w:pPr>
              <w:rPr>
                <w:sz w:val="18"/>
                <w:szCs w:val="18"/>
              </w:rPr>
            </w:pPr>
            <w:r w:rsidRPr="00B20A21">
              <w:rPr>
                <w:sz w:val="18"/>
                <w:szCs w:val="18"/>
              </w:rPr>
              <w:lastRenderedPageBreak/>
              <w:t>Запланированы  в</w:t>
            </w:r>
            <w:r w:rsidR="00E373FB" w:rsidRPr="00B20A21">
              <w:rPr>
                <w:sz w:val="18"/>
                <w:szCs w:val="18"/>
              </w:rPr>
              <w:t>ы</w:t>
            </w:r>
            <w:r w:rsidR="00E373FB" w:rsidRPr="00B20A21">
              <w:rPr>
                <w:sz w:val="18"/>
                <w:szCs w:val="18"/>
              </w:rPr>
              <w:t>полнен</w:t>
            </w:r>
            <w:r w:rsidRPr="00B20A21">
              <w:rPr>
                <w:sz w:val="18"/>
                <w:szCs w:val="18"/>
              </w:rPr>
              <w:t>ие</w:t>
            </w:r>
            <w:r w:rsidR="00E373FB" w:rsidRPr="00B20A21">
              <w:rPr>
                <w:sz w:val="18"/>
                <w:szCs w:val="18"/>
              </w:rPr>
              <w:t xml:space="preserve"> меропри</w:t>
            </w:r>
            <w:r w:rsidR="00E373FB" w:rsidRPr="00B20A21">
              <w:rPr>
                <w:sz w:val="18"/>
                <w:szCs w:val="18"/>
              </w:rPr>
              <w:t>я</w:t>
            </w:r>
            <w:r w:rsidR="00E373FB" w:rsidRPr="00B20A21">
              <w:rPr>
                <w:sz w:val="18"/>
                <w:szCs w:val="18"/>
              </w:rPr>
              <w:t>ти</w:t>
            </w:r>
            <w:r w:rsidRPr="00B20A21">
              <w:rPr>
                <w:sz w:val="18"/>
                <w:szCs w:val="18"/>
              </w:rPr>
              <w:t>й</w:t>
            </w:r>
            <w:r w:rsidR="00E373FB" w:rsidRPr="00B20A21">
              <w:rPr>
                <w:sz w:val="18"/>
                <w:szCs w:val="18"/>
              </w:rPr>
              <w:t xml:space="preserve"> на общую сумму </w:t>
            </w:r>
            <w:r w:rsidRPr="00B20A21">
              <w:rPr>
                <w:sz w:val="18"/>
                <w:szCs w:val="18"/>
              </w:rPr>
              <w:lastRenderedPageBreak/>
              <w:t xml:space="preserve">2838,8 </w:t>
            </w:r>
            <w:r w:rsidR="00E373FB" w:rsidRPr="00B20A21">
              <w:rPr>
                <w:sz w:val="18"/>
                <w:szCs w:val="18"/>
              </w:rPr>
              <w:t>тыс.рублей</w:t>
            </w:r>
            <w:r w:rsidRPr="00B20A21">
              <w:rPr>
                <w:sz w:val="18"/>
                <w:szCs w:val="18"/>
              </w:rPr>
              <w:t xml:space="preserve"> (в том числе из средств федерального бюдж</w:t>
            </w:r>
            <w:r w:rsidRPr="00B20A21">
              <w:rPr>
                <w:sz w:val="18"/>
                <w:szCs w:val="18"/>
              </w:rPr>
              <w:t>е</w:t>
            </w:r>
            <w:r w:rsidRPr="00B20A21">
              <w:rPr>
                <w:sz w:val="18"/>
                <w:szCs w:val="18"/>
              </w:rPr>
              <w:t>та 1536,3 тыс. ру</w:t>
            </w:r>
            <w:r w:rsidRPr="00B20A21">
              <w:rPr>
                <w:sz w:val="18"/>
                <w:szCs w:val="18"/>
              </w:rPr>
              <w:t>б</w:t>
            </w:r>
            <w:r w:rsidRPr="00B20A21">
              <w:rPr>
                <w:sz w:val="18"/>
                <w:szCs w:val="18"/>
              </w:rPr>
              <w:t>лей)</w:t>
            </w:r>
            <w:r w:rsidR="00E373FB" w:rsidRPr="00B20A21">
              <w:rPr>
                <w:sz w:val="18"/>
                <w:szCs w:val="18"/>
              </w:rPr>
              <w:t>:</w:t>
            </w:r>
          </w:p>
          <w:p w:rsidR="00E373FB" w:rsidRPr="00612B4D" w:rsidRDefault="00E373FB" w:rsidP="00B00874">
            <w:pPr>
              <w:rPr>
                <w:sz w:val="18"/>
                <w:szCs w:val="18"/>
              </w:rPr>
            </w:pPr>
            <w:r w:rsidRPr="00612B4D">
              <w:rPr>
                <w:sz w:val="18"/>
                <w:szCs w:val="18"/>
              </w:rPr>
              <w:t>1. В ОГБУК «Уль</w:t>
            </w:r>
            <w:r w:rsidRPr="00612B4D">
              <w:rPr>
                <w:sz w:val="18"/>
                <w:szCs w:val="18"/>
              </w:rPr>
              <w:t>я</w:t>
            </w:r>
            <w:r w:rsidRPr="00612B4D">
              <w:rPr>
                <w:sz w:val="18"/>
                <w:szCs w:val="18"/>
              </w:rPr>
              <w:t>новский областной художественный м</w:t>
            </w:r>
            <w:r w:rsidRPr="00612B4D">
              <w:rPr>
                <w:sz w:val="18"/>
                <w:szCs w:val="18"/>
              </w:rPr>
              <w:t>у</w:t>
            </w:r>
            <w:r w:rsidRPr="00612B4D">
              <w:rPr>
                <w:sz w:val="18"/>
                <w:szCs w:val="18"/>
              </w:rPr>
              <w:t>зей»  - 3</w:t>
            </w:r>
            <w:r w:rsidR="00612B4D" w:rsidRPr="00612B4D">
              <w:rPr>
                <w:sz w:val="18"/>
                <w:szCs w:val="18"/>
              </w:rPr>
              <w:t>51</w:t>
            </w:r>
            <w:r w:rsidRPr="00612B4D">
              <w:rPr>
                <w:sz w:val="18"/>
                <w:szCs w:val="18"/>
              </w:rPr>
              <w:t>,0 тыс. ру</w:t>
            </w:r>
            <w:r w:rsidRPr="00612B4D">
              <w:rPr>
                <w:sz w:val="18"/>
                <w:szCs w:val="18"/>
              </w:rPr>
              <w:t>б</w:t>
            </w:r>
            <w:r w:rsidRPr="00612B4D">
              <w:rPr>
                <w:sz w:val="18"/>
                <w:szCs w:val="18"/>
              </w:rPr>
              <w:t xml:space="preserve">лей: </w:t>
            </w:r>
            <w:r w:rsidR="00612B4D" w:rsidRPr="00612B4D">
              <w:rPr>
                <w:sz w:val="18"/>
                <w:szCs w:val="18"/>
              </w:rPr>
              <w:t>33</w:t>
            </w:r>
            <w:r w:rsidRPr="00612B4D">
              <w:rPr>
                <w:sz w:val="18"/>
                <w:szCs w:val="18"/>
              </w:rPr>
              <w:t>0 тыс. ру</w:t>
            </w:r>
            <w:r w:rsidRPr="00612B4D">
              <w:rPr>
                <w:sz w:val="18"/>
                <w:szCs w:val="18"/>
              </w:rPr>
              <w:t>б</w:t>
            </w:r>
            <w:r w:rsidRPr="00612B4D">
              <w:rPr>
                <w:sz w:val="18"/>
                <w:szCs w:val="18"/>
              </w:rPr>
              <w:t>лей из областного бюдж</w:t>
            </w:r>
            <w:r w:rsidRPr="00612B4D">
              <w:rPr>
                <w:sz w:val="18"/>
                <w:szCs w:val="18"/>
              </w:rPr>
              <w:t>е</w:t>
            </w:r>
            <w:r w:rsidRPr="00612B4D">
              <w:rPr>
                <w:sz w:val="18"/>
                <w:szCs w:val="18"/>
              </w:rPr>
              <w:t xml:space="preserve">та и </w:t>
            </w:r>
            <w:r w:rsidR="00612B4D" w:rsidRPr="00612B4D">
              <w:rPr>
                <w:sz w:val="18"/>
                <w:szCs w:val="18"/>
              </w:rPr>
              <w:t>21</w:t>
            </w:r>
            <w:r w:rsidRPr="00612B4D">
              <w:rPr>
                <w:sz w:val="18"/>
                <w:szCs w:val="18"/>
              </w:rPr>
              <w:t xml:space="preserve"> тыс. рублей из федерального бюдж</w:t>
            </w:r>
            <w:r w:rsidRPr="00612B4D">
              <w:rPr>
                <w:sz w:val="18"/>
                <w:szCs w:val="18"/>
              </w:rPr>
              <w:t>е</w:t>
            </w:r>
            <w:r w:rsidRPr="00612B4D">
              <w:rPr>
                <w:sz w:val="18"/>
                <w:szCs w:val="18"/>
              </w:rPr>
              <w:t>та.</w:t>
            </w:r>
          </w:p>
          <w:p w:rsidR="00E373FB" w:rsidRPr="00196991" w:rsidRDefault="00E373FB" w:rsidP="00B00874">
            <w:pPr>
              <w:rPr>
                <w:sz w:val="18"/>
                <w:szCs w:val="18"/>
              </w:rPr>
            </w:pPr>
            <w:r w:rsidRPr="00196991">
              <w:rPr>
                <w:sz w:val="18"/>
                <w:szCs w:val="18"/>
              </w:rPr>
              <w:t xml:space="preserve">2. В </w:t>
            </w:r>
            <w:r w:rsidR="00196991" w:rsidRPr="00196991">
              <w:rPr>
                <w:sz w:val="18"/>
                <w:szCs w:val="18"/>
              </w:rPr>
              <w:t>ГОАУДОД «О</w:t>
            </w:r>
            <w:r w:rsidR="00196991" w:rsidRPr="00196991">
              <w:rPr>
                <w:sz w:val="18"/>
                <w:szCs w:val="18"/>
              </w:rPr>
              <w:t>б</w:t>
            </w:r>
            <w:r w:rsidR="00196991" w:rsidRPr="00196991">
              <w:rPr>
                <w:sz w:val="18"/>
                <w:szCs w:val="18"/>
              </w:rPr>
              <w:t>ластная детская шк</w:t>
            </w:r>
            <w:r w:rsidR="00196991" w:rsidRPr="00196991">
              <w:rPr>
                <w:sz w:val="18"/>
                <w:szCs w:val="18"/>
              </w:rPr>
              <w:t>о</w:t>
            </w:r>
            <w:r w:rsidR="00196991" w:rsidRPr="00196991">
              <w:rPr>
                <w:sz w:val="18"/>
                <w:szCs w:val="18"/>
              </w:rPr>
              <w:t>ла искусств»</w:t>
            </w:r>
            <w:r w:rsidRPr="00196991">
              <w:rPr>
                <w:sz w:val="18"/>
                <w:szCs w:val="18"/>
              </w:rPr>
              <w:t xml:space="preserve"> - </w:t>
            </w:r>
            <w:r w:rsidR="00196991" w:rsidRPr="00196991">
              <w:rPr>
                <w:sz w:val="18"/>
                <w:szCs w:val="18"/>
              </w:rPr>
              <w:t>205</w:t>
            </w:r>
            <w:r w:rsidRPr="00196991">
              <w:rPr>
                <w:sz w:val="18"/>
                <w:szCs w:val="18"/>
              </w:rPr>
              <w:t>,</w:t>
            </w:r>
            <w:r w:rsidR="00196991" w:rsidRPr="00196991">
              <w:rPr>
                <w:sz w:val="18"/>
                <w:szCs w:val="18"/>
              </w:rPr>
              <w:t>7</w:t>
            </w:r>
            <w:r w:rsidRPr="00196991">
              <w:rPr>
                <w:sz w:val="18"/>
                <w:szCs w:val="18"/>
              </w:rPr>
              <w:t xml:space="preserve"> </w:t>
            </w:r>
            <w:r w:rsidR="00196991" w:rsidRPr="00612B4D">
              <w:rPr>
                <w:sz w:val="18"/>
                <w:szCs w:val="18"/>
              </w:rPr>
              <w:t xml:space="preserve">тыс. рублей: </w:t>
            </w:r>
            <w:r w:rsidR="00196991">
              <w:rPr>
                <w:sz w:val="18"/>
                <w:szCs w:val="18"/>
              </w:rPr>
              <w:t>184,7</w:t>
            </w:r>
            <w:r w:rsidR="00196991" w:rsidRPr="00612B4D">
              <w:rPr>
                <w:sz w:val="18"/>
                <w:szCs w:val="18"/>
              </w:rPr>
              <w:t xml:space="preserve"> тыс. ру</w:t>
            </w:r>
            <w:r w:rsidR="00196991" w:rsidRPr="00612B4D">
              <w:rPr>
                <w:sz w:val="18"/>
                <w:szCs w:val="18"/>
              </w:rPr>
              <w:t>б</w:t>
            </w:r>
            <w:r w:rsidR="00196991" w:rsidRPr="00612B4D">
              <w:rPr>
                <w:sz w:val="18"/>
                <w:szCs w:val="18"/>
              </w:rPr>
              <w:t>лей из областного бюдж</w:t>
            </w:r>
            <w:r w:rsidR="00196991" w:rsidRPr="00612B4D">
              <w:rPr>
                <w:sz w:val="18"/>
                <w:szCs w:val="18"/>
              </w:rPr>
              <w:t>е</w:t>
            </w:r>
            <w:r w:rsidR="00196991" w:rsidRPr="00612B4D">
              <w:rPr>
                <w:sz w:val="18"/>
                <w:szCs w:val="18"/>
              </w:rPr>
              <w:t>та и 21 тыс. рублей из федерал</w:t>
            </w:r>
            <w:r w:rsidR="00196991" w:rsidRPr="00612B4D">
              <w:rPr>
                <w:sz w:val="18"/>
                <w:szCs w:val="18"/>
              </w:rPr>
              <w:t>ь</w:t>
            </w:r>
            <w:r w:rsidR="00196991" w:rsidRPr="00612B4D">
              <w:rPr>
                <w:sz w:val="18"/>
                <w:szCs w:val="18"/>
              </w:rPr>
              <w:t xml:space="preserve">ного </w:t>
            </w:r>
            <w:r w:rsidR="00196991" w:rsidRPr="00196991">
              <w:rPr>
                <w:sz w:val="18"/>
                <w:szCs w:val="18"/>
              </w:rPr>
              <w:t>бюдж</w:t>
            </w:r>
            <w:r w:rsidR="00196991" w:rsidRPr="00196991">
              <w:rPr>
                <w:sz w:val="18"/>
                <w:szCs w:val="18"/>
              </w:rPr>
              <w:t>е</w:t>
            </w:r>
            <w:r w:rsidR="00196991" w:rsidRPr="00196991">
              <w:rPr>
                <w:sz w:val="18"/>
                <w:szCs w:val="18"/>
              </w:rPr>
              <w:t>та</w:t>
            </w:r>
            <w:r w:rsidRPr="00196991">
              <w:rPr>
                <w:sz w:val="18"/>
                <w:szCs w:val="18"/>
              </w:rPr>
              <w:t>.</w:t>
            </w:r>
          </w:p>
          <w:p w:rsidR="00196991" w:rsidRPr="00612B4D" w:rsidRDefault="00196991" w:rsidP="001969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612B4D">
              <w:rPr>
                <w:sz w:val="18"/>
                <w:szCs w:val="18"/>
              </w:rPr>
              <w:t xml:space="preserve">. В </w:t>
            </w:r>
            <w:r w:rsidRPr="00196991">
              <w:rPr>
                <w:sz w:val="18"/>
                <w:szCs w:val="18"/>
              </w:rPr>
              <w:t>ОГБУК «Центр н</w:t>
            </w:r>
            <w:r w:rsidRPr="00196991">
              <w:rPr>
                <w:sz w:val="18"/>
                <w:szCs w:val="18"/>
              </w:rPr>
              <w:t>а</w:t>
            </w:r>
            <w:r w:rsidRPr="00196991">
              <w:rPr>
                <w:sz w:val="18"/>
                <w:szCs w:val="18"/>
              </w:rPr>
              <w:t>родной культуры Ульяновской обла</w:t>
            </w:r>
            <w:r w:rsidRPr="00196991">
              <w:rPr>
                <w:sz w:val="18"/>
                <w:szCs w:val="18"/>
              </w:rPr>
              <w:t>с</w:t>
            </w:r>
            <w:r w:rsidRPr="00196991">
              <w:rPr>
                <w:sz w:val="18"/>
                <w:szCs w:val="18"/>
              </w:rPr>
              <w:t>ти»</w:t>
            </w:r>
            <w:r w:rsidRPr="00612B4D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1156</w:t>
            </w:r>
            <w:r w:rsidRPr="00612B4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  <w:r w:rsidRPr="00612B4D">
              <w:rPr>
                <w:sz w:val="18"/>
                <w:szCs w:val="18"/>
              </w:rPr>
              <w:t xml:space="preserve"> тыс. ру</w:t>
            </w:r>
            <w:r w:rsidRPr="00612B4D">
              <w:rPr>
                <w:sz w:val="18"/>
                <w:szCs w:val="18"/>
              </w:rPr>
              <w:t>б</w:t>
            </w:r>
            <w:r w:rsidRPr="00612B4D">
              <w:rPr>
                <w:sz w:val="18"/>
                <w:szCs w:val="18"/>
              </w:rPr>
              <w:t xml:space="preserve">лей: </w:t>
            </w:r>
            <w:r>
              <w:rPr>
                <w:sz w:val="18"/>
                <w:szCs w:val="18"/>
              </w:rPr>
              <w:t>213,7</w:t>
            </w:r>
            <w:r w:rsidRPr="00612B4D">
              <w:rPr>
                <w:sz w:val="18"/>
                <w:szCs w:val="18"/>
              </w:rPr>
              <w:t xml:space="preserve"> тыс. рублей из областного бюдж</w:t>
            </w:r>
            <w:r w:rsidRPr="00612B4D">
              <w:rPr>
                <w:sz w:val="18"/>
                <w:szCs w:val="18"/>
              </w:rPr>
              <w:t>е</w:t>
            </w:r>
            <w:r w:rsidRPr="00612B4D">
              <w:rPr>
                <w:sz w:val="18"/>
                <w:szCs w:val="18"/>
              </w:rPr>
              <w:t xml:space="preserve">та и </w:t>
            </w:r>
            <w:r>
              <w:rPr>
                <w:sz w:val="18"/>
                <w:szCs w:val="18"/>
              </w:rPr>
              <w:t>943,0</w:t>
            </w:r>
            <w:r w:rsidRPr="00612B4D">
              <w:rPr>
                <w:sz w:val="18"/>
                <w:szCs w:val="18"/>
              </w:rPr>
              <w:t xml:space="preserve"> тыс. рублей из федерального бюдж</w:t>
            </w:r>
            <w:r w:rsidRPr="00612B4D">
              <w:rPr>
                <w:sz w:val="18"/>
                <w:szCs w:val="18"/>
              </w:rPr>
              <w:t>е</w:t>
            </w:r>
            <w:r w:rsidRPr="00612B4D">
              <w:rPr>
                <w:sz w:val="18"/>
                <w:szCs w:val="18"/>
              </w:rPr>
              <w:t>та.</w:t>
            </w:r>
          </w:p>
          <w:p w:rsidR="00196991" w:rsidRPr="00612B4D" w:rsidRDefault="00196991" w:rsidP="001969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612B4D">
              <w:rPr>
                <w:sz w:val="18"/>
                <w:szCs w:val="18"/>
              </w:rPr>
              <w:t xml:space="preserve">. В </w:t>
            </w:r>
            <w:r w:rsidRPr="00196991">
              <w:rPr>
                <w:sz w:val="18"/>
                <w:szCs w:val="18"/>
              </w:rPr>
              <w:t>ОГОБУСПО «Ульяновское учил</w:t>
            </w:r>
            <w:r w:rsidRPr="00196991">
              <w:rPr>
                <w:sz w:val="18"/>
                <w:szCs w:val="18"/>
              </w:rPr>
              <w:t>и</w:t>
            </w:r>
            <w:r w:rsidRPr="00196991">
              <w:rPr>
                <w:sz w:val="18"/>
                <w:szCs w:val="18"/>
              </w:rPr>
              <w:t>ще культуры (техн</w:t>
            </w:r>
            <w:r w:rsidRPr="00196991">
              <w:rPr>
                <w:sz w:val="18"/>
                <w:szCs w:val="18"/>
              </w:rPr>
              <w:t>и</w:t>
            </w:r>
            <w:r w:rsidRPr="00196991">
              <w:rPr>
                <w:sz w:val="18"/>
                <w:szCs w:val="18"/>
              </w:rPr>
              <w:t>кум)»</w:t>
            </w:r>
            <w:r w:rsidRPr="00612B4D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245</w:t>
            </w:r>
            <w:r w:rsidRPr="00612B4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Pr="00612B4D">
              <w:rPr>
                <w:sz w:val="18"/>
                <w:szCs w:val="18"/>
              </w:rPr>
              <w:t xml:space="preserve"> тыс. ру</w:t>
            </w:r>
            <w:r w:rsidRPr="00612B4D">
              <w:rPr>
                <w:sz w:val="18"/>
                <w:szCs w:val="18"/>
              </w:rPr>
              <w:t>б</w:t>
            </w:r>
            <w:r w:rsidRPr="00612B4D">
              <w:rPr>
                <w:sz w:val="18"/>
                <w:szCs w:val="18"/>
              </w:rPr>
              <w:t xml:space="preserve">лей: </w:t>
            </w:r>
            <w:r>
              <w:rPr>
                <w:sz w:val="18"/>
                <w:szCs w:val="18"/>
              </w:rPr>
              <w:t>210,0</w:t>
            </w:r>
            <w:r w:rsidRPr="00612B4D">
              <w:rPr>
                <w:sz w:val="18"/>
                <w:szCs w:val="18"/>
              </w:rPr>
              <w:t xml:space="preserve"> тыс. рублей из областного бюдж</w:t>
            </w:r>
            <w:r w:rsidRPr="00612B4D">
              <w:rPr>
                <w:sz w:val="18"/>
                <w:szCs w:val="18"/>
              </w:rPr>
              <w:t>е</w:t>
            </w:r>
            <w:r w:rsidRPr="00612B4D">
              <w:rPr>
                <w:sz w:val="18"/>
                <w:szCs w:val="18"/>
              </w:rPr>
              <w:t xml:space="preserve">та и </w:t>
            </w:r>
            <w:r>
              <w:rPr>
                <w:sz w:val="18"/>
                <w:szCs w:val="18"/>
              </w:rPr>
              <w:t>35,0</w:t>
            </w:r>
            <w:r w:rsidRPr="00612B4D">
              <w:rPr>
                <w:sz w:val="18"/>
                <w:szCs w:val="18"/>
              </w:rPr>
              <w:t xml:space="preserve"> тыс. рублей из федерального бю</w:t>
            </w:r>
            <w:r w:rsidRPr="00612B4D">
              <w:rPr>
                <w:sz w:val="18"/>
                <w:szCs w:val="18"/>
              </w:rPr>
              <w:t>д</w:t>
            </w:r>
            <w:r w:rsidRPr="00612B4D">
              <w:rPr>
                <w:sz w:val="18"/>
                <w:szCs w:val="18"/>
              </w:rPr>
              <w:lastRenderedPageBreak/>
              <w:t>жета.</w:t>
            </w:r>
          </w:p>
          <w:p w:rsidR="00196991" w:rsidRPr="00612B4D" w:rsidRDefault="00196991" w:rsidP="001969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612B4D">
              <w:rPr>
                <w:sz w:val="18"/>
                <w:szCs w:val="18"/>
              </w:rPr>
              <w:t xml:space="preserve">. В </w:t>
            </w:r>
            <w:r w:rsidRPr="00196991">
              <w:rPr>
                <w:sz w:val="18"/>
                <w:szCs w:val="18"/>
              </w:rPr>
              <w:t>ОГБУК «Уль</w:t>
            </w:r>
            <w:r w:rsidRPr="00196991">
              <w:rPr>
                <w:sz w:val="18"/>
                <w:szCs w:val="18"/>
              </w:rPr>
              <w:t>я</w:t>
            </w:r>
            <w:r w:rsidRPr="00196991">
              <w:rPr>
                <w:sz w:val="18"/>
                <w:szCs w:val="18"/>
              </w:rPr>
              <w:t>новская обл</w:t>
            </w:r>
            <w:r w:rsidRPr="00196991">
              <w:rPr>
                <w:sz w:val="18"/>
                <w:szCs w:val="18"/>
              </w:rPr>
              <w:t>а</w:t>
            </w:r>
            <w:r w:rsidRPr="00196991">
              <w:rPr>
                <w:sz w:val="18"/>
                <w:szCs w:val="18"/>
              </w:rPr>
              <w:t>стная специальная библи</w:t>
            </w:r>
            <w:r w:rsidRPr="00196991">
              <w:rPr>
                <w:sz w:val="18"/>
                <w:szCs w:val="18"/>
              </w:rPr>
              <w:t>о</w:t>
            </w:r>
            <w:r w:rsidRPr="00196991">
              <w:rPr>
                <w:sz w:val="18"/>
                <w:szCs w:val="18"/>
              </w:rPr>
              <w:t>тека для сл</w:t>
            </w:r>
            <w:r w:rsidRPr="00196991">
              <w:rPr>
                <w:sz w:val="18"/>
                <w:szCs w:val="18"/>
              </w:rPr>
              <w:t>е</w:t>
            </w:r>
            <w:r w:rsidRPr="00196991">
              <w:rPr>
                <w:sz w:val="18"/>
                <w:szCs w:val="18"/>
              </w:rPr>
              <w:t>пых»</w:t>
            </w:r>
            <w:r w:rsidRPr="00612B4D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387</w:t>
            </w:r>
            <w:r w:rsidRPr="00612B4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  <w:r w:rsidRPr="00612B4D">
              <w:rPr>
                <w:sz w:val="18"/>
                <w:szCs w:val="18"/>
              </w:rPr>
              <w:t xml:space="preserve"> тыс. ру</w:t>
            </w:r>
            <w:r w:rsidRPr="00612B4D">
              <w:rPr>
                <w:sz w:val="18"/>
                <w:szCs w:val="18"/>
              </w:rPr>
              <w:t>б</w:t>
            </w:r>
            <w:r w:rsidRPr="00612B4D">
              <w:rPr>
                <w:sz w:val="18"/>
                <w:szCs w:val="18"/>
              </w:rPr>
              <w:t xml:space="preserve">лей: </w:t>
            </w:r>
            <w:r>
              <w:rPr>
                <w:sz w:val="18"/>
                <w:szCs w:val="18"/>
              </w:rPr>
              <w:t>116,3</w:t>
            </w:r>
            <w:r w:rsidRPr="00612B4D">
              <w:rPr>
                <w:sz w:val="18"/>
                <w:szCs w:val="18"/>
              </w:rPr>
              <w:t xml:space="preserve"> тыс. рублей из областного бюдж</w:t>
            </w:r>
            <w:r w:rsidRPr="00612B4D">
              <w:rPr>
                <w:sz w:val="18"/>
                <w:szCs w:val="18"/>
              </w:rPr>
              <w:t>е</w:t>
            </w:r>
            <w:r w:rsidRPr="00612B4D">
              <w:rPr>
                <w:sz w:val="18"/>
                <w:szCs w:val="18"/>
              </w:rPr>
              <w:t xml:space="preserve">та и </w:t>
            </w:r>
            <w:r>
              <w:rPr>
                <w:sz w:val="18"/>
                <w:szCs w:val="18"/>
              </w:rPr>
              <w:t>271,3</w:t>
            </w:r>
            <w:r w:rsidRPr="00612B4D">
              <w:rPr>
                <w:sz w:val="18"/>
                <w:szCs w:val="18"/>
              </w:rPr>
              <w:t xml:space="preserve"> тыс. рублей из федерального бюдж</w:t>
            </w:r>
            <w:r w:rsidRPr="00612B4D">
              <w:rPr>
                <w:sz w:val="18"/>
                <w:szCs w:val="18"/>
              </w:rPr>
              <w:t>е</w:t>
            </w:r>
            <w:r w:rsidRPr="00612B4D">
              <w:rPr>
                <w:sz w:val="18"/>
                <w:szCs w:val="18"/>
              </w:rPr>
              <w:t>та.</w:t>
            </w:r>
          </w:p>
          <w:p w:rsidR="00196991" w:rsidRPr="00196991" w:rsidRDefault="00196991" w:rsidP="001969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612B4D">
              <w:rPr>
                <w:sz w:val="18"/>
                <w:szCs w:val="18"/>
              </w:rPr>
              <w:t xml:space="preserve">. В </w:t>
            </w:r>
            <w:r w:rsidR="009D1C23" w:rsidRPr="009D1C23">
              <w:rPr>
                <w:sz w:val="18"/>
                <w:szCs w:val="18"/>
              </w:rPr>
              <w:t>ОГОБУ СПО «Димитро</w:t>
            </w:r>
            <w:r w:rsidR="009D1C23" w:rsidRPr="009D1C23">
              <w:rPr>
                <w:sz w:val="18"/>
                <w:szCs w:val="18"/>
              </w:rPr>
              <w:t>в</w:t>
            </w:r>
            <w:r w:rsidR="009D1C23" w:rsidRPr="009D1C23">
              <w:rPr>
                <w:sz w:val="18"/>
                <w:szCs w:val="18"/>
              </w:rPr>
              <w:t>градское музыкальное учил</w:t>
            </w:r>
            <w:r w:rsidR="009D1C23" w:rsidRPr="009D1C23">
              <w:rPr>
                <w:sz w:val="18"/>
                <w:szCs w:val="18"/>
              </w:rPr>
              <w:t>и</w:t>
            </w:r>
            <w:r w:rsidR="009D1C23" w:rsidRPr="009D1C23">
              <w:rPr>
                <w:sz w:val="18"/>
                <w:szCs w:val="18"/>
              </w:rPr>
              <w:t>ще»</w:t>
            </w:r>
            <w:r w:rsidRPr="00612B4D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492</w:t>
            </w:r>
            <w:r w:rsidRPr="00612B4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  <w:r w:rsidRPr="00612B4D">
              <w:rPr>
                <w:sz w:val="18"/>
                <w:szCs w:val="18"/>
              </w:rPr>
              <w:t xml:space="preserve"> тыс. ру</w:t>
            </w:r>
            <w:r w:rsidRPr="00612B4D">
              <w:rPr>
                <w:sz w:val="18"/>
                <w:szCs w:val="18"/>
              </w:rPr>
              <w:t>б</w:t>
            </w:r>
            <w:r w:rsidRPr="00612B4D">
              <w:rPr>
                <w:sz w:val="18"/>
                <w:szCs w:val="18"/>
              </w:rPr>
              <w:t xml:space="preserve">лей: </w:t>
            </w:r>
            <w:r>
              <w:rPr>
                <w:sz w:val="18"/>
                <w:szCs w:val="18"/>
              </w:rPr>
              <w:t>247,8</w:t>
            </w:r>
            <w:r w:rsidRPr="00612B4D">
              <w:rPr>
                <w:sz w:val="18"/>
                <w:szCs w:val="18"/>
              </w:rPr>
              <w:t xml:space="preserve"> тыс. рублей из областного бюдж</w:t>
            </w:r>
            <w:r w:rsidRPr="00612B4D">
              <w:rPr>
                <w:sz w:val="18"/>
                <w:szCs w:val="18"/>
              </w:rPr>
              <w:t>е</w:t>
            </w:r>
            <w:r w:rsidRPr="00612B4D">
              <w:rPr>
                <w:sz w:val="18"/>
                <w:szCs w:val="18"/>
              </w:rPr>
              <w:t xml:space="preserve">та и </w:t>
            </w:r>
            <w:r>
              <w:rPr>
                <w:sz w:val="18"/>
                <w:szCs w:val="18"/>
              </w:rPr>
              <w:t>245,0</w:t>
            </w:r>
            <w:r w:rsidRPr="00612B4D">
              <w:rPr>
                <w:sz w:val="18"/>
                <w:szCs w:val="18"/>
              </w:rPr>
              <w:t xml:space="preserve"> тыс. рублей из федерального бю</w:t>
            </w:r>
            <w:r w:rsidRPr="00612B4D">
              <w:rPr>
                <w:sz w:val="18"/>
                <w:szCs w:val="18"/>
              </w:rPr>
              <w:t>д</w:t>
            </w:r>
            <w:r w:rsidRPr="00612B4D">
              <w:rPr>
                <w:sz w:val="18"/>
                <w:szCs w:val="18"/>
              </w:rPr>
              <w:t>жета.</w:t>
            </w:r>
          </w:p>
        </w:tc>
      </w:tr>
      <w:tr w:rsidR="00E373FB" w:rsidRPr="001265A2" w:rsidTr="006D2D48">
        <w:tc>
          <w:tcPr>
            <w:tcW w:w="9924" w:type="dxa"/>
            <w:gridSpan w:val="15"/>
          </w:tcPr>
          <w:p w:rsidR="00E373FB" w:rsidRPr="001265A2" w:rsidRDefault="00E373FB" w:rsidP="00B00874">
            <w:pPr>
              <w:jc w:val="right"/>
              <w:rPr>
                <w:sz w:val="22"/>
              </w:rPr>
            </w:pPr>
            <w:r w:rsidRPr="001265A2">
              <w:rPr>
                <w:sz w:val="22"/>
              </w:rPr>
              <w:lastRenderedPageBreak/>
              <w:t>федеральный бюджет</w:t>
            </w:r>
          </w:p>
        </w:tc>
        <w:tc>
          <w:tcPr>
            <w:tcW w:w="1276" w:type="dxa"/>
          </w:tcPr>
          <w:p w:rsidR="00E373FB" w:rsidRPr="001265A2" w:rsidRDefault="00E373FB" w:rsidP="00B00874">
            <w:pPr>
              <w:jc w:val="center"/>
              <w:rPr>
                <w:sz w:val="22"/>
              </w:rPr>
            </w:pPr>
            <w:r w:rsidRPr="00E01172">
              <w:rPr>
                <w:sz w:val="22"/>
              </w:rPr>
              <w:t>1536,3</w:t>
            </w:r>
          </w:p>
        </w:tc>
        <w:tc>
          <w:tcPr>
            <w:tcW w:w="1286" w:type="dxa"/>
            <w:shd w:val="clear" w:color="auto" w:fill="FFFFFF"/>
          </w:tcPr>
          <w:p w:rsidR="00E373FB" w:rsidRPr="001265A2" w:rsidRDefault="0028434B" w:rsidP="00CB3E9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266</w:t>
            </w:r>
            <w:r w:rsidR="00E373FB" w:rsidRPr="00E373FB">
              <w:rPr>
                <w:sz w:val="22"/>
              </w:rPr>
              <w:t>,</w:t>
            </w:r>
            <w:r w:rsidR="00CB3E92">
              <w:rPr>
                <w:sz w:val="22"/>
              </w:rPr>
              <w:t>0</w:t>
            </w:r>
          </w:p>
        </w:tc>
        <w:tc>
          <w:tcPr>
            <w:tcW w:w="1556" w:type="dxa"/>
          </w:tcPr>
          <w:p w:rsidR="00E373FB" w:rsidRPr="001265A2" w:rsidRDefault="00E373FB" w:rsidP="00CB72C6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Х</w:t>
            </w:r>
          </w:p>
        </w:tc>
        <w:tc>
          <w:tcPr>
            <w:tcW w:w="1976" w:type="dxa"/>
          </w:tcPr>
          <w:p w:rsidR="00E373FB" w:rsidRPr="001265A2" w:rsidRDefault="00E373FB" w:rsidP="00CB72C6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Х</w:t>
            </w:r>
          </w:p>
        </w:tc>
      </w:tr>
      <w:tr w:rsidR="00E373FB" w:rsidRPr="001265A2" w:rsidTr="006D2D48">
        <w:tc>
          <w:tcPr>
            <w:tcW w:w="9924" w:type="dxa"/>
            <w:gridSpan w:val="15"/>
          </w:tcPr>
          <w:p w:rsidR="00E373FB" w:rsidRPr="001265A2" w:rsidRDefault="00E373FB" w:rsidP="00CB72C6">
            <w:pPr>
              <w:jc w:val="right"/>
              <w:rPr>
                <w:sz w:val="22"/>
              </w:rPr>
            </w:pPr>
            <w:r w:rsidRPr="001265A2">
              <w:rPr>
                <w:sz w:val="22"/>
              </w:rPr>
              <w:t>областной бюджет</w:t>
            </w:r>
          </w:p>
        </w:tc>
        <w:tc>
          <w:tcPr>
            <w:tcW w:w="1276" w:type="dxa"/>
          </w:tcPr>
          <w:p w:rsidR="00E373FB" w:rsidRPr="00511CC8" w:rsidRDefault="00E373FB" w:rsidP="00CB72C6">
            <w:pPr>
              <w:jc w:val="center"/>
              <w:rPr>
                <w:sz w:val="22"/>
              </w:rPr>
            </w:pPr>
            <w:r w:rsidRPr="00E373FB">
              <w:rPr>
                <w:sz w:val="22"/>
              </w:rPr>
              <w:t>1302,5</w:t>
            </w:r>
          </w:p>
        </w:tc>
        <w:tc>
          <w:tcPr>
            <w:tcW w:w="1286" w:type="dxa"/>
            <w:shd w:val="clear" w:color="auto" w:fill="FFFFFF"/>
          </w:tcPr>
          <w:p w:rsidR="00E373FB" w:rsidRPr="00511CC8" w:rsidRDefault="0028434B" w:rsidP="002843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906</w:t>
            </w:r>
            <w:r w:rsidR="00E373FB" w:rsidRPr="00E373FB">
              <w:rPr>
                <w:sz w:val="22"/>
              </w:rPr>
              <w:t>,</w:t>
            </w:r>
            <w:r>
              <w:rPr>
                <w:sz w:val="22"/>
              </w:rPr>
              <w:t>8</w:t>
            </w:r>
          </w:p>
        </w:tc>
        <w:tc>
          <w:tcPr>
            <w:tcW w:w="1556" w:type="dxa"/>
          </w:tcPr>
          <w:p w:rsidR="00E373FB" w:rsidRPr="001265A2" w:rsidRDefault="00E373FB" w:rsidP="00CB72C6">
            <w:pPr>
              <w:jc w:val="center"/>
              <w:rPr>
                <w:sz w:val="22"/>
              </w:rPr>
            </w:pPr>
          </w:p>
        </w:tc>
        <w:tc>
          <w:tcPr>
            <w:tcW w:w="1976" w:type="dxa"/>
          </w:tcPr>
          <w:p w:rsidR="00E373FB" w:rsidRPr="001265A2" w:rsidRDefault="00E373FB" w:rsidP="00CB72C6">
            <w:pPr>
              <w:jc w:val="center"/>
              <w:rPr>
                <w:sz w:val="22"/>
              </w:rPr>
            </w:pPr>
          </w:p>
        </w:tc>
      </w:tr>
      <w:tr w:rsidR="00E373FB" w:rsidRPr="001265A2" w:rsidTr="00A34ACD">
        <w:tc>
          <w:tcPr>
            <w:tcW w:w="4923" w:type="dxa"/>
            <w:gridSpan w:val="3"/>
          </w:tcPr>
          <w:p w:rsidR="00E373FB" w:rsidRPr="00D14D9C" w:rsidRDefault="00E373FB" w:rsidP="00CB72C6">
            <w:pPr>
              <w:rPr>
                <w:sz w:val="22"/>
              </w:rPr>
            </w:pPr>
            <w:r w:rsidRPr="00D14D9C">
              <w:rPr>
                <w:color w:val="000000"/>
                <w:sz w:val="22"/>
              </w:rPr>
              <w:t>Количество государственных учреждений кул</w:t>
            </w:r>
            <w:r w:rsidRPr="00D14D9C">
              <w:rPr>
                <w:color w:val="000000"/>
                <w:sz w:val="22"/>
              </w:rPr>
              <w:t>ь</w:t>
            </w:r>
            <w:r w:rsidRPr="00D14D9C">
              <w:rPr>
                <w:color w:val="000000"/>
                <w:sz w:val="22"/>
              </w:rPr>
              <w:t>туры, в которых проведены мероприятия по со</w:t>
            </w:r>
            <w:r w:rsidRPr="00D14D9C">
              <w:rPr>
                <w:color w:val="000000"/>
                <w:sz w:val="22"/>
              </w:rPr>
              <w:t>з</w:t>
            </w:r>
            <w:r w:rsidRPr="00D14D9C">
              <w:rPr>
                <w:color w:val="000000"/>
                <w:sz w:val="22"/>
              </w:rPr>
              <w:t>данию условий для беспрепятственного доступа маломобильных групп населения к об</w:t>
            </w:r>
            <w:r w:rsidRPr="00D14D9C">
              <w:rPr>
                <w:color w:val="000000"/>
                <w:sz w:val="22"/>
              </w:rPr>
              <w:t>ъ</w:t>
            </w:r>
            <w:r w:rsidRPr="00D14D9C">
              <w:rPr>
                <w:color w:val="000000"/>
                <w:sz w:val="22"/>
              </w:rPr>
              <w:t>ектам и услугам в сфере культуры</w:t>
            </w:r>
          </w:p>
        </w:tc>
        <w:tc>
          <w:tcPr>
            <w:tcW w:w="1694" w:type="dxa"/>
            <w:gridSpan w:val="5"/>
          </w:tcPr>
          <w:p w:rsidR="00E373FB" w:rsidRPr="00D14D9C" w:rsidRDefault="00E373FB" w:rsidP="00CB72C6">
            <w:pPr>
              <w:jc w:val="center"/>
              <w:rPr>
                <w:b/>
                <w:sz w:val="22"/>
              </w:rPr>
            </w:pPr>
            <w:r w:rsidRPr="00D14D9C">
              <w:rPr>
                <w:b/>
                <w:sz w:val="22"/>
              </w:rPr>
              <w:t>Х</w:t>
            </w:r>
          </w:p>
        </w:tc>
        <w:tc>
          <w:tcPr>
            <w:tcW w:w="749" w:type="dxa"/>
            <w:gridSpan w:val="3"/>
          </w:tcPr>
          <w:p w:rsidR="00E373FB" w:rsidRPr="00D14D9C" w:rsidRDefault="00E373FB" w:rsidP="00CB72C6">
            <w:pPr>
              <w:jc w:val="center"/>
              <w:rPr>
                <w:b/>
                <w:sz w:val="22"/>
              </w:rPr>
            </w:pPr>
            <w:r w:rsidRPr="00D14D9C">
              <w:rPr>
                <w:b/>
                <w:sz w:val="22"/>
              </w:rPr>
              <w:t>Х</w:t>
            </w:r>
          </w:p>
        </w:tc>
        <w:tc>
          <w:tcPr>
            <w:tcW w:w="853" w:type="dxa"/>
          </w:tcPr>
          <w:p w:rsidR="00E373FB" w:rsidRPr="00D14D9C" w:rsidRDefault="00E373FB" w:rsidP="00CB72C6">
            <w:pPr>
              <w:jc w:val="center"/>
              <w:rPr>
                <w:b/>
                <w:sz w:val="22"/>
              </w:rPr>
            </w:pPr>
            <w:r w:rsidRPr="00D14D9C">
              <w:rPr>
                <w:b/>
                <w:sz w:val="22"/>
              </w:rPr>
              <w:t>Х</w:t>
            </w:r>
          </w:p>
        </w:tc>
        <w:tc>
          <w:tcPr>
            <w:tcW w:w="851" w:type="dxa"/>
          </w:tcPr>
          <w:p w:rsidR="00E373FB" w:rsidRPr="00D14D9C" w:rsidRDefault="00E373FB" w:rsidP="00CB72C6">
            <w:pPr>
              <w:jc w:val="center"/>
              <w:rPr>
                <w:b/>
                <w:sz w:val="22"/>
              </w:rPr>
            </w:pPr>
            <w:r w:rsidRPr="00D14D9C">
              <w:rPr>
                <w:b/>
                <w:sz w:val="22"/>
              </w:rPr>
              <w:t>Х</w:t>
            </w:r>
          </w:p>
        </w:tc>
        <w:tc>
          <w:tcPr>
            <w:tcW w:w="854" w:type="dxa"/>
            <w:gridSpan w:val="2"/>
          </w:tcPr>
          <w:p w:rsidR="00E373FB" w:rsidRPr="00D14D9C" w:rsidRDefault="00E373FB" w:rsidP="00CB72C6">
            <w:pPr>
              <w:jc w:val="center"/>
              <w:rPr>
                <w:b/>
                <w:sz w:val="22"/>
              </w:rPr>
            </w:pPr>
            <w:r w:rsidRPr="00D14D9C">
              <w:rPr>
                <w:b/>
                <w:sz w:val="22"/>
              </w:rPr>
              <w:t>Х</w:t>
            </w:r>
          </w:p>
        </w:tc>
        <w:tc>
          <w:tcPr>
            <w:tcW w:w="1276" w:type="dxa"/>
          </w:tcPr>
          <w:p w:rsidR="00E373FB" w:rsidRPr="00D14D9C" w:rsidRDefault="00E373FB" w:rsidP="00CB72C6">
            <w:pPr>
              <w:jc w:val="center"/>
              <w:rPr>
                <w:b/>
                <w:sz w:val="22"/>
              </w:rPr>
            </w:pPr>
            <w:r w:rsidRPr="00D14D9C">
              <w:rPr>
                <w:b/>
                <w:sz w:val="22"/>
              </w:rPr>
              <w:t>Х</w:t>
            </w:r>
          </w:p>
        </w:tc>
        <w:tc>
          <w:tcPr>
            <w:tcW w:w="1286" w:type="dxa"/>
            <w:shd w:val="clear" w:color="auto" w:fill="FFFFFF"/>
          </w:tcPr>
          <w:p w:rsidR="00E373FB" w:rsidRPr="00D14D9C" w:rsidRDefault="00E373FB" w:rsidP="00CB72C6">
            <w:pPr>
              <w:jc w:val="center"/>
              <w:rPr>
                <w:b/>
                <w:sz w:val="22"/>
              </w:rPr>
            </w:pPr>
            <w:r w:rsidRPr="00D14D9C">
              <w:rPr>
                <w:b/>
                <w:sz w:val="22"/>
              </w:rPr>
              <w:t>Х</w:t>
            </w:r>
          </w:p>
        </w:tc>
        <w:tc>
          <w:tcPr>
            <w:tcW w:w="1556" w:type="dxa"/>
          </w:tcPr>
          <w:p w:rsidR="00E373FB" w:rsidRPr="007012A6" w:rsidRDefault="007012A6" w:rsidP="00CB72C6">
            <w:pPr>
              <w:jc w:val="center"/>
              <w:rPr>
                <w:b/>
                <w:color w:val="000000"/>
                <w:sz w:val="24"/>
              </w:rPr>
            </w:pPr>
            <w:r w:rsidRPr="007012A6">
              <w:rPr>
                <w:b/>
                <w:color w:val="000000"/>
                <w:sz w:val="24"/>
              </w:rPr>
              <w:t>6</w:t>
            </w:r>
          </w:p>
          <w:p w:rsidR="00E373FB" w:rsidRPr="007012A6" w:rsidRDefault="00E373FB" w:rsidP="00CB72C6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976" w:type="dxa"/>
          </w:tcPr>
          <w:p w:rsidR="00E373FB" w:rsidRPr="007012A6" w:rsidRDefault="00E57CC6" w:rsidP="00CB72C6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</w:t>
            </w:r>
          </w:p>
          <w:p w:rsidR="00E373FB" w:rsidRPr="007012A6" w:rsidRDefault="00E373FB" w:rsidP="00CB72C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</w:rPr>
            </w:pPr>
          </w:p>
        </w:tc>
      </w:tr>
      <w:tr w:rsidR="00FA5C75" w:rsidRPr="001265A2" w:rsidTr="00A34ACD">
        <w:tc>
          <w:tcPr>
            <w:tcW w:w="4923" w:type="dxa"/>
            <w:gridSpan w:val="3"/>
          </w:tcPr>
          <w:p w:rsidR="00FA5C75" w:rsidRPr="00D14D9C" w:rsidRDefault="00FA5C75" w:rsidP="00FA5C75">
            <w:pPr>
              <w:rPr>
                <w:color w:val="000000"/>
                <w:sz w:val="22"/>
              </w:rPr>
            </w:pPr>
            <w:r>
              <w:rPr>
                <w:b/>
                <w:sz w:val="24"/>
              </w:rPr>
              <w:t>п.</w:t>
            </w:r>
            <w:r w:rsidRPr="00AD62A3">
              <w:rPr>
                <w:sz w:val="24"/>
              </w:rPr>
              <w:t xml:space="preserve"> </w:t>
            </w:r>
            <w:r w:rsidRPr="009F1535">
              <w:rPr>
                <w:b/>
                <w:sz w:val="24"/>
              </w:rPr>
              <w:t>1.</w:t>
            </w:r>
            <w:r>
              <w:rPr>
                <w:b/>
                <w:sz w:val="24"/>
              </w:rPr>
              <w:t>3</w:t>
            </w:r>
            <w:r w:rsidRPr="009F1535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  <w:r w:rsidRPr="00FA5C75">
              <w:rPr>
                <w:b/>
                <w:sz w:val="24"/>
              </w:rPr>
              <w:t>Проведение мероприятий по обесп</w:t>
            </w:r>
            <w:r w:rsidRPr="00FA5C75">
              <w:rPr>
                <w:b/>
                <w:sz w:val="24"/>
              </w:rPr>
              <w:t>е</w:t>
            </w:r>
            <w:r w:rsidRPr="00FA5C75">
              <w:rPr>
                <w:b/>
                <w:sz w:val="24"/>
              </w:rPr>
              <w:t>чению пожарной безопасности в госуда</w:t>
            </w:r>
            <w:r w:rsidRPr="00FA5C75">
              <w:rPr>
                <w:b/>
                <w:sz w:val="24"/>
              </w:rPr>
              <w:t>р</w:t>
            </w:r>
            <w:r w:rsidRPr="00FA5C75">
              <w:rPr>
                <w:b/>
                <w:sz w:val="24"/>
              </w:rPr>
              <w:t>ственных учреждениях культуры</w:t>
            </w:r>
          </w:p>
        </w:tc>
        <w:tc>
          <w:tcPr>
            <w:tcW w:w="1694" w:type="dxa"/>
            <w:gridSpan w:val="5"/>
          </w:tcPr>
          <w:p w:rsidR="00FA5C75" w:rsidRPr="00347C22" w:rsidRDefault="00FA5C75" w:rsidP="00FA5C75">
            <w:pPr>
              <w:jc w:val="center"/>
              <w:rPr>
                <w:b/>
                <w:sz w:val="22"/>
              </w:rPr>
            </w:pPr>
            <w:r w:rsidRPr="00347C22">
              <w:rPr>
                <w:b/>
                <w:sz w:val="22"/>
              </w:rPr>
              <w:t>Министерст-во;</w:t>
            </w:r>
          </w:p>
        </w:tc>
        <w:tc>
          <w:tcPr>
            <w:tcW w:w="749" w:type="dxa"/>
            <w:gridSpan w:val="3"/>
          </w:tcPr>
          <w:p w:rsidR="00FA5C75" w:rsidRPr="001265A2" w:rsidRDefault="00FA5C75" w:rsidP="00FA5C75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01.0</w:t>
            </w:r>
            <w:r>
              <w:rPr>
                <w:sz w:val="22"/>
              </w:rPr>
              <w:t>4</w:t>
            </w:r>
            <w:r w:rsidRPr="001265A2">
              <w:rPr>
                <w:sz w:val="22"/>
              </w:rPr>
              <w:t>.201</w:t>
            </w:r>
            <w:r>
              <w:rPr>
                <w:sz w:val="22"/>
              </w:rPr>
              <w:t>7</w:t>
            </w:r>
          </w:p>
        </w:tc>
        <w:tc>
          <w:tcPr>
            <w:tcW w:w="853" w:type="dxa"/>
          </w:tcPr>
          <w:p w:rsidR="00FA5C75" w:rsidRPr="001265A2" w:rsidRDefault="00FA5C75" w:rsidP="00FA5C75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31.12.201</w:t>
            </w:r>
            <w:r>
              <w:rPr>
                <w:sz w:val="22"/>
              </w:rPr>
              <w:t>7</w:t>
            </w:r>
          </w:p>
        </w:tc>
        <w:tc>
          <w:tcPr>
            <w:tcW w:w="851" w:type="dxa"/>
          </w:tcPr>
          <w:p w:rsidR="00FA5C75" w:rsidRPr="001265A2" w:rsidRDefault="00FA5C75" w:rsidP="00FA5C75">
            <w:pPr>
              <w:jc w:val="center"/>
              <w:rPr>
                <w:b/>
                <w:sz w:val="22"/>
              </w:rPr>
            </w:pPr>
            <w:r w:rsidRPr="001265A2">
              <w:rPr>
                <w:sz w:val="22"/>
              </w:rPr>
              <w:t>01.0</w:t>
            </w:r>
            <w:r>
              <w:rPr>
                <w:sz w:val="22"/>
              </w:rPr>
              <w:t>4</w:t>
            </w:r>
            <w:r w:rsidRPr="001265A2">
              <w:rPr>
                <w:sz w:val="22"/>
              </w:rPr>
              <w:t>.201</w:t>
            </w:r>
            <w:r>
              <w:rPr>
                <w:sz w:val="22"/>
              </w:rPr>
              <w:t>7</w:t>
            </w:r>
          </w:p>
        </w:tc>
        <w:tc>
          <w:tcPr>
            <w:tcW w:w="854" w:type="dxa"/>
            <w:gridSpan w:val="2"/>
          </w:tcPr>
          <w:p w:rsidR="00FA5C75" w:rsidRPr="001265A2" w:rsidRDefault="00FA5C75" w:rsidP="00FA5C75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31.12.</w:t>
            </w:r>
          </w:p>
          <w:p w:rsidR="00FA5C75" w:rsidRPr="001265A2" w:rsidRDefault="00FA5C75" w:rsidP="00FA5C75">
            <w:pPr>
              <w:jc w:val="center"/>
              <w:rPr>
                <w:b/>
                <w:sz w:val="22"/>
              </w:rPr>
            </w:pPr>
            <w:r w:rsidRPr="001265A2">
              <w:rPr>
                <w:sz w:val="22"/>
              </w:rPr>
              <w:t>201</w:t>
            </w:r>
            <w:r>
              <w:rPr>
                <w:sz w:val="22"/>
              </w:rPr>
              <w:t>7</w:t>
            </w:r>
          </w:p>
        </w:tc>
        <w:tc>
          <w:tcPr>
            <w:tcW w:w="1276" w:type="dxa"/>
          </w:tcPr>
          <w:p w:rsidR="00FA5C75" w:rsidRPr="00CC19CA" w:rsidRDefault="00FA5C75" w:rsidP="00CF3553">
            <w:pPr>
              <w:jc w:val="center"/>
              <w:rPr>
                <w:b/>
                <w:sz w:val="22"/>
              </w:rPr>
            </w:pPr>
            <w:r w:rsidRPr="00E373FB">
              <w:rPr>
                <w:b/>
                <w:sz w:val="22"/>
              </w:rPr>
              <w:t>2</w:t>
            </w:r>
            <w:r w:rsidR="00CF3553">
              <w:rPr>
                <w:b/>
                <w:sz w:val="22"/>
              </w:rPr>
              <w:t>559</w:t>
            </w:r>
            <w:r w:rsidRPr="00E373FB">
              <w:rPr>
                <w:b/>
                <w:sz w:val="22"/>
              </w:rPr>
              <w:t>,</w:t>
            </w:r>
            <w:r w:rsidR="00CF3553">
              <w:rPr>
                <w:b/>
                <w:sz w:val="22"/>
              </w:rPr>
              <w:t>0</w:t>
            </w:r>
          </w:p>
        </w:tc>
        <w:tc>
          <w:tcPr>
            <w:tcW w:w="1286" w:type="dxa"/>
            <w:shd w:val="clear" w:color="auto" w:fill="FFFFFF"/>
          </w:tcPr>
          <w:p w:rsidR="00FA5C75" w:rsidRPr="00CC19CA" w:rsidRDefault="0028434B" w:rsidP="00CF355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859</w:t>
            </w:r>
            <w:r w:rsidR="00FA5C75" w:rsidRPr="00FA5C75">
              <w:rPr>
                <w:b/>
                <w:sz w:val="22"/>
              </w:rPr>
              <w:t>,</w:t>
            </w:r>
            <w:r w:rsidR="00CF3553">
              <w:rPr>
                <w:b/>
                <w:sz w:val="22"/>
              </w:rPr>
              <w:t>0</w:t>
            </w:r>
          </w:p>
        </w:tc>
        <w:tc>
          <w:tcPr>
            <w:tcW w:w="1556" w:type="dxa"/>
          </w:tcPr>
          <w:p w:rsidR="00FA5C75" w:rsidRPr="00B20A21" w:rsidRDefault="00FA5C75" w:rsidP="00FA5C75">
            <w:pPr>
              <w:jc w:val="center"/>
              <w:rPr>
                <w:sz w:val="20"/>
                <w:szCs w:val="20"/>
              </w:rPr>
            </w:pPr>
            <w:r w:rsidRPr="00B20A21">
              <w:rPr>
                <w:sz w:val="20"/>
                <w:szCs w:val="20"/>
              </w:rPr>
              <w:t>Запланиров</w:t>
            </w:r>
            <w:r w:rsidRPr="00B20A21">
              <w:rPr>
                <w:sz w:val="20"/>
                <w:szCs w:val="20"/>
              </w:rPr>
              <w:t>а</w:t>
            </w:r>
            <w:r w:rsidRPr="00B20A21">
              <w:rPr>
                <w:sz w:val="20"/>
                <w:szCs w:val="20"/>
              </w:rPr>
              <w:t>ны провед</w:t>
            </w:r>
            <w:r w:rsidRPr="00B20A21">
              <w:rPr>
                <w:sz w:val="20"/>
                <w:szCs w:val="20"/>
              </w:rPr>
              <w:t>е</w:t>
            </w:r>
            <w:r w:rsidRPr="00B20A21">
              <w:rPr>
                <w:sz w:val="20"/>
                <w:szCs w:val="20"/>
              </w:rPr>
              <w:t xml:space="preserve">ние </w:t>
            </w:r>
          </w:p>
          <w:p w:rsidR="00FA5C75" w:rsidRPr="00B20A21" w:rsidRDefault="00FA5C75" w:rsidP="00FA5C75">
            <w:pPr>
              <w:jc w:val="center"/>
              <w:rPr>
                <w:sz w:val="20"/>
                <w:szCs w:val="20"/>
              </w:rPr>
            </w:pPr>
            <w:r w:rsidRPr="00B20A21">
              <w:rPr>
                <w:sz w:val="20"/>
                <w:szCs w:val="20"/>
              </w:rPr>
              <w:t>мер</w:t>
            </w:r>
            <w:r w:rsidRPr="00B20A21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приятий</w:t>
            </w:r>
            <w:r w:rsidRPr="003D7F89">
              <w:rPr>
                <w:sz w:val="20"/>
                <w:szCs w:val="20"/>
              </w:rPr>
              <w:t xml:space="preserve"> в </w:t>
            </w:r>
            <w:r w:rsidR="00CF3553">
              <w:rPr>
                <w:sz w:val="20"/>
                <w:szCs w:val="20"/>
              </w:rPr>
              <w:t>2-х</w:t>
            </w:r>
            <w:r w:rsidRPr="003D7F89">
              <w:rPr>
                <w:sz w:val="20"/>
                <w:szCs w:val="20"/>
              </w:rPr>
              <w:t xml:space="preserve"> облас</w:t>
            </w:r>
            <w:r w:rsidRPr="003D7F89">
              <w:rPr>
                <w:sz w:val="20"/>
                <w:szCs w:val="20"/>
              </w:rPr>
              <w:t>т</w:t>
            </w:r>
            <w:r w:rsidRPr="003D7F89">
              <w:rPr>
                <w:sz w:val="20"/>
                <w:szCs w:val="20"/>
              </w:rPr>
              <w:t>ных государстве</w:t>
            </w:r>
            <w:r w:rsidRPr="003D7F89">
              <w:rPr>
                <w:sz w:val="20"/>
                <w:szCs w:val="20"/>
              </w:rPr>
              <w:t>н</w:t>
            </w:r>
            <w:r w:rsidRPr="003D7F89">
              <w:rPr>
                <w:sz w:val="20"/>
                <w:szCs w:val="20"/>
              </w:rPr>
              <w:t>ных учрежд</w:t>
            </w:r>
            <w:r w:rsidRPr="003D7F89">
              <w:rPr>
                <w:sz w:val="20"/>
                <w:szCs w:val="20"/>
              </w:rPr>
              <w:t>е</w:t>
            </w:r>
            <w:r w:rsidRPr="003D7F89">
              <w:rPr>
                <w:sz w:val="20"/>
                <w:szCs w:val="20"/>
              </w:rPr>
              <w:t>ниях культ</w:t>
            </w:r>
            <w:r w:rsidRPr="003D7F89">
              <w:rPr>
                <w:sz w:val="20"/>
                <w:szCs w:val="20"/>
              </w:rPr>
              <w:t>у</w:t>
            </w:r>
            <w:r w:rsidRPr="003D7F89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ах</w:t>
            </w:r>
          </w:p>
          <w:p w:rsidR="00FA5C75" w:rsidRPr="00E373FB" w:rsidRDefault="00FA5C75" w:rsidP="00FA5C7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76" w:type="dxa"/>
          </w:tcPr>
          <w:p w:rsidR="00FA5C75" w:rsidRPr="00196991" w:rsidRDefault="00FA5C75" w:rsidP="003A1D19">
            <w:pPr>
              <w:rPr>
                <w:sz w:val="18"/>
                <w:szCs w:val="18"/>
              </w:rPr>
            </w:pPr>
            <w:r w:rsidRPr="00B20A21">
              <w:rPr>
                <w:sz w:val="18"/>
                <w:szCs w:val="18"/>
              </w:rPr>
              <w:t>Запланированы в</w:t>
            </w:r>
            <w:r w:rsidRPr="00B20A21">
              <w:rPr>
                <w:sz w:val="18"/>
                <w:szCs w:val="18"/>
              </w:rPr>
              <w:t>ы</w:t>
            </w:r>
            <w:r w:rsidRPr="00B20A21">
              <w:rPr>
                <w:sz w:val="18"/>
                <w:szCs w:val="18"/>
              </w:rPr>
              <w:t>полнение меропри</w:t>
            </w:r>
            <w:r w:rsidRPr="00B20A21">
              <w:rPr>
                <w:sz w:val="18"/>
                <w:szCs w:val="18"/>
              </w:rPr>
              <w:t>я</w:t>
            </w:r>
            <w:r w:rsidRPr="00B20A21">
              <w:rPr>
                <w:sz w:val="18"/>
                <w:szCs w:val="18"/>
              </w:rPr>
              <w:t xml:space="preserve">тий на сумму </w:t>
            </w:r>
            <w:r w:rsidR="00CF3553">
              <w:rPr>
                <w:sz w:val="18"/>
                <w:szCs w:val="18"/>
              </w:rPr>
              <w:t>2500</w:t>
            </w:r>
            <w:r w:rsidRPr="00B20A21">
              <w:rPr>
                <w:sz w:val="18"/>
                <w:szCs w:val="18"/>
              </w:rPr>
              <w:t>,</w:t>
            </w:r>
            <w:r w:rsidR="00CF3553">
              <w:rPr>
                <w:sz w:val="18"/>
                <w:szCs w:val="18"/>
              </w:rPr>
              <w:t>0</w:t>
            </w:r>
            <w:r w:rsidRPr="00B20A21">
              <w:rPr>
                <w:sz w:val="18"/>
                <w:szCs w:val="18"/>
              </w:rPr>
              <w:t xml:space="preserve"> тыс.рублей </w:t>
            </w:r>
            <w:r w:rsidR="00CF3553">
              <w:rPr>
                <w:sz w:val="18"/>
                <w:szCs w:val="18"/>
              </w:rPr>
              <w:t xml:space="preserve">в </w:t>
            </w:r>
            <w:r w:rsidR="00CF3553" w:rsidRPr="00CF3553">
              <w:rPr>
                <w:sz w:val="18"/>
                <w:szCs w:val="18"/>
              </w:rPr>
              <w:t>О</w:t>
            </w:r>
            <w:r w:rsidR="00CF3553" w:rsidRPr="00CF3553">
              <w:rPr>
                <w:sz w:val="18"/>
                <w:szCs w:val="18"/>
              </w:rPr>
              <w:t>Г</w:t>
            </w:r>
            <w:r w:rsidR="00CF3553" w:rsidRPr="00CF3553">
              <w:rPr>
                <w:sz w:val="18"/>
                <w:szCs w:val="18"/>
              </w:rPr>
              <w:t>БУК «Центр народной культуры Ульяно</w:t>
            </w:r>
            <w:r w:rsidR="00CF3553" w:rsidRPr="00CF3553">
              <w:rPr>
                <w:sz w:val="18"/>
                <w:szCs w:val="18"/>
              </w:rPr>
              <w:t>в</w:t>
            </w:r>
            <w:r w:rsidR="00CF3553" w:rsidRPr="00CF3553">
              <w:rPr>
                <w:sz w:val="18"/>
                <w:szCs w:val="18"/>
              </w:rPr>
              <w:t>ской области»</w:t>
            </w:r>
            <w:r w:rsidR="00CF3553">
              <w:rPr>
                <w:sz w:val="18"/>
                <w:szCs w:val="18"/>
              </w:rPr>
              <w:t xml:space="preserve"> и </w:t>
            </w:r>
            <w:r w:rsidR="00CF3553" w:rsidRPr="00B20A21">
              <w:rPr>
                <w:sz w:val="18"/>
                <w:szCs w:val="18"/>
              </w:rPr>
              <w:t xml:space="preserve">на сумму </w:t>
            </w:r>
            <w:r w:rsidR="00CF3553">
              <w:rPr>
                <w:sz w:val="18"/>
                <w:szCs w:val="18"/>
              </w:rPr>
              <w:t>59</w:t>
            </w:r>
            <w:r w:rsidR="00CF3553" w:rsidRPr="00B20A21">
              <w:rPr>
                <w:sz w:val="18"/>
                <w:szCs w:val="18"/>
              </w:rPr>
              <w:t>,</w:t>
            </w:r>
            <w:r w:rsidR="00CF3553">
              <w:rPr>
                <w:sz w:val="18"/>
                <w:szCs w:val="18"/>
              </w:rPr>
              <w:t>0</w:t>
            </w:r>
            <w:r w:rsidR="00CF3553" w:rsidRPr="00B20A21">
              <w:rPr>
                <w:sz w:val="18"/>
                <w:szCs w:val="18"/>
              </w:rPr>
              <w:t xml:space="preserve"> тыс.рублей </w:t>
            </w:r>
            <w:r w:rsidR="00CF3553">
              <w:rPr>
                <w:sz w:val="18"/>
                <w:szCs w:val="18"/>
              </w:rPr>
              <w:t>в</w:t>
            </w:r>
            <w:r w:rsidRPr="00612B4D">
              <w:rPr>
                <w:sz w:val="18"/>
                <w:szCs w:val="18"/>
              </w:rPr>
              <w:t xml:space="preserve"> </w:t>
            </w:r>
            <w:r w:rsidR="00CF3553" w:rsidRPr="00CF3553">
              <w:rPr>
                <w:sz w:val="18"/>
                <w:szCs w:val="18"/>
              </w:rPr>
              <w:t>ОГБУК «Ульяно</w:t>
            </w:r>
            <w:r w:rsidR="00CF3553" w:rsidRPr="00CF3553">
              <w:rPr>
                <w:sz w:val="18"/>
                <w:szCs w:val="18"/>
              </w:rPr>
              <w:t>в</w:t>
            </w:r>
            <w:r w:rsidR="00CF3553" w:rsidRPr="00CF3553">
              <w:rPr>
                <w:sz w:val="18"/>
                <w:szCs w:val="18"/>
              </w:rPr>
              <w:t>ский областной кра</w:t>
            </w:r>
            <w:r w:rsidR="00CF3553" w:rsidRPr="00CF3553">
              <w:rPr>
                <w:sz w:val="18"/>
                <w:szCs w:val="18"/>
              </w:rPr>
              <w:t>е</w:t>
            </w:r>
            <w:r w:rsidR="00CF3553" w:rsidRPr="00CF3553">
              <w:rPr>
                <w:sz w:val="18"/>
                <w:szCs w:val="18"/>
              </w:rPr>
              <w:lastRenderedPageBreak/>
              <w:t>ведч</w:t>
            </w:r>
            <w:r w:rsidR="00CF3553" w:rsidRPr="00CF3553">
              <w:rPr>
                <w:sz w:val="18"/>
                <w:szCs w:val="18"/>
              </w:rPr>
              <w:t>е</w:t>
            </w:r>
            <w:r w:rsidR="00CF3553" w:rsidRPr="00CF3553">
              <w:rPr>
                <w:sz w:val="18"/>
                <w:szCs w:val="18"/>
              </w:rPr>
              <w:t>ский музей»</w:t>
            </w:r>
          </w:p>
        </w:tc>
      </w:tr>
      <w:tr w:rsidR="00CF3553" w:rsidRPr="001265A2" w:rsidTr="006D2D48">
        <w:tc>
          <w:tcPr>
            <w:tcW w:w="9924" w:type="dxa"/>
            <w:gridSpan w:val="15"/>
          </w:tcPr>
          <w:p w:rsidR="00CF3553" w:rsidRPr="00D14D9C" w:rsidRDefault="00CF3553" w:rsidP="00CF3553">
            <w:pPr>
              <w:jc w:val="right"/>
              <w:rPr>
                <w:b/>
                <w:sz w:val="22"/>
              </w:rPr>
            </w:pPr>
            <w:r w:rsidRPr="001265A2">
              <w:rPr>
                <w:sz w:val="22"/>
              </w:rPr>
              <w:lastRenderedPageBreak/>
              <w:t>областной бюджет</w:t>
            </w:r>
          </w:p>
        </w:tc>
        <w:tc>
          <w:tcPr>
            <w:tcW w:w="1276" w:type="dxa"/>
          </w:tcPr>
          <w:p w:rsidR="00CF3553" w:rsidRPr="00CF3553" w:rsidRDefault="00CF3553" w:rsidP="00892EB4">
            <w:pPr>
              <w:jc w:val="center"/>
              <w:rPr>
                <w:sz w:val="22"/>
              </w:rPr>
            </w:pPr>
            <w:r w:rsidRPr="00CF3553">
              <w:rPr>
                <w:sz w:val="22"/>
              </w:rPr>
              <w:t>2559,0</w:t>
            </w:r>
          </w:p>
        </w:tc>
        <w:tc>
          <w:tcPr>
            <w:tcW w:w="1286" w:type="dxa"/>
            <w:shd w:val="clear" w:color="auto" w:fill="FFFFFF"/>
          </w:tcPr>
          <w:p w:rsidR="00CF3553" w:rsidRPr="00CF3553" w:rsidRDefault="0028434B" w:rsidP="00892EB4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859</w:t>
            </w:r>
            <w:r w:rsidR="00CF3553" w:rsidRPr="00CF3553">
              <w:rPr>
                <w:sz w:val="22"/>
              </w:rPr>
              <w:t>,0</w:t>
            </w:r>
          </w:p>
        </w:tc>
        <w:tc>
          <w:tcPr>
            <w:tcW w:w="1556" w:type="dxa"/>
          </w:tcPr>
          <w:p w:rsidR="00CF3553" w:rsidRPr="007012A6" w:rsidRDefault="00CF3553" w:rsidP="00CB72C6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976" w:type="dxa"/>
          </w:tcPr>
          <w:p w:rsidR="00CF3553" w:rsidRPr="007012A6" w:rsidRDefault="00CF3553" w:rsidP="00CB72C6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CF3553" w:rsidRPr="001265A2" w:rsidTr="00A34ACD">
        <w:tc>
          <w:tcPr>
            <w:tcW w:w="4923" w:type="dxa"/>
            <w:gridSpan w:val="3"/>
          </w:tcPr>
          <w:p w:rsidR="00CF3553" w:rsidRPr="00D14D9C" w:rsidRDefault="00CF3553" w:rsidP="00CF3553">
            <w:pPr>
              <w:rPr>
                <w:color w:val="000000"/>
                <w:sz w:val="22"/>
              </w:rPr>
            </w:pPr>
            <w:r>
              <w:rPr>
                <w:b/>
                <w:sz w:val="24"/>
              </w:rPr>
              <w:t>п.</w:t>
            </w:r>
            <w:r w:rsidRPr="00AD62A3">
              <w:rPr>
                <w:sz w:val="24"/>
              </w:rPr>
              <w:t xml:space="preserve"> </w:t>
            </w:r>
            <w:r w:rsidRPr="009F1535">
              <w:rPr>
                <w:b/>
                <w:sz w:val="24"/>
              </w:rPr>
              <w:t>1.</w:t>
            </w:r>
            <w:r>
              <w:rPr>
                <w:b/>
                <w:sz w:val="24"/>
              </w:rPr>
              <w:t>4</w:t>
            </w:r>
            <w:r w:rsidRPr="009F1535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  <w:r w:rsidRPr="00CF3553">
              <w:rPr>
                <w:b/>
                <w:sz w:val="24"/>
              </w:rPr>
              <w:t>Приобретение оборудования (муз</w:t>
            </w:r>
            <w:r w:rsidRPr="00CF3553">
              <w:rPr>
                <w:b/>
                <w:sz w:val="24"/>
              </w:rPr>
              <w:t>ы</w:t>
            </w:r>
            <w:r w:rsidRPr="00CF3553">
              <w:rPr>
                <w:b/>
                <w:sz w:val="24"/>
              </w:rPr>
              <w:t>кальных инструментов, свето- и звукоте</w:t>
            </w:r>
            <w:r w:rsidRPr="00CF3553">
              <w:rPr>
                <w:b/>
                <w:sz w:val="24"/>
              </w:rPr>
              <w:t>х</w:t>
            </w:r>
            <w:r w:rsidRPr="00CF3553">
              <w:rPr>
                <w:b/>
                <w:sz w:val="24"/>
              </w:rPr>
              <w:t xml:space="preserve">нического оборудования, фондового </w:t>
            </w:r>
            <w:r w:rsidRPr="00CF3553">
              <w:rPr>
                <w:b/>
                <w:sz w:val="24"/>
              </w:rPr>
              <w:br/>
              <w:t>и экспозиционного оборудования, мебели и т.д.), одежды сцены, сценических ко</w:t>
            </w:r>
            <w:r w:rsidRPr="00CF3553">
              <w:rPr>
                <w:b/>
                <w:sz w:val="24"/>
              </w:rPr>
              <w:t>с</w:t>
            </w:r>
            <w:r w:rsidRPr="00CF3553">
              <w:rPr>
                <w:b/>
                <w:sz w:val="24"/>
              </w:rPr>
              <w:t>тюмов, обуви и подобных объектов для г</w:t>
            </w:r>
            <w:r w:rsidRPr="00CF3553">
              <w:rPr>
                <w:b/>
                <w:sz w:val="24"/>
              </w:rPr>
              <w:t>о</w:t>
            </w:r>
            <w:r w:rsidRPr="00CF3553">
              <w:rPr>
                <w:b/>
                <w:sz w:val="24"/>
              </w:rPr>
              <w:t>сударс</w:t>
            </w:r>
            <w:r w:rsidRPr="00CF3553">
              <w:rPr>
                <w:b/>
                <w:sz w:val="24"/>
              </w:rPr>
              <w:t>т</w:t>
            </w:r>
            <w:r w:rsidRPr="00CF3553">
              <w:rPr>
                <w:b/>
                <w:sz w:val="24"/>
              </w:rPr>
              <w:t>венных учреждений культуры</w:t>
            </w:r>
          </w:p>
        </w:tc>
        <w:tc>
          <w:tcPr>
            <w:tcW w:w="1694" w:type="dxa"/>
            <w:gridSpan w:val="5"/>
          </w:tcPr>
          <w:p w:rsidR="00CF3553" w:rsidRPr="00347C22" w:rsidRDefault="00CF3553" w:rsidP="00892EB4">
            <w:pPr>
              <w:jc w:val="center"/>
              <w:rPr>
                <w:b/>
                <w:sz w:val="22"/>
              </w:rPr>
            </w:pPr>
            <w:r w:rsidRPr="00347C22">
              <w:rPr>
                <w:b/>
                <w:sz w:val="22"/>
              </w:rPr>
              <w:t>Министерст-во;</w:t>
            </w:r>
          </w:p>
        </w:tc>
        <w:tc>
          <w:tcPr>
            <w:tcW w:w="749" w:type="dxa"/>
            <w:gridSpan w:val="3"/>
          </w:tcPr>
          <w:p w:rsidR="00CF3553" w:rsidRPr="001265A2" w:rsidRDefault="00CF3553" w:rsidP="00892EB4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01.0</w:t>
            </w:r>
            <w:r>
              <w:rPr>
                <w:sz w:val="22"/>
              </w:rPr>
              <w:t>4</w:t>
            </w:r>
            <w:r w:rsidRPr="001265A2">
              <w:rPr>
                <w:sz w:val="22"/>
              </w:rPr>
              <w:t>.201</w:t>
            </w:r>
            <w:r>
              <w:rPr>
                <w:sz w:val="22"/>
              </w:rPr>
              <w:t>7</w:t>
            </w:r>
          </w:p>
        </w:tc>
        <w:tc>
          <w:tcPr>
            <w:tcW w:w="853" w:type="dxa"/>
          </w:tcPr>
          <w:p w:rsidR="00CF3553" w:rsidRPr="001265A2" w:rsidRDefault="00CF3553" w:rsidP="00892EB4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31.12.201</w:t>
            </w:r>
            <w:r>
              <w:rPr>
                <w:sz w:val="22"/>
              </w:rPr>
              <w:t>7</w:t>
            </w:r>
          </w:p>
        </w:tc>
        <w:tc>
          <w:tcPr>
            <w:tcW w:w="851" w:type="dxa"/>
          </w:tcPr>
          <w:p w:rsidR="00CF3553" w:rsidRPr="001265A2" w:rsidRDefault="00CF3553" w:rsidP="00892EB4">
            <w:pPr>
              <w:jc w:val="center"/>
              <w:rPr>
                <w:b/>
                <w:sz w:val="22"/>
              </w:rPr>
            </w:pPr>
            <w:r w:rsidRPr="001265A2">
              <w:rPr>
                <w:sz w:val="22"/>
              </w:rPr>
              <w:t>01.0</w:t>
            </w:r>
            <w:r>
              <w:rPr>
                <w:sz w:val="22"/>
              </w:rPr>
              <w:t>4</w:t>
            </w:r>
            <w:r w:rsidRPr="001265A2">
              <w:rPr>
                <w:sz w:val="22"/>
              </w:rPr>
              <w:t>.201</w:t>
            </w:r>
            <w:r>
              <w:rPr>
                <w:sz w:val="22"/>
              </w:rPr>
              <w:t>7</w:t>
            </w:r>
          </w:p>
        </w:tc>
        <w:tc>
          <w:tcPr>
            <w:tcW w:w="854" w:type="dxa"/>
            <w:gridSpan w:val="2"/>
          </w:tcPr>
          <w:p w:rsidR="00CF3553" w:rsidRPr="001265A2" w:rsidRDefault="00CF3553" w:rsidP="00892EB4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31.12.</w:t>
            </w:r>
          </w:p>
          <w:p w:rsidR="00CF3553" w:rsidRPr="001265A2" w:rsidRDefault="00CF3553" w:rsidP="00892EB4">
            <w:pPr>
              <w:jc w:val="center"/>
              <w:rPr>
                <w:b/>
                <w:sz w:val="22"/>
              </w:rPr>
            </w:pPr>
            <w:r w:rsidRPr="001265A2">
              <w:rPr>
                <w:sz w:val="22"/>
              </w:rPr>
              <w:t>201</w:t>
            </w:r>
            <w:r>
              <w:rPr>
                <w:sz w:val="22"/>
              </w:rPr>
              <w:t>7</w:t>
            </w:r>
          </w:p>
        </w:tc>
        <w:tc>
          <w:tcPr>
            <w:tcW w:w="1276" w:type="dxa"/>
          </w:tcPr>
          <w:p w:rsidR="00CF3553" w:rsidRPr="00CC19CA" w:rsidRDefault="0028434B" w:rsidP="0028434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3273</w:t>
            </w:r>
            <w:r w:rsidR="00CF3553" w:rsidRPr="00E373FB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>6</w:t>
            </w:r>
          </w:p>
        </w:tc>
        <w:tc>
          <w:tcPr>
            <w:tcW w:w="1286" w:type="dxa"/>
            <w:shd w:val="clear" w:color="auto" w:fill="FFFFFF"/>
          </w:tcPr>
          <w:p w:rsidR="00CF3553" w:rsidRPr="00CC19CA" w:rsidRDefault="0028434B" w:rsidP="0028434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1814</w:t>
            </w:r>
            <w:r w:rsidR="00CF3553" w:rsidRPr="00FA5C75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>5</w:t>
            </w:r>
          </w:p>
        </w:tc>
        <w:tc>
          <w:tcPr>
            <w:tcW w:w="1556" w:type="dxa"/>
          </w:tcPr>
          <w:p w:rsidR="00CF3553" w:rsidRPr="00B20A21" w:rsidRDefault="00CF3553" w:rsidP="00892EB4">
            <w:pPr>
              <w:jc w:val="center"/>
              <w:rPr>
                <w:sz w:val="20"/>
                <w:szCs w:val="20"/>
              </w:rPr>
            </w:pPr>
            <w:r w:rsidRPr="00B20A21">
              <w:rPr>
                <w:sz w:val="20"/>
                <w:szCs w:val="20"/>
              </w:rPr>
              <w:t>Запланиров</w:t>
            </w:r>
            <w:r w:rsidRPr="00B20A21">
              <w:rPr>
                <w:sz w:val="20"/>
                <w:szCs w:val="20"/>
              </w:rPr>
              <w:t>а</w:t>
            </w:r>
            <w:r w:rsidRPr="00B20A21">
              <w:rPr>
                <w:sz w:val="20"/>
                <w:szCs w:val="20"/>
              </w:rPr>
              <w:t>ны провед</w:t>
            </w:r>
            <w:r w:rsidRPr="00B20A21">
              <w:rPr>
                <w:sz w:val="20"/>
                <w:szCs w:val="20"/>
              </w:rPr>
              <w:t>е</w:t>
            </w:r>
            <w:r w:rsidRPr="00B20A21">
              <w:rPr>
                <w:sz w:val="20"/>
                <w:szCs w:val="20"/>
              </w:rPr>
              <w:t xml:space="preserve">ние </w:t>
            </w:r>
          </w:p>
          <w:p w:rsidR="00CF3553" w:rsidRPr="00B20A21" w:rsidRDefault="00CF3553" w:rsidP="00892EB4">
            <w:pPr>
              <w:jc w:val="center"/>
              <w:rPr>
                <w:sz w:val="20"/>
                <w:szCs w:val="20"/>
              </w:rPr>
            </w:pPr>
            <w:r w:rsidRPr="00B20A21">
              <w:rPr>
                <w:sz w:val="20"/>
                <w:szCs w:val="20"/>
              </w:rPr>
              <w:t>мер</w:t>
            </w:r>
            <w:r w:rsidRPr="00B20A21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приятий</w:t>
            </w:r>
            <w:r w:rsidRPr="003D7F89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t>2-х</w:t>
            </w:r>
            <w:r w:rsidRPr="003D7F89">
              <w:rPr>
                <w:sz w:val="20"/>
                <w:szCs w:val="20"/>
              </w:rPr>
              <w:t xml:space="preserve"> облас</w:t>
            </w:r>
            <w:r w:rsidRPr="003D7F89">
              <w:rPr>
                <w:sz w:val="20"/>
                <w:szCs w:val="20"/>
              </w:rPr>
              <w:t>т</w:t>
            </w:r>
            <w:r w:rsidRPr="003D7F89">
              <w:rPr>
                <w:sz w:val="20"/>
                <w:szCs w:val="20"/>
              </w:rPr>
              <w:t>ных государстве</w:t>
            </w:r>
            <w:r w:rsidRPr="003D7F89">
              <w:rPr>
                <w:sz w:val="20"/>
                <w:szCs w:val="20"/>
              </w:rPr>
              <w:t>н</w:t>
            </w:r>
            <w:r w:rsidRPr="003D7F89">
              <w:rPr>
                <w:sz w:val="20"/>
                <w:szCs w:val="20"/>
              </w:rPr>
              <w:t>ных учрежд</w:t>
            </w:r>
            <w:r w:rsidRPr="003D7F89">
              <w:rPr>
                <w:sz w:val="20"/>
                <w:szCs w:val="20"/>
              </w:rPr>
              <w:t>е</w:t>
            </w:r>
            <w:r w:rsidRPr="003D7F89">
              <w:rPr>
                <w:sz w:val="20"/>
                <w:szCs w:val="20"/>
              </w:rPr>
              <w:t>ниях культ</w:t>
            </w:r>
            <w:r w:rsidRPr="003D7F89">
              <w:rPr>
                <w:sz w:val="20"/>
                <w:szCs w:val="20"/>
              </w:rPr>
              <w:t>у</w:t>
            </w:r>
            <w:r w:rsidRPr="003D7F89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ах</w:t>
            </w:r>
          </w:p>
          <w:p w:rsidR="00CF3553" w:rsidRPr="00E373FB" w:rsidRDefault="00CF3553" w:rsidP="00892EB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76" w:type="dxa"/>
          </w:tcPr>
          <w:p w:rsidR="00CF3553" w:rsidRPr="00196991" w:rsidRDefault="00CF3553" w:rsidP="00E57CC6">
            <w:pPr>
              <w:rPr>
                <w:sz w:val="18"/>
                <w:szCs w:val="18"/>
              </w:rPr>
            </w:pPr>
            <w:r w:rsidRPr="00B20A21">
              <w:rPr>
                <w:sz w:val="18"/>
                <w:szCs w:val="18"/>
              </w:rPr>
              <w:t>Запланированы  в</w:t>
            </w:r>
            <w:r w:rsidRPr="00B20A21">
              <w:rPr>
                <w:sz w:val="18"/>
                <w:szCs w:val="18"/>
              </w:rPr>
              <w:t>ы</w:t>
            </w:r>
            <w:r w:rsidRPr="00B20A21">
              <w:rPr>
                <w:sz w:val="18"/>
                <w:szCs w:val="18"/>
              </w:rPr>
              <w:t>полнение меропри</w:t>
            </w:r>
            <w:r w:rsidRPr="00B20A21">
              <w:rPr>
                <w:sz w:val="18"/>
                <w:szCs w:val="18"/>
              </w:rPr>
              <w:t>я</w:t>
            </w:r>
            <w:r w:rsidRPr="00B20A21">
              <w:rPr>
                <w:sz w:val="18"/>
                <w:szCs w:val="18"/>
              </w:rPr>
              <w:t xml:space="preserve">тий на сумму </w:t>
            </w:r>
            <w:r>
              <w:rPr>
                <w:sz w:val="18"/>
                <w:szCs w:val="18"/>
              </w:rPr>
              <w:t>200</w:t>
            </w:r>
            <w:r w:rsidRPr="00B20A2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Pr="00B20A21">
              <w:rPr>
                <w:sz w:val="18"/>
                <w:szCs w:val="18"/>
              </w:rPr>
              <w:t xml:space="preserve"> тыс.рублей </w:t>
            </w:r>
            <w:r w:rsidRPr="00CF3553">
              <w:rPr>
                <w:sz w:val="18"/>
                <w:szCs w:val="18"/>
              </w:rPr>
              <w:t>в ОГАУК «УльяновскКин</w:t>
            </w:r>
            <w:r w:rsidRPr="00CF3553">
              <w:rPr>
                <w:sz w:val="18"/>
                <w:szCs w:val="18"/>
              </w:rPr>
              <w:t>о</w:t>
            </w:r>
            <w:r w:rsidRPr="00CF3553">
              <w:rPr>
                <w:sz w:val="18"/>
                <w:szCs w:val="18"/>
              </w:rPr>
              <w:t>фонд»</w:t>
            </w:r>
            <w:r>
              <w:rPr>
                <w:sz w:val="18"/>
                <w:szCs w:val="18"/>
              </w:rPr>
              <w:t xml:space="preserve"> </w:t>
            </w:r>
            <w:r w:rsidR="00E57CC6">
              <w:rPr>
                <w:sz w:val="18"/>
                <w:szCs w:val="18"/>
              </w:rPr>
              <w:t xml:space="preserve">, </w:t>
            </w:r>
            <w:r w:rsidRPr="00B20A21">
              <w:rPr>
                <w:sz w:val="18"/>
                <w:szCs w:val="18"/>
              </w:rPr>
              <w:t xml:space="preserve">на сумму </w:t>
            </w:r>
            <w:r>
              <w:rPr>
                <w:sz w:val="18"/>
                <w:szCs w:val="18"/>
              </w:rPr>
              <w:t>1651</w:t>
            </w:r>
            <w:r w:rsidRPr="00B20A2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  <w:r w:rsidRPr="00B20A21">
              <w:rPr>
                <w:sz w:val="18"/>
                <w:szCs w:val="18"/>
              </w:rPr>
              <w:t xml:space="preserve"> тыс.рублей </w:t>
            </w:r>
            <w:r>
              <w:rPr>
                <w:sz w:val="18"/>
                <w:szCs w:val="18"/>
              </w:rPr>
              <w:t>в</w:t>
            </w:r>
            <w:r w:rsidRPr="00612B4D">
              <w:rPr>
                <w:sz w:val="18"/>
                <w:szCs w:val="18"/>
              </w:rPr>
              <w:t xml:space="preserve"> </w:t>
            </w:r>
            <w:r w:rsidRPr="00CF3553">
              <w:rPr>
                <w:sz w:val="18"/>
                <w:szCs w:val="18"/>
              </w:rPr>
              <w:t>ОГАУК «Ульяно</w:t>
            </w:r>
            <w:r w:rsidRPr="00CF3553">
              <w:rPr>
                <w:sz w:val="18"/>
                <w:szCs w:val="18"/>
              </w:rPr>
              <w:t>в</w:t>
            </w:r>
            <w:r w:rsidRPr="00CF3553">
              <w:rPr>
                <w:sz w:val="18"/>
                <w:szCs w:val="18"/>
              </w:rPr>
              <w:t>ский театр кукол им</w:t>
            </w:r>
            <w:r w:rsidRPr="00CF3553">
              <w:rPr>
                <w:sz w:val="18"/>
                <w:szCs w:val="18"/>
              </w:rPr>
              <w:t>е</w:t>
            </w:r>
            <w:r w:rsidRPr="00CF3553">
              <w:rPr>
                <w:sz w:val="18"/>
                <w:szCs w:val="18"/>
              </w:rPr>
              <w:t>ни наро</w:t>
            </w:r>
            <w:r w:rsidRPr="00CF3553">
              <w:rPr>
                <w:sz w:val="18"/>
                <w:szCs w:val="18"/>
              </w:rPr>
              <w:t>д</w:t>
            </w:r>
            <w:r w:rsidRPr="00CF3553">
              <w:rPr>
                <w:sz w:val="18"/>
                <w:szCs w:val="18"/>
              </w:rPr>
              <w:t>ной артистки СССР В.М.Леонтьевой»</w:t>
            </w:r>
            <w:r w:rsidR="00E57CC6">
              <w:rPr>
                <w:sz w:val="18"/>
                <w:szCs w:val="18"/>
              </w:rPr>
              <w:t xml:space="preserve"> и </w:t>
            </w:r>
            <w:r w:rsidR="00E57CC6" w:rsidRPr="00B20A21">
              <w:rPr>
                <w:sz w:val="18"/>
                <w:szCs w:val="18"/>
              </w:rPr>
              <w:t xml:space="preserve">на сумму </w:t>
            </w:r>
            <w:r w:rsidR="00E57CC6">
              <w:rPr>
                <w:sz w:val="18"/>
                <w:szCs w:val="18"/>
              </w:rPr>
              <w:t>1422</w:t>
            </w:r>
            <w:r w:rsidR="00E57CC6" w:rsidRPr="00B20A21">
              <w:rPr>
                <w:sz w:val="18"/>
                <w:szCs w:val="18"/>
              </w:rPr>
              <w:t>,</w:t>
            </w:r>
            <w:r w:rsidR="00E57CC6">
              <w:rPr>
                <w:sz w:val="18"/>
                <w:szCs w:val="18"/>
              </w:rPr>
              <w:t>0</w:t>
            </w:r>
            <w:r w:rsidR="00E57CC6" w:rsidRPr="00B20A21">
              <w:rPr>
                <w:sz w:val="18"/>
                <w:szCs w:val="18"/>
              </w:rPr>
              <w:t xml:space="preserve"> тыс.рублей </w:t>
            </w:r>
            <w:r w:rsidR="00E57CC6" w:rsidRPr="00CF3553">
              <w:rPr>
                <w:sz w:val="18"/>
                <w:szCs w:val="18"/>
              </w:rPr>
              <w:t xml:space="preserve">в </w:t>
            </w:r>
            <w:r w:rsidR="00E57CC6" w:rsidRPr="00CF1F3C">
              <w:rPr>
                <w:sz w:val="18"/>
                <w:szCs w:val="18"/>
              </w:rPr>
              <w:t>ОГБУ «Государс</w:t>
            </w:r>
            <w:r w:rsidR="00E57CC6" w:rsidRPr="00CF1F3C">
              <w:rPr>
                <w:sz w:val="18"/>
                <w:szCs w:val="18"/>
              </w:rPr>
              <w:t>т</w:t>
            </w:r>
            <w:r w:rsidR="00E57CC6" w:rsidRPr="00CF1F3C">
              <w:rPr>
                <w:sz w:val="18"/>
                <w:szCs w:val="18"/>
              </w:rPr>
              <w:t>венный архив Уль</w:t>
            </w:r>
            <w:r w:rsidR="00E57CC6" w:rsidRPr="00CF1F3C">
              <w:rPr>
                <w:sz w:val="18"/>
                <w:szCs w:val="18"/>
              </w:rPr>
              <w:t>я</w:t>
            </w:r>
            <w:r w:rsidR="00E57CC6" w:rsidRPr="00CF1F3C">
              <w:rPr>
                <w:sz w:val="18"/>
                <w:szCs w:val="18"/>
              </w:rPr>
              <w:t>новской обла</w:t>
            </w:r>
            <w:r w:rsidR="00E57CC6" w:rsidRPr="00CF1F3C">
              <w:rPr>
                <w:sz w:val="18"/>
                <w:szCs w:val="18"/>
              </w:rPr>
              <w:t>с</w:t>
            </w:r>
            <w:r w:rsidR="00E57CC6" w:rsidRPr="00CF1F3C">
              <w:rPr>
                <w:sz w:val="18"/>
                <w:szCs w:val="18"/>
              </w:rPr>
              <w:t>ти»</w:t>
            </w:r>
          </w:p>
        </w:tc>
      </w:tr>
      <w:tr w:rsidR="00E57CC6" w:rsidRPr="001265A2" w:rsidTr="006D2D48">
        <w:tc>
          <w:tcPr>
            <w:tcW w:w="9924" w:type="dxa"/>
            <w:gridSpan w:val="15"/>
          </w:tcPr>
          <w:p w:rsidR="00E57CC6" w:rsidRPr="00D14D9C" w:rsidRDefault="00E57CC6" w:rsidP="006D2D48">
            <w:pPr>
              <w:jc w:val="right"/>
              <w:rPr>
                <w:b/>
                <w:sz w:val="22"/>
              </w:rPr>
            </w:pPr>
            <w:r w:rsidRPr="001265A2">
              <w:rPr>
                <w:sz w:val="22"/>
              </w:rPr>
              <w:t>областной бюджет</w:t>
            </w:r>
          </w:p>
        </w:tc>
        <w:tc>
          <w:tcPr>
            <w:tcW w:w="1276" w:type="dxa"/>
          </w:tcPr>
          <w:p w:rsidR="00E57CC6" w:rsidRPr="0028434B" w:rsidRDefault="00E57CC6" w:rsidP="006D2D48">
            <w:pPr>
              <w:jc w:val="center"/>
              <w:rPr>
                <w:sz w:val="22"/>
              </w:rPr>
            </w:pPr>
            <w:r w:rsidRPr="0028434B">
              <w:rPr>
                <w:sz w:val="22"/>
              </w:rPr>
              <w:t>3273,6</w:t>
            </w:r>
          </w:p>
        </w:tc>
        <w:tc>
          <w:tcPr>
            <w:tcW w:w="1286" w:type="dxa"/>
            <w:shd w:val="clear" w:color="auto" w:fill="FFFFFF"/>
          </w:tcPr>
          <w:p w:rsidR="00E57CC6" w:rsidRPr="00CC19CA" w:rsidRDefault="00E57CC6" w:rsidP="006D2D48">
            <w:pPr>
              <w:jc w:val="center"/>
              <w:rPr>
                <w:b/>
                <w:sz w:val="22"/>
              </w:rPr>
            </w:pPr>
            <w:r w:rsidRPr="0028434B">
              <w:rPr>
                <w:sz w:val="22"/>
              </w:rPr>
              <w:t>1814,5</w:t>
            </w:r>
          </w:p>
        </w:tc>
        <w:tc>
          <w:tcPr>
            <w:tcW w:w="1556" w:type="dxa"/>
          </w:tcPr>
          <w:p w:rsidR="00E57CC6" w:rsidRPr="00B20A21" w:rsidRDefault="00E57CC6" w:rsidP="00892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E57CC6" w:rsidRPr="00B20A21" w:rsidRDefault="00E57CC6" w:rsidP="00CF3553">
            <w:pPr>
              <w:rPr>
                <w:sz w:val="18"/>
                <w:szCs w:val="18"/>
              </w:rPr>
            </w:pPr>
          </w:p>
        </w:tc>
      </w:tr>
      <w:tr w:rsidR="00E57CC6" w:rsidRPr="001265A2" w:rsidTr="00A34ACD">
        <w:tc>
          <w:tcPr>
            <w:tcW w:w="4923" w:type="dxa"/>
            <w:gridSpan w:val="3"/>
          </w:tcPr>
          <w:p w:rsidR="00E57CC6" w:rsidRDefault="00E57CC6" w:rsidP="00E57CC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п.</w:t>
            </w:r>
            <w:r w:rsidRPr="00AD62A3">
              <w:rPr>
                <w:sz w:val="24"/>
              </w:rPr>
              <w:t xml:space="preserve"> </w:t>
            </w:r>
            <w:r w:rsidRPr="009F1535">
              <w:rPr>
                <w:b/>
                <w:sz w:val="24"/>
              </w:rPr>
              <w:t>1.</w:t>
            </w:r>
            <w:r>
              <w:rPr>
                <w:b/>
                <w:sz w:val="24"/>
              </w:rPr>
              <w:t>5</w:t>
            </w:r>
            <w:r w:rsidRPr="009F1535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  <w:r w:rsidRPr="00E57CC6">
              <w:rPr>
                <w:b/>
                <w:sz w:val="24"/>
              </w:rPr>
              <w:t>Строительство зданий для разм</w:t>
            </w:r>
            <w:r w:rsidRPr="00E57CC6">
              <w:rPr>
                <w:b/>
                <w:sz w:val="24"/>
              </w:rPr>
              <w:t>е</w:t>
            </w:r>
            <w:r w:rsidRPr="00E57CC6">
              <w:rPr>
                <w:b/>
                <w:sz w:val="24"/>
              </w:rPr>
              <w:t>щения обл</w:t>
            </w:r>
            <w:r w:rsidRPr="00E57CC6">
              <w:rPr>
                <w:b/>
                <w:sz w:val="24"/>
              </w:rPr>
              <w:t>а</w:t>
            </w:r>
            <w:r w:rsidRPr="00E57CC6">
              <w:rPr>
                <w:b/>
                <w:sz w:val="24"/>
              </w:rPr>
              <w:t>стных учреждений культуры</w:t>
            </w:r>
          </w:p>
        </w:tc>
        <w:tc>
          <w:tcPr>
            <w:tcW w:w="1694" w:type="dxa"/>
            <w:gridSpan w:val="5"/>
          </w:tcPr>
          <w:p w:rsidR="00E57CC6" w:rsidRPr="00347C22" w:rsidRDefault="00E57CC6" w:rsidP="006D2D48">
            <w:pPr>
              <w:jc w:val="center"/>
              <w:rPr>
                <w:b/>
                <w:sz w:val="22"/>
              </w:rPr>
            </w:pPr>
            <w:r w:rsidRPr="00347C22">
              <w:rPr>
                <w:b/>
                <w:sz w:val="22"/>
              </w:rPr>
              <w:t>Министерст-во;</w:t>
            </w:r>
          </w:p>
        </w:tc>
        <w:tc>
          <w:tcPr>
            <w:tcW w:w="749" w:type="dxa"/>
            <w:gridSpan w:val="3"/>
          </w:tcPr>
          <w:p w:rsidR="00E57CC6" w:rsidRPr="001265A2" w:rsidRDefault="00E57CC6" w:rsidP="00E57CC6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01.0</w:t>
            </w:r>
            <w:r>
              <w:rPr>
                <w:sz w:val="22"/>
              </w:rPr>
              <w:t>7</w:t>
            </w:r>
            <w:r w:rsidRPr="001265A2">
              <w:rPr>
                <w:sz w:val="22"/>
              </w:rPr>
              <w:t>.201</w:t>
            </w:r>
            <w:r>
              <w:rPr>
                <w:sz w:val="22"/>
              </w:rPr>
              <w:t>7</w:t>
            </w:r>
          </w:p>
        </w:tc>
        <w:tc>
          <w:tcPr>
            <w:tcW w:w="853" w:type="dxa"/>
          </w:tcPr>
          <w:p w:rsidR="00E57CC6" w:rsidRPr="001265A2" w:rsidRDefault="00E57CC6" w:rsidP="006D2D48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31.12.201</w:t>
            </w:r>
            <w:r>
              <w:rPr>
                <w:sz w:val="22"/>
              </w:rPr>
              <w:t>7</w:t>
            </w:r>
          </w:p>
        </w:tc>
        <w:tc>
          <w:tcPr>
            <w:tcW w:w="851" w:type="dxa"/>
          </w:tcPr>
          <w:p w:rsidR="00E57CC6" w:rsidRPr="001265A2" w:rsidRDefault="00E57CC6" w:rsidP="00E57CC6">
            <w:pPr>
              <w:jc w:val="center"/>
              <w:rPr>
                <w:b/>
                <w:sz w:val="22"/>
              </w:rPr>
            </w:pPr>
            <w:r w:rsidRPr="001265A2">
              <w:rPr>
                <w:sz w:val="22"/>
              </w:rPr>
              <w:t>01.</w:t>
            </w:r>
            <w:r>
              <w:rPr>
                <w:sz w:val="22"/>
              </w:rPr>
              <w:t>1</w:t>
            </w:r>
            <w:r w:rsidRPr="001265A2">
              <w:rPr>
                <w:sz w:val="22"/>
              </w:rPr>
              <w:t>0.201</w:t>
            </w:r>
            <w:r>
              <w:rPr>
                <w:sz w:val="22"/>
              </w:rPr>
              <w:t>7</w:t>
            </w:r>
          </w:p>
        </w:tc>
        <w:tc>
          <w:tcPr>
            <w:tcW w:w="854" w:type="dxa"/>
            <w:gridSpan w:val="2"/>
          </w:tcPr>
          <w:p w:rsidR="00E57CC6" w:rsidRPr="001265A2" w:rsidRDefault="00E57CC6" w:rsidP="006D2D48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31.12.</w:t>
            </w:r>
          </w:p>
          <w:p w:rsidR="00E57CC6" w:rsidRPr="001265A2" w:rsidRDefault="00E57CC6" w:rsidP="006D2D48">
            <w:pPr>
              <w:jc w:val="center"/>
              <w:rPr>
                <w:b/>
                <w:sz w:val="22"/>
              </w:rPr>
            </w:pPr>
            <w:r w:rsidRPr="001265A2">
              <w:rPr>
                <w:sz w:val="22"/>
              </w:rPr>
              <w:t>201</w:t>
            </w:r>
            <w:r>
              <w:rPr>
                <w:sz w:val="22"/>
              </w:rPr>
              <w:t>7</w:t>
            </w:r>
          </w:p>
        </w:tc>
        <w:tc>
          <w:tcPr>
            <w:tcW w:w="1276" w:type="dxa"/>
          </w:tcPr>
          <w:p w:rsidR="00E57CC6" w:rsidRPr="00CC19CA" w:rsidRDefault="00E57CC6" w:rsidP="00E57CC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200</w:t>
            </w:r>
            <w:r w:rsidRPr="00E373FB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>0</w:t>
            </w:r>
          </w:p>
        </w:tc>
        <w:tc>
          <w:tcPr>
            <w:tcW w:w="1286" w:type="dxa"/>
            <w:shd w:val="clear" w:color="auto" w:fill="FFFFFF"/>
          </w:tcPr>
          <w:p w:rsidR="00E57CC6" w:rsidRPr="00CC19CA" w:rsidRDefault="00E57CC6" w:rsidP="00E57CC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  <w:r w:rsidRPr="00FA5C75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>0</w:t>
            </w:r>
          </w:p>
        </w:tc>
        <w:tc>
          <w:tcPr>
            <w:tcW w:w="1556" w:type="dxa"/>
          </w:tcPr>
          <w:p w:rsidR="00E57CC6" w:rsidRPr="00B20A21" w:rsidRDefault="00E57CC6" w:rsidP="00892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Запланировано строительство музея запове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ника</w:t>
            </w:r>
          </w:p>
        </w:tc>
        <w:tc>
          <w:tcPr>
            <w:tcW w:w="1976" w:type="dxa"/>
          </w:tcPr>
          <w:p w:rsidR="00E57CC6" w:rsidRPr="00B20A21" w:rsidRDefault="00E57CC6" w:rsidP="00E57CC6">
            <w:pPr>
              <w:rPr>
                <w:sz w:val="18"/>
                <w:szCs w:val="18"/>
              </w:rPr>
            </w:pPr>
            <w:r w:rsidRPr="00B20A21">
              <w:rPr>
                <w:sz w:val="18"/>
                <w:szCs w:val="18"/>
              </w:rPr>
              <w:t>Запланированы  в</w:t>
            </w:r>
            <w:r w:rsidRPr="00B20A21">
              <w:rPr>
                <w:sz w:val="18"/>
                <w:szCs w:val="18"/>
              </w:rPr>
              <w:t>ы</w:t>
            </w:r>
            <w:r w:rsidRPr="00B20A21">
              <w:rPr>
                <w:sz w:val="18"/>
                <w:szCs w:val="18"/>
              </w:rPr>
              <w:t>полнение меропри</w:t>
            </w:r>
            <w:r w:rsidRPr="00B20A21">
              <w:rPr>
                <w:sz w:val="18"/>
                <w:szCs w:val="18"/>
              </w:rPr>
              <w:t>я</w:t>
            </w:r>
            <w:r w:rsidRPr="00B20A21">
              <w:rPr>
                <w:sz w:val="18"/>
                <w:szCs w:val="18"/>
              </w:rPr>
              <w:t xml:space="preserve">тий на сумму </w:t>
            </w:r>
            <w:r>
              <w:rPr>
                <w:sz w:val="18"/>
                <w:szCs w:val="18"/>
              </w:rPr>
              <w:t>200</w:t>
            </w:r>
            <w:r w:rsidRPr="00B20A2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Pr="00B20A2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в </w:t>
            </w:r>
            <w:r w:rsidRPr="00E57CC6">
              <w:rPr>
                <w:sz w:val="20"/>
                <w:szCs w:val="20"/>
              </w:rPr>
              <w:t>филиале О</w:t>
            </w:r>
            <w:r w:rsidRPr="00E57CC6">
              <w:rPr>
                <w:sz w:val="20"/>
                <w:szCs w:val="20"/>
              </w:rPr>
              <w:t>Г</w:t>
            </w:r>
            <w:r w:rsidRPr="00E57CC6">
              <w:rPr>
                <w:sz w:val="20"/>
                <w:szCs w:val="20"/>
              </w:rPr>
              <w:t>БУК «Ульяновский обл</w:t>
            </w:r>
            <w:r w:rsidRPr="00E57CC6">
              <w:rPr>
                <w:sz w:val="20"/>
                <w:szCs w:val="20"/>
              </w:rPr>
              <w:t>а</w:t>
            </w:r>
            <w:r w:rsidRPr="00E57CC6">
              <w:rPr>
                <w:sz w:val="20"/>
                <w:szCs w:val="20"/>
              </w:rPr>
              <w:t>стной краеведч</w:t>
            </w:r>
            <w:r w:rsidRPr="00E57CC6">
              <w:rPr>
                <w:sz w:val="20"/>
                <w:szCs w:val="20"/>
              </w:rPr>
              <w:t>е</w:t>
            </w:r>
            <w:r w:rsidRPr="00E57CC6">
              <w:rPr>
                <w:sz w:val="20"/>
                <w:szCs w:val="20"/>
              </w:rPr>
              <w:t>ский м</w:t>
            </w:r>
            <w:r w:rsidRPr="00E57CC6">
              <w:rPr>
                <w:sz w:val="20"/>
                <w:szCs w:val="20"/>
              </w:rPr>
              <w:t>у</w:t>
            </w:r>
            <w:r w:rsidRPr="00E57CC6">
              <w:rPr>
                <w:sz w:val="20"/>
                <w:szCs w:val="20"/>
              </w:rPr>
              <w:t>зей имени И.А.Гончарова» «Музей-заповедник Усадьба Д</w:t>
            </w:r>
            <w:r w:rsidRPr="00E57CC6">
              <w:rPr>
                <w:sz w:val="20"/>
                <w:szCs w:val="20"/>
              </w:rPr>
              <w:t>е</w:t>
            </w:r>
            <w:r w:rsidRPr="00E57CC6">
              <w:rPr>
                <w:sz w:val="20"/>
                <w:szCs w:val="20"/>
              </w:rPr>
              <w:t>ниса Давыд</w:t>
            </w:r>
            <w:r w:rsidRPr="00E57CC6">
              <w:rPr>
                <w:sz w:val="20"/>
                <w:szCs w:val="20"/>
              </w:rPr>
              <w:t>о</w:t>
            </w:r>
            <w:r w:rsidRPr="00E57CC6">
              <w:rPr>
                <w:sz w:val="20"/>
                <w:szCs w:val="20"/>
              </w:rPr>
              <w:t>ва» (село Верхняя Маза Р</w:t>
            </w:r>
            <w:r w:rsidRPr="00E57CC6">
              <w:rPr>
                <w:sz w:val="20"/>
                <w:szCs w:val="20"/>
              </w:rPr>
              <w:t>а</w:t>
            </w:r>
            <w:r w:rsidRPr="00E57CC6">
              <w:rPr>
                <w:sz w:val="20"/>
                <w:szCs w:val="20"/>
              </w:rPr>
              <w:t>дищевского района Ульяновской обла</w:t>
            </w:r>
            <w:r w:rsidRPr="00E57CC6">
              <w:rPr>
                <w:sz w:val="20"/>
                <w:szCs w:val="20"/>
              </w:rPr>
              <w:t>с</w:t>
            </w:r>
            <w:r w:rsidRPr="00E57CC6">
              <w:rPr>
                <w:sz w:val="20"/>
                <w:szCs w:val="20"/>
              </w:rPr>
              <w:t>ти</w:t>
            </w:r>
          </w:p>
        </w:tc>
      </w:tr>
      <w:tr w:rsidR="0028434B" w:rsidRPr="001265A2" w:rsidTr="006D2D48">
        <w:tc>
          <w:tcPr>
            <w:tcW w:w="9924" w:type="dxa"/>
            <w:gridSpan w:val="15"/>
          </w:tcPr>
          <w:p w:rsidR="0028434B" w:rsidRPr="00D14D9C" w:rsidRDefault="0028434B" w:rsidP="00CF3553">
            <w:pPr>
              <w:jc w:val="right"/>
              <w:rPr>
                <w:b/>
                <w:sz w:val="22"/>
              </w:rPr>
            </w:pPr>
            <w:r w:rsidRPr="001265A2">
              <w:rPr>
                <w:sz w:val="22"/>
              </w:rPr>
              <w:t>областной бюджет</w:t>
            </w:r>
          </w:p>
        </w:tc>
        <w:tc>
          <w:tcPr>
            <w:tcW w:w="1276" w:type="dxa"/>
          </w:tcPr>
          <w:p w:rsidR="0028434B" w:rsidRPr="0028434B" w:rsidRDefault="00E57CC6" w:rsidP="00E57C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  <w:r w:rsidR="0028434B" w:rsidRPr="0028434B">
              <w:rPr>
                <w:sz w:val="22"/>
              </w:rPr>
              <w:t>,</w:t>
            </w:r>
            <w:r>
              <w:rPr>
                <w:sz w:val="22"/>
              </w:rPr>
              <w:t>0</w:t>
            </w:r>
          </w:p>
        </w:tc>
        <w:tc>
          <w:tcPr>
            <w:tcW w:w="1286" w:type="dxa"/>
            <w:shd w:val="clear" w:color="auto" w:fill="FFFFFF"/>
          </w:tcPr>
          <w:p w:rsidR="0028434B" w:rsidRPr="00CC19CA" w:rsidRDefault="00E57CC6" w:rsidP="00E57CC6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0</w:t>
            </w:r>
            <w:r w:rsidR="0028434B" w:rsidRPr="0028434B">
              <w:rPr>
                <w:sz w:val="22"/>
              </w:rPr>
              <w:t>,</w:t>
            </w:r>
            <w:r>
              <w:rPr>
                <w:sz w:val="22"/>
              </w:rPr>
              <w:t>0</w:t>
            </w:r>
          </w:p>
        </w:tc>
        <w:tc>
          <w:tcPr>
            <w:tcW w:w="1556" w:type="dxa"/>
          </w:tcPr>
          <w:p w:rsidR="0028434B" w:rsidRPr="007012A6" w:rsidRDefault="0028434B" w:rsidP="00CB72C6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976" w:type="dxa"/>
          </w:tcPr>
          <w:p w:rsidR="0028434B" w:rsidRPr="007012A6" w:rsidRDefault="0028434B" w:rsidP="00CB72C6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E373FB" w:rsidRPr="001265A2" w:rsidTr="00CB72C6">
        <w:tc>
          <w:tcPr>
            <w:tcW w:w="16018" w:type="dxa"/>
            <w:gridSpan w:val="19"/>
          </w:tcPr>
          <w:p w:rsidR="00E373FB" w:rsidRDefault="00E373FB" w:rsidP="00CB72C6">
            <w:pPr>
              <w:jc w:val="center"/>
              <w:rPr>
                <w:b/>
                <w:sz w:val="32"/>
                <w:highlight w:val="yellow"/>
              </w:rPr>
            </w:pPr>
            <w:r w:rsidRPr="0064094A">
              <w:rPr>
                <w:b/>
                <w:sz w:val="24"/>
              </w:rPr>
              <w:lastRenderedPageBreak/>
              <w:t>Основное мероприятие «Модернизация материально-технической базы муниципальных учреждений</w:t>
            </w:r>
            <w:r>
              <w:rPr>
                <w:b/>
                <w:sz w:val="24"/>
              </w:rPr>
              <w:t xml:space="preserve"> </w:t>
            </w:r>
            <w:r w:rsidRPr="0064094A">
              <w:rPr>
                <w:b/>
                <w:sz w:val="24"/>
              </w:rPr>
              <w:t xml:space="preserve">в сфере культуры </w:t>
            </w:r>
            <w:r>
              <w:rPr>
                <w:b/>
                <w:sz w:val="24"/>
              </w:rPr>
              <w:br/>
            </w:r>
            <w:r w:rsidRPr="0064094A">
              <w:rPr>
                <w:b/>
                <w:sz w:val="24"/>
              </w:rPr>
              <w:t>(далее – муниципальные учреждения культ</w:t>
            </w:r>
            <w:r w:rsidRPr="0064094A">
              <w:rPr>
                <w:b/>
                <w:sz w:val="24"/>
              </w:rPr>
              <w:t>у</w:t>
            </w:r>
            <w:r w:rsidRPr="0064094A">
              <w:rPr>
                <w:b/>
                <w:sz w:val="24"/>
              </w:rPr>
              <w:t>ры)»</w:t>
            </w:r>
          </w:p>
        </w:tc>
      </w:tr>
      <w:tr w:rsidR="00E373FB" w:rsidRPr="001265A2" w:rsidTr="00A34ACD">
        <w:tc>
          <w:tcPr>
            <w:tcW w:w="4908" w:type="dxa"/>
            <w:gridSpan w:val="2"/>
          </w:tcPr>
          <w:p w:rsidR="00E373FB" w:rsidRPr="001265A2" w:rsidRDefault="00E373FB" w:rsidP="00CB72C6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sz w:val="22"/>
              </w:rPr>
            </w:pPr>
            <w:r>
              <w:rPr>
                <w:b/>
                <w:sz w:val="24"/>
              </w:rPr>
              <w:t>п.</w:t>
            </w:r>
            <w:r w:rsidRPr="00AD62A3">
              <w:t xml:space="preserve"> </w:t>
            </w:r>
            <w:r w:rsidRPr="009F1535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64094A">
              <w:rPr>
                <w:b/>
                <w:sz w:val="24"/>
              </w:rPr>
              <w:t>Основное мероприятие «Модерниз</w:t>
            </w:r>
            <w:r w:rsidRPr="0064094A">
              <w:rPr>
                <w:b/>
                <w:sz w:val="24"/>
              </w:rPr>
              <w:t>а</w:t>
            </w:r>
            <w:r w:rsidRPr="0064094A">
              <w:rPr>
                <w:b/>
                <w:sz w:val="24"/>
              </w:rPr>
              <w:t>ция материально-технической базы мун</w:t>
            </w:r>
            <w:r w:rsidRPr="0064094A">
              <w:rPr>
                <w:b/>
                <w:sz w:val="24"/>
              </w:rPr>
              <w:t>и</w:t>
            </w:r>
            <w:r w:rsidRPr="0064094A">
              <w:rPr>
                <w:b/>
                <w:sz w:val="24"/>
              </w:rPr>
              <w:t>ципальных учреждений</w:t>
            </w:r>
            <w:r>
              <w:rPr>
                <w:b/>
                <w:sz w:val="24"/>
              </w:rPr>
              <w:t xml:space="preserve"> </w:t>
            </w:r>
            <w:r w:rsidRPr="0064094A">
              <w:rPr>
                <w:b/>
                <w:sz w:val="24"/>
              </w:rPr>
              <w:t>в сфере культ</w:t>
            </w:r>
            <w:r w:rsidRPr="0064094A">
              <w:rPr>
                <w:b/>
                <w:sz w:val="24"/>
              </w:rPr>
              <w:t>у</w:t>
            </w:r>
            <w:r w:rsidRPr="0064094A">
              <w:rPr>
                <w:b/>
                <w:sz w:val="24"/>
              </w:rPr>
              <w:t>ры (далее – муниципальные учреждения культуры)»</w:t>
            </w:r>
          </w:p>
        </w:tc>
        <w:tc>
          <w:tcPr>
            <w:tcW w:w="1709" w:type="dxa"/>
            <w:gridSpan w:val="6"/>
          </w:tcPr>
          <w:p w:rsidR="00E373FB" w:rsidRPr="001265A2" w:rsidRDefault="00E373FB" w:rsidP="00CB72C6">
            <w:pPr>
              <w:jc w:val="center"/>
              <w:rPr>
                <w:sz w:val="22"/>
              </w:rPr>
            </w:pPr>
            <w:r w:rsidRPr="001265A2">
              <w:rPr>
                <w:b/>
                <w:sz w:val="22"/>
              </w:rPr>
              <w:t>Министерст-во;</w:t>
            </w:r>
            <w:r w:rsidRPr="001265A2">
              <w:rPr>
                <w:bCs/>
                <w:color w:val="000000"/>
                <w:sz w:val="20"/>
                <w:szCs w:val="20"/>
              </w:rPr>
              <w:t xml:space="preserve"> Министерс</w:t>
            </w:r>
            <w:r w:rsidRPr="001265A2">
              <w:rPr>
                <w:bCs/>
                <w:color w:val="000000"/>
                <w:sz w:val="20"/>
                <w:szCs w:val="20"/>
              </w:rPr>
              <w:t>т</w:t>
            </w:r>
            <w:r w:rsidRPr="001265A2">
              <w:rPr>
                <w:bCs/>
                <w:color w:val="000000"/>
                <w:sz w:val="20"/>
                <w:szCs w:val="20"/>
              </w:rPr>
              <w:t xml:space="preserve">во </w:t>
            </w:r>
            <w:r w:rsidRPr="001265A2">
              <w:rPr>
                <w:color w:val="000000"/>
                <w:sz w:val="20"/>
                <w:szCs w:val="20"/>
              </w:rPr>
              <w:t>строительс</w:t>
            </w:r>
            <w:r w:rsidRPr="001265A2">
              <w:rPr>
                <w:color w:val="000000"/>
                <w:sz w:val="20"/>
                <w:szCs w:val="20"/>
              </w:rPr>
              <w:t>т</w:t>
            </w:r>
            <w:r w:rsidRPr="001265A2">
              <w:rPr>
                <w:color w:val="000000"/>
                <w:sz w:val="20"/>
                <w:szCs w:val="20"/>
              </w:rPr>
              <w:t>ва, ж</w:t>
            </w:r>
            <w:r w:rsidRPr="001265A2">
              <w:rPr>
                <w:color w:val="000000"/>
                <w:sz w:val="20"/>
                <w:szCs w:val="20"/>
              </w:rPr>
              <w:t>и</w:t>
            </w:r>
            <w:r w:rsidRPr="001265A2">
              <w:rPr>
                <w:color w:val="000000"/>
                <w:sz w:val="20"/>
                <w:szCs w:val="20"/>
              </w:rPr>
              <w:t>лищно-коммунального комплекса и транспорта Ул</w:t>
            </w:r>
            <w:r w:rsidRPr="001265A2">
              <w:rPr>
                <w:color w:val="000000"/>
                <w:sz w:val="20"/>
                <w:szCs w:val="20"/>
              </w:rPr>
              <w:t>ь</w:t>
            </w:r>
            <w:r w:rsidRPr="001265A2">
              <w:rPr>
                <w:color w:val="000000"/>
                <w:sz w:val="20"/>
                <w:szCs w:val="20"/>
              </w:rPr>
              <w:t>яновской обла</w:t>
            </w:r>
            <w:r w:rsidRPr="001265A2">
              <w:rPr>
                <w:color w:val="000000"/>
                <w:sz w:val="20"/>
                <w:szCs w:val="20"/>
              </w:rPr>
              <w:t>с</w:t>
            </w:r>
            <w:r w:rsidRPr="001265A2">
              <w:rPr>
                <w:color w:val="000000"/>
                <w:sz w:val="20"/>
                <w:szCs w:val="20"/>
              </w:rPr>
              <w:t>ти</w:t>
            </w:r>
          </w:p>
        </w:tc>
        <w:tc>
          <w:tcPr>
            <w:tcW w:w="749" w:type="dxa"/>
            <w:gridSpan w:val="3"/>
          </w:tcPr>
          <w:p w:rsidR="00E373FB" w:rsidRPr="001265A2" w:rsidRDefault="00E373FB" w:rsidP="00E373FB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01.01.201</w:t>
            </w:r>
            <w:r>
              <w:rPr>
                <w:sz w:val="22"/>
              </w:rPr>
              <w:t>7</w:t>
            </w:r>
          </w:p>
        </w:tc>
        <w:tc>
          <w:tcPr>
            <w:tcW w:w="853" w:type="dxa"/>
          </w:tcPr>
          <w:p w:rsidR="00E373FB" w:rsidRPr="001265A2" w:rsidRDefault="00E373FB" w:rsidP="00E373FB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31.12.201</w:t>
            </w:r>
            <w:r>
              <w:rPr>
                <w:sz w:val="22"/>
              </w:rPr>
              <w:t>7</w:t>
            </w:r>
          </w:p>
        </w:tc>
        <w:tc>
          <w:tcPr>
            <w:tcW w:w="851" w:type="dxa"/>
          </w:tcPr>
          <w:p w:rsidR="00E373FB" w:rsidRPr="001265A2" w:rsidRDefault="00E373FB" w:rsidP="00E373FB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01.0</w:t>
            </w:r>
            <w:r>
              <w:rPr>
                <w:sz w:val="22"/>
              </w:rPr>
              <w:t>7</w:t>
            </w:r>
            <w:r w:rsidRPr="001265A2">
              <w:rPr>
                <w:sz w:val="22"/>
              </w:rPr>
              <w:t>.201</w:t>
            </w:r>
            <w:r>
              <w:rPr>
                <w:sz w:val="22"/>
              </w:rPr>
              <w:t>7</w:t>
            </w:r>
          </w:p>
        </w:tc>
        <w:tc>
          <w:tcPr>
            <w:tcW w:w="854" w:type="dxa"/>
            <w:gridSpan w:val="2"/>
          </w:tcPr>
          <w:p w:rsidR="00CB3E92" w:rsidRPr="001265A2" w:rsidRDefault="00CB3E92" w:rsidP="00CB3E92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31.12.</w:t>
            </w:r>
          </w:p>
          <w:p w:rsidR="00E373FB" w:rsidRPr="001265A2" w:rsidRDefault="00CB3E92" w:rsidP="00CB3E92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201</w:t>
            </w:r>
            <w:r>
              <w:rPr>
                <w:sz w:val="22"/>
              </w:rPr>
              <w:t>7</w:t>
            </w:r>
          </w:p>
        </w:tc>
        <w:tc>
          <w:tcPr>
            <w:tcW w:w="1276" w:type="dxa"/>
          </w:tcPr>
          <w:p w:rsidR="00E373FB" w:rsidRPr="00E57CC6" w:rsidRDefault="00B00874" w:rsidP="00B052B9">
            <w:pPr>
              <w:jc w:val="center"/>
              <w:rPr>
                <w:spacing w:val="-10"/>
                <w:sz w:val="22"/>
                <w:highlight w:val="yellow"/>
              </w:rPr>
            </w:pPr>
            <w:r w:rsidRPr="00904F0B">
              <w:rPr>
                <w:b/>
                <w:sz w:val="22"/>
              </w:rPr>
              <w:t>1</w:t>
            </w:r>
            <w:r w:rsidR="00B052B9" w:rsidRPr="00904F0B">
              <w:rPr>
                <w:b/>
                <w:sz w:val="22"/>
              </w:rPr>
              <w:t>15513</w:t>
            </w:r>
            <w:r w:rsidRPr="00904F0B">
              <w:rPr>
                <w:b/>
                <w:sz w:val="22"/>
              </w:rPr>
              <w:t>,</w:t>
            </w:r>
            <w:r w:rsidR="00B052B9" w:rsidRPr="00904F0B">
              <w:rPr>
                <w:b/>
                <w:sz w:val="22"/>
              </w:rPr>
              <w:t>0</w:t>
            </w:r>
          </w:p>
        </w:tc>
        <w:tc>
          <w:tcPr>
            <w:tcW w:w="1286" w:type="dxa"/>
            <w:shd w:val="clear" w:color="auto" w:fill="FFFFFF"/>
          </w:tcPr>
          <w:p w:rsidR="00E373FB" w:rsidRPr="00E57CC6" w:rsidRDefault="00904F0B" w:rsidP="00904F0B">
            <w:pPr>
              <w:jc w:val="center"/>
              <w:rPr>
                <w:b/>
                <w:spacing w:val="-10"/>
                <w:sz w:val="22"/>
                <w:highlight w:val="yellow"/>
              </w:rPr>
            </w:pPr>
            <w:r w:rsidRPr="00904F0B">
              <w:rPr>
                <w:b/>
                <w:sz w:val="22"/>
              </w:rPr>
              <w:t>41592</w:t>
            </w:r>
            <w:r w:rsidR="00B00874" w:rsidRPr="00904F0B">
              <w:rPr>
                <w:b/>
                <w:sz w:val="22"/>
              </w:rPr>
              <w:t>,</w:t>
            </w:r>
            <w:r w:rsidRPr="00904F0B">
              <w:rPr>
                <w:b/>
                <w:sz w:val="22"/>
              </w:rPr>
              <w:t>4</w:t>
            </w:r>
          </w:p>
        </w:tc>
        <w:tc>
          <w:tcPr>
            <w:tcW w:w="1556" w:type="dxa"/>
          </w:tcPr>
          <w:p w:rsidR="00E373FB" w:rsidRPr="001265A2" w:rsidRDefault="00E373FB" w:rsidP="00CB72C6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Х</w:t>
            </w:r>
          </w:p>
        </w:tc>
        <w:tc>
          <w:tcPr>
            <w:tcW w:w="1976" w:type="dxa"/>
          </w:tcPr>
          <w:p w:rsidR="00E373FB" w:rsidRPr="001265A2" w:rsidRDefault="00E373FB" w:rsidP="00CB72C6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Х</w:t>
            </w:r>
          </w:p>
        </w:tc>
      </w:tr>
      <w:tr w:rsidR="00B00874" w:rsidRPr="001265A2" w:rsidTr="006D2D48">
        <w:tc>
          <w:tcPr>
            <w:tcW w:w="9924" w:type="dxa"/>
            <w:gridSpan w:val="15"/>
          </w:tcPr>
          <w:p w:rsidR="00B00874" w:rsidRPr="001265A2" w:rsidRDefault="00B00874" w:rsidP="00CB72C6">
            <w:pPr>
              <w:jc w:val="right"/>
              <w:rPr>
                <w:sz w:val="22"/>
              </w:rPr>
            </w:pPr>
            <w:r w:rsidRPr="001265A2">
              <w:rPr>
                <w:sz w:val="22"/>
              </w:rPr>
              <w:t>федеральный бюджет</w:t>
            </w:r>
          </w:p>
        </w:tc>
        <w:tc>
          <w:tcPr>
            <w:tcW w:w="1276" w:type="dxa"/>
          </w:tcPr>
          <w:p w:rsidR="00B00874" w:rsidRPr="00904F0B" w:rsidRDefault="00B00874" w:rsidP="00B052B9">
            <w:pPr>
              <w:jc w:val="center"/>
              <w:rPr>
                <w:sz w:val="22"/>
              </w:rPr>
            </w:pPr>
            <w:r w:rsidRPr="00904F0B">
              <w:rPr>
                <w:sz w:val="22"/>
              </w:rPr>
              <w:t>35</w:t>
            </w:r>
            <w:r w:rsidR="00B052B9" w:rsidRPr="00904F0B">
              <w:rPr>
                <w:sz w:val="22"/>
              </w:rPr>
              <w:t>942</w:t>
            </w:r>
            <w:r w:rsidRPr="00904F0B">
              <w:rPr>
                <w:sz w:val="22"/>
              </w:rPr>
              <w:t>,4</w:t>
            </w:r>
          </w:p>
        </w:tc>
        <w:tc>
          <w:tcPr>
            <w:tcW w:w="1286" w:type="dxa"/>
            <w:shd w:val="clear" w:color="auto" w:fill="FFFFFF"/>
          </w:tcPr>
          <w:p w:rsidR="00B00874" w:rsidRPr="00904F0B" w:rsidRDefault="00904F0B" w:rsidP="00904F0B">
            <w:pPr>
              <w:jc w:val="center"/>
              <w:rPr>
                <w:sz w:val="22"/>
              </w:rPr>
            </w:pPr>
            <w:r w:rsidRPr="00904F0B">
              <w:rPr>
                <w:sz w:val="22"/>
              </w:rPr>
              <w:t>2</w:t>
            </w:r>
            <w:r w:rsidR="00B00874" w:rsidRPr="00904F0B">
              <w:rPr>
                <w:sz w:val="22"/>
              </w:rPr>
              <w:t>0</w:t>
            </w:r>
            <w:r w:rsidRPr="00904F0B">
              <w:rPr>
                <w:sz w:val="22"/>
              </w:rPr>
              <w:t>621</w:t>
            </w:r>
            <w:r w:rsidR="00B00874" w:rsidRPr="00904F0B">
              <w:rPr>
                <w:sz w:val="22"/>
              </w:rPr>
              <w:t>,</w:t>
            </w:r>
            <w:r w:rsidRPr="00904F0B">
              <w:rPr>
                <w:sz w:val="22"/>
              </w:rPr>
              <w:t>1</w:t>
            </w:r>
          </w:p>
        </w:tc>
        <w:tc>
          <w:tcPr>
            <w:tcW w:w="1556" w:type="dxa"/>
          </w:tcPr>
          <w:p w:rsidR="00B00874" w:rsidRPr="001265A2" w:rsidRDefault="00B00874" w:rsidP="00CB72C6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Х</w:t>
            </w:r>
          </w:p>
        </w:tc>
        <w:tc>
          <w:tcPr>
            <w:tcW w:w="1976" w:type="dxa"/>
          </w:tcPr>
          <w:p w:rsidR="00B00874" w:rsidRPr="001265A2" w:rsidRDefault="00B00874" w:rsidP="00CB72C6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Х</w:t>
            </w:r>
          </w:p>
        </w:tc>
      </w:tr>
      <w:tr w:rsidR="00B00874" w:rsidRPr="001265A2" w:rsidTr="006D2D48">
        <w:tc>
          <w:tcPr>
            <w:tcW w:w="9924" w:type="dxa"/>
            <w:gridSpan w:val="15"/>
          </w:tcPr>
          <w:p w:rsidR="00B00874" w:rsidRPr="001265A2" w:rsidRDefault="00B00874" w:rsidP="00B00874">
            <w:pPr>
              <w:jc w:val="right"/>
              <w:rPr>
                <w:sz w:val="22"/>
              </w:rPr>
            </w:pPr>
            <w:r w:rsidRPr="001265A2">
              <w:rPr>
                <w:sz w:val="22"/>
              </w:rPr>
              <w:t>областной бюджет</w:t>
            </w:r>
          </w:p>
        </w:tc>
        <w:tc>
          <w:tcPr>
            <w:tcW w:w="1276" w:type="dxa"/>
          </w:tcPr>
          <w:p w:rsidR="00B00874" w:rsidRPr="00904F0B" w:rsidRDefault="00D27C18" w:rsidP="00B052B9">
            <w:pPr>
              <w:jc w:val="center"/>
              <w:rPr>
                <w:sz w:val="22"/>
              </w:rPr>
            </w:pPr>
            <w:r w:rsidRPr="00904F0B">
              <w:rPr>
                <w:sz w:val="22"/>
              </w:rPr>
              <w:t>79</w:t>
            </w:r>
            <w:r w:rsidR="00B052B9" w:rsidRPr="00904F0B">
              <w:rPr>
                <w:sz w:val="22"/>
              </w:rPr>
              <w:t>570</w:t>
            </w:r>
            <w:r w:rsidRPr="00904F0B">
              <w:rPr>
                <w:sz w:val="22"/>
              </w:rPr>
              <w:t>,</w:t>
            </w:r>
            <w:r w:rsidR="00B052B9" w:rsidRPr="00904F0B">
              <w:rPr>
                <w:sz w:val="22"/>
              </w:rPr>
              <w:t>6</w:t>
            </w:r>
          </w:p>
        </w:tc>
        <w:tc>
          <w:tcPr>
            <w:tcW w:w="1286" w:type="dxa"/>
            <w:shd w:val="clear" w:color="auto" w:fill="FFFFFF"/>
          </w:tcPr>
          <w:p w:rsidR="00B00874" w:rsidRPr="00904F0B" w:rsidRDefault="00904F0B" w:rsidP="00904F0B">
            <w:pPr>
              <w:jc w:val="center"/>
              <w:rPr>
                <w:spacing w:val="-10"/>
                <w:sz w:val="22"/>
              </w:rPr>
            </w:pPr>
            <w:r w:rsidRPr="00904F0B">
              <w:rPr>
                <w:sz w:val="22"/>
              </w:rPr>
              <w:t>2</w:t>
            </w:r>
            <w:r w:rsidR="00D27C18" w:rsidRPr="00904F0B">
              <w:rPr>
                <w:sz w:val="22"/>
              </w:rPr>
              <w:t>0</w:t>
            </w:r>
            <w:r w:rsidRPr="00904F0B">
              <w:rPr>
                <w:sz w:val="22"/>
              </w:rPr>
              <w:t>971</w:t>
            </w:r>
            <w:r w:rsidR="00D27C18" w:rsidRPr="00904F0B">
              <w:rPr>
                <w:sz w:val="22"/>
              </w:rPr>
              <w:t>,</w:t>
            </w:r>
            <w:r w:rsidRPr="00904F0B">
              <w:rPr>
                <w:sz w:val="22"/>
              </w:rPr>
              <w:t>3</w:t>
            </w:r>
          </w:p>
        </w:tc>
        <w:tc>
          <w:tcPr>
            <w:tcW w:w="1556" w:type="dxa"/>
          </w:tcPr>
          <w:p w:rsidR="00B00874" w:rsidRPr="001265A2" w:rsidRDefault="00B00874" w:rsidP="00CB72C6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Х</w:t>
            </w:r>
          </w:p>
        </w:tc>
        <w:tc>
          <w:tcPr>
            <w:tcW w:w="1976" w:type="dxa"/>
          </w:tcPr>
          <w:p w:rsidR="00B00874" w:rsidRPr="001265A2" w:rsidRDefault="00B00874" w:rsidP="00CB72C6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Х</w:t>
            </w:r>
          </w:p>
        </w:tc>
      </w:tr>
      <w:tr w:rsidR="00B00874" w:rsidRPr="001265A2" w:rsidTr="00A34ACD">
        <w:tc>
          <w:tcPr>
            <w:tcW w:w="4908" w:type="dxa"/>
            <w:gridSpan w:val="2"/>
          </w:tcPr>
          <w:p w:rsidR="00B00874" w:rsidRPr="001265A2" w:rsidRDefault="00B00874" w:rsidP="00CB72C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22"/>
              </w:rPr>
            </w:pPr>
            <w:r>
              <w:rPr>
                <w:b/>
                <w:sz w:val="24"/>
              </w:rPr>
              <w:t>п. 2.1</w:t>
            </w:r>
            <w:r w:rsidRPr="009F1535">
              <w:rPr>
                <w:b/>
                <w:sz w:val="24"/>
              </w:rPr>
              <w:t xml:space="preserve">. </w:t>
            </w:r>
            <w:r w:rsidRPr="002730DA">
              <w:rPr>
                <w:b/>
                <w:sz w:val="24"/>
              </w:rPr>
              <w:t>Предоставление субсидий из обл</w:t>
            </w:r>
            <w:r w:rsidRPr="002730DA">
              <w:rPr>
                <w:b/>
                <w:sz w:val="24"/>
              </w:rPr>
              <w:t>а</w:t>
            </w:r>
            <w:r w:rsidRPr="002730DA">
              <w:rPr>
                <w:b/>
                <w:sz w:val="24"/>
              </w:rPr>
              <w:t>стного бюджета бюджетам муниципал</w:t>
            </w:r>
            <w:r w:rsidRPr="002730DA">
              <w:rPr>
                <w:b/>
                <w:sz w:val="24"/>
              </w:rPr>
              <w:t>ь</w:t>
            </w:r>
            <w:r w:rsidRPr="002730DA">
              <w:rPr>
                <w:b/>
                <w:sz w:val="24"/>
              </w:rPr>
              <w:t>ных образований Уль</w:t>
            </w:r>
            <w:r w:rsidRPr="002730DA">
              <w:rPr>
                <w:b/>
                <w:sz w:val="24"/>
              </w:rPr>
              <w:t>я</w:t>
            </w:r>
            <w:r w:rsidRPr="002730DA">
              <w:rPr>
                <w:b/>
                <w:sz w:val="24"/>
              </w:rPr>
              <w:t>новской области в целях софинансирования расходных об</w:t>
            </w:r>
            <w:r w:rsidRPr="002730DA">
              <w:rPr>
                <w:b/>
                <w:sz w:val="24"/>
              </w:rPr>
              <w:t>я</w:t>
            </w:r>
            <w:r w:rsidRPr="002730DA">
              <w:rPr>
                <w:b/>
                <w:sz w:val="24"/>
              </w:rPr>
              <w:t>зательств, связанных с проведением р</w:t>
            </w:r>
            <w:r w:rsidRPr="002730DA">
              <w:rPr>
                <w:b/>
                <w:sz w:val="24"/>
              </w:rPr>
              <w:t>е</w:t>
            </w:r>
            <w:r w:rsidRPr="002730DA">
              <w:rPr>
                <w:b/>
                <w:sz w:val="24"/>
              </w:rPr>
              <w:t>конструкции, ремонта, реставрации зд</w:t>
            </w:r>
            <w:r w:rsidRPr="002730DA">
              <w:rPr>
                <w:b/>
                <w:sz w:val="24"/>
              </w:rPr>
              <w:t>а</w:t>
            </w:r>
            <w:r w:rsidRPr="002730DA">
              <w:rPr>
                <w:b/>
                <w:sz w:val="24"/>
              </w:rPr>
              <w:t>ний муниципальных учреждений культ</w:t>
            </w:r>
            <w:r w:rsidRPr="002730DA">
              <w:rPr>
                <w:b/>
                <w:sz w:val="24"/>
              </w:rPr>
              <w:t>у</w:t>
            </w:r>
            <w:r w:rsidRPr="002730DA">
              <w:rPr>
                <w:b/>
                <w:sz w:val="24"/>
              </w:rPr>
              <w:t>ры</w:t>
            </w:r>
          </w:p>
        </w:tc>
        <w:tc>
          <w:tcPr>
            <w:tcW w:w="1709" w:type="dxa"/>
            <w:gridSpan w:val="6"/>
          </w:tcPr>
          <w:p w:rsidR="00B00874" w:rsidRPr="001265A2" w:rsidRDefault="00B00874" w:rsidP="00CB72C6">
            <w:pPr>
              <w:jc w:val="center"/>
              <w:rPr>
                <w:b/>
                <w:sz w:val="22"/>
              </w:rPr>
            </w:pPr>
            <w:r w:rsidRPr="001265A2">
              <w:rPr>
                <w:b/>
                <w:sz w:val="22"/>
              </w:rPr>
              <w:t>Министерст-во;</w:t>
            </w:r>
            <w:r w:rsidRPr="001265A2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AB411A">
              <w:rPr>
                <w:sz w:val="22"/>
              </w:rPr>
              <w:t>Министе</w:t>
            </w:r>
            <w:r w:rsidRPr="00AB411A">
              <w:rPr>
                <w:sz w:val="22"/>
              </w:rPr>
              <w:t>р</w:t>
            </w:r>
            <w:r w:rsidRPr="00AB411A">
              <w:rPr>
                <w:sz w:val="22"/>
              </w:rPr>
              <w:t>ство промы</w:t>
            </w:r>
            <w:r w:rsidRPr="00AB411A">
              <w:rPr>
                <w:sz w:val="22"/>
              </w:rPr>
              <w:t>ш</w:t>
            </w:r>
            <w:r w:rsidRPr="00AB411A">
              <w:rPr>
                <w:sz w:val="22"/>
              </w:rPr>
              <w:t>ленности, строител</w:t>
            </w:r>
            <w:r w:rsidRPr="00AB411A">
              <w:rPr>
                <w:sz w:val="22"/>
              </w:rPr>
              <w:t>ь</w:t>
            </w:r>
            <w:r w:rsidRPr="00AB411A">
              <w:rPr>
                <w:sz w:val="22"/>
              </w:rPr>
              <w:t>ства, жилищно-коммунал</w:t>
            </w:r>
            <w:r w:rsidRPr="00AB411A">
              <w:rPr>
                <w:sz w:val="22"/>
              </w:rPr>
              <w:t>ь</w:t>
            </w:r>
            <w:r w:rsidRPr="00AB411A">
              <w:rPr>
                <w:sz w:val="22"/>
              </w:rPr>
              <w:t>ного ко</w:t>
            </w:r>
            <w:r w:rsidRPr="00AB411A">
              <w:rPr>
                <w:sz w:val="22"/>
              </w:rPr>
              <w:t>м</w:t>
            </w:r>
            <w:r w:rsidRPr="00AB411A">
              <w:rPr>
                <w:sz w:val="22"/>
              </w:rPr>
              <w:t>плекса и транспорта Ульяно</w:t>
            </w:r>
            <w:r w:rsidRPr="00AB411A">
              <w:rPr>
                <w:sz w:val="22"/>
              </w:rPr>
              <w:t>в</w:t>
            </w:r>
            <w:r w:rsidRPr="00AB411A">
              <w:rPr>
                <w:sz w:val="22"/>
              </w:rPr>
              <w:t>ской обла</w:t>
            </w:r>
            <w:r w:rsidRPr="00AB411A">
              <w:rPr>
                <w:sz w:val="22"/>
              </w:rPr>
              <w:t>с</w:t>
            </w:r>
            <w:r w:rsidRPr="00AB411A">
              <w:rPr>
                <w:sz w:val="22"/>
              </w:rPr>
              <w:t>ти</w:t>
            </w:r>
          </w:p>
        </w:tc>
        <w:tc>
          <w:tcPr>
            <w:tcW w:w="749" w:type="dxa"/>
            <w:gridSpan w:val="3"/>
          </w:tcPr>
          <w:p w:rsidR="00B00874" w:rsidRPr="001265A2" w:rsidRDefault="00B00874" w:rsidP="00B00874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01.0</w:t>
            </w:r>
            <w:r>
              <w:rPr>
                <w:sz w:val="22"/>
              </w:rPr>
              <w:t>7</w:t>
            </w:r>
            <w:r w:rsidRPr="001265A2">
              <w:rPr>
                <w:sz w:val="22"/>
              </w:rPr>
              <w:t>.201</w:t>
            </w:r>
            <w:r>
              <w:rPr>
                <w:sz w:val="22"/>
              </w:rPr>
              <w:t>7</w:t>
            </w:r>
          </w:p>
        </w:tc>
        <w:tc>
          <w:tcPr>
            <w:tcW w:w="853" w:type="dxa"/>
          </w:tcPr>
          <w:p w:rsidR="00B00874" w:rsidRPr="001265A2" w:rsidRDefault="00B00874" w:rsidP="00B00874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31.12.201</w:t>
            </w:r>
            <w:r>
              <w:rPr>
                <w:sz w:val="22"/>
              </w:rPr>
              <w:t>7</w:t>
            </w:r>
          </w:p>
        </w:tc>
        <w:tc>
          <w:tcPr>
            <w:tcW w:w="851" w:type="dxa"/>
          </w:tcPr>
          <w:p w:rsidR="00B00874" w:rsidRPr="001265A2" w:rsidRDefault="00B00874" w:rsidP="00B00874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01.0</w:t>
            </w:r>
            <w:r>
              <w:rPr>
                <w:sz w:val="22"/>
              </w:rPr>
              <w:t>7</w:t>
            </w:r>
            <w:r w:rsidRPr="001265A2">
              <w:rPr>
                <w:sz w:val="22"/>
              </w:rPr>
              <w:t>.201</w:t>
            </w:r>
            <w:r>
              <w:rPr>
                <w:sz w:val="22"/>
              </w:rPr>
              <w:t>7</w:t>
            </w:r>
          </w:p>
        </w:tc>
        <w:tc>
          <w:tcPr>
            <w:tcW w:w="854" w:type="dxa"/>
            <w:gridSpan w:val="2"/>
          </w:tcPr>
          <w:p w:rsidR="00B00874" w:rsidRPr="001265A2" w:rsidRDefault="00B00874" w:rsidP="005E0802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31.12.</w:t>
            </w:r>
          </w:p>
          <w:p w:rsidR="00B00874" w:rsidRPr="001265A2" w:rsidRDefault="00B00874" w:rsidP="00B00874">
            <w:pPr>
              <w:jc w:val="center"/>
              <w:rPr>
                <w:b/>
                <w:sz w:val="22"/>
              </w:rPr>
            </w:pPr>
            <w:r w:rsidRPr="001265A2">
              <w:rPr>
                <w:sz w:val="22"/>
              </w:rPr>
              <w:t>201</w:t>
            </w:r>
            <w:r>
              <w:rPr>
                <w:sz w:val="22"/>
              </w:rPr>
              <w:t>7</w:t>
            </w:r>
          </w:p>
        </w:tc>
        <w:tc>
          <w:tcPr>
            <w:tcW w:w="1276" w:type="dxa"/>
          </w:tcPr>
          <w:p w:rsidR="00B00874" w:rsidRPr="00CC19CA" w:rsidRDefault="00B00874" w:rsidP="00B052B9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B00874">
              <w:rPr>
                <w:b/>
                <w:sz w:val="22"/>
              </w:rPr>
              <w:t>3</w:t>
            </w:r>
            <w:r w:rsidR="00B052B9">
              <w:rPr>
                <w:b/>
                <w:sz w:val="22"/>
              </w:rPr>
              <w:t>20</w:t>
            </w:r>
            <w:r w:rsidRPr="00B00874">
              <w:rPr>
                <w:b/>
                <w:sz w:val="22"/>
              </w:rPr>
              <w:t>00,2</w:t>
            </w:r>
          </w:p>
        </w:tc>
        <w:tc>
          <w:tcPr>
            <w:tcW w:w="1286" w:type="dxa"/>
            <w:shd w:val="clear" w:color="auto" w:fill="FFFFFF"/>
          </w:tcPr>
          <w:p w:rsidR="00B00874" w:rsidRPr="00CC19CA" w:rsidRDefault="00E57CC6" w:rsidP="00E57CC6">
            <w:pPr>
              <w:jc w:val="center"/>
              <w:rPr>
                <w:b/>
                <w:spacing w:val="-10"/>
                <w:sz w:val="22"/>
              </w:rPr>
            </w:pPr>
            <w:r>
              <w:rPr>
                <w:b/>
                <w:sz w:val="22"/>
              </w:rPr>
              <w:t>19287</w:t>
            </w:r>
            <w:r w:rsidR="00B052B9" w:rsidRPr="00B00874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1556" w:type="dxa"/>
          </w:tcPr>
          <w:p w:rsidR="00B00874" w:rsidRPr="00587322" w:rsidRDefault="00B00874" w:rsidP="00587322">
            <w:pPr>
              <w:rPr>
                <w:sz w:val="18"/>
                <w:szCs w:val="18"/>
              </w:rPr>
            </w:pPr>
            <w:r w:rsidRPr="00587322">
              <w:rPr>
                <w:sz w:val="18"/>
                <w:szCs w:val="18"/>
              </w:rPr>
              <w:t>Планируются мероприятия, связанных с пр</w:t>
            </w:r>
            <w:r w:rsidRPr="00587322">
              <w:rPr>
                <w:sz w:val="18"/>
                <w:szCs w:val="18"/>
              </w:rPr>
              <w:t>о</w:t>
            </w:r>
            <w:r w:rsidRPr="00587322">
              <w:rPr>
                <w:sz w:val="18"/>
                <w:szCs w:val="18"/>
              </w:rPr>
              <w:t>ведением реко</w:t>
            </w:r>
            <w:r w:rsidRPr="00587322">
              <w:rPr>
                <w:sz w:val="18"/>
                <w:szCs w:val="18"/>
              </w:rPr>
              <w:t>н</w:t>
            </w:r>
            <w:r w:rsidRPr="00587322">
              <w:rPr>
                <w:sz w:val="18"/>
                <w:szCs w:val="18"/>
              </w:rPr>
              <w:t>струкции, р</w:t>
            </w:r>
            <w:r w:rsidRPr="00587322">
              <w:rPr>
                <w:sz w:val="18"/>
                <w:szCs w:val="18"/>
              </w:rPr>
              <w:t>е</w:t>
            </w:r>
            <w:r w:rsidRPr="00587322">
              <w:rPr>
                <w:sz w:val="18"/>
                <w:szCs w:val="18"/>
              </w:rPr>
              <w:t>монта, реставр</w:t>
            </w:r>
            <w:r w:rsidRPr="00587322">
              <w:rPr>
                <w:sz w:val="18"/>
                <w:szCs w:val="18"/>
              </w:rPr>
              <w:t>а</w:t>
            </w:r>
            <w:r w:rsidRPr="00587322">
              <w:rPr>
                <w:sz w:val="18"/>
                <w:szCs w:val="18"/>
              </w:rPr>
              <w:t>ции зданий м</w:t>
            </w:r>
            <w:r w:rsidRPr="00587322">
              <w:rPr>
                <w:sz w:val="18"/>
                <w:szCs w:val="18"/>
              </w:rPr>
              <w:t>у</w:t>
            </w:r>
            <w:r w:rsidRPr="00587322">
              <w:rPr>
                <w:sz w:val="18"/>
                <w:szCs w:val="18"/>
              </w:rPr>
              <w:t>ниц</w:t>
            </w:r>
            <w:r w:rsidRPr="00587322">
              <w:rPr>
                <w:sz w:val="18"/>
                <w:szCs w:val="18"/>
              </w:rPr>
              <w:t>и</w:t>
            </w:r>
            <w:r w:rsidRPr="00587322">
              <w:rPr>
                <w:sz w:val="18"/>
                <w:szCs w:val="18"/>
              </w:rPr>
              <w:t>пальных учреждений культуры Уль</w:t>
            </w:r>
            <w:r w:rsidRPr="00587322">
              <w:rPr>
                <w:sz w:val="18"/>
                <w:szCs w:val="18"/>
              </w:rPr>
              <w:t>я</w:t>
            </w:r>
            <w:r w:rsidRPr="00587322">
              <w:rPr>
                <w:sz w:val="18"/>
                <w:szCs w:val="18"/>
              </w:rPr>
              <w:t>но</w:t>
            </w:r>
            <w:r w:rsidRPr="00587322">
              <w:rPr>
                <w:sz w:val="18"/>
                <w:szCs w:val="18"/>
              </w:rPr>
              <w:t>в</w:t>
            </w:r>
            <w:r w:rsidRPr="00587322">
              <w:rPr>
                <w:sz w:val="18"/>
                <w:szCs w:val="18"/>
              </w:rPr>
              <w:t>ской области</w:t>
            </w:r>
          </w:p>
        </w:tc>
        <w:tc>
          <w:tcPr>
            <w:tcW w:w="1976" w:type="dxa"/>
          </w:tcPr>
          <w:p w:rsidR="00B00874" w:rsidRPr="00CE5FE0" w:rsidRDefault="009D1C23" w:rsidP="00A20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Запланированы п</w:t>
            </w:r>
            <w:r w:rsidR="00B00874" w:rsidRPr="00CE5FE0">
              <w:rPr>
                <w:sz w:val="18"/>
                <w:szCs w:val="18"/>
              </w:rPr>
              <w:t>р</w:t>
            </w:r>
            <w:r w:rsidR="00B00874" w:rsidRPr="00CE5FE0">
              <w:rPr>
                <w:sz w:val="18"/>
                <w:szCs w:val="18"/>
              </w:rPr>
              <w:t>о</w:t>
            </w:r>
            <w:r w:rsidR="00B00874" w:rsidRPr="00CE5FE0">
              <w:rPr>
                <w:sz w:val="18"/>
                <w:szCs w:val="18"/>
              </w:rPr>
              <w:t>веден</w:t>
            </w:r>
            <w:r>
              <w:rPr>
                <w:sz w:val="18"/>
                <w:szCs w:val="18"/>
              </w:rPr>
              <w:t>ие</w:t>
            </w:r>
            <w:r w:rsidR="00B00874" w:rsidRPr="00CE5FE0">
              <w:rPr>
                <w:sz w:val="18"/>
                <w:szCs w:val="18"/>
              </w:rPr>
              <w:t xml:space="preserve"> р</w:t>
            </w:r>
            <w:r w:rsidR="00B00874" w:rsidRPr="00CE5FE0">
              <w:rPr>
                <w:sz w:val="18"/>
                <w:szCs w:val="18"/>
              </w:rPr>
              <w:t>е</w:t>
            </w:r>
            <w:r w:rsidR="00B00874" w:rsidRPr="00CE5FE0">
              <w:rPr>
                <w:sz w:val="18"/>
                <w:szCs w:val="18"/>
              </w:rPr>
              <w:t>монтно-реставрационные ра</w:t>
            </w:r>
            <w:r w:rsidR="00B00874">
              <w:rPr>
                <w:sz w:val="18"/>
                <w:szCs w:val="18"/>
              </w:rPr>
              <w:t>-</w:t>
            </w:r>
            <w:r w:rsidR="00B00874" w:rsidRPr="00CE5FE0">
              <w:rPr>
                <w:sz w:val="18"/>
                <w:szCs w:val="18"/>
              </w:rPr>
              <w:t>боты зданий мун</w:t>
            </w:r>
            <w:r w:rsidR="00B00874" w:rsidRPr="00CE5FE0">
              <w:rPr>
                <w:sz w:val="18"/>
                <w:szCs w:val="18"/>
              </w:rPr>
              <w:t>и</w:t>
            </w:r>
            <w:r w:rsidR="00B00874" w:rsidRPr="00CE5FE0">
              <w:rPr>
                <w:sz w:val="18"/>
                <w:szCs w:val="18"/>
              </w:rPr>
              <w:t>ци</w:t>
            </w:r>
            <w:r w:rsidR="00B00874">
              <w:rPr>
                <w:sz w:val="18"/>
                <w:szCs w:val="18"/>
              </w:rPr>
              <w:t>-</w:t>
            </w:r>
            <w:r w:rsidR="00B00874" w:rsidRPr="00CE5FE0">
              <w:rPr>
                <w:sz w:val="18"/>
                <w:szCs w:val="18"/>
              </w:rPr>
              <w:t>пальных учрежд</w:t>
            </w:r>
            <w:r w:rsidR="00B00874" w:rsidRPr="00CE5FE0">
              <w:rPr>
                <w:sz w:val="18"/>
                <w:szCs w:val="18"/>
              </w:rPr>
              <w:t>е</w:t>
            </w:r>
            <w:r w:rsidR="00B00874" w:rsidRPr="00CE5FE0">
              <w:rPr>
                <w:sz w:val="18"/>
                <w:szCs w:val="18"/>
              </w:rPr>
              <w:t>ний культуры</w:t>
            </w:r>
            <w:r w:rsidR="00A20108">
              <w:rPr>
                <w:sz w:val="18"/>
                <w:szCs w:val="18"/>
              </w:rPr>
              <w:t xml:space="preserve"> </w:t>
            </w:r>
            <w:r w:rsidR="00A20108" w:rsidRPr="00587322">
              <w:rPr>
                <w:sz w:val="18"/>
                <w:szCs w:val="18"/>
              </w:rPr>
              <w:t xml:space="preserve"> на 3</w:t>
            </w:r>
            <w:r w:rsidR="00A20108" w:rsidRPr="00A20108">
              <w:rPr>
                <w:sz w:val="18"/>
                <w:szCs w:val="18"/>
              </w:rPr>
              <w:t>-4 ква</w:t>
            </w:r>
            <w:r w:rsidR="00A20108" w:rsidRPr="00A20108">
              <w:rPr>
                <w:sz w:val="18"/>
                <w:szCs w:val="18"/>
              </w:rPr>
              <w:t>р</w:t>
            </w:r>
            <w:r w:rsidR="00A20108" w:rsidRPr="00A20108">
              <w:rPr>
                <w:sz w:val="18"/>
                <w:szCs w:val="18"/>
              </w:rPr>
              <w:t>тал 2017 года</w:t>
            </w:r>
            <w:r w:rsidR="007012A6">
              <w:rPr>
                <w:sz w:val="18"/>
                <w:szCs w:val="18"/>
              </w:rPr>
              <w:t xml:space="preserve"> в</w:t>
            </w:r>
            <w:r w:rsidR="00B00874" w:rsidRPr="00CE5FE0">
              <w:rPr>
                <w:sz w:val="18"/>
                <w:szCs w:val="18"/>
              </w:rPr>
              <w:t>:</w:t>
            </w:r>
          </w:p>
          <w:p w:rsidR="00B00874" w:rsidRPr="0081352B" w:rsidRDefault="007012A6" w:rsidP="008135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B00874" w:rsidRPr="0081352B">
              <w:rPr>
                <w:sz w:val="18"/>
                <w:szCs w:val="18"/>
              </w:rPr>
              <w:t xml:space="preserve"> </w:t>
            </w:r>
            <w:r w:rsidR="00B939D6" w:rsidRPr="00B939D6">
              <w:rPr>
                <w:sz w:val="18"/>
                <w:szCs w:val="18"/>
              </w:rPr>
              <w:t>М</w:t>
            </w:r>
            <w:r w:rsidR="00B939D6">
              <w:rPr>
                <w:sz w:val="18"/>
                <w:szCs w:val="18"/>
              </w:rPr>
              <w:t>О</w:t>
            </w:r>
            <w:r w:rsidR="00B939D6" w:rsidRPr="00B939D6">
              <w:rPr>
                <w:sz w:val="18"/>
                <w:szCs w:val="18"/>
              </w:rPr>
              <w:t xml:space="preserve"> г. Уль</w:t>
            </w:r>
            <w:r w:rsidR="00B939D6" w:rsidRPr="00B939D6">
              <w:rPr>
                <w:sz w:val="18"/>
                <w:szCs w:val="18"/>
              </w:rPr>
              <w:t>я</w:t>
            </w:r>
            <w:r w:rsidR="00B939D6" w:rsidRPr="00B939D6">
              <w:rPr>
                <w:sz w:val="18"/>
                <w:szCs w:val="18"/>
              </w:rPr>
              <w:t>новск (ДК «С</w:t>
            </w:r>
            <w:r w:rsidR="003A1D19">
              <w:rPr>
                <w:sz w:val="18"/>
                <w:szCs w:val="18"/>
              </w:rPr>
              <w:t>овременник</w:t>
            </w:r>
            <w:r w:rsidR="00B939D6" w:rsidRPr="00B939D6">
              <w:rPr>
                <w:sz w:val="18"/>
                <w:szCs w:val="18"/>
              </w:rPr>
              <w:t>»)</w:t>
            </w:r>
            <w:r w:rsidR="00B939D6">
              <w:rPr>
                <w:sz w:val="18"/>
                <w:szCs w:val="18"/>
              </w:rPr>
              <w:t xml:space="preserve"> </w:t>
            </w:r>
            <w:r w:rsidR="00B00874" w:rsidRPr="0081352B">
              <w:rPr>
                <w:sz w:val="18"/>
                <w:szCs w:val="18"/>
              </w:rPr>
              <w:t xml:space="preserve">в сумме </w:t>
            </w:r>
            <w:r w:rsidR="003A1D19" w:rsidRPr="003A1D19">
              <w:rPr>
                <w:sz w:val="18"/>
                <w:szCs w:val="18"/>
              </w:rPr>
              <w:t>13030,2</w:t>
            </w:r>
            <w:r w:rsidR="00B00874" w:rsidRPr="0081352B">
              <w:rPr>
                <w:sz w:val="18"/>
                <w:szCs w:val="18"/>
              </w:rPr>
              <w:t xml:space="preserve"> тыс. ру</w:t>
            </w:r>
            <w:r w:rsidR="00B00874" w:rsidRPr="0081352B">
              <w:rPr>
                <w:sz w:val="18"/>
                <w:szCs w:val="18"/>
              </w:rPr>
              <w:t>б</w:t>
            </w:r>
            <w:r w:rsidR="00B00874" w:rsidRPr="0081352B">
              <w:rPr>
                <w:sz w:val="18"/>
                <w:szCs w:val="18"/>
              </w:rPr>
              <w:t>лей;</w:t>
            </w:r>
          </w:p>
          <w:p w:rsidR="00B00874" w:rsidRPr="0081352B" w:rsidRDefault="007012A6" w:rsidP="008135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B00874" w:rsidRPr="0081352B">
              <w:rPr>
                <w:sz w:val="18"/>
                <w:szCs w:val="18"/>
              </w:rPr>
              <w:t xml:space="preserve"> </w:t>
            </w:r>
            <w:r w:rsidR="00B939D6" w:rsidRPr="00B939D6">
              <w:rPr>
                <w:sz w:val="18"/>
                <w:szCs w:val="18"/>
              </w:rPr>
              <w:t>М</w:t>
            </w:r>
            <w:r w:rsidR="00B939D6">
              <w:rPr>
                <w:sz w:val="18"/>
                <w:szCs w:val="18"/>
              </w:rPr>
              <w:t>О</w:t>
            </w:r>
            <w:r w:rsidR="00B939D6" w:rsidRPr="00587322">
              <w:rPr>
                <w:sz w:val="18"/>
                <w:szCs w:val="18"/>
              </w:rPr>
              <w:t>«</w:t>
            </w:r>
            <w:r w:rsidR="00B939D6" w:rsidRPr="00B939D6">
              <w:rPr>
                <w:sz w:val="18"/>
                <w:szCs w:val="18"/>
              </w:rPr>
              <w:t>Сенгилее</w:t>
            </w:r>
            <w:r w:rsidR="00B939D6" w:rsidRPr="00B939D6">
              <w:rPr>
                <w:sz w:val="18"/>
                <w:szCs w:val="18"/>
              </w:rPr>
              <w:t>в</w:t>
            </w:r>
            <w:r w:rsidR="00B939D6" w:rsidRPr="00B939D6">
              <w:rPr>
                <w:sz w:val="18"/>
                <w:szCs w:val="18"/>
              </w:rPr>
              <w:t>ский район</w:t>
            </w:r>
            <w:r w:rsidR="00B939D6">
              <w:rPr>
                <w:sz w:val="18"/>
                <w:szCs w:val="18"/>
              </w:rPr>
              <w:t xml:space="preserve"> в сумме </w:t>
            </w:r>
            <w:r w:rsidR="00E57CC6">
              <w:rPr>
                <w:sz w:val="18"/>
                <w:szCs w:val="18"/>
              </w:rPr>
              <w:t>2625</w:t>
            </w:r>
            <w:r w:rsidR="00B00874" w:rsidRPr="0081352B">
              <w:rPr>
                <w:sz w:val="18"/>
                <w:szCs w:val="18"/>
              </w:rPr>
              <w:t>,</w:t>
            </w:r>
            <w:r w:rsidR="00E57CC6">
              <w:rPr>
                <w:sz w:val="18"/>
                <w:szCs w:val="18"/>
              </w:rPr>
              <w:t>8</w:t>
            </w:r>
            <w:r w:rsidR="00B00874" w:rsidRPr="0081352B">
              <w:rPr>
                <w:sz w:val="18"/>
                <w:szCs w:val="18"/>
              </w:rPr>
              <w:t xml:space="preserve"> тыс. ру</w:t>
            </w:r>
            <w:r w:rsidR="00B00874" w:rsidRPr="0081352B">
              <w:rPr>
                <w:sz w:val="18"/>
                <w:szCs w:val="18"/>
              </w:rPr>
              <w:t>б</w:t>
            </w:r>
            <w:r w:rsidR="00B00874" w:rsidRPr="0081352B">
              <w:rPr>
                <w:sz w:val="18"/>
                <w:szCs w:val="18"/>
              </w:rPr>
              <w:t>лей;</w:t>
            </w:r>
          </w:p>
          <w:p w:rsidR="00B00874" w:rsidRPr="0081352B" w:rsidRDefault="007012A6" w:rsidP="008135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B00874" w:rsidRPr="0081352B">
              <w:rPr>
                <w:sz w:val="18"/>
                <w:szCs w:val="18"/>
              </w:rPr>
              <w:t xml:space="preserve"> </w:t>
            </w:r>
            <w:r w:rsidR="00B939D6" w:rsidRPr="00B939D6">
              <w:rPr>
                <w:sz w:val="18"/>
                <w:szCs w:val="18"/>
              </w:rPr>
              <w:t>М</w:t>
            </w:r>
            <w:r w:rsidR="00B939D6">
              <w:rPr>
                <w:sz w:val="18"/>
                <w:szCs w:val="18"/>
              </w:rPr>
              <w:t>О</w:t>
            </w:r>
            <w:r w:rsidR="00B939D6" w:rsidRPr="00587322">
              <w:rPr>
                <w:sz w:val="18"/>
                <w:szCs w:val="18"/>
              </w:rPr>
              <w:t xml:space="preserve"> </w:t>
            </w:r>
            <w:r w:rsidR="00B939D6" w:rsidRPr="00B939D6">
              <w:rPr>
                <w:sz w:val="18"/>
                <w:szCs w:val="18"/>
              </w:rPr>
              <w:t>Мел</w:t>
            </w:r>
            <w:r w:rsidR="00B939D6" w:rsidRPr="00B939D6">
              <w:rPr>
                <w:sz w:val="18"/>
                <w:szCs w:val="18"/>
              </w:rPr>
              <w:t>е</w:t>
            </w:r>
            <w:r w:rsidR="00B939D6" w:rsidRPr="00B939D6">
              <w:rPr>
                <w:sz w:val="18"/>
                <w:szCs w:val="18"/>
              </w:rPr>
              <w:t>кесский район</w:t>
            </w:r>
            <w:r w:rsidR="00B00874" w:rsidRPr="0081352B">
              <w:rPr>
                <w:sz w:val="18"/>
                <w:szCs w:val="18"/>
              </w:rPr>
              <w:t xml:space="preserve"> в сумме </w:t>
            </w:r>
            <w:r w:rsidR="00E57CC6">
              <w:rPr>
                <w:sz w:val="18"/>
                <w:szCs w:val="18"/>
              </w:rPr>
              <w:t>6</w:t>
            </w:r>
            <w:r w:rsidR="00B939D6" w:rsidRPr="00B939D6">
              <w:rPr>
                <w:sz w:val="18"/>
                <w:szCs w:val="18"/>
              </w:rPr>
              <w:t>6</w:t>
            </w:r>
            <w:r w:rsidR="00E57CC6">
              <w:rPr>
                <w:sz w:val="18"/>
                <w:szCs w:val="18"/>
              </w:rPr>
              <w:t>82</w:t>
            </w:r>
            <w:r w:rsidR="00B939D6" w:rsidRPr="00B939D6">
              <w:rPr>
                <w:sz w:val="18"/>
                <w:szCs w:val="18"/>
              </w:rPr>
              <w:t>,</w:t>
            </w:r>
            <w:r w:rsidR="00E57CC6">
              <w:rPr>
                <w:sz w:val="18"/>
                <w:szCs w:val="18"/>
              </w:rPr>
              <w:t>8</w:t>
            </w:r>
            <w:r w:rsidR="00B00874" w:rsidRPr="0081352B">
              <w:rPr>
                <w:sz w:val="18"/>
                <w:szCs w:val="18"/>
              </w:rPr>
              <w:t>тыс. ру</w:t>
            </w:r>
            <w:r w:rsidR="00B00874" w:rsidRPr="0081352B">
              <w:rPr>
                <w:sz w:val="18"/>
                <w:szCs w:val="18"/>
              </w:rPr>
              <w:t>б</w:t>
            </w:r>
            <w:r w:rsidR="00B00874" w:rsidRPr="0081352B">
              <w:rPr>
                <w:sz w:val="18"/>
                <w:szCs w:val="18"/>
              </w:rPr>
              <w:t>лей;</w:t>
            </w:r>
          </w:p>
          <w:p w:rsidR="00B00874" w:rsidRDefault="007012A6" w:rsidP="007012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="00B00874" w:rsidRPr="007E66E3">
              <w:rPr>
                <w:sz w:val="18"/>
                <w:szCs w:val="18"/>
              </w:rPr>
              <w:t xml:space="preserve"> </w:t>
            </w:r>
            <w:r w:rsidR="00B939D6" w:rsidRPr="00B939D6">
              <w:rPr>
                <w:sz w:val="18"/>
                <w:szCs w:val="18"/>
              </w:rPr>
              <w:t>М</w:t>
            </w:r>
            <w:r w:rsidR="00B939D6">
              <w:rPr>
                <w:sz w:val="18"/>
                <w:szCs w:val="18"/>
              </w:rPr>
              <w:t>О</w:t>
            </w:r>
            <w:r w:rsidR="00B939D6" w:rsidRPr="00B939D6">
              <w:rPr>
                <w:sz w:val="18"/>
                <w:szCs w:val="18"/>
              </w:rPr>
              <w:t xml:space="preserve"> г. Новоуль</w:t>
            </w:r>
            <w:r w:rsidR="00B939D6" w:rsidRPr="00B939D6">
              <w:rPr>
                <w:sz w:val="18"/>
                <w:szCs w:val="18"/>
              </w:rPr>
              <w:t>я</w:t>
            </w:r>
            <w:r w:rsidR="00B939D6" w:rsidRPr="00B939D6">
              <w:rPr>
                <w:sz w:val="18"/>
                <w:szCs w:val="18"/>
              </w:rPr>
              <w:t>но</w:t>
            </w:r>
            <w:r>
              <w:rPr>
                <w:sz w:val="18"/>
                <w:szCs w:val="18"/>
              </w:rPr>
              <w:t>вск</w:t>
            </w:r>
            <w:r w:rsidR="00B939D6" w:rsidRPr="00B939D6">
              <w:rPr>
                <w:sz w:val="18"/>
                <w:szCs w:val="18"/>
              </w:rPr>
              <w:t xml:space="preserve"> </w:t>
            </w:r>
            <w:r w:rsidR="00B00874" w:rsidRPr="007E66E3">
              <w:rPr>
                <w:sz w:val="18"/>
                <w:szCs w:val="18"/>
              </w:rPr>
              <w:t xml:space="preserve">в сумме </w:t>
            </w:r>
            <w:r w:rsidR="00B939D6" w:rsidRPr="00587322">
              <w:rPr>
                <w:sz w:val="18"/>
                <w:szCs w:val="18"/>
              </w:rPr>
              <w:t xml:space="preserve">6257,2 </w:t>
            </w:r>
            <w:r w:rsidR="00B00874" w:rsidRPr="007E66E3">
              <w:rPr>
                <w:sz w:val="18"/>
                <w:szCs w:val="18"/>
              </w:rPr>
              <w:t>тыс. ру</w:t>
            </w:r>
            <w:r w:rsidR="00B00874" w:rsidRPr="007E66E3">
              <w:rPr>
                <w:sz w:val="18"/>
                <w:szCs w:val="18"/>
              </w:rPr>
              <w:t>б</w:t>
            </w:r>
            <w:r w:rsidR="00B00874" w:rsidRPr="007E66E3">
              <w:rPr>
                <w:sz w:val="18"/>
                <w:szCs w:val="18"/>
              </w:rPr>
              <w:t>лей</w:t>
            </w:r>
          </w:p>
          <w:p w:rsidR="003A1D19" w:rsidRDefault="003A1D19" w:rsidP="003A1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МО </w:t>
            </w:r>
            <w:r w:rsidRPr="003A1D19">
              <w:rPr>
                <w:sz w:val="18"/>
                <w:szCs w:val="18"/>
              </w:rPr>
              <w:t>Новоспасский район</w:t>
            </w:r>
            <w:r>
              <w:rPr>
                <w:sz w:val="18"/>
                <w:szCs w:val="18"/>
              </w:rPr>
              <w:t xml:space="preserve"> </w:t>
            </w:r>
            <w:r w:rsidRPr="0081352B">
              <w:rPr>
                <w:sz w:val="18"/>
                <w:szCs w:val="18"/>
              </w:rPr>
              <w:t xml:space="preserve">в сумме </w:t>
            </w:r>
            <w:r>
              <w:rPr>
                <w:sz w:val="18"/>
                <w:szCs w:val="18"/>
              </w:rPr>
              <w:t>2000</w:t>
            </w:r>
            <w:r w:rsidRPr="00B939D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Pr="0081352B">
              <w:rPr>
                <w:sz w:val="18"/>
                <w:szCs w:val="18"/>
              </w:rPr>
              <w:t>тыс. ру</w:t>
            </w:r>
            <w:r w:rsidRPr="0081352B">
              <w:rPr>
                <w:sz w:val="18"/>
                <w:szCs w:val="18"/>
              </w:rPr>
              <w:t>б</w:t>
            </w:r>
            <w:r w:rsidRPr="0081352B">
              <w:rPr>
                <w:sz w:val="18"/>
                <w:szCs w:val="18"/>
              </w:rPr>
              <w:t>лей</w:t>
            </w:r>
          </w:p>
          <w:p w:rsidR="00E57CC6" w:rsidRPr="007E66E3" w:rsidRDefault="00E57CC6" w:rsidP="00E57C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6. МО Вешкаймс</w:t>
            </w:r>
            <w:r w:rsidRPr="003A1D19">
              <w:rPr>
                <w:sz w:val="18"/>
                <w:szCs w:val="18"/>
              </w:rPr>
              <w:t>кий район</w:t>
            </w:r>
            <w:r>
              <w:rPr>
                <w:sz w:val="18"/>
                <w:szCs w:val="18"/>
              </w:rPr>
              <w:t xml:space="preserve"> </w:t>
            </w:r>
            <w:r w:rsidRPr="0081352B">
              <w:rPr>
                <w:sz w:val="18"/>
                <w:szCs w:val="18"/>
              </w:rPr>
              <w:t xml:space="preserve">в сумме </w:t>
            </w:r>
            <w:r>
              <w:rPr>
                <w:sz w:val="18"/>
                <w:szCs w:val="18"/>
              </w:rPr>
              <w:t>1403</w:t>
            </w:r>
            <w:r w:rsidRPr="00B939D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  <w:r w:rsidRPr="0081352B">
              <w:rPr>
                <w:sz w:val="18"/>
                <w:szCs w:val="18"/>
              </w:rPr>
              <w:t>тыс. ру</w:t>
            </w:r>
            <w:r w:rsidRPr="0081352B">
              <w:rPr>
                <w:sz w:val="18"/>
                <w:szCs w:val="18"/>
              </w:rPr>
              <w:t>б</w:t>
            </w:r>
            <w:r w:rsidRPr="0081352B">
              <w:rPr>
                <w:sz w:val="18"/>
                <w:szCs w:val="18"/>
              </w:rPr>
              <w:t>лей</w:t>
            </w:r>
          </w:p>
        </w:tc>
      </w:tr>
      <w:tr w:rsidR="00CA75DD" w:rsidRPr="001265A2" w:rsidTr="006D2D48">
        <w:tc>
          <w:tcPr>
            <w:tcW w:w="9924" w:type="dxa"/>
            <w:gridSpan w:val="15"/>
          </w:tcPr>
          <w:p w:rsidR="00CA75DD" w:rsidRPr="001265A2" w:rsidRDefault="00CA75DD" w:rsidP="00CB72C6">
            <w:pPr>
              <w:jc w:val="right"/>
              <w:rPr>
                <w:sz w:val="22"/>
              </w:rPr>
            </w:pPr>
            <w:r w:rsidRPr="001265A2">
              <w:rPr>
                <w:sz w:val="22"/>
              </w:rPr>
              <w:lastRenderedPageBreak/>
              <w:t>областной бюджет</w:t>
            </w:r>
          </w:p>
        </w:tc>
        <w:tc>
          <w:tcPr>
            <w:tcW w:w="1276" w:type="dxa"/>
          </w:tcPr>
          <w:p w:rsidR="00CA75DD" w:rsidRPr="00E57CC6" w:rsidRDefault="00CA75DD" w:rsidP="006D2D48">
            <w:pPr>
              <w:jc w:val="center"/>
              <w:rPr>
                <w:spacing w:val="-20"/>
                <w:sz w:val="20"/>
                <w:szCs w:val="20"/>
              </w:rPr>
            </w:pPr>
            <w:r w:rsidRPr="00E57CC6">
              <w:rPr>
                <w:sz w:val="22"/>
              </w:rPr>
              <w:t>32000,2</w:t>
            </w:r>
          </w:p>
        </w:tc>
        <w:tc>
          <w:tcPr>
            <w:tcW w:w="1286" w:type="dxa"/>
            <w:shd w:val="clear" w:color="auto" w:fill="FFFFFF"/>
          </w:tcPr>
          <w:p w:rsidR="00CA75DD" w:rsidRPr="00E57CC6" w:rsidRDefault="00CA75DD" w:rsidP="006D2D48">
            <w:pPr>
              <w:jc w:val="center"/>
              <w:rPr>
                <w:spacing w:val="-10"/>
                <w:sz w:val="22"/>
              </w:rPr>
            </w:pPr>
            <w:r w:rsidRPr="00E57CC6">
              <w:rPr>
                <w:sz w:val="22"/>
              </w:rPr>
              <w:t>19287,4</w:t>
            </w:r>
          </w:p>
        </w:tc>
        <w:tc>
          <w:tcPr>
            <w:tcW w:w="1556" w:type="dxa"/>
          </w:tcPr>
          <w:p w:rsidR="00CA75DD" w:rsidRPr="001265A2" w:rsidRDefault="00CA75DD" w:rsidP="006D2D48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Х</w:t>
            </w:r>
          </w:p>
        </w:tc>
        <w:tc>
          <w:tcPr>
            <w:tcW w:w="1976" w:type="dxa"/>
          </w:tcPr>
          <w:p w:rsidR="00CA75DD" w:rsidRPr="001265A2" w:rsidRDefault="00CA75DD" w:rsidP="006D2D48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Х</w:t>
            </w:r>
          </w:p>
        </w:tc>
      </w:tr>
      <w:tr w:rsidR="009C6EF8" w:rsidRPr="001265A2" w:rsidTr="00A34ACD">
        <w:tc>
          <w:tcPr>
            <w:tcW w:w="4908" w:type="dxa"/>
            <w:gridSpan w:val="2"/>
          </w:tcPr>
          <w:p w:rsidR="009C6EF8" w:rsidRPr="001265A2" w:rsidRDefault="009C6EF8" w:rsidP="00605E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sz w:val="24"/>
              </w:rPr>
              <w:t xml:space="preserve">п.2.2. </w:t>
            </w:r>
            <w:r w:rsidRPr="009C6EF8">
              <w:rPr>
                <w:b/>
                <w:sz w:val="24"/>
              </w:rPr>
              <w:t>Предоставление субсидий из облас</w:t>
            </w:r>
            <w:r w:rsidRPr="009C6EF8">
              <w:rPr>
                <w:b/>
                <w:sz w:val="24"/>
              </w:rPr>
              <w:t>т</w:t>
            </w:r>
            <w:r w:rsidRPr="009C6EF8">
              <w:rPr>
                <w:b/>
                <w:sz w:val="24"/>
              </w:rPr>
              <w:t>ного бюджета бюджетам муниц</w:t>
            </w:r>
            <w:r w:rsidRPr="009C6EF8">
              <w:rPr>
                <w:b/>
                <w:sz w:val="24"/>
              </w:rPr>
              <w:t>и</w:t>
            </w:r>
            <w:r w:rsidRPr="009C6EF8">
              <w:rPr>
                <w:b/>
                <w:sz w:val="24"/>
              </w:rPr>
              <w:t>пальных образований Ульяновской области в целях софинансирования расходных обяз</w:t>
            </w:r>
            <w:r w:rsidRPr="009C6EF8">
              <w:rPr>
                <w:b/>
                <w:sz w:val="24"/>
              </w:rPr>
              <w:t>а</w:t>
            </w:r>
            <w:r w:rsidRPr="009C6EF8">
              <w:rPr>
                <w:b/>
                <w:sz w:val="24"/>
              </w:rPr>
              <w:t>тельств, связанных с созданием модел</w:t>
            </w:r>
            <w:r w:rsidRPr="009C6EF8">
              <w:rPr>
                <w:b/>
                <w:sz w:val="24"/>
              </w:rPr>
              <w:t>ь</w:t>
            </w:r>
            <w:r w:rsidRPr="009C6EF8">
              <w:rPr>
                <w:b/>
                <w:sz w:val="24"/>
              </w:rPr>
              <w:t>ных библиотек в муниципальных образ</w:t>
            </w:r>
            <w:r w:rsidRPr="009C6EF8">
              <w:rPr>
                <w:b/>
                <w:sz w:val="24"/>
              </w:rPr>
              <w:t>о</w:t>
            </w:r>
            <w:r w:rsidRPr="009C6EF8">
              <w:rPr>
                <w:b/>
                <w:sz w:val="24"/>
              </w:rPr>
              <w:t>ваниях Уль</w:t>
            </w:r>
            <w:r w:rsidRPr="009C6EF8">
              <w:rPr>
                <w:b/>
                <w:sz w:val="24"/>
              </w:rPr>
              <w:t>я</w:t>
            </w:r>
            <w:r w:rsidRPr="009C6EF8">
              <w:rPr>
                <w:b/>
                <w:sz w:val="24"/>
              </w:rPr>
              <w:t>новской области</w:t>
            </w:r>
          </w:p>
        </w:tc>
        <w:tc>
          <w:tcPr>
            <w:tcW w:w="1709" w:type="dxa"/>
            <w:gridSpan w:val="6"/>
          </w:tcPr>
          <w:p w:rsidR="009C6EF8" w:rsidRPr="001265A2" w:rsidRDefault="009C6EF8" w:rsidP="00605E9A">
            <w:pPr>
              <w:jc w:val="center"/>
              <w:rPr>
                <w:b/>
                <w:sz w:val="22"/>
              </w:rPr>
            </w:pPr>
            <w:r w:rsidRPr="001265A2">
              <w:rPr>
                <w:b/>
                <w:sz w:val="22"/>
              </w:rPr>
              <w:t>Министерство</w:t>
            </w:r>
          </w:p>
        </w:tc>
        <w:tc>
          <w:tcPr>
            <w:tcW w:w="749" w:type="dxa"/>
            <w:gridSpan w:val="3"/>
          </w:tcPr>
          <w:p w:rsidR="009C6EF8" w:rsidRPr="001265A2" w:rsidRDefault="009C6EF8" w:rsidP="009C6EF8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01.0</w:t>
            </w:r>
            <w:r>
              <w:rPr>
                <w:sz w:val="22"/>
              </w:rPr>
              <w:t>7</w:t>
            </w:r>
            <w:r w:rsidRPr="001265A2">
              <w:rPr>
                <w:sz w:val="22"/>
              </w:rPr>
              <w:t>.201</w:t>
            </w:r>
            <w:r>
              <w:rPr>
                <w:sz w:val="22"/>
              </w:rPr>
              <w:t>7</w:t>
            </w:r>
          </w:p>
        </w:tc>
        <w:tc>
          <w:tcPr>
            <w:tcW w:w="853" w:type="dxa"/>
          </w:tcPr>
          <w:p w:rsidR="009C6EF8" w:rsidRPr="001265A2" w:rsidRDefault="009C6EF8" w:rsidP="009C6EF8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31.12.</w:t>
            </w:r>
            <w:r>
              <w:rPr>
                <w:sz w:val="22"/>
              </w:rPr>
              <w:t>2017</w:t>
            </w:r>
          </w:p>
        </w:tc>
        <w:tc>
          <w:tcPr>
            <w:tcW w:w="851" w:type="dxa"/>
          </w:tcPr>
          <w:p w:rsidR="009C6EF8" w:rsidRPr="001265A2" w:rsidRDefault="009C6EF8" w:rsidP="009C6EF8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01.0</w:t>
            </w:r>
            <w:r>
              <w:rPr>
                <w:sz w:val="22"/>
              </w:rPr>
              <w:t>7</w:t>
            </w:r>
            <w:r w:rsidRPr="001265A2">
              <w:rPr>
                <w:sz w:val="22"/>
              </w:rPr>
              <w:t>.201</w:t>
            </w:r>
            <w:r>
              <w:rPr>
                <w:sz w:val="22"/>
              </w:rPr>
              <w:t>7</w:t>
            </w:r>
          </w:p>
        </w:tc>
        <w:tc>
          <w:tcPr>
            <w:tcW w:w="854" w:type="dxa"/>
            <w:gridSpan w:val="2"/>
          </w:tcPr>
          <w:p w:rsidR="009C6EF8" w:rsidRPr="001265A2" w:rsidRDefault="009C6EF8" w:rsidP="00605E9A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31.12.</w:t>
            </w:r>
          </w:p>
          <w:p w:rsidR="009C6EF8" w:rsidRPr="001265A2" w:rsidRDefault="009C6EF8" w:rsidP="009C6EF8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2017</w:t>
            </w:r>
          </w:p>
        </w:tc>
        <w:tc>
          <w:tcPr>
            <w:tcW w:w="1276" w:type="dxa"/>
          </w:tcPr>
          <w:p w:rsidR="009C6EF8" w:rsidRPr="00CC19CA" w:rsidRDefault="009C6EF8" w:rsidP="00605E9A">
            <w:pPr>
              <w:jc w:val="center"/>
              <w:rPr>
                <w:b/>
                <w:sz w:val="22"/>
              </w:rPr>
            </w:pPr>
            <w:r w:rsidRPr="009C6EF8">
              <w:rPr>
                <w:b/>
                <w:sz w:val="22"/>
              </w:rPr>
              <w:t>2000,0</w:t>
            </w:r>
          </w:p>
        </w:tc>
        <w:tc>
          <w:tcPr>
            <w:tcW w:w="1286" w:type="dxa"/>
            <w:shd w:val="clear" w:color="auto" w:fill="FFFFFF"/>
          </w:tcPr>
          <w:p w:rsidR="009C6EF8" w:rsidRPr="009C6EF8" w:rsidRDefault="00CA75DD" w:rsidP="00CA75DD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983</w:t>
            </w:r>
            <w:r w:rsidR="009C6EF8" w:rsidRPr="009C6EF8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>9</w:t>
            </w:r>
          </w:p>
        </w:tc>
        <w:tc>
          <w:tcPr>
            <w:tcW w:w="1556" w:type="dxa"/>
          </w:tcPr>
          <w:p w:rsidR="009C6EF8" w:rsidRPr="00587322" w:rsidRDefault="00A20108" w:rsidP="007012A6">
            <w:pPr>
              <w:rPr>
                <w:sz w:val="18"/>
                <w:szCs w:val="18"/>
              </w:rPr>
            </w:pPr>
            <w:r w:rsidRPr="00587322">
              <w:rPr>
                <w:sz w:val="18"/>
                <w:szCs w:val="18"/>
              </w:rPr>
              <w:t>В соответствие с</w:t>
            </w:r>
            <w:r w:rsidR="007012A6">
              <w:rPr>
                <w:sz w:val="18"/>
                <w:szCs w:val="18"/>
              </w:rPr>
              <w:t>о списком м</w:t>
            </w:r>
            <w:r w:rsidR="007012A6">
              <w:rPr>
                <w:sz w:val="18"/>
                <w:szCs w:val="18"/>
              </w:rPr>
              <w:t>о</w:t>
            </w:r>
            <w:r w:rsidR="007012A6">
              <w:rPr>
                <w:sz w:val="18"/>
                <w:szCs w:val="18"/>
              </w:rPr>
              <w:t>дельных сел</w:t>
            </w:r>
            <w:r w:rsidR="007012A6">
              <w:rPr>
                <w:sz w:val="18"/>
                <w:szCs w:val="18"/>
              </w:rPr>
              <w:t>ь</w:t>
            </w:r>
            <w:r w:rsidR="007012A6">
              <w:rPr>
                <w:sz w:val="18"/>
                <w:szCs w:val="18"/>
              </w:rPr>
              <w:t>ских библиотек, планируемых к открытию в 2017-2019 годы</w:t>
            </w:r>
            <w:r w:rsidRPr="00587322">
              <w:rPr>
                <w:sz w:val="18"/>
                <w:szCs w:val="18"/>
              </w:rPr>
              <w:t xml:space="preserve"> денежные сре</w:t>
            </w:r>
            <w:r w:rsidRPr="00587322">
              <w:rPr>
                <w:sz w:val="18"/>
                <w:szCs w:val="18"/>
              </w:rPr>
              <w:t>д</w:t>
            </w:r>
            <w:r w:rsidRPr="00587322">
              <w:rPr>
                <w:sz w:val="18"/>
                <w:szCs w:val="18"/>
              </w:rPr>
              <w:t>ства пост</w:t>
            </w:r>
            <w:r w:rsidRPr="00587322">
              <w:rPr>
                <w:sz w:val="18"/>
                <w:szCs w:val="18"/>
              </w:rPr>
              <w:t>у</w:t>
            </w:r>
            <w:r w:rsidRPr="00587322">
              <w:rPr>
                <w:sz w:val="18"/>
                <w:szCs w:val="18"/>
              </w:rPr>
              <w:t>пят МО: «Старок</w:t>
            </w:r>
            <w:r w:rsidRPr="00587322">
              <w:rPr>
                <w:sz w:val="18"/>
                <w:szCs w:val="18"/>
              </w:rPr>
              <w:t>у</w:t>
            </w:r>
            <w:r w:rsidRPr="00587322">
              <w:rPr>
                <w:sz w:val="18"/>
                <w:szCs w:val="18"/>
              </w:rPr>
              <w:t>латкинский ра</w:t>
            </w:r>
            <w:r w:rsidRPr="00587322">
              <w:rPr>
                <w:sz w:val="18"/>
                <w:szCs w:val="18"/>
              </w:rPr>
              <w:t>й</w:t>
            </w:r>
            <w:r w:rsidRPr="00587322">
              <w:rPr>
                <w:sz w:val="18"/>
                <w:szCs w:val="18"/>
              </w:rPr>
              <w:t>он», «Радище</w:t>
            </w:r>
            <w:r w:rsidRPr="00587322">
              <w:rPr>
                <w:sz w:val="18"/>
                <w:szCs w:val="18"/>
              </w:rPr>
              <w:t>в</w:t>
            </w:r>
            <w:r w:rsidRPr="00587322">
              <w:rPr>
                <w:sz w:val="18"/>
                <w:szCs w:val="18"/>
              </w:rPr>
              <w:t>ский район», «Нов</w:t>
            </w:r>
            <w:r w:rsidRPr="00587322">
              <w:rPr>
                <w:sz w:val="18"/>
                <w:szCs w:val="18"/>
              </w:rPr>
              <w:t>о</w:t>
            </w:r>
            <w:r w:rsidRPr="00587322">
              <w:rPr>
                <w:sz w:val="18"/>
                <w:szCs w:val="18"/>
              </w:rPr>
              <w:t>спасский ра</w:t>
            </w:r>
            <w:r w:rsidRPr="00587322">
              <w:rPr>
                <w:sz w:val="18"/>
                <w:szCs w:val="18"/>
              </w:rPr>
              <w:t>й</w:t>
            </w:r>
            <w:r w:rsidRPr="00587322">
              <w:rPr>
                <w:sz w:val="18"/>
                <w:szCs w:val="18"/>
              </w:rPr>
              <w:t>он»</w:t>
            </w:r>
          </w:p>
        </w:tc>
        <w:tc>
          <w:tcPr>
            <w:tcW w:w="1976" w:type="dxa"/>
          </w:tcPr>
          <w:p w:rsidR="009C6EF8" w:rsidRPr="00587322" w:rsidRDefault="00A20108" w:rsidP="00CA75DD">
            <w:pPr>
              <w:rPr>
                <w:sz w:val="18"/>
                <w:szCs w:val="18"/>
              </w:rPr>
            </w:pPr>
            <w:r w:rsidRPr="00587322">
              <w:rPr>
                <w:sz w:val="18"/>
                <w:szCs w:val="18"/>
              </w:rPr>
              <w:t>Выполнение мер</w:t>
            </w:r>
            <w:r w:rsidRPr="00587322">
              <w:rPr>
                <w:sz w:val="18"/>
                <w:szCs w:val="18"/>
              </w:rPr>
              <w:t>о</w:t>
            </w:r>
            <w:r w:rsidRPr="00587322">
              <w:rPr>
                <w:sz w:val="18"/>
                <w:szCs w:val="18"/>
              </w:rPr>
              <w:t>приятий запланиров</w:t>
            </w:r>
            <w:r w:rsidRPr="00587322">
              <w:rPr>
                <w:sz w:val="18"/>
                <w:szCs w:val="18"/>
              </w:rPr>
              <w:t>а</w:t>
            </w:r>
            <w:r w:rsidRPr="00587322">
              <w:rPr>
                <w:sz w:val="18"/>
                <w:szCs w:val="18"/>
              </w:rPr>
              <w:t xml:space="preserve">но на </w:t>
            </w:r>
            <w:r w:rsidR="00CA75DD">
              <w:rPr>
                <w:sz w:val="18"/>
                <w:szCs w:val="18"/>
              </w:rPr>
              <w:t>4</w:t>
            </w:r>
            <w:r w:rsidRPr="00587322">
              <w:rPr>
                <w:sz w:val="18"/>
                <w:szCs w:val="18"/>
              </w:rPr>
              <w:t>-й квартал 2017 года</w:t>
            </w:r>
          </w:p>
        </w:tc>
      </w:tr>
      <w:tr w:rsidR="009C6EF8" w:rsidRPr="001265A2" w:rsidTr="00A34ACD">
        <w:tc>
          <w:tcPr>
            <w:tcW w:w="4908" w:type="dxa"/>
            <w:gridSpan w:val="2"/>
          </w:tcPr>
          <w:p w:rsidR="009C6EF8" w:rsidRPr="001265A2" w:rsidRDefault="009C6EF8" w:rsidP="00605E9A">
            <w:pPr>
              <w:widowControl w:val="0"/>
              <w:autoSpaceDE w:val="0"/>
              <w:autoSpaceDN w:val="0"/>
              <w:adjustRightInd w:val="0"/>
              <w:rPr>
                <w:rFonts w:cs="Calibri"/>
                <w:i/>
                <w:sz w:val="22"/>
              </w:rPr>
            </w:pPr>
            <w:r w:rsidRPr="00301397">
              <w:rPr>
                <w:sz w:val="22"/>
              </w:rPr>
              <w:t>Количество созданных м</w:t>
            </w:r>
            <w:r w:rsidRPr="00301397">
              <w:rPr>
                <w:sz w:val="22"/>
              </w:rPr>
              <w:t>о</w:t>
            </w:r>
            <w:r w:rsidRPr="00301397">
              <w:rPr>
                <w:sz w:val="22"/>
              </w:rPr>
              <w:t xml:space="preserve">дельных библиотек </w:t>
            </w:r>
            <w:r w:rsidRPr="00301397">
              <w:rPr>
                <w:sz w:val="22"/>
              </w:rPr>
              <w:br/>
              <w:t>на территории Ульяновской области (с нара</w:t>
            </w:r>
            <w:r w:rsidRPr="00301397">
              <w:rPr>
                <w:sz w:val="22"/>
              </w:rPr>
              <w:t>с</w:t>
            </w:r>
            <w:r w:rsidRPr="00301397">
              <w:rPr>
                <w:sz w:val="22"/>
              </w:rPr>
              <w:t>тающим итогом)</w:t>
            </w:r>
          </w:p>
        </w:tc>
        <w:tc>
          <w:tcPr>
            <w:tcW w:w="1709" w:type="dxa"/>
            <w:gridSpan w:val="6"/>
          </w:tcPr>
          <w:p w:rsidR="009C6EF8" w:rsidRPr="00E97E95" w:rsidRDefault="009C6EF8" w:rsidP="00605E9A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749" w:type="dxa"/>
            <w:gridSpan w:val="3"/>
          </w:tcPr>
          <w:p w:rsidR="009C6EF8" w:rsidRPr="00E97E95" w:rsidRDefault="009C6EF8" w:rsidP="00605E9A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853" w:type="dxa"/>
          </w:tcPr>
          <w:p w:rsidR="009C6EF8" w:rsidRPr="00E97E95" w:rsidRDefault="009C6EF8" w:rsidP="00605E9A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851" w:type="dxa"/>
          </w:tcPr>
          <w:p w:rsidR="009C6EF8" w:rsidRPr="00E97E95" w:rsidRDefault="009C6EF8" w:rsidP="00605E9A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854" w:type="dxa"/>
            <w:gridSpan w:val="2"/>
          </w:tcPr>
          <w:p w:rsidR="009C6EF8" w:rsidRPr="00E97E95" w:rsidRDefault="009C6EF8" w:rsidP="00605E9A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1276" w:type="dxa"/>
          </w:tcPr>
          <w:p w:rsidR="009C6EF8" w:rsidRPr="00E97E95" w:rsidRDefault="009C6EF8" w:rsidP="00605E9A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1286" w:type="dxa"/>
            <w:shd w:val="clear" w:color="auto" w:fill="FFFFFF"/>
          </w:tcPr>
          <w:p w:rsidR="009C6EF8" w:rsidRPr="00E97E95" w:rsidRDefault="009C6EF8" w:rsidP="00605E9A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1556" w:type="dxa"/>
          </w:tcPr>
          <w:p w:rsidR="009C6EF8" w:rsidRPr="007012A6" w:rsidRDefault="009C6EF8" w:rsidP="007012A6">
            <w:pPr>
              <w:jc w:val="center"/>
              <w:rPr>
                <w:b/>
                <w:sz w:val="22"/>
              </w:rPr>
            </w:pPr>
            <w:r w:rsidRPr="007012A6">
              <w:rPr>
                <w:b/>
                <w:sz w:val="22"/>
              </w:rPr>
              <w:t>2</w:t>
            </w:r>
            <w:r w:rsidR="007012A6" w:rsidRPr="007012A6">
              <w:rPr>
                <w:b/>
                <w:sz w:val="22"/>
              </w:rPr>
              <w:t>4</w:t>
            </w:r>
          </w:p>
        </w:tc>
        <w:tc>
          <w:tcPr>
            <w:tcW w:w="1976" w:type="dxa"/>
          </w:tcPr>
          <w:p w:rsidR="009C6EF8" w:rsidRPr="007012A6" w:rsidRDefault="009C6EF8" w:rsidP="00605E9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7012A6">
              <w:rPr>
                <w:b/>
                <w:sz w:val="22"/>
              </w:rPr>
              <w:t>0</w:t>
            </w:r>
          </w:p>
          <w:p w:rsidR="009C6EF8" w:rsidRPr="007012A6" w:rsidRDefault="009C6EF8" w:rsidP="00605E9A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</w:p>
        </w:tc>
      </w:tr>
      <w:tr w:rsidR="00B00874" w:rsidRPr="001265A2" w:rsidTr="00A34ACD">
        <w:tc>
          <w:tcPr>
            <w:tcW w:w="4908" w:type="dxa"/>
            <w:gridSpan w:val="2"/>
          </w:tcPr>
          <w:p w:rsidR="00B00874" w:rsidRPr="001265A2" w:rsidRDefault="00B00874" w:rsidP="009C6E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sz w:val="24"/>
              </w:rPr>
              <w:t>п.2.</w:t>
            </w:r>
            <w:r w:rsidR="009C6EF8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 xml:space="preserve">. </w:t>
            </w:r>
            <w:r w:rsidRPr="00BC6A50">
              <w:rPr>
                <w:b/>
                <w:sz w:val="24"/>
              </w:rPr>
              <w:t>Предоставление из областного бю</w:t>
            </w:r>
            <w:r w:rsidRPr="00BC6A50">
              <w:rPr>
                <w:b/>
                <w:sz w:val="24"/>
              </w:rPr>
              <w:t>д</w:t>
            </w:r>
            <w:r w:rsidRPr="00BC6A50">
              <w:rPr>
                <w:b/>
                <w:sz w:val="24"/>
              </w:rPr>
              <w:t>жета су</w:t>
            </w:r>
            <w:r w:rsidRPr="00BC6A50">
              <w:rPr>
                <w:b/>
                <w:sz w:val="24"/>
              </w:rPr>
              <w:t>б</w:t>
            </w:r>
            <w:r w:rsidRPr="00BC6A50">
              <w:rPr>
                <w:b/>
                <w:sz w:val="24"/>
              </w:rPr>
              <w:t>сидий бюджетам муниципальных образований Ульяно</w:t>
            </w:r>
            <w:r w:rsidRPr="00BC6A50">
              <w:rPr>
                <w:b/>
                <w:sz w:val="24"/>
              </w:rPr>
              <w:t>в</w:t>
            </w:r>
            <w:r w:rsidRPr="00BC6A50">
              <w:rPr>
                <w:b/>
                <w:sz w:val="24"/>
              </w:rPr>
              <w:t>ской области в целях софинансирования расходных обяз</w:t>
            </w:r>
            <w:r w:rsidRPr="00BC6A50">
              <w:rPr>
                <w:b/>
                <w:sz w:val="24"/>
              </w:rPr>
              <w:t>а</w:t>
            </w:r>
            <w:r w:rsidRPr="00BC6A50">
              <w:rPr>
                <w:b/>
                <w:sz w:val="24"/>
              </w:rPr>
              <w:t>тельств, св</w:t>
            </w:r>
            <w:r w:rsidRPr="00BC6A50">
              <w:rPr>
                <w:b/>
                <w:sz w:val="24"/>
              </w:rPr>
              <w:t>я</w:t>
            </w:r>
            <w:r w:rsidRPr="00BC6A50">
              <w:rPr>
                <w:b/>
                <w:sz w:val="24"/>
              </w:rPr>
              <w:t>занных</w:t>
            </w:r>
            <w:r>
              <w:rPr>
                <w:b/>
                <w:sz w:val="24"/>
              </w:rPr>
              <w:t xml:space="preserve"> </w:t>
            </w:r>
            <w:r w:rsidRPr="00BC6A50">
              <w:rPr>
                <w:b/>
                <w:sz w:val="24"/>
              </w:rPr>
              <w:t>с развитием парков и парковых зон</w:t>
            </w:r>
          </w:p>
        </w:tc>
        <w:tc>
          <w:tcPr>
            <w:tcW w:w="1709" w:type="dxa"/>
            <w:gridSpan w:val="6"/>
          </w:tcPr>
          <w:p w:rsidR="00B00874" w:rsidRPr="001265A2" w:rsidRDefault="00B00874" w:rsidP="00CB72C6">
            <w:pPr>
              <w:jc w:val="center"/>
              <w:rPr>
                <w:b/>
                <w:sz w:val="22"/>
              </w:rPr>
            </w:pPr>
            <w:r w:rsidRPr="001265A2">
              <w:rPr>
                <w:b/>
                <w:sz w:val="22"/>
              </w:rPr>
              <w:t>Министерство</w:t>
            </w:r>
          </w:p>
        </w:tc>
        <w:tc>
          <w:tcPr>
            <w:tcW w:w="749" w:type="dxa"/>
            <w:gridSpan w:val="3"/>
          </w:tcPr>
          <w:p w:rsidR="00B00874" w:rsidRPr="001265A2" w:rsidRDefault="00B00874" w:rsidP="00CB72C6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01.0</w:t>
            </w:r>
            <w:r>
              <w:rPr>
                <w:sz w:val="22"/>
              </w:rPr>
              <w:t>7</w:t>
            </w:r>
            <w:r w:rsidRPr="001265A2">
              <w:rPr>
                <w:sz w:val="22"/>
              </w:rPr>
              <w:t>.201</w:t>
            </w:r>
            <w:r>
              <w:rPr>
                <w:sz w:val="22"/>
              </w:rPr>
              <w:t>6</w:t>
            </w:r>
          </w:p>
        </w:tc>
        <w:tc>
          <w:tcPr>
            <w:tcW w:w="853" w:type="dxa"/>
          </w:tcPr>
          <w:p w:rsidR="00B00874" w:rsidRPr="001265A2" w:rsidRDefault="00B00874" w:rsidP="00157186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31.12.</w:t>
            </w:r>
            <w:r>
              <w:rPr>
                <w:sz w:val="22"/>
              </w:rPr>
              <w:t>2016</w:t>
            </w:r>
          </w:p>
        </w:tc>
        <w:tc>
          <w:tcPr>
            <w:tcW w:w="851" w:type="dxa"/>
          </w:tcPr>
          <w:p w:rsidR="00B00874" w:rsidRPr="001265A2" w:rsidRDefault="00B00874" w:rsidP="00CB72C6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01.0</w:t>
            </w:r>
            <w:r>
              <w:rPr>
                <w:sz w:val="22"/>
              </w:rPr>
              <w:t>7</w:t>
            </w:r>
            <w:r w:rsidRPr="001265A2">
              <w:rPr>
                <w:sz w:val="22"/>
              </w:rPr>
              <w:t>.201</w:t>
            </w:r>
            <w:r>
              <w:rPr>
                <w:sz w:val="22"/>
              </w:rPr>
              <w:t>6</w:t>
            </w:r>
          </w:p>
        </w:tc>
        <w:tc>
          <w:tcPr>
            <w:tcW w:w="854" w:type="dxa"/>
            <w:gridSpan w:val="2"/>
          </w:tcPr>
          <w:p w:rsidR="00B00874" w:rsidRPr="001265A2" w:rsidRDefault="00B00874" w:rsidP="0040303B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31.12.</w:t>
            </w:r>
          </w:p>
          <w:p w:rsidR="00B00874" w:rsidRPr="001265A2" w:rsidRDefault="00B00874" w:rsidP="0040303B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2016</w:t>
            </w:r>
          </w:p>
        </w:tc>
        <w:tc>
          <w:tcPr>
            <w:tcW w:w="1276" w:type="dxa"/>
          </w:tcPr>
          <w:p w:rsidR="00B00874" w:rsidRPr="00CC19CA" w:rsidRDefault="009C6EF8" w:rsidP="00157186">
            <w:pPr>
              <w:jc w:val="center"/>
              <w:rPr>
                <w:b/>
                <w:sz w:val="22"/>
              </w:rPr>
            </w:pPr>
            <w:r w:rsidRPr="009C6EF8">
              <w:rPr>
                <w:b/>
                <w:sz w:val="22"/>
              </w:rPr>
              <w:t>3000,0</w:t>
            </w:r>
          </w:p>
        </w:tc>
        <w:tc>
          <w:tcPr>
            <w:tcW w:w="1286" w:type="dxa"/>
            <w:shd w:val="clear" w:color="auto" w:fill="FFFFFF"/>
          </w:tcPr>
          <w:p w:rsidR="00B00874" w:rsidRPr="00CC19CA" w:rsidRDefault="00CA75DD" w:rsidP="009C6EF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700</w:t>
            </w:r>
            <w:r w:rsidR="00B00874" w:rsidRPr="00CC19CA">
              <w:rPr>
                <w:b/>
                <w:sz w:val="22"/>
              </w:rPr>
              <w:t>,</w:t>
            </w:r>
            <w:r w:rsidR="009C6EF8">
              <w:rPr>
                <w:b/>
                <w:sz w:val="22"/>
              </w:rPr>
              <w:t>0</w:t>
            </w:r>
          </w:p>
        </w:tc>
        <w:tc>
          <w:tcPr>
            <w:tcW w:w="1556" w:type="dxa"/>
          </w:tcPr>
          <w:p w:rsidR="00B00874" w:rsidRPr="00587322" w:rsidRDefault="00B00874" w:rsidP="00587322">
            <w:pPr>
              <w:rPr>
                <w:sz w:val="18"/>
                <w:szCs w:val="18"/>
              </w:rPr>
            </w:pPr>
            <w:r w:rsidRPr="00587322">
              <w:rPr>
                <w:sz w:val="18"/>
                <w:szCs w:val="18"/>
              </w:rPr>
              <w:t>По результ</w:t>
            </w:r>
            <w:r w:rsidRPr="00587322">
              <w:rPr>
                <w:sz w:val="18"/>
                <w:szCs w:val="18"/>
              </w:rPr>
              <w:t>а</w:t>
            </w:r>
            <w:r w:rsidRPr="00587322">
              <w:rPr>
                <w:sz w:val="18"/>
                <w:szCs w:val="18"/>
              </w:rPr>
              <w:t>там пров</w:t>
            </w:r>
            <w:r w:rsidRPr="00587322">
              <w:rPr>
                <w:sz w:val="18"/>
                <w:szCs w:val="18"/>
              </w:rPr>
              <w:t>е</w:t>
            </w:r>
            <w:r w:rsidRPr="00587322">
              <w:rPr>
                <w:sz w:val="18"/>
                <w:szCs w:val="18"/>
              </w:rPr>
              <w:t>денного конкурса в 201</w:t>
            </w:r>
            <w:r w:rsidR="009C6EF8" w:rsidRPr="00587322">
              <w:rPr>
                <w:sz w:val="18"/>
                <w:szCs w:val="18"/>
              </w:rPr>
              <w:t>6</w:t>
            </w:r>
            <w:r w:rsidRPr="00587322">
              <w:rPr>
                <w:sz w:val="18"/>
                <w:szCs w:val="18"/>
              </w:rPr>
              <w:t xml:space="preserve"> году д</w:t>
            </w:r>
            <w:r w:rsidRPr="00587322">
              <w:rPr>
                <w:sz w:val="18"/>
                <w:szCs w:val="18"/>
              </w:rPr>
              <w:t>е</w:t>
            </w:r>
            <w:r w:rsidRPr="00587322">
              <w:rPr>
                <w:sz w:val="18"/>
                <w:szCs w:val="18"/>
              </w:rPr>
              <w:t>нежные средства пост</w:t>
            </w:r>
            <w:r w:rsidRPr="00587322">
              <w:rPr>
                <w:sz w:val="18"/>
                <w:szCs w:val="18"/>
              </w:rPr>
              <w:t>у</w:t>
            </w:r>
            <w:r w:rsidRPr="00587322">
              <w:rPr>
                <w:sz w:val="18"/>
                <w:szCs w:val="18"/>
              </w:rPr>
              <w:t xml:space="preserve">пят МО: </w:t>
            </w:r>
            <w:r w:rsidR="00587322" w:rsidRPr="00587322">
              <w:rPr>
                <w:sz w:val="18"/>
                <w:szCs w:val="18"/>
              </w:rPr>
              <w:t>«Па</w:t>
            </w:r>
            <w:r w:rsidR="00587322" w:rsidRPr="00587322">
              <w:rPr>
                <w:sz w:val="18"/>
                <w:szCs w:val="18"/>
              </w:rPr>
              <w:t>в</w:t>
            </w:r>
            <w:r w:rsidR="00587322" w:rsidRPr="00587322">
              <w:rPr>
                <w:sz w:val="18"/>
                <w:szCs w:val="18"/>
              </w:rPr>
              <w:t>ловский район»</w:t>
            </w:r>
            <w:r w:rsidRPr="00587322">
              <w:rPr>
                <w:sz w:val="18"/>
                <w:szCs w:val="18"/>
              </w:rPr>
              <w:t xml:space="preserve">, </w:t>
            </w:r>
            <w:r w:rsidR="00587322" w:rsidRPr="00587322">
              <w:rPr>
                <w:sz w:val="18"/>
                <w:szCs w:val="18"/>
              </w:rPr>
              <w:t>«Радищевский район»</w:t>
            </w:r>
            <w:r w:rsidRPr="00587322">
              <w:rPr>
                <w:sz w:val="18"/>
                <w:szCs w:val="18"/>
              </w:rPr>
              <w:t xml:space="preserve">, </w:t>
            </w:r>
            <w:r w:rsidR="00587322" w:rsidRPr="00587322">
              <w:rPr>
                <w:sz w:val="18"/>
                <w:szCs w:val="18"/>
              </w:rPr>
              <w:t>«г. Д</w:t>
            </w:r>
            <w:r w:rsidR="00587322" w:rsidRPr="00587322">
              <w:rPr>
                <w:sz w:val="18"/>
                <w:szCs w:val="18"/>
              </w:rPr>
              <w:t>и</w:t>
            </w:r>
            <w:r w:rsidR="00587322" w:rsidRPr="00587322">
              <w:rPr>
                <w:sz w:val="18"/>
                <w:szCs w:val="18"/>
              </w:rPr>
              <w:t>митровград»</w:t>
            </w:r>
          </w:p>
        </w:tc>
        <w:tc>
          <w:tcPr>
            <w:tcW w:w="1976" w:type="dxa"/>
          </w:tcPr>
          <w:p w:rsidR="00B00874" w:rsidRPr="00587322" w:rsidRDefault="00A20108" w:rsidP="00587322">
            <w:pPr>
              <w:rPr>
                <w:sz w:val="18"/>
                <w:szCs w:val="18"/>
              </w:rPr>
            </w:pPr>
            <w:r w:rsidRPr="00587322">
              <w:rPr>
                <w:sz w:val="18"/>
                <w:szCs w:val="18"/>
              </w:rPr>
              <w:t>Выполнение мер</w:t>
            </w:r>
            <w:r w:rsidRPr="00587322">
              <w:rPr>
                <w:sz w:val="18"/>
                <w:szCs w:val="18"/>
              </w:rPr>
              <w:t>о</w:t>
            </w:r>
            <w:r w:rsidRPr="00587322">
              <w:rPr>
                <w:sz w:val="18"/>
                <w:szCs w:val="18"/>
              </w:rPr>
              <w:t>приятий запланиров</w:t>
            </w:r>
            <w:r w:rsidRPr="00587322">
              <w:rPr>
                <w:sz w:val="18"/>
                <w:szCs w:val="18"/>
              </w:rPr>
              <w:t>а</w:t>
            </w:r>
            <w:r w:rsidRPr="00587322">
              <w:rPr>
                <w:sz w:val="18"/>
                <w:szCs w:val="18"/>
              </w:rPr>
              <w:t>но на 4-й квартал 2017 года</w:t>
            </w:r>
          </w:p>
        </w:tc>
      </w:tr>
      <w:tr w:rsidR="00B00874" w:rsidRPr="001265A2" w:rsidTr="00A34ACD">
        <w:tc>
          <w:tcPr>
            <w:tcW w:w="4908" w:type="dxa"/>
            <w:gridSpan w:val="2"/>
          </w:tcPr>
          <w:p w:rsidR="00B00874" w:rsidRPr="001265A2" w:rsidRDefault="00B00874" w:rsidP="00CB72C6">
            <w:pPr>
              <w:widowControl w:val="0"/>
              <w:autoSpaceDE w:val="0"/>
              <w:autoSpaceDN w:val="0"/>
              <w:adjustRightInd w:val="0"/>
              <w:rPr>
                <w:rFonts w:cs="Calibri"/>
                <w:i/>
                <w:sz w:val="22"/>
              </w:rPr>
            </w:pPr>
            <w:r w:rsidRPr="00C6782D">
              <w:rPr>
                <w:sz w:val="22"/>
              </w:rPr>
              <w:t>Количество модернизированных парков и парк</w:t>
            </w:r>
            <w:r w:rsidRPr="00C6782D">
              <w:rPr>
                <w:sz w:val="22"/>
              </w:rPr>
              <w:t>о</w:t>
            </w:r>
            <w:r w:rsidRPr="00C6782D">
              <w:rPr>
                <w:sz w:val="22"/>
              </w:rPr>
              <w:t>вых зон в муниципальных образованиях Уль</w:t>
            </w:r>
            <w:r w:rsidRPr="00C6782D">
              <w:rPr>
                <w:sz w:val="22"/>
              </w:rPr>
              <w:t>я</w:t>
            </w:r>
            <w:r w:rsidRPr="00C6782D">
              <w:rPr>
                <w:sz w:val="22"/>
              </w:rPr>
              <w:t>новской о</w:t>
            </w:r>
            <w:r w:rsidRPr="00C6782D">
              <w:rPr>
                <w:sz w:val="22"/>
              </w:rPr>
              <w:t>б</w:t>
            </w:r>
            <w:r w:rsidRPr="00C6782D">
              <w:rPr>
                <w:sz w:val="22"/>
              </w:rPr>
              <w:t>ласти</w:t>
            </w:r>
          </w:p>
        </w:tc>
        <w:tc>
          <w:tcPr>
            <w:tcW w:w="1709" w:type="dxa"/>
            <w:gridSpan w:val="6"/>
          </w:tcPr>
          <w:p w:rsidR="00B00874" w:rsidRPr="00E97E95" w:rsidRDefault="00B00874" w:rsidP="00CB72C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749" w:type="dxa"/>
            <w:gridSpan w:val="3"/>
          </w:tcPr>
          <w:p w:rsidR="00B00874" w:rsidRPr="00E97E95" w:rsidRDefault="00B00874" w:rsidP="00CB72C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853" w:type="dxa"/>
          </w:tcPr>
          <w:p w:rsidR="00B00874" w:rsidRPr="00E97E95" w:rsidRDefault="00B00874" w:rsidP="00CB72C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851" w:type="dxa"/>
          </w:tcPr>
          <w:p w:rsidR="00B00874" w:rsidRPr="00E97E95" w:rsidRDefault="00B00874" w:rsidP="00CB72C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854" w:type="dxa"/>
            <w:gridSpan w:val="2"/>
          </w:tcPr>
          <w:p w:rsidR="00B00874" w:rsidRPr="00E97E95" w:rsidRDefault="00B00874" w:rsidP="00CB72C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1276" w:type="dxa"/>
          </w:tcPr>
          <w:p w:rsidR="00B00874" w:rsidRPr="00E97E95" w:rsidRDefault="00B00874" w:rsidP="00CB72C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1286" w:type="dxa"/>
            <w:shd w:val="clear" w:color="auto" w:fill="FFFFFF"/>
          </w:tcPr>
          <w:p w:rsidR="00B00874" w:rsidRPr="00E97E95" w:rsidRDefault="00B00874" w:rsidP="00CB72C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1556" w:type="dxa"/>
          </w:tcPr>
          <w:p w:rsidR="00B00874" w:rsidRPr="00E97E95" w:rsidRDefault="00B00874" w:rsidP="00CB72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976" w:type="dxa"/>
          </w:tcPr>
          <w:p w:rsidR="00B00874" w:rsidRPr="00E97E95" w:rsidRDefault="0077220A" w:rsidP="00CB72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  <w:p w:rsidR="00B00874" w:rsidRPr="00E97E95" w:rsidRDefault="00B00874" w:rsidP="00CB72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</w:tr>
      <w:tr w:rsidR="009C6EF8" w:rsidRPr="001265A2" w:rsidTr="006D2D48">
        <w:tc>
          <w:tcPr>
            <w:tcW w:w="9924" w:type="dxa"/>
            <w:gridSpan w:val="15"/>
          </w:tcPr>
          <w:p w:rsidR="009C6EF8" w:rsidRPr="001265A2" w:rsidRDefault="009C6EF8" w:rsidP="00CB72C6">
            <w:pPr>
              <w:jc w:val="right"/>
              <w:rPr>
                <w:sz w:val="22"/>
              </w:rPr>
            </w:pPr>
            <w:r w:rsidRPr="001265A2">
              <w:rPr>
                <w:sz w:val="22"/>
              </w:rPr>
              <w:t>областной бюджет</w:t>
            </w:r>
          </w:p>
        </w:tc>
        <w:tc>
          <w:tcPr>
            <w:tcW w:w="1276" w:type="dxa"/>
          </w:tcPr>
          <w:p w:rsidR="009C6EF8" w:rsidRPr="009C6EF8" w:rsidRDefault="009C6EF8" w:rsidP="00605E9A">
            <w:pPr>
              <w:jc w:val="center"/>
              <w:rPr>
                <w:sz w:val="22"/>
              </w:rPr>
            </w:pPr>
            <w:r w:rsidRPr="009C6EF8">
              <w:rPr>
                <w:sz w:val="22"/>
              </w:rPr>
              <w:t>3000,0</w:t>
            </w:r>
          </w:p>
        </w:tc>
        <w:tc>
          <w:tcPr>
            <w:tcW w:w="1286" w:type="dxa"/>
            <w:shd w:val="clear" w:color="auto" w:fill="FFFFFF"/>
          </w:tcPr>
          <w:p w:rsidR="009C6EF8" w:rsidRPr="009C6EF8" w:rsidRDefault="00CA75DD" w:rsidP="00CA75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700</w:t>
            </w:r>
            <w:r w:rsidR="009C6EF8" w:rsidRPr="009C6EF8">
              <w:rPr>
                <w:sz w:val="22"/>
              </w:rPr>
              <w:t>,0</w:t>
            </w:r>
          </w:p>
        </w:tc>
        <w:tc>
          <w:tcPr>
            <w:tcW w:w="1556" w:type="dxa"/>
          </w:tcPr>
          <w:p w:rsidR="009C6EF8" w:rsidRPr="001265A2" w:rsidRDefault="009C6EF8" w:rsidP="00CB72C6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Х</w:t>
            </w:r>
          </w:p>
        </w:tc>
        <w:tc>
          <w:tcPr>
            <w:tcW w:w="1976" w:type="dxa"/>
          </w:tcPr>
          <w:p w:rsidR="009C6EF8" w:rsidRPr="001265A2" w:rsidRDefault="009C6EF8" w:rsidP="00CB72C6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Х</w:t>
            </w:r>
          </w:p>
        </w:tc>
      </w:tr>
      <w:tr w:rsidR="00B00874" w:rsidRPr="001265A2" w:rsidTr="006D2D48">
        <w:tc>
          <w:tcPr>
            <w:tcW w:w="9924" w:type="dxa"/>
            <w:gridSpan w:val="15"/>
          </w:tcPr>
          <w:p w:rsidR="00B00874" w:rsidRPr="001265A2" w:rsidRDefault="00B00874" w:rsidP="00CB72C6">
            <w:pPr>
              <w:jc w:val="right"/>
              <w:rPr>
                <w:sz w:val="22"/>
              </w:rPr>
            </w:pPr>
            <w:r w:rsidRPr="001265A2">
              <w:rPr>
                <w:sz w:val="22"/>
              </w:rPr>
              <w:lastRenderedPageBreak/>
              <w:t>муниципальный бюджет</w:t>
            </w:r>
          </w:p>
        </w:tc>
        <w:tc>
          <w:tcPr>
            <w:tcW w:w="1276" w:type="dxa"/>
          </w:tcPr>
          <w:p w:rsidR="00B00874" w:rsidRPr="00CC19CA" w:rsidRDefault="009C6EF8" w:rsidP="00CB72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B00874">
              <w:rPr>
                <w:sz w:val="22"/>
              </w:rPr>
              <w:t>,0</w:t>
            </w:r>
          </w:p>
        </w:tc>
        <w:tc>
          <w:tcPr>
            <w:tcW w:w="1286" w:type="dxa"/>
            <w:shd w:val="clear" w:color="auto" w:fill="FFFFFF"/>
          </w:tcPr>
          <w:p w:rsidR="00B00874" w:rsidRPr="001265A2" w:rsidRDefault="009C6EF8" w:rsidP="00CB72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B00874">
              <w:rPr>
                <w:sz w:val="22"/>
              </w:rPr>
              <w:t>,0</w:t>
            </w:r>
          </w:p>
        </w:tc>
        <w:tc>
          <w:tcPr>
            <w:tcW w:w="1556" w:type="dxa"/>
          </w:tcPr>
          <w:p w:rsidR="00B00874" w:rsidRPr="001265A2" w:rsidRDefault="00B00874" w:rsidP="00CB72C6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Х</w:t>
            </w:r>
          </w:p>
        </w:tc>
        <w:tc>
          <w:tcPr>
            <w:tcW w:w="1976" w:type="dxa"/>
          </w:tcPr>
          <w:p w:rsidR="00B00874" w:rsidRPr="001265A2" w:rsidRDefault="00B00874" w:rsidP="00CB72C6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Х</w:t>
            </w:r>
          </w:p>
        </w:tc>
      </w:tr>
      <w:tr w:rsidR="00B00874" w:rsidRPr="001265A2" w:rsidTr="00A34ACD">
        <w:tc>
          <w:tcPr>
            <w:tcW w:w="4952" w:type="dxa"/>
            <w:gridSpan w:val="6"/>
          </w:tcPr>
          <w:p w:rsidR="00B00874" w:rsidRPr="001265A2" w:rsidRDefault="00B00874" w:rsidP="00605E9A">
            <w:pPr>
              <w:rPr>
                <w:sz w:val="22"/>
              </w:rPr>
            </w:pPr>
            <w:r>
              <w:rPr>
                <w:b/>
                <w:sz w:val="24"/>
              </w:rPr>
              <w:t>п. 2.</w:t>
            </w:r>
            <w:r w:rsidR="00605E9A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 xml:space="preserve">. </w:t>
            </w:r>
            <w:r w:rsidR="00605E9A" w:rsidRPr="00605E9A">
              <w:rPr>
                <w:b/>
                <w:sz w:val="24"/>
              </w:rPr>
              <w:t>Предоставление субсидий из облас</w:t>
            </w:r>
            <w:r w:rsidR="00605E9A" w:rsidRPr="00605E9A">
              <w:rPr>
                <w:b/>
                <w:sz w:val="24"/>
              </w:rPr>
              <w:t>т</w:t>
            </w:r>
            <w:r w:rsidR="00605E9A" w:rsidRPr="00605E9A">
              <w:rPr>
                <w:b/>
                <w:sz w:val="24"/>
              </w:rPr>
              <w:t>ного бюджета бюджетам муниц</w:t>
            </w:r>
            <w:r w:rsidR="00605E9A" w:rsidRPr="00605E9A">
              <w:rPr>
                <w:b/>
                <w:sz w:val="24"/>
              </w:rPr>
              <w:t>и</w:t>
            </w:r>
            <w:r w:rsidR="00605E9A" w:rsidRPr="00605E9A">
              <w:rPr>
                <w:b/>
                <w:sz w:val="24"/>
              </w:rPr>
              <w:t>пальных образований Ульяновской о</w:t>
            </w:r>
            <w:r w:rsidR="00605E9A" w:rsidRPr="00605E9A">
              <w:rPr>
                <w:b/>
                <w:sz w:val="24"/>
              </w:rPr>
              <w:t>б</w:t>
            </w:r>
            <w:r w:rsidR="00605E9A" w:rsidRPr="00605E9A">
              <w:rPr>
                <w:b/>
                <w:sz w:val="24"/>
              </w:rPr>
              <w:t>ласти в целях софинансирования расходных обяз</w:t>
            </w:r>
            <w:r w:rsidR="00605E9A" w:rsidRPr="00605E9A">
              <w:rPr>
                <w:b/>
                <w:sz w:val="24"/>
              </w:rPr>
              <w:t>а</w:t>
            </w:r>
            <w:r w:rsidR="00605E9A" w:rsidRPr="00605E9A">
              <w:rPr>
                <w:b/>
                <w:sz w:val="24"/>
              </w:rPr>
              <w:t>тельств, связанных с приобретением м</w:t>
            </w:r>
            <w:r w:rsidR="00605E9A" w:rsidRPr="00605E9A">
              <w:rPr>
                <w:b/>
                <w:sz w:val="24"/>
              </w:rPr>
              <w:t>у</w:t>
            </w:r>
            <w:r w:rsidR="00605E9A" w:rsidRPr="00605E9A">
              <w:rPr>
                <w:b/>
                <w:sz w:val="24"/>
              </w:rPr>
              <w:t>зыкальных инструме</w:t>
            </w:r>
            <w:r w:rsidR="00605E9A" w:rsidRPr="00605E9A">
              <w:rPr>
                <w:b/>
                <w:sz w:val="24"/>
              </w:rPr>
              <w:t>н</w:t>
            </w:r>
            <w:r w:rsidR="00605E9A" w:rsidRPr="00605E9A">
              <w:rPr>
                <w:b/>
                <w:sz w:val="24"/>
              </w:rPr>
              <w:t>тов, специального оборудования и сценических постаново</w:t>
            </w:r>
            <w:r w:rsidR="00605E9A" w:rsidRPr="00605E9A">
              <w:rPr>
                <w:b/>
                <w:sz w:val="24"/>
              </w:rPr>
              <w:t>ч</w:t>
            </w:r>
            <w:r w:rsidR="00605E9A" w:rsidRPr="00605E9A">
              <w:rPr>
                <w:b/>
                <w:sz w:val="24"/>
              </w:rPr>
              <w:t>ных средств для муниципальных учрежд</w:t>
            </w:r>
            <w:r w:rsidR="00605E9A" w:rsidRPr="00605E9A">
              <w:rPr>
                <w:b/>
                <w:sz w:val="24"/>
              </w:rPr>
              <w:t>е</w:t>
            </w:r>
            <w:r w:rsidR="00605E9A" w:rsidRPr="00605E9A">
              <w:rPr>
                <w:b/>
                <w:sz w:val="24"/>
              </w:rPr>
              <w:t>ний кул</w:t>
            </w:r>
            <w:r w:rsidR="00605E9A" w:rsidRPr="00605E9A">
              <w:rPr>
                <w:b/>
                <w:sz w:val="24"/>
              </w:rPr>
              <w:t>ь</w:t>
            </w:r>
            <w:r w:rsidR="00605E9A" w:rsidRPr="00605E9A">
              <w:rPr>
                <w:b/>
                <w:sz w:val="24"/>
              </w:rPr>
              <w:t>туры</w:t>
            </w:r>
          </w:p>
        </w:tc>
        <w:tc>
          <w:tcPr>
            <w:tcW w:w="1665" w:type="dxa"/>
            <w:gridSpan w:val="2"/>
          </w:tcPr>
          <w:p w:rsidR="00B00874" w:rsidRPr="001265A2" w:rsidRDefault="00B00874" w:rsidP="00354967">
            <w:pPr>
              <w:jc w:val="center"/>
              <w:rPr>
                <w:b/>
                <w:sz w:val="22"/>
              </w:rPr>
            </w:pPr>
            <w:r w:rsidRPr="001265A2">
              <w:rPr>
                <w:b/>
                <w:sz w:val="22"/>
              </w:rPr>
              <w:t>Министерство</w:t>
            </w:r>
          </w:p>
        </w:tc>
        <w:tc>
          <w:tcPr>
            <w:tcW w:w="749" w:type="dxa"/>
            <w:gridSpan w:val="3"/>
          </w:tcPr>
          <w:p w:rsidR="00B00874" w:rsidRPr="001265A2" w:rsidRDefault="00B00874" w:rsidP="00605E9A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01.0</w:t>
            </w:r>
            <w:r>
              <w:rPr>
                <w:sz w:val="22"/>
              </w:rPr>
              <w:t>7</w:t>
            </w:r>
            <w:r w:rsidRPr="001265A2">
              <w:rPr>
                <w:sz w:val="22"/>
              </w:rPr>
              <w:t>.201</w:t>
            </w:r>
            <w:r w:rsidR="00605E9A">
              <w:rPr>
                <w:sz w:val="22"/>
              </w:rPr>
              <w:t>7</w:t>
            </w:r>
          </w:p>
        </w:tc>
        <w:tc>
          <w:tcPr>
            <w:tcW w:w="853" w:type="dxa"/>
          </w:tcPr>
          <w:p w:rsidR="00B00874" w:rsidRPr="001265A2" w:rsidRDefault="00B00874" w:rsidP="00605E9A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31.12.</w:t>
            </w:r>
            <w:r>
              <w:rPr>
                <w:sz w:val="22"/>
              </w:rPr>
              <w:t>201</w:t>
            </w:r>
            <w:r w:rsidR="00605E9A">
              <w:rPr>
                <w:sz w:val="22"/>
              </w:rPr>
              <w:t>7</w:t>
            </w:r>
          </w:p>
        </w:tc>
        <w:tc>
          <w:tcPr>
            <w:tcW w:w="851" w:type="dxa"/>
          </w:tcPr>
          <w:p w:rsidR="00B00874" w:rsidRPr="001265A2" w:rsidRDefault="00B00874" w:rsidP="00605E9A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01.0</w:t>
            </w:r>
            <w:r>
              <w:rPr>
                <w:sz w:val="22"/>
              </w:rPr>
              <w:t>7</w:t>
            </w:r>
            <w:r w:rsidRPr="001265A2">
              <w:rPr>
                <w:sz w:val="22"/>
              </w:rPr>
              <w:t>.201</w:t>
            </w:r>
            <w:r w:rsidR="00605E9A">
              <w:rPr>
                <w:sz w:val="22"/>
              </w:rPr>
              <w:t>7</w:t>
            </w:r>
          </w:p>
        </w:tc>
        <w:tc>
          <w:tcPr>
            <w:tcW w:w="854" w:type="dxa"/>
            <w:gridSpan w:val="2"/>
          </w:tcPr>
          <w:p w:rsidR="00B00874" w:rsidRPr="001265A2" w:rsidRDefault="00B00874" w:rsidP="006D0EA8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31.12.</w:t>
            </w:r>
          </w:p>
          <w:p w:rsidR="00B00874" w:rsidRPr="001265A2" w:rsidRDefault="00B00874" w:rsidP="00605E9A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201</w:t>
            </w:r>
            <w:r w:rsidR="00605E9A">
              <w:rPr>
                <w:sz w:val="22"/>
              </w:rPr>
              <w:t>7</w:t>
            </w:r>
          </w:p>
        </w:tc>
        <w:tc>
          <w:tcPr>
            <w:tcW w:w="1276" w:type="dxa"/>
          </w:tcPr>
          <w:p w:rsidR="00B00874" w:rsidRPr="00CC19CA" w:rsidRDefault="00B052B9" w:rsidP="006D0EA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33790</w:t>
            </w:r>
            <w:r w:rsidR="00605E9A" w:rsidRPr="00605E9A">
              <w:rPr>
                <w:b/>
                <w:sz w:val="22"/>
              </w:rPr>
              <w:t>,0</w:t>
            </w:r>
          </w:p>
        </w:tc>
        <w:tc>
          <w:tcPr>
            <w:tcW w:w="1286" w:type="dxa"/>
            <w:shd w:val="clear" w:color="auto" w:fill="FFFFFF"/>
          </w:tcPr>
          <w:p w:rsidR="00B00874" w:rsidRPr="00CA75DD" w:rsidRDefault="00CA75DD" w:rsidP="00354967">
            <w:pPr>
              <w:jc w:val="center"/>
              <w:rPr>
                <w:b/>
                <w:sz w:val="22"/>
              </w:rPr>
            </w:pPr>
            <w:r w:rsidRPr="00CA75DD">
              <w:rPr>
                <w:b/>
                <w:sz w:val="22"/>
              </w:rPr>
              <w:t>20621,1</w:t>
            </w:r>
          </w:p>
        </w:tc>
        <w:tc>
          <w:tcPr>
            <w:tcW w:w="1556" w:type="dxa"/>
          </w:tcPr>
          <w:p w:rsidR="00587322" w:rsidRPr="00605E9A" w:rsidRDefault="00B00874" w:rsidP="00587322">
            <w:pPr>
              <w:rPr>
                <w:b/>
                <w:sz w:val="20"/>
                <w:szCs w:val="20"/>
              </w:rPr>
            </w:pPr>
            <w:r w:rsidRPr="00587322">
              <w:rPr>
                <w:sz w:val="18"/>
                <w:szCs w:val="18"/>
              </w:rPr>
              <w:t xml:space="preserve">Запланировано приобретение </w:t>
            </w:r>
            <w:r w:rsidR="00587322" w:rsidRPr="00587322">
              <w:rPr>
                <w:sz w:val="18"/>
                <w:szCs w:val="18"/>
              </w:rPr>
              <w:t>музыкал</w:t>
            </w:r>
            <w:r w:rsidR="00587322" w:rsidRPr="00587322">
              <w:rPr>
                <w:sz w:val="18"/>
                <w:szCs w:val="18"/>
              </w:rPr>
              <w:t>ь</w:t>
            </w:r>
            <w:r w:rsidR="00587322" w:rsidRPr="00587322">
              <w:rPr>
                <w:sz w:val="18"/>
                <w:szCs w:val="18"/>
              </w:rPr>
              <w:t>ных инструме</w:t>
            </w:r>
            <w:r w:rsidR="00587322" w:rsidRPr="00587322">
              <w:rPr>
                <w:sz w:val="18"/>
                <w:szCs w:val="18"/>
              </w:rPr>
              <w:t>н</w:t>
            </w:r>
            <w:r w:rsidR="00587322" w:rsidRPr="00587322">
              <w:rPr>
                <w:sz w:val="18"/>
                <w:szCs w:val="18"/>
              </w:rPr>
              <w:t>тов, специал</w:t>
            </w:r>
            <w:r w:rsidR="00587322" w:rsidRPr="00587322">
              <w:rPr>
                <w:sz w:val="18"/>
                <w:szCs w:val="18"/>
              </w:rPr>
              <w:t>ь</w:t>
            </w:r>
            <w:r w:rsidR="00587322" w:rsidRPr="00587322">
              <w:rPr>
                <w:sz w:val="18"/>
                <w:szCs w:val="18"/>
              </w:rPr>
              <w:t>ного обор</w:t>
            </w:r>
            <w:r w:rsidR="00587322" w:rsidRPr="00587322">
              <w:rPr>
                <w:sz w:val="18"/>
                <w:szCs w:val="18"/>
              </w:rPr>
              <w:t>у</w:t>
            </w:r>
            <w:r w:rsidR="00587322" w:rsidRPr="00587322">
              <w:rPr>
                <w:sz w:val="18"/>
                <w:szCs w:val="18"/>
              </w:rPr>
              <w:t>дования и сценич</w:t>
            </w:r>
            <w:r w:rsidR="00587322" w:rsidRPr="00587322">
              <w:rPr>
                <w:sz w:val="18"/>
                <w:szCs w:val="18"/>
              </w:rPr>
              <w:t>е</w:t>
            </w:r>
            <w:r w:rsidR="00587322" w:rsidRPr="00587322">
              <w:rPr>
                <w:sz w:val="18"/>
                <w:szCs w:val="18"/>
              </w:rPr>
              <w:t>ских постаново</w:t>
            </w:r>
            <w:r w:rsidR="00587322" w:rsidRPr="00587322">
              <w:rPr>
                <w:sz w:val="18"/>
                <w:szCs w:val="18"/>
              </w:rPr>
              <w:t>ч</w:t>
            </w:r>
            <w:r w:rsidR="00587322" w:rsidRPr="00587322">
              <w:rPr>
                <w:sz w:val="18"/>
                <w:szCs w:val="18"/>
              </w:rPr>
              <w:t>ных средств для м</w:t>
            </w:r>
            <w:r w:rsidR="00587322" w:rsidRPr="00587322">
              <w:rPr>
                <w:sz w:val="18"/>
                <w:szCs w:val="18"/>
              </w:rPr>
              <w:t>у</w:t>
            </w:r>
            <w:r w:rsidR="00587322" w:rsidRPr="00587322">
              <w:rPr>
                <w:sz w:val="18"/>
                <w:szCs w:val="18"/>
              </w:rPr>
              <w:t>ниц</w:t>
            </w:r>
            <w:r w:rsidR="00587322" w:rsidRPr="00587322">
              <w:rPr>
                <w:sz w:val="18"/>
                <w:szCs w:val="18"/>
              </w:rPr>
              <w:t>и</w:t>
            </w:r>
            <w:r w:rsidR="00587322" w:rsidRPr="00587322">
              <w:rPr>
                <w:sz w:val="18"/>
                <w:szCs w:val="18"/>
              </w:rPr>
              <w:t>пальных учреждений кул</w:t>
            </w:r>
            <w:r w:rsidR="00587322" w:rsidRPr="00587322">
              <w:rPr>
                <w:sz w:val="18"/>
                <w:szCs w:val="18"/>
              </w:rPr>
              <w:t>ь</w:t>
            </w:r>
            <w:r w:rsidR="00587322" w:rsidRPr="00587322">
              <w:rPr>
                <w:sz w:val="18"/>
                <w:szCs w:val="18"/>
              </w:rPr>
              <w:t xml:space="preserve">туры </w:t>
            </w:r>
            <w:r w:rsidRPr="00587322">
              <w:rPr>
                <w:sz w:val="18"/>
                <w:szCs w:val="18"/>
              </w:rPr>
              <w:t xml:space="preserve">в </w:t>
            </w:r>
            <w:r w:rsidR="00587322" w:rsidRPr="00587322">
              <w:rPr>
                <w:sz w:val="18"/>
                <w:szCs w:val="18"/>
              </w:rPr>
              <w:t xml:space="preserve">9 </w:t>
            </w:r>
            <w:r w:rsidR="00D90989">
              <w:rPr>
                <w:sz w:val="18"/>
                <w:szCs w:val="18"/>
              </w:rPr>
              <w:t>муницыпальных образованиях</w:t>
            </w:r>
          </w:p>
          <w:p w:rsidR="00B00874" w:rsidRPr="00605E9A" w:rsidRDefault="00B00874" w:rsidP="00DE0382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976" w:type="dxa"/>
          </w:tcPr>
          <w:p w:rsidR="00B00874" w:rsidRDefault="00587322" w:rsidP="00587322">
            <w:pPr>
              <w:rPr>
                <w:sz w:val="18"/>
                <w:szCs w:val="18"/>
              </w:rPr>
            </w:pPr>
            <w:r w:rsidRPr="00587322">
              <w:rPr>
                <w:sz w:val="18"/>
                <w:szCs w:val="18"/>
              </w:rPr>
              <w:t>Запланировано прио</w:t>
            </w:r>
            <w:r w:rsidRPr="00587322">
              <w:rPr>
                <w:sz w:val="18"/>
                <w:szCs w:val="18"/>
              </w:rPr>
              <w:t>б</w:t>
            </w:r>
            <w:r w:rsidRPr="00587322">
              <w:rPr>
                <w:sz w:val="18"/>
                <w:szCs w:val="18"/>
              </w:rPr>
              <w:t>ретение музыкал</w:t>
            </w:r>
            <w:r w:rsidRPr="00587322">
              <w:rPr>
                <w:sz w:val="18"/>
                <w:szCs w:val="18"/>
              </w:rPr>
              <w:t>ь</w:t>
            </w:r>
            <w:r w:rsidRPr="00587322">
              <w:rPr>
                <w:sz w:val="18"/>
                <w:szCs w:val="18"/>
              </w:rPr>
              <w:t xml:space="preserve">ных инструментов </w:t>
            </w:r>
            <w:r w:rsidR="00B00874" w:rsidRPr="00587322">
              <w:rPr>
                <w:sz w:val="18"/>
                <w:szCs w:val="18"/>
              </w:rPr>
              <w:t>мун</w:t>
            </w:r>
            <w:r w:rsidR="00B00874" w:rsidRPr="00587322">
              <w:rPr>
                <w:sz w:val="18"/>
                <w:szCs w:val="18"/>
              </w:rPr>
              <w:t>и</w:t>
            </w:r>
            <w:r w:rsidR="00B00874" w:rsidRPr="00587322">
              <w:rPr>
                <w:sz w:val="18"/>
                <w:szCs w:val="18"/>
              </w:rPr>
              <w:t>ципальных учрежд</w:t>
            </w:r>
            <w:r w:rsidR="00B00874" w:rsidRPr="00587322">
              <w:rPr>
                <w:sz w:val="18"/>
                <w:szCs w:val="18"/>
              </w:rPr>
              <w:t>е</w:t>
            </w:r>
            <w:r w:rsidR="00B00874" w:rsidRPr="00587322">
              <w:rPr>
                <w:sz w:val="18"/>
                <w:szCs w:val="18"/>
              </w:rPr>
              <w:t xml:space="preserve">ний культуры в: </w:t>
            </w:r>
            <w:r w:rsidRPr="00587322">
              <w:rPr>
                <w:sz w:val="18"/>
                <w:szCs w:val="18"/>
              </w:rPr>
              <w:br/>
            </w:r>
            <w:r w:rsidR="00B00874" w:rsidRPr="00587322">
              <w:rPr>
                <w:sz w:val="18"/>
                <w:szCs w:val="18"/>
              </w:rPr>
              <w:t>1.</w:t>
            </w:r>
            <w:r w:rsidRPr="00587322"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587322">
              <w:rPr>
                <w:sz w:val="18"/>
                <w:szCs w:val="18"/>
              </w:rPr>
              <w:t>МО «Старомай</w:t>
            </w:r>
            <w:r w:rsidRPr="00587322">
              <w:rPr>
                <w:sz w:val="18"/>
                <w:szCs w:val="18"/>
              </w:rPr>
              <w:t>н</w:t>
            </w:r>
            <w:r w:rsidRPr="00587322">
              <w:rPr>
                <w:sz w:val="18"/>
                <w:szCs w:val="18"/>
              </w:rPr>
              <w:t>ский ра</w:t>
            </w:r>
            <w:r w:rsidRPr="00587322">
              <w:rPr>
                <w:sz w:val="18"/>
                <w:szCs w:val="18"/>
              </w:rPr>
              <w:t>й</w:t>
            </w:r>
            <w:r w:rsidRPr="00587322">
              <w:rPr>
                <w:sz w:val="18"/>
                <w:szCs w:val="18"/>
              </w:rPr>
              <w:t>он»</w:t>
            </w:r>
            <w:r>
              <w:rPr>
                <w:sz w:val="18"/>
                <w:szCs w:val="18"/>
              </w:rPr>
              <w:t xml:space="preserve"> на </w:t>
            </w:r>
            <w:r w:rsidR="00B00874" w:rsidRPr="00587322">
              <w:rPr>
                <w:sz w:val="18"/>
                <w:szCs w:val="18"/>
              </w:rPr>
              <w:t xml:space="preserve">сумму </w:t>
            </w:r>
            <w:r w:rsidRPr="00587322">
              <w:rPr>
                <w:sz w:val="18"/>
                <w:szCs w:val="18"/>
              </w:rPr>
              <w:t>5</w:t>
            </w:r>
            <w:r w:rsidR="00CA75DD">
              <w:rPr>
                <w:sz w:val="18"/>
                <w:szCs w:val="18"/>
              </w:rPr>
              <w:t>599</w:t>
            </w:r>
            <w:r w:rsidRPr="00587322">
              <w:rPr>
                <w:sz w:val="18"/>
                <w:szCs w:val="18"/>
              </w:rPr>
              <w:t>,</w:t>
            </w:r>
            <w:r w:rsidR="00CA75DD">
              <w:rPr>
                <w:sz w:val="18"/>
                <w:szCs w:val="18"/>
              </w:rPr>
              <w:t>6</w:t>
            </w:r>
            <w:r w:rsidR="00B00874" w:rsidRPr="00587322">
              <w:rPr>
                <w:sz w:val="18"/>
                <w:szCs w:val="18"/>
              </w:rPr>
              <w:t xml:space="preserve"> тыс. р</w:t>
            </w:r>
            <w:r w:rsidRPr="00587322">
              <w:rPr>
                <w:sz w:val="18"/>
                <w:szCs w:val="18"/>
              </w:rPr>
              <w:t>уб</w:t>
            </w:r>
            <w:r w:rsidR="00B00874" w:rsidRPr="00587322">
              <w:rPr>
                <w:sz w:val="18"/>
                <w:szCs w:val="18"/>
              </w:rPr>
              <w:t>лей</w:t>
            </w:r>
            <w:r w:rsidRPr="0058732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="00B00874" w:rsidRPr="00587322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</w:t>
            </w:r>
            <w:r w:rsidRPr="00587322">
              <w:rPr>
                <w:sz w:val="18"/>
                <w:szCs w:val="18"/>
              </w:rPr>
              <w:t>МО</w:t>
            </w:r>
            <w:r w:rsidR="00B00874" w:rsidRPr="00587322">
              <w:rPr>
                <w:sz w:val="18"/>
                <w:szCs w:val="18"/>
              </w:rPr>
              <w:t xml:space="preserve"> </w:t>
            </w:r>
            <w:r w:rsidRPr="00587322">
              <w:rPr>
                <w:sz w:val="18"/>
                <w:szCs w:val="18"/>
              </w:rPr>
              <w:t>«Рад</w:t>
            </w:r>
            <w:r w:rsidRPr="00587322">
              <w:rPr>
                <w:sz w:val="18"/>
                <w:szCs w:val="18"/>
              </w:rPr>
              <w:t>и</w:t>
            </w:r>
            <w:r w:rsidRPr="00587322">
              <w:rPr>
                <w:sz w:val="18"/>
                <w:szCs w:val="18"/>
              </w:rPr>
              <w:t xml:space="preserve">щевский район» </w:t>
            </w:r>
            <w:r w:rsidR="00B00874" w:rsidRPr="00587322">
              <w:rPr>
                <w:sz w:val="18"/>
                <w:szCs w:val="18"/>
              </w:rPr>
              <w:t xml:space="preserve">на сумму </w:t>
            </w:r>
            <w:r w:rsidRPr="00587322">
              <w:rPr>
                <w:sz w:val="18"/>
                <w:szCs w:val="18"/>
              </w:rPr>
              <w:t>10</w:t>
            </w:r>
            <w:r w:rsidR="00CA75DD">
              <w:rPr>
                <w:sz w:val="18"/>
                <w:szCs w:val="18"/>
              </w:rPr>
              <w:t>49</w:t>
            </w:r>
            <w:r w:rsidRPr="00587322">
              <w:rPr>
                <w:sz w:val="18"/>
                <w:szCs w:val="18"/>
              </w:rPr>
              <w:t>,</w:t>
            </w:r>
            <w:r w:rsidR="00CA75DD">
              <w:rPr>
                <w:sz w:val="18"/>
                <w:szCs w:val="18"/>
              </w:rPr>
              <w:t>3</w:t>
            </w:r>
            <w:r w:rsidR="00B00874" w:rsidRPr="00587322">
              <w:rPr>
                <w:sz w:val="18"/>
                <w:szCs w:val="18"/>
              </w:rPr>
              <w:t>тыс. ру</w:t>
            </w:r>
            <w:r w:rsidR="00B00874" w:rsidRPr="00587322">
              <w:rPr>
                <w:sz w:val="18"/>
                <w:szCs w:val="18"/>
              </w:rPr>
              <w:t>б</w:t>
            </w:r>
            <w:r w:rsidRPr="00587322">
              <w:rPr>
                <w:sz w:val="18"/>
                <w:szCs w:val="18"/>
              </w:rPr>
              <w:t>лей;</w:t>
            </w:r>
          </w:p>
          <w:p w:rsidR="00587322" w:rsidRDefault="00587322" w:rsidP="005873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58732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587322">
              <w:rPr>
                <w:sz w:val="18"/>
                <w:szCs w:val="18"/>
              </w:rPr>
              <w:t>МО «Сенгилее</w:t>
            </w:r>
            <w:r w:rsidRPr="00587322">
              <w:rPr>
                <w:sz w:val="18"/>
                <w:szCs w:val="18"/>
              </w:rPr>
              <w:t>в</w:t>
            </w:r>
            <w:r w:rsidRPr="00587322">
              <w:rPr>
                <w:sz w:val="18"/>
                <w:szCs w:val="18"/>
              </w:rPr>
              <w:t>ский район» на су</w:t>
            </w:r>
            <w:r w:rsidRPr="00587322">
              <w:rPr>
                <w:sz w:val="18"/>
                <w:szCs w:val="18"/>
              </w:rPr>
              <w:t>м</w:t>
            </w:r>
            <w:r w:rsidRPr="00587322">
              <w:rPr>
                <w:sz w:val="18"/>
                <w:szCs w:val="18"/>
              </w:rPr>
              <w:t>му 5910,9 тыс. ру</w:t>
            </w:r>
            <w:r w:rsidRPr="00587322">
              <w:rPr>
                <w:sz w:val="18"/>
                <w:szCs w:val="18"/>
              </w:rPr>
              <w:t>б</w:t>
            </w:r>
            <w:r w:rsidRPr="00587322">
              <w:rPr>
                <w:sz w:val="18"/>
                <w:szCs w:val="18"/>
              </w:rPr>
              <w:t>лей;</w:t>
            </w:r>
          </w:p>
          <w:p w:rsidR="00587322" w:rsidRDefault="00587322" w:rsidP="005873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58732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587322">
              <w:rPr>
                <w:sz w:val="18"/>
                <w:szCs w:val="18"/>
              </w:rPr>
              <w:t>МО «Мелекесский район» на сумму 5</w:t>
            </w:r>
            <w:r>
              <w:rPr>
                <w:sz w:val="18"/>
                <w:szCs w:val="18"/>
              </w:rPr>
              <w:t>00</w:t>
            </w:r>
            <w:r w:rsidRPr="00587322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0</w:t>
            </w:r>
            <w:r w:rsidRPr="00587322">
              <w:rPr>
                <w:sz w:val="18"/>
                <w:szCs w:val="18"/>
              </w:rPr>
              <w:t xml:space="preserve"> тыс. ру</w:t>
            </w:r>
            <w:r w:rsidRPr="00587322">
              <w:rPr>
                <w:sz w:val="18"/>
                <w:szCs w:val="18"/>
              </w:rPr>
              <w:t>б</w:t>
            </w:r>
            <w:r w:rsidRPr="00587322">
              <w:rPr>
                <w:sz w:val="18"/>
                <w:szCs w:val="18"/>
              </w:rPr>
              <w:t>лей;</w:t>
            </w:r>
          </w:p>
          <w:p w:rsidR="00587322" w:rsidRDefault="00587322" w:rsidP="005873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58732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587322">
              <w:rPr>
                <w:sz w:val="18"/>
                <w:szCs w:val="18"/>
              </w:rPr>
              <w:t>МО «</w:t>
            </w:r>
            <w:r w:rsidR="00CA75DD">
              <w:rPr>
                <w:sz w:val="18"/>
                <w:szCs w:val="18"/>
              </w:rPr>
              <w:t>Мелекеский</w:t>
            </w:r>
            <w:r w:rsidRPr="00587322">
              <w:rPr>
                <w:sz w:val="18"/>
                <w:szCs w:val="18"/>
              </w:rPr>
              <w:t xml:space="preserve"> район» на сумму 4</w:t>
            </w:r>
            <w:r w:rsidR="00CA75DD">
              <w:rPr>
                <w:sz w:val="18"/>
                <w:szCs w:val="18"/>
              </w:rPr>
              <w:t>324</w:t>
            </w:r>
            <w:r w:rsidRPr="00587322">
              <w:rPr>
                <w:sz w:val="18"/>
                <w:szCs w:val="18"/>
              </w:rPr>
              <w:t>,</w:t>
            </w:r>
            <w:r w:rsidR="00CA75DD">
              <w:rPr>
                <w:sz w:val="18"/>
                <w:szCs w:val="18"/>
              </w:rPr>
              <w:t>9</w:t>
            </w:r>
            <w:r w:rsidRPr="00587322">
              <w:rPr>
                <w:sz w:val="18"/>
                <w:szCs w:val="18"/>
              </w:rPr>
              <w:t xml:space="preserve"> тыс. ру</w:t>
            </w:r>
            <w:r w:rsidRPr="00587322">
              <w:rPr>
                <w:sz w:val="18"/>
                <w:szCs w:val="18"/>
              </w:rPr>
              <w:t>б</w:t>
            </w:r>
            <w:r w:rsidRPr="00587322">
              <w:rPr>
                <w:sz w:val="18"/>
                <w:szCs w:val="18"/>
              </w:rPr>
              <w:t>лей;</w:t>
            </w:r>
          </w:p>
          <w:p w:rsidR="00587322" w:rsidRDefault="00587322" w:rsidP="005873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58732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587322">
              <w:rPr>
                <w:sz w:val="18"/>
                <w:szCs w:val="18"/>
              </w:rPr>
              <w:t>МО «Новомалы</w:t>
            </w:r>
            <w:r w:rsidRPr="00587322">
              <w:rPr>
                <w:sz w:val="18"/>
                <w:szCs w:val="18"/>
              </w:rPr>
              <w:t>к</w:t>
            </w:r>
            <w:r w:rsidRPr="00587322">
              <w:rPr>
                <w:sz w:val="18"/>
                <w:szCs w:val="18"/>
              </w:rPr>
              <w:t>линский район» на сумму 2634,3 тыс. ру</w:t>
            </w:r>
            <w:r w:rsidRPr="00587322">
              <w:rPr>
                <w:sz w:val="18"/>
                <w:szCs w:val="18"/>
              </w:rPr>
              <w:t>б</w:t>
            </w:r>
            <w:r w:rsidRPr="00587322">
              <w:rPr>
                <w:sz w:val="18"/>
                <w:szCs w:val="18"/>
              </w:rPr>
              <w:t>лей;</w:t>
            </w:r>
          </w:p>
          <w:p w:rsidR="004B110F" w:rsidRDefault="004B110F" w:rsidP="004B11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58732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587322">
              <w:rPr>
                <w:sz w:val="18"/>
                <w:szCs w:val="18"/>
              </w:rPr>
              <w:t xml:space="preserve">МО </w:t>
            </w:r>
            <w:r w:rsidRPr="004B110F">
              <w:rPr>
                <w:sz w:val="18"/>
                <w:szCs w:val="18"/>
              </w:rPr>
              <w:t>«Павловский район»</w:t>
            </w:r>
            <w:r w:rsidRPr="00587322">
              <w:rPr>
                <w:sz w:val="18"/>
                <w:szCs w:val="18"/>
              </w:rPr>
              <w:t xml:space="preserve"> на сумму </w:t>
            </w:r>
            <w:r w:rsidRPr="004B110F">
              <w:rPr>
                <w:sz w:val="18"/>
                <w:szCs w:val="18"/>
              </w:rPr>
              <w:t>807,5</w:t>
            </w:r>
            <w:r w:rsidRPr="00587322">
              <w:rPr>
                <w:sz w:val="18"/>
                <w:szCs w:val="18"/>
              </w:rPr>
              <w:t xml:space="preserve"> тыс. ру</w:t>
            </w:r>
            <w:r w:rsidRPr="00587322">
              <w:rPr>
                <w:sz w:val="18"/>
                <w:szCs w:val="18"/>
              </w:rPr>
              <w:t>б</w:t>
            </w:r>
            <w:r w:rsidRPr="00587322">
              <w:rPr>
                <w:sz w:val="18"/>
                <w:szCs w:val="18"/>
              </w:rPr>
              <w:t>лей;</w:t>
            </w:r>
          </w:p>
          <w:p w:rsidR="004B110F" w:rsidRDefault="004B110F" w:rsidP="004B11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58732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587322">
              <w:rPr>
                <w:sz w:val="18"/>
                <w:szCs w:val="18"/>
              </w:rPr>
              <w:t xml:space="preserve">МО </w:t>
            </w:r>
            <w:r w:rsidRPr="004B110F">
              <w:rPr>
                <w:sz w:val="18"/>
                <w:szCs w:val="18"/>
              </w:rPr>
              <w:t>«Уль</w:t>
            </w:r>
            <w:r w:rsidRPr="004B110F">
              <w:rPr>
                <w:sz w:val="18"/>
                <w:szCs w:val="18"/>
              </w:rPr>
              <w:t>я</w:t>
            </w:r>
            <w:r w:rsidRPr="004B110F">
              <w:rPr>
                <w:sz w:val="18"/>
                <w:szCs w:val="18"/>
              </w:rPr>
              <w:t>новский район»</w:t>
            </w:r>
            <w:r w:rsidRPr="00587322">
              <w:rPr>
                <w:sz w:val="18"/>
                <w:szCs w:val="18"/>
              </w:rPr>
              <w:t xml:space="preserve"> на сумму </w:t>
            </w:r>
            <w:r w:rsidRPr="004B110F">
              <w:rPr>
                <w:sz w:val="18"/>
                <w:szCs w:val="18"/>
              </w:rPr>
              <w:t>470,0</w:t>
            </w:r>
            <w:r w:rsidRPr="00587322">
              <w:rPr>
                <w:sz w:val="18"/>
                <w:szCs w:val="18"/>
              </w:rPr>
              <w:t>тыс. ру</w:t>
            </w:r>
            <w:r w:rsidRPr="00587322">
              <w:rPr>
                <w:sz w:val="18"/>
                <w:szCs w:val="18"/>
              </w:rPr>
              <w:t>б</w:t>
            </w:r>
            <w:r w:rsidRPr="00587322">
              <w:rPr>
                <w:sz w:val="18"/>
                <w:szCs w:val="18"/>
              </w:rPr>
              <w:t>лей;</w:t>
            </w:r>
          </w:p>
          <w:p w:rsidR="004B110F" w:rsidRDefault="004B110F" w:rsidP="004B11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58732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587322">
              <w:rPr>
                <w:sz w:val="18"/>
                <w:szCs w:val="18"/>
              </w:rPr>
              <w:t xml:space="preserve">МО </w:t>
            </w:r>
            <w:r w:rsidRPr="004B110F">
              <w:rPr>
                <w:sz w:val="18"/>
                <w:szCs w:val="18"/>
              </w:rPr>
              <w:t>«Сурский ра</w:t>
            </w:r>
            <w:r w:rsidRPr="004B110F">
              <w:rPr>
                <w:sz w:val="18"/>
                <w:szCs w:val="18"/>
              </w:rPr>
              <w:t>й</w:t>
            </w:r>
            <w:r w:rsidRPr="004B110F">
              <w:rPr>
                <w:sz w:val="18"/>
                <w:szCs w:val="18"/>
              </w:rPr>
              <w:t xml:space="preserve">он» </w:t>
            </w:r>
            <w:r w:rsidRPr="00587322">
              <w:rPr>
                <w:sz w:val="18"/>
                <w:szCs w:val="18"/>
              </w:rPr>
              <w:t xml:space="preserve">на сумму </w:t>
            </w:r>
            <w:r w:rsidRPr="004B110F">
              <w:rPr>
                <w:sz w:val="18"/>
                <w:szCs w:val="18"/>
              </w:rPr>
              <w:t xml:space="preserve">337,5 </w:t>
            </w:r>
            <w:r w:rsidRPr="00587322">
              <w:rPr>
                <w:sz w:val="18"/>
                <w:szCs w:val="18"/>
              </w:rPr>
              <w:t>тыс. ру</w:t>
            </w:r>
            <w:r w:rsidRPr="00587322">
              <w:rPr>
                <w:sz w:val="18"/>
                <w:szCs w:val="18"/>
              </w:rPr>
              <w:t>б</w:t>
            </w:r>
            <w:r w:rsidRPr="00587322">
              <w:rPr>
                <w:sz w:val="18"/>
                <w:szCs w:val="18"/>
              </w:rPr>
              <w:t>лей;</w:t>
            </w:r>
          </w:p>
          <w:p w:rsidR="00587322" w:rsidRDefault="004B110F" w:rsidP="004B11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58732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587322">
              <w:rPr>
                <w:sz w:val="18"/>
                <w:szCs w:val="18"/>
              </w:rPr>
              <w:t xml:space="preserve">МО </w:t>
            </w:r>
            <w:r w:rsidRPr="004B110F">
              <w:rPr>
                <w:sz w:val="18"/>
                <w:szCs w:val="18"/>
              </w:rPr>
              <w:t>«Чердакли</w:t>
            </w:r>
            <w:r w:rsidRPr="004B110F">
              <w:rPr>
                <w:sz w:val="18"/>
                <w:szCs w:val="18"/>
              </w:rPr>
              <w:t>н</w:t>
            </w:r>
            <w:r w:rsidRPr="004B110F">
              <w:rPr>
                <w:sz w:val="18"/>
                <w:szCs w:val="18"/>
              </w:rPr>
              <w:t xml:space="preserve">ский район» </w:t>
            </w:r>
            <w:r w:rsidRPr="00587322">
              <w:rPr>
                <w:sz w:val="18"/>
                <w:szCs w:val="18"/>
              </w:rPr>
              <w:t>на су</w:t>
            </w:r>
            <w:r w:rsidRPr="00587322">
              <w:rPr>
                <w:sz w:val="18"/>
                <w:szCs w:val="18"/>
              </w:rPr>
              <w:t>м</w:t>
            </w:r>
            <w:r w:rsidRPr="00587322">
              <w:rPr>
                <w:sz w:val="18"/>
                <w:szCs w:val="18"/>
              </w:rPr>
              <w:t xml:space="preserve">му </w:t>
            </w:r>
            <w:r w:rsidR="00CA75DD">
              <w:rPr>
                <w:sz w:val="18"/>
                <w:szCs w:val="18"/>
              </w:rPr>
              <w:t>3626</w:t>
            </w:r>
            <w:r w:rsidRPr="004B110F">
              <w:rPr>
                <w:sz w:val="18"/>
                <w:szCs w:val="18"/>
              </w:rPr>
              <w:t>,</w:t>
            </w:r>
            <w:r w:rsidR="00CA75DD">
              <w:rPr>
                <w:sz w:val="18"/>
                <w:szCs w:val="18"/>
              </w:rPr>
              <w:t>4</w:t>
            </w:r>
            <w:r w:rsidRPr="004B110F">
              <w:rPr>
                <w:sz w:val="18"/>
                <w:szCs w:val="18"/>
              </w:rPr>
              <w:t xml:space="preserve"> </w:t>
            </w:r>
            <w:r w:rsidRPr="00587322">
              <w:rPr>
                <w:sz w:val="18"/>
                <w:szCs w:val="18"/>
              </w:rPr>
              <w:t>тыс. ру</w:t>
            </w:r>
            <w:r w:rsidRPr="00587322">
              <w:rPr>
                <w:sz w:val="18"/>
                <w:szCs w:val="18"/>
              </w:rPr>
              <w:t>б</w:t>
            </w:r>
            <w:r w:rsidRPr="00587322">
              <w:rPr>
                <w:sz w:val="18"/>
                <w:szCs w:val="18"/>
              </w:rPr>
              <w:t>лей</w:t>
            </w:r>
            <w:r>
              <w:rPr>
                <w:sz w:val="18"/>
                <w:szCs w:val="18"/>
              </w:rPr>
              <w:t>.</w:t>
            </w:r>
          </w:p>
          <w:p w:rsidR="00680926" w:rsidRDefault="00680926" w:rsidP="006809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МО </w:t>
            </w:r>
            <w:r w:rsidRPr="00680926">
              <w:rPr>
                <w:sz w:val="18"/>
                <w:szCs w:val="18"/>
              </w:rPr>
              <w:t>город Дими</w:t>
            </w:r>
            <w:r w:rsidRPr="00680926">
              <w:rPr>
                <w:sz w:val="18"/>
                <w:szCs w:val="18"/>
              </w:rPr>
              <w:t>т</w:t>
            </w:r>
            <w:r w:rsidRPr="00680926">
              <w:rPr>
                <w:sz w:val="18"/>
                <w:szCs w:val="18"/>
              </w:rPr>
              <w:lastRenderedPageBreak/>
              <w:t>ровград</w:t>
            </w:r>
            <w:r w:rsidRPr="00587322">
              <w:rPr>
                <w:sz w:val="18"/>
                <w:szCs w:val="18"/>
              </w:rPr>
              <w:t xml:space="preserve"> на сумму </w:t>
            </w:r>
            <w:r w:rsidRPr="00680926">
              <w:rPr>
                <w:sz w:val="18"/>
                <w:szCs w:val="18"/>
              </w:rPr>
              <w:t>5369</w:t>
            </w:r>
            <w:r w:rsidRPr="00587322">
              <w:rPr>
                <w:sz w:val="18"/>
                <w:szCs w:val="18"/>
              </w:rPr>
              <w:t>тыс. рублей</w:t>
            </w:r>
            <w:r>
              <w:rPr>
                <w:sz w:val="18"/>
                <w:szCs w:val="18"/>
              </w:rPr>
              <w:t xml:space="preserve"> ф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деральных денег и </w:t>
            </w:r>
            <w:r w:rsidRPr="00680926">
              <w:rPr>
                <w:sz w:val="18"/>
                <w:szCs w:val="18"/>
              </w:rPr>
              <w:t xml:space="preserve">2193,0 </w:t>
            </w:r>
            <w:r w:rsidRPr="00587322">
              <w:rPr>
                <w:sz w:val="18"/>
                <w:szCs w:val="18"/>
              </w:rPr>
              <w:t>тыс. рублей</w:t>
            </w:r>
            <w:r>
              <w:rPr>
                <w:sz w:val="18"/>
                <w:szCs w:val="18"/>
              </w:rPr>
              <w:t xml:space="preserve"> областных денег</w:t>
            </w:r>
          </w:p>
          <w:p w:rsidR="00CA75DD" w:rsidRDefault="00CA75DD" w:rsidP="00CA75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58732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587322">
              <w:rPr>
                <w:sz w:val="18"/>
                <w:szCs w:val="18"/>
              </w:rPr>
              <w:t xml:space="preserve">МО </w:t>
            </w:r>
            <w:r>
              <w:rPr>
                <w:sz w:val="18"/>
                <w:szCs w:val="18"/>
              </w:rPr>
              <w:t>«Базарносы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ган</w:t>
            </w:r>
            <w:r w:rsidRPr="004B110F">
              <w:rPr>
                <w:sz w:val="18"/>
                <w:szCs w:val="18"/>
              </w:rPr>
              <w:t xml:space="preserve">ский район» </w:t>
            </w:r>
            <w:r w:rsidRPr="00587322">
              <w:rPr>
                <w:sz w:val="18"/>
                <w:szCs w:val="18"/>
              </w:rPr>
              <w:t xml:space="preserve">на сумму </w:t>
            </w:r>
            <w:r>
              <w:rPr>
                <w:sz w:val="18"/>
                <w:szCs w:val="18"/>
              </w:rPr>
              <w:t>492</w:t>
            </w:r>
            <w:r w:rsidRPr="004B110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Pr="004B110F">
              <w:rPr>
                <w:sz w:val="18"/>
                <w:szCs w:val="18"/>
              </w:rPr>
              <w:t xml:space="preserve"> </w:t>
            </w:r>
            <w:r w:rsidRPr="00587322">
              <w:rPr>
                <w:sz w:val="18"/>
                <w:szCs w:val="18"/>
              </w:rPr>
              <w:t>тыс. ру</w:t>
            </w:r>
            <w:r w:rsidRPr="00587322">
              <w:rPr>
                <w:sz w:val="18"/>
                <w:szCs w:val="18"/>
              </w:rPr>
              <w:t>б</w:t>
            </w:r>
            <w:r w:rsidRPr="00587322">
              <w:rPr>
                <w:sz w:val="18"/>
                <w:szCs w:val="18"/>
              </w:rPr>
              <w:t>лей</w:t>
            </w:r>
            <w:r>
              <w:rPr>
                <w:sz w:val="18"/>
                <w:szCs w:val="18"/>
              </w:rPr>
              <w:t>.</w:t>
            </w:r>
          </w:p>
          <w:p w:rsidR="00CA75DD" w:rsidRDefault="00CA75DD" w:rsidP="00CA75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58732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587322">
              <w:rPr>
                <w:sz w:val="18"/>
                <w:szCs w:val="18"/>
              </w:rPr>
              <w:t xml:space="preserve">МО </w:t>
            </w:r>
            <w:r>
              <w:rPr>
                <w:sz w:val="18"/>
                <w:szCs w:val="18"/>
              </w:rPr>
              <w:t>«Теренгул</w:t>
            </w:r>
            <w:r>
              <w:rPr>
                <w:sz w:val="18"/>
                <w:szCs w:val="18"/>
              </w:rPr>
              <w:t>ь</w:t>
            </w:r>
            <w:r w:rsidRPr="004B110F">
              <w:rPr>
                <w:sz w:val="18"/>
                <w:szCs w:val="18"/>
              </w:rPr>
              <w:t>ский ра</w:t>
            </w:r>
            <w:r w:rsidRPr="004B110F">
              <w:rPr>
                <w:sz w:val="18"/>
                <w:szCs w:val="18"/>
              </w:rPr>
              <w:t>й</w:t>
            </w:r>
            <w:r w:rsidRPr="004B110F">
              <w:rPr>
                <w:sz w:val="18"/>
                <w:szCs w:val="18"/>
              </w:rPr>
              <w:t xml:space="preserve">он» </w:t>
            </w:r>
            <w:r w:rsidRPr="00587322">
              <w:rPr>
                <w:sz w:val="18"/>
                <w:szCs w:val="18"/>
              </w:rPr>
              <w:t xml:space="preserve">на сумму </w:t>
            </w:r>
            <w:r>
              <w:rPr>
                <w:sz w:val="18"/>
                <w:szCs w:val="18"/>
              </w:rPr>
              <w:t>453</w:t>
            </w:r>
            <w:r w:rsidRPr="004B110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  <w:r w:rsidRPr="004B110F">
              <w:rPr>
                <w:sz w:val="18"/>
                <w:szCs w:val="18"/>
              </w:rPr>
              <w:t xml:space="preserve"> </w:t>
            </w:r>
            <w:r w:rsidRPr="00587322">
              <w:rPr>
                <w:sz w:val="18"/>
                <w:szCs w:val="18"/>
              </w:rPr>
              <w:t>тыс. ру</w:t>
            </w:r>
            <w:r w:rsidRPr="00587322">
              <w:rPr>
                <w:sz w:val="18"/>
                <w:szCs w:val="18"/>
              </w:rPr>
              <w:t>б</w:t>
            </w:r>
            <w:r w:rsidRPr="00587322">
              <w:rPr>
                <w:sz w:val="18"/>
                <w:szCs w:val="18"/>
              </w:rPr>
              <w:t>лей</w:t>
            </w:r>
            <w:r>
              <w:rPr>
                <w:sz w:val="18"/>
                <w:szCs w:val="18"/>
              </w:rPr>
              <w:t>.</w:t>
            </w:r>
          </w:p>
          <w:p w:rsidR="00CA75DD" w:rsidRPr="004B110F" w:rsidRDefault="008C1BEF" w:rsidP="006809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58732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587322">
              <w:rPr>
                <w:sz w:val="18"/>
                <w:szCs w:val="18"/>
              </w:rPr>
              <w:t xml:space="preserve">МО </w:t>
            </w:r>
            <w:r>
              <w:rPr>
                <w:sz w:val="18"/>
                <w:szCs w:val="18"/>
              </w:rPr>
              <w:t>«Новоспасс</w:t>
            </w:r>
            <w:r>
              <w:rPr>
                <w:sz w:val="18"/>
                <w:szCs w:val="18"/>
              </w:rPr>
              <w:t>к</w:t>
            </w:r>
            <w:r w:rsidRPr="004B110F">
              <w:rPr>
                <w:sz w:val="18"/>
                <w:szCs w:val="18"/>
              </w:rPr>
              <w:t>кий ра</w:t>
            </w:r>
            <w:r w:rsidRPr="004B110F">
              <w:rPr>
                <w:sz w:val="18"/>
                <w:szCs w:val="18"/>
              </w:rPr>
              <w:t>й</w:t>
            </w:r>
            <w:r w:rsidRPr="004B110F">
              <w:rPr>
                <w:sz w:val="18"/>
                <w:szCs w:val="18"/>
              </w:rPr>
              <w:t xml:space="preserve">он» </w:t>
            </w:r>
            <w:r w:rsidRPr="00587322">
              <w:rPr>
                <w:sz w:val="18"/>
                <w:szCs w:val="18"/>
              </w:rPr>
              <w:t xml:space="preserve">на сумму </w:t>
            </w:r>
            <w:r>
              <w:rPr>
                <w:sz w:val="18"/>
                <w:szCs w:val="18"/>
              </w:rPr>
              <w:t>522</w:t>
            </w:r>
            <w:r w:rsidRPr="004B110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  <w:r w:rsidRPr="004B110F">
              <w:rPr>
                <w:sz w:val="18"/>
                <w:szCs w:val="18"/>
              </w:rPr>
              <w:t xml:space="preserve"> </w:t>
            </w:r>
            <w:r w:rsidRPr="00587322">
              <w:rPr>
                <w:sz w:val="18"/>
                <w:szCs w:val="18"/>
              </w:rPr>
              <w:t>тыс. ру</w:t>
            </w:r>
            <w:r w:rsidRPr="00587322">
              <w:rPr>
                <w:sz w:val="18"/>
                <w:szCs w:val="18"/>
              </w:rPr>
              <w:t>б</w:t>
            </w:r>
            <w:r w:rsidRPr="00587322">
              <w:rPr>
                <w:sz w:val="18"/>
                <w:szCs w:val="18"/>
              </w:rPr>
              <w:t>лей</w:t>
            </w:r>
            <w:r>
              <w:rPr>
                <w:sz w:val="18"/>
                <w:szCs w:val="18"/>
              </w:rPr>
              <w:t>.</w:t>
            </w:r>
          </w:p>
        </w:tc>
      </w:tr>
      <w:tr w:rsidR="00605E9A" w:rsidRPr="001265A2" w:rsidTr="006D2D48">
        <w:tc>
          <w:tcPr>
            <w:tcW w:w="9924" w:type="dxa"/>
            <w:gridSpan w:val="15"/>
          </w:tcPr>
          <w:p w:rsidR="00605E9A" w:rsidRPr="001265A2" w:rsidRDefault="00605E9A" w:rsidP="00236419">
            <w:pPr>
              <w:jc w:val="right"/>
              <w:rPr>
                <w:sz w:val="22"/>
              </w:rPr>
            </w:pPr>
            <w:r w:rsidRPr="001265A2">
              <w:rPr>
                <w:sz w:val="22"/>
              </w:rPr>
              <w:lastRenderedPageBreak/>
              <w:t>федеральный бюджет</w:t>
            </w:r>
          </w:p>
        </w:tc>
        <w:tc>
          <w:tcPr>
            <w:tcW w:w="1276" w:type="dxa"/>
          </w:tcPr>
          <w:p w:rsidR="00605E9A" w:rsidRPr="00605E9A" w:rsidRDefault="00B052B9" w:rsidP="00B052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31597</w:t>
            </w:r>
            <w:r w:rsidR="00605E9A" w:rsidRPr="00605E9A">
              <w:rPr>
                <w:sz w:val="22"/>
              </w:rPr>
              <w:t>,0</w:t>
            </w:r>
          </w:p>
        </w:tc>
        <w:tc>
          <w:tcPr>
            <w:tcW w:w="1286" w:type="dxa"/>
            <w:shd w:val="clear" w:color="auto" w:fill="FFFFFF"/>
          </w:tcPr>
          <w:p w:rsidR="00605E9A" w:rsidRPr="00605E9A" w:rsidRDefault="00CA75DD" w:rsidP="00CA75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20621</w:t>
            </w:r>
            <w:r w:rsidR="00605E9A" w:rsidRPr="00605E9A">
              <w:rPr>
                <w:sz w:val="22"/>
              </w:rPr>
              <w:t>,</w:t>
            </w:r>
            <w:r>
              <w:rPr>
                <w:sz w:val="22"/>
              </w:rPr>
              <w:t>1</w:t>
            </w:r>
          </w:p>
        </w:tc>
        <w:tc>
          <w:tcPr>
            <w:tcW w:w="1556" w:type="dxa"/>
          </w:tcPr>
          <w:p w:rsidR="00605E9A" w:rsidRPr="001265A2" w:rsidRDefault="00605E9A" w:rsidP="00236419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Х</w:t>
            </w:r>
          </w:p>
        </w:tc>
        <w:tc>
          <w:tcPr>
            <w:tcW w:w="1976" w:type="dxa"/>
          </w:tcPr>
          <w:p w:rsidR="00605E9A" w:rsidRPr="001265A2" w:rsidRDefault="00605E9A" w:rsidP="00236419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Х</w:t>
            </w:r>
          </w:p>
        </w:tc>
      </w:tr>
      <w:tr w:rsidR="00B052B9" w:rsidRPr="001265A2" w:rsidTr="006D2D48">
        <w:tc>
          <w:tcPr>
            <w:tcW w:w="9924" w:type="dxa"/>
            <w:gridSpan w:val="15"/>
          </w:tcPr>
          <w:p w:rsidR="00B052B9" w:rsidRPr="001265A2" w:rsidRDefault="00B052B9" w:rsidP="007F07BF">
            <w:pPr>
              <w:jc w:val="right"/>
              <w:rPr>
                <w:sz w:val="22"/>
              </w:rPr>
            </w:pPr>
            <w:r w:rsidRPr="001265A2">
              <w:rPr>
                <w:sz w:val="22"/>
              </w:rPr>
              <w:t>областной бюджет</w:t>
            </w:r>
          </w:p>
        </w:tc>
        <w:tc>
          <w:tcPr>
            <w:tcW w:w="1276" w:type="dxa"/>
          </w:tcPr>
          <w:p w:rsidR="00B052B9" w:rsidRPr="00D455AB" w:rsidRDefault="00B052B9" w:rsidP="00B052B9">
            <w:pPr>
              <w:jc w:val="center"/>
              <w:rPr>
                <w:sz w:val="22"/>
              </w:rPr>
            </w:pPr>
            <w:r w:rsidRPr="00B052B9">
              <w:rPr>
                <w:sz w:val="22"/>
              </w:rPr>
              <w:t>2193,0</w:t>
            </w:r>
          </w:p>
        </w:tc>
        <w:tc>
          <w:tcPr>
            <w:tcW w:w="1286" w:type="dxa"/>
            <w:shd w:val="clear" w:color="auto" w:fill="FFFFFF"/>
          </w:tcPr>
          <w:p w:rsidR="00B052B9" w:rsidRPr="00D455AB" w:rsidRDefault="00B052B9" w:rsidP="007F07BF">
            <w:pPr>
              <w:jc w:val="center"/>
              <w:rPr>
                <w:sz w:val="22"/>
              </w:rPr>
            </w:pPr>
            <w:r w:rsidRPr="00605E9A">
              <w:rPr>
                <w:sz w:val="22"/>
              </w:rPr>
              <w:t>0,0</w:t>
            </w:r>
          </w:p>
        </w:tc>
        <w:tc>
          <w:tcPr>
            <w:tcW w:w="1556" w:type="dxa"/>
          </w:tcPr>
          <w:p w:rsidR="00B052B9" w:rsidRPr="001265A2" w:rsidRDefault="00B052B9" w:rsidP="00236419">
            <w:pPr>
              <w:jc w:val="center"/>
              <w:rPr>
                <w:sz w:val="22"/>
              </w:rPr>
            </w:pPr>
          </w:p>
        </w:tc>
        <w:tc>
          <w:tcPr>
            <w:tcW w:w="1976" w:type="dxa"/>
          </w:tcPr>
          <w:p w:rsidR="00B052B9" w:rsidRPr="001265A2" w:rsidRDefault="00B052B9" w:rsidP="00236419">
            <w:pPr>
              <w:jc w:val="center"/>
              <w:rPr>
                <w:sz w:val="22"/>
              </w:rPr>
            </w:pPr>
          </w:p>
        </w:tc>
      </w:tr>
      <w:tr w:rsidR="0077220A" w:rsidRPr="001265A2" w:rsidTr="00A34ACD">
        <w:tc>
          <w:tcPr>
            <w:tcW w:w="4952" w:type="dxa"/>
            <w:gridSpan w:val="6"/>
          </w:tcPr>
          <w:p w:rsidR="0077220A" w:rsidRDefault="0077220A" w:rsidP="002963C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п. 2.5. </w:t>
            </w:r>
            <w:r w:rsidRPr="00D90989">
              <w:rPr>
                <w:b/>
                <w:sz w:val="24"/>
              </w:rPr>
              <w:t>Предоставление субсидий из облас</w:t>
            </w:r>
            <w:r w:rsidRPr="00D90989">
              <w:rPr>
                <w:b/>
                <w:sz w:val="24"/>
              </w:rPr>
              <w:t>т</w:t>
            </w:r>
            <w:r w:rsidRPr="00D90989">
              <w:rPr>
                <w:b/>
                <w:sz w:val="24"/>
              </w:rPr>
              <w:t>ного бю</w:t>
            </w:r>
            <w:r w:rsidRPr="00D90989">
              <w:rPr>
                <w:b/>
                <w:sz w:val="24"/>
              </w:rPr>
              <w:t>д</w:t>
            </w:r>
            <w:r w:rsidRPr="00D90989">
              <w:rPr>
                <w:b/>
                <w:sz w:val="24"/>
              </w:rPr>
              <w:t>жета бюджетам муниципальных образований Уль</w:t>
            </w:r>
            <w:r w:rsidRPr="00D90989">
              <w:rPr>
                <w:b/>
                <w:sz w:val="24"/>
              </w:rPr>
              <w:t>я</w:t>
            </w:r>
            <w:r w:rsidRPr="00D90989">
              <w:rPr>
                <w:b/>
                <w:sz w:val="24"/>
              </w:rPr>
              <w:t>новской области в целях софинансирования расходных обяз</w:t>
            </w:r>
            <w:r w:rsidRPr="00D90989">
              <w:rPr>
                <w:b/>
                <w:sz w:val="24"/>
              </w:rPr>
              <w:t>а</w:t>
            </w:r>
            <w:r w:rsidRPr="00D90989">
              <w:rPr>
                <w:b/>
                <w:sz w:val="24"/>
              </w:rPr>
              <w:t>тельств, связанных со строительством зданий для размещения муниципальных учрежд</w:t>
            </w:r>
            <w:r w:rsidRPr="00D90989">
              <w:rPr>
                <w:b/>
                <w:sz w:val="24"/>
              </w:rPr>
              <w:t>е</w:t>
            </w:r>
            <w:r w:rsidRPr="00D90989">
              <w:rPr>
                <w:b/>
                <w:sz w:val="24"/>
              </w:rPr>
              <w:t>ний культуры</w:t>
            </w:r>
          </w:p>
        </w:tc>
        <w:tc>
          <w:tcPr>
            <w:tcW w:w="1665" w:type="dxa"/>
            <w:gridSpan w:val="2"/>
          </w:tcPr>
          <w:p w:rsidR="0077220A" w:rsidRPr="001265A2" w:rsidRDefault="0077220A" w:rsidP="00354967">
            <w:pPr>
              <w:jc w:val="center"/>
              <w:rPr>
                <w:b/>
                <w:sz w:val="22"/>
              </w:rPr>
            </w:pPr>
          </w:p>
        </w:tc>
        <w:tc>
          <w:tcPr>
            <w:tcW w:w="749" w:type="dxa"/>
            <w:gridSpan w:val="3"/>
          </w:tcPr>
          <w:p w:rsidR="0077220A" w:rsidRPr="001265A2" w:rsidRDefault="0077220A" w:rsidP="00D450A5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01.0</w:t>
            </w:r>
            <w:r>
              <w:rPr>
                <w:sz w:val="22"/>
              </w:rPr>
              <w:t>7</w:t>
            </w:r>
            <w:r w:rsidRPr="001265A2">
              <w:rPr>
                <w:sz w:val="22"/>
              </w:rPr>
              <w:t>.201</w:t>
            </w:r>
            <w:r>
              <w:rPr>
                <w:sz w:val="22"/>
              </w:rPr>
              <w:t>7</w:t>
            </w:r>
          </w:p>
        </w:tc>
        <w:tc>
          <w:tcPr>
            <w:tcW w:w="853" w:type="dxa"/>
          </w:tcPr>
          <w:p w:rsidR="0077220A" w:rsidRPr="001265A2" w:rsidRDefault="0077220A" w:rsidP="00D450A5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31.12.</w:t>
            </w:r>
            <w:r>
              <w:rPr>
                <w:sz w:val="22"/>
              </w:rPr>
              <w:t>2017</w:t>
            </w:r>
          </w:p>
        </w:tc>
        <w:tc>
          <w:tcPr>
            <w:tcW w:w="851" w:type="dxa"/>
          </w:tcPr>
          <w:p w:rsidR="0077220A" w:rsidRPr="001265A2" w:rsidRDefault="0077220A" w:rsidP="00D450A5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01.0</w:t>
            </w:r>
            <w:r>
              <w:rPr>
                <w:sz w:val="22"/>
              </w:rPr>
              <w:t>7</w:t>
            </w:r>
            <w:r w:rsidRPr="001265A2">
              <w:rPr>
                <w:sz w:val="22"/>
              </w:rPr>
              <w:t>.201</w:t>
            </w:r>
            <w:r>
              <w:rPr>
                <w:sz w:val="22"/>
              </w:rPr>
              <w:t>7</w:t>
            </w:r>
          </w:p>
        </w:tc>
        <w:tc>
          <w:tcPr>
            <w:tcW w:w="854" w:type="dxa"/>
            <w:gridSpan w:val="2"/>
          </w:tcPr>
          <w:p w:rsidR="0077220A" w:rsidRPr="001265A2" w:rsidRDefault="0077220A" w:rsidP="00D450A5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31.12.</w:t>
            </w:r>
          </w:p>
          <w:p w:rsidR="0077220A" w:rsidRPr="001265A2" w:rsidRDefault="0077220A" w:rsidP="00D450A5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2017</w:t>
            </w:r>
          </w:p>
        </w:tc>
        <w:tc>
          <w:tcPr>
            <w:tcW w:w="1276" w:type="dxa"/>
          </w:tcPr>
          <w:p w:rsidR="0077220A" w:rsidRDefault="00B052B9" w:rsidP="006D0EA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="0077220A" w:rsidRPr="00D90989">
              <w:rPr>
                <w:b/>
                <w:sz w:val="22"/>
              </w:rPr>
              <w:t>8602,5</w:t>
            </w:r>
          </w:p>
        </w:tc>
        <w:tc>
          <w:tcPr>
            <w:tcW w:w="1286" w:type="dxa"/>
            <w:shd w:val="clear" w:color="auto" w:fill="FFFFFF"/>
          </w:tcPr>
          <w:p w:rsidR="0077220A" w:rsidRDefault="006D2D48" w:rsidP="003549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5910</w:t>
            </w:r>
            <w:r w:rsidR="0077220A" w:rsidRPr="00D90989">
              <w:rPr>
                <w:b/>
                <w:sz w:val="22"/>
              </w:rPr>
              <w:t>,0</w:t>
            </w:r>
          </w:p>
        </w:tc>
        <w:tc>
          <w:tcPr>
            <w:tcW w:w="1556" w:type="dxa"/>
          </w:tcPr>
          <w:p w:rsidR="0077220A" w:rsidRPr="00DE0382" w:rsidRDefault="0077220A" w:rsidP="0077220A">
            <w:pPr>
              <w:rPr>
                <w:sz w:val="18"/>
                <w:szCs w:val="18"/>
              </w:rPr>
            </w:pPr>
            <w:r w:rsidRPr="004D033B">
              <w:rPr>
                <w:sz w:val="18"/>
                <w:szCs w:val="18"/>
              </w:rPr>
              <w:t xml:space="preserve">Запланировано </w:t>
            </w:r>
            <w:r w:rsidR="008957BB">
              <w:rPr>
                <w:sz w:val="18"/>
                <w:szCs w:val="18"/>
              </w:rPr>
              <w:t>строительство двух</w:t>
            </w:r>
            <w:r w:rsidRPr="004D033B">
              <w:rPr>
                <w:sz w:val="18"/>
                <w:szCs w:val="18"/>
              </w:rPr>
              <w:t xml:space="preserve"> здани</w:t>
            </w:r>
            <w:r w:rsidR="008957BB">
              <w:rPr>
                <w:sz w:val="18"/>
                <w:szCs w:val="18"/>
              </w:rPr>
              <w:t>й</w:t>
            </w:r>
            <w:r w:rsidRPr="004D033B">
              <w:rPr>
                <w:sz w:val="18"/>
                <w:szCs w:val="18"/>
              </w:rPr>
              <w:t xml:space="preserve"> в муниц</w:t>
            </w:r>
            <w:r w:rsidRPr="004D033B">
              <w:rPr>
                <w:sz w:val="18"/>
                <w:szCs w:val="18"/>
              </w:rPr>
              <w:t>и</w:t>
            </w:r>
            <w:r w:rsidRPr="004D033B">
              <w:rPr>
                <w:sz w:val="18"/>
                <w:szCs w:val="18"/>
              </w:rPr>
              <w:t>пальн</w:t>
            </w:r>
            <w:r>
              <w:rPr>
                <w:sz w:val="18"/>
                <w:szCs w:val="18"/>
              </w:rPr>
              <w:t>ых</w:t>
            </w:r>
            <w:r w:rsidRPr="004D033B">
              <w:rPr>
                <w:sz w:val="18"/>
                <w:szCs w:val="18"/>
              </w:rPr>
              <w:t xml:space="preserve"> образ</w:t>
            </w:r>
            <w:r w:rsidRPr="004D033B">
              <w:rPr>
                <w:sz w:val="18"/>
                <w:szCs w:val="18"/>
              </w:rPr>
              <w:t>о</w:t>
            </w:r>
            <w:r w:rsidRPr="004D033B">
              <w:rPr>
                <w:sz w:val="18"/>
                <w:szCs w:val="18"/>
              </w:rPr>
              <w:t>вани</w:t>
            </w:r>
            <w:r>
              <w:rPr>
                <w:sz w:val="18"/>
                <w:szCs w:val="18"/>
              </w:rPr>
              <w:t>ях</w:t>
            </w:r>
            <w:r w:rsidRPr="004D033B">
              <w:rPr>
                <w:sz w:val="18"/>
                <w:szCs w:val="18"/>
              </w:rPr>
              <w:t xml:space="preserve"> </w:t>
            </w:r>
            <w:r w:rsidRPr="00DE0382">
              <w:rPr>
                <w:sz w:val="18"/>
                <w:szCs w:val="18"/>
              </w:rPr>
              <w:t>Павло</w:t>
            </w:r>
            <w:r w:rsidRPr="00DE0382">
              <w:rPr>
                <w:sz w:val="18"/>
                <w:szCs w:val="18"/>
              </w:rPr>
              <w:t>в</w:t>
            </w:r>
            <w:r w:rsidRPr="00DE0382">
              <w:rPr>
                <w:sz w:val="18"/>
                <w:szCs w:val="18"/>
              </w:rPr>
              <w:t xml:space="preserve">ский </w:t>
            </w:r>
          </w:p>
          <w:p w:rsidR="0077220A" w:rsidRPr="00CC19CA" w:rsidRDefault="0077220A" w:rsidP="0077220A">
            <w:pPr>
              <w:rPr>
                <w:b/>
                <w:sz w:val="20"/>
                <w:szCs w:val="20"/>
              </w:rPr>
            </w:pPr>
            <w:r w:rsidRPr="00DE0382">
              <w:rPr>
                <w:sz w:val="18"/>
                <w:szCs w:val="18"/>
              </w:rPr>
              <w:t xml:space="preserve">и </w:t>
            </w:r>
            <w:r w:rsidR="008957BB" w:rsidRPr="008957BB">
              <w:rPr>
                <w:sz w:val="18"/>
                <w:szCs w:val="18"/>
              </w:rPr>
              <w:t>Чердакли</w:t>
            </w:r>
            <w:r w:rsidR="008957BB" w:rsidRPr="008957BB">
              <w:rPr>
                <w:sz w:val="18"/>
                <w:szCs w:val="18"/>
              </w:rPr>
              <w:t>н</w:t>
            </w:r>
            <w:r w:rsidR="008957BB" w:rsidRPr="008957BB">
              <w:rPr>
                <w:sz w:val="18"/>
                <w:szCs w:val="18"/>
              </w:rPr>
              <w:t>ский район</w:t>
            </w:r>
          </w:p>
        </w:tc>
        <w:tc>
          <w:tcPr>
            <w:tcW w:w="1976" w:type="dxa"/>
          </w:tcPr>
          <w:p w:rsidR="008957BB" w:rsidRPr="00DE0382" w:rsidRDefault="008957BB" w:rsidP="008957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двух</w:t>
            </w:r>
            <w:r w:rsidRPr="004D033B">
              <w:rPr>
                <w:sz w:val="18"/>
                <w:szCs w:val="18"/>
              </w:rPr>
              <w:t xml:space="preserve"> здани</w:t>
            </w:r>
            <w:r>
              <w:rPr>
                <w:sz w:val="18"/>
                <w:szCs w:val="18"/>
              </w:rPr>
              <w:t>й</w:t>
            </w:r>
            <w:r w:rsidRPr="004D033B">
              <w:rPr>
                <w:sz w:val="18"/>
                <w:szCs w:val="18"/>
              </w:rPr>
              <w:t xml:space="preserve"> в муниципал</w:t>
            </w:r>
            <w:r w:rsidRPr="004D033B">
              <w:rPr>
                <w:sz w:val="18"/>
                <w:szCs w:val="18"/>
              </w:rPr>
              <w:t>ь</w:t>
            </w:r>
            <w:r w:rsidRPr="004D033B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ых</w:t>
            </w:r>
            <w:r w:rsidRPr="004D033B">
              <w:rPr>
                <w:sz w:val="18"/>
                <w:szCs w:val="18"/>
              </w:rPr>
              <w:t xml:space="preserve"> образ</w:t>
            </w:r>
            <w:r w:rsidRPr="004D033B">
              <w:rPr>
                <w:sz w:val="18"/>
                <w:szCs w:val="18"/>
              </w:rPr>
              <w:t>о</w:t>
            </w:r>
            <w:r w:rsidRPr="004D033B">
              <w:rPr>
                <w:sz w:val="18"/>
                <w:szCs w:val="18"/>
              </w:rPr>
              <w:t>вани</w:t>
            </w:r>
            <w:r>
              <w:rPr>
                <w:sz w:val="18"/>
                <w:szCs w:val="18"/>
              </w:rPr>
              <w:t>ях:</w:t>
            </w:r>
            <w:r w:rsidRPr="004D033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 xml:space="preserve">1. </w:t>
            </w:r>
            <w:r w:rsidRPr="00DE0382">
              <w:rPr>
                <w:sz w:val="18"/>
                <w:szCs w:val="18"/>
              </w:rPr>
              <w:t xml:space="preserve">Павловский </w:t>
            </w:r>
            <w:r w:rsidRPr="008957BB">
              <w:rPr>
                <w:sz w:val="18"/>
                <w:szCs w:val="18"/>
              </w:rPr>
              <w:t>ра</w:t>
            </w:r>
            <w:r w:rsidRPr="008957BB">
              <w:rPr>
                <w:sz w:val="18"/>
                <w:szCs w:val="18"/>
              </w:rPr>
              <w:t>й</w:t>
            </w:r>
            <w:r w:rsidRPr="008957BB">
              <w:rPr>
                <w:sz w:val="18"/>
                <w:szCs w:val="18"/>
              </w:rPr>
              <w:t>он</w:t>
            </w:r>
            <w:r>
              <w:rPr>
                <w:sz w:val="18"/>
                <w:szCs w:val="18"/>
              </w:rPr>
              <w:t xml:space="preserve"> </w:t>
            </w:r>
            <w:r w:rsidRPr="008957BB">
              <w:rPr>
                <w:sz w:val="18"/>
                <w:szCs w:val="18"/>
              </w:rPr>
              <w:t>Центр культурного ра</w:t>
            </w:r>
            <w:r w:rsidRPr="008957BB">
              <w:rPr>
                <w:sz w:val="18"/>
                <w:szCs w:val="18"/>
              </w:rPr>
              <w:t>з</w:t>
            </w:r>
            <w:r w:rsidRPr="008957BB">
              <w:rPr>
                <w:sz w:val="18"/>
                <w:szCs w:val="18"/>
              </w:rPr>
              <w:t>вития</w:t>
            </w:r>
            <w:r>
              <w:rPr>
                <w:sz w:val="18"/>
                <w:szCs w:val="18"/>
              </w:rPr>
              <w:t xml:space="preserve"> на сумму </w:t>
            </w:r>
            <w:r w:rsidRPr="008957BB">
              <w:rPr>
                <w:sz w:val="18"/>
                <w:szCs w:val="18"/>
              </w:rPr>
              <w:t>12 692,5 тыс. рублей;</w:t>
            </w:r>
          </w:p>
          <w:p w:rsidR="0077220A" w:rsidRPr="00B414D7" w:rsidRDefault="008957BB" w:rsidP="007722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DE0382">
              <w:rPr>
                <w:sz w:val="18"/>
                <w:szCs w:val="18"/>
              </w:rPr>
              <w:t xml:space="preserve"> </w:t>
            </w:r>
            <w:r w:rsidRPr="008957BB">
              <w:rPr>
                <w:sz w:val="18"/>
                <w:szCs w:val="18"/>
              </w:rPr>
              <w:t>Чердаклинский район</w:t>
            </w:r>
            <w:r>
              <w:rPr>
                <w:sz w:val="18"/>
                <w:szCs w:val="18"/>
              </w:rPr>
              <w:t xml:space="preserve"> </w:t>
            </w:r>
            <w:r w:rsidRPr="008957BB">
              <w:rPr>
                <w:sz w:val="18"/>
                <w:szCs w:val="18"/>
              </w:rPr>
              <w:t>Дом Культуры в с. Архангел</w:t>
            </w:r>
            <w:r w:rsidRPr="008957BB">
              <w:rPr>
                <w:sz w:val="18"/>
                <w:szCs w:val="18"/>
              </w:rPr>
              <w:t>ь</w:t>
            </w:r>
            <w:r w:rsidRPr="008957BB">
              <w:rPr>
                <w:sz w:val="18"/>
                <w:szCs w:val="18"/>
              </w:rPr>
              <w:t>ское на сумму 5 910,0 тыс. ру</w:t>
            </w:r>
            <w:r w:rsidRPr="008957BB">
              <w:rPr>
                <w:sz w:val="18"/>
                <w:szCs w:val="18"/>
              </w:rPr>
              <w:t>б</w:t>
            </w:r>
            <w:r w:rsidRPr="008957BB">
              <w:rPr>
                <w:sz w:val="18"/>
                <w:szCs w:val="18"/>
              </w:rPr>
              <w:t>лей</w:t>
            </w:r>
            <w:r>
              <w:rPr>
                <w:sz w:val="18"/>
                <w:szCs w:val="18"/>
              </w:rPr>
              <w:t>.</w:t>
            </w:r>
          </w:p>
        </w:tc>
      </w:tr>
      <w:tr w:rsidR="00D90989" w:rsidRPr="001265A2" w:rsidTr="006D2D48">
        <w:tc>
          <w:tcPr>
            <w:tcW w:w="9924" w:type="dxa"/>
            <w:gridSpan w:val="15"/>
          </w:tcPr>
          <w:p w:rsidR="00D90989" w:rsidRPr="001265A2" w:rsidRDefault="00D90989" w:rsidP="00D450A5">
            <w:pPr>
              <w:jc w:val="right"/>
              <w:rPr>
                <w:sz w:val="22"/>
              </w:rPr>
            </w:pPr>
            <w:r w:rsidRPr="001265A2">
              <w:rPr>
                <w:sz w:val="22"/>
              </w:rPr>
              <w:t>областной бюджет</w:t>
            </w:r>
          </w:p>
        </w:tc>
        <w:tc>
          <w:tcPr>
            <w:tcW w:w="1276" w:type="dxa"/>
          </w:tcPr>
          <w:p w:rsidR="00D90989" w:rsidRPr="00D455AB" w:rsidRDefault="00B052B9" w:rsidP="00D450A5">
            <w:pPr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3</w:t>
            </w:r>
            <w:r w:rsidR="00D90989">
              <w:rPr>
                <w:sz w:val="20"/>
                <w:szCs w:val="20"/>
              </w:rPr>
              <w:t>8602,5</w:t>
            </w:r>
          </w:p>
        </w:tc>
        <w:tc>
          <w:tcPr>
            <w:tcW w:w="1286" w:type="dxa"/>
            <w:shd w:val="clear" w:color="auto" w:fill="FFFFFF"/>
          </w:tcPr>
          <w:p w:rsidR="00D90989" w:rsidRPr="00D455AB" w:rsidRDefault="006D2D48" w:rsidP="00D450A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5910</w:t>
            </w:r>
            <w:r w:rsidR="00D90989" w:rsidRPr="00605E9A">
              <w:rPr>
                <w:sz w:val="22"/>
              </w:rPr>
              <w:t>,0</w:t>
            </w:r>
          </w:p>
        </w:tc>
        <w:tc>
          <w:tcPr>
            <w:tcW w:w="1556" w:type="dxa"/>
          </w:tcPr>
          <w:p w:rsidR="00D90989" w:rsidRPr="001265A2" w:rsidRDefault="00D90989" w:rsidP="00D450A5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Х</w:t>
            </w:r>
          </w:p>
        </w:tc>
        <w:tc>
          <w:tcPr>
            <w:tcW w:w="1976" w:type="dxa"/>
          </w:tcPr>
          <w:p w:rsidR="00D90989" w:rsidRPr="001265A2" w:rsidRDefault="00D90989" w:rsidP="00D450A5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Х</w:t>
            </w:r>
          </w:p>
        </w:tc>
      </w:tr>
      <w:tr w:rsidR="00D90989" w:rsidRPr="001265A2" w:rsidTr="00A34ACD">
        <w:tc>
          <w:tcPr>
            <w:tcW w:w="4952" w:type="dxa"/>
            <w:gridSpan w:val="6"/>
          </w:tcPr>
          <w:p w:rsidR="00D90989" w:rsidRDefault="00D90989" w:rsidP="00D9098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п. 2.6. </w:t>
            </w:r>
            <w:r w:rsidRPr="00D90989">
              <w:rPr>
                <w:b/>
                <w:sz w:val="24"/>
              </w:rPr>
              <w:t>Предоставление субсидий из облас</w:t>
            </w:r>
            <w:r w:rsidRPr="00D90989">
              <w:rPr>
                <w:b/>
                <w:sz w:val="24"/>
              </w:rPr>
              <w:t>т</w:t>
            </w:r>
            <w:r w:rsidRPr="00D90989">
              <w:rPr>
                <w:b/>
                <w:sz w:val="24"/>
              </w:rPr>
              <w:t>ного бюджета бюджетам муниц</w:t>
            </w:r>
            <w:r w:rsidRPr="00D90989">
              <w:rPr>
                <w:b/>
                <w:sz w:val="24"/>
              </w:rPr>
              <w:t>и</w:t>
            </w:r>
            <w:r w:rsidRPr="00D90989">
              <w:rPr>
                <w:b/>
                <w:sz w:val="24"/>
              </w:rPr>
              <w:t>пальных районов и городских округов Ульяновской области в целях софинансирования ра</w:t>
            </w:r>
            <w:r w:rsidRPr="00D90989">
              <w:rPr>
                <w:b/>
                <w:sz w:val="24"/>
              </w:rPr>
              <w:t>с</w:t>
            </w:r>
            <w:r w:rsidRPr="00D90989">
              <w:rPr>
                <w:b/>
                <w:sz w:val="24"/>
              </w:rPr>
              <w:t>ходных обязательств, связанных с укре</w:t>
            </w:r>
            <w:r w:rsidRPr="00D90989">
              <w:rPr>
                <w:b/>
                <w:sz w:val="24"/>
              </w:rPr>
              <w:t>п</w:t>
            </w:r>
            <w:r w:rsidRPr="00D90989">
              <w:rPr>
                <w:b/>
                <w:sz w:val="24"/>
              </w:rPr>
              <w:t xml:space="preserve">лением материально-технической базы и </w:t>
            </w:r>
            <w:r w:rsidRPr="00D90989">
              <w:rPr>
                <w:b/>
                <w:sz w:val="24"/>
              </w:rPr>
              <w:lastRenderedPageBreak/>
              <w:t>оснащением оборудованием образовател</w:t>
            </w:r>
            <w:r w:rsidRPr="00D90989">
              <w:rPr>
                <w:b/>
                <w:sz w:val="24"/>
              </w:rPr>
              <w:t>ь</w:t>
            </w:r>
            <w:r w:rsidRPr="00D90989">
              <w:rPr>
                <w:b/>
                <w:sz w:val="24"/>
              </w:rPr>
              <w:t>ных организаций, реализующих дополн</w:t>
            </w:r>
            <w:r w:rsidRPr="00D90989">
              <w:rPr>
                <w:b/>
                <w:sz w:val="24"/>
              </w:rPr>
              <w:t>и</w:t>
            </w:r>
            <w:r w:rsidRPr="00D90989">
              <w:rPr>
                <w:b/>
                <w:sz w:val="24"/>
              </w:rPr>
              <w:t>тельные общеобразовател</w:t>
            </w:r>
            <w:r w:rsidRPr="00D90989">
              <w:rPr>
                <w:b/>
                <w:sz w:val="24"/>
              </w:rPr>
              <w:t>ь</w:t>
            </w:r>
            <w:r w:rsidRPr="00D90989">
              <w:rPr>
                <w:b/>
                <w:sz w:val="24"/>
              </w:rPr>
              <w:t>ные программы в сфере искусств для детей</w:t>
            </w:r>
          </w:p>
        </w:tc>
        <w:tc>
          <w:tcPr>
            <w:tcW w:w="1665" w:type="dxa"/>
            <w:gridSpan w:val="2"/>
          </w:tcPr>
          <w:p w:rsidR="00D90989" w:rsidRPr="001265A2" w:rsidRDefault="00D90989" w:rsidP="00354967">
            <w:pPr>
              <w:jc w:val="center"/>
              <w:rPr>
                <w:b/>
                <w:sz w:val="22"/>
              </w:rPr>
            </w:pPr>
          </w:p>
        </w:tc>
        <w:tc>
          <w:tcPr>
            <w:tcW w:w="749" w:type="dxa"/>
            <w:gridSpan w:val="3"/>
          </w:tcPr>
          <w:p w:rsidR="00D90989" w:rsidRPr="001265A2" w:rsidRDefault="00D90989" w:rsidP="00D450A5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01.0</w:t>
            </w:r>
            <w:r>
              <w:rPr>
                <w:sz w:val="22"/>
              </w:rPr>
              <w:t>7</w:t>
            </w:r>
            <w:r w:rsidRPr="001265A2">
              <w:rPr>
                <w:sz w:val="22"/>
              </w:rPr>
              <w:t>.201</w:t>
            </w:r>
            <w:r>
              <w:rPr>
                <w:sz w:val="22"/>
              </w:rPr>
              <w:t>7</w:t>
            </w:r>
          </w:p>
        </w:tc>
        <w:tc>
          <w:tcPr>
            <w:tcW w:w="853" w:type="dxa"/>
          </w:tcPr>
          <w:p w:rsidR="00D90989" w:rsidRPr="001265A2" w:rsidRDefault="00D90989" w:rsidP="00D450A5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31.12.</w:t>
            </w:r>
            <w:r>
              <w:rPr>
                <w:sz w:val="22"/>
              </w:rPr>
              <w:t>2017</w:t>
            </w:r>
          </w:p>
        </w:tc>
        <w:tc>
          <w:tcPr>
            <w:tcW w:w="851" w:type="dxa"/>
          </w:tcPr>
          <w:p w:rsidR="00D90989" w:rsidRPr="001265A2" w:rsidRDefault="00D90989" w:rsidP="00D450A5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01.0</w:t>
            </w:r>
            <w:r>
              <w:rPr>
                <w:sz w:val="22"/>
              </w:rPr>
              <w:t>7</w:t>
            </w:r>
            <w:r w:rsidRPr="001265A2">
              <w:rPr>
                <w:sz w:val="22"/>
              </w:rPr>
              <w:t>.201</w:t>
            </w:r>
            <w:r>
              <w:rPr>
                <w:sz w:val="22"/>
              </w:rPr>
              <w:t>7</w:t>
            </w:r>
          </w:p>
        </w:tc>
        <w:tc>
          <w:tcPr>
            <w:tcW w:w="854" w:type="dxa"/>
            <w:gridSpan w:val="2"/>
          </w:tcPr>
          <w:p w:rsidR="00D90989" w:rsidRPr="001265A2" w:rsidRDefault="00D90989" w:rsidP="00D450A5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31.12.</w:t>
            </w:r>
          </w:p>
          <w:p w:rsidR="00D90989" w:rsidRPr="001265A2" w:rsidRDefault="00D90989" w:rsidP="00D450A5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2017</w:t>
            </w:r>
          </w:p>
        </w:tc>
        <w:tc>
          <w:tcPr>
            <w:tcW w:w="1276" w:type="dxa"/>
          </w:tcPr>
          <w:p w:rsidR="00D90989" w:rsidRDefault="00E6638B" w:rsidP="006D0EA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2370,3</w:t>
            </w:r>
          </w:p>
        </w:tc>
        <w:tc>
          <w:tcPr>
            <w:tcW w:w="1286" w:type="dxa"/>
            <w:shd w:val="clear" w:color="auto" w:fill="FFFFFF"/>
          </w:tcPr>
          <w:p w:rsidR="00D90989" w:rsidRDefault="00E6638B" w:rsidP="003549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1556" w:type="dxa"/>
          </w:tcPr>
          <w:p w:rsidR="00D90989" w:rsidRPr="004D033B" w:rsidRDefault="008957BB" w:rsidP="00A60D26">
            <w:pPr>
              <w:rPr>
                <w:sz w:val="18"/>
                <w:szCs w:val="18"/>
              </w:rPr>
            </w:pPr>
            <w:r w:rsidRPr="00587322">
              <w:rPr>
                <w:sz w:val="18"/>
                <w:szCs w:val="18"/>
              </w:rPr>
              <w:t>Запланировано</w:t>
            </w:r>
            <w:r>
              <w:rPr>
                <w:sz w:val="18"/>
                <w:szCs w:val="18"/>
              </w:rPr>
              <w:t xml:space="preserve"> мероприятие </w:t>
            </w:r>
            <w:r w:rsidRPr="008957BB">
              <w:rPr>
                <w:sz w:val="18"/>
                <w:szCs w:val="18"/>
              </w:rPr>
              <w:t>с укреплен</w:t>
            </w:r>
            <w:r w:rsidRPr="008957BB">
              <w:rPr>
                <w:sz w:val="18"/>
                <w:szCs w:val="18"/>
              </w:rPr>
              <w:t>и</w:t>
            </w:r>
            <w:r w:rsidRPr="008957BB">
              <w:rPr>
                <w:sz w:val="18"/>
                <w:szCs w:val="18"/>
              </w:rPr>
              <w:t xml:space="preserve">ем </w:t>
            </w:r>
            <w:r w:rsidR="00A60D26">
              <w:rPr>
                <w:sz w:val="18"/>
                <w:szCs w:val="18"/>
              </w:rPr>
              <w:t>МТБ</w:t>
            </w:r>
            <w:r w:rsidRPr="008957BB">
              <w:rPr>
                <w:sz w:val="18"/>
                <w:szCs w:val="18"/>
              </w:rPr>
              <w:t xml:space="preserve"> и оснащ</w:t>
            </w:r>
            <w:r w:rsidRPr="008957BB">
              <w:rPr>
                <w:sz w:val="18"/>
                <w:szCs w:val="18"/>
              </w:rPr>
              <w:t>е</w:t>
            </w:r>
            <w:r w:rsidRPr="008957BB">
              <w:rPr>
                <w:sz w:val="18"/>
                <w:szCs w:val="18"/>
              </w:rPr>
              <w:t>нием оборудов</w:t>
            </w:r>
            <w:r w:rsidRPr="008957BB">
              <w:rPr>
                <w:sz w:val="18"/>
                <w:szCs w:val="18"/>
              </w:rPr>
              <w:t>а</w:t>
            </w:r>
            <w:r w:rsidRPr="008957BB">
              <w:rPr>
                <w:sz w:val="18"/>
                <w:szCs w:val="18"/>
              </w:rPr>
              <w:t>нием образов</w:t>
            </w:r>
            <w:r w:rsidRPr="008957BB">
              <w:rPr>
                <w:sz w:val="18"/>
                <w:szCs w:val="18"/>
              </w:rPr>
              <w:t>а</w:t>
            </w:r>
            <w:r w:rsidRPr="008957BB">
              <w:rPr>
                <w:sz w:val="18"/>
                <w:szCs w:val="18"/>
              </w:rPr>
              <w:t>тельных орган</w:t>
            </w:r>
            <w:r w:rsidRPr="008957BB">
              <w:rPr>
                <w:sz w:val="18"/>
                <w:szCs w:val="18"/>
              </w:rPr>
              <w:t>и</w:t>
            </w:r>
            <w:r w:rsidRPr="008957BB">
              <w:rPr>
                <w:sz w:val="18"/>
                <w:szCs w:val="18"/>
              </w:rPr>
              <w:t>заций, реал</w:t>
            </w:r>
            <w:r w:rsidRPr="008957BB">
              <w:rPr>
                <w:sz w:val="18"/>
                <w:szCs w:val="18"/>
              </w:rPr>
              <w:t>и</w:t>
            </w:r>
            <w:r w:rsidRPr="008957BB">
              <w:rPr>
                <w:sz w:val="18"/>
                <w:szCs w:val="18"/>
              </w:rPr>
              <w:lastRenderedPageBreak/>
              <w:t>зующих допо</w:t>
            </w:r>
            <w:r w:rsidRPr="008957BB">
              <w:rPr>
                <w:sz w:val="18"/>
                <w:szCs w:val="18"/>
              </w:rPr>
              <w:t>л</w:t>
            </w:r>
            <w:r w:rsidRPr="008957BB">
              <w:rPr>
                <w:sz w:val="18"/>
                <w:szCs w:val="18"/>
              </w:rPr>
              <w:t>нительные о</w:t>
            </w:r>
            <w:r w:rsidRPr="008957BB">
              <w:rPr>
                <w:sz w:val="18"/>
                <w:szCs w:val="18"/>
              </w:rPr>
              <w:t>б</w:t>
            </w:r>
            <w:r w:rsidRPr="008957BB">
              <w:rPr>
                <w:sz w:val="18"/>
                <w:szCs w:val="18"/>
              </w:rPr>
              <w:t>щеобразовател</w:t>
            </w:r>
            <w:r w:rsidRPr="008957BB">
              <w:rPr>
                <w:sz w:val="18"/>
                <w:szCs w:val="18"/>
              </w:rPr>
              <w:t>ь</w:t>
            </w:r>
            <w:r w:rsidRPr="008957BB">
              <w:rPr>
                <w:sz w:val="18"/>
                <w:szCs w:val="18"/>
              </w:rPr>
              <w:t>ные пр</w:t>
            </w:r>
            <w:r w:rsidRPr="008957BB">
              <w:rPr>
                <w:sz w:val="18"/>
                <w:szCs w:val="18"/>
              </w:rPr>
              <w:t>о</w:t>
            </w:r>
            <w:r w:rsidRPr="008957BB">
              <w:rPr>
                <w:sz w:val="18"/>
                <w:szCs w:val="18"/>
              </w:rPr>
              <w:t>граммы в сфере и</w:t>
            </w:r>
            <w:r w:rsidRPr="008957BB">
              <w:rPr>
                <w:sz w:val="18"/>
                <w:szCs w:val="18"/>
              </w:rPr>
              <w:t>с</w:t>
            </w:r>
            <w:r w:rsidRPr="008957BB">
              <w:rPr>
                <w:sz w:val="18"/>
                <w:szCs w:val="18"/>
              </w:rPr>
              <w:t>кусств для детей</w:t>
            </w:r>
          </w:p>
        </w:tc>
        <w:tc>
          <w:tcPr>
            <w:tcW w:w="1976" w:type="dxa"/>
          </w:tcPr>
          <w:p w:rsidR="00D90989" w:rsidRDefault="008957BB" w:rsidP="00A60D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Денежные средства поступят </w:t>
            </w:r>
            <w:r w:rsidR="00A60D26">
              <w:rPr>
                <w:sz w:val="18"/>
                <w:szCs w:val="18"/>
              </w:rPr>
              <w:t xml:space="preserve">будут </w:t>
            </w:r>
            <w:r w:rsidRPr="008957BB">
              <w:rPr>
                <w:sz w:val="18"/>
                <w:szCs w:val="18"/>
              </w:rPr>
              <w:t xml:space="preserve"> н</w:t>
            </w:r>
            <w:r w:rsidRPr="008957BB">
              <w:rPr>
                <w:sz w:val="18"/>
                <w:szCs w:val="18"/>
              </w:rPr>
              <w:t>а</w:t>
            </w:r>
            <w:r w:rsidRPr="008957BB">
              <w:rPr>
                <w:sz w:val="18"/>
                <w:szCs w:val="18"/>
              </w:rPr>
              <w:t>правлены в ДШИ м</w:t>
            </w:r>
            <w:r w:rsidRPr="008957BB">
              <w:rPr>
                <w:sz w:val="18"/>
                <w:szCs w:val="18"/>
              </w:rPr>
              <w:t>у</w:t>
            </w:r>
            <w:r w:rsidRPr="008957BB">
              <w:rPr>
                <w:sz w:val="18"/>
                <w:szCs w:val="18"/>
              </w:rPr>
              <w:t>ниципального образ</w:t>
            </w:r>
            <w:r w:rsidRPr="008957BB">
              <w:rPr>
                <w:sz w:val="18"/>
                <w:szCs w:val="18"/>
              </w:rPr>
              <w:t>о</w:t>
            </w:r>
            <w:r w:rsidRPr="008957BB">
              <w:rPr>
                <w:sz w:val="18"/>
                <w:szCs w:val="18"/>
              </w:rPr>
              <w:t>вания Сенгилее</w:t>
            </w:r>
            <w:r w:rsidRPr="008957BB">
              <w:rPr>
                <w:sz w:val="18"/>
                <w:szCs w:val="18"/>
              </w:rPr>
              <w:t>в</w:t>
            </w:r>
            <w:r w:rsidRPr="008957BB">
              <w:rPr>
                <w:sz w:val="18"/>
                <w:szCs w:val="18"/>
              </w:rPr>
              <w:t>ский район</w:t>
            </w:r>
            <w:r>
              <w:rPr>
                <w:sz w:val="18"/>
                <w:szCs w:val="18"/>
              </w:rPr>
              <w:t xml:space="preserve"> в сумме </w:t>
            </w:r>
            <w:r w:rsidRPr="008957BB">
              <w:rPr>
                <w:sz w:val="18"/>
                <w:szCs w:val="18"/>
              </w:rPr>
              <w:t>1 774,9 тыс. рублей из обл</w:t>
            </w:r>
            <w:r w:rsidRPr="008957BB">
              <w:rPr>
                <w:sz w:val="18"/>
                <w:szCs w:val="18"/>
              </w:rPr>
              <w:t>а</w:t>
            </w:r>
            <w:r w:rsidRPr="008957BB">
              <w:rPr>
                <w:sz w:val="18"/>
                <w:szCs w:val="18"/>
              </w:rPr>
              <w:t>стного бюдж</w:t>
            </w:r>
            <w:r w:rsidRPr="008957BB">
              <w:rPr>
                <w:sz w:val="18"/>
                <w:szCs w:val="18"/>
              </w:rPr>
              <w:t>е</w:t>
            </w:r>
            <w:r w:rsidRPr="008957BB">
              <w:rPr>
                <w:sz w:val="18"/>
                <w:szCs w:val="18"/>
              </w:rPr>
              <w:t>та</w:t>
            </w:r>
            <w:r w:rsidR="00A60D26">
              <w:rPr>
                <w:sz w:val="18"/>
                <w:szCs w:val="18"/>
              </w:rPr>
              <w:t xml:space="preserve"> и </w:t>
            </w:r>
            <w:r w:rsidR="00A60D26" w:rsidRPr="00FA5A29">
              <w:rPr>
                <w:sz w:val="20"/>
                <w:szCs w:val="20"/>
              </w:rPr>
              <w:lastRenderedPageBreak/>
              <w:t>595,4</w:t>
            </w:r>
            <w:r w:rsidR="00A60D26">
              <w:rPr>
                <w:sz w:val="20"/>
                <w:szCs w:val="20"/>
              </w:rPr>
              <w:t xml:space="preserve"> </w:t>
            </w:r>
            <w:r w:rsidR="00A60D26" w:rsidRPr="008957BB">
              <w:rPr>
                <w:sz w:val="18"/>
                <w:szCs w:val="18"/>
              </w:rPr>
              <w:t xml:space="preserve">тыс. рублей из </w:t>
            </w:r>
            <w:r w:rsidR="00A60D26" w:rsidRPr="00A60D26">
              <w:rPr>
                <w:sz w:val="18"/>
                <w:szCs w:val="18"/>
              </w:rPr>
              <w:t>федеральн</w:t>
            </w:r>
            <w:r w:rsidR="00A60D26">
              <w:rPr>
                <w:sz w:val="18"/>
                <w:szCs w:val="18"/>
              </w:rPr>
              <w:t>ого</w:t>
            </w:r>
            <w:r w:rsidR="00A60D26" w:rsidRPr="00A60D26">
              <w:rPr>
                <w:sz w:val="18"/>
                <w:szCs w:val="18"/>
              </w:rPr>
              <w:t xml:space="preserve"> бюдж</w:t>
            </w:r>
            <w:r w:rsidR="00A60D26" w:rsidRPr="00A60D26">
              <w:rPr>
                <w:sz w:val="18"/>
                <w:szCs w:val="18"/>
              </w:rPr>
              <w:t>е</w:t>
            </w:r>
            <w:r w:rsidR="00A60D26" w:rsidRPr="00A60D26">
              <w:rPr>
                <w:sz w:val="18"/>
                <w:szCs w:val="18"/>
              </w:rPr>
              <w:t>т</w:t>
            </w:r>
            <w:r w:rsidR="00A60D26">
              <w:rPr>
                <w:sz w:val="18"/>
                <w:szCs w:val="18"/>
              </w:rPr>
              <w:t>а</w:t>
            </w:r>
          </w:p>
        </w:tc>
      </w:tr>
      <w:tr w:rsidR="00A60D26" w:rsidRPr="001265A2" w:rsidTr="006D2D48">
        <w:tc>
          <w:tcPr>
            <w:tcW w:w="9924" w:type="dxa"/>
            <w:gridSpan w:val="15"/>
          </w:tcPr>
          <w:p w:rsidR="00A60D26" w:rsidRPr="001265A2" w:rsidRDefault="00A60D26" w:rsidP="00D450A5">
            <w:pPr>
              <w:jc w:val="right"/>
              <w:rPr>
                <w:sz w:val="22"/>
              </w:rPr>
            </w:pPr>
            <w:r w:rsidRPr="001265A2">
              <w:rPr>
                <w:sz w:val="22"/>
              </w:rPr>
              <w:lastRenderedPageBreak/>
              <w:t>федеральный бюджет</w:t>
            </w:r>
          </w:p>
        </w:tc>
        <w:tc>
          <w:tcPr>
            <w:tcW w:w="1276" w:type="dxa"/>
          </w:tcPr>
          <w:p w:rsidR="00A60D26" w:rsidRPr="00605E9A" w:rsidRDefault="00A60D26" w:rsidP="00D450A5">
            <w:pPr>
              <w:jc w:val="center"/>
              <w:rPr>
                <w:sz w:val="22"/>
              </w:rPr>
            </w:pPr>
            <w:r w:rsidRPr="00FA5A29">
              <w:rPr>
                <w:sz w:val="20"/>
                <w:szCs w:val="20"/>
              </w:rPr>
              <w:t>595,4</w:t>
            </w:r>
          </w:p>
        </w:tc>
        <w:tc>
          <w:tcPr>
            <w:tcW w:w="1286" w:type="dxa"/>
            <w:shd w:val="clear" w:color="auto" w:fill="FFFFFF"/>
          </w:tcPr>
          <w:p w:rsidR="00A60D26" w:rsidRPr="00605E9A" w:rsidRDefault="00A60D26" w:rsidP="00D450A5">
            <w:pPr>
              <w:jc w:val="center"/>
              <w:rPr>
                <w:sz w:val="22"/>
              </w:rPr>
            </w:pPr>
            <w:r w:rsidRPr="00605E9A">
              <w:rPr>
                <w:sz w:val="22"/>
              </w:rPr>
              <w:t>0,0</w:t>
            </w:r>
          </w:p>
        </w:tc>
        <w:tc>
          <w:tcPr>
            <w:tcW w:w="1556" w:type="dxa"/>
          </w:tcPr>
          <w:p w:rsidR="00A60D26" w:rsidRPr="001265A2" w:rsidRDefault="00A60D26" w:rsidP="00444661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Х</w:t>
            </w:r>
          </w:p>
        </w:tc>
        <w:tc>
          <w:tcPr>
            <w:tcW w:w="1976" w:type="dxa"/>
          </w:tcPr>
          <w:p w:rsidR="00A60D26" w:rsidRPr="001265A2" w:rsidRDefault="00A60D26" w:rsidP="00444661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Х</w:t>
            </w:r>
          </w:p>
        </w:tc>
      </w:tr>
      <w:tr w:rsidR="00A60D26" w:rsidRPr="001265A2" w:rsidTr="006D2D48">
        <w:tc>
          <w:tcPr>
            <w:tcW w:w="9924" w:type="dxa"/>
            <w:gridSpan w:val="15"/>
          </w:tcPr>
          <w:p w:rsidR="00A60D26" w:rsidRPr="001265A2" w:rsidRDefault="00A60D26" w:rsidP="00D450A5">
            <w:pPr>
              <w:jc w:val="right"/>
              <w:rPr>
                <w:sz w:val="22"/>
              </w:rPr>
            </w:pPr>
            <w:r w:rsidRPr="001265A2">
              <w:rPr>
                <w:sz w:val="22"/>
              </w:rPr>
              <w:t>областной бюджет</w:t>
            </w:r>
          </w:p>
        </w:tc>
        <w:tc>
          <w:tcPr>
            <w:tcW w:w="1276" w:type="dxa"/>
          </w:tcPr>
          <w:p w:rsidR="00A60D26" w:rsidRPr="00D455AB" w:rsidRDefault="00A60D26" w:rsidP="00D450A5">
            <w:pPr>
              <w:jc w:val="center"/>
              <w:rPr>
                <w:sz w:val="22"/>
              </w:rPr>
            </w:pPr>
            <w:r w:rsidRPr="00FA5A29">
              <w:rPr>
                <w:sz w:val="20"/>
                <w:szCs w:val="20"/>
              </w:rPr>
              <w:t>1774,9</w:t>
            </w:r>
          </w:p>
        </w:tc>
        <w:tc>
          <w:tcPr>
            <w:tcW w:w="1286" w:type="dxa"/>
            <w:shd w:val="clear" w:color="auto" w:fill="FFFFFF"/>
          </w:tcPr>
          <w:p w:rsidR="00A60D26" w:rsidRPr="00D455AB" w:rsidRDefault="00A60D26" w:rsidP="00D450A5">
            <w:pPr>
              <w:jc w:val="center"/>
              <w:rPr>
                <w:sz w:val="22"/>
              </w:rPr>
            </w:pPr>
            <w:r w:rsidRPr="00605E9A">
              <w:rPr>
                <w:sz w:val="22"/>
              </w:rPr>
              <w:t>0,0</w:t>
            </w:r>
          </w:p>
        </w:tc>
        <w:tc>
          <w:tcPr>
            <w:tcW w:w="1556" w:type="dxa"/>
          </w:tcPr>
          <w:p w:rsidR="00A60D26" w:rsidRPr="001265A2" w:rsidRDefault="00A60D26" w:rsidP="00444661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Х</w:t>
            </w:r>
          </w:p>
        </w:tc>
        <w:tc>
          <w:tcPr>
            <w:tcW w:w="1976" w:type="dxa"/>
          </w:tcPr>
          <w:p w:rsidR="00A60D26" w:rsidRPr="001265A2" w:rsidRDefault="00A60D26" w:rsidP="00444661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Х</w:t>
            </w:r>
          </w:p>
        </w:tc>
      </w:tr>
      <w:tr w:rsidR="00D87760" w:rsidRPr="001265A2" w:rsidTr="00A34ACD">
        <w:tc>
          <w:tcPr>
            <w:tcW w:w="4952" w:type="dxa"/>
            <w:gridSpan w:val="6"/>
          </w:tcPr>
          <w:p w:rsidR="00D87760" w:rsidRDefault="00D87760" w:rsidP="00D9098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п. 2.7. </w:t>
            </w:r>
            <w:r w:rsidRPr="00D90989">
              <w:rPr>
                <w:b/>
                <w:sz w:val="24"/>
              </w:rPr>
              <w:t>Предоставление субсидий из облас</w:t>
            </w:r>
            <w:r w:rsidRPr="00D90989">
              <w:rPr>
                <w:b/>
                <w:sz w:val="24"/>
              </w:rPr>
              <w:t>т</w:t>
            </w:r>
            <w:r w:rsidRPr="00D90989">
              <w:rPr>
                <w:b/>
                <w:sz w:val="24"/>
              </w:rPr>
              <w:t>ного бю</w:t>
            </w:r>
            <w:r w:rsidRPr="00D90989">
              <w:rPr>
                <w:b/>
                <w:sz w:val="24"/>
              </w:rPr>
              <w:t>д</w:t>
            </w:r>
            <w:r w:rsidRPr="00D90989">
              <w:rPr>
                <w:b/>
                <w:sz w:val="24"/>
              </w:rPr>
              <w:t>жета бюджетам муниципальных образований Уль</w:t>
            </w:r>
            <w:r w:rsidRPr="00D90989">
              <w:rPr>
                <w:b/>
                <w:sz w:val="24"/>
              </w:rPr>
              <w:t>я</w:t>
            </w:r>
            <w:r w:rsidRPr="00D90989">
              <w:rPr>
                <w:b/>
                <w:sz w:val="24"/>
              </w:rPr>
              <w:t>новской области в целях софинансирования расходных обяз</w:t>
            </w:r>
            <w:r w:rsidRPr="00D90989">
              <w:rPr>
                <w:b/>
                <w:sz w:val="24"/>
              </w:rPr>
              <w:t>а</w:t>
            </w:r>
            <w:r w:rsidRPr="00D90989">
              <w:rPr>
                <w:b/>
                <w:sz w:val="24"/>
              </w:rPr>
              <w:t>тельств, связанных с комплектованием книжных фондов библиотек муниципал</w:t>
            </w:r>
            <w:r w:rsidRPr="00D90989">
              <w:rPr>
                <w:b/>
                <w:sz w:val="24"/>
              </w:rPr>
              <w:t>ь</w:t>
            </w:r>
            <w:r w:rsidRPr="00D90989">
              <w:rPr>
                <w:b/>
                <w:sz w:val="24"/>
              </w:rPr>
              <w:t>ных образований Уль</w:t>
            </w:r>
            <w:r w:rsidRPr="00D90989">
              <w:rPr>
                <w:b/>
                <w:sz w:val="24"/>
              </w:rPr>
              <w:t>я</w:t>
            </w:r>
            <w:r w:rsidRPr="00D90989">
              <w:rPr>
                <w:b/>
                <w:sz w:val="24"/>
              </w:rPr>
              <w:t>новской области</w:t>
            </w:r>
          </w:p>
        </w:tc>
        <w:tc>
          <w:tcPr>
            <w:tcW w:w="1665" w:type="dxa"/>
            <w:gridSpan w:val="2"/>
          </w:tcPr>
          <w:p w:rsidR="00D87760" w:rsidRPr="001265A2" w:rsidRDefault="00D87760" w:rsidP="00354967">
            <w:pPr>
              <w:jc w:val="center"/>
              <w:rPr>
                <w:b/>
                <w:sz w:val="22"/>
              </w:rPr>
            </w:pPr>
          </w:p>
        </w:tc>
        <w:tc>
          <w:tcPr>
            <w:tcW w:w="749" w:type="dxa"/>
            <w:gridSpan w:val="3"/>
          </w:tcPr>
          <w:p w:rsidR="00D87760" w:rsidRPr="001265A2" w:rsidRDefault="00D87760" w:rsidP="00D450A5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01.0</w:t>
            </w:r>
            <w:r>
              <w:rPr>
                <w:sz w:val="22"/>
              </w:rPr>
              <w:t>7</w:t>
            </w:r>
            <w:r w:rsidRPr="001265A2">
              <w:rPr>
                <w:sz w:val="22"/>
              </w:rPr>
              <w:t>.201</w:t>
            </w:r>
            <w:r>
              <w:rPr>
                <w:sz w:val="22"/>
              </w:rPr>
              <w:t>7</w:t>
            </w:r>
          </w:p>
        </w:tc>
        <w:tc>
          <w:tcPr>
            <w:tcW w:w="853" w:type="dxa"/>
          </w:tcPr>
          <w:p w:rsidR="00D87760" w:rsidRPr="001265A2" w:rsidRDefault="00D87760" w:rsidP="00D450A5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31.12.</w:t>
            </w:r>
            <w:r>
              <w:rPr>
                <w:sz w:val="22"/>
              </w:rPr>
              <w:t>2017</w:t>
            </w:r>
          </w:p>
        </w:tc>
        <w:tc>
          <w:tcPr>
            <w:tcW w:w="851" w:type="dxa"/>
          </w:tcPr>
          <w:p w:rsidR="00D87760" w:rsidRPr="001265A2" w:rsidRDefault="00D87760" w:rsidP="00D450A5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01.0</w:t>
            </w:r>
            <w:r>
              <w:rPr>
                <w:sz w:val="22"/>
              </w:rPr>
              <w:t>7</w:t>
            </w:r>
            <w:r w:rsidRPr="001265A2">
              <w:rPr>
                <w:sz w:val="22"/>
              </w:rPr>
              <w:t>.201</w:t>
            </w:r>
            <w:r>
              <w:rPr>
                <w:sz w:val="22"/>
              </w:rPr>
              <w:t>7</w:t>
            </w:r>
          </w:p>
        </w:tc>
        <w:tc>
          <w:tcPr>
            <w:tcW w:w="854" w:type="dxa"/>
            <w:gridSpan w:val="2"/>
          </w:tcPr>
          <w:p w:rsidR="00D87760" w:rsidRPr="001265A2" w:rsidRDefault="00D87760" w:rsidP="00D450A5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31.12.</w:t>
            </w:r>
          </w:p>
          <w:p w:rsidR="00D87760" w:rsidRPr="001265A2" w:rsidRDefault="00D87760" w:rsidP="00D450A5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2017</w:t>
            </w:r>
          </w:p>
        </w:tc>
        <w:tc>
          <w:tcPr>
            <w:tcW w:w="1276" w:type="dxa"/>
          </w:tcPr>
          <w:p w:rsidR="00D87760" w:rsidRDefault="00D87760" w:rsidP="006D0EA8">
            <w:pPr>
              <w:jc w:val="center"/>
              <w:rPr>
                <w:b/>
                <w:sz w:val="22"/>
              </w:rPr>
            </w:pPr>
            <w:r w:rsidRPr="00E6638B">
              <w:rPr>
                <w:b/>
                <w:sz w:val="22"/>
              </w:rPr>
              <w:t>357,0</w:t>
            </w:r>
          </w:p>
        </w:tc>
        <w:tc>
          <w:tcPr>
            <w:tcW w:w="1286" w:type="dxa"/>
            <w:shd w:val="clear" w:color="auto" w:fill="FFFFFF"/>
          </w:tcPr>
          <w:p w:rsidR="00D87760" w:rsidRDefault="00D87760" w:rsidP="003549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1556" w:type="dxa"/>
          </w:tcPr>
          <w:p w:rsidR="00D87760" w:rsidRPr="004D033B" w:rsidRDefault="00D87760" w:rsidP="001000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Запланировано выделение 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нежных средств 24 МО  </w:t>
            </w:r>
          </w:p>
        </w:tc>
        <w:tc>
          <w:tcPr>
            <w:tcW w:w="1976" w:type="dxa"/>
          </w:tcPr>
          <w:p w:rsidR="00D87760" w:rsidRPr="00485E81" w:rsidRDefault="00D87760" w:rsidP="001000AF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D87760">
              <w:rPr>
                <w:sz w:val="18"/>
                <w:szCs w:val="18"/>
              </w:rPr>
              <w:t>Денежные средства будут н</w:t>
            </w:r>
            <w:r w:rsidRPr="00D87760">
              <w:rPr>
                <w:sz w:val="18"/>
                <w:szCs w:val="18"/>
              </w:rPr>
              <w:t>а</w:t>
            </w:r>
            <w:r w:rsidRPr="00D87760">
              <w:rPr>
                <w:sz w:val="18"/>
                <w:szCs w:val="18"/>
              </w:rPr>
              <w:t xml:space="preserve">правлены в </w:t>
            </w:r>
            <w:r>
              <w:rPr>
                <w:sz w:val="18"/>
                <w:szCs w:val="18"/>
              </w:rPr>
              <w:t xml:space="preserve">24 </w:t>
            </w:r>
            <w:r w:rsidRPr="00D87760">
              <w:rPr>
                <w:sz w:val="18"/>
                <w:szCs w:val="18"/>
              </w:rPr>
              <w:t>муниципальные обр</w:t>
            </w:r>
            <w:r w:rsidRPr="00D87760">
              <w:rPr>
                <w:sz w:val="18"/>
                <w:szCs w:val="18"/>
              </w:rPr>
              <w:t>а</w:t>
            </w:r>
            <w:r w:rsidRPr="00D87760">
              <w:rPr>
                <w:sz w:val="18"/>
                <w:szCs w:val="18"/>
              </w:rPr>
              <w:t>зования</w:t>
            </w:r>
            <w:r>
              <w:rPr>
                <w:sz w:val="18"/>
                <w:szCs w:val="18"/>
              </w:rPr>
              <w:t>.</w:t>
            </w:r>
            <w:r w:rsidRPr="00D87760">
              <w:rPr>
                <w:sz w:val="18"/>
                <w:szCs w:val="18"/>
              </w:rPr>
              <w:t xml:space="preserve"> </w:t>
            </w:r>
          </w:p>
          <w:p w:rsidR="00D87760" w:rsidRDefault="00D87760" w:rsidP="001000AF">
            <w:pPr>
              <w:rPr>
                <w:sz w:val="18"/>
                <w:szCs w:val="18"/>
              </w:rPr>
            </w:pPr>
          </w:p>
        </w:tc>
      </w:tr>
      <w:tr w:rsidR="00A60D26" w:rsidRPr="001265A2" w:rsidTr="006D2D48">
        <w:tc>
          <w:tcPr>
            <w:tcW w:w="9924" w:type="dxa"/>
            <w:gridSpan w:val="15"/>
          </w:tcPr>
          <w:p w:rsidR="00A60D26" w:rsidRPr="001265A2" w:rsidRDefault="00A60D26" w:rsidP="00E6638B">
            <w:pPr>
              <w:jc w:val="right"/>
              <w:rPr>
                <w:sz w:val="22"/>
              </w:rPr>
            </w:pPr>
            <w:r w:rsidRPr="001265A2">
              <w:rPr>
                <w:sz w:val="22"/>
              </w:rPr>
              <w:t>федеральный бюджет</w:t>
            </w:r>
          </w:p>
        </w:tc>
        <w:tc>
          <w:tcPr>
            <w:tcW w:w="1276" w:type="dxa"/>
          </w:tcPr>
          <w:p w:rsidR="00A60D26" w:rsidRDefault="00A60D26" w:rsidP="006D0EA8">
            <w:pPr>
              <w:jc w:val="center"/>
              <w:rPr>
                <w:b/>
                <w:sz w:val="22"/>
              </w:rPr>
            </w:pPr>
            <w:r w:rsidRPr="00444A16">
              <w:rPr>
                <w:sz w:val="20"/>
                <w:szCs w:val="20"/>
              </w:rPr>
              <w:t>357,0</w:t>
            </w:r>
          </w:p>
        </w:tc>
        <w:tc>
          <w:tcPr>
            <w:tcW w:w="1286" w:type="dxa"/>
            <w:shd w:val="clear" w:color="auto" w:fill="FFFFFF"/>
          </w:tcPr>
          <w:p w:rsidR="00A60D26" w:rsidRDefault="00A60D26" w:rsidP="00354967">
            <w:pPr>
              <w:jc w:val="center"/>
              <w:rPr>
                <w:b/>
                <w:sz w:val="22"/>
              </w:rPr>
            </w:pPr>
            <w:r w:rsidRPr="00605E9A">
              <w:rPr>
                <w:sz w:val="22"/>
              </w:rPr>
              <w:t>0,0</w:t>
            </w:r>
          </w:p>
        </w:tc>
        <w:tc>
          <w:tcPr>
            <w:tcW w:w="1556" w:type="dxa"/>
          </w:tcPr>
          <w:p w:rsidR="00A60D26" w:rsidRPr="001265A2" w:rsidRDefault="00A60D26" w:rsidP="00444661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Х</w:t>
            </w:r>
          </w:p>
        </w:tc>
        <w:tc>
          <w:tcPr>
            <w:tcW w:w="1976" w:type="dxa"/>
          </w:tcPr>
          <w:p w:rsidR="00A60D26" w:rsidRPr="001265A2" w:rsidRDefault="00A60D26" w:rsidP="00444661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Х</w:t>
            </w:r>
          </w:p>
        </w:tc>
      </w:tr>
      <w:tr w:rsidR="00D90989" w:rsidRPr="001265A2" w:rsidTr="00A34ACD">
        <w:tc>
          <w:tcPr>
            <w:tcW w:w="4952" w:type="dxa"/>
            <w:gridSpan w:val="6"/>
          </w:tcPr>
          <w:p w:rsidR="00D90989" w:rsidRDefault="00D90989" w:rsidP="00D9098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п. 2.8. </w:t>
            </w:r>
            <w:r w:rsidRPr="00D90989">
              <w:rPr>
                <w:b/>
                <w:sz w:val="24"/>
              </w:rPr>
              <w:t>Предоставление субсидий из облас</w:t>
            </w:r>
            <w:r w:rsidRPr="00D90989">
              <w:rPr>
                <w:b/>
                <w:sz w:val="24"/>
              </w:rPr>
              <w:t>т</w:t>
            </w:r>
            <w:r w:rsidRPr="00D90989">
              <w:rPr>
                <w:b/>
                <w:sz w:val="24"/>
              </w:rPr>
              <w:t>ного бю</w:t>
            </w:r>
            <w:r w:rsidRPr="00D90989">
              <w:rPr>
                <w:b/>
                <w:sz w:val="24"/>
              </w:rPr>
              <w:t>д</w:t>
            </w:r>
            <w:r w:rsidRPr="00D90989">
              <w:rPr>
                <w:b/>
                <w:sz w:val="24"/>
              </w:rPr>
              <w:t>жета бюджетам муниципальных образований Уль</w:t>
            </w:r>
            <w:r w:rsidRPr="00D90989">
              <w:rPr>
                <w:b/>
                <w:sz w:val="24"/>
              </w:rPr>
              <w:t>я</w:t>
            </w:r>
            <w:r w:rsidRPr="00D90989">
              <w:rPr>
                <w:b/>
                <w:sz w:val="24"/>
              </w:rPr>
              <w:t>новской области в целях софинансирования расходных обяз</w:t>
            </w:r>
            <w:r w:rsidRPr="00D90989">
              <w:rPr>
                <w:b/>
                <w:sz w:val="24"/>
              </w:rPr>
              <w:t>а</w:t>
            </w:r>
            <w:r w:rsidRPr="00D90989">
              <w:rPr>
                <w:b/>
                <w:sz w:val="24"/>
              </w:rPr>
              <w:t>тельств, связанных с подключением общ</w:t>
            </w:r>
            <w:r w:rsidRPr="00D90989">
              <w:rPr>
                <w:b/>
                <w:sz w:val="24"/>
              </w:rPr>
              <w:t>е</w:t>
            </w:r>
            <w:r w:rsidRPr="00D90989">
              <w:rPr>
                <w:b/>
                <w:sz w:val="24"/>
              </w:rPr>
              <w:t>ственных библиотек Российской Федер</w:t>
            </w:r>
            <w:r w:rsidRPr="00D90989">
              <w:rPr>
                <w:b/>
                <w:sz w:val="24"/>
              </w:rPr>
              <w:t>а</w:t>
            </w:r>
            <w:r w:rsidRPr="00D90989">
              <w:rPr>
                <w:b/>
                <w:sz w:val="24"/>
              </w:rPr>
              <w:t>ции к сети "Интернет" и развитием сист</w:t>
            </w:r>
            <w:r w:rsidRPr="00D90989">
              <w:rPr>
                <w:b/>
                <w:sz w:val="24"/>
              </w:rPr>
              <w:t>е</w:t>
            </w:r>
            <w:r w:rsidRPr="00D90989">
              <w:rPr>
                <w:b/>
                <w:sz w:val="24"/>
              </w:rPr>
              <w:t>мы би</w:t>
            </w:r>
            <w:r w:rsidRPr="00D90989">
              <w:rPr>
                <w:b/>
                <w:sz w:val="24"/>
              </w:rPr>
              <w:t>б</w:t>
            </w:r>
            <w:r w:rsidRPr="00D90989">
              <w:rPr>
                <w:b/>
                <w:sz w:val="24"/>
              </w:rPr>
              <w:t>лиотечного дела</w:t>
            </w:r>
          </w:p>
        </w:tc>
        <w:tc>
          <w:tcPr>
            <w:tcW w:w="1665" w:type="dxa"/>
            <w:gridSpan w:val="2"/>
          </w:tcPr>
          <w:p w:rsidR="00D90989" w:rsidRPr="001265A2" w:rsidRDefault="00D90989" w:rsidP="00354967">
            <w:pPr>
              <w:jc w:val="center"/>
              <w:rPr>
                <w:b/>
                <w:sz w:val="22"/>
              </w:rPr>
            </w:pPr>
          </w:p>
        </w:tc>
        <w:tc>
          <w:tcPr>
            <w:tcW w:w="749" w:type="dxa"/>
            <w:gridSpan w:val="3"/>
          </w:tcPr>
          <w:p w:rsidR="00D90989" w:rsidRPr="001265A2" w:rsidRDefault="00D90989" w:rsidP="00D450A5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01.0</w:t>
            </w:r>
            <w:r>
              <w:rPr>
                <w:sz w:val="22"/>
              </w:rPr>
              <w:t>7</w:t>
            </w:r>
            <w:r w:rsidRPr="001265A2">
              <w:rPr>
                <w:sz w:val="22"/>
              </w:rPr>
              <w:t>.201</w:t>
            </w:r>
            <w:r>
              <w:rPr>
                <w:sz w:val="22"/>
              </w:rPr>
              <w:t>7</w:t>
            </w:r>
          </w:p>
        </w:tc>
        <w:tc>
          <w:tcPr>
            <w:tcW w:w="853" w:type="dxa"/>
          </w:tcPr>
          <w:p w:rsidR="00D90989" w:rsidRPr="001265A2" w:rsidRDefault="00D90989" w:rsidP="00D450A5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31.12.</w:t>
            </w:r>
            <w:r>
              <w:rPr>
                <w:sz w:val="22"/>
              </w:rPr>
              <w:t>2017</w:t>
            </w:r>
          </w:p>
        </w:tc>
        <w:tc>
          <w:tcPr>
            <w:tcW w:w="851" w:type="dxa"/>
          </w:tcPr>
          <w:p w:rsidR="00D90989" w:rsidRPr="001265A2" w:rsidRDefault="00D90989" w:rsidP="00D450A5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01.0</w:t>
            </w:r>
            <w:r>
              <w:rPr>
                <w:sz w:val="22"/>
              </w:rPr>
              <w:t>7</w:t>
            </w:r>
            <w:r w:rsidRPr="001265A2">
              <w:rPr>
                <w:sz w:val="22"/>
              </w:rPr>
              <w:t>.201</w:t>
            </w:r>
            <w:r>
              <w:rPr>
                <w:sz w:val="22"/>
              </w:rPr>
              <w:t>7</w:t>
            </w:r>
          </w:p>
        </w:tc>
        <w:tc>
          <w:tcPr>
            <w:tcW w:w="854" w:type="dxa"/>
            <w:gridSpan w:val="2"/>
          </w:tcPr>
          <w:p w:rsidR="00D90989" w:rsidRPr="001265A2" w:rsidRDefault="00D90989" w:rsidP="00D450A5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31.12.</w:t>
            </w:r>
          </w:p>
          <w:p w:rsidR="00D90989" w:rsidRPr="001265A2" w:rsidRDefault="00D90989" w:rsidP="00D450A5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2017</w:t>
            </w:r>
          </w:p>
        </w:tc>
        <w:tc>
          <w:tcPr>
            <w:tcW w:w="1276" w:type="dxa"/>
          </w:tcPr>
          <w:p w:rsidR="00D90989" w:rsidRPr="00A74963" w:rsidRDefault="00A74963" w:rsidP="006D0EA8">
            <w:pPr>
              <w:jc w:val="center"/>
              <w:rPr>
                <w:b/>
                <w:sz w:val="22"/>
              </w:rPr>
            </w:pPr>
            <w:r w:rsidRPr="00A74963">
              <w:rPr>
                <w:b/>
                <w:sz w:val="20"/>
                <w:szCs w:val="20"/>
              </w:rPr>
              <w:t>1643,0</w:t>
            </w:r>
          </w:p>
        </w:tc>
        <w:tc>
          <w:tcPr>
            <w:tcW w:w="1286" w:type="dxa"/>
            <w:shd w:val="clear" w:color="auto" w:fill="FFFFFF"/>
          </w:tcPr>
          <w:p w:rsidR="00D90989" w:rsidRPr="00A74963" w:rsidRDefault="00A74963" w:rsidP="00354967">
            <w:pPr>
              <w:jc w:val="center"/>
              <w:rPr>
                <w:b/>
                <w:sz w:val="22"/>
              </w:rPr>
            </w:pPr>
            <w:r w:rsidRPr="00A74963">
              <w:rPr>
                <w:b/>
                <w:sz w:val="22"/>
              </w:rPr>
              <w:t>0,0</w:t>
            </w:r>
          </w:p>
        </w:tc>
        <w:tc>
          <w:tcPr>
            <w:tcW w:w="1556" w:type="dxa"/>
          </w:tcPr>
          <w:p w:rsidR="00D90989" w:rsidRPr="004D033B" w:rsidRDefault="00D87760" w:rsidP="00811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Запланировано выделение 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нежных средств 2</w:t>
            </w:r>
            <w:r w:rsidR="008116E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МО  </w:t>
            </w:r>
          </w:p>
        </w:tc>
        <w:tc>
          <w:tcPr>
            <w:tcW w:w="1976" w:type="dxa"/>
          </w:tcPr>
          <w:p w:rsidR="00D87760" w:rsidRPr="00485E81" w:rsidRDefault="00D87760" w:rsidP="00D87760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D87760">
              <w:rPr>
                <w:sz w:val="18"/>
                <w:szCs w:val="18"/>
              </w:rPr>
              <w:t>Денежные средства будут н</w:t>
            </w:r>
            <w:r w:rsidRPr="00D87760">
              <w:rPr>
                <w:sz w:val="18"/>
                <w:szCs w:val="18"/>
              </w:rPr>
              <w:t>а</w:t>
            </w:r>
            <w:r w:rsidRPr="00D87760">
              <w:rPr>
                <w:sz w:val="18"/>
                <w:szCs w:val="18"/>
              </w:rPr>
              <w:t xml:space="preserve">правлены в </w:t>
            </w:r>
            <w:r>
              <w:rPr>
                <w:sz w:val="18"/>
                <w:szCs w:val="18"/>
              </w:rPr>
              <w:t>2</w:t>
            </w:r>
            <w:r w:rsidR="008116E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D87760">
              <w:rPr>
                <w:sz w:val="18"/>
                <w:szCs w:val="18"/>
              </w:rPr>
              <w:t>муници</w:t>
            </w:r>
            <w:r w:rsidR="008116EE">
              <w:rPr>
                <w:sz w:val="18"/>
                <w:szCs w:val="18"/>
              </w:rPr>
              <w:t>пально</w:t>
            </w:r>
            <w:r w:rsidRPr="00D87760">
              <w:rPr>
                <w:sz w:val="18"/>
                <w:szCs w:val="18"/>
              </w:rPr>
              <w:t>е обр</w:t>
            </w:r>
            <w:r w:rsidRPr="00D87760">
              <w:rPr>
                <w:sz w:val="18"/>
                <w:szCs w:val="18"/>
              </w:rPr>
              <w:t>а</w:t>
            </w:r>
            <w:r w:rsidRPr="00D87760">
              <w:rPr>
                <w:sz w:val="18"/>
                <w:szCs w:val="18"/>
              </w:rPr>
              <w:t>зовани</w:t>
            </w:r>
            <w:r w:rsidR="008116EE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.</w:t>
            </w:r>
            <w:r w:rsidRPr="00D87760">
              <w:rPr>
                <w:sz w:val="18"/>
                <w:szCs w:val="18"/>
              </w:rPr>
              <w:t xml:space="preserve"> </w:t>
            </w:r>
          </w:p>
          <w:p w:rsidR="00D90989" w:rsidRDefault="00D90989" w:rsidP="00B414D7">
            <w:pPr>
              <w:rPr>
                <w:sz w:val="18"/>
                <w:szCs w:val="18"/>
              </w:rPr>
            </w:pPr>
          </w:p>
        </w:tc>
      </w:tr>
      <w:tr w:rsidR="00A60D26" w:rsidRPr="001265A2" w:rsidTr="006D2D48">
        <w:tc>
          <w:tcPr>
            <w:tcW w:w="9924" w:type="dxa"/>
            <w:gridSpan w:val="15"/>
          </w:tcPr>
          <w:p w:rsidR="00A60D26" w:rsidRPr="001265A2" w:rsidRDefault="00A60D26" w:rsidP="00A74963">
            <w:pPr>
              <w:jc w:val="right"/>
              <w:rPr>
                <w:sz w:val="22"/>
              </w:rPr>
            </w:pPr>
            <w:r w:rsidRPr="001265A2">
              <w:rPr>
                <w:sz w:val="22"/>
              </w:rPr>
              <w:t>федеральный бюджет</w:t>
            </w:r>
          </w:p>
        </w:tc>
        <w:tc>
          <w:tcPr>
            <w:tcW w:w="1276" w:type="dxa"/>
          </w:tcPr>
          <w:p w:rsidR="00A60D26" w:rsidRDefault="00A60D26" w:rsidP="006D0EA8">
            <w:pPr>
              <w:jc w:val="center"/>
              <w:rPr>
                <w:b/>
                <w:sz w:val="22"/>
              </w:rPr>
            </w:pPr>
            <w:r w:rsidRPr="00CA7C49">
              <w:rPr>
                <w:sz w:val="20"/>
                <w:szCs w:val="20"/>
              </w:rPr>
              <w:t>1643,0</w:t>
            </w:r>
          </w:p>
        </w:tc>
        <w:tc>
          <w:tcPr>
            <w:tcW w:w="1286" w:type="dxa"/>
            <w:shd w:val="clear" w:color="auto" w:fill="FFFFFF"/>
          </w:tcPr>
          <w:p w:rsidR="00A60D26" w:rsidRDefault="00A60D26" w:rsidP="00354967">
            <w:pPr>
              <w:jc w:val="center"/>
              <w:rPr>
                <w:b/>
                <w:sz w:val="22"/>
              </w:rPr>
            </w:pPr>
            <w:r w:rsidRPr="00605E9A">
              <w:rPr>
                <w:sz w:val="22"/>
              </w:rPr>
              <w:t>0,0</w:t>
            </w:r>
          </w:p>
        </w:tc>
        <w:tc>
          <w:tcPr>
            <w:tcW w:w="1556" w:type="dxa"/>
          </w:tcPr>
          <w:p w:rsidR="00A60D26" w:rsidRPr="001265A2" w:rsidRDefault="00A60D26" w:rsidP="00444661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Х</w:t>
            </w:r>
          </w:p>
        </w:tc>
        <w:tc>
          <w:tcPr>
            <w:tcW w:w="1976" w:type="dxa"/>
          </w:tcPr>
          <w:p w:rsidR="00A60D26" w:rsidRPr="001265A2" w:rsidRDefault="00A60D26" w:rsidP="00444661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Х</w:t>
            </w:r>
          </w:p>
        </w:tc>
      </w:tr>
      <w:tr w:rsidR="00D90989" w:rsidRPr="001265A2" w:rsidTr="00A34ACD">
        <w:tc>
          <w:tcPr>
            <w:tcW w:w="4952" w:type="dxa"/>
            <w:gridSpan w:val="6"/>
          </w:tcPr>
          <w:p w:rsidR="00D90989" w:rsidRDefault="00D90989" w:rsidP="00D9098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п. 2.9. </w:t>
            </w:r>
            <w:r w:rsidR="00932F48" w:rsidRPr="00932F48">
              <w:rPr>
                <w:b/>
                <w:sz w:val="24"/>
              </w:rPr>
              <w:t>Предоставление субсидий из облас</w:t>
            </w:r>
            <w:r w:rsidR="00932F48" w:rsidRPr="00932F48">
              <w:rPr>
                <w:b/>
                <w:sz w:val="24"/>
              </w:rPr>
              <w:t>т</w:t>
            </w:r>
            <w:r w:rsidR="00932F48" w:rsidRPr="00932F48">
              <w:rPr>
                <w:b/>
                <w:sz w:val="24"/>
              </w:rPr>
              <w:t>ного бюджета бюджетам сельских посел</w:t>
            </w:r>
            <w:r w:rsidR="00932F48" w:rsidRPr="00932F48">
              <w:rPr>
                <w:b/>
                <w:sz w:val="24"/>
              </w:rPr>
              <w:t>е</w:t>
            </w:r>
            <w:r w:rsidR="00932F48" w:rsidRPr="00932F48">
              <w:rPr>
                <w:b/>
                <w:sz w:val="24"/>
              </w:rPr>
              <w:t>ний Ульяновской области в целях соф</w:t>
            </w:r>
            <w:r w:rsidR="00932F48" w:rsidRPr="00932F48">
              <w:rPr>
                <w:b/>
                <w:sz w:val="24"/>
              </w:rPr>
              <w:t>и</w:t>
            </w:r>
            <w:r w:rsidR="00932F48" w:rsidRPr="00932F48">
              <w:rPr>
                <w:b/>
                <w:sz w:val="24"/>
              </w:rPr>
              <w:t>нансир</w:t>
            </w:r>
            <w:r w:rsidR="00932F48" w:rsidRPr="00932F48">
              <w:rPr>
                <w:b/>
                <w:sz w:val="24"/>
              </w:rPr>
              <w:t>о</w:t>
            </w:r>
            <w:r w:rsidR="00932F48" w:rsidRPr="00932F48">
              <w:rPr>
                <w:b/>
                <w:sz w:val="24"/>
              </w:rPr>
              <w:t>вания расходных обязательств, связа</w:t>
            </w:r>
            <w:r w:rsidR="00932F48" w:rsidRPr="00932F48">
              <w:rPr>
                <w:b/>
                <w:sz w:val="24"/>
              </w:rPr>
              <w:t>н</w:t>
            </w:r>
            <w:r w:rsidR="00932F48" w:rsidRPr="00932F48">
              <w:rPr>
                <w:b/>
                <w:sz w:val="24"/>
              </w:rPr>
              <w:t xml:space="preserve">ных с предоставлением денежных </w:t>
            </w:r>
            <w:r w:rsidR="00932F48" w:rsidRPr="00932F48">
              <w:rPr>
                <w:b/>
                <w:sz w:val="24"/>
              </w:rPr>
              <w:lastRenderedPageBreak/>
              <w:t>поощрений лучшим муниципальным у</w:t>
            </w:r>
            <w:r w:rsidR="00932F48" w:rsidRPr="00932F48">
              <w:rPr>
                <w:b/>
                <w:sz w:val="24"/>
              </w:rPr>
              <w:t>ч</w:t>
            </w:r>
            <w:r w:rsidR="00932F48" w:rsidRPr="00932F48">
              <w:rPr>
                <w:b/>
                <w:sz w:val="24"/>
              </w:rPr>
              <w:t>реждениям культуры, находящимся на территориях сельских поселений Уль</w:t>
            </w:r>
            <w:r w:rsidR="00932F48" w:rsidRPr="00932F48">
              <w:rPr>
                <w:b/>
                <w:sz w:val="24"/>
              </w:rPr>
              <w:t>я</w:t>
            </w:r>
            <w:r w:rsidR="00932F48" w:rsidRPr="00932F48">
              <w:rPr>
                <w:b/>
                <w:sz w:val="24"/>
              </w:rPr>
              <w:t>новской области</w:t>
            </w:r>
          </w:p>
        </w:tc>
        <w:tc>
          <w:tcPr>
            <w:tcW w:w="1665" w:type="dxa"/>
            <w:gridSpan w:val="2"/>
          </w:tcPr>
          <w:p w:rsidR="00D90989" w:rsidRPr="001265A2" w:rsidRDefault="00D90989" w:rsidP="00354967">
            <w:pPr>
              <w:jc w:val="center"/>
              <w:rPr>
                <w:b/>
                <w:sz w:val="22"/>
              </w:rPr>
            </w:pPr>
          </w:p>
        </w:tc>
        <w:tc>
          <w:tcPr>
            <w:tcW w:w="749" w:type="dxa"/>
            <w:gridSpan w:val="3"/>
          </w:tcPr>
          <w:p w:rsidR="00D90989" w:rsidRPr="001265A2" w:rsidRDefault="00D90989" w:rsidP="00D450A5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01.0</w:t>
            </w:r>
            <w:r>
              <w:rPr>
                <w:sz w:val="22"/>
              </w:rPr>
              <w:t>7</w:t>
            </w:r>
            <w:r w:rsidRPr="001265A2">
              <w:rPr>
                <w:sz w:val="22"/>
              </w:rPr>
              <w:t>.201</w:t>
            </w:r>
            <w:r>
              <w:rPr>
                <w:sz w:val="22"/>
              </w:rPr>
              <w:t>7</w:t>
            </w:r>
          </w:p>
        </w:tc>
        <w:tc>
          <w:tcPr>
            <w:tcW w:w="853" w:type="dxa"/>
          </w:tcPr>
          <w:p w:rsidR="00D90989" w:rsidRPr="001265A2" w:rsidRDefault="00D90989" w:rsidP="00D450A5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31.12.</w:t>
            </w:r>
            <w:r>
              <w:rPr>
                <w:sz w:val="22"/>
              </w:rPr>
              <w:t>2017</w:t>
            </w:r>
          </w:p>
        </w:tc>
        <w:tc>
          <w:tcPr>
            <w:tcW w:w="851" w:type="dxa"/>
          </w:tcPr>
          <w:p w:rsidR="00D90989" w:rsidRPr="001265A2" w:rsidRDefault="00D90989" w:rsidP="00D450A5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01.0</w:t>
            </w:r>
            <w:r>
              <w:rPr>
                <w:sz w:val="22"/>
              </w:rPr>
              <w:t>7</w:t>
            </w:r>
            <w:r w:rsidRPr="001265A2">
              <w:rPr>
                <w:sz w:val="22"/>
              </w:rPr>
              <w:t>.201</w:t>
            </w:r>
            <w:r>
              <w:rPr>
                <w:sz w:val="22"/>
              </w:rPr>
              <w:t>7</w:t>
            </w:r>
          </w:p>
        </w:tc>
        <w:tc>
          <w:tcPr>
            <w:tcW w:w="854" w:type="dxa"/>
            <w:gridSpan w:val="2"/>
          </w:tcPr>
          <w:p w:rsidR="00D90989" w:rsidRPr="001265A2" w:rsidRDefault="00D90989" w:rsidP="00D450A5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31.12.</w:t>
            </w:r>
          </w:p>
          <w:p w:rsidR="00D90989" w:rsidRPr="001265A2" w:rsidRDefault="00D90989" w:rsidP="00D450A5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2017</w:t>
            </w:r>
          </w:p>
        </w:tc>
        <w:tc>
          <w:tcPr>
            <w:tcW w:w="1276" w:type="dxa"/>
          </w:tcPr>
          <w:p w:rsidR="00D90989" w:rsidRPr="00A74963" w:rsidRDefault="00A74963" w:rsidP="00932F48">
            <w:pPr>
              <w:jc w:val="center"/>
              <w:rPr>
                <w:b/>
                <w:sz w:val="22"/>
              </w:rPr>
            </w:pPr>
            <w:r w:rsidRPr="00A74963">
              <w:rPr>
                <w:b/>
                <w:sz w:val="20"/>
                <w:szCs w:val="20"/>
              </w:rPr>
              <w:t>1</w:t>
            </w:r>
            <w:r w:rsidR="00932F48">
              <w:rPr>
                <w:b/>
                <w:sz w:val="20"/>
                <w:szCs w:val="20"/>
              </w:rPr>
              <w:t>30</w:t>
            </w:r>
            <w:r w:rsidRPr="00A7496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FFFFFF"/>
          </w:tcPr>
          <w:p w:rsidR="00D90989" w:rsidRPr="00A74963" w:rsidRDefault="00A74963" w:rsidP="00354967">
            <w:pPr>
              <w:jc w:val="center"/>
              <w:rPr>
                <w:b/>
                <w:sz w:val="22"/>
              </w:rPr>
            </w:pPr>
            <w:r w:rsidRPr="00A74963">
              <w:rPr>
                <w:b/>
                <w:sz w:val="22"/>
              </w:rPr>
              <w:t>0,0</w:t>
            </w:r>
          </w:p>
        </w:tc>
        <w:tc>
          <w:tcPr>
            <w:tcW w:w="1556" w:type="dxa"/>
          </w:tcPr>
          <w:p w:rsidR="00D90989" w:rsidRPr="004D033B" w:rsidRDefault="00444661" w:rsidP="006D2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Запланировано выделение 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нежных средств13-ти  лучшим учре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ден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ям культуре в сумме 100 тыс. </w:t>
            </w:r>
            <w:r>
              <w:rPr>
                <w:sz w:val="18"/>
                <w:szCs w:val="18"/>
              </w:rPr>
              <w:lastRenderedPageBreak/>
              <w:t xml:space="preserve">рублей </w:t>
            </w:r>
          </w:p>
        </w:tc>
        <w:tc>
          <w:tcPr>
            <w:tcW w:w="1976" w:type="dxa"/>
          </w:tcPr>
          <w:p w:rsidR="00444661" w:rsidRPr="00444661" w:rsidRDefault="00444661" w:rsidP="00444661">
            <w:pPr>
              <w:rPr>
                <w:sz w:val="18"/>
                <w:szCs w:val="18"/>
              </w:rPr>
            </w:pPr>
            <w:r w:rsidRPr="00444661">
              <w:rPr>
                <w:sz w:val="18"/>
                <w:szCs w:val="18"/>
              </w:rPr>
              <w:lastRenderedPageBreak/>
              <w:t>Дене</w:t>
            </w:r>
            <w:r w:rsidRPr="00444661">
              <w:rPr>
                <w:sz w:val="18"/>
                <w:szCs w:val="18"/>
              </w:rPr>
              <w:t>ж</w:t>
            </w:r>
            <w:r w:rsidRPr="00444661">
              <w:rPr>
                <w:sz w:val="18"/>
                <w:szCs w:val="18"/>
              </w:rPr>
              <w:t>ные средства будут напра</w:t>
            </w:r>
            <w:r w:rsidRPr="00444661">
              <w:rPr>
                <w:sz w:val="18"/>
                <w:szCs w:val="18"/>
              </w:rPr>
              <w:t>в</w:t>
            </w:r>
            <w:r w:rsidRPr="00444661">
              <w:rPr>
                <w:sz w:val="18"/>
                <w:szCs w:val="18"/>
              </w:rPr>
              <w:t>лены в муниципальные обр</w:t>
            </w:r>
            <w:r w:rsidRPr="00444661">
              <w:rPr>
                <w:sz w:val="18"/>
                <w:szCs w:val="18"/>
              </w:rPr>
              <w:t>а</w:t>
            </w:r>
            <w:r w:rsidRPr="00444661">
              <w:rPr>
                <w:sz w:val="18"/>
                <w:szCs w:val="18"/>
              </w:rPr>
              <w:t>зования по итогам проведенных конку</w:t>
            </w:r>
            <w:r w:rsidRPr="00444661">
              <w:rPr>
                <w:sz w:val="18"/>
                <w:szCs w:val="18"/>
              </w:rPr>
              <w:t>р</w:t>
            </w:r>
            <w:r w:rsidRPr="00444661">
              <w:rPr>
                <w:sz w:val="18"/>
                <w:szCs w:val="18"/>
              </w:rPr>
              <w:t>сов на основании п</w:t>
            </w:r>
            <w:r w:rsidRPr="00444661">
              <w:rPr>
                <w:sz w:val="18"/>
                <w:szCs w:val="18"/>
              </w:rPr>
              <w:t>о</w:t>
            </w:r>
            <w:r w:rsidRPr="00444661">
              <w:rPr>
                <w:sz w:val="18"/>
                <w:szCs w:val="18"/>
              </w:rPr>
              <w:t>данных за</w:t>
            </w:r>
            <w:r w:rsidRPr="00444661">
              <w:rPr>
                <w:sz w:val="18"/>
                <w:szCs w:val="18"/>
              </w:rPr>
              <w:t>я</w:t>
            </w:r>
            <w:r w:rsidRPr="00444661">
              <w:rPr>
                <w:sz w:val="18"/>
                <w:szCs w:val="18"/>
              </w:rPr>
              <w:t>вок.</w:t>
            </w:r>
          </w:p>
          <w:p w:rsidR="00D90989" w:rsidRDefault="00D90989" w:rsidP="00B414D7">
            <w:pPr>
              <w:rPr>
                <w:sz w:val="18"/>
                <w:szCs w:val="18"/>
              </w:rPr>
            </w:pPr>
          </w:p>
        </w:tc>
      </w:tr>
      <w:tr w:rsidR="00932F48" w:rsidRPr="001265A2" w:rsidTr="006D2D48">
        <w:tc>
          <w:tcPr>
            <w:tcW w:w="9924" w:type="dxa"/>
            <w:gridSpan w:val="15"/>
          </w:tcPr>
          <w:p w:rsidR="00932F48" w:rsidRPr="001265A2" w:rsidRDefault="00932F48" w:rsidP="005D7909">
            <w:pPr>
              <w:jc w:val="right"/>
              <w:rPr>
                <w:sz w:val="22"/>
              </w:rPr>
            </w:pPr>
            <w:r w:rsidRPr="001265A2">
              <w:rPr>
                <w:sz w:val="22"/>
              </w:rPr>
              <w:lastRenderedPageBreak/>
              <w:t>федеральный бюджет</w:t>
            </w:r>
          </w:p>
        </w:tc>
        <w:tc>
          <w:tcPr>
            <w:tcW w:w="1276" w:type="dxa"/>
          </w:tcPr>
          <w:p w:rsidR="00932F48" w:rsidRDefault="00932F48" w:rsidP="00932F48">
            <w:pPr>
              <w:jc w:val="center"/>
              <w:rPr>
                <w:b/>
                <w:sz w:val="22"/>
              </w:rPr>
            </w:pPr>
            <w:r w:rsidRPr="00CA7C4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30</w:t>
            </w:r>
            <w:r w:rsidRPr="00CA7C49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FFFFFF"/>
          </w:tcPr>
          <w:p w:rsidR="00932F48" w:rsidRDefault="00932F48" w:rsidP="005D7909">
            <w:pPr>
              <w:jc w:val="center"/>
              <w:rPr>
                <w:b/>
                <w:sz w:val="22"/>
              </w:rPr>
            </w:pPr>
            <w:r w:rsidRPr="00605E9A">
              <w:rPr>
                <w:sz w:val="22"/>
              </w:rPr>
              <w:t>0,0</w:t>
            </w:r>
          </w:p>
        </w:tc>
        <w:tc>
          <w:tcPr>
            <w:tcW w:w="1556" w:type="dxa"/>
          </w:tcPr>
          <w:p w:rsidR="00932F48" w:rsidRDefault="00932F48" w:rsidP="00D87760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</w:tcPr>
          <w:p w:rsidR="00932F48" w:rsidRPr="00444661" w:rsidRDefault="00932F48" w:rsidP="00444661">
            <w:pPr>
              <w:rPr>
                <w:sz w:val="18"/>
                <w:szCs w:val="18"/>
              </w:rPr>
            </w:pPr>
          </w:p>
        </w:tc>
      </w:tr>
      <w:tr w:rsidR="006D2D48" w:rsidRPr="001265A2" w:rsidTr="00A34ACD">
        <w:tc>
          <w:tcPr>
            <w:tcW w:w="4952" w:type="dxa"/>
            <w:gridSpan w:val="6"/>
          </w:tcPr>
          <w:p w:rsidR="006D2D48" w:rsidRDefault="006D2D48" w:rsidP="00932F4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п. 2.10. </w:t>
            </w:r>
            <w:r w:rsidRPr="00932F48">
              <w:rPr>
                <w:b/>
                <w:sz w:val="24"/>
              </w:rPr>
              <w:t>Предоставление субсидий из обл</w:t>
            </w:r>
            <w:r w:rsidRPr="00932F48">
              <w:rPr>
                <w:b/>
                <w:sz w:val="24"/>
              </w:rPr>
              <w:t>а</w:t>
            </w:r>
            <w:r w:rsidRPr="00932F48">
              <w:rPr>
                <w:b/>
                <w:sz w:val="24"/>
              </w:rPr>
              <w:t>стного бюджета бюджетам сельских пос</w:t>
            </w:r>
            <w:r w:rsidRPr="00932F48">
              <w:rPr>
                <w:b/>
                <w:sz w:val="24"/>
              </w:rPr>
              <w:t>е</w:t>
            </w:r>
            <w:r w:rsidRPr="00932F48">
              <w:rPr>
                <w:b/>
                <w:sz w:val="24"/>
              </w:rPr>
              <w:t>лений Ульяновской области в целях соф</w:t>
            </w:r>
            <w:r w:rsidRPr="00932F48">
              <w:rPr>
                <w:b/>
                <w:sz w:val="24"/>
              </w:rPr>
              <w:t>и</w:t>
            </w:r>
            <w:r w:rsidRPr="00932F48">
              <w:rPr>
                <w:b/>
                <w:sz w:val="24"/>
              </w:rPr>
              <w:t>нансир</w:t>
            </w:r>
            <w:r w:rsidRPr="00932F48">
              <w:rPr>
                <w:b/>
                <w:sz w:val="24"/>
              </w:rPr>
              <w:t>о</w:t>
            </w:r>
            <w:r w:rsidRPr="00932F48">
              <w:rPr>
                <w:b/>
                <w:sz w:val="24"/>
              </w:rPr>
              <w:t>вания расходных обязательств, связанных с предоставлением денежных поощрений лучшим работникам муниц</w:t>
            </w:r>
            <w:r w:rsidRPr="00932F48">
              <w:rPr>
                <w:b/>
                <w:sz w:val="24"/>
              </w:rPr>
              <w:t>и</w:t>
            </w:r>
            <w:r w:rsidRPr="00932F48">
              <w:rPr>
                <w:b/>
                <w:sz w:val="24"/>
              </w:rPr>
              <w:t>пальных учреждений культуры, наход</w:t>
            </w:r>
            <w:r w:rsidRPr="00932F48">
              <w:rPr>
                <w:b/>
                <w:sz w:val="24"/>
              </w:rPr>
              <w:t>я</w:t>
            </w:r>
            <w:r w:rsidRPr="00932F48">
              <w:rPr>
                <w:b/>
                <w:sz w:val="24"/>
              </w:rPr>
              <w:t>щихся на территориях сельских поселений Ульяновской области</w:t>
            </w:r>
          </w:p>
        </w:tc>
        <w:tc>
          <w:tcPr>
            <w:tcW w:w="1665" w:type="dxa"/>
            <w:gridSpan w:val="2"/>
          </w:tcPr>
          <w:p w:rsidR="006D2D48" w:rsidRPr="001265A2" w:rsidRDefault="006D2D48" w:rsidP="00354967">
            <w:pPr>
              <w:jc w:val="center"/>
              <w:rPr>
                <w:b/>
                <w:sz w:val="22"/>
              </w:rPr>
            </w:pPr>
          </w:p>
        </w:tc>
        <w:tc>
          <w:tcPr>
            <w:tcW w:w="749" w:type="dxa"/>
            <w:gridSpan w:val="3"/>
          </w:tcPr>
          <w:p w:rsidR="006D2D48" w:rsidRPr="001265A2" w:rsidRDefault="006D2D48" w:rsidP="005D7909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01.0</w:t>
            </w:r>
            <w:r>
              <w:rPr>
                <w:sz w:val="22"/>
              </w:rPr>
              <w:t>7</w:t>
            </w:r>
            <w:r w:rsidRPr="001265A2">
              <w:rPr>
                <w:sz w:val="22"/>
              </w:rPr>
              <w:t>.201</w:t>
            </w:r>
            <w:r>
              <w:rPr>
                <w:sz w:val="22"/>
              </w:rPr>
              <w:t>7</w:t>
            </w:r>
          </w:p>
        </w:tc>
        <w:tc>
          <w:tcPr>
            <w:tcW w:w="853" w:type="dxa"/>
          </w:tcPr>
          <w:p w:rsidR="006D2D48" w:rsidRPr="001265A2" w:rsidRDefault="006D2D48" w:rsidP="005D7909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31.12.</w:t>
            </w:r>
            <w:r>
              <w:rPr>
                <w:sz w:val="22"/>
              </w:rPr>
              <w:t>2017</w:t>
            </w:r>
          </w:p>
        </w:tc>
        <w:tc>
          <w:tcPr>
            <w:tcW w:w="851" w:type="dxa"/>
          </w:tcPr>
          <w:p w:rsidR="006D2D48" w:rsidRPr="001265A2" w:rsidRDefault="006D2D48" w:rsidP="005D7909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01.0</w:t>
            </w:r>
            <w:r>
              <w:rPr>
                <w:sz w:val="22"/>
              </w:rPr>
              <w:t>7</w:t>
            </w:r>
            <w:r w:rsidRPr="001265A2">
              <w:rPr>
                <w:sz w:val="22"/>
              </w:rPr>
              <w:t>.201</w:t>
            </w:r>
            <w:r>
              <w:rPr>
                <w:sz w:val="22"/>
              </w:rPr>
              <w:t>7</w:t>
            </w:r>
          </w:p>
        </w:tc>
        <w:tc>
          <w:tcPr>
            <w:tcW w:w="854" w:type="dxa"/>
            <w:gridSpan w:val="2"/>
          </w:tcPr>
          <w:p w:rsidR="006D2D48" w:rsidRPr="001265A2" w:rsidRDefault="006D2D48" w:rsidP="005D7909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31.12.</w:t>
            </w:r>
          </w:p>
          <w:p w:rsidR="006D2D48" w:rsidRPr="001265A2" w:rsidRDefault="006D2D48" w:rsidP="005D7909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2017</w:t>
            </w:r>
          </w:p>
        </w:tc>
        <w:tc>
          <w:tcPr>
            <w:tcW w:w="1276" w:type="dxa"/>
          </w:tcPr>
          <w:p w:rsidR="006D2D48" w:rsidRPr="00A74963" w:rsidRDefault="006D2D48" w:rsidP="005D7909">
            <w:pPr>
              <w:jc w:val="center"/>
              <w:rPr>
                <w:b/>
                <w:sz w:val="22"/>
              </w:rPr>
            </w:pPr>
            <w:r>
              <w:rPr>
                <w:b/>
                <w:sz w:val="20"/>
                <w:szCs w:val="20"/>
              </w:rPr>
              <w:t>45</w:t>
            </w:r>
            <w:r w:rsidRPr="00A7496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FFFFFF"/>
          </w:tcPr>
          <w:p w:rsidR="006D2D48" w:rsidRPr="00A74963" w:rsidRDefault="006D2D48" w:rsidP="005D7909">
            <w:pPr>
              <w:jc w:val="center"/>
              <w:rPr>
                <w:b/>
                <w:sz w:val="22"/>
              </w:rPr>
            </w:pPr>
            <w:r w:rsidRPr="00A74963">
              <w:rPr>
                <w:b/>
                <w:sz w:val="22"/>
              </w:rPr>
              <w:t>0,0</w:t>
            </w:r>
          </w:p>
        </w:tc>
        <w:tc>
          <w:tcPr>
            <w:tcW w:w="1556" w:type="dxa"/>
          </w:tcPr>
          <w:p w:rsidR="006D2D48" w:rsidRPr="004D033B" w:rsidRDefault="006D2D48" w:rsidP="006D2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Запланировано выделение 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нежных средств 9-ти лучшим рабо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никам по 50 тыс. рублей</w:t>
            </w:r>
          </w:p>
        </w:tc>
        <w:tc>
          <w:tcPr>
            <w:tcW w:w="1976" w:type="dxa"/>
          </w:tcPr>
          <w:p w:rsidR="006D2D48" w:rsidRPr="00444661" w:rsidRDefault="006D2D48" w:rsidP="006D2D48">
            <w:pPr>
              <w:rPr>
                <w:sz w:val="18"/>
                <w:szCs w:val="18"/>
              </w:rPr>
            </w:pPr>
            <w:r w:rsidRPr="00444661">
              <w:rPr>
                <w:sz w:val="18"/>
                <w:szCs w:val="18"/>
              </w:rPr>
              <w:t>Дене</w:t>
            </w:r>
            <w:r w:rsidRPr="00444661">
              <w:rPr>
                <w:sz w:val="18"/>
                <w:szCs w:val="18"/>
              </w:rPr>
              <w:t>ж</w:t>
            </w:r>
            <w:r w:rsidRPr="00444661">
              <w:rPr>
                <w:sz w:val="18"/>
                <w:szCs w:val="18"/>
              </w:rPr>
              <w:t>ные средства будут напра</w:t>
            </w:r>
            <w:r w:rsidRPr="00444661">
              <w:rPr>
                <w:sz w:val="18"/>
                <w:szCs w:val="18"/>
              </w:rPr>
              <w:t>в</w:t>
            </w:r>
            <w:r w:rsidRPr="00444661">
              <w:rPr>
                <w:sz w:val="18"/>
                <w:szCs w:val="18"/>
              </w:rPr>
              <w:t>лены в муниципальные обр</w:t>
            </w:r>
            <w:r w:rsidRPr="00444661">
              <w:rPr>
                <w:sz w:val="18"/>
                <w:szCs w:val="18"/>
              </w:rPr>
              <w:t>а</w:t>
            </w:r>
            <w:r w:rsidRPr="00444661">
              <w:rPr>
                <w:sz w:val="18"/>
                <w:szCs w:val="18"/>
              </w:rPr>
              <w:t>зования по итогам проведенных конку</w:t>
            </w:r>
            <w:r w:rsidRPr="00444661">
              <w:rPr>
                <w:sz w:val="18"/>
                <w:szCs w:val="18"/>
              </w:rPr>
              <w:t>р</w:t>
            </w:r>
            <w:r w:rsidRPr="00444661">
              <w:rPr>
                <w:sz w:val="18"/>
                <w:szCs w:val="18"/>
              </w:rPr>
              <w:t>сов на основании п</w:t>
            </w:r>
            <w:r w:rsidRPr="00444661">
              <w:rPr>
                <w:sz w:val="18"/>
                <w:szCs w:val="18"/>
              </w:rPr>
              <w:t>о</w:t>
            </w:r>
            <w:r w:rsidRPr="00444661">
              <w:rPr>
                <w:sz w:val="18"/>
                <w:szCs w:val="18"/>
              </w:rPr>
              <w:t>данных за</w:t>
            </w:r>
            <w:r w:rsidRPr="00444661">
              <w:rPr>
                <w:sz w:val="18"/>
                <w:szCs w:val="18"/>
              </w:rPr>
              <w:t>я</w:t>
            </w:r>
            <w:r w:rsidRPr="00444661">
              <w:rPr>
                <w:sz w:val="18"/>
                <w:szCs w:val="18"/>
              </w:rPr>
              <w:t>вок.</w:t>
            </w:r>
          </w:p>
          <w:p w:rsidR="006D2D48" w:rsidRPr="00444661" w:rsidRDefault="006D2D48" w:rsidP="00444661">
            <w:pPr>
              <w:rPr>
                <w:sz w:val="18"/>
                <w:szCs w:val="18"/>
              </w:rPr>
            </w:pPr>
          </w:p>
        </w:tc>
      </w:tr>
      <w:tr w:rsidR="006D2D48" w:rsidRPr="001265A2" w:rsidTr="006D2D48">
        <w:tc>
          <w:tcPr>
            <w:tcW w:w="9924" w:type="dxa"/>
            <w:gridSpan w:val="15"/>
          </w:tcPr>
          <w:p w:rsidR="006D2D48" w:rsidRPr="001265A2" w:rsidRDefault="006D2D48" w:rsidP="00A74963">
            <w:pPr>
              <w:jc w:val="right"/>
              <w:rPr>
                <w:sz w:val="22"/>
              </w:rPr>
            </w:pPr>
            <w:r w:rsidRPr="001265A2">
              <w:rPr>
                <w:sz w:val="22"/>
              </w:rPr>
              <w:t>федеральный бюджет</w:t>
            </w:r>
          </w:p>
        </w:tc>
        <w:tc>
          <w:tcPr>
            <w:tcW w:w="1276" w:type="dxa"/>
          </w:tcPr>
          <w:p w:rsidR="006D2D48" w:rsidRDefault="006D2D48" w:rsidP="00932F48">
            <w:pPr>
              <w:jc w:val="center"/>
              <w:rPr>
                <w:b/>
                <w:sz w:val="22"/>
              </w:rPr>
            </w:pPr>
            <w:r>
              <w:rPr>
                <w:sz w:val="20"/>
                <w:szCs w:val="20"/>
              </w:rPr>
              <w:t>45</w:t>
            </w:r>
            <w:r w:rsidRPr="00CA7C49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FFFFFF"/>
          </w:tcPr>
          <w:p w:rsidR="006D2D48" w:rsidRDefault="006D2D48" w:rsidP="00354967">
            <w:pPr>
              <w:jc w:val="center"/>
              <w:rPr>
                <w:b/>
                <w:sz w:val="22"/>
              </w:rPr>
            </w:pPr>
            <w:r w:rsidRPr="00605E9A">
              <w:rPr>
                <w:sz w:val="22"/>
              </w:rPr>
              <w:t>0,0</w:t>
            </w:r>
          </w:p>
        </w:tc>
        <w:tc>
          <w:tcPr>
            <w:tcW w:w="1556" w:type="dxa"/>
          </w:tcPr>
          <w:p w:rsidR="006D2D48" w:rsidRPr="004D033B" w:rsidRDefault="006D2D48" w:rsidP="00DE0382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</w:tcPr>
          <w:p w:rsidR="006D2D48" w:rsidRDefault="006D2D48" w:rsidP="00B414D7">
            <w:pPr>
              <w:rPr>
                <w:sz w:val="18"/>
                <w:szCs w:val="18"/>
              </w:rPr>
            </w:pPr>
          </w:p>
        </w:tc>
      </w:tr>
      <w:tr w:rsidR="006D2D48" w:rsidRPr="001265A2" w:rsidTr="00CB72C6">
        <w:tc>
          <w:tcPr>
            <w:tcW w:w="16018" w:type="dxa"/>
            <w:gridSpan w:val="19"/>
            <w:vAlign w:val="center"/>
          </w:tcPr>
          <w:p w:rsidR="006D2D48" w:rsidRPr="001265A2" w:rsidRDefault="006D2D48" w:rsidP="00157186">
            <w:pPr>
              <w:jc w:val="center"/>
              <w:rPr>
                <w:sz w:val="22"/>
              </w:rPr>
            </w:pPr>
            <w:r w:rsidRPr="007549EA">
              <w:rPr>
                <w:b/>
                <w:sz w:val="24"/>
              </w:rPr>
              <w:t>Основное мероприятие «Реализация приоритетных направлений государственной кул</w:t>
            </w:r>
            <w:r w:rsidRPr="007549EA">
              <w:rPr>
                <w:b/>
                <w:sz w:val="24"/>
              </w:rPr>
              <w:t>ь</w:t>
            </w:r>
            <w:r w:rsidRPr="007549EA">
              <w:rPr>
                <w:b/>
                <w:sz w:val="24"/>
              </w:rPr>
              <w:t>турной политики в Ульяновской области»</w:t>
            </w:r>
          </w:p>
        </w:tc>
      </w:tr>
      <w:tr w:rsidR="006D2D48" w:rsidRPr="001265A2" w:rsidTr="00A34ACD">
        <w:tc>
          <w:tcPr>
            <w:tcW w:w="4923" w:type="dxa"/>
            <w:gridSpan w:val="3"/>
          </w:tcPr>
          <w:p w:rsidR="006D2D48" w:rsidRPr="0064094A" w:rsidRDefault="006D2D48" w:rsidP="00CB72C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п.3. </w:t>
            </w:r>
            <w:r w:rsidRPr="0064094A">
              <w:rPr>
                <w:b/>
                <w:sz w:val="24"/>
              </w:rPr>
              <w:t>Основное мер</w:t>
            </w:r>
            <w:r w:rsidRPr="0064094A">
              <w:rPr>
                <w:b/>
                <w:sz w:val="24"/>
              </w:rPr>
              <w:t>о</w:t>
            </w:r>
            <w:r w:rsidRPr="0064094A">
              <w:rPr>
                <w:b/>
                <w:sz w:val="24"/>
              </w:rPr>
              <w:t>приятие</w:t>
            </w:r>
          </w:p>
          <w:p w:rsidR="006D2D48" w:rsidRPr="007549EA" w:rsidRDefault="006D2D48" w:rsidP="00CB72C6">
            <w:pPr>
              <w:rPr>
                <w:b/>
                <w:sz w:val="24"/>
              </w:rPr>
            </w:pPr>
            <w:r w:rsidRPr="0064094A">
              <w:rPr>
                <w:b/>
                <w:sz w:val="24"/>
              </w:rPr>
              <w:t>«Реализация приоритетных направл</w:t>
            </w:r>
            <w:r w:rsidRPr="0064094A">
              <w:rPr>
                <w:b/>
                <w:sz w:val="24"/>
              </w:rPr>
              <w:t>е</w:t>
            </w:r>
            <w:r w:rsidRPr="0064094A">
              <w:rPr>
                <w:b/>
                <w:sz w:val="24"/>
              </w:rPr>
              <w:t>ний государственной культурной пол</w:t>
            </w:r>
            <w:r w:rsidRPr="0064094A">
              <w:rPr>
                <w:b/>
                <w:sz w:val="24"/>
              </w:rPr>
              <w:t>и</w:t>
            </w:r>
            <w:r w:rsidRPr="0064094A">
              <w:rPr>
                <w:b/>
                <w:sz w:val="24"/>
              </w:rPr>
              <w:t xml:space="preserve">тики </w:t>
            </w:r>
            <w:r>
              <w:rPr>
                <w:b/>
                <w:sz w:val="24"/>
              </w:rPr>
              <w:br/>
            </w:r>
            <w:r w:rsidRPr="0064094A">
              <w:rPr>
                <w:b/>
                <w:sz w:val="24"/>
              </w:rPr>
              <w:t>в Ульяновской обла</w:t>
            </w:r>
            <w:r w:rsidRPr="0064094A">
              <w:rPr>
                <w:b/>
                <w:sz w:val="24"/>
              </w:rPr>
              <w:t>с</w:t>
            </w:r>
            <w:r w:rsidRPr="0064094A">
              <w:rPr>
                <w:b/>
                <w:sz w:val="24"/>
              </w:rPr>
              <w:t>ти»</w:t>
            </w:r>
          </w:p>
        </w:tc>
        <w:tc>
          <w:tcPr>
            <w:tcW w:w="1694" w:type="dxa"/>
            <w:gridSpan w:val="5"/>
          </w:tcPr>
          <w:p w:rsidR="006D2D48" w:rsidRPr="007549EA" w:rsidRDefault="006D2D48" w:rsidP="00236419">
            <w:pPr>
              <w:jc w:val="center"/>
              <w:rPr>
                <w:b/>
                <w:sz w:val="24"/>
              </w:rPr>
            </w:pPr>
            <w:r w:rsidRPr="001265A2">
              <w:rPr>
                <w:b/>
                <w:sz w:val="22"/>
              </w:rPr>
              <w:t>Министерство</w:t>
            </w:r>
          </w:p>
        </w:tc>
        <w:tc>
          <w:tcPr>
            <w:tcW w:w="749" w:type="dxa"/>
            <w:gridSpan w:val="3"/>
          </w:tcPr>
          <w:p w:rsidR="006D2D48" w:rsidRPr="001265A2" w:rsidRDefault="006D2D48" w:rsidP="0076330F">
            <w:pPr>
              <w:jc w:val="center"/>
              <w:rPr>
                <w:b/>
                <w:sz w:val="22"/>
              </w:rPr>
            </w:pPr>
            <w:r w:rsidRPr="001265A2">
              <w:rPr>
                <w:sz w:val="22"/>
              </w:rPr>
              <w:t>01.01.201</w:t>
            </w:r>
            <w:r>
              <w:rPr>
                <w:sz w:val="22"/>
              </w:rPr>
              <w:t>7</w:t>
            </w:r>
          </w:p>
        </w:tc>
        <w:tc>
          <w:tcPr>
            <w:tcW w:w="853" w:type="dxa"/>
          </w:tcPr>
          <w:p w:rsidR="006D2D48" w:rsidRPr="001265A2" w:rsidRDefault="006D2D48" w:rsidP="00CB72C6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21.06.</w:t>
            </w:r>
          </w:p>
          <w:p w:rsidR="006D2D48" w:rsidRPr="001265A2" w:rsidRDefault="006D2D48" w:rsidP="0076330F">
            <w:pPr>
              <w:jc w:val="center"/>
              <w:rPr>
                <w:b/>
                <w:sz w:val="22"/>
              </w:rPr>
            </w:pPr>
            <w:r w:rsidRPr="001265A2">
              <w:rPr>
                <w:sz w:val="22"/>
              </w:rPr>
              <w:t>201</w:t>
            </w:r>
            <w:r>
              <w:rPr>
                <w:sz w:val="22"/>
              </w:rPr>
              <w:t>7</w:t>
            </w:r>
          </w:p>
        </w:tc>
        <w:tc>
          <w:tcPr>
            <w:tcW w:w="851" w:type="dxa"/>
          </w:tcPr>
          <w:p w:rsidR="006D2D48" w:rsidRPr="001265A2" w:rsidRDefault="006D2D48" w:rsidP="0076330F">
            <w:pPr>
              <w:jc w:val="center"/>
              <w:rPr>
                <w:b/>
                <w:sz w:val="22"/>
              </w:rPr>
            </w:pPr>
            <w:r w:rsidRPr="001265A2">
              <w:rPr>
                <w:sz w:val="22"/>
              </w:rPr>
              <w:t>01.01.201</w:t>
            </w:r>
            <w:r>
              <w:rPr>
                <w:sz w:val="22"/>
              </w:rPr>
              <w:t>7</w:t>
            </w:r>
          </w:p>
        </w:tc>
        <w:tc>
          <w:tcPr>
            <w:tcW w:w="854" w:type="dxa"/>
            <w:gridSpan w:val="2"/>
          </w:tcPr>
          <w:p w:rsidR="006D2D48" w:rsidRPr="001265A2" w:rsidRDefault="006D2D48" w:rsidP="00C43FA6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31.12.</w:t>
            </w:r>
          </w:p>
          <w:p w:rsidR="006D2D48" w:rsidRPr="001265A2" w:rsidRDefault="006D2D48" w:rsidP="0076330F">
            <w:pPr>
              <w:jc w:val="center"/>
              <w:rPr>
                <w:b/>
                <w:sz w:val="22"/>
              </w:rPr>
            </w:pPr>
            <w:r w:rsidRPr="001265A2">
              <w:rPr>
                <w:sz w:val="22"/>
              </w:rPr>
              <w:t>201</w:t>
            </w:r>
            <w:r>
              <w:rPr>
                <w:sz w:val="22"/>
              </w:rPr>
              <w:t>7</w:t>
            </w:r>
          </w:p>
        </w:tc>
        <w:tc>
          <w:tcPr>
            <w:tcW w:w="1276" w:type="dxa"/>
          </w:tcPr>
          <w:p w:rsidR="006D2D48" w:rsidRPr="00B052B9" w:rsidRDefault="006D2D48" w:rsidP="00554E7B">
            <w:pPr>
              <w:jc w:val="center"/>
              <w:rPr>
                <w:b/>
                <w:sz w:val="22"/>
              </w:rPr>
            </w:pPr>
            <w:r w:rsidRPr="00B052B9">
              <w:rPr>
                <w:b/>
                <w:sz w:val="22"/>
              </w:rPr>
              <w:t>26321,8</w:t>
            </w:r>
          </w:p>
          <w:p w:rsidR="006D2D48" w:rsidRPr="00B052B9" w:rsidRDefault="006D2D48" w:rsidP="0076330F">
            <w:pPr>
              <w:jc w:val="center"/>
              <w:rPr>
                <w:b/>
                <w:sz w:val="24"/>
              </w:rPr>
            </w:pPr>
          </w:p>
        </w:tc>
        <w:tc>
          <w:tcPr>
            <w:tcW w:w="1286" w:type="dxa"/>
          </w:tcPr>
          <w:p w:rsidR="006D2D48" w:rsidRPr="00B052B9" w:rsidRDefault="006D2D48" w:rsidP="00554E7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21475,7</w:t>
            </w:r>
          </w:p>
          <w:p w:rsidR="006D2D48" w:rsidRPr="00B052B9" w:rsidRDefault="006D2D48" w:rsidP="007633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6" w:type="dxa"/>
          </w:tcPr>
          <w:p w:rsidR="006D2D48" w:rsidRPr="001265A2" w:rsidRDefault="006D2D48" w:rsidP="00CB72C6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Х</w:t>
            </w:r>
          </w:p>
        </w:tc>
        <w:tc>
          <w:tcPr>
            <w:tcW w:w="1976" w:type="dxa"/>
          </w:tcPr>
          <w:p w:rsidR="006D2D48" w:rsidRPr="001265A2" w:rsidRDefault="006D2D48" w:rsidP="00CB72C6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Х</w:t>
            </w:r>
          </w:p>
        </w:tc>
      </w:tr>
      <w:tr w:rsidR="006D2D48" w:rsidRPr="001265A2" w:rsidTr="006D2D48">
        <w:tc>
          <w:tcPr>
            <w:tcW w:w="9924" w:type="dxa"/>
            <w:gridSpan w:val="15"/>
          </w:tcPr>
          <w:p w:rsidR="006D2D48" w:rsidRPr="001265A2" w:rsidRDefault="006D2D48" w:rsidP="00CB72C6">
            <w:pPr>
              <w:jc w:val="right"/>
              <w:rPr>
                <w:sz w:val="22"/>
              </w:rPr>
            </w:pPr>
            <w:r w:rsidRPr="001265A2">
              <w:rPr>
                <w:sz w:val="22"/>
              </w:rPr>
              <w:t>областной бюджет</w:t>
            </w:r>
          </w:p>
        </w:tc>
        <w:tc>
          <w:tcPr>
            <w:tcW w:w="1276" w:type="dxa"/>
          </w:tcPr>
          <w:p w:rsidR="006D2D48" w:rsidRPr="00B052B9" w:rsidRDefault="006D2D48" w:rsidP="00554E7B">
            <w:pPr>
              <w:jc w:val="center"/>
              <w:rPr>
                <w:sz w:val="22"/>
              </w:rPr>
            </w:pPr>
            <w:r w:rsidRPr="00B052B9">
              <w:rPr>
                <w:sz w:val="22"/>
              </w:rPr>
              <w:t>26321,8</w:t>
            </w:r>
          </w:p>
        </w:tc>
        <w:tc>
          <w:tcPr>
            <w:tcW w:w="1286" w:type="dxa"/>
          </w:tcPr>
          <w:p w:rsidR="006D2D48" w:rsidRPr="006D2D48" w:rsidRDefault="006D2D48" w:rsidP="006D2D48">
            <w:pPr>
              <w:jc w:val="center"/>
              <w:rPr>
                <w:sz w:val="22"/>
              </w:rPr>
            </w:pPr>
            <w:r w:rsidRPr="006D2D48">
              <w:rPr>
                <w:sz w:val="22"/>
              </w:rPr>
              <w:t>21475,7</w:t>
            </w:r>
          </w:p>
        </w:tc>
        <w:tc>
          <w:tcPr>
            <w:tcW w:w="1556" w:type="dxa"/>
          </w:tcPr>
          <w:p w:rsidR="006D2D48" w:rsidRPr="001265A2" w:rsidRDefault="006D2D48" w:rsidP="00CB72C6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Х</w:t>
            </w:r>
          </w:p>
        </w:tc>
        <w:tc>
          <w:tcPr>
            <w:tcW w:w="1976" w:type="dxa"/>
          </w:tcPr>
          <w:p w:rsidR="006D2D48" w:rsidRPr="001265A2" w:rsidRDefault="006D2D48" w:rsidP="00CB72C6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Х</w:t>
            </w:r>
          </w:p>
        </w:tc>
      </w:tr>
      <w:tr w:rsidR="006D2D48" w:rsidRPr="001265A2" w:rsidTr="00A34ACD">
        <w:tc>
          <w:tcPr>
            <w:tcW w:w="4908" w:type="dxa"/>
            <w:gridSpan w:val="2"/>
          </w:tcPr>
          <w:p w:rsidR="006D2D48" w:rsidRPr="001265A2" w:rsidRDefault="006D2D48" w:rsidP="00CB72C6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sz w:val="22"/>
              </w:rPr>
            </w:pPr>
            <w:r w:rsidRPr="001265A2">
              <w:rPr>
                <w:sz w:val="22"/>
              </w:rPr>
              <w:t>Количество учреждённых премий в сфере кул</w:t>
            </w:r>
            <w:r w:rsidRPr="001265A2">
              <w:rPr>
                <w:sz w:val="22"/>
              </w:rPr>
              <w:t>ь</w:t>
            </w:r>
            <w:r w:rsidRPr="001265A2">
              <w:rPr>
                <w:sz w:val="22"/>
              </w:rPr>
              <w:t>туры, единиц</w:t>
            </w:r>
          </w:p>
        </w:tc>
        <w:tc>
          <w:tcPr>
            <w:tcW w:w="1709" w:type="dxa"/>
            <w:gridSpan w:val="6"/>
          </w:tcPr>
          <w:p w:rsidR="006D2D48" w:rsidRPr="00E97E95" w:rsidRDefault="006D2D48" w:rsidP="00CB72C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749" w:type="dxa"/>
            <w:gridSpan w:val="3"/>
          </w:tcPr>
          <w:p w:rsidR="006D2D48" w:rsidRPr="00E97E95" w:rsidRDefault="006D2D48" w:rsidP="00CB72C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853" w:type="dxa"/>
          </w:tcPr>
          <w:p w:rsidR="006D2D48" w:rsidRPr="00E97E95" w:rsidRDefault="006D2D48" w:rsidP="00CB72C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851" w:type="dxa"/>
          </w:tcPr>
          <w:p w:rsidR="006D2D48" w:rsidRPr="00E97E95" w:rsidRDefault="006D2D48" w:rsidP="00CB72C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854" w:type="dxa"/>
            <w:gridSpan w:val="2"/>
          </w:tcPr>
          <w:p w:rsidR="006D2D48" w:rsidRPr="00E97E95" w:rsidRDefault="006D2D48" w:rsidP="00CB72C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1276" w:type="dxa"/>
          </w:tcPr>
          <w:p w:rsidR="006D2D48" w:rsidRPr="00B052B9" w:rsidRDefault="006D2D48" w:rsidP="00CB72C6">
            <w:pPr>
              <w:jc w:val="center"/>
              <w:rPr>
                <w:b/>
                <w:sz w:val="22"/>
              </w:rPr>
            </w:pPr>
            <w:r w:rsidRPr="00B052B9">
              <w:rPr>
                <w:b/>
                <w:sz w:val="22"/>
              </w:rPr>
              <w:t>Х</w:t>
            </w:r>
          </w:p>
        </w:tc>
        <w:tc>
          <w:tcPr>
            <w:tcW w:w="1286" w:type="dxa"/>
          </w:tcPr>
          <w:p w:rsidR="006D2D48" w:rsidRPr="00B052B9" w:rsidRDefault="006D2D48" w:rsidP="00CB72C6">
            <w:pPr>
              <w:jc w:val="center"/>
              <w:rPr>
                <w:b/>
                <w:sz w:val="22"/>
              </w:rPr>
            </w:pPr>
            <w:r w:rsidRPr="00B052B9">
              <w:rPr>
                <w:b/>
                <w:sz w:val="22"/>
              </w:rPr>
              <w:t>Х</w:t>
            </w:r>
          </w:p>
        </w:tc>
        <w:tc>
          <w:tcPr>
            <w:tcW w:w="1556" w:type="dxa"/>
          </w:tcPr>
          <w:p w:rsidR="006D2D48" w:rsidRPr="0099572A" w:rsidRDefault="006D2D48" w:rsidP="00CB72C6">
            <w:pPr>
              <w:jc w:val="center"/>
              <w:rPr>
                <w:b/>
                <w:sz w:val="22"/>
              </w:rPr>
            </w:pPr>
            <w:r w:rsidRPr="0099572A">
              <w:rPr>
                <w:b/>
                <w:sz w:val="22"/>
              </w:rPr>
              <w:t>7</w:t>
            </w:r>
          </w:p>
        </w:tc>
        <w:tc>
          <w:tcPr>
            <w:tcW w:w="1976" w:type="dxa"/>
          </w:tcPr>
          <w:p w:rsidR="006D2D48" w:rsidRPr="0099572A" w:rsidRDefault="006D2D48" w:rsidP="00CB72C6">
            <w:pPr>
              <w:jc w:val="center"/>
              <w:rPr>
                <w:b/>
                <w:sz w:val="22"/>
              </w:rPr>
            </w:pPr>
            <w:r w:rsidRPr="0099572A">
              <w:rPr>
                <w:b/>
                <w:sz w:val="22"/>
              </w:rPr>
              <w:t>0</w:t>
            </w:r>
          </w:p>
        </w:tc>
      </w:tr>
      <w:tr w:rsidR="006D2D48" w:rsidRPr="001265A2" w:rsidTr="00A34ACD">
        <w:tc>
          <w:tcPr>
            <w:tcW w:w="4908" w:type="dxa"/>
            <w:gridSpan w:val="2"/>
          </w:tcPr>
          <w:p w:rsidR="006D2D48" w:rsidRPr="001265A2" w:rsidRDefault="006D2D48" w:rsidP="00CB72C6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sz w:val="22"/>
              </w:rPr>
            </w:pPr>
            <w:r>
              <w:rPr>
                <w:b/>
                <w:sz w:val="24"/>
              </w:rPr>
              <w:t xml:space="preserve">п.3.1. </w:t>
            </w:r>
            <w:r w:rsidRPr="0064094A">
              <w:rPr>
                <w:b/>
                <w:sz w:val="24"/>
              </w:rPr>
              <w:t>Присуждение международных еж</w:t>
            </w:r>
            <w:r w:rsidRPr="0064094A">
              <w:rPr>
                <w:b/>
                <w:sz w:val="24"/>
              </w:rPr>
              <w:t>е</w:t>
            </w:r>
            <w:r w:rsidRPr="0064094A">
              <w:rPr>
                <w:b/>
                <w:sz w:val="24"/>
              </w:rPr>
              <w:t>годных литературных премий имени И.А. Гончарова</w:t>
            </w:r>
          </w:p>
        </w:tc>
        <w:tc>
          <w:tcPr>
            <w:tcW w:w="1709" w:type="dxa"/>
            <w:gridSpan w:val="6"/>
          </w:tcPr>
          <w:p w:rsidR="006D2D48" w:rsidRPr="001265A2" w:rsidRDefault="006D2D48" w:rsidP="00CB72C6">
            <w:pPr>
              <w:jc w:val="center"/>
              <w:rPr>
                <w:b/>
                <w:sz w:val="22"/>
              </w:rPr>
            </w:pPr>
            <w:r w:rsidRPr="001265A2">
              <w:rPr>
                <w:b/>
                <w:sz w:val="22"/>
              </w:rPr>
              <w:t>Министерство</w:t>
            </w:r>
          </w:p>
        </w:tc>
        <w:tc>
          <w:tcPr>
            <w:tcW w:w="749" w:type="dxa"/>
            <w:gridSpan w:val="3"/>
          </w:tcPr>
          <w:p w:rsidR="006D2D48" w:rsidRPr="001265A2" w:rsidRDefault="006D2D48" w:rsidP="0076330F">
            <w:pPr>
              <w:jc w:val="center"/>
              <w:rPr>
                <w:b/>
                <w:sz w:val="22"/>
              </w:rPr>
            </w:pPr>
            <w:r w:rsidRPr="001265A2">
              <w:rPr>
                <w:sz w:val="22"/>
              </w:rPr>
              <w:t>01.0</w:t>
            </w:r>
            <w:r>
              <w:rPr>
                <w:sz w:val="22"/>
              </w:rPr>
              <w:t>6</w:t>
            </w:r>
            <w:r w:rsidRPr="001265A2">
              <w:rPr>
                <w:sz w:val="22"/>
              </w:rPr>
              <w:t>.201</w:t>
            </w:r>
            <w:r>
              <w:rPr>
                <w:sz w:val="22"/>
              </w:rPr>
              <w:t>7</w:t>
            </w:r>
          </w:p>
        </w:tc>
        <w:tc>
          <w:tcPr>
            <w:tcW w:w="853" w:type="dxa"/>
          </w:tcPr>
          <w:p w:rsidR="006D2D48" w:rsidRPr="001265A2" w:rsidRDefault="006D2D48" w:rsidP="00CB72C6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31.12.</w:t>
            </w:r>
          </w:p>
          <w:p w:rsidR="006D2D48" w:rsidRPr="001265A2" w:rsidRDefault="006D2D48" w:rsidP="0076330F">
            <w:pPr>
              <w:jc w:val="center"/>
              <w:rPr>
                <w:b/>
                <w:sz w:val="22"/>
              </w:rPr>
            </w:pPr>
            <w:r w:rsidRPr="001265A2">
              <w:rPr>
                <w:sz w:val="22"/>
              </w:rPr>
              <w:t>201</w:t>
            </w:r>
            <w:r>
              <w:rPr>
                <w:sz w:val="22"/>
              </w:rPr>
              <w:t>7</w:t>
            </w:r>
          </w:p>
        </w:tc>
        <w:tc>
          <w:tcPr>
            <w:tcW w:w="851" w:type="dxa"/>
          </w:tcPr>
          <w:p w:rsidR="006D2D48" w:rsidRPr="001265A2" w:rsidRDefault="006D2D48" w:rsidP="0076330F">
            <w:pPr>
              <w:jc w:val="center"/>
              <w:rPr>
                <w:b/>
                <w:sz w:val="22"/>
              </w:rPr>
            </w:pPr>
            <w:r w:rsidRPr="001265A2">
              <w:rPr>
                <w:sz w:val="22"/>
              </w:rPr>
              <w:t>01.0</w:t>
            </w:r>
            <w:r>
              <w:rPr>
                <w:sz w:val="22"/>
              </w:rPr>
              <w:t>6</w:t>
            </w:r>
            <w:r w:rsidRPr="001265A2">
              <w:rPr>
                <w:sz w:val="22"/>
              </w:rPr>
              <w:t>.201</w:t>
            </w:r>
            <w:r>
              <w:rPr>
                <w:sz w:val="22"/>
              </w:rPr>
              <w:t>7</w:t>
            </w:r>
          </w:p>
        </w:tc>
        <w:tc>
          <w:tcPr>
            <w:tcW w:w="854" w:type="dxa"/>
            <w:gridSpan w:val="2"/>
          </w:tcPr>
          <w:p w:rsidR="006D2D48" w:rsidRPr="001265A2" w:rsidRDefault="006D2D48" w:rsidP="00297925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31.12.</w:t>
            </w:r>
          </w:p>
          <w:p w:rsidR="006D2D48" w:rsidRPr="001265A2" w:rsidRDefault="006D2D48" w:rsidP="0076330F">
            <w:pPr>
              <w:jc w:val="center"/>
              <w:rPr>
                <w:b/>
                <w:sz w:val="22"/>
              </w:rPr>
            </w:pPr>
            <w:r w:rsidRPr="001265A2">
              <w:rPr>
                <w:sz w:val="22"/>
              </w:rPr>
              <w:t>201</w:t>
            </w:r>
            <w:r>
              <w:rPr>
                <w:sz w:val="22"/>
              </w:rPr>
              <w:t>7</w:t>
            </w:r>
          </w:p>
        </w:tc>
        <w:tc>
          <w:tcPr>
            <w:tcW w:w="1276" w:type="dxa"/>
          </w:tcPr>
          <w:p w:rsidR="006D2D48" w:rsidRPr="00B052B9" w:rsidRDefault="006D2D48" w:rsidP="00CB72C6">
            <w:pPr>
              <w:jc w:val="center"/>
              <w:rPr>
                <w:b/>
                <w:sz w:val="22"/>
              </w:rPr>
            </w:pPr>
            <w:r w:rsidRPr="00B052B9">
              <w:rPr>
                <w:b/>
                <w:sz w:val="22"/>
              </w:rPr>
              <w:t>1300,0</w:t>
            </w:r>
          </w:p>
        </w:tc>
        <w:tc>
          <w:tcPr>
            <w:tcW w:w="1286" w:type="dxa"/>
            <w:shd w:val="clear" w:color="auto" w:fill="FFFFFF"/>
          </w:tcPr>
          <w:p w:rsidR="006D2D48" w:rsidRPr="00B052B9" w:rsidRDefault="006D2D48" w:rsidP="00CB72C6">
            <w:pPr>
              <w:jc w:val="center"/>
              <w:rPr>
                <w:b/>
                <w:sz w:val="22"/>
              </w:rPr>
            </w:pPr>
            <w:r w:rsidRPr="00B052B9">
              <w:rPr>
                <w:b/>
                <w:sz w:val="22"/>
              </w:rPr>
              <w:t>1300,0</w:t>
            </w:r>
          </w:p>
        </w:tc>
        <w:tc>
          <w:tcPr>
            <w:tcW w:w="1556" w:type="dxa"/>
          </w:tcPr>
          <w:p w:rsidR="006D2D48" w:rsidRPr="00CC19CA" w:rsidRDefault="006D2D48" w:rsidP="00CB72C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4036D">
              <w:rPr>
                <w:sz w:val="18"/>
                <w:szCs w:val="18"/>
              </w:rPr>
              <w:t xml:space="preserve">Запланировано вручение трёх </w:t>
            </w:r>
            <w:r w:rsidRPr="00161238">
              <w:rPr>
                <w:sz w:val="18"/>
                <w:szCs w:val="18"/>
              </w:rPr>
              <w:t>международных литературных премий имени И.А.Гончарова</w:t>
            </w:r>
          </w:p>
        </w:tc>
        <w:tc>
          <w:tcPr>
            <w:tcW w:w="1976" w:type="dxa"/>
          </w:tcPr>
          <w:p w:rsidR="006D2D48" w:rsidRPr="00CC19CA" w:rsidRDefault="006D2D48" w:rsidP="006D2D48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В</w:t>
            </w:r>
            <w:r w:rsidRPr="001612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сентябре </w:t>
            </w:r>
            <w:r w:rsidRPr="00161238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  <w:r w:rsidRPr="00161238">
              <w:rPr>
                <w:sz w:val="18"/>
                <w:szCs w:val="18"/>
              </w:rPr>
              <w:t xml:space="preserve"> года с</w:t>
            </w:r>
            <w:r w:rsidRPr="00161238">
              <w:rPr>
                <w:sz w:val="18"/>
                <w:szCs w:val="18"/>
              </w:rPr>
              <w:t>о</w:t>
            </w:r>
            <w:r w:rsidRPr="00161238">
              <w:rPr>
                <w:sz w:val="18"/>
                <w:szCs w:val="18"/>
              </w:rPr>
              <w:t>стоялось вручение межд</w:t>
            </w:r>
            <w:r w:rsidRPr="00161238">
              <w:rPr>
                <w:sz w:val="18"/>
                <w:szCs w:val="18"/>
              </w:rPr>
              <w:t>у</w:t>
            </w:r>
            <w:r w:rsidRPr="00161238">
              <w:rPr>
                <w:sz w:val="18"/>
                <w:szCs w:val="18"/>
              </w:rPr>
              <w:t>народных лите</w:t>
            </w:r>
            <w:r>
              <w:rPr>
                <w:sz w:val="18"/>
                <w:szCs w:val="18"/>
              </w:rPr>
              <w:t>-</w:t>
            </w:r>
            <w:r w:rsidRPr="00161238">
              <w:rPr>
                <w:sz w:val="18"/>
                <w:szCs w:val="18"/>
              </w:rPr>
              <w:t>ратурных премий име</w:t>
            </w:r>
            <w:r>
              <w:rPr>
                <w:sz w:val="18"/>
                <w:szCs w:val="18"/>
              </w:rPr>
              <w:t>-</w:t>
            </w:r>
            <w:r w:rsidRPr="00161238">
              <w:rPr>
                <w:sz w:val="18"/>
                <w:szCs w:val="18"/>
              </w:rPr>
              <w:t>ни И.А.Гончарова за 201</w:t>
            </w:r>
            <w:r>
              <w:rPr>
                <w:sz w:val="18"/>
                <w:szCs w:val="18"/>
              </w:rPr>
              <w:t>7</w:t>
            </w:r>
            <w:r w:rsidRPr="00161238">
              <w:rPr>
                <w:sz w:val="18"/>
                <w:szCs w:val="18"/>
              </w:rPr>
              <w:t xml:space="preserve"> год на общую сумму 1300,0 тыс. рублей (</w:t>
            </w:r>
            <w:r>
              <w:rPr>
                <w:sz w:val="18"/>
                <w:szCs w:val="18"/>
              </w:rPr>
              <w:t>2</w:t>
            </w:r>
            <w:r w:rsidRPr="00161238">
              <w:rPr>
                <w:sz w:val="18"/>
                <w:szCs w:val="18"/>
              </w:rPr>
              <w:t xml:space="preserve"> номинации </w:t>
            </w:r>
            <w:r w:rsidRPr="00161238">
              <w:rPr>
                <w:sz w:val="18"/>
                <w:szCs w:val="18"/>
              </w:rPr>
              <w:lastRenderedPageBreak/>
              <w:t xml:space="preserve">по </w:t>
            </w:r>
            <w:r>
              <w:rPr>
                <w:sz w:val="18"/>
                <w:szCs w:val="18"/>
              </w:rPr>
              <w:t>25</w:t>
            </w:r>
            <w:r w:rsidRPr="00161238">
              <w:rPr>
                <w:sz w:val="18"/>
                <w:szCs w:val="18"/>
              </w:rPr>
              <w:t>0 тыс. рублей, одна номинация по 300 тыс. рублей</w:t>
            </w:r>
            <w:r>
              <w:rPr>
                <w:sz w:val="18"/>
                <w:szCs w:val="18"/>
              </w:rPr>
              <w:t xml:space="preserve"> и </w:t>
            </w:r>
            <w:r w:rsidRPr="00161238">
              <w:rPr>
                <w:sz w:val="18"/>
                <w:szCs w:val="18"/>
              </w:rPr>
              <w:t xml:space="preserve">одна номинация по </w:t>
            </w:r>
            <w:r>
              <w:rPr>
                <w:sz w:val="18"/>
                <w:szCs w:val="18"/>
              </w:rPr>
              <w:t>5</w:t>
            </w:r>
            <w:r w:rsidRPr="00161238">
              <w:rPr>
                <w:sz w:val="18"/>
                <w:szCs w:val="18"/>
              </w:rPr>
              <w:t>00 тыс. рублей).</w:t>
            </w:r>
          </w:p>
        </w:tc>
      </w:tr>
      <w:tr w:rsidR="006D2D48" w:rsidRPr="001265A2" w:rsidTr="006D2D48">
        <w:tc>
          <w:tcPr>
            <w:tcW w:w="9924" w:type="dxa"/>
            <w:gridSpan w:val="15"/>
          </w:tcPr>
          <w:p w:rsidR="006D2D48" w:rsidRPr="001265A2" w:rsidRDefault="006D2D48" w:rsidP="00CB72C6">
            <w:pPr>
              <w:jc w:val="right"/>
              <w:rPr>
                <w:sz w:val="22"/>
              </w:rPr>
            </w:pPr>
            <w:r w:rsidRPr="001265A2">
              <w:rPr>
                <w:sz w:val="22"/>
              </w:rPr>
              <w:lastRenderedPageBreak/>
              <w:t>областной бюджет</w:t>
            </w:r>
          </w:p>
        </w:tc>
        <w:tc>
          <w:tcPr>
            <w:tcW w:w="1276" w:type="dxa"/>
          </w:tcPr>
          <w:p w:rsidR="006D2D48" w:rsidRPr="00B052B9" w:rsidRDefault="006D2D48" w:rsidP="00CB72C6">
            <w:pPr>
              <w:jc w:val="center"/>
              <w:rPr>
                <w:sz w:val="22"/>
              </w:rPr>
            </w:pPr>
            <w:r w:rsidRPr="00B052B9">
              <w:rPr>
                <w:sz w:val="22"/>
              </w:rPr>
              <w:t>1300,0</w:t>
            </w:r>
          </w:p>
        </w:tc>
        <w:tc>
          <w:tcPr>
            <w:tcW w:w="1286" w:type="dxa"/>
            <w:shd w:val="clear" w:color="auto" w:fill="FFFFFF"/>
          </w:tcPr>
          <w:p w:rsidR="006D2D48" w:rsidRPr="00B052B9" w:rsidRDefault="006D2D48" w:rsidP="00CB72C6">
            <w:pPr>
              <w:jc w:val="center"/>
              <w:rPr>
                <w:sz w:val="22"/>
              </w:rPr>
            </w:pPr>
            <w:r w:rsidRPr="00B052B9">
              <w:rPr>
                <w:sz w:val="22"/>
              </w:rPr>
              <w:t>1300,0</w:t>
            </w:r>
          </w:p>
        </w:tc>
        <w:tc>
          <w:tcPr>
            <w:tcW w:w="1556" w:type="dxa"/>
          </w:tcPr>
          <w:p w:rsidR="006D2D48" w:rsidRPr="004E248D" w:rsidRDefault="006D2D48" w:rsidP="00CB72C6">
            <w:pPr>
              <w:jc w:val="center"/>
              <w:rPr>
                <w:sz w:val="22"/>
              </w:rPr>
            </w:pPr>
            <w:r w:rsidRPr="004E248D">
              <w:rPr>
                <w:sz w:val="22"/>
              </w:rPr>
              <w:t>Х</w:t>
            </w:r>
          </w:p>
        </w:tc>
        <w:tc>
          <w:tcPr>
            <w:tcW w:w="1976" w:type="dxa"/>
          </w:tcPr>
          <w:p w:rsidR="006D2D48" w:rsidRPr="004E248D" w:rsidRDefault="006D2D48" w:rsidP="00CB72C6">
            <w:pPr>
              <w:jc w:val="center"/>
              <w:rPr>
                <w:sz w:val="22"/>
              </w:rPr>
            </w:pPr>
            <w:r w:rsidRPr="004E248D">
              <w:rPr>
                <w:sz w:val="22"/>
              </w:rPr>
              <w:t>Х</w:t>
            </w:r>
          </w:p>
        </w:tc>
      </w:tr>
      <w:tr w:rsidR="006D2D48" w:rsidRPr="001265A2" w:rsidTr="00A34ACD">
        <w:tc>
          <w:tcPr>
            <w:tcW w:w="4908" w:type="dxa"/>
            <w:gridSpan w:val="2"/>
          </w:tcPr>
          <w:p w:rsidR="006D2D48" w:rsidRPr="001265A2" w:rsidRDefault="006D2D48" w:rsidP="00CB72C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22"/>
              </w:rPr>
            </w:pPr>
            <w:r w:rsidRPr="001265A2">
              <w:rPr>
                <w:sz w:val="22"/>
              </w:rPr>
              <w:t>Количество посещений мероприятий в рамках проведения Международного культурного фору-ма на 1 тыс. человек населения, человек</w:t>
            </w:r>
          </w:p>
        </w:tc>
        <w:tc>
          <w:tcPr>
            <w:tcW w:w="1709" w:type="dxa"/>
            <w:gridSpan w:val="6"/>
          </w:tcPr>
          <w:p w:rsidR="006D2D48" w:rsidRPr="00E97E95" w:rsidRDefault="006D2D48" w:rsidP="00CB72C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749" w:type="dxa"/>
            <w:gridSpan w:val="3"/>
          </w:tcPr>
          <w:p w:rsidR="006D2D48" w:rsidRPr="00E97E95" w:rsidRDefault="006D2D48" w:rsidP="00CB72C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853" w:type="dxa"/>
          </w:tcPr>
          <w:p w:rsidR="006D2D48" w:rsidRPr="00E97E95" w:rsidRDefault="006D2D48" w:rsidP="00CB72C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851" w:type="dxa"/>
          </w:tcPr>
          <w:p w:rsidR="006D2D48" w:rsidRPr="00E97E95" w:rsidRDefault="006D2D48" w:rsidP="00CB72C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854" w:type="dxa"/>
            <w:gridSpan w:val="2"/>
          </w:tcPr>
          <w:p w:rsidR="006D2D48" w:rsidRPr="00E97E95" w:rsidRDefault="006D2D48" w:rsidP="00CB72C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1276" w:type="dxa"/>
          </w:tcPr>
          <w:p w:rsidR="006D2D48" w:rsidRPr="00B052B9" w:rsidRDefault="006D2D48" w:rsidP="00CB72C6">
            <w:pPr>
              <w:jc w:val="center"/>
              <w:rPr>
                <w:b/>
                <w:sz w:val="22"/>
              </w:rPr>
            </w:pPr>
            <w:r w:rsidRPr="00B052B9">
              <w:rPr>
                <w:b/>
                <w:sz w:val="22"/>
              </w:rPr>
              <w:t>Х</w:t>
            </w:r>
          </w:p>
        </w:tc>
        <w:tc>
          <w:tcPr>
            <w:tcW w:w="1286" w:type="dxa"/>
          </w:tcPr>
          <w:p w:rsidR="006D2D48" w:rsidRPr="00B052B9" w:rsidRDefault="006D2D48" w:rsidP="00CB72C6">
            <w:pPr>
              <w:jc w:val="center"/>
              <w:rPr>
                <w:b/>
                <w:sz w:val="22"/>
              </w:rPr>
            </w:pPr>
            <w:r w:rsidRPr="00B052B9">
              <w:rPr>
                <w:b/>
                <w:sz w:val="22"/>
              </w:rPr>
              <w:t>Х</w:t>
            </w:r>
          </w:p>
        </w:tc>
        <w:tc>
          <w:tcPr>
            <w:tcW w:w="1556" w:type="dxa"/>
          </w:tcPr>
          <w:p w:rsidR="006D2D48" w:rsidRPr="00E97E95" w:rsidRDefault="006D2D48" w:rsidP="00CB72C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6</w:t>
            </w:r>
          </w:p>
        </w:tc>
        <w:tc>
          <w:tcPr>
            <w:tcW w:w="1976" w:type="dxa"/>
          </w:tcPr>
          <w:p w:rsidR="006D2D48" w:rsidRPr="00E97E95" w:rsidRDefault="006D2D48" w:rsidP="00CB72C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</w:tr>
      <w:tr w:rsidR="006D2D48" w:rsidRPr="001265A2" w:rsidTr="00A34ACD">
        <w:tc>
          <w:tcPr>
            <w:tcW w:w="4908" w:type="dxa"/>
            <w:gridSpan w:val="2"/>
          </w:tcPr>
          <w:p w:rsidR="006D2D48" w:rsidRPr="001265A2" w:rsidRDefault="006D2D48" w:rsidP="0076330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22"/>
              </w:rPr>
            </w:pPr>
            <w:r>
              <w:rPr>
                <w:b/>
                <w:sz w:val="24"/>
              </w:rPr>
              <w:t xml:space="preserve">п.3.2. </w:t>
            </w:r>
            <w:r w:rsidRPr="0076330F">
              <w:rPr>
                <w:b/>
                <w:sz w:val="24"/>
              </w:rPr>
              <w:t>Предоставление субсидий Фонду «Ульяновск – культурная столица» в ц</w:t>
            </w:r>
            <w:r w:rsidRPr="0076330F">
              <w:rPr>
                <w:b/>
                <w:sz w:val="24"/>
              </w:rPr>
              <w:t>е</w:t>
            </w:r>
            <w:r w:rsidRPr="0076330F">
              <w:rPr>
                <w:b/>
                <w:sz w:val="24"/>
              </w:rPr>
              <w:t>лях финансового обеспечения ра</w:t>
            </w:r>
            <w:r w:rsidRPr="0076330F">
              <w:rPr>
                <w:b/>
                <w:sz w:val="24"/>
              </w:rPr>
              <w:t>с</w:t>
            </w:r>
            <w:r w:rsidRPr="0076330F">
              <w:rPr>
                <w:b/>
                <w:sz w:val="24"/>
              </w:rPr>
              <w:t>ходов, связанных с проведением Международн</w:t>
            </w:r>
            <w:r w:rsidRPr="0076330F">
              <w:rPr>
                <w:b/>
                <w:sz w:val="24"/>
              </w:rPr>
              <w:t>о</w:t>
            </w:r>
            <w:r w:rsidRPr="0076330F">
              <w:rPr>
                <w:b/>
                <w:sz w:val="24"/>
              </w:rPr>
              <w:t>го культурного ф</w:t>
            </w:r>
            <w:r w:rsidRPr="0076330F">
              <w:rPr>
                <w:b/>
                <w:sz w:val="24"/>
              </w:rPr>
              <w:t>о</w:t>
            </w:r>
            <w:r w:rsidRPr="0076330F">
              <w:rPr>
                <w:b/>
                <w:sz w:val="24"/>
              </w:rPr>
              <w:t>рум</w:t>
            </w:r>
          </w:p>
        </w:tc>
        <w:tc>
          <w:tcPr>
            <w:tcW w:w="1709" w:type="dxa"/>
            <w:gridSpan w:val="6"/>
          </w:tcPr>
          <w:p w:rsidR="006D2D48" w:rsidRPr="001265A2" w:rsidRDefault="006D2D48" w:rsidP="00CB72C6">
            <w:pPr>
              <w:jc w:val="center"/>
              <w:rPr>
                <w:b/>
                <w:sz w:val="22"/>
              </w:rPr>
            </w:pPr>
            <w:r w:rsidRPr="001265A2">
              <w:rPr>
                <w:b/>
                <w:sz w:val="22"/>
              </w:rPr>
              <w:t>Правительст-во Ульяно</w:t>
            </w:r>
            <w:r w:rsidRPr="001265A2">
              <w:rPr>
                <w:b/>
                <w:sz w:val="22"/>
              </w:rPr>
              <w:t>в</w:t>
            </w:r>
            <w:r w:rsidRPr="001265A2">
              <w:rPr>
                <w:b/>
                <w:sz w:val="22"/>
              </w:rPr>
              <w:t>ской области</w:t>
            </w:r>
          </w:p>
        </w:tc>
        <w:tc>
          <w:tcPr>
            <w:tcW w:w="749" w:type="dxa"/>
            <w:gridSpan w:val="3"/>
          </w:tcPr>
          <w:p w:rsidR="006D2D48" w:rsidRPr="001265A2" w:rsidRDefault="006D2D48" w:rsidP="0076330F">
            <w:pPr>
              <w:jc w:val="center"/>
              <w:rPr>
                <w:b/>
                <w:sz w:val="22"/>
              </w:rPr>
            </w:pPr>
            <w:r w:rsidRPr="001265A2">
              <w:rPr>
                <w:sz w:val="22"/>
              </w:rPr>
              <w:t>01.01.201</w:t>
            </w:r>
            <w:r>
              <w:rPr>
                <w:sz w:val="22"/>
              </w:rPr>
              <w:t>7</w:t>
            </w:r>
          </w:p>
        </w:tc>
        <w:tc>
          <w:tcPr>
            <w:tcW w:w="853" w:type="dxa"/>
          </w:tcPr>
          <w:p w:rsidR="006D2D48" w:rsidRPr="001265A2" w:rsidRDefault="006D2D48" w:rsidP="00CB72C6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31.12.</w:t>
            </w:r>
          </w:p>
          <w:p w:rsidR="006D2D48" w:rsidRPr="001265A2" w:rsidRDefault="006D2D48" w:rsidP="0076330F">
            <w:pPr>
              <w:jc w:val="center"/>
              <w:rPr>
                <w:b/>
                <w:sz w:val="22"/>
              </w:rPr>
            </w:pPr>
            <w:r w:rsidRPr="001265A2">
              <w:rPr>
                <w:sz w:val="22"/>
              </w:rPr>
              <w:t>201</w:t>
            </w:r>
            <w:r>
              <w:rPr>
                <w:sz w:val="22"/>
              </w:rPr>
              <w:t>7</w:t>
            </w:r>
          </w:p>
        </w:tc>
        <w:tc>
          <w:tcPr>
            <w:tcW w:w="851" w:type="dxa"/>
          </w:tcPr>
          <w:p w:rsidR="006D2D48" w:rsidRPr="001265A2" w:rsidRDefault="006D2D48" w:rsidP="0076330F">
            <w:pPr>
              <w:jc w:val="center"/>
              <w:rPr>
                <w:b/>
                <w:sz w:val="22"/>
              </w:rPr>
            </w:pPr>
            <w:r w:rsidRPr="001265A2">
              <w:rPr>
                <w:sz w:val="22"/>
              </w:rPr>
              <w:t>01.0</w:t>
            </w:r>
            <w:r>
              <w:rPr>
                <w:sz w:val="22"/>
              </w:rPr>
              <w:t>7</w:t>
            </w:r>
            <w:r w:rsidRPr="001265A2">
              <w:rPr>
                <w:sz w:val="22"/>
              </w:rPr>
              <w:t>.201</w:t>
            </w:r>
            <w:r>
              <w:rPr>
                <w:sz w:val="22"/>
              </w:rPr>
              <w:t>7</w:t>
            </w:r>
          </w:p>
        </w:tc>
        <w:tc>
          <w:tcPr>
            <w:tcW w:w="854" w:type="dxa"/>
            <w:gridSpan w:val="2"/>
          </w:tcPr>
          <w:p w:rsidR="006D2D48" w:rsidRPr="001265A2" w:rsidRDefault="006D2D48" w:rsidP="00F2721D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31.12.</w:t>
            </w:r>
          </w:p>
          <w:p w:rsidR="006D2D48" w:rsidRPr="001265A2" w:rsidRDefault="006D2D48" w:rsidP="0076330F">
            <w:pPr>
              <w:jc w:val="center"/>
              <w:rPr>
                <w:b/>
                <w:sz w:val="22"/>
              </w:rPr>
            </w:pPr>
            <w:r w:rsidRPr="001265A2">
              <w:rPr>
                <w:sz w:val="22"/>
              </w:rPr>
              <w:t>201</w:t>
            </w:r>
            <w:r>
              <w:rPr>
                <w:sz w:val="22"/>
              </w:rPr>
              <w:t>7</w:t>
            </w:r>
          </w:p>
        </w:tc>
        <w:tc>
          <w:tcPr>
            <w:tcW w:w="1276" w:type="dxa"/>
          </w:tcPr>
          <w:p w:rsidR="006D2D48" w:rsidRPr="00B052B9" w:rsidRDefault="006D2D48" w:rsidP="00CB72C6">
            <w:pPr>
              <w:jc w:val="center"/>
              <w:rPr>
                <w:b/>
                <w:sz w:val="22"/>
              </w:rPr>
            </w:pPr>
            <w:r w:rsidRPr="00B052B9">
              <w:rPr>
                <w:b/>
                <w:sz w:val="22"/>
              </w:rPr>
              <w:t>3435,0</w:t>
            </w:r>
          </w:p>
        </w:tc>
        <w:tc>
          <w:tcPr>
            <w:tcW w:w="1286" w:type="dxa"/>
            <w:shd w:val="clear" w:color="auto" w:fill="auto"/>
          </w:tcPr>
          <w:p w:rsidR="006D2D48" w:rsidRPr="00B052B9" w:rsidRDefault="006D2D48" w:rsidP="0076330F">
            <w:pPr>
              <w:jc w:val="center"/>
              <w:rPr>
                <w:b/>
                <w:sz w:val="22"/>
              </w:rPr>
            </w:pPr>
            <w:r w:rsidRPr="00B052B9">
              <w:rPr>
                <w:b/>
                <w:sz w:val="22"/>
              </w:rPr>
              <w:t>3435,0</w:t>
            </w:r>
          </w:p>
        </w:tc>
        <w:tc>
          <w:tcPr>
            <w:tcW w:w="1556" w:type="dxa"/>
          </w:tcPr>
          <w:p w:rsidR="006D2D48" w:rsidRPr="00CC19CA" w:rsidRDefault="006D2D48" w:rsidP="00463D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Запланировано п</w:t>
            </w:r>
            <w:r w:rsidRPr="00CC19CA">
              <w:rPr>
                <w:sz w:val="20"/>
                <w:szCs w:val="20"/>
              </w:rPr>
              <w:t>роведение междунаро</w:t>
            </w:r>
            <w:r w:rsidRPr="00CC19CA">
              <w:rPr>
                <w:sz w:val="20"/>
                <w:szCs w:val="20"/>
              </w:rPr>
              <w:t>д</w:t>
            </w:r>
            <w:r w:rsidRPr="00CC19CA">
              <w:rPr>
                <w:sz w:val="20"/>
                <w:szCs w:val="20"/>
              </w:rPr>
              <w:t>ного культу</w:t>
            </w:r>
            <w:r w:rsidRPr="00CC19CA">
              <w:rPr>
                <w:sz w:val="20"/>
                <w:szCs w:val="20"/>
              </w:rPr>
              <w:t>р</w:t>
            </w:r>
            <w:r w:rsidRPr="00CC19CA">
              <w:rPr>
                <w:sz w:val="20"/>
                <w:szCs w:val="20"/>
              </w:rPr>
              <w:t xml:space="preserve">ного форума </w:t>
            </w:r>
          </w:p>
        </w:tc>
        <w:tc>
          <w:tcPr>
            <w:tcW w:w="1976" w:type="dxa"/>
          </w:tcPr>
          <w:p w:rsidR="006D2D48" w:rsidRPr="00CC19CA" w:rsidRDefault="006D2D48" w:rsidP="007633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C19CA"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сентября</w:t>
            </w:r>
            <w:r w:rsidRPr="00767016">
              <w:rPr>
                <w:sz w:val="18"/>
                <w:szCs w:val="18"/>
              </w:rPr>
              <w:t xml:space="preserve"> 201</w:t>
            </w:r>
            <w:r>
              <w:rPr>
                <w:sz w:val="18"/>
                <w:szCs w:val="18"/>
              </w:rPr>
              <w:t>7</w:t>
            </w:r>
            <w:r w:rsidRPr="00767016">
              <w:rPr>
                <w:sz w:val="18"/>
                <w:szCs w:val="18"/>
              </w:rPr>
              <w:t xml:space="preserve"> года состоялся </w:t>
            </w:r>
            <w:r>
              <w:rPr>
                <w:sz w:val="18"/>
                <w:szCs w:val="18"/>
              </w:rPr>
              <w:t>Седьмо</w:t>
            </w:r>
            <w:r w:rsidRPr="00767016">
              <w:rPr>
                <w:sz w:val="18"/>
                <w:szCs w:val="18"/>
              </w:rPr>
              <w:t>й Международный культурный форум</w:t>
            </w:r>
            <w:r>
              <w:rPr>
                <w:sz w:val="18"/>
                <w:szCs w:val="18"/>
              </w:rPr>
              <w:t xml:space="preserve"> </w:t>
            </w:r>
            <w:r w:rsidRPr="00767016">
              <w:rPr>
                <w:sz w:val="18"/>
                <w:szCs w:val="18"/>
              </w:rPr>
              <w:t>– це</w:t>
            </w:r>
            <w:r w:rsidRPr="00767016">
              <w:rPr>
                <w:sz w:val="18"/>
                <w:szCs w:val="18"/>
              </w:rPr>
              <w:t>н</w:t>
            </w:r>
            <w:r w:rsidRPr="00767016">
              <w:rPr>
                <w:sz w:val="18"/>
                <w:szCs w:val="18"/>
              </w:rPr>
              <w:t>тральное событие в сфере кул</w:t>
            </w:r>
            <w:r w:rsidRPr="00767016">
              <w:rPr>
                <w:sz w:val="18"/>
                <w:szCs w:val="18"/>
              </w:rPr>
              <w:t>ь</w:t>
            </w:r>
            <w:r w:rsidRPr="00767016">
              <w:rPr>
                <w:sz w:val="18"/>
                <w:szCs w:val="18"/>
              </w:rPr>
              <w:t>туры.</w:t>
            </w:r>
          </w:p>
        </w:tc>
      </w:tr>
      <w:tr w:rsidR="006D2D48" w:rsidRPr="001265A2" w:rsidTr="006D2D48">
        <w:tc>
          <w:tcPr>
            <w:tcW w:w="9924" w:type="dxa"/>
            <w:gridSpan w:val="15"/>
          </w:tcPr>
          <w:p w:rsidR="006D2D48" w:rsidRPr="001265A2" w:rsidRDefault="006D2D48" w:rsidP="00CB72C6">
            <w:pPr>
              <w:jc w:val="right"/>
              <w:rPr>
                <w:sz w:val="22"/>
              </w:rPr>
            </w:pPr>
            <w:r w:rsidRPr="001265A2">
              <w:rPr>
                <w:sz w:val="22"/>
              </w:rPr>
              <w:t>областной бюджет</w:t>
            </w:r>
          </w:p>
        </w:tc>
        <w:tc>
          <w:tcPr>
            <w:tcW w:w="1276" w:type="dxa"/>
          </w:tcPr>
          <w:p w:rsidR="006D2D48" w:rsidRPr="00B052B9" w:rsidRDefault="006D2D48" w:rsidP="00CB72C6">
            <w:pPr>
              <w:jc w:val="center"/>
              <w:rPr>
                <w:sz w:val="22"/>
              </w:rPr>
            </w:pPr>
            <w:r w:rsidRPr="00B052B9">
              <w:rPr>
                <w:sz w:val="20"/>
                <w:szCs w:val="20"/>
              </w:rPr>
              <w:t>3435,0</w:t>
            </w:r>
          </w:p>
        </w:tc>
        <w:tc>
          <w:tcPr>
            <w:tcW w:w="1286" w:type="dxa"/>
            <w:shd w:val="clear" w:color="auto" w:fill="auto"/>
          </w:tcPr>
          <w:p w:rsidR="006D2D48" w:rsidRPr="006D2D48" w:rsidRDefault="006D2D48" w:rsidP="0076330F">
            <w:pPr>
              <w:jc w:val="center"/>
              <w:rPr>
                <w:sz w:val="22"/>
              </w:rPr>
            </w:pPr>
            <w:r w:rsidRPr="006D2D48">
              <w:rPr>
                <w:sz w:val="22"/>
              </w:rPr>
              <w:t>3435,0</w:t>
            </w:r>
          </w:p>
        </w:tc>
        <w:tc>
          <w:tcPr>
            <w:tcW w:w="1556" w:type="dxa"/>
          </w:tcPr>
          <w:p w:rsidR="006D2D48" w:rsidRPr="004E248D" w:rsidRDefault="006D2D48" w:rsidP="00CB72C6">
            <w:pPr>
              <w:jc w:val="center"/>
              <w:rPr>
                <w:sz w:val="22"/>
              </w:rPr>
            </w:pPr>
            <w:r w:rsidRPr="004E248D">
              <w:rPr>
                <w:sz w:val="22"/>
              </w:rPr>
              <w:t>Х</w:t>
            </w:r>
          </w:p>
        </w:tc>
        <w:tc>
          <w:tcPr>
            <w:tcW w:w="1976" w:type="dxa"/>
          </w:tcPr>
          <w:p w:rsidR="006D2D48" w:rsidRPr="004E248D" w:rsidRDefault="006D2D48" w:rsidP="00CB72C6">
            <w:pPr>
              <w:jc w:val="center"/>
              <w:rPr>
                <w:sz w:val="22"/>
              </w:rPr>
            </w:pPr>
            <w:r w:rsidRPr="004E248D">
              <w:rPr>
                <w:sz w:val="22"/>
              </w:rPr>
              <w:t>Х</w:t>
            </w:r>
          </w:p>
        </w:tc>
      </w:tr>
      <w:tr w:rsidR="006D2D48" w:rsidRPr="001265A2" w:rsidTr="00A34ACD">
        <w:tc>
          <w:tcPr>
            <w:tcW w:w="4908" w:type="dxa"/>
            <w:gridSpan w:val="2"/>
          </w:tcPr>
          <w:p w:rsidR="006D2D48" w:rsidRPr="001265A2" w:rsidRDefault="006D2D48" w:rsidP="0076330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22"/>
              </w:rPr>
            </w:pPr>
            <w:r>
              <w:rPr>
                <w:b/>
                <w:sz w:val="24"/>
              </w:rPr>
              <w:t xml:space="preserve">п.3.3. </w:t>
            </w:r>
            <w:r w:rsidRPr="0076330F">
              <w:rPr>
                <w:b/>
                <w:sz w:val="24"/>
              </w:rPr>
              <w:t>Предоставление субсидий Фонду «Ульяновск – культурная столица» в ц</w:t>
            </w:r>
            <w:r w:rsidRPr="0076330F">
              <w:rPr>
                <w:b/>
                <w:sz w:val="24"/>
              </w:rPr>
              <w:t>е</w:t>
            </w:r>
            <w:r w:rsidRPr="0076330F">
              <w:rPr>
                <w:b/>
                <w:sz w:val="24"/>
              </w:rPr>
              <w:t>лях финансового обеспеч</w:t>
            </w:r>
            <w:r w:rsidRPr="0076330F">
              <w:rPr>
                <w:b/>
                <w:sz w:val="24"/>
              </w:rPr>
              <w:t>е</w:t>
            </w:r>
            <w:r w:rsidRPr="0076330F">
              <w:rPr>
                <w:b/>
                <w:sz w:val="24"/>
              </w:rPr>
              <w:t>ния расходов, связанных с обеспечением его деятельн</w:t>
            </w:r>
            <w:r w:rsidRPr="0076330F">
              <w:rPr>
                <w:b/>
                <w:sz w:val="24"/>
              </w:rPr>
              <w:t>о</w:t>
            </w:r>
            <w:r w:rsidRPr="0076330F">
              <w:rPr>
                <w:b/>
                <w:sz w:val="24"/>
              </w:rPr>
              <w:t>сти</w:t>
            </w:r>
          </w:p>
        </w:tc>
        <w:tc>
          <w:tcPr>
            <w:tcW w:w="1709" w:type="dxa"/>
            <w:gridSpan w:val="6"/>
          </w:tcPr>
          <w:p w:rsidR="006D2D48" w:rsidRPr="001265A2" w:rsidRDefault="006D2D48" w:rsidP="00CB72C6">
            <w:pPr>
              <w:jc w:val="center"/>
              <w:rPr>
                <w:b/>
                <w:sz w:val="22"/>
              </w:rPr>
            </w:pPr>
            <w:r w:rsidRPr="001265A2">
              <w:rPr>
                <w:b/>
                <w:sz w:val="22"/>
              </w:rPr>
              <w:t>Правительст-во Ульяно</w:t>
            </w:r>
            <w:r w:rsidRPr="001265A2">
              <w:rPr>
                <w:b/>
                <w:sz w:val="22"/>
              </w:rPr>
              <w:t>в</w:t>
            </w:r>
            <w:r w:rsidRPr="001265A2">
              <w:rPr>
                <w:b/>
                <w:sz w:val="22"/>
              </w:rPr>
              <w:t>ской области</w:t>
            </w:r>
          </w:p>
        </w:tc>
        <w:tc>
          <w:tcPr>
            <w:tcW w:w="749" w:type="dxa"/>
            <w:gridSpan w:val="3"/>
          </w:tcPr>
          <w:p w:rsidR="006D2D48" w:rsidRPr="001265A2" w:rsidRDefault="006D2D48" w:rsidP="0076330F">
            <w:pPr>
              <w:jc w:val="center"/>
              <w:rPr>
                <w:b/>
                <w:sz w:val="22"/>
              </w:rPr>
            </w:pPr>
            <w:r w:rsidRPr="001265A2">
              <w:rPr>
                <w:sz w:val="22"/>
              </w:rPr>
              <w:t>01.01.201</w:t>
            </w:r>
            <w:r>
              <w:rPr>
                <w:sz w:val="22"/>
              </w:rPr>
              <w:t>7</w:t>
            </w:r>
          </w:p>
        </w:tc>
        <w:tc>
          <w:tcPr>
            <w:tcW w:w="853" w:type="dxa"/>
          </w:tcPr>
          <w:p w:rsidR="006D2D48" w:rsidRPr="001265A2" w:rsidRDefault="006D2D48" w:rsidP="00CB72C6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31.12.</w:t>
            </w:r>
          </w:p>
          <w:p w:rsidR="006D2D48" w:rsidRPr="001265A2" w:rsidRDefault="006D2D48" w:rsidP="0076330F">
            <w:pPr>
              <w:jc w:val="center"/>
              <w:rPr>
                <w:b/>
                <w:sz w:val="22"/>
              </w:rPr>
            </w:pPr>
            <w:r w:rsidRPr="001265A2">
              <w:rPr>
                <w:sz w:val="22"/>
              </w:rPr>
              <w:t>201</w:t>
            </w:r>
            <w:r>
              <w:rPr>
                <w:sz w:val="22"/>
              </w:rPr>
              <w:t>7</w:t>
            </w:r>
          </w:p>
        </w:tc>
        <w:tc>
          <w:tcPr>
            <w:tcW w:w="851" w:type="dxa"/>
          </w:tcPr>
          <w:p w:rsidR="006D2D48" w:rsidRPr="001265A2" w:rsidRDefault="006D2D48" w:rsidP="0076330F">
            <w:pPr>
              <w:jc w:val="center"/>
              <w:rPr>
                <w:b/>
                <w:sz w:val="22"/>
              </w:rPr>
            </w:pPr>
            <w:r w:rsidRPr="001265A2">
              <w:rPr>
                <w:sz w:val="22"/>
              </w:rPr>
              <w:t>01.01.201</w:t>
            </w:r>
            <w:r>
              <w:rPr>
                <w:sz w:val="22"/>
              </w:rPr>
              <w:t>7</w:t>
            </w:r>
          </w:p>
        </w:tc>
        <w:tc>
          <w:tcPr>
            <w:tcW w:w="854" w:type="dxa"/>
            <w:gridSpan w:val="2"/>
          </w:tcPr>
          <w:p w:rsidR="006D2D48" w:rsidRPr="001265A2" w:rsidRDefault="006D2D48" w:rsidP="00F2721D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31.12.</w:t>
            </w:r>
          </w:p>
          <w:p w:rsidR="006D2D48" w:rsidRPr="001265A2" w:rsidRDefault="006D2D48" w:rsidP="0076330F">
            <w:pPr>
              <w:jc w:val="center"/>
              <w:rPr>
                <w:b/>
                <w:sz w:val="22"/>
              </w:rPr>
            </w:pPr>
            <w:r w:rsidRPr="001265A2">
              <w:rPr>
                <w:sz w:val="22"/>
              </w:rPr>
              <w:t>201</w:t>
            </w:r>
            <w:r>
              <w:rPr>
                <w:sz w:val="22"/>
              </w:rPr>
              <w:t>7</w:t>
            </w:r>
          </w:p>
        </w:tc>
        <w:tc>
          <w:tcPr>
            <w:tcW w:w="1276" w:type="dxa"/>
          </w:tcPr>
          <w:p w:rsidR="006D2D48" w:rsidRPr="00B052B9" w:rsidRDefault="006D2D48" w:rsidP="00554E7B">
            <w:pPr>
              <w:jc w:val="center"/>
              <w:rPr>
                <w:b/>
                <w:sz w:val="22"/>
              </w:rPr>
            </w:pPr>
            <w:r w:rsidRPr="00B052B9">
              <w:rPr>
                <w:b/>
                <w:sz w:val="22"/>
              </w:rPr>
              <w:t>14486,8</w:t>
            </w:r>
          </w:p>
          <w:p w:rsidR="006D2D48" w:rsidRPr="00B052B9" w:rsidRDefault="006D2D48" w:rsidP="00CB72C6">
            <w:pPr>
              <w:jc w:val="center"/>
              <w:rPr>
                <w:b/>
                <w:sz w:val="22"/>
              </w:rPr>
            </w:pPr>
          </w:p>
        </w:tc>
        <w:tc>
          <w:tcPr>
            <w:tcW w:w="1286" w:type="dxa"/>
            <w:shd w:val="clear" w:color="auto" w:fill="auto"/>
          </w:tcPr>
          <w:p w:rsidR="006D2D48" w:rsidRPr="00B052B9" w:rsidRDefault="006D2D48" w:rsidP="006D2D4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13400</w:t>
            </w:r>
            <w:r w:rsidRPr="00B052B9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>7</w:t>
            </w:r>
          </w:p>
        </w:tc>
        <w:tc>
          <w:tcPr>
            <w:tcW w:w="1556" w:type="dxa"/>
          </w:tcPr>
          <w:p w:rsidR="006D2D48" w:rsidRPr="00464C18" w:rsidRDefault="006D2D48" w:rsidP="00CB72C6">
            <w:pPr>
              <w:jc w:val="center"/>
              <w:rPr>
                <w:b/>
                <w:sz w:val="20"/>
                <w:szCs w:val="20"/>
              </w:rPr>
            </w:pPr>
            <w:r w:rsidRPr="00464C18">
              <w:rPr>
                <w:sz w:val="20"/>
                <w:szCs w:val="20"/>
              </w:rPr>
              <w:t>Оплата расх</w:t>
            </w:r>
            <w:r w:rsidRPr="00464C18">
              <w:rPr>
                <w:sz w:val="20"/>
                <w:szCs w:val="20"/>
              </w:rPr>
              <w:t>о</w:t>
            </w:r>
            <w:r w:rsidRPr="00464C18">
              <w:rPr>
                <w:sz w:val="20"/>
                <w:szCs w:val="20"/>
              </w:rPr>
              <w:t>дов, св</w:t>
            </w:r>
            <w:r w:rsidRPr="00464C18">
              <w:rPr>
                <w:sz w:val="20"/>
                <w:szCs w:val="20"/>
              </w:rPr>
              <w:t>я</w:t>
            </w:r>
            <w:r w:rsidRPr="00464C18">
              <w:rPr>
                <w:sz w:val="20"/>
                <w:szCs w:val="20"/>
              </w:rPr>
              <w:t>занных с обеспеч</w:t>
            </w:r>
            <w:r w:rsidRPr="00464C18">
              <w:rPr>
                <w:sz w:val="20"/>
                <w:szCs w:val="20"/>
              </w:rPr>
              <w:t>е</w:t>
            </w:r>
            <w:r w:rsidRPr="00464C18">
              <w:rPr>
                <w:sz w:val="20"/>
                <w:szCs w:val="20"/>
              </w:rPr>
              <w:t>нием де</w:t>
            </w:r>
            <w:r w:rsidRPr="00464C18">
              <w:rPr>
                <w:sz w:val="20"/>
                <w:szCs w:val="20"/>
              </w:rPr>
              <w:t>я</w:t>
            </w:r>
            <w:r w:rsidRPr="00464C18">
              <w:rPr>
                <w:sz w:val="20"/>
                <w:szCs w:val="20"/>
              </w:rPr>
              <w:t>тельности Фонда «Уль</w:t>
            </w:r>
            <w:r w:rsidRPr="00464C18">
              <w:rPr>
                <w:sz w:val="20"/>
                <w:szCs w:val="20"/>
              </w:rPr>
              <w:t>я</w:t>
            </w:r>
            <w:r w:rsidRPr="00464C18">
              <w:rPr>
                <w:sz w:val="20"/>
                <w:szCs w:val="20"/>
              </w:rPr>
              <w:t>новск – кул</w:t>
            </w:r>
            <w:r w:rsidRPr="00464C18">
              <w:rPr>
                <w:sz w:val="20"/>
                <w:szCs w:val="20"/>
              </w:rPr>
              <w:t>ь</w:t>
            </w:r>
            <w:r w:rsidRPr="00464C18">
              <w:rPr>
                <w:sz w:val="20"/>
                <w:szCs w:val="20"/>
              </w:rPr>
              <w:t>турная стол</w:t>
            </w:r>
            <w:r w:rsidRPr="00464C18">
              <w:rPr>
                <w:sz w:val="20"/>
                <w:szCs w:val="20"/>
              </w:rPr>
              <w:t>и</w:t>
            </w:r>
            <w:r w:rsidRPr="00464C18">
              <w:rPr>
                <w:sz w:val="20"/>
                <w:szCs w:val="20"/>
              </w:rPr>
              <w:t>ца»</w:t>
            </w:r>
          </w:p>
        </w:tc>
        <w:tc>
          <w:tcPr>
            <w:tcW w:w="1976" w:type="dxa"/>
          </w:tcPr>
          <w:p w:rsidR="006D2D48" w:rsidRPr="00464C18" w:rsidRDefault="006D2D48" w:rsidP="0076330F">
            <w:pPr>
              <w:jc w:val="center"/>
              <w:rPr>
                <w:b/>
                <w:sz w:val="20"/>
                <w:szCs w:val="20"/>
              </w:rPr>
            </w:pPr>
            <w:r w:rsidRPr="00037ED8">
              <w:rPr>
                <w:sz w:val="20"/>
                <w:szCs w:val="20"/>
              </w:rPr>
              <w:t>Расходы произвед</w:t>
            </w:r>
            <w:r w:rsidRPr="00037ED8">
              <w:rPr>
                <w:sz w:val="20"/>
                <w:szCs w:val="20"/>
              </w:rPr>
              <w:t>е</w:t>
            </w:r>
            <w:r w:rsidRPr="00037ED8">
              <w:rPr>
                <w:sz w:val="20"/>
                <w:szCs w:val="20"/>
              </w:rPr>
              <w:t>ны согласно запл</w:t>
            </w:r>
            <w:r w:rsidRPr="00037ED8">
              <w:rPr>
                <w:sz w:val="20"/>
                <w:szCs w:val="20"/>
              </w:rPr>
              <w:t>а</w:t>
            </w:r>
            <w:r w:rsidRPr="00037ED8">
              <w:rPr>
                <w:sz w:val="20"/>
                <w:szCs w:val="20"/>
              </w:rPr>
              <w:t>нированной сметы на 201</w:t>
            </w:r>
            <w:r>
              <w:rPr>
                <w:sz w:val="20"/>
                <w:szCs w:val="20"/>
              </w:rPr>
              <w:t>7</w:t>
            </w:r>
            <w:r w:rsidRPr="00037ED8">
              <w:rPr>
                <w:sz w:val="20"/>
                <w:szCs w:val="20"/>
              </w:rPr>
              <w:t xml:space="preserve"> год.</w:t>
            </w:r>
          </w:p>
        </w:tc>
      </w:tr>
      <w:tr w:rsidR="006D2D48" w:rsidRPr="001265A2" w:rsidTr="006D2D48">
        <w:tc>
          <w:tcPr>
            <w:tcW w:w="9924" w:type="dxa"/>
            <w:gridSpan w:val="15"/>
          </w:tcPr>
          <w:p w:rsidR="006D2D48" w:rsidRPr="001265A2" w:rsidRDefault="006D2D48" w:rsidP="00CB72C6">
            <w:pPr>
              <w:jc w:val="right"/>
              <w:rPr>
                <w:sz w:val="22"/>
              </w:rPr>
            </w:pPr>
            <w:r w:rsidRPr="001265A2">
              <w:rPr>
                <w:sz w:val="22"/>
              </w:rPr>
              <w:t>областной бюджет</w:t>
            </w:r>
          </w:p>
        </w:tc>
        <w:tc>
          <w:tcPr>
            <w:tcW w:w="1276" w:type="dxa"/>
          </w:tcPr>
          <w:p w:rsidR="006D2D48" w:rsidRPr="00B052B9" w:rsidRDefault="006D2D48" w:rsidP="00554E7B">
            <w:pPr>
              <w:jc w:val="center"/>
              <w:rPr>
                <w:sz w:val="22"/>
              </w:rPr>
            </w:pPr>
            <w:r w:rsidRPr="00B052B9">
              <w:rPr>
                <w:sz w:val="22"/>
              </w:rPr>
              <w:t>14486,8</w:t>
            </w:r>
          </w:p>
        </w:tc>
        <w:tc>
          <w:tcPr>
            <w:tcW w:w="1286" w:type="dxa"/>
            <w:shd w:val="clear" w:color="auto" w:fill="auto"/>
          </w:tcPr>
          <w:p w:rsidR="006D2D48" w:rsidRPr="00B052B9" w:rsidRDefault="006D2D48" w:rsidP="00554E7B">
            <w:pPr>
              <w:jc w:val="center"/>
              <w:rPr>
                <w:sz w:val="22"/>
              </w:rPr>
            </w:pPr>
            <w:r w:rsidRPr="006D2D48">
              <w:rPr>
                <w:sz w:val="22"/>
              </w:rPr>
              <w:t>13400,7</w:t>
            </w:r>
          </w:p>
        </w:tc>
        <w:tc>
          <w:tcPr>
            <w:tcW w:w="1556" w:type="dxa"/>
          </w:tcPr>
          <w:p w:rsidR="006D2D48" w:rsidRPr="004E248D" w:rsidRDefault="006D2D48" w:rsidP="00CB72C6">
            <w:pPr>
              <w:jc w:val="center"/>
              <w:rPr>
                <w:sz w:val="22"/>
              </w:rPr>
            </w:pPr>
            <w:r w:rsidRPr="004E248D">
              <w:rPr>
                <w:sz w:val="22"/>
              </w:rPr>
              <w:t>Х</w:t>
            </w:r>
          </w:p>
        </w:tc>
        <w:tc>
          <w:tcPr>
            <w:tcW w:w="1976" w:type="dxa"/>
          </w:tcPr>
          <w:p w:rsidR="006D2D48" w:rsidRPr="004E248D" w:rsidRDefault="006D2D48" w:rsidP="00CB72C6">
            <w:pPr>
              <w:jc w:val="center"/>
              <w:rPr>
                <w:sz w:val="22"/>
              </w:rPr>
            </w:pPr>
            <w:r w:rsidRPr="004E248D">
              <w:rPr>
                <w:sz w:val="22"/>
              </w:rPr>
              <w:t>Х</w:t>
            </w:r>
          </w:p>
        </w:tc>
      </w:tr>
      <w:tr w:rsidR="006D2D48" w:rsidRPr="001265A2" w:rsidTr="00A34ACD">
        <w:tc>
          <w:tcPr>
            <w:tcW w:w="4908" w:type="dxa"/>
            <w:gridSpan w:val="2"/>
          </w:tcPr>
          <w:p w:rsidR="006D2D48" w:rsidRPr="001265A2" w:rsidRDefault="006D2D48" w:rsidP="00CB72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20338B">
              <w:rPr>
                <w:sz w:val="22"/>
              </w:rPr>
              <w:t>Количество творческих проектов, реал</w:t>
            </w:r>
            <w:r w:rsidRPr="0020338B">
              <w:rPr>
                <w:sz w:val="22"/>
              </w:rPr>
              <w:t>и</w:t>
            </w:r>
            <w:r w:rsidRPr="0020338B">
              <w:rPr>
                <w:sz w:val="22"/>
              </w:rPr>
              <w:t>зованных государственными учреждени</w:t>
            </w:r>
            <w:r w:rsidRPr="0020338B">
              <w:rPr>
                <w:sz w:val="22"/>
              </w:rPr>
              <w:t>я</w:t>
            </w:r>
            <w:r w:rsidRPr="0020338B">
              <w:rPr>
                <w:sz w:val="22"/>
              </w:rPr>
              <w:t>ми культуры</w:t>
            </w:r>
          </w:p>
        </w:tc>
        <w:tc>
          <w:tcPr>
            <w:tcW w:w="1709" w:type="dxa"/>
            <w:gridSpan w:val="6"/>
          </w:tcPr>
          <w:p w:rsidR="006D2D48" w:rsidRPr="00E97E95" w:rsidRDefault="006D2D48" w:rsidP="00CB72C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749" w:type="dxa"/>
            <w:gridSpan w:val="3"/>
          </w:tcPr>
          <w:p w:rsidR="006D2D48" w:rsidRPr="00E97E95" w:rsidRDefault="006D2D48" w:rsidP="00CB72C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853" w:type="dxa"/>
          </w:tcPr>
          <w:p w:rsidR="006D2D48" w:rsidRPr="00E97E95" w:rsidRDefault="006D2D48" w:rsidP="00CB72C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851" w:type="dxa"/>
          </w:tcPr>
          <w:p w:rsidR="006D2D48" w:rsidRPr="00E97E95" w:rsidRDefault="006D2D48" w:rsidP="00CB72C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854" w:type="dxa"/>
            <w:gridSpan w:val="2"/>
          </w:tcPr>
          <w:p w:rsidR="006D2D48" w:rsidRPr="00E97E95" w:rsidRDefault="006D2D48" w:rsidP="00CB72C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1276" w:type="dxa"/>
          </w:tcPr>
          <w:p w:rsidR="006D2D48" w:rsidRPr="00B052B9" w:rsidRDefault="006D2D48" w:rsidP="00CB72C6">
            <w:pPr>
              <w:jc w:val="center"/>
              <w:rPr>
                <w:b/>
                <w:sz w:val="22"/>
              </w:rPr>
            </w:pPr>
            <w:r w:rsidRPr="00B052B9">
              <w:rPr>
                <w:b/>
                <w:sz w:val="22"/>
              </w:rPr>
              <w:t>Х</w:t>
            </w:r>
          </w:p>
        </w:tc>
        <w:tc>
          <w:tcPr>
            <w:tcW w:w="1286" w:type="dxa"/>
          </w:tcPr>
          <w:p w:rsidR="006D2D48" w:rsidRPr="00B052B9" w:rsidRDefault="006D2D48" w:rsidP="00CB72C6">
            <w:pPr>
              <w:jc w:val="center"/>
              <w:rPr>
                <w:b/>
                <w:sz w:val="22"/>
              </w:rPr>
            </w:pPr>
            <w:r w:rsidRPr="00B052B9">
              <w:rPr>
                <w:b/>
                <w:sz w:val="22"/>
              </w:rPr>
              <w:t>Х</w:t>
            </w:r>
          </w:p>
        </w:tc>
        <w:tc>
          <w:tcPr>
            <w:tcW w:w="1556" w:type="dxa"/>
          </w:tcPr>
          <w:p w:rsidR="006D2D48" w:rsidRPr="00E97E95" w:rsidRDefault="006D2D48" w:rsidP="00CB72C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5</w:t>
            </w:r>
          </w:p>
        </w:tc>
        <w:tc>
          <w:tcPr>
            <w:tcW w:w="1976" w:type="dxa"/>
          </w:tcPr>
          <w:p w:rsidR="006D2D48" w:rsidRPr="00E97E95" w:rsidRDefault="006D2D48" w:rsidP="00CB72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</w:tr>
      <w:tr w:rsidR="006D2D48" w:rsidRPr="007C397C" w:rsidTr="00A34ACD">
        <w:tc>
          <w:tcPr>
            <w:tcW w:w="4908" w:type="dxa"/>
            <w:gridSpan w:val="2"/>
          </w:tcPr>
          <w:p w:rsidR="006D2D48" w:rsidRPr="001265A2" w:rsidRDefault="006D2D48" w:rsidP="00F01C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b/>
                <w:sz w:val="24"/>
              </w:rPr>
              <w:t xml:space="preserve">п.3.4. </w:t>
            </w:r>
            <w:r w:rsidRPr="0064094A">
              <w:rPr>
                <w:b/>
                <w:sz w:val="24"/>
              </w:rPr>
              <w:t>Развитие книгоиздательской де</w:t>
            </w:r>
            <w:r w:rsidRPr="0064094A">
              <w:rPr>
                <w:b/>
                <w:sz w:val="24"/>
              </w:rPr>
              <w:t>я</w:t>
            </w:r>
            <w:r w:rsidRPr="0064094A">
              <w:rPr>
                <w:b/>
                <w:sz w:val="24"/>
              </w:rPr>
              <w:t>тельности на территории Ульяновской области</w:t>
            </w:r>
          </w:p>
        </w:tc>
        <w:tc>
          <w:tcPr>
            <w:tcW w:w="1709" w:type="dxa"/>
            <w:gridSpan w:val="6"/>
          </w:tcPr>
          <w:p w:rsidR="006D2D48" w:rsidRPr="001265A2" w:rsidRDefault="006D2D48" w:rsidP="00CB72C6">
            <w:pPr>
              <w:jc w:val="center"/>
              <w:rPr>
                <w:sz w:val="22"/>
              </w:rPr>
            </w:pPr>
            <w:r w:rsidRPr="001265A2">
              <w:rPr>
                <w:b/>
                <w:sz w:val="22"/>
              </w:rPr>
              <w:t>Министерство</w:t>
            </w:r>
          </w:p>
        </w:tc>
        <w:tc>
          <w:tcPr>
            <w:tcW w:w="749" w:type="dxa"/>
            <w:gridSpan w:val="3"/>
          </w:tcPr>
          <w:p w:rsidR="006D2D48" w:rsidRPr="001265A2" w:rsidRDefault="006D2D48" w:rsidP="00F01C3D">
            <w:pPr>
              <w:jc w:val="center"/>
              <w:rPr>
                <w:b/>
                <w:sz w:val="22"/>
              </w:rPr>
            </w:pPr>
            <w:r w:rsidRPr="001265A2">
              <w:rPr>
                <w:sz w:val="22"/>
              </w:rPr>
              <w:t>01.01.201</w:t>
            </w:r>
            <w:r>
              <w:rPr>
                <w:sz w:val="22"/>
              </w:rPr>
              <w:t>7</w:t>
            </w:r>
          </w:p>
        </w:tc>
        <w:tc>
          <w:tcPr>
            <w:tcW w:w="853" w:type="dxa"/>
          </w:tcPr>
          <w:p w:rsidR="006D2D48" w:rsidRPr="001265A2" w:rsidRDefault="006D2D48" w:rsidP="00CB72C6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31.12.</w:t>
            </w:r>
          </w:p>
          <w:p w:rsidR="006D2D48" w:rsidRPr="001265A2" w:rsidRDefault="006D2D48" w:rsidP="00F01C3D">
            <w:pPr>
              <w:jc w:val="center"/>
              <w:rPr>
                <w:b/>
                <w:sz w:val="22"/>
              </w:rPr>
            </w:pPr>
            <w:r w:rsidRPr="001265A2">
              <w:rPr>
                <w:sz w:val="22"/>
              </w:rPr>
              <w:t>201</w:t>
            </w:r>
            <w:r>
              <w:rPr>
                <w:sz w:val="22"/>
              </w:rPr>
              <w:t>7</w:t>
            </w:r>
          </w:p>
        </w:tc>
        <w:tc>
          <w:tcPr>
            <w:tcW w:w="851" w:type="dxa"/>
          </w:tcPr>
          <w:p w:rsidR="006D2D48" w:rsidRPr="001265A2" w:rsidRDefault="006D2D48" w:rsidP="00F01C3D">
            <w:pPr>
              <w:jc w:val="center"/>
              <w:rPr>
                <w:b/>
                <w:sz w:val="22"/>
              </w:rPr>
            </w:pPr>
            <w:r w:rsidRPr="001265A2">
              <w:rPr>
                <w:sz w:val="22"/>
              </w:rPr>
              <w:t>01.0</w:t>
            </w:r>
            <w:r>
              <w:rPr>
                <w:sz w:val="22"/>
              </w:rPr>
              <w:t>4</w:t>
            </w:r>
            <w:r w:rsidRPr="001265A2">
              <w:rPr>
                <w:sz w:val="22"/>
              </w:rPr>
              <w:t>.201</w:t>
            </w:r>
            <w:r>
              <w:rPr>
                <w:sz w:val="22"/>
              </w:rPr>
              <w:t>7</w:t>
            </w:r>
          </w:p>
        </w:tc>
        <w:tc>
          <w:tcPr>
            <w:tcW w:w="854" w:type="dxa"/>
            <w:gridSpan w:val="2"/>
          </w:tcPr>
          <w:p w:rsidR="006D2D48" w:rsidRPr="001265A2" w:rsidRDefault="006D2D48" w:rsidP="00671F81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31.12.</w:t>
            </w:r>
          </w:p>
          <w:p w:rsidR="006D2D48" w:rsidRPr="001265A2" w:rsidRDefault="006D2D48" w:rsidP="00F01C3D">
            <w:pPr>
              <w:jc w:val="center"/>
              <w:rPr>
                <w:b/>
                <w:sz w:val="22"/>
              </w:rPr>
            </w:pPr>
            <w:r w:rsidRPr="001265A2">
              <w:rPr>
                <w:sz w:val="22"/>
              </w:rPr>
              <w:t>201</w:t>
            </w:r>
            <w:r>
              <w:rPr>
                <w:sz w:val="22"/>
              </w:rPr>
              <w:t>7</w:t>
            </w:r>
          </w:p>
        </w:tc>
        <w:tc>
          <w:tcPr>
            <w:tcW w:w="1276" w:type="dxa"/>
          </w:tcPr>
          <w:p w:rsidR="006D2D48" w:rsidRPr="00B052B9" w:rsidRDefault="006D2D48" w:rsidP="00CB72C6">
            <w:pPr>
              <w:jc w:val="center"/>
              <w:rPr>
                <w:b/>
                <w:sz w:val="22"/>
              </w:rPr>
            </w:pPr>
            <w:r w:rsidRPr="00B052B9">
              <w:rPr>
                <w:b/>
                <w:sz w:val="22"/>
              </w:rPr>
              <w:t>4000,0</w:t>
            </w:r>
          </w:p>
        </w:tc>
        <w:tc>
          <w:tcPr>
            <w:tcW w:w="1286" w:type="dxa"/>
          </w:tcPr>
          <w:p w:rsidR="006D2D48" w:rsidRPr="00B052B9" w:rsidRDefault="006D2D48" w:rsidP="00F01C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2340</w:t>
            </w:r>
            <w:r w:rsidRPr="00B052B9">
              <w:rPr>
                <w:b/>
                <w:sz w:val="22"/>
              </w:rPr>
              <w:t>,0</w:t>
            </w:r>
          </w:p>
        </w:tc>
        <w:tc>
          <w:tcPr>
            <w:tcW w:w="1556" w:type="dxa"/>
          </w:tcPr>
          <w:p w:rsidR="006D2D48" w:rsidRPr="00A515EB" w:rsidRDefault="006D2D48" w:rsidP="0099572A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9572A">
              <w:rPr>
                <w:rFonts w:eastAsia="Calibri"/>
                <w:color w:val="000000"/>
                <w:sz w:val="20"/>
                <w:szCs w:val="20"/>
              </w:rPr>
              <w:t>Запланирован выпуск двух книг в ОГБУК «Дв</w:t>
            </w:r>
            <w:r w:rsidRPr="0099572A">
              <w:rPr>
                <w:rFonts w:eastAsia="Calibri"/>
                <w:color w:val="000000"/>
                <w:sz w:val="20"/>
                <w:szCs w:val="20"/>
              </w:rPr>
              <w:t>о</w:t>
            </w:r>
            <w:r w:rsidRPr="0099572A">
              <w:rPr>
                <w:rFonts w:eastAsia="Calibri"/>
                <w:color w:val="000000"/>
                <w:sz w:val="20"/>
                <w:szCs w:val="20"/>
              </w:rPr>
              <w:t>рец книги - Уль</w:t>
            </w:r>
            <w:r w:rsidRPr="0099572A">
              <w:rPr>
                <w:rFonts w:eastAsia="Calibri"/>
                <w:color w:val="000000"/>
                <w:sz w:val="20"/>
                <w:szCs w:val="20"/>
              </w:rPr>
              <w:t>я</w:t>
            </w:r>
            <w:r w:rsidRPr="0099572A">
              <w:rPr>
                <w:rFonts w:eastAsia="Calibri"/>
                <w:color w:val="000000"/>
                <w:sz w:val="20"/>
                <w:szCs w:val="20"/>
              </w:rPr>
              <w:t>новская областная н</w:t>
            </w:r>
            <w:r w:rsidRPr="0099572A">
              <w:rPr>
                <w:rFonts w:eastAsia="Calibri"/>
                <w:color w:val="000000"/>
                <w:sz w:val="20"/>
                <w:szCs w:val="20"/>
              </w:rPr>
              <w:t>а</w:t>
            </w:r>
            <w:r w:rsidRPr="0099572A">
              <w:rPr>
                <w:rFonts w:eastAsia="Calibri"/>
                <w:color w:val="000000"/>
                <w:sz w:val="20"/>
                <w:szCs w:val="20"/>
              </w:rPr>
              <w:t>учная библи</w:t>
            </w:r>
            <w:r w:rsidRPr="0099572A">
              <w:rPr>
                <w:rFonts w:eastAsia="Calibri"/>
                <w:color w:val="000000"/>
                <w:sz w:val="20"/>
                <w:szCs w:val="20"/>
              </w:rPr>
              <w:t>о</w:t>
            </w:r>
            <w:r w:rsidRPr="0099572A">
              <w:rPr>
                <w:rFonts w:eastAsia="Calibri"/>
                <w:color w:val="000000"/>
                <w:sz w:val="20"/>
                <w:szCs w:val="20"/>
              </w:rPr>
              <w:lastRenderedPageBreak/>
              <w:t>тека В.И.Ленина</w:t>
            </w:r>
          </w:p>
        </w:tc>
        <w:tc>
          <w:tcPr>
            <w:tcW w:w="1976" w:type="dxa"/>
          </w:tcPr>
          <w:p w:rsidR="006D2D48" w:rsidRPr="00A515EB" w:rsidRDefault="006D2D48" w:rsidP="0099572A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lastRenderedPageBreak/>
              <w:t>К</w:t>
            </w:r>
            <w:r w:rsidRPr="0099572A">
              <w:rPr>
                <w:sz w:val="20"/>
                <w:szCs w:val="20"/>
              </w:rPr>
              <w:t>ниг</w:t>
            </w:r>
            <w:r>
              <w:rPr>
                <w:sz w:val="20"/>
                <w:szCs w:val="20"/>
              </w:rPr>
              <w:t>а</w:t>
            </w:r>
            <w:r w:rsidRPr="009957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99572A">
              <w:rPr>
                <w:sz w:val="20"/>
                <w:szCs w:val="20"/>
              </w:rPr>
              <w:t>Детство, оп</w:t>
            </w:r>
            <w:r w:rsidRPr="0099572A">
              <w:rPr>
                <w:sz w:val="20"/>
                <w:szCs w:val="20"/>
              </w:rPr>
              <w:t>а</w:t>
            </w:r>
            <w:r w:rsidRPr="0099572A">
              <w:rPr>
                <w:sz w:val="20"/>
                <w:szCs w:val="20"/>
              </w:rPr>
              <w:t>ленное войной</w:t>
            </w:r>
            <w:r>
              <w:rPr>
                <w:sz w:val="20"/>
                <w:szCs w:val="20"/>
              </w:rPr>
              <w:t>»</w:t>
            </w:r>
            <w:r w:rsidRPr="0099572A">
              <w:rPr>
                <w:sz w:val="20"/>
                <w:szCs w:val="20"/>
              </w:rPr>
              <w:t xml:space="preserve"> том 4 </w:t>
            </w:r>
            <w:r>
              <w:rPr>
                <w:sz w:val="20"/>
                <w:szCs w:val="20"/>
              </w:rPr>
              <w:t>находится на</w:t>
            </w:r>
            <w:r w:rsidRPr="0099572A">
              <w:rPr>
                <w:sz w:val="20"/>
                <w:szCs w:val="20"/>
              </w:rPr>
              <w:t xml:space="preserve"> рассмо</w:t>
            </w:r>
            <w:r w:rsidRPr="0099572A">
              <w:rPr>
                <w:sz w:val="20"/>
                <w:szCs w:val="20"/>
              </w:rPr>
              <w:t>т</w:t>
            </w:r>
            <w:r w:rsidRPr="0099572A">
              <w:rPr>
                <w:sz w:val="20"/>
                <w:szCs w:val="20"/>
              </w:rPr>
              <w:t>рении ТЭЗ на сумму 1 694,6 тыс. руб.</w:t>
            </w:r>
            <w:r>
              <w:rPr>
                <w:sz w:val="20"/>
                <w:szCs w:val="20"/>
              </w:rPr>
              <w:t xml:space="preserve"> </w:t>
            </w:r>
            <w:r w:rsidRPr="0099572A">
              <w:rPr>
                <w:sz w:val="20"/>
                <w:szCs w:val="20"/>
              </w:rPr>
              <w:t>в Депа</w:t>
            </w:r>
            <w:r w:rsidRPr="0099572A">
              <w:rPr>
                <w:sz w:val="20"/>
                <w:szCs w:val="20"/>
              </w:rPr>
              <w:t>р</w:t>
            </w:r>
            <w:r w:rsidRPr="0099572A">
              <w:rPr>
                <w:sz w:val="20"/>
                <w:szCs w:val="20"/>
              </w:rPr>
              <w:t>таменте гос. зак</w:t>
            </w:r>
            <w:r w:rsidRPr="0099572A">
              <w:rPr>
                <w:sz w:val="20"/>
                <w:szCs w:val="20"/>
              </w:rPr>
              <w:t>у</w:t>
            </w:r>
            <w:r w:rsidRPr="0099572A">
              <w:rPr>
                <w:sz w:val="20"/>
                <w:szCs w:val="20"/>
              </w:rPr>
              <w:lastRenderedPageBreak/>
              <w:t>пок</w:t>
            </w:r>
            <w:r>
              <w:rPr>
                <w:sz w:val="20"/>
                <w:szCs w:val="20"/>
              </w:rPr>
              <w:t>.</w:t>
            </w:r>
            <w:r w:rsidRPr="0099572A">
              <w:rPr>
                <w:sz w:val="20"/>
                <w:szCs w:val="20"/>
              </w:rPr>
              <w:t xml:space="preserve"> В мае 2017 г</w:t>
            </w:r>
            <w:r w:rsidRPr="0099572A">
              <w:rPr>
                <w:sz w:val="20"/>
                <w:szCs w:val="20"/>
              </w:rPr>
              <w:t>о</w:t>
            </w:r>
            <w:r w:rsidRPr="0099572A">
              <w:rPr>
                <w:sz w:val="20"/>
                <w:szCs w:val="20"/>
              </w:rPr>
              <w:t>да после аукциона будет заключен контракт. Также гот</w:t>
            </w:r>
            <w:r w:rsidRPr="0099572A">
              <w:rPr>
                <w:sz w:val="20"/>
                <w:szCs w:val="20"/>
              </w:rPr>
              <w:t>о</w:t>
            </w:r>
            <w:r w:rsidRPr="0099572A">
              <w:rPr>
                <w:sz w:val="20"/>
                <w:szCs w:val="20"/>
              </w:rPr>
              <w:t>вится ТЭЗ на книгу "Со</w:t>
            </w:r>
            <w:r w:rsidRPr="0099572A">
              <w:rPr>
                <w:sz w:val="20"/>
                <w:szCs w:val="20"/>
              </w:rPr>
              <w:t>л</w:t>
            </w:r>
            <w:r w:rsidRPr="0099572A">
              <w:rPr>
                <w:sz w:val="20"/>
                <w:szCs w:val="20"/>
              </w:rPr>
              <w:t>даты Отчизны" том 4 для предоставл</w:t>
            </w:r>
            <w:r w:rsidRPr="0099572A">
              <w:rPr>
                <w:sz w:val="20"/>
                <w:szCs w:val="20"/>
              </w:rPr>
              <w:t>е</w:t>
            </w:r>
            <w:r w:rsidRPr="0099572A">
              <w:rPr>
                <w:sz w:val="20"/>
                <w:szCs w:val="20"/>
              </w:rPr>
              <w:t>ния в ДГЗ.</w:t>
            </w:r>
          </w:p>
        </w:tc>
      </w:tr>
      <w:tr w:rsidR="006D2D48" w:rsidRPr="001265A2" w:rsidTr="006D2D48">
        <w:tc>
          <w:tcPr>
            <w:tcW w:w="9924" w:type="dxa"/>
            <w:gridSpan w:val="15"/>
          </w:tcPr>
          <w:p w:rsidR="006D2D48" w:rsidRPr="001265A2" w:rsidRDefault="006D2D48" w:rsidP="00CB72C6">
            <w:pPr>
              <w:jc w:val="right"/>
              <w:rPr>
                <w:sz w:val="22"/>
              </w:rPr>
            </w:pPr>
            <w:r w:rsidRPr="001265A2">
              <w:rPr>
                <w:sz w:val="22"/>
              </w:rPr>
              <w:lastRenderedPageBreak/>
              <w:t>областной бюджет</w:t>
            </w:r>
          </w:p>
        </w:tc>
        <w:tc>
          <w:tcPr>
            <w:tcW w:w="1276" w:type="dxa"/>
          </w:tcPr>
          <w:p w:rsidR="006D2D48" w:rsidRPr="00B052B9" w:rsidRDefault="006D2D48" w:rsidP="00CB72C6">
            <w:pPr>
              <w:jc w:val="center"/>
              <w:rPr>
                <w:sz w:val="22"/>
              </w:rPr>
            </w:pPr>
            <w:r w:rsidRPr="00B052B9">
              <w:rPr>
                <w:sz w:val="20"/>
                <w:szCs w:val="20"/>
              </w:rPr>
              <w:t>4000,0</w:t>
            </w:r>
          </w:p>
        </w:tc>
        <w:tc>
          <w:tcPr>
            <w:tcW w:w="1286" w:type="dxa"/>
            <w:shd w:val="clear" w:color="auto" w:fill="FFFFFF"/>
          </w:tcPr>
          <w:p w:rsidR="006D2D48" w:rsidRPr="00B052B9" w:rsidRDefault="006D2D48" w:rsidP="00F01C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2340</w:t>
            </w:r>
            <w:r w:rsidRPr="00B052B9">
              <w:rPr>
                <w:sz w:val="22"/>
              </w:rPr>
              <w:t>,0</w:t>
            </w:r>
          </w:p>
        </w:tc>
        <w:tc>
          <w:tcPr>
            <w:tcW w:w="1556" w:type="dxa"/>
          </w:tcPr>
          <w:p w:rsidR="006D2D48" w:rsidRPr="004E248D" w:rsidRDefault="006D2D48" w:rsidP="00CB72C6">
            <w:pPr>
              <w:jc w:val="center"/>
              <w:rPr>
                <w:sz w:val="22"/>
              </w:rPr>
            </w:pPr>
            <w:r w:rsidRPr="004E248D">
              <w:rPr>
                <w:sz w:val="22"/>
              </w:rPr>
              <w:t>Х</w:t>
            </w:r>
          </w:p>
        </w:tc>
        <w:tc>
          <w:tcPr>
            <w:tcW w:w="1976" w:type="dxa"/>
          </w:tcPr>
          <w:p w:rsidR="006D2D48" w:rsidRPr="004E248D" w:rsidRDefault="006D2D48" w:rsidP="00CB72C6">
            <w:pPr>
              <w:jc w:val="center"/>
              <w:rPr>
                <w:sz w:val="22"/>
              </w:rPr>
            </w:pPr>
            <w:r w:rsidRPr="004E248D">
              <w:rPr>
                <w:sz w:val="22"/>
              </w:rPr>
              <w:t>Х</w:t>
            </w:r>
          </w:p>
        </w:tc>
      </w:tr>
      <w:tr w:rsidR="006D2D48" w:rsidRPr="001265A2" w:rsidTr="00A34ACD">
        <w:tc>
          <w:tcPr>
            <w:tcW w:w="4923" w:type="dxa"/>
            <w:gridSpan w:val="3"/>
          </w:tcPr>
          <w:p w:rsidR="006D2D48" w:rsidRPr="001265A2" w:rsidRDefault="006D2D48" w:rsidP="00A515EB">
            <w:pPr>
              <w:rPr>
                <w:sz w:val="22"/>
              </w:rPr>
            </w:pPr>
            <w:r>
              <w:rPr>
                <w:b/>
                <w:bCs/>
                <w:sz w:val="24"/>
              </w:rPr>
              <w:t xml:space="preserve">п.3.5. </w:t>
            </w:r>
            <w:r w:rsidRPr="0064094A">
              <w:rPr>
                <w:b/>
                <w:bCs/>
                <w:sz w:val="24"/>
              </w:rPr>
              <w:t>Предоставление субсидий Фонду поддержки изобразительного искусства «Пл</w:t>
            </w:r>
            <w:r w:rsidRPr="0064094A">
              <w:rPr>
                <w:b/>
                <w:bCs/>
                <w:sz w:val="24"/>
              </w:rPr>
              <w:t>а</w:t>
            </w:r>
            <w:r w:rsidRPr="0064094A">
              <w:rPr>
                <w:b/>
                <w:bCs/>
                <w:sz w:val="24"/>
              </w:rPr>
              <w:t>стовская осень» в целях финансового обеспечения расходов, связанных с прис</w:t>
            </w:r>
            <w:r w:rsidRPr="0064094A">
              <w:rPr>
                <w:b/>
                <w:bCs/>
                <w:sz w:val="24"/>
              </w:rPr>
              <w:t>у</w:t>
            </w:r>
            <w:r w:rsidRPr="0064094A">
              <w:rPr>
                <w:b/>
                <w:bCs/>
                <w:sz w:val="24"/>
              </w:rPr>
              <w:t>ждением и выплатой международных премий им</w:t>
            </w:r>
            <w:r w:rsidRPr="0064094A">
              <w:rPr>
                <w:b/>
                <w:bCs/>
                <w:sz w:val="24"/>
              </w:rPr>
              <w:t>е</w:t>
            </w:r>
            <w:r w:rsidRPr="0064094A">
              <w:rPr>
                <w:b/>
                <w:bCs/>
                <w:sz w:val="24"/>
              </w:rPr>
              <w:t>ни А.А.Пластова</w:t>
            </w:r>
          </w:p>
        </w:tc>
        <w:tc>
          <w:tcPr>
            <w:tcW w:w="1694" w:type="dxa"/>
            <w:gridSpan w:val="5"/>
          </w:tcPr>
          <w:p w:rsidR="006D2D48" w:rsidRPr="001265A2" w:rsidRDefault="006D2D48" w:rsidP="00CB72C6">
            <w:pPr>
              <w:jc w:val="right"/>
              <w:rPr>
                <w:sz w:val="22"/>
              </w:rPr>
            </w:pPr>
            <w:r w:rsidRPr="001265A2">
              <w:rPr>
                <w:b/>
                <w:sz w:val="22"/>
              </w:rPr>
              <w:t>Министерство</w:t>
            </w:r>
          </w:p>
        </w:tc>
        <w:tc>
          <w:tcPr>
            <w:tcW w:w="749" w:type="dxa"/>
            <w:gridSpan w:val="3"/>
          </w:tcPr>
          <w:p w:rsidR="006D2D48" w:rsidRPr="001265A2" w:rsidRDefault="006D2D48" w:rsidP="00A515EB">
            <w:pPr>
              <w:jc w:val="center"/>
              <w:rPr>
                <w:b/>
                <w:sz w:val="22"/>
              </w:rPr>
            </w:pPr>
            <w:r w:rsidRPr="001265A2">
              <w:rPr>
                <w:sz w:val="22"/>
              </w:rPr>
              <w:t>01.0</w:t>
            </w:r>
            <w:r>
              <w:rPr>
                <w:sz w:val="22"/>
              </w:rPr>
              <w:t>7</w:t>
            </w:r>
            <w:r w:rsidRPr="001265A2">
              <w:rPr>
                <w:sz w:val="22"/>
              </w:rPr>
              <w:t>.201</w:t>
            </w:r>
            <w:r>
              <w:rPr>
                <w:sz w:val="22"/>
              </w:rPr>
              <w:t>7</w:t>
            </w:r>
          </w:p>
        </w:tc>
        <w:tc>
          <w:tcPr>
            <w:tcW w:w="853" w:type="dxa"/>
          </w:tcPr>
          <w:p w:rsidR="006D2D48" w:rsidRPr="001265A2" w:rsidRDefault="006D2D48" w:rsidP="00A515EB">
            <w:pPr>
              <w:jc w:val="center"/>
              <w:rPr>
                <w:b/>
                <w:sz w:val="22"/>
              </w:rPr>
            </w:pPr>
            <w:r w:rsidRPr="001265A2">
              <w:rPr>
                <w:sz w:val="22"/>
              </w:rPr>
              <w:t>31.12.201</w:t>
            </w:r>
            <w:r>
              <w:rPr>
                <w:sz w:val="22"/>
              </w:rPr>
              <w:t>7</w:t>
            </w:r>
          </w:p>
        </w:tc>
        <w:tc>
          <w:tcPr>
            <w:tcW w:w="851" w:type="dxa"/>
          </w:tcPr>
          <w:p w:rsidR="006D2D48" w:rsidRPr="001265A2" w:rsidRDefault="006D2D48" w:rsidP="00156B6B">
            <w:pPr>
              <w:jc w:val="center"/>
              <w:rPr>
                <w:b/>
                <w:sz w:val="22"/>
              </w:rPr>
            </w:pPr>
            <w:r w:rsidRPr="001265A2">
              <w:rPr>
                <w:sz w:val="22"/>
              </w:rPr>
              <w:t>01.</w:t>
            </w:r>
            <w:r w:rsidR="00156B6B">
              <w:rPr>
                <w:sz w:val="22"/>
              </w:rPr>
              <w:t>1</w:t>
            </w:r>
            <w:r w:rsidRPr="001265A2">
              <w:rPr>
                <w:sz w:val="22"/>
              </w:rPr>
              <w:t>0.201</w:t>
            </w:r>
            <w:r>
              <w:rPr>
                <w:sz w:val="22"/>
              </w:rPr>
              <w:t>7</w:t>
            </w:r>
          </w:p>
        </w:tc>
        <w:tc>
          <w:tcPr>
            <w:tcW w:w="854" w:type="dxa"/>
            <w:gridSpan w:val="2"/>
          </w:tcPr>
          <w:p w:rsidR="006D2D48" w:rsidRPr="001265A2" w:rsidRDefault="006D2D48" w:rsidP="00684A7A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31.12.</w:t>
            </w:r>
          </w:p>
          <w:p w:rsidR="006D2D48" w:rsidRPr="001265A2" w:rsidRDefault="006D2D48" w:rsidP="00A515EB">
            <w:pPr>
              <w:jc w:val="center"/>
              <w:rPr>
                <w:b/>
                <w:sz w:val="22"/>
              </w:rPr>
            </w:pPr>
            <w:r w:rsidRPr="001265A2">
              <w:rPr>
                <w:sz w:val="22"/>
              </w:rPr>
              <w:t>201</w:t>
            </w:r>
            <w:r>
              <w:rPr>
                <w:sz w:val="22"/>
              </w:rPr>
              <w:t>7</w:t>
            </w:r>
          </w:p>
        </w:tc>
        <w:tc>
          <w:tcPr>
            <w:tcW w:w="1276" w:type="dxa"/>
          </w:tcPr>
          <w:p w:rsidR="006D2D48" w:rsidRPr="00B052B9" w:rsidRDefault="006D2D48" w:rsidP="00CB72C6">
            <w:pPr>
              <w:jc w:val="center"/>
              <w:rPr>
                <w:b/>
                <w:sz w:val="22"/>
              </w:rPr>
            </w:pPr>
            <w:r w:rsidRPr="00B052B9">
              <w:rPr>
                <w:b/>
                <w:sz w:val="22"/>
              </w:rPr>
              <w:t>500,0</w:t>
            </w:r>
          </w:p>
        </w:tc>
        <w:tc>
          <w:tcPr>
            <w:tcW w:w="1286" w:type="dxa"/>
          </w:tcPr>
          <w:p w:rsidR="006D2D48" w:rsidRPr="00B052B9" w:rsidRDefault="006D2D48" w:rsidP="00CB72C6">
            <w:pPr>
              <w:jc w:val="center"/>
              <w:rPr>
                <w:b/>
                <w:sz w:val="22"/>
              </w:rPr>
            </w:pPr>
            <w:r w:rsidRPr="00B052B9">
              <w:rPr>
                <w:b/>
                <w:sz w:val="22"/>
              </w:rPr>
              <w:t>0,0</w:t>
            </w:r>
          </w:p>
        </w:tc>
        <w:tc>
          <w:tcPr>
            <w:tcW w:w="1556" w:type="dxa"/>
          </w:tcPr>
          <w:p w:rsidR="006D2D48" w:rsidRPr="00464C18" w:rsidRDefault="006D2D48" w:rsidP="00E52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Запланировано п</w:t>
            </w:r>
            <w:r w:rsidRPr="00464C18">
              <w:rPr>
                <w:sz w:val="20"/>
                <w:szCs w:val="20"/>
              </w:rPr>
              <w:t>роведение междунаро</w:t>
            </w:r>
            <w:r w:rsidRPr="00464C18">
              <w:rPr>
                <w:sz w:val="20"/>
                <w:szCs w:val="20"/>
              </w:rPr>
              <w:t>д</w:t>
            </w:r>
            <w:r w:rsidRPr="00464C18">
              <w:rPr>
                <w:sz w:val="20"/>
                <w:szCs w:val="20"/>
              </w:rPr>
              <w:t>ной ассамблеи художников ОГБУК «Уль</w:t>
            </w:r>
            <w:r w:rsidRPr="00464C18">
              <w:rPr>
                <w:sz w:val="20"/>
                <w:szCs w:val="20"/>
              </w:rPr>
              <w:t>я</w:t>
            </w:r>
            <w:r w:rsidRPr="00464C18">
              <w:rPr>
                <w:sz w:val="20"/>
                <w:szCs w:val="20"/>
              </w:rPr>
              <w:t>новский обл</w:t>
            </w:r>
            <w:r w:rsidRPr="00464C18">
              <w:rPr>
                <w:sz w:val="20"/>
                <w:szCs w:val="20"/>
              </w:rPr>
              <w:t>а</w:t>
            </w:r>
            <w:r w:rsidRPr="00464C18">
              <w:rPr>
                <w:sz w:val="20"/>
                <w:szCs w:val="20"/>
              </w:rPr>
              <w:t>стной худож</w:t>
            </w:r>
            <w:r w:rsidRPr="00464C18">
              <w:rPr>
                <w:sz w:val="20"/>
                <w:szCs w:val="20"/>
              </w:rPr>
              <w:t>е</w:t>
            </w:r>
            <w:r w:rsidRPr="00464C18">
              <w:rPr>
                <w:sz w:val="20"/>
                <w:szCs w:val="20"/>
              </w:rPr>
              <w:t>ственный м</w:t>
            </w:r>
            <w:r w:rsidRPr="00464C18">
              <w:rPr>
                <w:sz w:val="20"/>
                <w:szCs w:val="20"/>
              </w:rPr>
              <w:t>у</w:t>
            </w:r>
            <w:r w:rsidRPr="00464C18">
              <w:rPr>
                <w:sz w:val="20"/>
                <w:szCs w:val="20"/>
              </w:rPr>
              <w:t>зей»</w:t>
            </w:r>
          </w:p>
        </w:tc>
        <w:tc>
          <w:tcPr>
            <w:tcW w:w="1976" w:type="dxa"/>
          </w:tcPr>
          <w:p w:rsidR="006D2D48" w:rsidRPr="00464C18" w:rsidRDefault="006D2D48" w:rsidP="006D2D48">
            <w:pPr>
              <w:jc w:val="center"/>
              <w:rPr>
                <w:sz w:val="20"/>
                <w:szCs w:val="20"/>
              </w:rPr>
            </w:pPr>
            <w:r w:rsidRPr="00464C18">
              <w:rPr>
                <w:rFonts w:eastAsia="Calibri"/>
                <w:color w:val="000000"/>
                <w:sz w:val="20"/>
                <w:szCs w:val="20"/>
              </w:rPr>
              <w:t>Выполнение мер</w:t>
            </w:r>
            <w:r w:rsidRPr="00464C18">
              <w:rPr>
                <w:rFonts w:eastAsia="Calibri"/>
                <w:color w:val="000000"/>
                <w:sz w:val="20"/>
                <w:szCs w:val="20"/>
              </w:rPr>
              <w:t>о</w:t>
            </w:r>
            <w:r w:rsidRPr="00464C18">
              <w:rPr>
                <w:rFonts w:eastAsia="Calibri"/>
                <w:color w:val="000000"/>
                <w:sz w:val="20"/>
                <w:szCs w:val="20"/>
              </w:rPr>
              <w:t>приятий запланир</w:t>
            </w:r>
            <w:r w:rsidRPr="00464C18">
              <w:rPr>
                <w:rFonts w:eastAsia="Calibri"/>
                <w:color w:val="000000"/>
                <w:sz w:val="20"/>
                <w:szCs w:val="20"/>
              </w:rPr>
              <w:t>о</w:t>
            </w:r>
            <w:r w:rsidRPr="00464C18">
              <w:rPr>
                <w:rFonts w:eastAsia="Calibri"/>
                <w:color w:val="000000"/>
                <w:sz w:val="20"/>
                <w:szCs w:val="20"/>
              </w:rPr>
              <w:t xml:space="preserve">вано на </w:t>
            </w:r>
            <w:r>
              <w:rPr>
                <w:rFonts w:eastAsia="Calibri"/>
                <w:color w:val="000000"/>
                <w:sz w:val="20"/>
                <w:szCs w:val="20"/>
              </w:rPr>
              <w:t>4</w:t>
            </w:r>
            <w:r w:rsidRPr="00464C18">
              <w:rPr>
                <w:rFonts w:eastAsia="Calibri"/>
                <w:color w:val="000000"/>
                <w:sz w:val="20"/>
                <w:szCs w:val="20"/>
              </w:rPr>
              <w:t>-й квартал 201</w:t>
            </w:r>
            <w:r>
              <w:rPr>
                <w:rFonts w:eastAsia="Calibri"/>
                <w:color w:val="000000"/>
                <w:sz w:val="20"/>
                <w:szCs w:val="20"/>
              </w:rPr>
              <w:t>7</w:t>
            </w:r>
            <w:r w:rsidRPr="00464C18">
              <w:rPr>
                <w:rFonts w:eastAsia="Calibri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6D2D48" w:rsidRPr="001265A2" w:rsidTr="006D2D48">
        <w:tc>
          <w:tcPr>
            <w:tcW w:w="9924" w:type="dxa"/>
            <w:gridSpan w:val="15"/>
          </w:tcPr>
          <w:p w:rsidR="006D2D48" w:rsidRPr="001265A2" w:rsidRDefault="006D2D48" w:rsidP="00CB72C6">
            <w:pPr>
              <w:jc w:val="right"/>
              <w:rPr>
                <w:sz w:val="22"/>
              </w:rPr>
            </w:pPr>
            <w:r w:rsidRPr="001265A2">
              <w:rPr>
                <w:sz w:val="22"/>
              </w:rPr>
              <w:t>областной бюджет</w:t>
            </w:r>
          </w:p>
        </w:tc>
        <w:tc>
          <w:tcPr>
            <w:tcW w:w="1276" w:type="dxa"/>
          </w:tcPr>
          <w:p w:rsidR="006D2D48" w:rsidRPr="00B052B9" w:rsidRDefault="006D2D48" w:rsidP="00CB72C6">
            <w:pPr>
              <w:jc w:val="center"/>
              <w:rPr>
                <w:sz w:val="22"/>
              </w:rPr>
            </w:pPr>
            <w:r w:rsidRPr="00B052B9">
              <w:rPr>
                <w:sz w:val="22"/>
              </w:rPr>
              <w:t>500,0</w:t>
            </w:r>
          </w:p>
        </w:tc>
        <w:tc>
          <w:tcPr>
            <w:tcW w:w="1286" w:type="dxa"/>
          </w:tcPr>
          <w:p w:rsidR="006D2D48" w:rsidRPr="00B052B9" w:rsidRDefault="006D2D48" w:rsidP="00CB72C6">
            <w:pPr>
              <w:jc w:val="center"/>
              <w:rPr>
                <w:sz w:val="22"/>
              </w:rPr>
            </w:pPr>
            <w:r w:rsidRPr="00B052B9">
              <w:rPr>
                <w:sz w:val="22"/>
              </w:rPr>
              <w:t>0,0</w:t>
            </w:r>
          </w:p>
        </w:tc>
        <w:tc>
          <w:tcPr>
            <w:tcW w:w="1556" w:type="dxa"/>
          </w:tcPr>
          <w:p w:rsidR="006D2D48" w:rsidRPr="004E248D" w:rsidRDefault="006D2D48" w:rsidP="00CB72C6">
            <w:pPr>
              <w:jc w:val="center"/>
              <w:rPr>
                <w:sz w:val="22"/>
              </w:rPr>
            </w:pPr>
            <w:r w:rsidRPr="004E248D">
              <w:rPr>
                <w:sz w:val="22"/>
              </w:rPr>
              <w:t>Х</w:t>
            </w:r>
          </w:p>
        </w:tc>
        <w:tc>
          <w:tcPr>
            <w:tcW w:w="1976" w:type="dxa"/>
          </w:tcPr>
          <w:p w:rsidR="006D2D48" w:rsidRPr="004E248D" w:rsidRDefault="006D2D48" w:rsidP="00CB72C6">
            <w:pPr>
              <w:jc w:val="center"/>
              <w:rPr>
                <w:sz w:val="22"/>
              </w:rPr>
            </w:pPr>
            <w:r w:rsidRPr="004E248D">
              <w:rPr>
                <w:sz w:val="22"/>
              </w:rPr>
              <w:t>Х</w:t>
            </w:r>
          </w:p>
        </w:tc>
      </w:tr>
      <w:tr w:rsidR="006D2D48" w:rsidRPr="001265A2" w:rsidTr="00A34ACD">
        <w:tc>
          <w:tcPr>
            <w:tcW w:w="4923" w:type="dxa"/>
            <w:gridSpan w:val="3"/>
          </w:tcPr>
          <w:p w:rsidR="006D2D48" w:rsidRDefault="006D2D48" w:rsidP="00A515E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п.3.6. </w:t>
            </w:r>
            <w:r w:rsidRPr="0064094A">
              <w:rPr>
                <w:b/>
                <w:bCs/>
                <w:sz w:val="24"/>
              </w:rPr>
              <w:t>Предоставление субсидий государс</w:t>
            </w:r>
            <w:r w:rsidRPr="0064094A">
              <w:rPr>
                <w:b/>
                <w:bCs/>
                <w:sz w:val="24"/>
              </w:rPr>
              <w:t>т</w:t>
            </w:r>
            <w:r w:rsidRPr="0064094A">
              <w:rPr>
                <w:b/>
                <w:bCs/>
                <w:sz w:val="24"/>
              </w:rPr>
              <w:t>венным коллективам, имеющим статус «Губерн</w:t>
            </w:r>
            <w:r w:rsidRPr="0064094A">
              <w:rPr>
                <w:b/>
                <w:bCs/>
                <w:sz w:val="24"/>
              </w:rPr>
              <w:t>а</w:t>
            </w:r>
            <w:r w:rsidRPr="0064094A">
              <w:rPr>
                <w:b/>
                <w:bCs/>
                <w:sz w:val="24"/>
              </w:rPr>
              <w:t>торский»</w:t>
            </w:r>
          </w:p>
        </w:tc>
        <w:tc>
          <w:tcPr>
            <w:tcW w:w="1694" w:type="dxa"/>
            <w:gridSpan w:val="5"/>
          </w:tcPr>
          <w:p w:rsidR="006D2D48" w:rsidRPr="001265A2" w:rsidRDefault="00156B6B" w:rsidP="00CB72C6">
            <w:pPr>
              <w:jc w:val="right"/>
              <w:rPr>
                <w:sz w:val="22"/>
              </w:rPr>
            </w:pPr>
            <w:r w:rsidRPr="001265A2">
              <w:rPr>
                <w:b/>
                <w:sz w:val="22"/>
              </w:rPr>
              <w:t>Министерство</w:t>
            </w:r>
          </w:p>
        </w:tc>
        <w:tc>
          <w:tcPr>
            <w:tcW w:w="749" w:type="dxa"/>
            <w:gridSpan w:val="3"/>
          </w:tcPr>
          <w:p w:rsidR="006D2D48" w:rsidRPr="001265A2" w:rsidRDefault="006D2D48" w:rsidP="00A515EB">
            <w:pPr>
              <w:jc w:val="center"/>
              <w:rPr>
                <w:b/>
                <w:sz w:val="22"/>
              </w:rPr>
            </w:pPr>
            <w:r w:rsidRPr="001265A2">
              <w:rPr>
                <w:sz w:val="22"/>
              </w:rPr>
              <w:t>01.01.201</w:t>
            </w:r>
            <w:r>
              <w:rPr>
                <w:sz w:val="22"/>
              </w:rPr>
              <w:t>7</w:t>
            </w:r>
          </w:p>
        </w:tc>
        <w:tc>
          <w:tcPr>
            <w:tcW w:w="853" w:type="dxa"/>
          </w:tcPr>
          <w:p w:rsidR="006D2D48" w:rsidRPr="001265A2" w:rsidRDefault="006D2D48" w:rsidP="00CB72C6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31.12.</w:t>
            </w:r>
          </w:p>
          <w:p w:rsidR="006D2D48" w:rsidRPr="001265A2" w:rsidRDefault="006D2D48" w:rsidP="00CB72C6">
            <w:pPr>
              <w:jc w:val="center"/>
              <w:rPr>
                <w:b/>
                <w:sz w:val="22"/>
              </w:rPr>
            </w:pPr>
            <w:r w:rsidRPr="001265A2">
              <w:rPr>
                <w:sz w:val="22"/>
              </w:rPr>
              <w:t>201</w:t>
            </w:r>
            <w:r>
              <w:rPr>
                <w:sz w:val="22"/>
              </w:rPr>
              <w:t>7</w:t>
            </w:r>
          </w:p>
        </w:tc>
        <w:tc>
          <w:tcPr>
            <w:tcW w:w="851" w:type="dxa"/>
          </w:tcPr>
          <w:p w:rsidR="006D2D48" w:rsidRPr="001265A2" w:rsidRDefault="006D2D48" w:rsidP="00156B6B">
            <w:pPr>
              <w:jc w:val="center"/>
              <w:rPr>
                <w:b/>
                <w:sz w:val="22"/>
              </w:rPr>
            </w:pPr>
            <w:r w:rsidRPr="001265A2">
              <w:rPr>
                <w:sz w:val="22"/>
              </w:rPr>
              <w:t>01.</w:t>
            </w:r>
            <w:r w:rsidR="00156B6B">
              <w:rPr>
                <w:sz w:val="22"/>
              </w:rPr>
              <w:t>1</w:t>
            </w:r>
            <w:r w:rsidRPr="001265A2">
              <w:rPr>
                <w:sz w:val="22"/>
              </w:rPr>
              <w:t>0.201</w:t>
            </w:r>
            <w:r>
              <w:rPr>
                <w:sz w:val="22"/>
              </w:rPr>
              <w:t>7</w:t>
            </w:r>
          </w:p>
        </w:tc>
        <w:tc>
          <w:tcPr>
            <w:tcW w:w="854" w:type="dxa"/>
            <w:gridSpan w:val="2"/>
          </w:tcPr>
          <w:p w:rsidR="006D2D48" w:rsidRPr="001265A2" w:rsidRDefault="006D2D48" w:rsidP="00E5297F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31.12.</w:t>
            </w:r>
          </w:p>
          <w:p w:rsidR="006D2D48" w:rsidRPr="001265A2" w:rsidRDefault="006D2D48" w:rsidP="00A515EB">
            <w:pPr>
              <w:jc w:val="center"/>
              <w:rPr>
                <w:b/>
                <w:sz w:val="22"/>
              </w:rPr>
            </w:pPr>
            <w:r w:rsidRPr="001265A2">
              <w:rPr>
                <w:sz w:val="22"/>
              </w:rPr>
              <w:t>201</w:t>
            </w:r>
            <w:r>
              <w:rPr>
                <w:sz w:val="22"/>
              </w:rPr>
              <w:t>7</w:t>
            </w:r>
          </w:p>
        </w:tc>
        <w:tc>
          <w:tcPr>
            <w:tcW w:w="1276" w:type="dxa"/>
          </w:tcPr>
          <w:p w:rsidR="006D2D48" w:rsidRPr="00B052B9" w:rsidRDefault="006D2D48" w:rsidP="00CB72C6">
            <w:pPr>
              <w:jc w:val="center"/>
              <w:rPr>
                <w:b/>
                <w:sz w:val="22"/>
              </w:rPr>
            </w:pPr>
            <w:r w:rsidRPr="00B052B9">
              <w:rPr>
                <w:b/>
                <w:sz w:val="22"/>
              </w:rPr>
              <w:t>600,0</w:t>
            </w:r>
          </w:p>
        </w:tc>
        <w:tc>
          <w:tcPr>
            <w:tcW w:w="1286" w:type="dxa"/>
          </w:tcPr>
          <w:p w:rsidR="006D2D48" w:rsidRPr="00B052B9" w:rsidRDefault="006D2D48" w:rsidP="00CB72C6">
            <w:pPr>
              <w:jc w:val="center"/>
              <w:rPr>
                <w:b/>
                <w:sz w:val="22"/>
              </w:rPr>
            </w:pPr>
            <w:r w:rsidRPr="00B052B9">
              <w:rPr>
                <w:b/>
                <w:sz w:val="22"/>
              </w:rPr>
              <w:t>0,0</w:t>
            </w:r>
          </w:p>
        </w:tc>
        <w:tc>
          <w:tcPr>
            <w:tcW w:w="1556" w:type="dxa"/>
          </w:tcPr>
          <w:p w:rsidR="006D2D48" w:rsidRPr="00464C18" w:rsidRDefault="006D2D48" w:rsidP="00A515EB">
            <w:pPr>
              <w:jc w:val="center"/>
              <w:rPr>
                <w:sz w:val="20"/>
                <w:szCs w:val="20"/>
              </w:rPr>
            </w:pPr>
            <w:r w:rsidRPr="00464C18">
              <w:rPr>
                <w:sz w:val="20"/>
                <w:szCs w:val="20"/>
              </w:rPr>
              <w:t>Пров</w:t>
            </w:r>
            <w:r w:rsidRPr="00464C18">
              <w:rPr>
                <w:sz w:val="20"/>
                <w:szCs w:val="20"/>
              </w:rPr>
              <w:t>е</w:t>
            </w:r>
            <w:r w:rsidRPr="00464C18">
              <w:rPr>
                <w:sz w:val="20"/>
                <w:szCs w:val="20"/>
              </w:rPr>
              <w:t xml:space="preserve">дение </w:t>
            </w:r>
            <w:r>
              <w:rPr>
                <w:sz w:val="20"/>
                <w:szCs w:val="20"/>
              </w:rPr>
              <w:t xml:space="preserve">гастролий по результату </w:t>
            </w:r>
            <w:r w:rsidRPr="00464C18">
              <w:rPr>
                <w:sz w:val="20"/>
                <w:szCs w:val="20"/>
              </w:rPr>
              <w:t>конкурс</w:t>
            </w:r>
            <w:r>
              <w:rPr>
                <w:sz w:val="20"/>
                <w:szCs w:val="20"/>
              </w:rPr>
              <w:t>а</w:t>
            </w:r>
            <w:r w:rsidRPr="00464C18">
              <w:rPr>
                <w:sz w:val="20"/>
                <w:szCs w:val="20"/>
              </w:rPr>
              <w:t xml:space="preserve"> по пр</w:t>
            </w:r>
            <w:r w:rsidRPr="00464C18">
              <w:rPr>
                <w:sz w:val="20"/>
                <w:szCs w:val="20"/>
              </w:rPr>
              <w:t>и</w:t>
            </w:r>
            <w:r w:rsidRPr="00464C18">
              <w:rPr>
                <w:sz w:val="20"/>
                <w:szCs w:val="20"/>
              </w:rPr>
              <w:t>суждению статуса «Г</w:t>
            </w:r>
            <w:r w:rsidRPr="00464C18">
              <w:rPr>
                <w:sz w:val="20"/>
                <w:szCs w:val="20"/>
              </w:rPr>
              <w:t>у</w:t>
            </w:r>
            <w:r w:rsidRPr="00464C18">
              <w:rPr>
                <w:sz w:val="20"/>
                <w:szCs w:val="20"/>
              </w:rPr>
              <w:t>берн</w:t>
            </w:r>
            <w:r w:rsidRPr="00464C18">
              <w:rPr>
                <w:sz w:val="20"/>
                <w:szCs w:val="20"/>
              </w:rPr>
              <w:t>а</w:t>
            </w:r>
            <w:r w:rsidRPr="00464C18">
              <w:rPr>
                <w:sz w:val="20"/>
                <w:szCs w:val="20"/>
              </w:rPr>
              <w:t xml:space="preserve">торский» </w:t>
            </w:r>
          </w:p>
        </w:tc>
        <w:tc>
          <w:tcPr>
            <w:tcW w:w="1976" w:type="dxa"/>
          </w:tcPr>
          <w:p w:rsidR="006D2D48" w:rsidRPr="001265A2" w:rsidRDefault="006D2D48" w:rsidP="00A515EB">
            <w:pPr>
              <w:jc w:val="center"/>
              <w:rPr>
                <w:sz w:val="22"/>
              </w:rPr>
            </w:pPr>
            <w:r w:rsidRPr="00B14B97">
              <w:rPr>
                <w:sz w:val="20"/>
                <w:szCs w:val="20"/>
              </w:rPr>
              <w:t>По распоряжению Губернатора Уль</w:t>
            </w:r>
            <w:r w:rsidRPr="00B14B97">
              <w:rPr>
                <w:sz w:val="20"/>
                <w:szCs w:val="20"/>
              </w:rPr>
              <w:t>я</w:t>
            </w:r>
            <w:r w:rsidRPr="00B14B97">
              <w:rPr>
                <w:sz w:val="20"/>
                <w:szCs w:val="20"/>
              </w:rPr>
              <w:t xml:space="preserve">новской области от 16.05.2016 №285-р присвоен статус трем учреждениям. Денежные средства </w:t>
            </w:r>
            <w:r>
              <w:rPr>
                <w:sz w:val="20"/>
                <w:szCs w:val="20"/>
              </w:rPr>
              <w:t xml:space="preserve">будут </w:t>
            </w:r>
            <w:r w:rsidRPr="00B14B97">
              <w:rPr>
                <w:sz w:val="20"/>
                <w:szCs w:val="20"/>
              </w:rPr>
              <w:t>п</w:t>
            </w:r>
            <w:r w:rsidRPr="00B14B97">
              <w:rPr>
                <w:sz w:val="20"/>
                <w:szCs w:val="20"/>
              </w:rPr>
              <w:t>е</w:t>
            </w:r>
            <w:r w:rsidRPr="00B14B97">
              <w:rPr>
                <w:sz w:val="20"/>
                <w:szCs w:val="20"/>
              </w:rPr>
              <w:t>речислены: хору «Ульяновский государственный университет», гос</w:t>
            </w:r>
            <w:r w:rsidRPr="00B14B97">
              <w:rPr>
                <w:sz w:val="20"/>
                <w:szCs w:val="20"/>
              </w:rPr>
              <w:t>у</w:t>
            </w:r>
            <w:r w:rsidRPr="00B14B97">
              <w:rPr>
                <w:sz w:val="20"/>
                <w:szCs w:val="20"/>
              </w:rPr>
              <w:t>дарственному орк</w:t>
            </w:r>
            <w:r w:rsidRPr="00B14B97">
              <w:rPr>
                <w:sz w:val="20"/>
                <w:szCs w:val="20"/>
              </w:rPr>
              <w:t>е</w:t>
            </w:r>
            <w:r w:rsidRPr="00B14B97">
              <w:rPr>
                <w:sz w:val="20"/>
                <w:szCs w:val="20"/>
              </w:rPr>
              <w:t>стру русских н</w:t>
            </w:r>
            <w:r w:rsidRPr="00B14B97">
              <w:rPr>
                <w:sz w:val="20"/>
                <w:szCs w:val="20"/>
              </w:rPr>
              <w:t>а</w:t>
            </w:r>
            <w:r w:rsidRPr="00B14B97">
              <w:rPr>
                <w:sz w:val="20"/>
                <w:szCs w:val="20"/>
              </w:rPr>
              <w:lastRenderedPageBreak/>
              <w:t>родных инструме</w:t>
            </w:r>
            <w:r w:rsidRPr="00B14B97">
              <w:rPr>
                <w:sz w:val="20"/>
                <w:szCs w:val="20"/>
              </w:rPr>
              <w:t>н</w:t>
            </w:r>
            <w:r w:rsidRPr="00B14B97">
              <w:rPr>
                <w:sz w:val="20"/>
                <w:szCs w:val="20"/>
              </w:rPr>
              <w:t>тов «Ульяно</w:t>
            </w:r>
            <w:r w:rsidRPr="00B14B97">
              <w:rPr>
                <w:sz w:val="20"/>
                <w:szCs w:val="20"/>
              </w:rPr>
              <w:t>в</w:t>
            </w:r>
            <w:r w:rsidRPr="00B14B97">
              <w:rPr>
                <w:sz w:val="20"/>
                <w:szCs w:val="20"/>
              </w:rPr>
              <w:t>ская областная фила</w:t>
            </w:r>
            <w:r w:rsidRPr="00B14B97">
              <w:rPr>
                <w:sz w:val="20"/>
                <w:szCs w:val="20"/>
              </w:rPr>
              <w:t>р</w:t>
            </w:r>
            <w:r w:rsidRPr="00B14B97">
              <w:rPr>
                <w:sz w:val="20"/>
                <w:szCs w:val="20"/>
              </w:rPr>
              <w:t>мония» и образц</w:t>
            </w:r>
            <w:r w:rsidRPr="00B14B97">
              <w:rPr>
                <w:sz w:val="20"/>
                <w:szCs w:val="20"/>
              </w:rPr>
              <w:t>о</w:t>
            </w:r>
            <w:r w:rsidRPr="00B14B97">
              <w:rPr>
                <w:sz w:val="20"/>
                <w:szCs w:val="20"/>
              </w:rPr>
              <w:t>вому наро</w:t>
            </w:r>
            <w:r w:rsidRPr="00B14B97">
              <w:rPr>
                <w:sz w:val="20"/>
                <w:szCs w:val="20"/>
              </w:rPr>
              <w:t>д</w:t>
            </w:r>
            <w:r w:rsidRPr="00B14B97">
              <w:rPr>
                <w:sz w:val="20"/>
                <w:szCs w:val="20"/>
              </w:rPr>
              <w:t>ному коллективу эстра</w:t>
            </w:r>
            <w:r w:rsidRPr="00B14B97">
              <w:rPr>
                <w:sz w:val="20"/>
                <w:szCs w:val="20"/>
              </w:rPr>
              <w:t>д</w:t>
            </w:r>
            <w:r w:rsidRPr="00B14B97">
              <w:rPr>
                <w:sz w:val="20"/>
                <w:szCs w:val="20"/>
              </w:rPr>
              <w:t>ной песни «Сол</w:t>
            </w:r>
            <w:r w:rsidRPr="00B14B97">
              <w:rPr>
                <w:sz w:val="20"/>
                <w:szCs w:val="20"/>
              </w:rPr>
              <w:t>о</w:t>
            </w:r>
            <w:r w:rsidRPr="00B14B97">
              <w:rPr>
                <w:sz w:val="20"/>
                <w:szCs w:val="20"/>
              </w:rPr>
              <w:t xml:space="preserve">вушка» </w:t>
            </w:r>
          </w:p>
        </w:tc>
      </w:tr>
      <w:tr w:rsidR="006D2D48" w:rsidRPr="001265A2" w:rsidTr="006D2D48">
        <w:tc>
          <w:tcPr>
            <w:tcW w:w="9924" w:type="dxa"/>
            <w:gridSpan w:val="15"/>
          </w:tcPr>
          <w:p w:rsidR="006D2D48" w:rsidRPr="001265A2" w:rsidRDefault="006D2D48" w:rsidP="00CB72C6">
            <w:pPr>
              <w:jc w:val="right"/>
              <w:rPr>
                <w:sz w:val="22"/>
              </w:rPr>
            </w:pPr>
            <w:r w:rsidRPr="001265A2">
              <w:rPr>
                <w:sz w:val="22"/>
              </w:rPr>
              <w:lastRenderedPageBreak/>
              <w:t>областной бюджет</w:t>
            </w:r>
          </w:p>
        </w:tc>
        <w:tc>
          <w:tcPr>
            <w:tcW w:w="1276" w:type="dxa"/>
          </w:tcPr>
          <w:p w:rsidR="006D2D48" w:rsidRPr="001265A2" w:rsidRDefault="006D2D48" w:rsidP="00CB72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Pr="00ED18C7">
              <w:rPr>
                <w:sz w:val="22"/>
              </w:rPr>
              <w:t>00,0</w:t>
            </w:r>
          </w:p>
        </w:tc>
        <w:tc>
          <w:tcPr>
            <w:tcW w:w="1286" w:type="dxa"/>
          </w:tcPr>
          <w:p w:rsidR="006D2D48" w:rsidRPr="001265A2" w:rsidRDefault="006D2D48" w:rsidP="00AB411A">
            <w:pPr>
              <w:jc w:val="center"/>
              <w:rPr>
                <w:sz w:val="22"/>
              </w:rPr>
            </w:pPr>
            <w:r w:rsidRPr="00ED18C7">
              <w:rPr>
                <w:sz w:val="22"/>
              </w:rPr>
              <w:t>0,0</w:t>
            </w:r>
          </w:p>
        </w:tc>
        <w:tc>
          <w:tcPr>
            <w:tcW w:w="1556" w:type="dxa"/>
          </w:tcPr>
          <w:p w:rsidR="006D2D48" w:rsidRPr="004E248D" w:rsidRDefault="006D2D48" w:rsidP="00CB72C6">
            <w:pPr>
              <w:jc w:val="center"/>
              <w:rPr>
                <w:sz w:val="22"/>
              </w:rPr>
            </w:pPr>
            <w:r w:rsidRPr="004E248D">
              <w:rPr>
                <w:sz w:val="22"/>
              </w:rPr>
              <w:t>Х</w:t>
            </w:r>
          </w:p>
        </w:tc>
        <w:tc>
          <w:tcPr>
            <w:tcW w:w="1976" w:type="dxa"/>
          </w:tcPr>
          <w:p w:rsidR="006D2D48" w:rsidRPr="004E248D" w:rsidRDefault="006D2D48" w:rsidP="00CB72C6">
            <w:pPr>
              <w:jc w:val="center"/>
              <w:rPr>
                <w:sz w:val="22"/>
              </w:rPr>
            </w:pPr>
            <w:r w:rsidRPr="004E248D">
              <w:rPr>
                <w:sz w:val="22"/>
              </w:rPr>
              <w:t>Х</w:t>
            </w:r>
          </w:p>
        </w:tc>
      </w:tr>
      <w:tr w:rsidR="00156B6B" w:rsidRPr="001265A2" w:rsidTr="00A34ACD">
        <w:tc>
          <w:tcPr>
            <w:tcW w:w="4889" w:type="dxa"/>
          </w:tcPr>
          <w:p w:rsidR="00156B6B" w:rsidRPr="001265A2" w:rsidRDefault="00156B6B" w:rsidP="006D2D48">
            <w:pPr>
              <w:rPr>
                <w:sz w:val="22"/>
              </w:rPr>
            </w:pPr>
            <w:r>
              <w:rPr>
                <w:b/>
                <w:bCs/>
                <w:sz w:val="24"/>
              </w:rPr>
              <w:t xml:space="preserve">п.3.7. </w:t>
            </w:r>
            <w:r w:rsidRPr="006D2D48">
              <w:rPr>
                <w:b/>
                <w:bCs/>
                <w:sz w:val="24"/>
              </w:rPr>
              <w:t>Предоставление субсидий из облас</w:t>
            </w:r>
            <w:r w:rsidRPr="006D2D48">
              <w:rPr>
                <w:b/>
                <w:bCs/>
                <w:sz w:val="24"/>
              </w:rPr>
              <w:t>т</w:t>
            </w:r>
            <w:r w:rsidRPr="006D2D48">
              <w:rPr>
                <w:b/>
                <w:bCs/>
                <w:sz w:val="24"/>
              </w:rPr>
              <w:t>ного бюджета бюджетам муниципальных образований Ульяновской области в ц</w:t>
            </w:r>
            <w:r w:rsidRPr="006D2D48">
              <w:rPr>
                <w:b/>
                <w:bCs/>
                <w:sz w:val="24"/>
              </w:rPr>
              <w:t>е</w:t>
            </w:r>
            <w:r w:rsidRPr="006D2D48">
              <w:rPr>
                <w:b/>
                <w:bCs/>
                <w:sz w:val="24"/>
              </w:rPr>
              <w:t>лях софинансирования расходных обяз</w:t>
            </w:r>
            <w:r w:rsidRPr="006D2D48">
              <w:rPr>
                <w:b/>
                <w:bCs/>
                <w:sz w:val="24"/>
              </w:rPr>
              <w:t>а</w:t>
            </w:r>
            <w:r w:rsidRPr="006D2D48">
              <w:rPr>
                <w:b/>
                <w:bCs/>
                <w:sz w:val="24"/>
              </w:rPr>
              <w:t>тельств, связанных с проведением облас</w:t>
            </w:r>
            <w:r w:rsidRPr="006D2D48">
              <w:rPr>
                <w:b/>
                <w:bCs/>
                <w:sz w:val="24"/>
              </w:rPr>
              <w:t>т</w:t>
            </w:r>
            <w:r w:rsidRPr="006D2D48">
              <w:rPr>
                <w:b/>
                <w:bCs/>
                <w:sz w:val="24"/>
              </w:rPr>
              <w:t>ного конку</w:t>
            </w:r>
            <w:r w:rsidRPr="006D2D48">
              <w:rPr>
                <w:b/>
                <w:bCs/>
                <w:sz w:val="24"/>
              </w:rPr>
              <w:t>р</w:t>
            </w:r>
            <w:r w:rsidRPr="006D2D48">
              <w:rPr>
                <w:b/>
                <w:bCs/>
                <w:sz w:val="24"/>
              </w:rPr>
              <w:t>са «Самый читающий город. Самый чита</w:t>
            </w:r>
            <w:r w:rsidRPr="006D2D48">
              <w:rPr>
                <w:b/>
                <w:bCs/>
                <w:sz w:val="24"/>
              </w:rPr>
              <w:t>ю</w:t>
            </w:r>
            <w:r w:rsidRPr="006D2D48">
              <w:rPr>
                <w:b/>
                <w:bCs/>
                <w:sz w:val="24"/>
              </w:rPr>
              <w:t>щий муниципальный район</w:t>
            </w:r>
          </w:p>
        </w:tc>
        <w:tc>
          <w:tcPr>
            <w:tcW w:w="1704" w:type="dxa"/>
            <w:gridSpan w:val="6"/>
          </w:tcPr>
          <w:p w:rsidR="00156B6B" w:rsidRPr="001265A2" w:rsidRDefault="00156B6B" w:rsidP="00CB72C6">
            <w:pPr>
              <w:jc w:val="right"/>
              <w:rPr>
                <w:sz w:val="22"/>
              </w:rPr>
            </w:pPr>
            <w:r w:rsidRPr="001265A2">
              <w:rPr>
                <w:b/>
                <w:sz w:val="22"/>
              </w:rPr>
              <w:t>Министерство</w:t>
            </w:r>
          </w:p>
        </w:tc>
        <w:tc>
          <w:tcPr>
            <w:tcW w:w="773" w:type="dxa"/>
            <w:gridSpan w:val="4"/>
          </w:tcPr>
          <w:p w:rsidR="00156B6B" w:rsidRPr="001265A2" w:rsidRDefault="00156B6B" w:rsidP="009C1B06">
            <w:pPr>
              <w:jc w:val="center"/>
              <w:rPr>
                <w:b/>
                <w:sz w:val="22"/>
              </w:rPr>
            </w:pPr>
            <w:r w:rsidRPr="001265A2">
              <w:rPr>
                <w:sz w:val="22"/>
              </w:rPr>
              <w:t>01.01.201</w:t>
            </w:r>
            <w:r>
              <w:rPr>
                <w:sz w:val="22"/>
              </w:rPr>
              <w:t>7</w:t>
            </w:r>
          </w:p>
        </w:tc>
        <w:tc>
          <w:tcPr>
            <w:tcW w:w="853" w:type="dxa"/>
          </w:tcPr>
          <w:p w:rsidR="00156B6B" w:rsidRPr="001265A2" w:rsidRDefault="00156B6B" w:rsidP="009C1B06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31.12.</w:t>
            </w:r>
          </w:p>
          <w:p w:rsidR="00156B6B" w:rsidRPr="001265A2" w:rsidRDefault="00156B6B" w:rsidP="009C1B06">
            <w:pPr>
              <w:jc w:val="center"/>
              <w:rPr>
                <w:b/>
                <w:sz w:val="22"/>
              </w:rPr>
            </w:pPr>
            <w:r w:rsidRPr="001265A2">
              <w:rPr>
                <w:sz w:val="22"/>
              </w:rPr>
              <w:t>201</w:t>
            </w:r>
            <w:r>
              <w:rPr>
                <w:sz w:val="22"/>
              </w:rPr>
              <w:t>7</w:t>
            </w:r>
          </w:p>
        </w:tc>
        <w:tc>
          <w:tcPr>
            <w:tcW w:w="867" w:type="dxa"/>
            <w:gridSpan w:val="2"/>
          </w:tcPr>
          <w:p w:rsidR="00156B6B" w:rsidRPr="001265A2" w:rsidRDefault="00156B6B" w:rsidP="009C1B06">
            <w:pPr>
              <w:jc w:val="center"/>
              <w:rPr>
                <w:b/>
                <w:sz w:val="22"/>
              </w:rPr>
            </w:pPr>
            <w:r w:rsidRPr="001265A2">
              <w:rPr>
                <w:sz w:val="22"/>
              </w:rPr>
              <w:t>01.0</w:t>
            </w:r>
            <w:r>
              <w:rPr>
                <w:sz w:val="22"/>
              </w:rPr>
              <w:t>7</w:t>
            </w:r>
            <w:r w:rsidRPr="001265A2">
              <w:rPr>
                <w:sz w:val="22"/>
              </w:rPr>
              <w:t>.201</w:t>
            </w:r>
            <w:r>
              <w:rPr>
                <w:sz w:val="22"/>
              </w:rPr>
              <w:t>7</w:t>
            </w:r>
          </w:p>
        </w:tc>
        <w:tc>
          <w:tcPr>
            <w:tcW w:w="838" w:type="dxa"/>
          </w:tcPr>
          <w:p w:rsidR="00156B6B" w:rsidRPr="001265A2" w:rsidRDefault="00156B6B" w:rsidP="009C1B06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31.12.</w:t>
            </w:r>
          </w:p>
          <w:p w:rsidR="00156B6B" w:rsidRPr="001265A2" w:rsidRDefault="00156B6B" w:rsidP="009C1B06">
            <w:pPr>
              <w:jc w:val="center"/>
              <w:rPr>
                <w:b/>
                <w:sz w:val="22"/>
              </w:rPr>
            </w:pPr>
            <w:r w:rsidRPr="001265A2">
              <w:rPr>
                <w:sz w:val="22"/>
              </w:rPr>
              <w:t>201</w:t>
            </w:r>
            <w:r>
              <w:rPr>
                <w:sz w:val="22"/>
              </w:rPr>
              <w:t>7</w:t>
            </w:r>
          </w:p>
        </w:tc>
        <w:tc>
          <w:tcPr>
            <w:tcW w:w="1276" w:type="dxa"/>
          </w:tcPr>
          <w:p w:rsidR="00156B6B" w:rsidRPr="00B052B9" w:rsidRDefault="00156B6B" w:rsidP="009C1B0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  <w:r w:rsidRPr="00B052B9">
              <w:rPr>
                <w:b/>
                <w:sz w:val="22"/>
              </w:rPr>
              <w:t>00,0</w:t>
            </w:r>
          </w:p>
        </w:tc>
        <w:tc>
          <w:tcPr>
            <w:tcW w:w="1286" w:type="dxa"/>
          </w:tcPr>
          <w:p w:rsidR="00156B6B" w:rsidRPr="00B052B9" w:rsidRDefault="00156B6B" w:rsidP="009C1B0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  <w:r w:rsidRPr="00B052B9">
              <w:rPr>
                <w:b/>
                <w:sz w:val="22"/>
              </w:rPr>
              <w:t>0,0</w:t>
            </w:r>
          </w:p>
        </w:tc>
        <w:tc>
          <w:tcPr>
            <w:tcW w:w="1556" w:type="dxa"/>
          </w:tcPr>
          <w:p w:rsidR="00156B6B" w:rsidRPr="00464C18" w:rsidRDefault="00156B6B" w:rsidP="009C1B06">
            <w:pPr>
              <w:jc w:val="center"/>
              <w:rPr>
                <w:sz w:val="20"/>
                <w:szCs w:val="20"/>
              </w:rPr>
            </w:pPr>
            <w:r w:rsidRPr="00464C18">
              <w:rPr>
                <w:sz w:val="20"/>
                <w:szCs w:val="20"/>
              </w:rPr>
              <w:t>Пров</w:t>
            </w:r>
            <w:r w:rsidRPr="00464C18">
              <w:rPr>
                <w:sz w:val="20"/>
                <w:szCs w:val="20"/>
              </w:rPr>
              <w:t>е</w:t>
            </w:r>
            <w:r w:rsidRPr="00464C18">
              <w:rPr>
                <w:sz w:val="20"/>
                <w:szCs w:val="20"/>
              </w:rPr>
              <w:t xml:space="preserve">дение </w:t>
            </w:r>
            <w:r>
              <w:rPr>
                <w:sz w:val="20"/>
                <w:szCs w:val="20"/>
              </w:rPr>
              <w:t xml:space="preserve">гастролий по результату </w:t>
            </w:r>
            <w:r w:rsidRPr="00464C18">
              <w:rPr>
                <w:sz w:val="20"/>
                <w:szCs w:val="20"/>
              </w:rPr>
              <w:t>конкурс</w:t>
            </w:r>
            <w:r>
              <w:rPr>
                <w:sz w:val="20"/>
                <w:szCs w:val="20"/>
              </w:rPr>
              <w:t>а</w:t>
            </w:r>
            <w:r w:rsidRPr="00464C18">
              <w:rPr>
                <w:sz w:val="20"/>
                <w:szCs w:val="20"/>
              </w:rPr>
              <w:t xml:space="preserve"> по пр</w:t>
            </w:r>
            <w:r w:rsidRPr="00464C18">
              <w:rPr>
                <w:sz w:val="20"/>
                <w:szCs w:val="20"/>
              </w:rPr>
              <w:t>и</w:t>
            </w:r>
            <w:r w:rsidRPr="00464C18">
              <w:rPr>
                <w:sz w:val="20"/>
                <w:szCs w:val="20"/>
              </w:rPr>
              <w:t>суждению статуса «Г</w:t>
            </w:r>
            <w:r w:rsidRPr="00464C18">
              <w:rPr>
                <w:sz w:val="20"/>
                <w:szCs w:val="20"/>
              </w:rPr>
              <w:t>у</w:t>
            </w:r>
            <w:r w:rsidRPr="00464C18">
              <w:rPr>
                <w:sz w:val="20"/>
                <w:szCs w:val="20"/>
              </w:rPr>
              <w:t>берн</w:t>
            </w:r>
            <w:r w:rsidRPr="00464C18">
              <w:rPr>
                <w:sz w:val="20"/>
                <w:szCs w:val="20"/>
              </w:rPr>
              <w:t>а</w:t>
            </w:r>
            <w:r w:rsidRPr="00464C18">
              <w:rPr>
                <w:sz w:val="20"/>
                <w:szCs w:val="20"/>
              </w:rPr>
              <w:t xml:space="preserve">торский» </w:t>
            </w:r>
          </w:p>
        </w:tc>
        <w:tc>
          <w:tcPr>
            <w:tcW w:w="1976" w:type="dxa"/>
          </w:tcPr>
          <w:p w:rsidR="00156B6B" w:rsidRPr="001265A2" w:rsidRDefault="00156B6B" w:rsidP="009C1B06">
            <w:pPr>
              <w:jc w:val="center"/>
              <w:rPr>
                <w:sz w:val="22"/>
              </w:rPr>
            </w:pPr>
            <w:r w:rsidRPr="00B14B97">
              <w:rPr>
                <w:sz w:val="20"/>
                <w:szCs w:val="20"/>
              </w:rPr>
              <w:t>По распоряжению Губернатора Уль</w:t>
            </w:r>
            <w:r w:rsidRPr="00B14B97">
              <w:rPr>
                <w:sz w:val="20"/>
                <w:szCs w:val="20"/>
              </w:rPr>
              <w:t>я</w:t>
            </w:r>
            <w:r w:rsidRPr="00B14B97">
              <w:rPr>
                <w:sz w:val="20"/>
                <w:szCs w:val="20"/>
              </w:rPr>
              <w:t xml:space="preserve">новской области от 16.05.2016 №285-р присвоен статус трем учреждениям. Денежные средства </w:t>
            </w:r>
            <w:r>
              <w:rPr>
                <w:sz w:val="20"/>
                <w:szCs w:val="20"/>
              </w:rPr>
              <w:t xml:space="preserve">будут </w:t>
            </w:r>
            <w:r w:rsidRPr="00B14B97">
              <w:rPr>
                <w:sz w:val="20"/>
                <w:szCs w:val="20"/>
              </w:rPr>
              <w:t>п</w:t>
            </w:r>
            <w:r w:rsidRPr="00B14B97">
              <w:rPr>
                <w:sz w:val="20"/>
                <w:szCs w:val="20"/>
              </w:rPr>
              <w:t>е</w:t>
            </w:r>
            <w:r w:rsidRPr="00B14B97">
              <w:rPr>
                <w:sz w:val="20"/>
                <w:szCs w:val="20"/>
              </w:rPr>
              <w:t>речислены: хору «Ульяновский государственный университет», гос</w:t>
            </w:r>
            <w:r w:rsidRPr="00B14B97">
              <w:rPr>
                <w:sz w:val="20"/>
                <w:szCs w:val="20"/>
              </w:rPr>
              <w:t>у</w:t>
            </w:r>
            <w:r w:rsidRPr="00B14B97">
              <w:rPr>
                <w:sz w:val="20"/>
                <w:szCs w:val="20"/>
              </w:rPr>
              <w:t>дарственному орк</w:t>
            </w:r>
            <w:r w:rsidRPr="00B14B97">
              <w:rPr>
                <w:sz w:val="20"/>
                <w:szCs w:val="20"/>
              </w:rPr>
              <w:t>е</w:t>
            </w:r>
            <w:r w:rsidRPr="00B14B97">
              <w:rPr>
                <w:sz w:val="20"/>
                <w:szCs w:val="20"/>
              </w:rPr>
              <w:t>стру русских н</w:t>
            </w:r>
            <w:r w:rsidRPr="00B14B97">
              <w:rPr>
                <w:sz w:val="20"/>
                <w:szCs w:val="20"/>
              </w:rPr>
              <w:t>а</w:t>
            </w:r>
            <w:r w:rsidRPr="00B14B97">
              <w:rPr>
                <w:sz w:val="20"/>
                <w:szCs w:val="20"/>
              </w:rPr>
              <w:t>родных инструме</w:t>
            </w:r>
            <w:r w:rsidRPr="00B14B97">
              <w:rPr>
                <w:sz w:val="20"/>
                <w:szCs w:val="20"/>
              </w:rPr>
              <w:t>н</w:t>
            </w:r>
            <w:r w:rsidRPr="00B14B97">
              <w:rPr>
                <w:sz w:val="20"/>
                <w:szCs w:val="20"/>
              </w:rPr>
              <w:t>тов «Ульяно</w:t>
            </w:r>
            <w:r w:rsidRPr="00B14B97">
              <w:rPr>
                <w:sz w:val="20"/>
                <w:szCs w:val="20"/>
              </w:rPr>
              <w:t>в</w:t>
            </w:r>
            <w:r w:rsidRPr="00B14B97">
              <w:rPr>
                <w:sz w:val="20"/>
                <w:szCs w:val="20"/>
              </w:rPr>
              <w:t>ская областная фила</w:t>
            </w:r>
            <w:r w:rsidRPr="00B14B97">
              <w:rPr>
                <w:sz w:val="20"/>
                <w:szCs w:val="20"/>
              </w:rPr>
              <w:t>р</w:t>
            </w:r>
            <w:r w:rsidRPr="00B14B97">
              <w:rPr>
                <w:sz w:val="20"/>
                <w:szCs w:val="20"/>
              </w:rPr>
              <w:t>мония» и образц</w:t>
            </w:r>
            <w:r w:rsidRPr="00B14B97">
              <w:rPr>
                <w:sz w:val="20"/>
                <w:szCs w:val="20"/>
              </w:rPr>
              <w:t>о</w:t>
            </w:r>
            <w:r w:rsidRPr="00B14B97">
              <w:rPr>
                <w:sz w:val="20"/>
                <w:szCs w:val="20"/>
              </w:rPr>
              <w:t>вому наро</w:t>
            </w:r>
            <w:r w:rsidRPr="00B14B97">
              <w:rPr>
                <w:sz w:val="20"/>
                <w:szCs w:val="20"/>
              </w:rPr>
              <w:t>д</w:t>
            </w:r>
            <w:r w:rsidRPr="00B14B97">
              <w:rPr>
                <w:sz w:val="20"/>
                <w:szCs w:val="20"/>
              </w:rPr>
              <w:t>ному коллективу эстра</w:t>
            </w:r>
            <w:r w:rsidRPr="00B14B97">
              <w:rPr>
                <w:sz w:val="20"/>
                <w:szCs w:val="20"/>
              </w:rPr>
              <w:t>д</w:t>
            </w:r>
            <w:r w:rsidRPr="00B14B97">
              <w:rPr>
                <w:sz w:val="20"/>
                <w:szCs w:val="20"/>
              </w:rPr>
              <w:t>ной песни «Сол</w:t>
            </w:r>
            <w:r w:rsidRPr="00B14B97">
              <w:rPr>
                <w:sz w:val="20"/>
                <w:szCs w:val="20"/>
              </w:rPr>
              <w:t>о</w:t>
            </w:r>
            <w:r w:rsidRPr="00B14B97">
              <w:rPr>
                <w:sz w:val="20"/>
                <w:szCs w:val="20"/>
              </w:rPr>
              <w:t xml:space="preserve">вушка» </w:t>
            </w:r>
          </w:p>
        </w:tc>
      </w:tr>
      <w:tr w:rsidR="006D2D48" w:rsidRPr="001265A2" w:rsidTr="006D2D48">
        <w:tc>
          <w:tcPr>
            <w:tcW w:w="9924" w:type="dxa"/>
            <w:gridSpan w:val="15"/>
          </w:tcPr>
          <w:p w:rsidR="006D2D48" w:rsidRPr="001265A2" w:rsidRDefault="006D2D48" w:rsidP="006D2D48">
            <w:pPr>
              <w:jc w:val="right"/>
              <w:rPr>
                <w:sz w:val="22"/>
              </w:rPr>
            </w:pPr>
            <w:r w:rsidRPr="001265A2">
              <w:rPr>
                <w:sz w:val="22"/>
              </w:rPr>
              <w:t>областной бюджет</w:t>
            </w:r>
          </w:p>
        </w:tc>
        <w:tc>
          <w:tcPr>
            <w:tcW w:w="1276" w:type="dxa"/>
          </w:tcPr>
          <w:p w:rsidR="006D2D48" w:rsidRPr="001265A2" w:rsidRDefault="00156B6B" w:rsidP="006D2D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 w:rsidR="006D2D48" w:rsidRPr="00ED18C7">
              <w:rPr>
                <w:sz w:val="22"/>
              </w:rPr>
              <w:t>00,0</w:t>
            </w:r>
          </w:p>
        </w:tc>
        <w:tc>
          <w:tcPr>
            <w:tcW w:w="1286" w:type="dxa"/>
          </w:tcPr>
          <w:p w:rsidR="006D2D48" w:rsidRPr="001265A2" w:rsidRDefault="00156B6B" w:rsidP="006D2D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  <w:r w:rsidR="006D2D48" w:rsidRPr="00ED18C7">
              <w:rPr>
                <w:sz w:val="22"/>
              </w:rPr>
              <w:t>0,0</w:t>
            </w:r>
          </w:p>
        </w:tc>
        <w:tc>
          <w:tcPr>
            <w:tcW w:w="1556" w:type="dxa"/>
          </w:tcPr>
          <w:p w:rsidR="006D2D48" w:rsidRPr="004E248D" w:rsidRDefault="006D2D48" w:rsidP="006D2D48">
            <w:pPr>
              <w:jc w:val="center"/>
              <w:rPr>
                <w:sz w:val="22"/>
              </w:rPr>
            </w:pPr>
            <w:r w:rsidRPr="004E248D">
              <w:rPr>
                <w:sz w:val="22"/>
              </w:rPr>
              <w:t>Х</w:t>
            </w:r>
          </w:p>
        </w:tc>
        <w:tc>
          <w:tcPr>
            <w:tcW w:w="1976" w:type="dxa"/>
          </w:tcPr>
          <w:p w:rsidR="006D2D48" w:rsidRPr="004E248D" w:rsidRDefault="006D2D48" w:rsidP="006D2D48">
            <w:pPr>
              <w:jc w:val="center"/>
              <w:rPr>
                <w:sz w:val="22"/>
              </w:rPr>
            </w:pPr>
            <w:r w:rsidRPr="004E248D">
              <w:rPr>
                <w:sz w:val="22"/>
              </w:rPr>
              <w:t>Х</w:t>
            </w:r>
          </w:p>
        </w:tc>
      </w:tr>
      <w:tr w:rsidR="006D2D48" w:rsidRPr="001265A2" w:rsidTr="00CB72C6">
        <w:tc>
          <w:tcPr>
            <w:tcW w:w="16018" w:type="dxa"/>
            <w:gridSpan w:val="19"/>
            <w:vAlign w:val="center"/>
          </w:tcPr>
          <w:p w:rsidR="006D2D48" w:rsidRPr="001265A2" w:rsidRDefault="006D2D48" w:rsidP="00CB72C6">
            <w:pPr>
              <w:jc w:val="center"/>
              <w:rPr>
                <w:sz w:val="22"/>
              </w:rPr>
            </w:pPr>
            <w:r w:rsidRPr="007549EA">
              <w:rPr>
                <w:b/>
                <w:sz w:val="24"/>
              </w:rPr>
              <w:t xml:space="preserve">Основное мероприятие «Сохранение и государственная охрана объектов культурного наследия (памятников истории и культуры) </w:t>
            </w:r>
            <w:r>
              <w:rPr>
                <w:b/>
                <w:sz w:val="24"/>
              </w:rPr>
              <w:br/>
            </w:r>
            <w:r w:rsidRPr="007549EA">
              <w:rPr>
                <w:b/>
                <w:sz w:val="24"/>
              </w:rPr>
              <w:t>народов Российской Федерации, расположенных на территории Ульяновской области</w:t>
            </w:r>
            <w:r>
              <w:rPr>
                <w:b/>
                <w:sz w:val="24"/>
              </w:rPr>
              <w:t xml:space="preserve"> </w:t>
            </w:r>
            <w:r w:rsidRPr="007549EA">
              <w:rPr>
                <w:b/>
                <w:sz w:val="24"/>
              </w:rPr>
              <w:t>(далее – объекты культурного насл</w:t>
            </w:r>
            <w:r w:rsidRPr="007549EA">
              <w:rPr>
                <w:b/>
                <w:sz w:val="24"/>
              </w:rPr>
              <w:t>е</w:t>
            </w:r>
            <w:r w:rsidRPr="007549EA">
              <w:rPr>
                <w:b/>
                <w:sz w:val="24"/>
              </w:rPr>
              <w:t>дия)»</w:t>
            </w:r>
          </w:p>
        </w:tc>
      </w:tr>
      <w:tr w:rsidR="006D2D48" w:rsidRPr="001265A2" w:rsidTr="00A34ACD">
        <w:tc>
          <w:tcPr>
            <w:tcW w:w="4934" w:type="dxa"/>
            <w:gridSpan w:val="4"/>
            <w:vAlign w:val="center"/>
          </w:tcPr>
          <w:p w:rsidR="006D2D48" w:rsidRPr="007549EA" w:rsidRDefault="006D2D48" w:rsidP="00CB72C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п.4. </w:t>
            </w:r>
            <w:r w:rsidRPr="0064094A">
              <w:rPr>
                <w:b/>
                <w:sz w:val="24"/>
              </w:rPr>
              <w:t>Основное мер</w:t>
            </w:r>
            <w:r w:rsidRPr="0064094A">
              <w:rPr>
                <w:b/>
                <w:sz w:val="24"/>
              </w:rPr>
              <w:t>о</w:t>
            </w:r>
            <w:r w:rsidRPr="0064094A">
              <w:rPr>
                <w:b/>
                <w:sz w:val="24"/>
              </w:rPr>
              <w:t xml:space="preserve">приятие «Сохранение и </w:t>
            </w:r>
            <w:r w:rsidRPr="0064094A">
              <w:rPr>
                <w:b/>
                <w:sz w:val="24"/>
              </w:rPr>
              <w:lastRenderedPageBreak/>
              <w:t>государственная охрана объектов кул</w:t>
            </w:r>
            <w:r w:rsidRPr="0064094A">
              <w:rPr>
                <w:b/>
                <w:sz w:val="24"/>
              </w:rPr>
              <w:t>ь</w:t>
            </w:r>
            <w:r w:rsidRPr="0064094A">
              <w:rPr>
                <w:b/>
                <w:sz w:val="24"/>
              </w:rPr>
              <w:t>турного наследия (памятников ист</w:t>
            </w:r>
            <w:r w:rsidRPr="0064094A">
              <w:rPr>
                <w:b/>
                <w:sz w:val="24"/>
              </w:rPr>
              <w:t>о</w:t>
            </w:r>
            <w:r w:rsidRPr="0064094A">
              <w:rPr>
                <w:b/>
                <w:sz w:val="24"/>
              </w:rPr>
              <w:t xml:space="preserve">рии </w:t>
            </w:r>
            <w:r>
              <w:rPr>
                <w:b/>
                <w:sz w:val="24"/>
              </w:rPr>
              <w:br/>
            </w:r>
            <w:r w:rsidRPr="0064094A">
              <w:rPr>
                <w:b/>
                <w:sz w:val="24"/>
              </w:rPr>
              <w:t>и культуры) народов</w:t>
            </w:r>
            <w:r>
              <w:rPr>
                <w:b/>
                <w:sz w:val="24"/>
              </w:rPr>
              <w:t xml:space="preserve"> </w:t>
            </w:r>
            <w:r w:rsidRPr="0064094A">
              <w:rPr>
                <w:b/>
                <w:sz w:val="24"/>
              </w:rPr>
              <w:t>Российской Федер</w:t>
            </w:r>
            <w:r w:rsidRPr="0064094A">
              <w:rPr>
                <w:b/>
                <w:sz w:val="24"/>
              </w:rPr>
              <w:t>а</w:t>
            </w:r>
            <w:r w:rsidRPr="0064094A">
              <w:rPr>
                <w:b/>
                <w:sz w:val="24"/>
              </w:rPr>
              <w:t>ции, расположенных на территории Уль</w:t>
            </w:r>
            <w:r w:rsidRPr="0064094A">
              <w:rPr>
                <w:b/>
                <w:sz w:val="24"/>
              </w:rPr>
              <w:t>я</w:t>
            </w:r>
            <w:r w:rsidRPr="0064094A">
              <w:rPr>
                <w:b/>
                <w:sz w:val="24"/>
              </w:rPr>
              <w:t>новской области</w:t>
            </w:r>
            <w:r>
              <w:rPr>
                <w:b/>
                <w:sz w:val="24"/>
              </w:rPr>
              <w:t xml:space="preserve"> </w:t>
            </w:r>
            <w:r w:rsidRPr="0064094A">
              <w:rPr>
                <w:b/>
                <w:sz w:val="24"/>
              </w:rPr>
              <w:t>(далее – объекты кул</w:t>
            </w:r>
            <w:r w:rsidRPr="0064094A">
              <w:rPr>
                <w:b/>
                <w:sz w:val="24"/>
              </w:rPr>
              <w:t>ь</w:t>
            </w:r>
            <w:r w:rsidRPr="0064094A">
              <w:rPr>
                <w:b/>
                <w:sz w:val="24"/>
              </w:rPr>
              <w:t>турного насл</w:t>
            </w:r>
            <w:r w:rsidRPr="0064094A">
              <w:rPr>
                <w:b/>
                <w:sz w:val="24"/>
              </w:rPr>
              <w:t>е</w:t>
            </w:r>
            <w:r w:rsidRPr="0064094A">
              <w:rPr>
                <w:b/>
                <w:sz w:val="24"/>
              </w:rPr>
              <w:t>дия)»</w:t>
            </w:r>
          </w:p>
        </w:tc>
        <w:tc>
          <w:tcPr>
            <w:tcW w:w="1696" w:type="dxa"/>
            <w:gridSpan w:val="5"/>
          </w:tcPr>
          <w:p w:rsidR="006D2D48" w:rsidRPr="007549EA" w:rsidRDefault="006D2D48" w:rsidP="00236419">
            <w:pPr>
              <w:jc w:val="center"/>
              <w:rPr>
                <w:b/>
                <w:sz w:val="24"/>
              </w:rPr>
            </w:pPr>
            <w:r w:rsidRPr="001265A2">
              <w:rPr>
                <w:b/>
                <w:sz w:val="22"/>
              </w:rPr>
              <w:lastRenderedPageBreak/>
              <w:t>Министерство</w:t>
            </w:r>
          </w:p>
        </w:tc>
        <w:tc>
          <w:tcPr>
            <w:tcW w:w="736" w:type="dxa"/>
            <w:gridSpan w:val="2"/>
          </w:tcPr>
          <w:p w:rsidR="006D2D48" w:rsidRPr="001265A2" w:rsidRDefault="006D2D48" w:rsidP="0099572A">
            <w:pPr>
              <w:jc w:val="center"/>
              <w:rPr>
                <w:b/>
                <w:sz w:val="22"/>
              </w:rPr>
            </w:pPr>
            <w:r w:rsidRPr="001265A2">
              <w:rPr>
                <w:sz w:val="22"/>
              </w:rPr>
              <w:t>01.0</w:t>
            </w:r>
            <w:r>
              <w:rPr>
                <w:sz w:val="22"/>
              </w:rPr>
              <w:t>4</w:t>
            </w:r>
            <w:r w:rsidRPr="001265A2">
              <w:rPr>
                <w:sz w:val="22"/>
              </w:rPr>
              <w:lastRenderedPageBreak/>
              <w:t>.201</w:t>
            </w:r>
            <w:r>
              <w:rPr>
                <w:sz w:val="22"/>
              </w:rPr>
              <w:t>7</w:t>
            </w:r>
          </w:p>
        </w:tc>
        <w:tc>
          <w:tcPr>
            <w:tcW w:w="853" w:type="dxa"/>
          </w:tcPr>
          <w:p w:rsidR="006D2D48" w:rsidRPr="001265A2" w:rsidRDefault="006D2D48" w:rsidP="0099572A">
            <w:pPr>
              <w:jc w:val="center"/>
              <w:rPr>
                <w:b/>
                <w:sz w:val="22"/>
              </w:rPr>
            </w:pPr>
            <w:r w:rsidRPr="001265A2">
              <w:rPr>
                <w:sz w:val="22"/>
              </w:rPr>
              <w:lastRenderedPageBreak/>
              <w:t>31.12.</w:t>
            </w:r>
            <w:r w:rsidRPr="001265A2">
              <w:rPr>
                <w:sz w:val="22"/>
              </w:rPr>
              <w:lastRenderedPageBreak/>
              <w:t>201</w:t>
            </w:r>
            <w:r>
              <w:rPr>
                <w:sz w:val="22"/>
              </w:rPr>
              <w:t>7</w:t>
            </w:r>
          </w:p>
        </w:tc>
        <w:tc>
          <w:tcPr>
            <w:tcW w:w="851" w:type="dxa"/>
          </w:tcPr>
          <w:p w:rsidR="006D2D48" w:rsidRPr="001265A2" w:rsidRDefault="006D2D48" w:rsidP="0099572A">
            <w:pPr>
              <w:jc w:val="center"/>
              <w:rPr>
                <w:b/>
                <w:sz w:val="22"/>
              </w:rPr>
            </w:pPr>
            <w:r w:rsidRPr="001265A2">
              <w:rPr>
                <w:sz w:val="22"/>
              </w:rPr>
              <w:lastRenderedPageBreak/>
              <w:t>01.0</w:t>
            </w:r>
            <w:r>
              <w:rPr>
                <w:sz w:val="22"/>
              </w:rPr>
              <w:t>4</w:t>
            </w:r>
            <w:r w:rsidRPr="001265A2">
              <w:rPr>
                <w:sz w:val="22"/>
              </w:rPr>
              <w:t>.</w:t>
            </w:r>
            <w:r w:rsidRPr="001265A2">
              <w:rPr>
                <w:sz w:val="22"/>
              </w:rPr>
              <w:lastRenderedPageBreak/>
              <w:t>201</w:t>
            </w:r>
            <w:r>
              <w:rPr>
                <w:sz w:val="22"/>
              </w:rPr>
              <w:t>7</w:t>
            </w:r>
          </w:p>
        </w:tc>
        <w:tc>
          <w:tcPr>
            <w:tcW w:w="854" w:type="dxa"/>
            <w:gridSpan w:val="2"/>
          </w:tcPr>
          <w:p w:rsidR="006D2D48" w:rsidRPr="001265A2" w:rsidRDefault="006D2D48" w:rsidP="00CF3BA3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lastRenderedPageBreak/>
              <w:t>31.12.</w:t>
            </w:r>
          </w:p>
          <w:p w:rsidR="006D2D48" w:rsidRPr="001265A2" w:rsidRDefault="006D2D48" w:rsidP="0099572A">
            <w:pPr>
              <w:jc w:val="center"/>
              <w:rPr>
                <w:b/>
                <w:sz w:val="22"/>
              </w:rPr>
            </w:pPr>
            <w:r w:rsidRPr="001265A2">
              <w:rPr>
                <w:sz w:val="22"/>
              </w:rPr>
              <w:lastRenderedPageBreak/>
              <w:t>201</w:t>
            </w:r>
            <w:r>
              <w:rPr>
                <w:sz w:val="22"/>
              </w:rPr>
              <w:t>7</w:t>
            </w:r>
          </w:p>
        </w:tc>
        <w:tc>
          <w:tcPr>
            <w:tcW w:w="1276" w:type="dxa"/>
          </w:tcPr>
          <w:p w:rsidR="006D2D48" w:rsidRPr="00B052B9" w:rsidRDefault="006D2D48" w:rsidP="00CB72C6">
            <w:pPr>
              <w:jc w:val="center"/>
              <w:rPr>
                <w:b/>
                <w:sz w:val="22"/>
              </w:rPr>
            </w:pPr>
            <w:r w:rsidRPr="00B052B9">
              <w:rPr>
                <w:b/>
                <w:sz w:val="22"/>
              </w:rPr>
              <w:lastRenderedPageBreak/>
              <w:t>4500,0</w:t>
            </w:r>
          </w:p>
        </w:tc>
        <w:tc>
          <w:tcPr>
            <w:tcW w:w="1286" w:type="dxa"/>
          </w:tcPr>
          <w:p w:rsidR="006D2D48" w:rsidRPr="00B052B9" w:rsidRDefault="00312CB2" w:rsidP="006361D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6D2D48" w:rsidRPr="00B052B9">
              <w:rPr>
                <w:b/>
                <w:sz w:val="22"/>
              </w:rPr>
              <w:t>0</w:t>
            </w:r>
            <w:r>
              <w:rPr>
                <w:b/>
                <w:sz w:val="22"/>
              </w:rPr>
              <w:t>9</w:t>
            </w:r>
            <w:r w:rsidR="006D2D48" w:rsidRPr="00B052B9">
              <w:rPr>
                <w:b/>
                <w:sz w:val="22"/>
              </w:rPr>
              <w:t>0,0</w:t>
            </w:r>
          </w:p>
        </w:tc>
        <w:tc>
          <w:tcPr>
            <w:tcW w:w="1556" w:type="dxa"/>
          </w:tcPr>
          <w:p w:rsidR="006D2D48" w:rsidRPr="00B052B9" w:rsidRDefault="006D2D48" w:rsidP="00CB72C6">
            <w:pPr>
              <w:jc w:val="center"/>
              <w:rPr>
                <w:sz w:val="22"/>
              </w:rPr>
            </w:pPr>
            <w:r w:rsidRPr="00B052B9">
              <w:rPr>
                <w:sz w:val="22"/>
              </w:rPr>
              <w:t>Х</w:t>
            </w:r>
          </w:p>
        </w:tc>
        <w:tc>
          <w:tcPr>
            <w:tcW w:w="1976" w:type="dxa"/>
          </w:tcPr>
          <w:p w:rsidR="006D2D48" w:rsidRPr="00B052B9" w:rsidRDefault="006D2D48" w:rsidP="00CB72C6">
            <w:pPr>
              <w:jc w:val="center"/>
              <w:rPr>
                <w:sz w:val="22"/>
              </w:rPr>
            </w:pPr>
            <w:r w:rsidRPr="00B052B9">
              <w:rPr>
                <w:sz w:val="22"/>
              </w:rPr>
              <w:t>Х</w:t>
            </w:r>
          </w:p>
        </w:tc>
      </w:tr>
      <w:tr w:rsidR="006D2D48" w:rsidRPr="001265A2" w:rsidTr="00A34ACD">
        <w:tc>
          <w:tcPr>
            <w:tcW w:w="4908" w:type="dxa"/>
            <w:gridSpan w:val="2"/>
          </w:tcPr>
          <w:p w:rsidR="006D2D48" w:rsidRPr="001F0424" w:rsidRDefault="006D2D48" w:rsidP="00CB72C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22"/>
              </w:rPr>
            </w:pPr>
            <w:r w:rsidRPr="001F0424">
              <w:rPr>
                <w:sz w:val="22"/>
              </w:rPr>
              <w:lastRenderedPageBreak/>
              <w:t>Доля объектов культурного наследия, принад-лежащих на праве собственности Ульяновской области или муниципальным образованиям Ул</w:t>
            </w:r>
            <w:r w:rsidRPr="001F0424">
              <w:rPr>
                <w:sz w:val="22"/>
              </w:rPr>
              <w:t>ь</w:t>
            </w:r>
            <w:r w:rsidRPr="001F0424">
              <w:rPr>
                <w:sz w:val="22"/>
              </w:rPr>
              <w:t>яновской области и находящихся в удовлетво-рительном состоянии, в общем количестве объек-тов культурного наследия федерального, регио-нального и местного (муниципального) значения, процентов</w:t>
            </w:r>
          </w:p>
        </w:tc>
        <w:tc>
          <w:tcPr>
            <w:tcW w:w="1709" w:type="dxa"/>
            <w:gridSpan w:val="6"/>
          </w:tcPr>
          <w:p w:rsidR="006D2D48" w:rsidRPr="00E97E95" w:rsidRDefault="006D2D48" w:rsidP="00CB72C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749" w:type="dxa"/>
            <w:gridSpan w:val="3"/>
          </w:tcPr>
          <w:p w:rsidR="006D2D48" w:rsidRPr="00E97E95" w:rsidRDefault="006D2D48" w:rsidP="00CB72C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853" w:type="dxa"/>
          </w:tcPr>
          <w:p w:rsidR="006D2D48" w:rsidRPr="00E97E95" w:rsidRDefault="006D2D48" w:rsidP="00CB72C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851" w:type="dxa"/>
          </w:tcPr>
          <w:p w:rsidR="006D2D48" w:rsidRPr="00E97E95" w:rsidRDefault="006D2D48" w:rsidP="00CB72C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854" w:type="dxa"/>
            <w:gridSpan w:val="2"/>
          </w:tcPr>
          <w:p w:rsidR="006D2D48" w:rsidRPr="00E97E95" w:rsidRDefault="006D2D48" w:rsidP="00CB72C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1276" w:type="dxa"/>
          </w:tcPr>
          <w:p w:rsidR="006D2D48" w:rsidRPr="00E97E95" w:rsidRDefault="006D2D48" w:rsidP="00CB72C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1286" w:type="dxa"/>
          </w:tcPr>
          <w:p w:rsidR="006D2D48" w:rsidRPr="00E97E95" w:rsidRDefault="006D2D48" w:rsidP="00CB72C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1556" w:type="dxa"/>
          </w:tcPr>
          <w:p w:rsidR="006D2D48" w:rsidRPr="003F7037" w:rsidRDefault="006D2D48" w:rsidP="00CB72C6">
            <w:pPr>
              <w:jc w:val="center"/>
              <w:rPr>
                <w:b/>
                <w:sz w:val="22"/>
              </w:rPr>
            </w:pPr>
            <w:r w:rsidRPr="003F7037">
              <w:rPr>
                <w:b/>
                <w:sz w:val="22"/>
              </w:rPr>
              <w:t>50</w:t>
            </w:r>
          </w:p>
        </w:tc>
        <w:tc>
          <w:tcPr>
            <w:tcW w:w="1976" w:type="dxa"/>
            <w:shd w:val="clear" w:color="auto" w:fill="auto"/>
          </w:tcPr>
          <w:p w:rsidR="006D2D48" w:rsidRPr="003F7037" w:rsidRDefault="006D2D48" w:rsidP="003E328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</w:tr>
      <w:tr w:rsidR="006D2D48" w:rsidRPr="003F7037" w:rsidTr="00A34ACD">
        <w:tc>
          <w:tcPr>
            <w:tcW w:w="4908" w:type="dxa"/>
            <w:gridSpan w:val="2"/>
          </w:tcPr>
          <w:p w:rsidR="006D2D48" w:rsidRPr="001265A2" w:rsidRDefault="006D2D48" w:rsidP="00CB72C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22"/>
              </w:rPr>
            </w:pPr>
            <w:r>
              <w:rPr>
                <w:b/>
                <w:sz w:val="24"/>
              </w:rPr>
              <w:t xml:space="preserve">п.4.1. </w:t>
            </w:r>
            <w:r w:rsidRPr="005E78B1">
              <w:rPr>
                <w:b/>
                <w:sz w:val="24"/>
              </w:rPr>
              <w:t>Выполнение мероприятий по уст</w:t>
            </w:r>
            <w:r w:rsidRPr="005E78B1">
              <w:rPr>
                <w:b/>
                <w:sz w:val="24"/>
              </w:rPr>
              <w:t>а</w:t>
            </w:r>
            <w:r w:rsidRPr="005E78B1">
              <w:rPr>
                <w:b/>
                <w:sz w:val="24"/>
              </w:rPr>
              <w:t>новлению границ территорий объе</w:t>
            </w:r>
            <w:r w:rsidRPr="005E78B1">
              <w:rPr>
                <w:b/>
                <w:sz w:val="24"/>
              </w:rPr>
              <w:t>к</w:t>
            </w:r>
            <w:r w:rsidRPr="005E78B1">
              <w:rPr>
                <w:b/>
                <w:sz w:val="24"/>
              </w:rPr>
              <w:t>тов культурного наследия регионального зн</w:t>
            </w:r>
            <w:r w:rsidRPr="005E78B1">
              <w:rPr>
                <w:b/>
                <w:sz w:val="24"/>
              </w:rPr>
              <w:t>а</w:t>
            </w:r>
            <w:r w:rsidRPr="005E78B1">
              <w:rPr>
                <w:b/>
                <w:sz w:val="24"/>
              </w:rPr>
              <w:t>чения</w:t>
            </w:r>
          </w:p>
        </w:tc>
        <w:tc>
          <w:tcPr>
            <w:tcW w:w="1709" w:type="dxa"/>
            <w:gridSpan w:val="6"/>
          </w:tcPr>
          <w:p w:rsidR="006D2D48" w:rsidRPr="001265A2" w:rsidRDefault="006D2D48" w:rsidP="00CB72C6">
            <w:pPr>
              <w:jc w:val="center"/>
              <w:rPr>
                <w:b/>
                <w:sz w:val="22"/>
              </w:rPr>
            </w:pPr>
            <w:r w:rsidRPr="001265A2">
              <w:rPr>
                <w:b/>
                <w:sz w:val="22"/>
              </w:rPr>
              <w:t>Правительст-во Ульяно</w:t>
            </w:r>
            <w:r w:rsidRPr="001265A2">
              <w:rPr>
                <w:b/>
                <w:sz w:val="22"/>
              </w:rPr>
              <w:t>в</w:t>
            </w:r>
            <w:r w:rsidRPr="001265A2">
              <w:rPr>
                <w:b/>
                <w:sz w:val="22"/>
              </w:rPr>
              <w:t>ской области</w:t>
            </w:r>
          </w:p>
        </w:tc>
        <w:tc>
          <w:tcPr>
            <w:tcW w:w="749" w:type="dxa"/>
            <w:gridSpan w:val="3"/>
          </w:tcPr>
          <w:p w:rsidR="006D2D48" w:rsidRPr="001265A2" w:rsidRDefault="006D2D48" w:rsidP="003F7037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01.</w:t>
            </w:r>
            <w:r>
              <w:rPr>
                <w:sz w:val="22"/>
              </w:rPr>
              <w:t>1</w:t>
            </w:r>
            <w:r w:rsidRPr="001265A2">
              <w:rPr>
                <w:sz w:val="22"/>
              </w:rPr>
              <w:t>0.201</w:t>
            </w:r>
            <w:r>
              <w:rPr>
                <w:sz w:val="22"/>
              </w:rPr>
              <w:t>7</w:t>
            </w:r>
          </w:p>
        </w:tc>
        <w:tc>
          <w:tcPr>
            <w:tcW w:w="853" w:type="dxa"/>
          </w:tcPr>
          <w:p w:rsidR="006D2D48" w:rsidRPr="001265A2" w:rsidRDefault="006D2D48" w:rsidP="00CB72C6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31.12.</w:t>
            </w:r>
          </w:p>
          <w:p w:rsidR="006D2D48" w:rsidRPr="001265A2" w:rsidRDefault="006D2D48" w:rsidP="005E78B1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201</w:t>
            </w:r>
            <w:r>
              <w:rPr>
                <w:sz w:val="22"/>
              </w:rPr>
              <w:t>7</w:t>
            </w:r>
          </w:p>
        </w:tc>
        <w:tc>
          <w:tcPr>
            <w:tcW w:w="851" w:type="dxa"/>
          </w:tcPr>
          <w:p w:rsidR="006D2D48" w:rsidRPr="001265A2" w:rsidRDefault="006D2D48" w:rsidP="003F7037">
            <w:pPr>
              <w:jc w:val="center"/>
              <w:rPr>
                <w:b/>
                <w:sz w:val="22"/>
              </w:rPr>
            </w:pPr>
            <w:r w:rsidRPr="001265A2">
              <w:rPr>
                <w:sz w:val="22"/>
              </w:rPr>
              <w:t>01.</w:t>
            </w:r>
            <w:r>
              <w:rPr>
                <w:sz w:val="22"/>
              </w:rPr>
              <w:t>1</w:t>
            </w:r>
            <w:r w:rsidRPr="001265A2">
              <w:rPr>
                <w:sz w:val="22"/>
              </w:rPr>
              <w:t>0.201</w:t>
            </w:r>
            <w:r>
              <w:rPr>
                <w:sz w:val="22"/>
              </w:rPr>
              <w:t>7</w:t>
            </w:r>
          </w:p>
        </w:tc>
        <w:tc>
          <w:tcPr>
            <w:tcW w:w="854" w:type="dxa"/>
            <w:gridSpan w:val="2"/>
          </w:tcPr>
          <w:p w:rsidR="006D2D48" w:rsidRPr="001265A2" w:rsidRDefault="006D2D48" w:rsidP="00CF3BA3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31.12.</w:t>
            </w:r>
          </w:p>
          <w:p w:rsidR="006D2D48" w:rsidRPr="001265A2" w:rsidRDefault="006D2D48" w:rsidP="005E78B1">
            <w:pPr>
              <w:jc w:val="center"/>
              <w:rPr>
                <w:b/>
                <w:sz w:val="22"/>
              </w:rPr>
            </w:pPr>
            <w:r w:rsidRPr="001265A2">
              <w:rPr>
                <w:sz w:val="22"/>
              </w:rPr>
              <w:t>201</w:t>
            </w:r>
            <w:r>
              <w:rPr>
                <w:sz w:val="22"/>
              </w:rPr>
              <w:t>7</w:t>
            </w:r>
          </w:p>
        </w:tc>
        <w:tc>
          <w:tcPr>
            <w:tcW w:w="1276" w:type="dxa"/>
          </w:tcPr>
          <w:p w:rsidR="006D2D48" w:rsidRPr="00CC19CA" w:rsidRDefault="006D2D48" w:rsidP="00CB72C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120</w:t>
            </w:r>
            <w:r w:rsidRPr="00CC19CA">
              <w:rPr>
                <w:b/>
                <w:sz w:val="22"/>
              </w:rPr>
              <w:t>0,0</w:t>
            </w:r>
          </w:p>
        </w:tc>
        <w:tc>
          <w:tcPr>
            <w:tcW w:w="1286" w:type="dxa"/>
            <w:shd w:val="clear" w:color="auto" w:fill="auto"/>
          </w:tcPr>
          <w:p w:rsidR="006D2D48" w:rsidRPr="00CC19CA" w:rsidRDefault="006D2D48" w:rsidP="00CB72C6">
            <w:pPr>
              <w:jc w:val="center"/>
              <w:rPr>
                <w:b/>
                <w:sz w:val="22"/>
              </w:rPr>
            </w:pPr>
            <w:r w:rsidRPr="00CC19CA">
              <w:rPr>
                <w:b/>
                <w:sz w:val="22"/>
              </w:rPr>
              <w:t>0,0</w:t>
            </w:r>
          </w:p>
        </w:tc>
        <w:tc>
          <w:tcPr>
            <w:tcW w:w="1556" w:type="dxa"/>
          </w:tcPr>
          <w:p w:rsidR="006D2D48" w:rsidRPr="001265A2" w:rsidRDefault="006D2D48" w:rsidP="00D450A5">
            <w:pPr>
              <w:jc w:val="center"/>
              <w:rPr>
                <w:b/>
                <w:sz w:val="22"/>
              </w:rPr>
            </w:pPr>
            <w:r w:rsidRPr="0099572A">
              <w:rPr>
                <w:sz w:val="20"/>
                <w:szCs w:val="20"/>
              </w:rPr>
              <w:t>Заключение государстве</w:t>
            </w:r>
            <w:r w:rsidRPr="0099572A">
              <w:rPr>
                <w:sz w:val="20"/>
                <w:szCs w:val="20"/>
              </w:rPr>
              <w:t>н</w:t>
            </w:r>
            <w:r w:rsidRPr="0099572A">
              <w:rPr>
                <w:sz w:val="20"/>
                <w:szCs w:val="20"/>
              </w:rPr>
              <w:t>ных контра</w:t>
            </w:r>
            <w:r w:rsidRPr="0099572A">
              <w:rPr>
                <w:sz w:val="20"/>
                <w:szCs w:val="20"/>
              </w:rPr>
              <w:t>к</w:t>
            </w:r>
            <w:r w:rsidRPr="0099572A">
              <w:rPr>
                <w:sz w:val="20"/>
                <w:szCs w:val="20"/>
              </w:rPr>
              <w:t>тов с проек</w:t>
            </w:r>
            <w:r w:rsidRPr="0099572A">
              <w:rPr>
                <w:sz w:val="20"/>
                <w:szCs w:val="20"/>
              </w:rPr>
              <w:t>т</w:t>
            </w:r>
            <w:r w:rsidRPr="0099572A">
              <w:rPr>
                <w:sz w:val="20"/>
                <w:szCs w:val="20"/>
              </w:rPr>
              <w:t>ными орган</w:t>
            </w:r>
            <w:r w:rsidRPr="0099572A">
              <w:rPr>
                <w:sz w:val="20"/>
                <w:szCs w:val="20"/>
              </w:rPr>
              <w:t>и</w:t>
            </w:r>
            <w:r w:rsidRPr="0099572A">
              <w:rPr>
                <w:sz w:val="20"/>
                <w:szCs w:val="20"/>
              </w:rPr>
              <w:t>заци</w:t>
            </w:r>
            <w:r w:rsidRPr="0099572A">
              <w:rPr>
                <w:sz w:val="20"/>
                <w:szCs w:val="20"/>
              </w:rPr>
              <w:t>я</w:t>
            </w:r>
            <w:r w:rsidRPr="0099572A">
              <w:rPr>
                <w:sz w:val="20"/>
                <w:szCs w:val="20"/>
              </w:rPr>
              <w:t>ми на выпо</w:t>
            </w:r>
            <w:r w:rsidRPr="0099572A">
              <w:rPr>
                <w:sz w:val="20"/>
                <w:szCs w:val="20"/>
              </w:rPr>
              <w:t>л</w:t>
            </w:r>
            <w:r w:rsidRPr="0099572A">
              <w:rPr>
                <w:sz w:val="20"/>
                <w:szCs w:val="20"/>
              </w:rPr>
              <w:t>нение мер</w:t>
            </w:r>
            <w:r w:rsidRPr="0099572A">
              <w:rPr>
                <w:sz w:val="20"/>
                <w:szCs w:val="20"/>
              </w:rPr>
              <w:t>о</w:t>
            </w:r>
            <w:r w:rsidRPr="0099572A">
              <w:rPr>
                <w:sz w:val="20"/>
                <w:szCs w:val="20"/>
              </w:rPr>
              <w:t>приятий по установл</w:t>
            </w:r>
            <w:r w:rsidRPr="0099572A">
              <w:rPr>
                <w:sz w:val="20"/>
                <w:szCs w:val="20"/>
              </w:rPr>
              <w:t>е</w:t>
            </w:r>
            <w:r w:rsidRPr="0099572A">
              <w:rPr>
                <w:sz w:val="20"/>
                <w:szCs w:val="20"/>
              </w:rPr>
              <w:t>нию гр</w:t>
            </w:r>
            <w:r w:rsidRPr="0099572A">
              <w:rPr>
                <w:sz w:val="20"/>
                <w:szCs w:val="20"/>
              </w:rPr>
              <w:t>а</w:t>
            </w:r>
            <w:r w:rsidRPr="0099572A">
              <w:rPr>
                <w:sz w:val="20"/>
                <w:szCs w:val="20"/>
              </w:rPr>
              <w:t>ниц</w:t>
            </w:r>
          </w:p>
        </w:tc>
        <w:tc>
          <w:tcPr>
            <w:tcW w:w="1976" w:type="dxa"/>
          </w:tcPr>
          <w:p w:rsidR="006D2D48" w:rsidRPr="003F7037" w:rsidRDefault="006D2D48" w:rsidP="00312CB2">
            <w:pPr>
              <w:jc w:val="center"/>
              <w:rPr>
                <w:b/>
                <w:sz w:val="22"/>
              </w:rPr>
            </w:pPr>
            <w:r w:rsidRPr="003F7037">
              <w:rPr>
                <w:rFonts w:eastAsia="Calibri"/>
                <w:color w:val="000000"/>
                <w:sz w:val="20"/>
                <w:szCs w:val="20"/>
              </w:rPr>
              <w:t>Срок оказания у</w:t>
            </w:r>
            <w:r w:rsidRPr="003F7037">
              <w:rPr>
                <w:rFonts w:eastAsia="Calibri"/>
                <w:color w:val="000000"/>
                <w:sz w:val="20"/>
                <w:szCs w:val="20"/>
              </w:rPr>
              <w:t>с</w:t>
            </w:r>
            <w:r w:rsidRPr="003F7037">
              <w:rPr>
                <w:rFonts w:eastAsia="Calibri"/>
                <w:color w:val="000000"/>
                <w:sz w:val="20"/>
                <w:szCs w:val="20"/>
              </w:rPr>
              <w:t xml:space="preserve">луг </w:t>
            </w:r>
            <w:r w:rsidR="00312CB2">
              <w:rPr>
                <w:rFonts w:eastAsia="Calibri"/>
                <w:color w:val="000000"/>
                <w:sz w:val="20"/>
                <w:szCs w:val="20"/>
              </w:rPr>
              <w:t>4</w:t>
            </w:r>
            <w:r w:rsidRPr="003F7037">
              <w:rPr>
                <w:rFonts w:eastAsia="Calibri"/>
                <w:color w:val="000000"/>
                <w:sz w:val="20"/>
                <w:szCs w:val="20"/>
              </w:rPr>
              <w:t xml:space="preserve"> квартал  2017 г</w:t>
            </w:r>
            <w:r w:rsidRPr="003F7037">
              <w:rPr>
                <w:rFonts w:eastAsia="Calibri"/>
                <w:color w:val="000000"/>
                <w:sz w:val="20"/>
                <w:szCs w:val="20"/>
              </w:rPr>
              <w:t>о</w:t>
            </w:r>
            <w:r w:rsidRPr="003F7037">
              <w:rPr>
                <w:rFonts w:eastAsia="Calibri"/>
                <w:color w:val="000000"/>
                <w:sz w:val="20"/>
                <w:szCs w:val="20"/>
              </w:rPr>
              <w:t>да</w:t>
            </w:r>
          </w:p>
        </w:tc>
      </w:tr>
      <w:tr w:rsidR="006D2D48" w:rsidRPr="001265A2" w:rsidTr="006D2D48">
        <w:tc>
          <w:tcPr>
            <w:tcW w:w="9924" w:type="dxa"/>
            <w:gridSpan w:val="15"/>
          </w:tcPr>
          <w:p w:rsidR="006D2D48" w:rsidRPr="001265A2" w:rsidRDefault="006D2D48" w:rsidP="00CB72C6">
            <w:pPr>
              <w:jc w:val="right"/>
              <w:rPr>
                <w:sz w:val="22"/>
              </w:rPr>
            </w:pPr>
            <w:r w:rsidRPr="001265A2">
              <w:rPr>
                <w:sz w:val="22"/>
              </w:rPr>
              <w:t>областной бюджет</w:t>
            </w:r>
          </w:p>
        </w:tc>
        <w:tc>
          <w:tcPr>
            <w:tcW w:w="1276" w:type="dxa"/>
          </w:tcPr>
          <w:p w:rsidR="006D2D48" w:rsidRPr="001265A2" w:rsidRDefault="006D2D48" w:rsidP="00CB72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 w:rsidR="00312CB2">
              <w:rPr>
                <w:sz w:val="22"/>
              </w:rPr>
              <w:t>0</w:t>
            </w:r>
            <w:r w:rsidRPr="00467723">
              <w:rPr>
                <w:sz w:val="22"/>
              </w:rPr>
              <w:t>0,0</w:t>
            </w:r>
          </w:p>
        </w:tc>
        <w:tc>
          <w:tcPr>
            <w:tcW w:w="1286" w:type="dxa"/>
            <w:shd w:val="clear" w:color="auto" w:fill="auto"/>
          </w:tcPr>
          <w:p w:rsidR="006D2D48" w:rsidRPr="001265A2" w:rsidRDefault="006D2D48" w:rsidP="00CB72C6">
            <w:pPr>
              <w:jc w:val="center"/>
              <w:rPr>
                <w:sz w:val="22"/>
              </w:rPr>
            </w:pPr>
            <w:r w:rsidRPr="00467723">
              <w:rPr>
                <w:sz w:val="22"/>
              </w:rPr>
              <w:t>0,0</w:t>
            </w:r>
          </w:p>
        </w:tc>
        <w:tc>
          <w:tcPr>
            <w:tcW w:w="1556" w:type="dxa"/>
          </w:tcPr>
          <w:p w:rsidR="006D2D48" w:rsidRPr="004E248D" w:rsidRDefault="006D2D48" w:rsidP="00CB72C6">
            <w:pPr>
              <w:jc w:val="center"/>
              <w:rPr>
                <w:sz w:val="22"/>
              </w:rPr>
            </w:pPr>
            <w:r w:rsidRPr="004E248D">
              <w:rPr>
                <w:sz w:val="22"/>
              </w:rPr>
              <w:t>Х</w:t>
            </w:r>
          </w:p>
        </w:tc>
        <w:tc>
          <w:tcPr>
            <w:tcW w:w="1976" w:type="dxa"/>
          </w:tcPr>
          <w:p w:rsidR="006D2D48" w:rsidRPr="004E248D" w:rsidRDefault="006D2D48" w:rsidP="00CB72C6">
            <w:pPr>
              <w:jc w:val="center"/>
              <w:rPr>
                <w:sz w:val="22"/>
              </w:rPr>
            </w:pPr>
            <w:r w:rsidRPr="004E248D">
              <w:rPr>
                <w:sz w:val="22"/>
              </w:rPr>
              <w:t>Х</w:t>
            </w:r>
          </w:p>
        </w:tc>
      </w:tr>
      <w:tr w:rsidR="006D2D48" w:rsidRPr="001265A2" w:rsidTr="00A34ACD">
        <w:tc>
          <w:tcPr>
            <w:tcW w:w="4908" w:type="dxa"/>
            <w:gridSpan w:val="2"/>
          </w:tcPr>
          <w:p w:rsidR="006D2D48" w:rsidRPr="00CC19CA" w:rsidRDefault="006D2D48" w:rsidP="00CB72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CC19CA">
              <w:rPr>
                <w:sz w:val="22"/>
              </w:rPr>
              <w:t>Доля объектов культурного наследия региональ-ного значения, границы территорий которых у</w:t>
            </w:r>
            <w:r w:rsidRPr="00CC19CA">
              <w:rPr>
                <w:sz w:val="22"/>
              </w:rPr>
              <w:t>с</w:t>
            </w:r>
            <w:r w:rsidRPr="00CC19CA">
              <w:rPr>
                <w:sz w:val="22"/>
              </w:rPr>
              <w:t>тановлены как границы территорий объектов градостроительной деятельности особого регули-рования, в общем числе объектов культурного наследия регионального значения, процентов</w:t>
            </w:r>
          </w:p>
        </w:tc>
        <w:tc>
          <w:tcPr>
            <w:tcW w:w="1709" w:type="dxa"/>
            <w:gridSpan w:val="6"/>
          </w:tcPr>
          <w:p w:rsidR="006D2D48" w:rsidRPr="00E97E95" w:rsidRDefault="006D2D48" w:rsidP="00CB72C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749" w:type="dxa"/>
            <w:gridSpan w:val="3"/>
          </w:tcPr>
          <w:p w:rsidR="006D2D48" w:rsidRPr="00E97E95" w:rsidRDefault="006D2D48" w:rsidP="00CB72C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853" w:type="dxa"/>
          </w:tcPr>
          <w:p w:rsidR="006D2D48" w:rsidRPr="00E97E95" w:rsidRDefault="006D2D48" w:rsidP="00CB72C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851" w:type="dxa"/>
          </w:tcPr>
          <w:p w:rsidR="006D2D48" w:rsidRPr="00E97E95" w:rsidRDefault="006D2D48" w:rsidP="00CB72C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854" w:type="dxa"/>
            <w:gridSpan w:val="2"/>
          </w:tcPr>
          <w:p w:rsidR="006D2D48" w:rsidRPr="00E97E95" w:rsidRDefault="006D2D48" w:rsidP="00CB72C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1276" w:type="dxa"/>
          </w:tcPr>
          <w:p w:rsidR="006D2D48" w:rsidRPr="00E97E95" w:rsidRDefault="006D2D48" w:rsidP="00CB72C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1286" w:type="dxa"/>
          </w:tcPr>
          <w:p w:rsidR="006D2D48" w:rsidRPr="00E97E95" w:rsidRDefault="006D2D48" w:rsidP="00CB72C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1556" w:type="dxa"/>
          </w:tcPr>
          <w:p w:rsidR="006D2D48" w:rsidRPr="003F7037" w:rsidRDefault="006D2D48" w:rsidP="00CB72C6">
            <w:pPr>
              <w:jc w:val="center"/>
              <w:rPr>
                <w:b/>
                <w:sz w:val="22"/>
              </w:rPr>
            </w:pPr>
            <w:r w:rsidRPr="003F7037">
              <w:rPr>
                <w:b/>
                <w:sz w:val="22"/>
              </w:rPr>
              <w:t>46</w:t>
            </w:r>
          </w:p>
        </w:tc>
        <w:tc>
          <w:tcPr>
            <w:tcW w:w="1976" w:type="dxa"/>
            <w:shd w:val="clear" w:color="auto" w:fill="auto"/>
          </w:tcPr>
          <w:p w:rsidR="006D2D48" w:rsidRPr="003F7037" w:rsidRDefault="00312CB2" w:rsidP="00CB72C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35</w:t>
            </w:r>
          </w:p>
        </w:tc>
      </w:tr>
      <w:tr w:rsidR="006D2D48" w:rsidRPr="001265A2" w:rsidTr="00A34ACD">
        <w:tc>
          <w:tcPr>
            <w:tcW w:w="4908" w:type="dxa"/>
            <w:gridSpan w:val="2"/>
          </w:tcPr>
          <w:p w:rsidR="006D2D48" w:rsidRPr="001265A2" w:rsidRDefault="006D2D48" w:rsidP="00CB72C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22"/>
              </w:rPr>
            </w:pPr>
            <w:r w:rsidRPr="001265A2">
              <w:rPr>
                <w:sz w:val="22"/>
              </w:rPr>
              <w:t>Доля объектов культурного наследия региональ-</w:t>
            </w:r>
            <w:r w:rsidRPr="001265A2">
              <w:rPr>
                <w:sz w:val="22"/>
              </w:rPr>
              <w:lastRenderedPageBreak/>
              <w:t>ного значения, в отношении которых согласов</w:t>
            </w:r>
            <w:r w:rsidRPr="001265A2">
              <w:rPr>
                <w:sz w:val="22"/>
              </w:rPr>
              <w:t>а</w:t>
            </w:r>
            <w:r w:rsidRPr="001265A2">
              <w:rPr>
                <w:sz w:val="22"/>
              </w:rPr>
              <w:t>ны и утверждены проекты зоны охраны, в общем числе объектов культурного наследия региональ-ного значения, процентов</w:t>
            </w:r>
          </w:p>
        </w:tc>
        <w:tc>
          <w:tcPr>
            <w:tcW w:w="1709" w:type="dxa"/>
            <w:gridSpan w:val="6"/>
          </w:tcPr>
          <w:p w:rsidR="006D2D48" w:rsidRPr="00E97E95" w:rsidRDefault="006D2D48" w:rsidP="00CB72C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lastRenderedPageBreak/>
              <w:t>Х</w:t>
            </w:r>
          </w:p>
        </w:tc>
        <w:tc>
          <w:tcPr>
            <w:tcW w:w="749" w:type="dxa"/>
            <w:gridSpan w:val="3"/>
          </w:tcPr>
          <w:p w:rsidR="006D2D48" w:rsidRPr="00E97E95" w:rsidRDefault="006D2D48" w:rsidP="00CB72C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853" w:type="dxa"/>
          </w:tcPr>
          <w:p w:rsidR="006D2D48" w:rsidRPr="00E97E95" w:rsidRDefault="006D2D48" w:rsidP="00CB72C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851" w:type="dxa"/>
          </w:tcPr>
          <w:p w:rsidR="006D2D48" w:rsidRPr="00E97E95" w:rsidRDefault="006D2D48" w:rsidP="00CB72C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854" w:type="dxa"/>
            <w:gridSpan w:val="2"/>
          </w:tcPr>
          <w:p w:rsidR="006D2D48" w:rsidRPr="00E97E95" w:rsidRDefault="006D2D48" w:rsidP="00CB72C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1276" w:type="dxa"/>
          </w:tcPr>
          <w:p w:rsidR="006D2D48" w:rsidRPr="00E97E95" w:rsidRDefault="006D2D48" w:rsidP="00CB72C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1286" w:type="dxa"/>
          </w:tcPr>
          <w:p w:rsidR="006D2D48" w:rsidRPr="00E97E95" w:rsidRDefault="006D2D48" w:rsidP="00CB72C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1556" w:type="dxa"/>
          </w:tcPr>
          <w:p w:rsidR="006D2D48" w:rsidRPr="003F7037" w:rsidRDefault="006D2D48" w:rsidP="00CB72C6">
            <w:pPr>
              <w:jc w:val="center"/>
              <w:rPr>
                <w:b/>
                <w:sz w:val="22"/>
              </w:rPr>
            </w:pPr>
            <w:r w:rsidRPr="003F7037">
              <w:rPr>
                <w:b/>
                <w:sz w:val="22"/>
              </w:rPr>
              <w:t>2</w:t>
            </w:r>
          </w:p>
        </w:tc>
        <w:tc>
          <w:tcPr>
            <w:tcW w:w="1976" w:type="dxa"/>
            <w:shd w:val="clear" w:color="auto" w:fill="auto"/>
          </w:tcPr>
          <w:p w:rsidR="006D2D48" w:rsidRPr="003F7037" w:rsidRDefault="006D2D48" w:rsidP="00CB72C6">
            <w:pPr>
              <w:jc w:val="center"/>
              <w:rPr>
                <w:b/>
                <w:sz w:val="22"/>
              </w:rPr>
            </w:pPr>
            <w:r w:rsidRPr="003F7037">
              <w:rPr>
                <w:b/>
                <w:sz w:val="22"/>
              </w:rPr>
              <w:t>0</w:t>
            </w:r>
          </w:p>
        </w:tc>
      </w:tr>
      <w:tr w:rsidR="006D2D48" w:rsidRPr="001265A2" w:rsidTr="00A34ACD">
        <w:tc>
          <w:tcPr>
            <w:tcW w:w="4908" w:type="dxa"/>
            <w:gridSpan w:val="2"/>
          </w:tcPr>
          <w:p w:rsidR="006D2D48" w:rsidRPr="001265A2" w:rsidRDefault="006D2D48" w:rsidP="0070670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22"/>
              </w:rPr>
            </w:pPr>
            <w:r>
              <w:rPr>
                <w:b/>
                <w:sz w:val="24"/>
              </w:rPr>
              <w:lastRenderedPageBreak/>
              <w:t xml:space="preserve">п.4.2. </w:t>
            </w:r>
            <w:r w:rsidRPr="005E78B1">
              <w:rPr>
                <w:b/>
                <w:sz w:val="24"/>
              </w:rPr>
              <w:t>Выполнение мероприятий по разр</w:t>
            </w:r>
            <w:r w:rsidRPr="005E78B1">
              <w:rPr>
                <w:b/>
                <w:sz w:val="24"/>
              </w:rPr>
              <w:t>а</w:t>
            </w:r>
            <w:r w:rsidRPr="005E78B1">
              <w:rPr>
                <w:b/>
                <w:sz w:val="24"/>
              </w:rPr>
              <w:t>ботке проектов зон охраны объектов культу</w:t>
            </w:r>
            <w:r w:rsidRPr="005E78B1">
              <w:rPr>
                <w:b/>
                <w:sz w:val="24"/>
              </w:rPr>
              <w:t>р</w:t>
            </w:r>
            <w:r w:rsidRPr="005E78B1">
              <w:rPr>
                <w:b/>
                <w:sz w:val="24"/>
              </w:rPr>
              <w:t>ного наследия</w:t>
            </w:r>
          </w:p>
        </w:tc>
        <w:tc>
          <w:tcPr>
            <w:tcW w:w="1709" w:type="dxa"/>
            <w:gridSpan w:val="6"/>
          </w:tcPr>
          <w:p w:rsidR="006D2D48" w:rsidRPr="001265A2" w:rsidRDefault="006D2D48" w:rsidP="00CB72C6">
            <w:pPr>
              <w:jc w:val="center"/>
              <w:rPr>
                <w:b/>
                <w:sz w:val="22"/>
              </w:rPr>
            </w:pPr>
            <w:r w:rsidRPr="001265A2">
              <w:rPr>
                <w:b/>
                <w:sz w:val="22"/>
              </w:rPr>
              <w:t>Правительст-во Ульяно</w:t>
            </w:r>
            <w:r w:rsidRPr="001265A2">
              <w:rPr>
                <w:b/>
                <w:sz w:val="22"/>
              </w:rPr>
              <w:t>в</w:t>
            </w:r>
            <w:r w:rsidRPr="001265A2">
              <w:rPr>
                <w:b/>
                <w:sz w:val="22"/>
              </w:rPr>
              <w:t>ской области</w:t>
            </w:r>
          </w:p>
        </w:tc>
        <w:tc>
          <w:tcPr>
            <w:tcW w:w="749" w:type="dxa"/>
            <w:gridSpan w:val="3"/>
          </w:tcPr>
          <w:p w:rsidR="006D2D48" w:rsidRPr="001265A2" w:rsidRDefault="006D2D48" w:rsidP="00CC54B3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01.</w:t>
            </w:r>
            <w:r>
              <w:rPr>
                <w:sz w:val="22"/>
              </w:rPr>
              <w:t>1</w:t>
            </w:r>
            <w:r w:rsidRPr="001265A2">
              <w:rPr>
                <w:sz w:val="22"/>
              </w:rPr>
              <w:t>0.201</w:t>
            </w:r>
            <w:r>
              <w:rPr>
                <w:sz w:val="22"/>
              </w:rPr>
              <w:t>7</w:t>
            </w:r>
          </w:p>
        </w:tc>
        <w:tc>
          <w:tcPr>
            <w:tcW w:w="853" w:type="dxa"/>
          </w:tcPr>
          <w:p w:rsidR="006D2D48" w:rsidRPr="001265A2" w:rsidRDefault="006D2D48" w:rsidP="00CB72C6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31.12.</w:t>
            </w:r>
          </w:p>
          <w:p w:rsidR="006D2D48" w:rsidRPr="001265A2" w:rsidRDefault="006D2D48" w:rsidP="005E78B1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201</w:t>
            </w:r>
            <w:r>
              <w:rPr>
                <w:sz w:val="22"/>
              </w:rPr>
              <w:t>7</w:t>
            </w:r>
          </w:p>
        </w:tc>
        <w:tc>
          <w:tcPr>
            <w:tcW w:w="851" w:type="dxa"/>
          </w:tcPr>
          <w:p w:rsidR="006D2D48" w:rsidRPr="001265A2" w:rsidRDefault="006D2D48" w:rsidP="00CC54B3">
            <w:pPr>
              <w:jc w:val="center"/>
              <w:rPr>
                <w:b/>
                <w:sz w:val="22"/>
              </w:rPr>
            </w:pPr>
            <w:r w:rsidRPr="001265A2">
              <w:rPr>
                <w:sz w:val="22"/>
              </w:rPr>
              <w:t>01.</w:t>
            </w:r>
            <w:r>
              <w:rPr>
                <w:sz w:val="22"/>
              </w:rPr>
              <w:t>1</w:t>
            </w:r>
            <w:r w:rsidRPr="001265A2">
              <w:rPr>
                <w:sz w:val="22"/>
              </w:rPr>
              <w:t>0.201</w:t>
            </w:r>
            <w:r>
              <w:rPr>
                <w:sz w:val="22"/>
              </w:rPr>
              <w:t>7</w:t>
            </w:r>
          </w:p>
        </w:tc>
        <w:tc>
          <w:tcPr>
            <w:tcW w:w="854" w:type="dxa"/>
            <w:gridSpan w:val="2"/>
          </w:tcPr>
          <w:p w:rsidR="006D2D48" w:rsidRPr="001265A2" w:rsidRDefault="006D2D48" w:rsidP="0079761D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31.12.</w:t>
            </w:r>
          </w:p>
          <w:p w:rsidR="006D2D48" w:rsidRPr="001265A2" w:rsidRDefault="006D2D48" w:rsidP="005E78B1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201</w:t>
            </w:r>
            <w:r>
              <w:rPr>
                <w:sz w:val="22"/>
              </w:rPr>
              <w:t>7</w:t>
            </w:r>
          </w:p>
        </w:tc>
        <w:tc>
          <w:tcPr>
            <w:tcW w:w="1276" w:type="dxa"/>
          </w:tcPr>
          <w:p w:rsidR="006D2D48" w:rsidRPr="00820A6E" w:rsidRDefault="006D2D48" w:rsidP="00820A6E">
            <w:pPr>
              <w:jc w:val="center"/>
              <w:rPr>
                <w:b/>
                <w:sz w:val="22"/>
              </w:rPr>
            </w:pPr>
            <w:r w:rsidRPr="00820A6E">
              <w:rPr>
                <w:b/>
                <w:sz w:val="22"/>
              </w:rPr>
              <w:t>500,0</w:t>
            </w:r>
          </w:p>
          <w:p w:rsidR="006D2D48" w:rsidRPr="00CC19CA" w:rsidRDefault="006D2D48" w:rsidP="00DF1021">
            <w:pPr>
              <w:jc w:val="center"/>
              <w:rPr>
                <w:b/>
                <w:sz w:val="22"/>
              </w:rPr>
            </w:pPr>
          </w:p>
        </w:tc>
        <w:tc>
          <w:tcPr>
            <w:tcW w:w="1286" w:type="dxa"/>
            <w:shd w:val="clear" w:color="auto" w:fill="auto"/>
          </w:tcPr>
          <w:p w:rsidR="006D2D48" w:rsidRPr="00CC19CA" w:rsidRDefault="006D2D48" w:rsidP="00820A6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  <w:r w:rsidRPr="00CC19CA">
              <w:rPr>
                <w:b/>
                <w:sz w:val="22"/>
              </w:rPr>
              <w:t>,0</w:t>
            </w:r>
          </w:p>
        </w:tc>
        <w:tc>
          <w:tcPr>
            <w:tcW w:w="1556" w:type="dxa"/>
          </w:tcPr>
          <w:p w:rsidR="006D2D48" w:rsidRPr="003F7037" w:rsidRDefault="006D2D48" w:rsidP="003F7037">
            <w:pPr>
              <w:jc w:val="center"/>
              <w:rPr>
                <w:sz w:val="20"/>
                <w:szCs w:val="20"/>
              </w:rPr>
            </w:pPr>
            <w:r w:rsidRPr="003F7037">
              <w:rPr>
                <w:sz w:val="20"/>
                <w:szCs w:val="20"/>
              </w:rPr>
              <w:t>Заключение государстве</w:t>
            </w:r>
            <w:r w:rsidRPr="003F7037">
              <w:rPr>
                <w:sz w:val="20"/>
                <w:szCs w:val="20"/>
              </w:rPr>
              <w:t>н</w:t>
            </w:r>
            <w:r w:rsidRPr="003F7037">
              <w:rPr>
                <w:sz w:val="20"/>
                <w:szCs w:val="20"/>
              </w:rPr>
              <w:t>ных контра</w:t>
            </w:r>
            <w:r w:rsidRPr="003F7037">
              <w:rPr>
                <w:sz w:val="20"/>
                <w:szCs w:val="20"/>
              </w:rPr>
              <w:t>к</w:t>
            </w:r>
            <w:r w:rsidRPr="003F7037">
              <w:rPr>
                <w:sz w:val="20"/>
                <w:szCs w:val="20"/>
              </w:rPr>
              <w:t>тов на разр</w:t>
            </w:r>
            <w:r w:rsidRPr="003F7037">
              <w:rPr>
                <w:sz w:val="20"/>
                <w:szCs w:val="20"/>
              </w:rPr>
              <w:t>а</w:t>
            </w:r>
            <w:r w:rsidRPr="003F7037">
              <w:rPr>
                <w:sz w:val="20"/>
                <w:szCs w:val="20"/>
              </w:rPr>
              <w:t>ботк</w:t>
            </w:r>
            <w:r>
              <w:rPr>
                <w:sz w:val="20"/>
                <w:szCs w:val="20"/>
              </w:rPr>
              <w:t>у</w:t>
            </w:r>
            <w:r w:rsidRPr="003F7037">
              <w:rPr>
                <w:sz w:val="20"/>
                <w:szCs w:val="20"/>
              </w:rPr>
              <w:t xml:space="preserve"> пр</w:t>
            </w:r>
            <w:r w:rsidRPr="003F7037">
              <w:rPr>
                <w:sz w:val="20"/>
                <w:szCs w:val="20"/>
              </w:rPr>
              <w:t>о</w:t>
            </w:r>
            <w:r w:rsidRPr="003F7037">
              <w:rPr>
                <w:sz w:val="20"/>
                <w:szCs w:val="20"/>
              </w:rPr>
              <w:t>ектов зон охраны</w:t>
            </w:r>
          </w:p>
        </w:tc>
        <w:tc>
          <w:tcPr>
            <w:tcW w:w="1976" w:type="dxa"/>
          </w:tcPr>
          <w:p w:rsidR="006D2D48" w:rsidRPr="00820A6E" w:rsidRDefault="006D2D48" w:rsidP="00820A6E">
            <w:pPr>
              <w:jc w:val="center"/>
              <w:rPr>
                <w:b/>
                <w:sz w:val="22"/>
                <w:highlight w:val="yellow"/>
              </w:rPr>
            </w:pPr>
            <w:r w:rsidRPr="00CC54B3">
              <w:rPr>
                <w:rFonts w:eastAsia="Calibri"/>
                <w:color w:val="000000"/>
                <w:sz w:val="20"/>
                <w:szCs w:val="20"/>
              </w:rPr>
              <w:t>Срок оказания у</w:t>
            </w:r>
            <w:r w:rsidRPr="00CC54B3">
              <w:rPr>
                <w:rFonts w:eastAsia="Calibri"/>
                <w:color w:val="000000"/>
                <w:sz w:val="20"/>
                <w:szCs w:val="20"/>
              </w:rPr>
              <w:t>с</w:t>
            </w:r>
            <w:r w:rsidRPr="00CC54B3">
              <w:rPr>
                <w:rFonts w:eastAsia="Calibri"/>
                <w:color w:val="000000"/>
                <w:sz w:val="20"/>
                <w:szCs w:val="20"/>
              </w:rPr>
              <w:t>луг 4 квартал  2017 г</w:t>
            </w:r>
            <w:r w:rsidRPr="00CC54B3">
              <w:rPr>
                <w:rFonts w:eastAsia="Calibri"/>
                <w:color w:val="000000"/>
                <w:sz w:val="20"/>
                <w:szCs w:val="20"/>
              </w:rPr>
              <w:t>о</w:t>
            </w:r>
            <w:r w:rsidRPr="00CC54B3">
              <w:rPr>
                <w:rFonts w:eastAsia="Calibri"/>
                <w:color w:val="000000"/>
                <w:sz w:val="20"/>
                <w:szCs w:val="20"/>
              </w:rPr>
              <w:t>да</w:t>
            </w:r>
          </w:p>
        </w:tc>
      </w:tr>
      <w:tr w:rsidR="006D2D48" w:rsidRPr="001265A2" w:rsidTr="006D2D48">
        <w:tc>
          <w:tcPr>
            <w:tcW w:w="9924" w:type="dxa"/>
            <w:gridSpan w:val="15"/>
          </w:tcPr>
          <w:p w:rsidR="006D2D48" w:rsidRPr="001265A2" w:rsidRDefault="006D2D48" w:rsidP="00CB72C6">
            <w:pPr>
              <w:jc w:val="right"/>
              <w:rPr>
                <w:sz w:val="22"/>
              </w:rPr>
            </w:pPr>
            <w:r w:rsidRPr="001265A2">
              <w:rPr>
                <w:sz w:val="22"/>
              </w:rPr>
              <w:t>областной бюджет</w:t>
            </w:r>
          </w:p>
        </w:tc>
        <w:tc>
          <w:tcPr>
            <w:tcW w:w="1276" w:type="dxa"/>
          </w:tcPr>
          <w:p w:rsidR="006D2D48" w:rsidRPr="00820A6E" w:rsidRDefault="006D2D48" w:rsidP="00820A6E">
            <w:pPr>
              <w:jc w:val="center"/>
              <w:rPr>
                <w:sz w:val="22"/>
              </w:rPr>
            </w:pPr>
            <w:r w:rsidRPr="00820A6E">
              <w:rPr>
                <w:sz w:val="22"/>
              </w:rPr>
              <w:t>500,0</w:t>
            </w:r>
          </w:p>
        </w:tc>
        <w:tc>
          <w:tcPr>
            <w:tcW w:w="1286" w:type="dxa"/>
            <w:shd w:val="clear" w:color="auto" w:fill="auto"/>
          </w:tcPr>
          <w:p w:rsidR="006D2D48" w:rsidRPr="0079761D" w:rsidRDefault="006D2D48" w:rsidP="006361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Pr="0079761D">
              <w:rPr>
                <w:sz w:val="22"/>
              </w:rPr>
              <w:t>,0</w:t>
            </w:r>
          </w:p>
        </w:tc>
        <w:tc>
          <w:tcPr>
            <w:tcW w:w="1556" w:type="dxa"/>
          </w:tcPr>
          <w:p w:rsidR="006D2D48" w:rsidRPr="004E248D" w:rsidRDefault="006D2D48" w:rsidP="00CB72C6">
            <w:pPr>
              <w:jc w:val="center"/>
              <w:rPr>
                <w:sz w:val="22"/>
              </w:rPr>
            </w:pPr>
            <w:r w:rsidRPr="004E248D">
              <w:rPr>
                <w:sz w:val="22"/>
              </w:rPr>
              <w:t>Х</w:t>
            </w:r>
          </w:p>
        </w:tc>
        <w:tc>
          <w:tcPr>
            <w:tcW w:w="1976" w:type="dxa"/>
          </w:tcPr>
          <w:p w:rsidR="006D2D48" w:rsidRPr="004E248D" w:rsidRDefault="006D2D48" w:rsidP="00CB72C6">
            <w:pPr>
              <w:jc w:val="center"/>
              <w:rPr>
                <w:sz w:val="22"/>
              </w:rPr>
            </w:pPr>
            <w:r w:rsidRPr="004E248D">
              <w:rPr>
                <w:sz w:val="22"/>
              </w:rPr>
              <w:t>Х</w:t>
            </w:r>
          </w:p>
        </w:tc>
      </w:tr>
      <w:tr w:rsidR="006D2D48" w:rsidRPr="001265A2" w:rsidTr="00A34ACD">
        <w:tc>
          <w:tcPr>
            <w:tcW w:w="4908" w:type="dxa"/>
            <w:gridSpan w:val="2"/>
          </w:tcPr>
          <w:p w:rsidR="006D2D48" w:rsidRPr="001265A2" w:rsidRDefault="006D2D48" w:rsidP="00CB72C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22"/>
              </w:rPr>
            </w:pPr>
            <w:r w:rsidRPr="001265A2">
              <w:rPr>
                <w:sz w:val="22"/>
              </w:rPr>
              <w:t>Доля выявленных объектов культурного насле-дия, в отношении которых Правительством Ул</w:t>
            </w:r>
            <w:r w:rsidRPr="001265A2">
              <w:rPr>
                <w:sz w:val="22"/>
              </w:rPr>
              <w:t>ь</w:t>
            </w:r>
            <w:r w:rsidRPr="001265A2">
              <w:rPr>
                <w:sz w:val="22"/>
              </w:rPr>
              <w:t>яновской области приняты решения</w:t>
            </w:r>
            <w:r>
              <w:rPr>
                <w:sz w:val="22"/>
              </w:rPr>
              <w:t xml:space="preserve"> </w:t>
            </w:r>
            <w:r w:rsidRPr="001265A2">
              <w:rPr>
                <w:sz w:val="22"/>
              </w:rPr>
              <w:t>о включении (об отказе во включении) в Единый государс</w:t>
            </w:r>
            <w:r w:rsidRPr="001265A2">
              <w:rPr>
                <w:sz w:val="22"/>
              </w:rPr>
              <w:t>т</w:t>
            </w:r>
            <w:r w:rsidRPr="001265A2">
              <w:rPr>
                <w:sz w:val="22"/>
              </w:rPr>
              <w:t>венный реестр объектов культурного наследия (памятников истории и культуры) народов Ро</w:t>
            </w:r>
            <w:r w:rsidRPr="001265A2">
              <w:rPr>
                <w:sz w:val="22"/>
              </w:rPr>
              <w:t>с</w:t>
            </w:r>
            <w:r w:rsidRPr="001265A2">
              <w:rPr>
                <w:sz w:val="22"/>
              </w:rPr>
              <w:t>сийской Федерации (далее - Реестр),</w:t>
            </w:r>
            <w:r>
              <w:rPr>
                <w:sz w:val="22"/>
              </w:rPr>
              <w:t xml:space="preserve"> </w:t>
            </w:r>
            <w:r w:rsidRPr="001265A2">
              <w:rPr>
                <w:sz w:val="22"/>
              </w:rPr>
              <w:t>в общем числе выявленных объектов культурного насл</w:t>
            </w:r>
            <w:r w:rsidRPr="001265A2">
              <w:rPr>
                <w:sz w:val="22"/>
              </w:rPr>
              <w:t>е</w:t>
            </w:r>
            <w:r w:rsidRPr="001265A2">
              <w:rPr>
                <w:sz w:val="22"/>
              </w:rPr>
              <w:t>дия, процентов</w:t>
            </w:r>
          </w:p>
        </w:tc>
        <w:tc>
          <w:tcPr>
            <w:tcW w:w="1709" w:type="dxa"/>
            <w:gridSpan w:val="6"/>
          </w:tcPr>
          <w:p w:rsidR="006D2D48" w:rsidRPr="00E97E95" w:rsidRDefault="006D2D48" w:rsidP="00CB72C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749" w:type="dxa"/>
            <w:gridSpan w:val="3"/>
          </w:tcPr>
          <w:p w:rsidR="006D2D48" w:rsidRPr="00E97E95" w:rsidRDefault="006D2D48" w:rsidP="00CB72C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853" w:type="dxa"/>
          </w:tcPr>
          <w:p w:rsidR="006D2D48" w:rsidRPr="00E97E95" w:rsidRDefault="006D2D48" w:rsidP="00CB72C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851" w:type="dxa"/>
          </w:tcPr>
          <w:p w:rsidR="006D2D48" w:rsidRPr="00E97E95" w:rsidRDefault="006D2D48" w:rsidP="00CB72C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854" w:type="dxa"/>
            <w:gridSpan w:val="2"/>
          </w:tcPr>
          <w:p w:rsidR="006D2D48" w:rsidRPr="00E97E95" w:rsidRDefault="006D2D48" w:rsidP="00CB72C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1276" w:type="dxa"/>
          </w:tcPr>
          <w:p w:rsidR="006D2D48" w:rsidRPr="00E97E95" w:rsidRDefault="006D2D48" w:rsidP="00CB72C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1286" w:type="dxa"/>
          </w:tcPr>
          <w:p w:rsidR="006D2D48" w:rsidRPr="00E97E95" w:rsidRDefault="006D2D48" w:rsidP="00CB72C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1556" w:type="dxa"/>
          </w:tcPr>
          <w:p w:rsidR="006D2D48" w:rsidRPr="00E97E95" w:rsidRDefault="006D2D48" w:rsidP="00CB72C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Pr="00E97E95">
              <w:rPr>
                <w:b/>
                <w:sz w:val="22"/>
              </w:rPr>
              <w:t>0</w:t>
            </w:r>
          </w:p>
        </w:tc>
        <w:tc>
          <w:tcPr>
            <w:tcW w:w="1976" w:type="dxa"/>
            <w:shd w:val="clear" w:color="auto" w:fill="auto"/>
          </w:tcPr>
          <w:p w:rsidR="006D2D48" w:rsidRPr="003E3287" w:rsidRDefault="00312CB2" w:rsidP="00CC54B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</w:tr>
      <w:tr w:rsidR="006D2D48" w:rsidRPr="001265A2" w:rsidTr="00A34ACD">
        <w:tc>
          <w:tcPr>
            <w:tcW w:w="4908" w:type="dxa"/>
            <w:gridSpan w:val="2"/>
          </w:tcPr>
          <w:p w:rsidR="006D2D48" w:rsidRPr="001265A2" w:rsidRDefault="006D2D48" w:rsidP="0070670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22"/>
              </w:rPr>
            </w:pPr>
            <w:r>
              <w:rPr>
                <w:b/>
                <w:sz w:val="24"/>
              </w:rPr>
              <w:t xml:space="preserve">п.4.3. </w:t>
            </w:r>
            <w:r w:rsidRPr="00221766">
              <w:rPr>
                <w:b/>
                <w:sz w:val="24"/>
              </w:rPr>
              <w:t>Проведение государственных ист</w:t>
            </w:r>
            <w:r w:rsidRPr="00221766">
              <w:rPr>
                <w:b/>
                <w:sz w:val="24"/>
              </w:rPr>
              <w:t>о</w:t>
            </w:r>
            <w:r w:rsidRPr="00221766">
              <w:rPr>
                <w:b/>
                <w:sz w:val="24"/>
              </w:rPr>
              <w:t>рико-культурных экспертиз</w:t>
            </w:r>
          </w:p>
        </w:tc>
        <w:tc>
          <w:tcPr>
            <w:tcW w:w="1709" w:type="dxa"/>
            <w:gridSpan w:val="6"/>
          </w:tcPr>
          <w:p w:rsidR="006D2D48" w:rsidRPr="001265A2" w:rsidRDefault="006D2D48" w:rsidP="00CB72C6">
            <w:pPr>
              <w:jc w:val="center"/>
              <w:rPr>
                <w:b/>
                <w:sz w:val="22"/>
              </w:rPr>
            </w:pPr>
            <w:r w:rsidRPr="001265A2">
              <w:rPr>
                <w:b/>
                <w:sz w:val="22"/>
              </w:rPr>
              <w:t>Правительст-во Ульяно</w:t>
            </w:r>
            <w:r w:rsidRPr="001265A2">
              <w:rPr>
                <w:b/>
                <w:sz w:val="22"/>
              </w:rPr>
              <w:t>в</w:t>
            </w:r>
            <w:r w:rsidRPr="001265A2">
              <w:rPr>
                <w:b/>
                <w:sz w:val="22"/>
              </w:rPr>
              <w:t>ской области</w:t>
            </w:r>
          </w:p>
        </w:tc>
        <w:tc>
          <w:tcPr>
            <w:tcW w:w="749" w:type="dxa"/>
            <w:gridSpan w:val="3"/>
          </w:tcPr>
          <w:p w:rsidR="006D2D48" w:rsidRPr="001265A2" w:rsidRDefault="006D2D48" w:rsidP="00221766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01.</w:t>
            </w:r>
            <w:r>
              <w:rPr>
                <w:sz w:val="22"/>
              </w:rPr>
              <w:t>1</w:t>
            </w:r>
            <w:r w:rsidRPr="001265A2">
              <w:rPr>
                <w:sz w:val="22"/>
              </w:rPr>
              <w:t>0.201</w:t>
            </w:r>
            <w:r>
              <w:rPr>
                <w:sz w:val="22"/>
              </w:rPr>
              <w:t>7</w:t>
            </w:r>
          </w:p>
        </w:tc>
        <w:tc>
          <w:tcPr>
            <w:tcW w:w="853" w:type="dxa"/>
          </w:tcPr>
          <w:p w:rsidR="006D2D48" w:rsidRPr="001265A2" w:rsidRDefault="006D2D48" w:rsidP="00CB72C6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31.12.</w:t>
            </w:r>
          </w:p>
          <w:p w:rsidR="006D2D48" w:rsidRPr="001265A2" w:rsidRDefault="006D2D48" w:rsidP="00221766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201</w:t>
            </w:r>
            <w:r>
              <w:rPr>
                <w:sz w:val="22"/>
              </w:rPr>
              <w:t>7</w:t>
            </w:r>
          </w:p>
        </w:tc>
        <w:tc>
          <w:tcPr>
            <w:tcW w:w="851" w:type="dxa"/>
          </w:tcPr>
          <w:p w:rsidR="006D2D48" w:rsidRPr="001265A2" w:rsidRDefault="006D2D48" w:rsidP="00221766">
            <w:pPr>
              <w:jc w:val="center"/>
              <w:rPr>
                <w:b/>
                <w:sz w:val="22"/>
              </w:rPr>
            </w:pPr>
            <w:r w:rsidRPr="001265A2">
              <w:rPr>
                <w:sz w:val="22"/>
              </w:rPr>
              <w:t>01.</w:t>
            </w:r>
            <w:r>
              <w:rPr>
                <w:sz w:val="22"/>
              </w:rPr>
              <w:t>1</w:t>
            </w:r>
            <w:r w:rsidRPr="001265A2">
              <w:rPr>
                <w:sz w:val="22"/>
              </w:rPr>
              <w:t>0.201</w:t>
            </w:r>
            <w:r>
              <w:rPr>
                <w:sz w:val="22"/>
              </w:rPr>
              <w:t>7</w:t>
            </w:r>
          </w:p>
        </w:tc>
        <w:tc>
          <w:tcPr>
            <w:tcW w:w="854" w:type="dxa"/>
            <w:gridSpan w:val="2"/>
          </w:tcPr>
          <w:p w:rsidR="006D2D48" w:rsidRPr="001265A2" w:rsidRDefault="006D2D48" w:rsidP="0079761D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31.12.</w:t>
            </w:r>
          </w:p>
          <w:p w:rsidR="006D2D48" w:rsidRPr="001265A2" w:rsidRDefault="006D2D48" w:rsidP="00221766">
            <w:pPr>
              <w:jc w:val="center"/>
              <w:rPr>
                <w:b/>
                <w:sz w:val="22"/>
              </w:rPr>
            </w:pPr>
            <w:r w:rsidRPr="001265A2">
              <w:rPr>
                <w:sz w:val="22"/>
              </w:rPr>
              <w:t>201</w:t>
            </w:r>
            <w:r>
              <w:rPr>
                <w:sz w:val="22"/>
              </w:rPr>
              <w:t>7</w:t>
            </w:r>
          </w:p>
        </w:tc>
        <w:tc>
          <w:tcPr>
            <w:tcW w:w="1276" w:type="dxa"/>
          </w:tcPr>
          <w:p w:rsidR="006D2D48" w:rsidRPr="00337815" w:rsidRDefault="00312CB2" w:rsidP="00D450A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  <w:r w:rsidR="006D2D48" w:rsidRPr="00337815">
              <w:rPr>
                <w:b/>
                <w:sz w:val="22"/>
              </w:rPr>
              <w:t>00,0</w:t>
            </w:r>
          </w:p>
        </w:tc>
        <w:tc>
          <w:tcPr>
            <w:tcW w:w="1286" w:type="dxa"/>
            <w:shd w:val="clear" w:color="auto" w:fill="auto"/>
          </w:tcPr>
          <w:p w:rsidR="006D2D48" w:rsidRPr="00337815" w:rsidRDefault="00312CB2" w:rsidP="00D450A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1490</w:t>
            </w:r>
            <w:r w:rsidR="006D2D48" w:rsidRPr="00337815">
              <w:rPr>
                <w:b/>
                <w:sz w:val="22"/>
              </w:rPr>
              <w:t>,0</w:t>
            </w:r>
          </w:p>
        </w:tc>
        <w:tc>
          <w:tcPr>
            <w:tcW w:w="1556" w:type="dxa"/>
          </w:tcPr>
          <w:p w:rsidR="006D2D48" w:rsidRPr="001265A2" w:rsidRDefault="006D2D48" w:rsidP="00D450A5">
            <w:pPr>
              <w:jc w:val="center"/>
              <w:rPr>
                <w:b/>
                <w:sz w:val="22"/>
              </w:rPr>
            </w:pPr>
            <w:r w:rsidRPr="00CC54B3">
              <w:rPr>
                <w:sz w:val="20"/>
                <w:szCs w:val="20"/>
              </w:rPr>
              <w:t>Заключение государстве</w:t>
            </w:r>
            <w:r w:rsidRPr="00CC54B3">
              <w:rPr>
                <w:sz w:val="20"/>
                <w:szCs w:val="20"/>
              </w:rPr>
              <w:t>н</w:t>
            </w:r>
            <w:r w:rsidRPr="00CC54B3">
              <w:rPr>
                <w:sz w:val="20"/>
                <w:szCs w:val="20"/>
              </w:rPr>
              <w:t>ных контра</w:t>
            </w:r>
            <w:r w:rsidRPr="00CC54B3">
              <w:rPr>
                <w:sz w:val="20"/>
                <w:szCs w:val="20"/>
              </w:rPr>
              <w:t>к</w:t>
            </w:r>
            <w:r w:rsidRPr="00CC54B3">
              <w:rPr>
                <w:sz w:val="20"/>
                <w:szCs w:val="20"/>
              </w:rPr>
              <w:t>тов на пров</w:t>
            </w:r>
            <w:r w:rsidRPr="00CC54B3">
              <w:rPr>
                <w:sz w:val="20"/>
                <w:szCs w:val="20"/>
              </w:rPr>
              <w:t>е</w:t>
            </w:r>
            <w:r w:rsidRPr="00CC54B3">
              <w:rPr>
                <w:sz w:val="20"/>
                <w:szCs w:val="20"/>
              </w:rPr>
              <w:t>дение госуда</w:t>
            </w:r>
            <w:r w:rsidRPr="00CC54B3">
              <w:rPr>
                <w:sz w:val="20"/>
                <w:szCs w:val="20"/>
              </w:rPr>
              <w:t>р</w:t>
            </w:r>
            <w:r w:rsidRPr="00CC54B3">
              <w:rPr>
                <w:sz w:val="20"/>
                <w:szCs w:val="20"/>
              </w:rPr>
              <w:t>ственных и</w:t>
            </w:r>
            <w:r w:rsidRPr="00CC54B3">
              <w:rPr>
                <w:sz w:val="20"/>
                <w:szCs w:val="20"/>
              </w:rPr>
              <w:t>с</w:t>
            </w:r>
            <w:r w:rsidRPr="00CC54B3">
              <w:rPr>
                <w:sz w:val="20"/>
                <w:szCs w:val="20"/>
              </w:rPr>
              <w:t>торико-культурных экспертиз</w:t>
            </w:r>
          </w:p>
        </w:tc>
        <w:tc>
          <w:tcPr>
            <w:tcW w:w="1976" w:type="dxa"/>
          </w:tcPr>
          <w:p w:rsidR="00312CB2" w:rsidRDefault="00312CB2" w:rsidP="00312CB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Проведение  гос</w:t>
            </w:r>
            <w:r>
              <w:rPr>
                <w:rFonts w:eastAsia="Calibri"/>
                <w:color w:val="000000"/>
                <w:sz w:val="20"/>
                <w:szCs w:val="20"/>
              </w:rPr>
              <w:t>у</w:t>
            </w:r>
            <w:r>
              <w:rPr>
                <w:rFonts w:eastAsia="Calibri"/>
                <w:color w:val="000000"/>
                <w:sz w:val="20"/>
                <w:szCs w:val="20"/>
              </w:rPr>
              <w:t>дарственных ист</w:t>
            </w:r>
            <w:r>
              <w:rPr>
                <w:rFonts w:eastAsia="Calibri"/>
                <w:color w:val="000000"/>
                <w:sz w:val="20"/>
                <w:szCs w:val="20"/>
              </w:rPr>
              <w:t>о</w:t>
            </w:r>
            <w:r>
              <w:rPr>
                <w:rFonts w:eastAsia="Calibri"/>
                <w:color w:val="000000"/>
                <w:sz w:val="20"/>
                <w:szCs w:val="20"/>
              </w:rPr>
              <w:t>рико-культурных экспе</w:t>
            </w:r>
            <w:r>
              <w:rPr>
                <w:rFonts w:eastAsia="Calibri"/>
                <w:color w:val="000000"/>
                <w:sz w:val="20"/>
                <w:szCs w:val="20"/>
              </w:rPr>
              <w:t>р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тиз.  </w:t>
            </w:r>
          </w:p>
          <w:p w:rsidR="006D2D48" w:rsidRPr="001265A2" w:rsidRDefault="006D2D48" w:rsidP="00312CB2">
            <w:pPr>
              <w:jc w:val="center"/>
              <w:rPr>
                <w:b/>
                <w:sz w:val="22"/>
              </w:rPr>
            </w:pPr>
          </w:p>
        </w:tc>
      </w:tr>
      <w:tr w:rsidR="006D2D48" w:rsidRPr="001265A2" w:rsidTr="006D2D48">
        <w:tc>
          <w:tcPr>
            <w:tcW w:w="9924" w:type="dxa"/>
            <w:gridSpan w:val="15"/>
          </w:tcPr>
          <w:p w:rsidR="006D2D48" w:rsidRPr="001265A2" w:rsidRDefault="006D2D48" w:rsidP="00CB72C6">
            <w:pPr>
              <w:jc w:val="right"/>
              <w:rPr>
                <w:sz w:val="22"/>
              </w:rPr>
            </w:pPr>
            <w:r w:rsidRPr="001265A2">
              <w:rPr>
                <w:sz w:val="22"/>
              </w:rPr>
              <w:t>областной бюджет</w:t>
            </w:r>
          </w:p>
        </w:tc>
        <w:tc>
          <w:tcPr>
            <w:tcW w:w="1276" w:type="dxa"/>
          </w:tcPr>
          <w:p w:rsidR="006D2D48" w:rsidRPr="00DF1021" w:rsidRDefault="00312CB2" w:rsidP="00DF102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  <w:r w:rsidR="006D2D48" w:rsidRPr="00337815">
              <w:rPr>
                <w:sz w:val="22"/>
              </w:rPr>
              <w:t>00,0</w:t>
            </w:r>
          </w:p>
        </w:tc>
        <w:tc>
          <w:tcPr>
            <w:tcW w:w="1286" w:type="dxa"/>
            <w:shd w:val="clear" w:color="auto" w:fill="auto"/>
          </w:tcPr>
          <w:p w:rsidR="006D2D48" w:rsidRPr="00DF1021" w:rsidRDefault="00312CB2" w:rsidP="00312CB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1490</w:t>
            </w:r>
            <w:r w:rsidR="006D2D48" w:rsidRPr="00DF1021">
              <w:rPr>
                <w:sz w:val="22"/>
              </w:rPr>
              <w:t>0</w:t>
            </w:r>
          </w:p>
        </w:tc>
        <w:tc>
          <w:tcPr>
            <w:tcW w:w="1556" w:type="dxa"/>
          </w:tcPr>
          <w:p w:rsidR="006D2D48" w:rsidRPr="001265A2" w:rsidRDefault="006D2D48" w:rsidP="00CB72C6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Х</w:t>
            </w:r>
          </w:p>
        </w:tc>
        <w:tc>
          <w:tcPr>
            <w:tcW w:w="1976" w:type="dxa"/>
          </w:tcPr>
          <w:p w:rsidR="006D2D48" w:rsidRPr="001265A2" w:rsidRDefault="006D2D48" w:rsidP="00CB72C6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Х</w:t>
            </w:r>
          </w:p>
        </w:tc>
      </w:tr>
      <w:tr w:rsidR="006D2D48" w:rsidRPr="001265A2" w:rsidTr="00A34ACD">
        <w:tc>
          <w:tcPr>
            <w:tcW w:w="4908" w:type="dxa"/>
            <w:gridSpan w:val="2"/>
          </w:tcPr>
          <w:p w:rsidR="006D2D48" w:rsidRPr="001265A2" w:rsidRDefault="006D2D48" w:rsidP="00CB72C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22"/>
              </w:rPr>
            </w:pPr>
            <w:r w:rsidRPr="001265A2">
              <w:rPr>
                <w:sz w:val="22"/>
              </w:rPr>
              <w:t xml:space="preserve">Доля объектов культурного наследия региональ-ного значения, на которые организована установ-ка информационных надписей и обозначений, </w:t>
            </w:r>
            <w:r w:rsidRPr="001265A2">
              <w:rPr>
                <w:sz w:val="22"/>
              </w:rPr>
              <w:lastRenderedPageBreak/>
              <w:t>содержащих информацию об объектах культур-ного наследия, в общем числе объектов культур-ного наследия регионального значения, процен-тов</w:t>
            </w:r>
          </w:p>
        </w:tc>
        <w:tc>
          <w:tcPr>
            <w:tcW w:w="1709" w:type="dxa"/>
            <w:gridSpan w:val="6"/>
          </w:tcPr>
          <w:p w:rsidR="006D2D48" w:rsidRPr="00E97E95" w:rsidRDefault="006D2D48" w:rsidP="00CB72C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lastRenderedPageBreak/>
              <w:t>Х</w:t>
            </w:r>
          </w:p>
        </w:tc>
        <w:tc>
          <w:tcPr>
            <w:tcW w:w="749" w:type="dxa"/>
            <w:gridSpan w:val="3"/>
          </w:tcPr>
          <w:p w:rsidR="006D2D48" w:rsidRPr="00E97E95" w:rsidRDefault="006D2D48" w:rsidP="00CB72C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853" w:type="dxa"/>
          </w:tcPr>
          <w:p w:rsidR="006D2D48" w:rsidRPr="00E97E95" w:rsidRDefault="006D2D48" w:rsidP="00CB72C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851" w:type="dxa"/>
          </w:tcPr>
          <w:p w:rsidR="006D2D48" w:rsidRPr="00E97E95" w:rsidRDefault="006D2D48" w:rsidP="00CB72C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854" w:type="dxa"/>
            <w:gridSpan w:val="2"/>
          </w:tcPr>
          <w:p w:rsidR="006D2D48" w:rsidRPr="00E97E95" w:rsidRDefault="006D2D48" w:rsidP="00CB72C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1276" w:type="dxa"/>
          </w:tcPr>
          <w:p w:rsidR="006D2D48" w:rsidRPr="00E97E95" w:rsidRDefault="006D2D48" w:rsidP="00CB72C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1286" w:type="dxa"/>
          </w:tcPr>
          <w:p w:rsidR="006D2D48" w:rsidRPr="00E97E95" w:rsidRDefault="006D2D48" w:rsidP="00CB72C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1556" w:type="dxa"/>
          </w:tcPr>
          <w:p w:rsidR="006D2D48" w:rsidRPr="00CC54B3" w:rsidRDefault="006D2D48" w:rsidP="00CB72C6">
            <w:pPr>
              <w:jc w:val="center"/>
              <w:rPr>
                <w:b/>
                <w:sz w:val="22"/>
              </w:rPr>
            </w:pPr>
            <w:r w:rsidRPr="00CC54B3">
              <w:rPr>
                <w:b/>
                <w:sz w:val="22"/>
              </w:rPr>
              <w:t>28</w:t>
            </w:r>
          </w:p>
        </w:tc>
        <w:tc>
          <w:tcPr>
            <w:tcW w:w="1976" w:type="dxa"/>
            <w:shd w:val="clear" w:color="auto" w:fill="auto"/>
          </w:tcPr>
          <w:p w:rsidR="006D2D48" w:rsidRPr="00CC54B3" w:rsidRDefault="00312CB2" w:rsidP="00CB72C6">
            <w:pPr>
              <w:jc w:val="center"/>
              <w:rPr>
                <w:b/>
                <w:color w:val="943634"/>
                <w:sz w:val="22"/>
              </w:rPr>
            </w:pPr>
            <w:r>
              <w:rPr>
                <w:b/>
                <w:color w:val="943634"/>
                <w:sz w:val="22"/>
              </w:rPr>
              <w:t>27</w:t>
            </w:r>
          </w:p>
        </w:tc>
      </w:tr>
      <w:tr w:rsidR="006D2D48" w:rsidRPr="001265A2" w:rsidTr="00A34ACD">
        <w:tc>
          <w:tcPr>
            <w:tcW w:w="4908" w:type="dxa"/>
            <w:gridSpan w:val="2"/>
          </w:tcPr>
          <w:p w:rsidR="006D2D48" w:rsidRPr="001265A2" w:rsidRDefault="006D2D48" w:rsidP="0070670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22"/>
              </w:rPr>
            </w:pPr>
            <w:r>
              <w:rPr>
                <w:b/>
                <w:sz w:val="24"/>
              </w:rPr>
              <w:lastRenderedPageBreak/>
              <w:t xml:space="preserve">п.4.4. </w:t>
            </w:r>
            <w:r w:rsidRPr="00337815">
              <w:rPr>
                <w:b/>
                <w:sz w:val="24"/>
              </w:rPr>
              <w:t>Организация установки информац</w:t>
            </w:r>
            <w:r w:rsidRPr="00337815">
              <w:rPr>
                <w:b/>
                <w:sz w:val="24"/>
              </w:rPr>
              <w:t>и</w:t>
            </w:r>
            <w:r w:rsidRPr="00337815">
              <w:rPr>
                <w:b/>
                <w:sz w:val="24"/>
              </w:rPr>
              <w:t>онных надписей и обозначений на объе</w:t>
            </w:r>
            <w:r w:rsidRPr="00337815">
              <w:rPr>
                <w:b/>
                <w:sz w:val="24"/>
              </w:rPr>
              <w:t>к</w:t>
            </w:r>
            <w:r w:rsidRPr="00337815">
              <w:rPr>
                <w:b/>
                <w:sz w:val="24"/>
              </w:rPr>
              <w:t>тах культурного наследия р</w:t>
            </w:r>
            <w:r w:rsidRPr="00337815">
              <w:rPr>
                <w:b/>
                <w:sz w:val="24"/>
              </w:rPr>
              <w:t>е</w:t>
            </w:r>
            <w:r w:rsidRPr="00337815">
              <w:rPr>
                <w:b/>
                <w:sz w:val="24"/>
              </w:rPr>
              <w:t>гионального значения, н</w:t>
            </w:r>
            <w:r w:rsidRPr="00337815">
              <w:rPr>
                <w:b/>
                <w:sz w:val="24"/>
              </w:rPr>
              <w:t>а</w:t>
            </w:r>
            <w:r w:rsidRPr="00337815">
              <w:rPr>
                <w:b/>
                <w:sz w:val="24"/>
              </w:rPr>
              <w:t>ходящихся в собственности Ульяно</w:t>
            </w:r>
            <w:r w:rsidRPr="00337815">
              <w:rPr>
                <w:b/>
                <w:sz w:val="24"/>
              </w:rPr>
              <w:t>в</w:t>
            </w:r>
            <w:r w:rsidRPr="00337815">
              <w:rPr>
                <w:b/>
                <w:sz w:val="24"/>
              </w:rPr>
              <w:t>ской области</w:t>
            </w:r>
          </w:p>
        </w:tc>
        <w:tc>
          <w:tcPr>
            <w:tcW w:w="1709" w:type="dxa"/>
            <w:gridSpan w:val="6"/>
          </w:tcPr>
          <w:p w:rsidR="006D2D48" w:rsidRPr="001265A2" w:rsidRDefault="006D2D48" w:rsidP="00CB72C6">
            <w:pPr>
              <w:jc w:val="center"/>
              <w:rPr>
                <w:b/>
                <w:sz w:val="22"/>
              </w:rPr>
            </w:pPr>
            <w:r w:rsidRPr="001265A2">
              <w:rPr>
                <w:b/>
                <w:sz w:val="22"/>
              </w:rPr>
              <w:t>Правительст-во Ульяно</w:t>
            </w:r>
            <w:r w:rsidRPr="001265A2">
              <w:rPr>
                <w:b/>
                <w:sz w:val="22"/>
              </w:rPr>
              <w:t>в</w:t>
            </w:r>
            <w:r w:rsidRPr="001265A2">
              <w:rPr>
                <w:b/>
                <w:sz w:val="22"/>
              </w:rPr>
              <w:t>ской области</w:t>
            </w:r>
          </w:p>
        </w:tc>
        <w:tc>
          <w:tcPr>
            <w:tcW w:w="749" w:type="dxa"/>
            <w:gridSpan w:val="3"/>
          </w:tcPr>
          <w:p w:rsidR="006D2D48" w:rsidRPr="001265A2" w:rsidRDefault="006D2D48" w:rsidP="00337815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01.</w:t>
            </w:r>
            <w:r>
              <w:rPr>
                <w:sz w:val="22"/>
              </w:rPr>
              <w:t>1</w:t>
            </w:r>
            <w:r w:rsidRPr="001265A2">
              <w:rPr>
                <w:sz w:val="22"/>
              </w:rPr>
              <w:t>0.201</w:t>
            </w:r>
            <w:r>
              <w:rPr>
                <w:sz w:val="22"/>
              </w:rPr>
              <w:t>7</w:t>
            </w:r>
          </w:p>
        </w:tc>
        <w:tc>
          <w:tcPr>
            <w:tcW w:w="853" w:type="dxa"/>
          </w:tcPr>
          <w:p w:rsidR="006D2D48" w:rsidRPr="001265A2" w:rsidRDefault="006D2D48" w:rsidP="00CB72C6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31.12.</w:t>
            </w:r>
          </w:p>
          <w:p w:rsidR="006D2D48" w:rsidRPr="001265A2" w:rsidRDefault="006D2D48" w:rsidP="00337815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201</w:t>
            </w:r>
            <w:r>
              <w:rPr>
                <w:sz w:val="22"/>
              </w:rPr>
              <w:t>7</w:t>
            </w:r>
          </w:p>
        </w:tc>
        <w:tc>
          <w:tcPr>
            <w:tcW w:w="851" w:type="dxa"/>
          </w:tcPr>
          <w:p w:rsidR="006D2D48" w:rsidRPr="001265A2" w:rsidRDefault="006D2D48" w:rsidP="0099572A">
            <w:pPr>
              <w:jc w:val="center"/>
              <w:rPr>
                <w:b/>
                <w:sz w:val="22"/>
              </w:rPr>
            </w:pPr>
            <w:r w:rsidRPr="001265A2">
              <w:rPr>
                <w:sz w:val="22"/>
              </w:rPr>
              <w:t>01.1</w:t>
            </w:r>
            <w:r>
              <w:rPr>
                <w:sz w:val="22"/>
              </w:rPr>
              <w:t>0</w:t>
            </w:r>
            <w:r w:rsidRPr="001265A2">
              <w:rPr>
                <w:sz w:val="22"/>
              </w:rPr>
              <w:t>.201</w:t>
            </w:r>
            <w:r>
              <w:rPr>
                <w:sz w:val="22"/>
              </w:rPr>
              <w:t>7</w:t>
            </w:r>
          </w:p>
        </w:tc>
        <w:tc>
          <w:tcPr>
            <w:tcW w:w="854" w:type="dxa"/>
            <w:gridSpan w:val="2"/>
          </w:tcPr>
          <w:p w:rsidR="006D2D48" w:rsidRPr="001265A2" w:rsidRDefault="006D2D48" w:rsidP="0079761D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31.12.</w:t>
            </w:r>
          </w:p>
          <w:p w:rsidR="006D2D48" w:rsidRPr="001265A2" w:rsidRDefault="006D2D48" w:rsidP="00337815">
            <w:pPr>
              <w:jc w:val="center"/>
              <w:rPr>
                <w:b/>
                <w:sz w:val="22"/>
              </w:rPr>
            </w:pPr>
            <w:r w:rsidRPr="001265A2">
              <w:rPr>
                <w:sz w:val="22"/>
              </w:rPr>
              <w:t>201</w:t>
            </w:r>
            <w:r>
              <w:rPr>
                <w:sz w:val="22"/>
              </w:rPr>
              <w:t>7</w:t>
            </w:r>
          </w:p>
        </w:tc>
        <w:tc>
          <w:tcPr>
            <w:tcW w:w="1276" w:type="dxa"/>
          </w:tcPr>
          <w:p w:rsidR="006D2D48" w:rsidRPr="00337815" w:rsidRDefault="006D2D48" w:rsidP="00D450A5">
            <w:pPr>
              <w:jc w:val="center"/>
              <w:rPr>
                <w:b/>
                <w:sz w:val="22"/>
              </w:rPr>
            </w:pPr>
            <w:r w:rsidRPr="00337815">
              <w:rPr>
                <w:b/>
                <w:sz w:val="22"/>
              </w:rPr>
              <w:t>0,0</w:t>
            </w:r>
          </w:p>
        </w:tc>
        <w:tc>
          <w:tcPr>
            <w:tcW w:w="1286" w:type="dxa"/>
            <w:shd w:val="clear" w:color="auto" w:fill="auto"/>
          </w:tcPr>
          <w:p w:rsidR="006D2D48" w:rsidRPr="00337815" w:rsidRDefault="006D2D48" w:rsidP="00D450A5">
            <w:pPr>
              <w:jc w:val="center"/>
              <w:rPr>
                <w:b/>
                <w:sz w:val="22"/>
              </w:rPr>
            </w:pPr>
            <w:r w:rsidRPr="00337815">
              <w:rPr>
                <w:b/>
                <w:sz w:val="22"/>
              </w:rPr>
              <w:t>0,0</w:t>
            </w:r>
          </w:p>
        </w:tc>
        <w:tc>
          <w:tcPr>
            <w:tcW w:w="1556" w:type="dxa"/>
          </w:tcPr>
          <w:p w:rsidR="006D2D48" w:rsidRPr="001265A2" w:rsidRDefault="006D2D48" w:rsidP="00D450A5">
            <w:pPr>
              <w:jc w:val="center"/>
              <w:rPr>
                <w:b/>
                <w:sz w:val="22"/>
              </w:rPr>
            </w:pPr>
            <w:r w:rsidRPr="00957699">
              <w:rPr>
                <w:sz w:val="20"/>
                <w:szCs w:val="20"/>
              </w:rPr>
              <w:t>Заключение государстве</w:t>
            </w:r>
            <w:r w:rsidRPr="00957699">
              <w:rPr>
                <w:sz w:val="20"/>
                <w:szCs w:val="20"/>
              </w:rPr>
              <w:t>н</w:t>
            </w:r>
            <w:r w:rsidRPr="00957699">
              <w:rPr>
                <w:sz w:val="20"/>
                <w:szCs w:val="20"/>
              </w:rPr>
              <w:t>ных контра</w:t>
            </w:r>
            <w:r w:rsidRPr="00957699">
              <w:rPr>
                <w:sz w:val="20"/>
                <w:szCs w:val="20"/>
              </w:rPr>
              <w:t>к</w:t>
            </w:r>
            <w:r w:rsidRPr="00957699">
              <w:rPr>
                <w:sz w:val="20"/>
                <w:szCs w:val="20"/>
              </w:rPr>
              <w:t>тов на уст</w:t>
            </w:r>
            <w:r w:rsidRPr="00957699">
              <w:rPr>
                <w:sz w:val="20"/>
                <w:szCs w:val="20"/>
              </w:rPr>
              <w:t>а</w:t>
            </w:r>
            <w:r w:rsidRPr="00957699">
              <w:rPr>
                <w:sz w:val="20"/>
                <w:szCs w:val="20"/>
              </w:rPr>
              <w:t>новку инфо</w:t>
            </w:r>
            <w:r w:rsidRPr="00957699">
              <w:rPr>
                <w:sz w:val="20"/>
                <w:szCs w:val="20"/>
              </w:rPr>
              <w:t>р</w:t>
            </w:r>
            <w:r w:rsidRPr="00957699">
              <w:rPr>
                <w:sz w:val="20"/>
                <w:szCs w:val="20"/>
              </w:rPr>
              <w:t>мац</w:t>
            </w:r>
            <w:r w:rsidRPr="00957699">
              <w:rPr>
                <w:sz w:val="20"/>
                <w:szCs w:val="20"/>
              </w:rPr>
              <w:t>и</w:t>
            </w:r>
            <w:r w:rsidRPr="00957699">
              <w:rPr>
                <w:sz w:val="20"/>
                <w:szCs w:val="20"/>
              </w:rPr>
              <w:t>онных надп</w:t>
            </w:r>
            <w:r w:rsidRPr="00957699">
              <w:rPr>
                <w:sz w:val="20"/>
                <w:szCs w:val="20"/>
              </w:rPr>
              <w:t>и</w:t>
            </w:r>
            <w:r w:rsidRPr="00957699">
              <w:rPr>
                <w:sz w:val="20"/>
                <w:szCs w:val="20"/>
              </w:rPr>
              <w:t>сей и обозн</w:t>
            </w:r>
            <w:r w:rsidRPr="00957699">
              <w:rPr>
                <w:sz w:val="20"/>
                <w:szCs w:val="20"/>
              </w:rPr>
              <w:t>а</w:t>
            </w:r>
            <w:r w:rsidRPr="00957699">
              <w:rPr>
                <w:sz w:val="20"/>
                <w:szCs w:val="20"/>
              </w:rPr>
              <w:t>чений</w:t>
            </w:r>
          </w:p>
        </w:tc>
        <w:tc>
          <w:tcPr>
            <w:tcW w:w="1976" w:type="dxa"/>
          </w:tcPr>
          <w:p w:rsidR="006D2D48" w:rsidRPr="001265A2" w:rsidRDefault="006D2D48" w:rsidP="001C7970">
            <w:pPr>
              <w:jc w:val="center"/>
              <w:rPr>
                <w:b/>
                <w:sz w:val="22"/>
              </w:rPr>
            </w:pPr>
          </w:p>
        </w:tc>
      </w:tr>
      <w:tr w:rsidR="006D2D48" w:rsidRPr="001265A2" w:rsidTr="006D2D48">
        <w:tc>
          <w:tcPr>
            <w:tcW w:w="9924" w:type="dxa"/>
            <w:gridSpan w:val="15"/>
          </w:tcPr>
          <w:p w:rsidR="006D2D48" w:rsidRPr="001265A2" w:rsidRDefault="006D2D48" w:rsidP="00CB72C6">
            <w:pPr>
              <w:jc w:val="right"/>
              <w:rPr>
                <w:sz w:val="22"/>
              </w:rPr>
            </w:pPr>
            <w:r w:rsidRPr="001265A2">
              <w:rPr>
                <w:sz w:val="22"/>
              </w:rPr>
              <w:t>областной бюджет</w:t>
            </w:r>
          </w:p>
        </w:tc>
        <w:tc>
          <w:tcPr>
            <w:tcW w:w="1276" w:type="dxa"/>
          </w:tcPr>
          <w:p w:rsidR="006D2D48" w:rsidRPr="007C55B1" w:rsidRDefault="006D2D48" w:rsidP="00645C84">
            <w:pPr>
              <w:jc w:val="center"/>
              <w:rPr>
                <w:sz w:val="22"/>
              </w:rPr>
            </w:pPr>
            <w:r w:rsidRPr="00337815">
              <w:rPr>
                <w:sz w:val="22"/>
              </w:rPr>
              <w:t>0,0</w:t>
            </w:r>
          </w:p>
        </w:tc>
        <w:tc>
          <w:tcPr>
            <w:tcW w:w="1286" w:type="dxa"/>
            <w:shd w:val="clear" w:color="auto" w:fill="auto"/>
          </w:tcPr>
          <w:p w:rsidR="006D2D48" w:rsidRPr="007C55B1" w:rsidRDefault="006D2D48" w:rsidP="00645C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Pr="007C55B1">
              <w:rPr>
                <w:sz w:val="22"/>
              </w:rPr>
              <w:t>,0</w:t>
            </w:r>
          </w:p>
        </w:tc>
        <w:tc>
          <w:tcPr>
            <w:tcW w:w="1556" w:type="dxa"/>
          </w:tcPr>
          <w:p w:rsidR="006D2D48" w:rsidRPr="004E248D" w:rsidRDefault="006D2D48" w:rsidP="00CB72C6">
            <w:pPr>
              <w:jc w:val="center"/>
              <w:rPr>
                <w:sz w:val="22"/>
              </w:rPr>
            </w:pPr>
            <w:r w:rsidRPr="004E248D">
              <w:rPr>
                <w:sz w:val="22"/>
              </w:rPr>
              <w:t>Х</w:t>
            </w:r>
          </w:p>
        </w:tc>
        <w:tc>
          <w:tcPr>
            <w:tcW w:w="1976" w:type="dxa"/>
          </w:tcPr>
          <w:p w:rsidR="006D2D48" w:rsidRPr="004E248D" w:rsidRDefault="006D2D48" w:rsidP="00CB72C6">
            <w:pPr>
              <w:jc w:val="center"/>
              <w:rPr>
                <w:sz w:val="22"/>
              </w:rPr>
            </w:pPr>
            <w:r w:rsidRPr="004E248D">
              <w:rPr>
                <w:sz w:val="22"/>
              </w:rPr>
              <w:t>Х</w:t>
            </w:r>
          </w:p>
        </w:tc>
      </w:tr>
      <w:tr w:rsidR="006D2D48" w:rsidRPr="001265A2" w:rsidTr="00A34ACD">
        <w:tc>
          <w:tcPr>
            <w:tcW w:w="4908" w:type="dxa"/>
            <w:gridSpan w:val="2"/>
          </w:tcPr>
          <w:p w:rsidR="006D2D48" w:rsidRPr="001265A2" w:rsidRDefault="006D2D48" w:rsidP="00CB72C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22"/>
              </w:rPr>
            </w:pPr>
            <w:r w:rsidRPr="001265A2">
              <w:rPr>
                <w:sz w:val="22"/>
              </w:rPr>
              <w:t>Доля объектов культурного наследия региональ-ного и муниципального значения, в отношении которых утверждены предметы охраны, в общем числе объектов культурного наследия региональ-ного и муниципального значения, процентов</w:t>
            </w:r>
          </w:p>
        </w:tc>
        <w:tc>
          <w:tcPr>
            <w:tcW w:w="1709" w:type="dxa"/>
            <w:gridSpan w:val="6"/>
          </w:tcPr>
          <w:p w:rsidR="006D2D48" w:rsidRPr="00E97E95" w:rsidRDefault="006D2D48" w:rsidP="00CB72C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749" w:type="dxa"/>
            <w:gridSpan w:val="3"/>
          </w:tcPr>
          <w:p w:rsidR="006D2D48" w:rsidRPr="00E97E95" w:rsidRDefault="006D2D48" w:rsidP="00CB72C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853" w:type="dxa"/>
          </w:tcPr>
          <w:p w:rsidR="006D2D48" w:rsidRPr="00E97E95" w:rsidRDefault="006D2D48" w:rsidP="00CB72C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851" w:type="dxa"/>
          </w:tcPr>
          <w:p w:rsidR="006D2D48" w:rsidRPr="00E97E95" w:rsidRDefault="006D2D48" w:rsidP="00CB72C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854" w:type="dxa"/>
            <w:gridSpan w:val="2"/>
          </w:tcPr>
          <w:p w:rsidR="006D2D48" w:rsidRPr="00E97E95" w:rsidRDefault="006D2D48" w:rsidP="00CB72C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1276" w:type="dxa"/>
          </w:tcPr>
          <w:p w:rsidR="006D2D48" w:rsidRPr="00E97E95" w:rsidRDefault="006D2D48" w:rsidP="00CB72C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1286" w:type="dxa"/>
          </w:tcPr>
          <w:p w:rsidR="006D2D48" w:rsidRPr="00E97E95" w:rsidRDefault="006D2D48" w:rsidP="00CB72C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1556" w:type="dxa"/>
          </w:tcPr>
          <w:p w:rsidR="006D2D48" w:rsidRPr="00957699" w:rsidRDefault="006D2D48" w:rsidP="00CB72C6">
            <w:pPr>
              <w:jc w:val="center"/>
              <w:rPr>
                <w:b/>
                <w:sz w:val="22"/>
              </w:rPr>
            </w:pPr>
            <w:r w:rsidRPr="00957699">
              <w:rPr>
                <w:b/>
                <w:sz w:val="22"/>
              </w:rPr>
              <w:t>63</w:t>
            </w:r>
          </w:p>
        </w:tc>
        <w:tc>
          <w:tcPr>
            <w:tcW w:w="1976" w:type="dxa"/>
            <w:shd w:val="clear" w:color="auto" w:fill="auto"/>
          </w:tcPr>
          <w:p w:rsidR="006D2D48" w:rsidRPr="00957699" w:rsidRDefault="00312CB2" w:rsidP="0095769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</w:tr>
      <w:tr w:rsidR="006D2D48" w:rsidRPr="001265A2" w:rsidTr="00A34ACD">
        <w:tc>
          <w:tcPr>
            <w:tcW w:w="4908" w:type="dxa"/>
            <w:gridSpan w:val="2"/>
          </w:tcPr>
          <w:p w:rsidR="006D2D48" w:rsidRPr="001265A2" w:rsidRDefault="006D2D48" w:rsidP="00CB72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265A2">
              <w:rPr>
                <w:rFonts w:eastAsia="Calibri"/>
                <w:sz w:val="22"/>
                <w:szCs w:val="22"/>
              </w:rPr>
              <w:t>Доля объектов культурного наследия региональ-ного значения, в отношении которых проведены работы по сохранению, в общем числе объектов культурного наследия регионального значения, процентов</w:t>
            </w:r>
          </w:p>
        </w:tc>
        <w:tc>
          <w:tcPr>
            <w:tcW w:w="1709" w:type="dxa"/>
            <w:gridSpan w:val="6"/>
          </w:tcPr>
          <w:p w:rsidR="006D2D48" w:rsidRPr="00E97E95" w:rsidRDefault="006D2D48" w:rsidP="00CB72C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749" w:type="dxa"/>
            <w:gridSpan w:val="3"/>
          </w:tcPr>
          <w:p w:rsidR="006D2D48" w:rsidRPr="00E97E95" w:rsidRDefault="006D2D48" w:rsidP="00CB72C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853" w:type="dxa"/>
          </w:tcPr>
          <w:p w:rsidR="006D2D48" w:rsidRPr="00E97E95" w:rsidRDefault="006D2D48" w:rsidP="00CB72C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851" w:type="dxa"/>
          </w:tcPr>
          <w:p w:rsidR="006D2D48" w:rsidRPr="00E97E95" w:rsidRDefault="006D2D48" w:rsidP="00CB72C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854" w:type="dxa"/>
            <w:gridSpan w:val="2"/>
          </w:tcPr>
          <w:p w:rsidR="006D2D48" w:rsidRPr="00E97E95" w:rsidRDefault="006D2D48" w:rsidP="00CB72C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1276" w:type="dxa"/>
          </w:tcPr>
          <w:p w:rsidR="006D2D48" w:rsidRPr="00E97E95" w:rsidRDefault="006D2D48" w:rsidP="00CB72C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1286" w:type="dxa"/>
          </w:tcPr>
          <w:p w:rsidR="006D2D48" w:rsidRPr="00E97E95" w:rsidRDefault="006D2D48" w:rsidP="00CB72C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1556" w:type="dxa"/>
          </w:tcPr>
          <w:p w:rsidR="006D2D48" w:rsidRPr="00957699" w:rsidRDefault="006D2D48" w:rsidP="00957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57699">
              <w:rPr>
                <w:rFonts w:eastAsia="Calibri"/>
                <w:b/>
                <w:sz w:val="22"/>
                <w:szCs w:val="22"/>
              </w:rPr>
              <w:t>1,5</w:t>
            </w:r>
          </w:p>
        </w:tc>
        <w:tc>
          <w:tcPr>
            <w:tcW w:w="1976" w:type="dxa"/>
            <w:shd w:val="clear" w:color="auto" w:fill="auto"/>
          </w:tcPr>
          <w:p w:rsidR="006D2D48" w:rsidRPr="00957699" w:rsidRDefault="00312CB2" w:rsidP="00312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</w:t>
            </w:r>
            <w:r w:rsidR="006D2D48" w:rsidRPr="00957699">
              <w:rPr>
                <w:rFonts w:eastAsia="Calibri"/>
                <w:b/>
                <w:sz w:val="22"/>
                <w:szCs w:val="22"/>
              </w:rPr>
              <w:t>,</w:t>
            </w:r>
            <w:r>
              <w:rPr>
                <w:rFonts w:eastAsia="Calibri"/>
                <w:b/>
                <w:sz w:val="22"/>
                <w:szCs w:val="22"/>
              </w:rPr>
              <w:t>3</w:t>
            </w:r>
          </w:p>
        </w:tc>
      </w:tr>
      <w:tr w:rsidR="006D2D48" w:rsidRPr="001265A2" w:rsidTr="00A34ACD">
        <w:tc>
          <w:tcPr>
            <w:tcW w:w="4908" w:type="dxa"/>
            <w:gridSpan w:val="2"/>
          </w:tcPr>
          <w:p w:rsidR="006D2D48" w:rsidRPr="001265A2" w:rsidRDefault="006D2D48" w:rsidP="00CB72C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22"/>
              </w:rPr>
            </w:pPr>
            <w:r w:rsidRPr="001265A2">
              <w:rPr>
                <w:rFonts w:eastAsia="Calibri"/>
                <w:sz w:val="22"/>
                <w:szCs w:val="22"/>
              </w:rPr>
              <w:t>Доля объектов культурного наследия, включён-ных в Реестр, в отношении которых выданы пас-порта объектов культурного наследия, в общем числе объектов культурного наследия региональ-ного значения, включённых в Реестр, процентов</w:t>
            </w:r>
          </w:p>
        </w:tc>
        <w:tc>
          <w:tcPr>
            <w:tcW w:w="1709" w:type="dxa"/>
            <w:gridSpan w:val="6"/>
          </w:tcPr>
          <w:p w:rsidR="006D2D48" w:rsidRPr="00E97E95" w:rsidRDefault="006D2D48" w:rsidP="00CB72C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749" w:type="dxa"/>
            <w:gridSpan w:val="3"/>
          </w:tcPr>
          <w:p w:rsidR="006D2D48" w:rsidRPr="00E97E95" w:rsidRDefault="006D2D48" w:rsidP="00CB72C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853" w:type="dxa"/>
          </w:tcPr>
          <w:p w:rsidR="006D2D48" w:rsidRPr="00E97E95" w:rsidRDefault="006D2D48" w:rsidP="00CB72C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851" w:type="dxa"/>
          </w:tcPr>
          <w:p w:rsidR="006D2D48" w:rsidRPr="00E97E95" w:rsidRDefault="006D2D48" w:rsidP="00CB72C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854" w:type="dxa"/>
            <w:gridSpan w:val="2"/>
          </w:tcPr>
          <w:p w:rsidR="006D2D48" w:rsidRPr="00E97E95" w:rsidRDefault="006D2D48" w:rsidP="00CB72C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1276" w:type="dxa"/>
          </w:tcPr>
          <w:p w:rsidR="006D2D48" w:rsidRPr="00E97E95" w:rsidRDefault="006D2D48" w:rsidP="00CB72C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1286" w:type="dxa"/>
          </w:tcPr>
          <w:p w:rsidR="006D2D48" w:rsidRPr="00E97E95" w:rsidRDefault="006D2D48" w:rsidP="00CB72C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1556" w:type="dxa"/>
          </w:tcPr>
          <w:p w:rsidR="006D2D48" w:rsidRPr="00957699" w:rsidRDefault="006D2D48" w:rsidP="00CB72C6">
            <w:pPr>
              <w:jc w:val="center"/>
              <w:rPr>
                <w:b/>
                <w:sz w:val="22"/>
              </w:rPr>
            </w:pPr>
            <w:r w:rsidRPr="00957699">
              <w:rPr>
                <w:b/>
                <w:sz w:val="22"/>
              </w:rPr>
              <w:t>32</w:t>
            </w:r>
          </w:p>
        </w:tc>
        <w:tc>
          <w:tcPr>
            <w:tcW w:w="1976" w:type="dxa"/>
            <w:shd w:val="clear" w:color="auto" w:fill="auto"/>
          </w:tcPr>
          <w:p w:rsidR="006D2D48" w:rsidRPr="00957699" w:rsidRDefault="00312CB2" w:rsidP="003E328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</w:tr>
      <w:tr w:rsidR="006D2D48" w:rsidRPr="001265A2" w:rsidTr="00A34ACD">
        <w:tc>
          <w:tcPr>
            <w:tcW w:w="4942" w:type="dxa"/>
            <w:gridSpan w:val="5"/>
          </w:tcPr>
          <w:p w:rsidR="006D2D48" w:rsidRPr="001265A2" w:rsidRDefault="006D2D48" w:rsidP="00706702">
            <w:pPr>
              <w:rPr>
                <w:sz w:val="22"/>
              </w:rPr>
            </w:pPr>
            <w:r>
              <w:rPr>
                <w:b/>
                <w:sz w:val="24"/>
              </w:rPr>
              <w:t xml:space="preserve">п.4.5. </w:t>
            </w:r>
            <w:r w:rsidRPr="001D37C5">
              <w:rPr>
                <w:b/>
                <w:sz w:val="24"/>
              </w:rPr>
              <w:t>Выполнение мероприятий по утве</w:t>
            </w:r>
            <w:r w:rsidRPr="001D37C5">
              <w:rPr>
                <w:b/>
                <w:sz w:val="24"/>
              </w:rPr>
              <w:t>р</w:t>
            </w:r>
            <w:r w:rsidRPr="001D37C5">
              <w:rPr>
                <w:b/>
                <w:sz w:val="24"/>
              </w:rPr>
              <w:t>ждению предметов охраны объектов кул</w:t>
            </w:r>
            <w:r w:rsidRPr="001D37C5">
              <w:rPr>
                <w:b/>
                <w:sz w:val="24"/>
              </w:rPr>
              <w:t>ь</w:t>
            </w:r>
            <w:r w:rsidRPr="001D37C5">
              <w:rPr>
                <w:b/>
                <w:sz w:val="24"/>
              </w:rPr>
              <w:t>турного наследия регионального, муниц</w:t>
            </w:r>
            <w:r w:rsidRPr="001D37C5">
              <w:rPr>
                <w:b/>
                <w:sz w:val="24"/>
              </w:rPr>
              <w:t>и</w:t>
            </w:r>
            <w:r w:rsidRPr="001D37C5">
              <w:rPr>
                <w:b/>
                <w:sz w:val="24"/>
              </w:rPr>
              <w:t>пального зн</w:t>
            </w:r>
            <w:r w:rsidRPr="001D37C5">
              <w:rPr>
                <w:b/>
                <w:sz w:val="24"/>
              </w:rPr>
              <w:t>а</w:t>
            </w:r>
            <w:r w:rsidRPr="001D37C5">
              <w:rPr>
                <w:b/>
                <w:sz w:val="24"/>
              </w:rPr>
              <w:t>чения</w:t>
            </w:r>
          </w:p>
        </w:tc>
        <w:tc>
          <w:tcPr>
            <w:tcW w:w="1697" w:type="dxa"/>
            <w:gridSpan w:val="5"/>
          </w:tcPr>
          <w:p w:rsidR="006D2D48" w:rsidRPr="001265A2" w:rsidRDefault="006D2D48" w:rsidP="00CB72C6">
            <w:pPr>
              <w:jc w:val="right"/>
              <w:rPr>
                <w:sz w:val="22"/>
              </w:rPr>
            </w:pPr>
            <w:r w:rsidRPr="001265A2">
              <w:rPr>
                <w:b/>
                <w:sz w:val="22"/>
              </w:rPr>
              <w:t>Правительст-во Ульяно</w:t>
            </w:r>
            <w:r w:rsidRPr="001265A2">
              <w:rPr>
                <w:b/>
                <w:sz w:val="22"/>
              </w:rPr>
              <w:t>в</w:t>
            </w:r>
            <w:r w:rsidRPr="001265A2">
              <w:rPr>
                <w:b/>
                <w:sz w:val="22"/>
              </w:rPr>
              <w:t>ской области</w:t>
            </w:r>
          </w:p>
        </w:tc>
        <w:tc>
          <w:tcPr>
            <w:tcW w:w="727" w:type="dxa"/>
          </w:tcPr>
          <w:p w:rsidR="006D2D48" w:rsidRPr="001265A2" w:rsidRDefault="006D2D48" w:rsidP="001C7970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01.0</w:t>
            </w:r>
            <w:r>
              <w:rPr>
                <w:sz w:val="22"/>
              </w:rPr>
              <w:t>4</w:t>
            </w:r>
            <w:r w:rsidRPr="001265A2">
              <w:rPr>
                <w:sz w:val="22"/>
              </w:rPr>
              <w:t>.201</w:t>
            </w:r>
            <w:r>
              <w:rPr>
                <w:sz w:val="22"/>
              </w:rPr>
              <w:t>7</w:t>
            </w:r>
          </w:p>
        </w:tc>
        <w:tc>
          <w:tcPr>
            <w:tcW w:w="853" w:type="dxa"/>
          </w:tcPr>
          <w:p w:rsidR="006D2D48" w:rsidRPr="001265A2" w:rsidRDefault="006D2D48" w:rsidP="00CB72C6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31.12.</w:t>
            </w:r>
          </w:p>
          <w:p w:rsidR="006D2D48" w:rsidRPr="001265A2" w:rsidRDefault="006D2D48" w:rsidP="001C7970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201</w:t>
            </w:r>
            <w:r>
              <w:rPr>
                <w:sz w:val="22"/>
              </w:rPr>
              <w:t>7</w:t>
            </w:r>
          </w:p>
        </w:tc>
        <w:tc>
          <w:tcPr>
            <w:tcW w:w="851" w:type="dxa"/>
          </w:tcPr>
          <w:p w:rsidR="006D2D48" w:rsidRPr="001265A2" w:rsidRDefault="006D2D48" w:rsidP="0031655E">
            <w:pPr>
              <w:jc w:val="center"/>
              <w:rPr>
                <w:b/>
                <w:sz w:val="22"/>
              </w:rPr>
            </w:pPr>
            <w:r w:rsidRPr="001265A2">
              <w:rPr>
                <w:sz w:val="22"/>
              </w:rPr>
              <w:t>01.0</w:t>
            </w:r>
            <w:r>
              <w:rPr>
                <w:sz w:val="22"/>
              </w:rPr>
              <w:t>4</w:t>
            </w:r>
            <w:r w:rsidRPr="001265A2">
              <w:rPr>
                <w:sz w:val="22"/>
              </w:rPr>
              <w:t>.201</w:t>
            </w:r>
            <w:r>
              <w:rPr>
                <w:sz w:val="22"/>
              </w:rPr>
              <w:t>7</w:t>
            </w:r>
          </w:p>
        </w:tc>
        <w:tc>
          <w:tcPr>
            <w:tcW w:w="854" w:type="dxa"/>
            <w:gridSpan w:val="2"/>
          </w:tcPr>
          <w:p w:rsidR="006D2D48" w:rsidRPr="001265A2" w:rsidRDefault="006D2D48" w:rsidP="0079761D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31.12.</w:t>
            </w:r>
          </w:p>
          <w:p w:rsidR="006D2D48" w:rsidRPr="001265A2" w:rsidRDefault="006D2D48" w:rsidP="001C7970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201</w:t>
            </w:r>
            <w:r>
              <w:rPr>
                <w:sz w:val="22"/>
              </w:rPr>
              <w:t>7</w:t>
            </w:r>
          </w:p>
        </w:tc>
        <w:tc>
          <w:tcPr>
            <w:tcW w:w="1276" w:type="dxa"/>
          </w:tcPr>
          <w:p w:rsidR="006D2D48" w:rsidRPr="00B052B9" w:rsidRDefault="006D2D48" w:rsidP="00CB72C6">
            <w:pPr>
              <w:jc w:val="center"/>
              <w:rPr>
                <w:b/>
                <w:color w:val="000000"/>
                <w:sz w:val="22"/>
              </w:rPr>
            </w:pPr>
            <w:r w:rsidRPr="00B052B9">
              <w:rPr>
                <w:b/>
                <w:sz w:val="22"/>
              </w:rPr>
              <w:t>100,0</w:t>
            </w:r>
          </w:p>
        </w:tc>
        <w:tc>
          <w:tcPr>
            <w:tcW w:w="1286" w:type="dxa"/>
            <w:shd w:val="clear" w:color="auto" w:fill="auto"/>
          </w:tcPr>
          <w:p w:rsidR="006D2D48" w:rsidRPr="00B052B9" w:rsidRDefault="006D2D48" w:rsidP="00CB72C6">
            <w:pPr>
              <w:jc w:val="center"/>
              <w:rPr>
                <w:b/>
                <w:color w:val="000000"/>
                <w:sz w:val="22"/>
              </w:rPr>
            </w:pPr>
            <w:r w:rsidRPr="00B052B9">
              <w:rPr>
                <w:b/>
                <w:sz w:val="22"/>
              </w:rPr>
              <w:t>100,0</w:t>
            </w:r>
          </w:p>
        </w:tc>
        <w:tc>
          <w:tcPr>
            <w:tcW w:w="1556" w:type="dxa"/>
          </w:tcPr>
          <w:p w:rsidR="006D2D48" w:rsidRPr="00B052B9" w:rsidRDefault="006D2D48" w:rsidP="00470EA3">
            <w:pPr>
              <w:jc w:val="center"/>
              <w:rPr>
                <w:b/>
                <w:sz w:val="20"/>
                <w:szCs w:val="20"/>
              </w:rPr>
            </w:pPr>
            <w:r w:rsidRPr="00B052B9">
              <w:rPr>
                <w:sz w:val="20"/>
                <w:szCs w:val="20"/>
              </w:rPr>
              <w:t>Заключение государстве</w:t>
            </w:r>
            <w:r w:rsidRPr="00B052B9">
              <w:rPr>
                <w:sz w:val="20"/>
                <w:szCs w:val="20"/>
              </w:rPr>
              <w:t>н</w:t>
            </w:r>
            <w:r w:rsidRPr="00B052B9">
              <w:rPr>
                <w:sz w:val="20"/>
                <w:szCs w:val="20"/>
              </w:rPr>
              <w:t>ных контра</w:t>
            </w:r>
            <w:r w:rsidRPr="00B052B9">
              <w:rPr>
                <w:sz w:val="20"/>
                <w:szCs w:val="20"/>
              </w:rPr>
              <w:t>к</w:t>
            </w:r>
            <w:r w:rsidRPr="00B052B9">
              <w:rPr>
                <w:sz w:val="20"/>
                <w:szCs w:val="20"/>
              </w:rPr>
              <w:t>тов на пров</w:t>
            </w:r>
            <w:r w:rsidRPr="00B052B9">
              <w:rPr>
                <w:sz w:val="20"/>
                <w:szCs w:val="20"/>
              </w:rPr>
              <w:t>е</w:t>
            </w:r>
            <w:r w:rsidRPr="00B052B9">
              <w:rPr>
                <w:sz w:val="20"/>
                <w:szCs w:val="20"/>
              </w:rPr>
              <w:lastRenderedPageBreak/>
              <w:t xml:space="preserve">дение данных мероприятий </w:t>
            </w:r>
          </w:p>
        </w:tc>
        <w:tc>
          <w:tcPr>
            <w:tcW w:w="1976" w:type="dxa"/>
          </w:tcPr>
          <w:p w:rsidR="006D2D48" w:rsidRPr="00B052B9" w:rsidRDefault="006D2D48" w:rsidP="006661E6">
            <w:pPr>
              <w:jc w:val="center"/>
              <w:rPr>
                <w:sz w:val="20"/>
                <w:szCs w:val="20"/>
              </w:rPr>
            </w:pPr>
            <w:r w:rsidRPr="00B052B9">
              <w:rPr>
                <w:sz w:val="20"/>
                <w:szCs w:val="20"/>
              </w:rPr>
              <w:lastRenderedPageBreak/>
              <w:t>Заключен ко</w:t>
            </w:r>
            <w:r w:rsidRPr="00B052B9">
              <w:rPr>
                <w:sz w:val="20"/>
                <w:szCs w:val="20"/>
              </w:rPr>
              <w:t>н</w:t>
            </w:r>
            <w:r w:rsidRPr="00B052B9">
              <w:rPr>
                <w:sz w:val="20"/>
                <w:szCs w:val="20"/>
              </w:rPr>
              <w:t>тракт с ООО «Эксперт» от 15.03.2017 № 60-ДХ-П. Работы в</w:t>
            </w:r>
            <w:r w:rsidRPr="00B052B9">
              <w:rPr>
                <w:sz w:val="20"/>
                <w:szCs w:val="20"/>
              </w:rPr>
              <w:t>ы</w:t>
            </w:r>
            <w:r w:rsidRPr="00B052B9">
              <w:rPr>
                <w:sz w:val="20"/>
                <w:szCs w:val="20"/>
              </w:rPr>
              <w:lastRenderedPageBreak/>
              <w:t xml:space="preserve">полнены в полном объеме. </w:t>
            </w:r>
          </w:p>
        </w:tc>
      </w:tr>
      <w:tr w:rsidR="006D2D48" w:rsidRPr="001265A2" w:rsidTr="006D2D48">
        <w:tc>
          <w:tcPr>
            <w:tcW w:w="9924" w:type="dxa"/>
            <w:gridSpan w:val="15"/>
          </w:tcPr>
          <w:p w:rsidR="006D2D48" w:rsidRPr="001265A2" w:rsidRDefault="006D2D48" w:rsidP="00D450A5">
            <w:pPr>
              <w:jc w:val="right"/>
              <w:rPr>
                <w:sz w:val="22"/>
              </w:rPr>
            </w:pPr>
            <w:r w:rsidRPr="001265A2">
              <w:rPr>
                <w:sz w:val="22"/>
              </w:rPr>
              <w:lastRenderedPageBreak/>
              <w:t>областной бюджет</w:t>
            </w:r>
          </w:p>
        </w:tc>
        <w:tc>
          <w:tcPr>
            <w:tcW w:w="1276" w:type="dxa"/>
          </w:tcPr>
          <w:p w:rsidR="006D2D48" w:rsidRPr="00B052B9" w:rsidRDefault="006D2D48" w:rsidP="00D450A5">
            <w:pPr>
              <w:jc w:val="center"/>
              <w:rPr>
                <w:color w:val="000000"/>
                <w:sz w:val="22"/>
              </w:rPr>
            </w:pPr>
            <w:r w:rsidRPr="00B052B9">
              <w:rPr>
                <w:sz w:val="22"/>
              </w:rPr>
              <w:t>100,0</w:t>
            </w:r>
          </w:p>
        </w:tc>
        <w:tc>
          <w:tcPr>
            <w:tcW w:w="1286" w:type="dxa"/>
            <w:shd w:val="clear" w:color="auto" w:fill="auto"/>
          </w:tcPr>
          <w:p w:rsidR="006D2D48" w:rsidRPr="00B052B9" w:rsidRDefault="006D2D48" w:rsidP="00D450A5">
            <w:pPr>
              <w:jc w:val="center"/>
              <w:rPr>
                <w:color w:val="000000"/>
                <w:sz w:val="22"/>
              </w:rPr>
            </w:pPr>
            <w:r w:rsidRPr="00B052B9">
              <w:rPr>
                <w:sz w:val="22"/>
              </w:rPr>
              <w:t>100,0</w:t>
            </w:r>
          </w:p>
        </w:tc>
        <w:tc>
          <w:tcPr>
            <w:tcW w:w="1556" w:type="dxa"/>
          </w:tcPr>
          <w:p w:rsidR="006D2D48" w:rsidRPr="00B052B9" w:rsidRDefault="006D2D48" w:rsidP="00D450A5">
            <w:pPr>
              <w:jc w:val="center"/>
              <w:rPr>
                <w:sz w:val="22"/>
              </w:rPr>
            </w:pPr>
            <w:r w:rsidRPr="00B052B9">
              <w:rPr>
                <w:sz w:val="22"/>
              </w:rPr>
              <w:t>Х</w:t>
            </w:r>
          </w:p>
        </w:tc>
        <w:tc>
          <w:tcPr>
            <w:tcW w:w="1976" w:type="dxa"/>
          </w:tcPr>
          <w:p w:rsidR="006D2D48" w:rsidRPr="00B052B9" w:rsidRDefault="006D2D48" w:rsidP="00D450A5">
            <w:pPr>
              <w:jc w:val="center"/>
              <w:rPr>
                <w:sz w:val="22"/>
              </w:rPr>
            </w:pPr>
            <w:r w:rsidRPr="00B052B9">
              <w:rPr>
                <w:sz w:val="22"/>
              </w:rPr>
              <w:t>Х</w:t>
            </w:r>
          </w:p>
        </w:tc>
      </w:tr>
      <w:tr w:rsidR="006D2D48" w:rsidRPr="001265A2" w:rsidTr="00A34ACD">
        <w:tc>
          <w:tcPr>
            <w:tcW w:w="4942" w:type="dxa"/>
            <w:gridSpan w:val="5"/>
          </w:tcPr>
          <w:p w:rsidR="006D2D48" w:rsidRDefault="006D2D48" w:rsidP="001D37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п.4.6. </w:t>
            </w:r>
            <w:r w:rsidRPr="001D37C5">
              <w:rPr>
                <w:b/>
                <w:sz w:val="24"/>
              </w:rPr>
              <w:t>Предоставление субсидий из облас</w:t>
            </w:r>
            <w:r w:rsidRPr="001D37C5">
              <w:rPr>
                <w:b/>
                <w:sz w:val="24"/>
              </w:rPr>
              <w:t>т</w:t>
            </w:r>
            <w:r w:rsidRPr="001D37C5">
              <w:rPr>
                <w:b/>
                <w:sz w:val="24"/>
              </w:rPr>
              <w:t>ного бюджета собственникам объектов культурного наследия регионального зн</w:t>
            </w:r>
            <w:r w:rsidRPr="001D37C5">
              <w:rPr>
                <w:b/>
                <w:sz w:val="24"/>
              </w:rPr>
              <w:t>а</w:t>
            </w:r>
            <w:r w:rsidRPr="001D37C5">
              <w:rPr>
                <w:b/>
                <w:sz w:val="24"/>
              </w:rPr>
              <w:t>чения в целях финансового обесп</w:t>
            </w:r>
            <w:r w:rsidRPr="001D37C5">
              <w:rPr>
                <w:b/>
                <w:sz w:val="24"/>
              </w:rPr>
              <w:t>е</w:t>
            </w:r>
            <w:r w:rsidRPr="001D37C5">
              <w:rPr>
                <w:b/>
                <w:sz w:val="24"/>
              </w:rPr>
              <w:t>чения (возмещения) затрат, связанных с сохр</w:t>
            </w:r>
            <w:r w:rsidRPr="001D37C5">
              <w:rPr>
                <w:b/>
                <w:sz w:val="24"/>
              </w:rPr>
              <w:t>а</w:t>
            </w:r>
            <w:r w:rsidRPr="001D37C5">
              <w:rPr>
                <w:b/>
                <w:sz w:val="24"/>
              </w:rPr>
              <w:t>нением объектов культурного наследия регионального зн</w:t>
            </w:r>
            <w:r w:rsidRPr="001D37C5">
              <w:rPr>
                <w:b/>
                <w:sz w:val="24"/>
              </w:rPr>
              <w:t>а</w:t>
            </w:r>
            <w:r w:rsidRPr="001D37C5">
              <w:rPr>
                <w:b/>
                <w:sz w:val="24"/>
              </w:rPr>
              <w:t>чения</w:t>
            </w:r>
          </w:p>
        </w:tc>
        <w:tc>
          <w:tcPr>
            <w:tcW w:w="1697" w:type="dxa"/>
            <w:gridSpan w:val="5"/>
          </w:tcPr>
          <w:p w:rsidR="006D2D48" w:rsidRPr="001265A2" w:rsidRDefault="006D2D48" w:rsidP="00D450A5">
            <w:pPr>
              <w:jc w:val="right"/>
              <w:rPr>
                <w:sz w:val="22"/>
              </w:rPr>
            </w:pPr>
            <w:r w:rsidRPr="001265A2">
              <w:rPr>
                <w:b/>
                <w:sz w:val="22"/>
              </w:rPr>
              <w:t>Правительст-во Ульяно</w:t>
            </w:r>
            <w:r w:rsidRPr="001265A2">
              <w:rPr>
                <w:b/>
                <w:sz w:val="22"/>
              </w:rPr>
              <w:t>в</w:t>
            </w:r>
            <w:r w:rsidRPr="001265A2">
              <w:rPr>
                <w:b/>
                <w:sz w:val="22"/>
              </w:rPr>
              <w:t>ской области</w:t>
            </w:r>
          </w:p>
        </w:tc>
        <w:tc>
          <w:tcPr>
            <w:tcW w:w="727" w:type="dxa"/>
          </w:tcPr>
          <w:p w:rsidR="006D2D48" w:rsidRPr="001265A2" w:rsidRDefault="006D2D48" w:rsidP="00D450A5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01.</w:t>
            </w:r>
            <w:r>
              <w:rPr>
                <w:sz w:val="22"/>
              </w:rPr>
              <w:t>1</w:t>
            </w:r>
            <w:r w:rsidRPr="001265A2">
              <w:rPr>
                <w:sz w:val="22"/>
              </w:rPr>
              <w:t>0.201</w:t>
            </w:r>
            <w:r>
              <w:rPr>
                <w:sz w:val="22"/>
              </w:rPr>
              <w:t>7</w:t>
            </w:r>
          </w:p>
        </w:tc>
        <w:tc>
          <w:tcPr>
            <w:tcW w:w="853" w:type="dxa"/>
          </w:tcPr>
          <w:p w:rsidR="006D2D48" w:rsidRPr="001265A2" w:rsidRDefault="006D2D48" w:rsidP="00D450A5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31.12.</w:t>
            </w:r>
          </w:p>
          <w:p w:rsidR="006D2D48" w:rsidRPr="001265A2" w:rsidRDefault="006D2D48" w:rsidP="00D450A5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201</w:t>
            </w:r>
            <w:r>
              <w:rPr>
                <w:sz w:val="22"/>
              </w:rPr>
              <w:t>7</w:t>
            </w:r>
          </w:p>
        </w:tc>
        <w:tc>
          <w:tcPr>
            <w:tcW w:w="851" w:type="dxa"/>
          </w:tcPr>
          <w:p w:rsidR="006D2D48" w:rsidRPr="001265A2" w:rsidRDefault="006D2D48" w:rsidP="00D450A5">
            <w:pPr>
              <w:jc w:val="center"/>
              <w:rPr>
                <w:b/>
                <w:sz w:val="22"/>
              </w:rPr>
            </w:pPr>
            <w:r w:rsidRPr="001265A2">
              <w:rPr>
                <w:sz w:val="22"/>
              </w:rPr>
              <w:t>01.</w:t>
            </w:r>
            <w:r>
              <w:rPr>
                <w:sz w:val="22"/>
              </w:rPr>
              <w:t>1</w:t>
            </w:r>
            <w:r w:rsidRPr="001265A2">
              <w:rPr>
                <w:sz w:val="22"/>
              </w:rPr>
              <w:t>0.201</w:t>
            </w:r>
            <w:r>
              <w:rPr>
                <w:sz w:val="22"/>
              </w:rPr>
              <w:t>7</w:t>
            </w:r>
          </w:p>
        </w:tc>
        <w:tc>
          <w:tcPr>
            <w:tcW w:w="854" w:type="dxa"/>
            <w:gridSpan w:val="2"/>
          </w:tcPr>
          <w:p w:rsidR="006D2D48" w:rsidRPr="001265A2" w:rsidRDefault="006D2D48" w:rsidP="00D450A5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31.12.</w:t>
            </w:r>
          </w:p>
          <w:p w:rsidR="006D2D48" w:rsidRPr="001265A2" w:rsidRDefault="006D2D48" w:rsidP="00D450A5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201</w:t>
            </w:r>
            <w:r>
              <w:rPr>
                <w:sz w:val="22"/>
              </w:rPr>
              <w:t>7</w:t>
            </w:r>
          </w:p>
        </w:tc>
        <w:tc>
          <w:tcPr>
            <w:tcW w:w="1276" w:type="dxa"/>
          </w:tcPr>
          <w:p w:rsidR="006D2D48" w:rsidRPr="00D14D9C" w:rsidRDefault="006D2D48" w:rsidP="00D450A5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sz w:val="22"/>
              </w:rPr>
              <w:t>5</w:t>
            </w:r>
            <w:r w:rsidRPr="00D14D9C">
              <w:rPr>
                <w:b/>
                <w:sz w:val="22"/>
              </w:rPr>
              <w:t>00,0</w:t>
            </w:r>
          </w:p>
        </w:tc>
        <w:tc>
          <w:tcPr>
            <w:tcW w:w="1286" w:type="dxa"/>
            <w:shd w:val="clear" w:color="auto" w:fill="auto"/>
          </w:tcPr>
          <w:p w:rsidR="006D2D48" w:rsidRPr="00D14D9C" w:rsidRDefault="00CB6F5A" w:rsidP="00D450A5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sz w:val="22"/>
              </w:rPr>
              <w:t>50</w:t>
            </w:r>
            <w:r w:rsidR="006D2D48" w:rsidRPr="00D14D9C">
              <w:rPr>
                <w:b/>
                <w:sz w:val="22"/>
              </w:rPr>
              <w:t>0,0</w:t>
            </w:r>
          </w:p>
        </w:tc>
        <w:tc>
          <w:tcPr>
            <w:tcW w:w="1556" w:type="dxa"/>
          </w:tcPr>
          <w:p w:rsidR="006D2D48" w:rsidRPr="006D57C5" w:rsidRDefault="006D2D48" w:rsidP="00D450A5">
            <w:pPr>
              <w:jc w:val="center"/>
              <w:rPr>
                <w:sz w:val="20"/>
                <w:szCs w:val="20"/>
                <w:highlight w:val="yellow"/>
              </w:rPr>
            </w:pPr>
            <w:r w:rsidRPr="00C14FC1">
              <w:rPr>
                <w:sz w:val="20"/>
                <w:szCs w:val="20"/>
              </w:rPr>
              <w:t>Предоставл</w:t>
            </w:r>
            <w:r w:rsidRPr="00C14FC1">
              <w:rPr>
                <w:sz w:val="20"/>
                <w:szCs w:val="20"/>
              </w:rPr>
              <w:t>е</w:t>
            </w:r>
            <w:r w:rsidRPr="00C14FC1">
              <w:rPr>
                <w:sz w:val="20"/>
                <w:szCs w:val="20"/>
              </w:rPr>
              <w:t>ние су</w:t>
            </w:r>
            <w:r w:rsidRPr="00C14FC1">
              <w:rPr>
                <w:sz w:val="20"/>
                <w:szCs w:val="20"/>
              </w:rPr>
              <w:t>б</w:t>
            </w:r>
            <w:r w:rsidRPr="00C14FC1">
              <w:rPr>
                <w:sz w:val="20"/>
                <w:szCs w:val="20"/>
              </w:rPr>
              <w:t>сидий по сохран</w:t>
            </w:r>
            <w:r w:rsidRPr="00C14FC1">
              <w:rPr>
                <w:sz w:val="20"/>
                <w:szCs w:val="20"/>
              </w:rPr>
              <w:t>е</w:t>
            </w:r>
            <w:r w:rsidRPr="00C14FC1">
              <w:rPr>
                <w:sz w:val="20"/>
                <w:szCs w:val="20"/>
              </w:rPr>
              <w:t>нию объектов р</w:t>
            </w:r>
            <w:r w:rsidRPr="00C14FC1">
              <w:rPr>
                <w:sz w:val="20"/>
                <w:szCs w:val="20"/>
              </w:rPr>
              <w:t>е</w:t>
            </w:r>
            <w:r w:rsidRPr="00C14FC1">
              <w:rPr>
                <w:sz w:val="20"/>
                <w:szCs w:val="20"/>
              </w:rPr>
              <w:t>гиона зн</w:t>
            </w:r>
            <w:r w:rsidRPr="00C14FC1">
              <w:rPr>
                <w:sz w:val="20"/>
                <w:szCs w:val="20"/>
              </w:rPr>
              <w:t>а</w:t>
            </w:r>
            <w:r w:rsidRPr="00C14FC1">
              <w:rPr>
                <w:sz w:val="20"/>
                <w:szCs w:val="20"/>
              </w:rPr>
              <w:t>чения прои</w:t>
            </w:r>
            <w:r w:rsidRPr="00C14FC1">
              <w:rPr>
                <w:sz w:val="20"/>
                <w:szCs w:val="20"/>
              </w:rPr>
              <w:t>з</w:t>
            </w:r>
            <w:r w:rsidRPr="00C14FC1">
              <w:rPr>
                <w:sz w:val="20"/>
                <w:szCs w:val="20"/>
              </w:rPr>
              <w:t>водятся в порядке пол</w:t>
            </w:r>
            <w:r w:rsidRPr="00C14FC1">
              <w:rPr>
                <w:sz w:val="20"/>
                <w:szCs w:val="20"/>
              </w:rPr>
              <w:t>у</w:t>
            </w:r>
            <w:r w:rsidRPr="00C14FC1">
              <w:rPr>
                <w:sz w:val="20"/>
                <w:szCs w:val="20"/>
              </w:rPr>
              <w:t>чения заявок на возмещ</w:t>
            </w:r>
            <w:r w:rsidRPr="00C14FC1">
              <w:rPr>
                <w:sz w:val="20"/>
                <w:szCs w:val="20"/>
              </w:rPr>
              <w:t>е</w:t>
            </w:r>
            <w:r w:rsidRPr="00C14FC1">
              <w:rPr>
                <w:sz w:val="20"/>
                <w:szCs w:val="20"/>
              </w:rPr>
              <w:t>ние затрат в связи с  проведением работ по с</w:t>
            </w:r>
            <w:r w:rsidRPr="00C14FC1">
              <w:rPr>
                <w:sz w:val="20"/>
                <w:szCs w:val="20"/>
              </w:rPr>
              <w:t>о</w:t>
            </w:r>
            <w:r w:rsidRPr="00C14FC1">
              <w:rPr>
                <w:sz w:val="20"/>
                <w:szCs w:val="20"/>
              </w:rPr>
              <w:t>хранению об</w:t>
            </w:r>
            <w:r w:rsidRPr="00C14FC1">
              <w:rPr>
                <w:sz w:val="20"/>
                <w:szCs w:val="20"/>
              </w:rPr>
              <w:t>ъ</w:t>
            </w:r>
            <w:r w:rsidRPr="00C14FC1">
              <w:rPr>
                <w:sz w:val="20"/>
                <w:szCs w:val="20"/>
              </w:rPr>
              <w:t>ектов</w:t>
            </w:r>
          </w:p>
        </w:tc>
        <w:tc>
          <w:tcPr>
            <w:tcW w:w="1976" w:type="dxa"/>
          </w:tcPr>
          <w:p w:rsidR="006D2D48" w:rsidRPr="006D57C5" w:rsidRDefault="00CB6F5A" w:rsidP="00CB6F5A">
            <w:pPr>
              <w:jc w:val="center"/>
              <w:rPr>
                <w:sz w:val="20"/>
                <w:szCs w:val="20"/>
                <w:highlight w:val="yellow"/>
              </w:rPr>
            </w:pPr>
            <w:r w:rsidRPr="00CB6F5A">
              <w:rPr>
                <w:sz w:val="20"/>
                <w:szCs w:val="20"/>
              </w:rPr>
              <w:t>Предоставлены су</w:t>
            </w:r>
            <w:r w:rsidRPr="00CB6F5A">
              <w:rPr>
                <w:sz w:val="20"/>
                <w:szCs w:val="20"/>
              </w:rPr>
              <w:t>б</w:t>
            </w:r>
            <w:r w:rsidRPr="00CB6F5A">
              <w:rPr>
                <w:sz w:val="20"/>
                <w:szCs w:val="20"/>
              </w:rPr>
              <w:t>сидии на возмещ</w:t>
            </w:r>
            <w:r w:rsidRPr="00CB6F5A">
              <w:rPr>
                <w:sz w:val="20"/>
                <w:szCs w:val="20"/>
              </w:rPr>
              <w:t>е</w:t>
            </w:r>
            <w:r w:rsidRPr="00CB6F5A">
              <w:rPr>
                <w:sz w:val="20"/>
                <w:szCs w:val="20"/>
              </w:rPr>
              <w:t>ние затрат, связа</w:t>
            </w:r>
            <w:r w:rsidRPr="00CB6F5A">
              <w:rPr>
                <w:sz w:val="20"/>
                <w:szCs w:val="20"/>
              </w:rPr>
              <w:t>н</w:t>
            </w:r>
            <w:r w:rsidRPr="00CB6F5A">
              <w:rPr>
                <w:sz w:val="20"/>
                <w:szCs w:val="20"/>
              </w:rPr>
              <w:t>ных с с</w:t>
            </w:r>
            <w:r w:rsidRPr="00CB6F5A">
              <w:rPr>
                <w:sz w:val="20"/>
                <w:szCs w:val="20"/>
              </w:rPr>
              <w:t>о</w:t>
            </w:r>
            <w:r w:rsidRPr="00CB6F5A">
              <w:rPr>
                <w:sz w:val="20"/>
                <w:szCs w:val="20"/>
              </w:rPr>
              <w:t>хранением объектов культу</w:t>
            </w:r>
            <w:r w:rsidRPr="00CB6F5A">
              <w:rPr>
                <w:sz w:val="20"/>
                <w:szCs w:val="20"/>
              </w:rPr>
              <w:t>р</w:t>
            </w:r>
            <w:r w:rsidRPr="00CB6F5A">
              <w:rPr>
                <w:sz w:val="20"/>
                <w:szCs w:val="20"/>
              </w:rPr>
              <w:t>ного наследия</w:t>
            </w:r>
            <w:r w:rsidR="00222F79">
              <w:rPr>
                <w:sz w:val="20"/>
                <w:szCs w:val="20"/>
              </w:rPr>
              <w:t>.</w:t>
            </w:r>
          </w:p>
        </w:tc>
      </w:tr>
      <w:tr w:rsidR="006D2D48" w:rsidRPr="001265A2" w:rsidTr="006D2D48">
        <w:tc>
          <w:tcPr>
            <w:tcW w:w="9924" w:type="dxa"/>
            <w:gridSpan w:val="15"/>
          </w:tcPr>
          <w:p w:rsidR="006D2D48" w:rsidRPr="001265A2" w:rsidRDefault="006D2D48" w:rsidP="00CB72C6">
            <w:pPr>
              <w:jc w:val="right"/>
              <w:rPr>
                <w:sz w:val="22"/>
              </w:rPr>
            </w:pPr>
            <w:r w:rsidRPr="001265A2">
              <w:rPr>
                <w:sz w:val="22"/>
              </w:rPr>
              <w:t>областной бюджет</w:t>
            </w:r>
          </w:p>
        </w:tc>
        <w:tc>
          <w:tcPr>
            <w:tcW w:w="1276" w:type="dxa"/>
          </w:tcPr>
          <w:p w:rsidR="006D2D48" w:rsidRPr="001265A2" w:rsidRDefault="006D2D48" w:rsidP="00CB72C6">
            <w:pPr>
              <w:jc w:val="center"/>
              <w:rPr>
                <w:color w:val="000000"/>
                <w:sz w:val="22"/>
              </w:rPr>
            </w:pPr>
            <w:r>
              <w:rPr>
                <w:sz w:val="22"/>
              </w:rPr>
              <w:t>5</w:t>
            </w:r>
            <w:r w:rsidRPr="00447E26">
              <w:rPr>
                <w:sz w:val="22"/>
              </w:rPr>
              <w:t>00,0</w:t>
            </w:r>
          </w:p>
        </w:tc>
        <w:tc>
          <w:tcPr>
            <w:tcW w:w="1286" w:type="dxa"/>
            <w:shd w:val="clear" w:color="auto" w:fill="auto"/>
          </w:tcPr>
          <w:p w:rsidR="006D2D48" w:rsidRPr="001265A2" w:rsidRDefault="00CB6F5A" w:rsidP="00CB72C6">
            <w:pPr>
              <w:jc w:val="center"/>
              <w:rPr>
                <w:color w:val="000000"/>
                <w:sz w:val="22"/>
              </w:rPr>
            </w:pPr>
            <w:r>
              <w:rPr>
                <w:sz w:val="22"/>
              </w:rPr>
              <w:t>50</w:t>
            </w:r>
            <w:r w:rsidR="006D2D48" w:rsidRPr="00447E26">
              <w:rPr>
                <w:sz w:val="22"/>
              </w:rPr>
              <w:t>0,0</w:t>
            </w:r>
          </w:p>
        </w:tc>
        <w:tc>
          <w:tcPr>
            <w:tcW w:w="1556" w:type="dxa"/>
          </w:tcPr>
          <w:p w:rsidR="006D2D48" w:rsidRPr="001265A2" w:rsidRDefault="006D2D48" w:rsidP="00CB72C6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Х</w:t>
            </w:r>
          </w:p>
        </w:tc>
        <w:tc>
          <w:tcPr>
            <w:tcW w:w="1976" w:type="dxa"/>
          </w:tcPr>
          <w:p w:rsidR="006D2D48" w:rsidRPr="001265A2" w:rsidRDefault="006D2D48" w:rsidP="00CB72C6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Х</w:t>
            </w:r>
          </w:p>
        </w:tc>
      </w:tr>
      <w:tr w:rsidR="006D2D48" w:rsidRPr="001265A2" w:rsidTr="0079761D">
        <w:tc>
          <w:tcPr>
            <w:tcW w:w="16018" w:type="dxa"/>
            <w:gridSpan w:val="19"/>
          </w:tcPr>
          <w:p w:rsidR="006D2D48" w:rsidRPr="001265A2" w:rsidRDefault="006D2D48" w:rsidP="00CB72C6">
            <w:pPr>
              <w:jc w:val="center"/>
              <w:rPr>
                <w:sz w:val="22"/>
              </w:rPr>
            </w:pPr>
            <w:r w:rsidRPr="00E33132">
              <w:rPr>
                <w:b/>
                <w:sz w:val="24"/>
              </w:rPr>
              <w:t>Основное мероприятие «Предоставл</w:t>
            </w:r>
            <w:r w:rsidRPr="00E33132">
              <w:rPr>
                <w:b/>
                <w:sz w:val="24"/>
              </w:rPr>
              <w:t>е</w:t>
            </w:r>
            <w:r w:rsidRPr="00E33132">
              <w:rPr>
                <w:b/>
                <w:sz w:val="24"/>
              </w:rPr>
              <w:t>ние мер социальной поддержки»</w:t>
            </w:r>
          </w:p>
        </w:tc>
      </w:tr>
      <w:tr w:rsidR="006D2D48" w:rsidRPr="001265A2" w:rsidTr="00A34ACD">
        <w:tc>
          <w:tcPr>
            <w:tcW w:w="4942" w:type="dxa"/>
            <w:gridSpan w:val="5"/>
          </w:tcPr>
          <w:p w:rsidR="006D2D48" w:rsidRPr="001265A2" w:rsidRDefault="006D2D48" w:rsidP="00CB72C6">
            <w:pPr>
              <w:rPr>
                <w:sz w:val="22"/>
              </w:rPr>
            </w:pPr>
            <w:r>
              <w:rPr>
                <w:b/>
                <w:sz w:val="24"/>
              </w:rPr>
              <w:t xml:space="preserve">п.5. </w:t>
            </w:r>
            <w:r w:rsidRPr="00E33132">
              <w:rPr>
                <w:b/>
                <w:sz w:val="24"/>
              </w:rPr>
              <w:t>Основное мероприятие «Предоставл</w:t>
            </w:r>
            <w:r w:rsidRPr="00E33132">
              <w:rPr>
                <w:b/>
                <w:sz w:val="24"/>
              </w:rPr>
              <w:t>е</w:t>
            </w:r>
            <w:r w:rsidRPr="00E33132">
              <w:rPr>
                <w:b/>
                <w:sz w:val="24"/>
              </w:rPr>
              <w:t>ние мер социальной поддержки»</w:t>
            </w:r>
          </w:p>
        </w:tc>
        <w:tc>
          <w:tcPr>
            <w:tcW w:w="1697" w:type="dxa"/>
            <w:gridSpan w:val="5"/>
          </w:tcPr>
          <w:p w:rsidR="006D2D48" w:rsidRPr="001265A2" w:rsidRDefault="006D2D48" w:rsidP="00CB72C6">
            <w:pPr>
              <w:jc w:val="right"/>
              <w:rPr>
                <w:sz w:val="22"/>
              </w:rPr>
            </w:pPr>
            <w:r w:rsidRPr="001265A2">
              <w:rPr>
                <w:b/>
                <w:sz w:val="22"/>
              </w:rPr>
              <w:t>Министерство</w:t>
            </w:r>
          </w:p>
        </w:tc>
        <w:tc>
          <w:tcPr>
            <w:tcW w:w="727" w:type="dxa"/>
          </w:tcPr>
          <w:p w:rsidR="006D2D48" w:rsidRPr="001265A2" w:rsidRDefault="006D2D48" w:rsidP="006D57C5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01.01.201</w:t>
            </w:r>
            <w:r>
              <w:rPr>
                <w:sz w:val="22"/>
              </w:rPr>
              <w:t>7</w:t>
            </w:r>
          </w:p>
        </w:tc>
        <w:tc>
          <w:tcPr>
            <w:tcW w:w="853" w:type="dxa"/>
          </w:tcPr>
          <w:p w:rsidR="006D2D48" w:rsidRPr="001265A2" w:rsidRDefault="006D2D48" w:rsidP="00CB72C6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31.12.</w:t>
            </w:r>
          </w:p>
          <w:p w:rsidR="006D2D48" w:rsidRPr="001265A2" w:rsidRDefault="006D2D48" w:rsidP="006D57C5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201</w:t>
            </w:r>
            <w:r>
              <w:rPr>
                <w:sz w:val="22"/>
              </w:rPr>
              <w:t>7</w:t>
            </w:r>
          </w:p>
        </w:tc>
        <w:tc>
          <w:tcPr>
            <w:tcW w:w="851" w:type="dxa"/>
          </w:tcPr>
          <w:p w:rsidR="006D2D48" w:rsidRPr="001265A2" w:rsidRDefault="006D2D48" w:rsidP="006D57C5">
            <w:pPr>
              <w:jc w:val="center"/>
              <w:rPr>
                <w:b/>
                <w:sz w:val="22"/>
              </w:rPr>
            </w:pPr>
            <w:r w:rsidRPr="001265A2">
              <w:rPr>
                <w:sz w:val="22"/>
              </w:rPr>
              <w:t>01.01.201</w:t>
            </w:r>
            <w:r>
              <w:rPr>
                <w:sz w:val="22"/>
              </w:rPr>
              <w:t>7</w:t>
            </w:r>
          </w:p>
        </w:tc>
        <w:tc>
          <w:tcPr>
            <w:tcW w:w="854" w:type="dxa"/>
            <w:gridSpan w:val="2"/>
          </w:tcPr>
          <w:p w:rsidR="006D2D48" w:rsidRPr="001265A2" w:rsidRDefault="006D2D48" w:rsidP="0079761D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31.12.</w:t>
            </w:r>
          </w:p>
          <w:p w:rsidR="006D2D48" w:rsidRPr="001265A2" w:rsidRDefault="006D2D48" w:rsidP="006D57C5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201</w:t>
            </w:r>
            <w:r>
              <w:rPr>
                <w:sz w:val="22"/>
              </w:rPr>
              <w:t>7</w:t>
            </w:r>
          </w:p>
        </w:tc>
        <w:tc>
          <w:tcPr>
            <w:tcW w:w="1276" w:type="dxa"/>
          </w:tcPr>
          <w:p w:rsidR="006D2D48" w:rsidRPr="0099572A" w:rsidRDefault="006D2D48" w:rsidP="0099572A">
            <w:pPr>
              <w:jc w:val="center"/>
              <w:rPr>
                <w:sz w:val="22"/>
              </w:rPr>
            </w:pPr>
            <w:r w:rsidRPr="0099572A">
              <w:rPr>
                <w:b/>
                <w:sz w:val="22"/>
              </w:rPr>
              <w:t>21709,9</w:t>
            </w:r>
          </w:p>
        </w:tc>
        <w:tc>
          <w:tcPr>
            <w:tcW w:w="1286" w:type="dxa"/>
          </w:tcPr>
          <w:p w:rsidR="006D2D48" w:rsidRPr="0099572A" w:rsidRDefault="00222F79" w:rsidP="00222F7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6D2D48" w:rsidRPr="0099572A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401</w:t>
            </w:r>
            <w:r w:rsidR="006D2D48" w:rsidRPr="0099572A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>5</w:t>
            </w:r>
          </w:p>
        </w:tc>
        <w:tc>
          <w:tcPr>
            <w:tcW w:w="1556" w:type="dxa"/>
          </w:tcPr>
          <w:p w:rsidR="006D2D48" w:rsidRPr="001265A2" w:rsidRDefault="006D2D48" w:rsidP="00CB72C6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Х</w:t>
            </w:r>
          </w:p>
        </w:tc>
        <w:tc>
          <w:tcPr>
            <w:tcW w:w="1976" w:type="dxa"/>
          </w:tcPr>
          <w:p w:rsidR="006D2D48" w:rsidRPr="001265A2" w:rsidRDefault="006D2D48" w:rsidP="00CB72C6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Х</w:t>
            </w:r>
          </w:p>
        </w:tc>
      </w:tr>
      <w:tr w:rsidR="006D2D48" w:rsidRPr="001265A2" w:rsidTr="006D2D48">
        <w:tc>
          <w:tcPr>
            <w:tcW w:w="9924" w:type="dxa"/>
            <w:gridSpan w:val="15"/>
          </w:tcPr>
          <w:p w:rsidR="006D2D48" w:rsidRPr="001265A2" w:rsidRDefault="006D2D48" w:rsidP="00CB72C6">
            <w:pPr>
              <w:jc w:val="right"/>
              <w:rPr>
                <w:sz w:val="22"/>
              </w:rPr>
            </w:pPr>
            <w:r w:rsidRPr="001265A2">
              <w:rPr>
                <w:sz w:val="22"/>
              </w:rPr>
              <w:t>областной бюджет</w:t>
            </w:r>
          </w:p>
        </w:tc>
        <w:tc>
          <w:tcPr>
            <w:tcW w:w="1276" w:type="dxa"/>
          </w:tcPr>
          <w:p w:rsidR="006D2D48" w:rsidRPr="0099572A" w:rsidRDefault="006D2D48" w:rsidP="0099572A">
            <w:pPr>
              <w:jc w:val="center"/>
              <w:rPr>
                <w:sz w:val="22"/>
              </w:rPr>
            </w:pPr>
            <w:r w:rsidRPr="0099572A">
              <w:rPr>
                <w:sz w:val="22"/>
              </w:rPr>
              <w:t>21709,9</w:t>
            </w:r>
          </w:p>
        </w:tc>
        <w:tc>
          <w:tcPr>
            <w:tcW w:w="1286" w:type="dxa"/>
          </w:tcPr>
          <w:p w:rsidR="006D2D48" w:rsidRPr="00222F79" w:rsidRDefault="00222F79" w:rsidP="0099572A">
            <w:pPr>
              <w:jc w:val="center"/>
              <w:rPr>
                <w:sz w:val="22"/>
              </w:rPr>
            </w:pPr>
            <w:r w:rsidRPr="00222F79">
              <w:rPr>
                <w:sz w:val="22"/>
              </w:rPr>
              <w:t>12401,5</w:t>
            </w:r>
          </w:p>
        </w:tc>
        <w:tc>
          <w:tcPr>
            <w:tcW w:w="1556" w:type="dxa"/>
          </w:tcPr>
          <w:p w:rsidR="006D2D48" w:rsidRPr="001265A2" w:rsidRDefault="006D2D48" w:rsidP="00CB72C6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Х</w:t>
            </w:r>
          </w:p>
        </w:tc>
        <w:tc>
          <w:tcPr>
            <w:tcW w:w="1976" w:type="dxa"/>
          </w:tcPr>
          <w:p w:rsidR="006D2D48" w:rsidRPr="001265A2" w:rsidRDefault="006D2D48" w:rsidP="00CB72C6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Х</w:t>
            </w:r>
          </w:p>
        </w:tc>
      </w:tr>
      <w:tr w:rsidR="006D2D48" w:rsidRPr="001265A2" w:rsidTr="00A34ACD">
        <w:tc>
          <w:tcPr>
            <w:tcW w:w="4942" w:type="dxa"/>
            <w:gridSpan w:val="5"/>
          </w:tcPr>
          <w:p w:rsidR="006D2D48" w:rsidRPr="001265A2" w:rsidRDefault="006D2D48" w:rsidP="00CB72C6">
            <w:pPr>
              <w:rPr>
                <w:sz w:val="22"/>
              </w:rPr>
            </w:pPr>
            <w:r>
              <w:rPr>
                <w:b/>
                <w:sz w:val="24"/>
              </w:rPr>
              <w:t xml:space="preserve">п.5.1. </w:t>
            </w:r>
            <w:r w:rsidRPr="00E33132">
              <w:rPr>
                <w:b/>
                <w:sz w:val="24"/>
              </w:rPr>
              <w:t xml:space="preserve">Предоставление мер социальной поддержки в соответствии с </w:t>
            </w:r>
            <w:hyperlink r:id="rId10" w:history="1">
              <w:r w:rsidRPr="00E33132">
                <w:rPr>
                  <w:b/>
                  <w:sz w:val="24"/>
                </w:rPr>
                <w:t>Законом</w:t>
              </w:r>
            </w:hyperlink>
            <w:r>
              <w:rPr>
                <w:b/>
              </w:rPr>
              <w:t xml:space="preserve"> </w:t>
            </w:r>
            <w:r w:rsidRPr="00E33132">
              <w:rPr>
                <w:b/>
                <w:sz w:val="24"/>
              </w:rPr>
              <w:t>Ул</w:t>
            </w:r>
            <w:r w:rsidRPr="00E33132">
              <w:rPr>
                <w:b/>
                <w:sz w:val="24"/>
              </w:rPr>
              <w:t>ь</w:t>
            </w:r>
            <w:r w:rsidRPr="00E33132">
              <w:rPr>
                <w:b/>
                <w:sz w:val="24"/>
              </w:rPr>
              <w:t>яно</w:t>
            </w:r>
            <w:r w:rsidRPr="00E33132">
              <w:rPr>
                <w:b/>
                <w:sz w:val="24"/>
              </w:rPr>
              <w:t>в</w:t>
            </w:r>
            <w:r w:rsidRPr="00E33132">
              <w:rPr>
                <w:b/>
                <w:sz w:val="24"/>
              </w:rPr>
              <w:t xml:space="preserve">ской области от 05.04.2006 № 43-ЗО </w:t>
            </w:r>
            <w:r>
              <w:rPr>
                <w:b/>
                <w:sz w:val="24"/>
              </w:rPr>
              <w:br/>
            </w:r>
            <w:r w:rsidRPr="00E33132">
              <w:rPr>
                <w:b/>
                <w:sz w:val="24"/>
              </w:rPr>
              <w:t>«О мерах государственной социальной поддержки отдельных категорий специ</w:t>
            </w:r>
            <w:r w:rsidRPr="00E33132">
              <w:rPr>
                <w:b/>
                <w:sz w:val="24"/>
              </w:rPr>
              <w:t>а</w:t>
            </w:r>
            <w:r w:rsidRPr="00E33132">
              <w:rPr>
                <w:b/>
                <w:sz w:val="24"/>
              </w:rPr>
              <w:t>листов, работающих и проживающих в сельской местности на территории Уль</w:t>
            </w:r>
            <w:r w:rsidRPr="00E33132">
              <w:rPr>
                <w:b/>
                <w:sz w:val="24"/>
              </w:rPr>
              <w:t>я</w:t>
            </w:r>
            <w:r w:rsidRPr="00E33132">
              <w:rPr>
                <w:b/>
                <w:sz w:val="24"/>
              </w:rPr>
              <w:t>новской области»</w:t>
            </w:r>
          </w:p>
        </w:tc>
        <w:tc>
          <w:tcPr>
            <w:tcW w:w="1697" w:type="dxa"/>
            <w:gridSpan w:val="5"/>
          </w:tcPr>
          <w:p w:rsidR="006D2D48" w:rsidRPr="001265A2" w:rsidRDefault="006D2D48" w:rsidP="00CB72C6">
            <w:pPr>
              <w:jc w:val="right"/>
              <w:rPr>
                <w:sz w:val="22"/>
              </w:rPr>
            </w:pPr>
            <w:r w:rsidRPr="001265A2">
              <w:rPr>
                <w:b/>
                <w:sz w:val="22"/>
              </w:rPr>
              <w:t>Министерство</w:t>
            </w:r>
          </w:p>
        </w:tc>
        <w:tc>
          <w:tcPr>
            <w:tcW w:w="727" w:type="dxa"/>
          </w:tcPr>
          <w:p w:rsidR="006D2D48" w:rsidRPr="001265A2" w:rsidRDefault="006D2D48" w:rsidP="006D57C5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01.01.201</w:t>
            </w:r>
            <w:r>
              <w:rPr>
                <w:sz w:val="22"/>
              </w:rPr>
              <w:t>7</w:t>
            </w:r>
          </w:p>
        </w:tc>
        <w:tc>
          <w:tcPr>
            <w:tcW w:w="853" w:type="dxa"/>
          </w:tcPr>
          <w:p w:rsidR="006D2D48" w:rsidRPr="001265A2" w:rsidRDefault="006D2D48" w:rsidP="00CB72C6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31.12.</w:t>
            </w:r>
          </w:p>
          <w:p w:rsidR="006D2D48" w:rsidRPr="001265A2" w:rsidRDefault="006D2D48" w:rsidP="006D57C5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201</w:t>
            </w:r>
            <w:r>
              <w:rPr>
                <w:sz w:val="22"/>
              </w:rPr>
              <w:t>7</w:t>
            </w:r>
          </w:p>
        </w:tc>
        <w:tc>
          <w:tcPr>
            <w:tcW w:w="851" w:type="dxa"/>
          </w:tcPr>
          <w:p w:rsidR="006D2D48" w:rsidRPr="001265A2" w:rsidRDefault="006D2D48" w:rsidP="006D57C5">
            <w:pPr>
              <w:jc w:val="center"/>
              <w:rPr>
                <w:b/>
                <w:sz w:val="22"/>
              </w:rPr>
            </w:pPr>
            <w:r w:rsidRPr="001265A2">
              <w:rPr>
                <w:sz w:val="22"/>
              </w:rPr>
              <w:t>01.01.201</w:t>
            </w:r>
            <w:r>
              <w:rPr>
                <w:sz w:val="22"/>
              </w:rPr>
              <w:t>7</w:t>
            </w:r>
          </w:p>
        </w:tc>
        <w:tc>
          <w:tcPr>
            <w:tcW w:w="854" w:type="dxa"/>
            <w:gridSpan w:val="2"/>
          </w:tcPr>
          <w:p w:rsidR="006D2D48" w:rsidRPr="001265A2" w:rsidRDefault="006D2D48" w:rsidP="0099572A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31.12.</w:t>
            </w:r>
          </w:p>
          <w:p w:rsidR="006D2D48" w:rsidRPr="001265A2" w:rsidRDefault="006D2D48" w:rsidP="0099572A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201</w:t>
            </w:r>
            <w:r>
              <w:rPr>
                <w:sz w:val="22"/>
              </w:rPr>
              <w:t>7</w:t>
            </w:r>
          </w:p>
        </w:tc>
        <w:tc>
          <w:tcPr>
            <w:tcW w:w="1276" w:type="dxa"/>
          </w:tcPr>
          <w:p w:rsidR="006D2D48" w:rsidRPr="00B052B9" w:rsidRDefault="006D2D48" w:rsidP="00CB72C6">
            <w:pPr>
              <w:jc w:val="center"/>
              <w:rPr>
                <w:b/>
                <w:sz w:val="22"/>
              </w:rPr>
            </w:pPr>
            <w:r w:rsidRPr="00B052B9">
              <w:rPr>
                <w:b/>
                <w:sz w:val="22"/>
              </w:rPr>
              <w:t>11,7</w:t>
            </w:r>
          </w:p>
        </w:tc>
        <w:tc>
          <w:tcPr>
            <w:tcW w:w="1286" w:type="dxa"/>
          </w:tcPr>
          <w:p w:rsidR="006D2D48" w:rsidRPr="00B052B9" w:rsidRDefault="006D2D48" w:rsidP="006D57C5">
            <w:pPr>
              <w:jc w:val="center"/>
              <w:rPr>
                <w:b/>
                <w:sz w:val="22"/>
              </w:rPr>
            </w:pPr>
            <w:r w:rsidRPr="00B052B9">
              <w:rPr>
                <w:b/>
                <w:sz w:val="22"/>
              </w:rPr>
              <w:t>0,0</w:t>
            </w:r>
          </w:p>
        </w:tc>
        <w:tc>
          <w:tcPr>
            <w:tcW w:w="1556" w:type="dxa"/>
          </w:tcPr>
          <w:p w:rsidR="006D2D48" w:rsidRPr="00D14D9C" w:rsidRDefault="006D2D48" w:rsidP="00CB72C6">
            <w:pPr>
              <w:jc w:val="center"/>
              <w:rPr>
                <w:sz w:val="20"/>
                <w:szCs w:val="20"/>
              </w:rPr>
            </w:pPr>
            <w:r w:rsidRPr="00D14D9C">
              <w:rPr>
                <w:sz w:val="20"/>
                <w:szCs w:val="20"/>
              </w:rPr>
              <w:t>Предоставл</w:t>
            </w:r>
            <w:r w:rsidRPr="00D14D9C">
              <w:rPr>
                <w:sz w:val="20"/>
                <w:szCs w:val="20"/>
              </w:rPr>
              <w:t>е</w:t>
            </w:r>
            <w:r w:rsidRPr="00D14D9C">
              <w:rPr>
                <w:sz w:val="20"/>
                <w:szCs w:val="20"/>
              </w:rPr>
              <w:t>ние мер соц</w:t>
            </w:r>
            <w:r w:rsidRPr="00D14D9C">
              <w:rPr>
                <w:sz w:val="20"/>
                <w:szCs w:val="20"/>
              </w:rPr>
              <w:t>и</w:t>
            </w:r>
            <w:r w:rsidRPr="00D14D9C">
              <w:rPr>
                <w:sz w:val="20"/>
                <w:szCs w:val="20"/>
              </w:rPr>
              <w:t>альной по</w:t>
            </w:r>
            <w:r w:rsidRPr="00D14D9C">
              <w:rPr>
                <w:sz w:val="20"/>
                <w:szCs w:val="20"/>
              </w:rPr>
              <w:t>д</w:t>
            </w:r>
            <w:r w:rsidRPr="00D14D9C">
              <w:rPr>
                <w:sz w:val="20"/>
                <w:szCs w:val="20"/>
              </w:rPr>
              <w:t>держки</w:t>
            </w:r>
          </w:p>
        </w:tc>
        <w:tc>
          <w:tcPr>
            <w:tcW w:w="1976" w:type="dxa"/>
          </w:tcPr>
          <w:p w:rsidR="006D2D48" w:rsidRPr="00D14D9C" w:rsidRDefault="006D2D48" w:rsidP="00CB72C6">
            <w:pPr>
              <w:jc w:val="center"/>
              <w:rPr>
                <w:sz w:val="20"/>
                <w:szCs w:val="20"/>
              </w:rPr>
            </w:pPr>
            <w:r w:rsidRPr="00D14D9C">
              <w:rPr>
                <w:sz w:val="20"/>
                <w:szCs w:val="20"/>
              </w:rPr>
              <w:t>Выплаты произв</w:t>
            </w:r>
            <w:r w:rsidRPr="00D14D9C">
              <w:rPr>
                <w:sz w:val="20"/>
                <w:szCs w:val="20"/>
              </w:rPr>
              <w:t>о</w:t>
            </w:r>
            <w:r w:rsidRPr="00D14D9C">
              <w:rPr>
                <w:sz w:val="20"/>
                <w:szCs w:val="20"/>
              </w:rPr>
              <w:t>дятся на осн</w:t>
            </w:r>
            <w:r w:rsidRPr="00D14D9C">
              <w:rPr>
                <w:sz w:val="20"/>
                <w:szCs w:val="20"/>
              </w:rPr>
              <w:t>о</w:t>
            </w:r>
            <w:r w:rsidRPr="00D14D9C">
              <w:rPr>
                <w:sz w:val="20"/>
                <w:szCs w:val="20"/>
              </w:rPr>
              <w:t>вании распоряжение м</w:t>
            </w:r>
            <w:r w:rsidRPr="00D14D9C">
              <w:rPr>
                <w:sz w:val="20"/>
                <w:szCs w:val="20"/>
              </w:rPr>
              <w:t>и</w:t>
            </w:r>
            <w:r w:rsidRPr="00D14D9C">
              <w:rPr>
                <w:sz w:val="20"/>
                <w:szCs w:val="20"/>
              </w:rPr>
              <w:t>нистерства искусс</w:t>
            </w:r>
            <w:r w:rsidRPr="00D14D9C">
              <w:rPr>
                <w:sz w:val="20"/>
                <w:szCs w:val="20"/>
              </w:rPr>
              <w:t>т</w:t>
            </w:r>
            <w:r w:rsidRPr="00D14D9C">
              <w:rPr>
                <w:sz w:val="20"/>
                <w:szCs w:val="20"/>
              </w:rPr>
              <w:t>ва и кул</w:t>
            </w:r>
            <w:r w:rsidRPr="00D14D9C">
              <w:rPr>
                <w:sz w:val="20"/>
                <w:szCs w:val="20"/>
              </w:rPr>
              <w:t>ь</w:t>
            </w:r>
            <w:r w:rsidRPr="00D14D9C">
              <w:rPr>
                <w:sz w:val="20"/>
                <w:szCs w:val="20"/>
              </w:rPr>
              <w:t>турной политики Ульяно</w:t>
            </w:r>
            <w:r w:rsidRPr="00D14D9C">
              <w:rPr>
                <w:sz w:val="20"/>
                <w:szCs w:val="20"/>
              </w:rPr>
              <w:t>в</w:t>
            </w:r>
            <w:r w:rsidRPr="00D14D9C">
              <w:rPr>
                <w:sz w:val="20"/>
                <w:szCs w:val="20"/>
              </w:rPr>
              <w:t>ской о</w:t>
            </w:r>
            <w:r w:rsidRPr="00D14D9C">
              <w:rPr>
                <w:sz w:val="20"/>
                <w:szCs w:val="20"/>
              </w:rPr>
              <w:t>б</w:t>
            </w:r>
            <w:r w:rsidRPr="00D14D9C">
              <w:rPr>
                <w:sz w:val="20"/>
                <w:szCs w:val="20"/>
              </w:rPr>
              <w:t xml:space="preserve">ласти </w:t>
            </w:r>
          </w:p>
        </w:tc>
      </w:tr>
      <w:tr w:rsidR="006D2D48" w:rsidRPr="001265A2" w:rsidTr="006D2D48">
        <w:tc>
          <w:tcPr>
            <w:tcW w:w="9924" w:type="dxa"/>
            <w:gridSpan w:val="15"/>
          </w:tcPr>
          <w:p w:rsidR="006D2D48" w:rsidRPr="001265A2" w:rsidRDefault="006D2D48" w:rsidP="00CB72C6">
            <w:pPr>
              <w:jc w:val="right"/>
              <w:rPr>
                <w:sz w:val="22"/>
              </w:rPr>
            </w:pPr>
            <w:r w:rsidRPr="001265A2">
              <w:rPr>
                <w:sz w:val="22"/>
              </w:rPr>
              <w:t>областной бюджет</w:t>
            </w:r>
          </w:p>
        </w:tc>
        <w:tc>
          <w:tcPr>
            <w:tcW w:w="1276" w:type="dxa"/>
          </w:tcPr>
          <w:p w:rsidR="006D2D48" w:rsidRPr="00B052B9" w:rsidRDefault="006D2D48" w:rsidP="00CB72C6">
            <w:pPr>
              <w:jc w:val="center"/>
              <w:rPr>
                <w:sz w:val="22"/>
              </w:rPr>
            </w:pPr>
            <w:r w:rsidRPr="00B052B9">
              <w:rPr>
                <w:sz w:val="22"/>
              </w:rPr>
              <w:t>11,7</w:t>
            </w:r>
          </w:p>
        </w:tc>
        <w:tc>
          <w:tcPr>
            <w:tcW w:w="1286" w:type="dxa"/>
          </w:tcPr>
          <w:p w:rsidR="006D2D48" w:rsidRPr="00B052B9" w:rsidRDefault="006D2D48" w:rsidP="006D57C5">
            <w:pPr>
              <w:jc w:val="center"/>
              <w:rPr>
                <w:sz w:val="22"/>
              </w:rPr>
            </w:pPr>
            <w:r w:rsidRPr="00B052B9">
              <w:rPr>
                <w:sz w:val="22"/>
              </w:rPr>
              <w:t>0,0</w:t>
            </w:r>
          </w:p>
        </w:tc>
        <w:tc>
          <w:tcPr>
            <w:tcW w:w="1556" w:type="dxa"/>
          </w:tcPr>
          <w:p w:rsidR="006D2D48" w:rsidRPr="004E248D" w:rsidRDefault="006D2D48" w:rsidP="00CB72C6">
            <w:pPr>
              <w:jc w:val="center"/>
              <w:rPr>
                <w:sz w:val="22"/>
              </w:rPr>
            </w:pPr>
            <w:r w:rsidRPr="004E248D">
              <w:rPr>
                <w:sz w:val="22"/>
              </w:rPr>
              <w:t>Х</w:t>
            </w:r>
          </w:p>
        </w:tc>
        <w:tc>
          <w:tcPr>
            <w:tcW w:w="1976" w:type="dxa"/>
          </w:tcPr>
          <w:p w:rsidR="006D2D48" w:rsidRPr="004E248D" w:rsidRDefault="006D2D48" w:rsidP="00CB72C6">
            <w:pPr>
              <w:jc w:val="center"/>
              <w:rPr>
                <w:sz w:val="22"/>
              </w:rPr>
            </w:pPr>
            <w:r w:rsidRPr="004E248D">
              <w:rPr>
                <w:sz w:val="22"/>
              </w:rPr>
              <w:t>Х</w:t>
            </w:r>
          </w:p>
        </w:tc>
      </w:tr>
      <w:tr w:rsidR="006D2D48" w:rsidRPr="001265A2" w:rsidTr="00A34ACD">
        <w:tc>
          <w:tcPr>
            <w:tcW w:w="4942" w:type="dxa"/>
            <w:gridSpan w:val="5"/>
          </w:tcPr>
          <w:p w:rsidR="006D2D48" w:rsidRPr="001265A2" w:rsidRDefault="006D2D48" w:rsidP="00CB72C6">
            <w:pPr>
              <w:rPr>
                <w:sz w:val="22"/>
              </w:rPr>
            </w:pPr>
            <w:r>
              <w:rPr>
                <w:b/>
                <w:sz w:val="24"/>
              </w:rPr>
              <w:lastRenderedPageBreak/>
              <w:t xml:space="preserve">п.5.2. </w:t>
            </w:r>
            <w:r w:rsidRPr="00E33132">
              <w:rPr>
                <w:b/>
                <w:sz w:val="24"/>
              </w:rPr>
              <w:t xml:space="preserve">Предоставление мер социальной поддержки в соответствии с </w:t>
            </w:r>
            <w:hyperlink r:id="rId11" w:history="1">
              <w:r w:rsidRPr="00E33132">
                <w:rPr>
                  <w:b/>
                  <w:sz w:val="24"/>
                </w:rPr>
                <w:t>Законом</w:t>
              </w:r>
            </w:hyperlink>
            <w:r>
              <w:rPr>
                <w:b/>
              </w:rPr>
              <w:t xml:space="preserve"> </w:t>
            </w:r>
            <w:r w:rsidRPr="00E33132">
              <w:rPr>
                <w:b/>
                <w:sz w:val="24"/>
              </w:rPr>
              <w:t>Ул</w:t>
            </w:r>
            <w:r w:rsidRPr="00E33132">
              <w:rPr>
                <w:b/>
                <w:sz w:val="24"/>
              </w:rPr>
              <w:t>ь</w:t>
            </w:r>
            <w:r w:rsidRPr="00E33132">
              <w:rPr>
                <w:b/>
                <w:sz w:val="24"/>
              </w:rPr>
              <w:t>яно</w:t>
            </w:r>
            <w:r w:rsidRPr="00E33132">
              <w:rPr>
                <w:b/>
                <w:sz w:val="24"/>
              </w:rPr>
              <w:t>в</w:t>
            </w:r>
            <w:r w:rsidRPr="00E33132">
              <w:rPr>
                <w:b/>
                <w:sz w:val="24"/>
              </w:rPr>
              <w:t xml:space="preserve">ской области от 02.05.2012 № 49-ЗО </w:t>
            </w:r>
            <w:r>
              <w:rPr>
                <w:b/>
                <w:sz w:val="24"/>
              </w:rPr>
              <w:br/>
            </w:r>
            <w:r w:rsidRPr="00E33132">
              <w:rPr>
                <w:b/>
                <w:sz w:val="24"/>
              </w:rPr>
              <w:t>«О мерах социальной поддержки отдел</w:t>
            </w:r>
            <w:r w:rsidRPr="00E33132">
              <w:rPr>
                <w:b/>
                <w:sz w:val="24"/>
              </w:rPr>
              <w:t>ь</w:t>
            </w:r>
            <w:r w:rsidRPr="00E33132">
              <w:rPr>
                <w:b/>
                <w:sz w:val="24"/>
              </w:rPr>
              <w:t>ных категорий молодых специалистов на территории Ульяновской области» мол</w:t>
            </w:r>
            <w:r w:rsidRPr="00E33132">
              <w:rPr>
                <w:b/>
                <w:sz w:val="24"/>
              </w:rPr>
              <w:t>о</w:t>
            </w:r>
            <w:r w:rsidRPr="00E33132">
              <w:rPr>
                <w:b/>
                <w:sz w:val="24"/>
              </w:rPr>
              <w:t>дым специалистам, поступившим на раб</w:t>
            </w:r>
            <w:r w:rsidRPr="00E33132">
              <w:rPr>
                <w:b/>
                <w:sz w:val="24"/>
              </w:rPr>
              <w:t>о</w:t>
            </w:r>
            <w:r w:rsidRPr="00E33132">
              <w:rPr>
                <w:b/>
                <w:sz w:val="24"/>
              </w:rPr>
              <w:t>ту</w:t>
            </w:r>
            <w:r>
              <w:rPr>
                <w:b/>
                <w:sz w:val="24"/>
              </w:rPr>
              <w:t xml:space="preserve"> </w:t>
            </w:r>
            <w:r w:rsidRPr="00E33132">
              <w:rPr>
                <w:b/>
                <w:sz w:val="24"/>
              </w:rPr>
              <w:t>в государственные учреждения культ</w:t>
            </w:r>
            <w:r w:rsidRPr="00E33132">
              <w:rPr>
                <w:b/>
                <w:sz w:val="24"/>
              </w:rPr>
              <w:t>у</w:t>
            </w:r>
            <w:r w:rsidRPr="00E33132">
              <w:rPr>
                <w:b/>
                <w:sz w:val="24"/>
              </w:rPr>
              <w:t>ры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697" w:type="dxa"/>
            <w:gridSpan w:val="5"/>
          </w:tcPr>
          <w:p w:rsidR="006D2D48" w:rsidRPr="001265A2" w:rsidRDefault="006D2D48" w:rsidP="00CB72C6">
            <w:pPr>
              <w:jc w:val="right"/>
              <w:rPr>
                <w:sz w:val="22"/>
              </w:rPr>
            </w:pPr>
            <w:r w:rsidRPr="001265A2">
              <w:rPr>
                <w:b/>
                <w:sz w:val="22"/>
              </w:rPr>
              <w:t>Министерство</w:t>
            </w:r>
          </w:p>
        </w:tc>
        <w:tc>
          <w:tcPr>
            <w:tcW w:w="727" w:type="dxa"/>
          </w:tcPr>
          <w:p w:rsidR="006D2D48" w:rsidRPr="001265A2" w:rsidRDefault="006D2D48" w:rsidP="006D57C5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01.01.201</w:t>
            </w:r>
            <w:r>
              <w:rPr>
                <w:sz w:val="22"/>
              </w:rPr>
              <w:t>7</w:t>
            </w:r>
          </w:p>
        </w:tc>
        <w:tc>
          <w:tcPr>
            <w:tcW w:w="853" w:type="dxa"/>
          </w:tcPr>
          <w:p w:rsidR="006D2D48" w:rsidRPr="001265A2" w:rsidRDefault="006D2D48" w:rsidP="00CB72C6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31.12.</w:t>
            </w:r>
          </w:p>
          <w:p w:rsidR="006D2D48" w:rsidRPr="001265A2" w:rsidRDefault="006D2D48" w:rsidP="006D57C5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201</w:t>
            </w:r>
            <w:r>
              <w:rPr>
                <w:sz w:val="22"/>
              </w:rPr>
              <w:t>7</w:t>
            </w:r>
          </w:p>
        </w:tc>
        <w:tc>
          <w:tcPr>
            <w:tcW w:w="851" w:type="dxa"/>
          </w:tcPr>
          <w:p w:rsidR="006D2D48" w:rsidRPr="001265A2" w:rsidRDefault="006D2D48" w:rsidP="006D57C5">
            <w:pPr>
              <w:jc w:val="center"/>
              <w:rPr>
                <w:b/>
                <w:sz w:val="22"/>
              </w:rPr>
            </w:pPr>
            <w:r w:rsidRPr="001265A2">
              <w:rPr>
                <w:sz w:val="22"/>
              </w:rPr>
              <w:t>01.01.201</w:t>
            </w:r>
            <w:r>
              <w:rPr>
                <w:sz w:val="22"/>
              </w:rPr>
              <w:t>7</w:t>
            </w:r>
          </w:p>
        </w:tc>
        <w:tc>
          <w:tcPr>
            <w:tcW w:w="854" w:type="dxa"/>
            <w:gridSpan w:val="2"/>
          </w:tcPr>
          <w:p w:rsidR="006D2D48" w:rsidRPr="001265A2" w:rsidRDefault="006D2D48" w:rsidP="0071596B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31.12.</w:t>
            </w:r>
          </w:p>
          <w:p w:rsidR="006D2D48" w:rsidRPr="001265A2" w:rsidRDefault="006D2D48" w:rsidP="006D57C5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201</w:t>
            </w:r>
            <w:r>
              <w:rPr>
                <w:sz w:val="22"/>
              </w:rPr>
              <w:t>7</w:t>
            </w:r>
          </w:p>
        </w:tc>
        <w:tc>
          <w:tcPr>
            <w:tcW w:w="1276" w:type="dxa"/>
          </w:tcPr>
          <w:p w:rsidR="006D2D48" w:rsidRPr="00014CBF" w:rsidRDefault="006D2D48" w:rsidP="006D57C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1013</w:t>
            </w:r>
            <w:r w:rsidRPr="00014CBF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>0</w:t>
            </w:r>
          </w:p>
        </w:tc>
        <w:tc>
          <w:tcPr>
            <w:tcW w:w="1286" w:type="dxa"/>
          </w:tcPr>
          <w:p w:rsidR="006D2D48" w:rsidRPr="00014CBF" w:rsidRDefault="006D2D48" w:rsidP="00B052B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544</w:t>
            </w:r>
            <w:r w:rsidRPr="00014CBF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>3</w:t>
            </w:r>
          </w:p>
        </w:tc>
        <w:tc>
          <w:tcPr>
            <w:tcW w:w="1556" w:type="dxa"/>
          </w:tcPr>
          <w:p w:rsidR="006D2D48" w:rsidRPr="00C14FC1" w:rsidRDefault="006D2D48" w:rsidP="00CB72C6">
            <w:pPr>
              <w:jc w:val="center"/>
              <w:rPr>
                <w:sz w:val="20"/>
                <w:szCs w:val="20"/>
              </w:rPr>
            </w:pPr>
            <w:r w:rsidRPr="00C14FC1">
              <w:rPr>
                <w:sz w:val="20"/>
                <w:szCs w:val="20"/>
              </w:rPr>
              <w:t>Предоставл</w:t>
            </w:r>
            <w:r w:rsidRPr="00C14FC1">
              <w:rPr>
                <w:sz w:val="20"/>
                <w:szCs w:val="20"/>
              </w:rPr>
              <w:t>е</w:t>
            </w:r>
            <w:r w:rsidRPr="00C14FC1">
              <w:rPr>
                <w:sz w:val="20"/>
                <w:szCs w:val="20"/>
              </w:rPr>
              <w:t>ние мер соц</w:t>
            </w:r>
            <w:r w:rsidRPr="00C14FC1">
              <w:rPr>
                <w:sz w:val="20"/>
                <w:szCs w:val="20"/>
              </w:rPr>
              <w:t>и</w:t>
            </w:r>
            <w:r w:rsidRPr="00C14FC1">
              <w:rPr>
                <w:sz w:val="20"/>
                <w:szCs w:val="20"/>
              </w:rPr>
              <w:t>альной по</w:t>
            </w:r>
            <w:r w:rsidRPr="00C14FC1">
              <w:rPr>
                <w:sz w:val="20"/>
                <w:szCs w:val="20"/>
              </w:rPr>
              <w:t>д</w:t>
            </w:r>
            <w:r w:rsidRPr="00C14FC1">
              <w:rPr>
                <w:sz w:val="20"/>
                <w:szCs w:val="20"/>
              </w:rPr>
              <w:t>держки</w:t>
            </w:r>
          </w:p>
        </w:tc>
        <w:tc>
          <w:tcPr>
            <w:tcW w:w="1976" w:type="dxa"/>
          </w:tcPr>
          <w:p w:rsidR="006D2D48" w:rsidRPr="00014CBF" w:rsidRDefault="006D2D48" w:rsidP="00CB72C6">
            <w:pPr>
              <w:jc w:val="center"/>
              <w:rPr>
                <w:sz w:val="20"/>
                <w:szCs w:val="20"/>
              </w:rPr>
            </w:pPr>
            <w:r w:rsidRPr="00014CBF">
              <w:rPr>
                <w:sz w:val="20"/>
                <w:szCs w:val="20"/>
              </w:rPr>
              <w:t>Выплаты произв</w:t>
            </w:r>
            <w:r w:rsidRPr="00014CBF">
              <w:rPr>
                <w:sz w:val="20"/>
                <w:szCs w:val="20"/>
              </w:rPr>
              <w:t>о</w:t>
            </w:r>
            <w:r w:rsidRPr="00014CBF">
              <w:rPr>
                <w:sz w:val="20"/>
                <w:szCs w:val="20"/>
              </w:rPr>
              <w:t>дится на основании Распоряжений М</w:t>
            </w:r>
            <w:r w:rsidRPr="00014CBF">
              <w:rPr>
                <w:sz w:val="20"/>
                <w:szCs w:val="20"/>
              </w:rPr>
              <w:t>и</w:t>
            </w:r>
            <w:r w:rsidRPr="00014CBF">
              <w:rPr>
                <w:sz w:val="20"/>
                <w:szCs w:val="20"/>
              </w:rPr>
              <w:t>нистерства искусс</w:t>
            </w:r>
            <w:r w:rsidRPr="00014CBF">
              <w:rPr>
                <w:sz w:val="20"/>
                <w:szCs w:val="20"/>
              </w:rPr>
              <w:t>т</w:t>
            </w:r>
            <w:r w:rsidRPr="00014CBF">
              <w:rPr>
                <w:sz w:val="20"/>
                <w:szCs w:val="20"/>
              </w:rPr>
              <w:t>ва и культурной политики Ульяно</w:t>
            </w:r>
            <w:r w:rsidRPr="00014CBF">
              <w:rPr>
                <w:sz w:val="20"/>
                <w:szCs w:val="20"/>
              </w:rPr>
              <w:t>в</w:t>
            </w:r>
            <w:r w:rsidRPr="00014CBF">
              <w:rPr>
                <w:sz w:val="20"/>
                <w:szCs w:val="20"/>
              </w:rPr>
              <w:t>ской области о пр</w:t>
            </w:r>
            <w:r w:rsidRPr="00014CBF">
              <w:rPr>
                <w:sz w:val="20"/>
                <w:szCs w:val="20"/>
              </w:rPr>
              <w:t>е</w:t>
            </w:r>
            <w:r w:rsidRPr="00014CBF">
              <w:rPr>
                <w:sz w:val="20"/>
                <w:szCs w:val="20"/>
              </w:rPr>
              <w:t>доставл</w:t>
            </w:r>
            <w:r w:rsidRPr="00014CBF">
              <w:rPr>
                <w:sz w:val="20"/>
                <w:szCs w:val="20"/>
              </w:rPr>
              <w:t>е</w:t>
            </w:r>
            <w:r w:rsidRPr="00014CBF">
              <w:rPr>
                <w:sz w:val="20"/>
                <w:szCs w:val="20"/>
              </w:rPr>
              <w:t>нии выплат молодым специал</w:t>
            </w:r>
            <w:r w:rsidRPr="00014CBF">
              <w:rPr>
                <w:sz w:val="20"/>
                <w:szCs w:val="20"/>
              </w:rPr>
              <w:t>и</w:t>
            </w:r>
            <w:r w:rsidRPr="00014CBF">
              <w:rPr>
                <w:sz w:val="20"/>
                <w:szCs w:val="20"/>
              </w:rPr>
              <w:t>стам</w:t>
            </w:r>
          </w:p>
        </w:tc>
      </w:tr>
      <w:tr w:rsidR="006D2D48" w:rsidRPr="001265A2" w:rsidTr="006D2D48">
        <w:tc>
          <w:tcPr>
            <w:tcW w:w="9924" w:type="dxa"/>
            <w:gridSpan w:val="15"/>
          </w:tcPr>
          <w:p w:rsidR="006D2D48" w:rsidRPr="001265A2" w:rsidRDefault="006D2D48" w:rsidP="00CB72C6">
            <w:pPr>
              <w:jc w:val="right"/>
              <w:rPr>
                <w:sz w:val="22"/>
              </w:rPr>
            </w:pPr>
            <w:r w:rsidRPr="001265A2">
              <w:rPr>
                <w:sz w:val="22"/>
              </w:rPr>
              <w:t>областной бюджет</w:t>
            </w:r>
          </w:p>
        </w:tc>
        <w:tc>
          <w:tcPr>
            <w:tcW w:w="1276" w:type="dxa"/>
          </w:tcPr>
          <w:p w:rsidR="006D2D48" w:rsidRPr="006D57C5" w:rsidRDefault="006D2D48" w:rsidP="00D450A5">
            <w:pPr>
              <w:jc w:val="center"/>
              <w:rPr>
                <w:sz w:val="22"/>
              </w:rPr>
            </w:pPr>
            <w:r w:rsidRPr="006D57C5">
              <w:rPr>
                <w:sz w:val="22"/>
              </w:rPr>
              <w:t>1013,0</w:t>
            </w:r>
          </w:p>
        </w:tc>
        <w:tc>
          <w:tcPr>
            <w:tcW w:w="1286" w:type="dxa"/>
          </w:tcPr>
          <w:p w:rsidR="006D2D48" w:rsidRPr="006D57C5" w:rsidRDefault="006D2D48" w:rsidP="00D450A5">
            <w:pPr>
              <w:jc w:val="center"/>
              <w:rPr>
                <w:sz w:val="22"/>
              </w:rPr>
            </w:pPr>
            <w:r w:rsidRPr="00B052B9">
              <w:rPr>
                <w:sz w:val="22"/>
              </w:rPr>
              <w:t>544,3</w:t>
            </w:r>
          </w:p>
        </w:tc>
        <w:tc>
          <w:tcPr>
            <w:tcW w:w="1556" w:type="dxa"/>
          </w:tcPr>
          <w:p w:rsidR="006D2D48" w:rsidRPr="004E248D" w:rsidRDefault="006D2D48" w:rsidP="00CB72C6">
            <w:pPr>
              <w:jc w:val="center"/>
              <w:rPr>
                <w:sz w:val="22"/>
              </w:rPr>
            </w:pPr>
            <w:r w:rsidRPr="004E248D">
              <w:rPr>
                <w:sz w:val="22"/>
              </w:rPr>
              <w:t>Х</w:t>
            </w:r>
          </w:p>
        </w:tc>
        <w:tc>
          <w:tcPr>
            <w:tcW w:w="1976" w:type="dxa"/>
          </w:tcPr>
          <w:p w:rsidR="006D2D48" w:rsidRPr="004E248D" w:rsidRDefault="006D2D48" w:rsidP="00CB72C6">
            <w:pPr>
              <w:jc w:val="center"/>
              <w:rPr>
                <w:sz w:val="22"/>
              </w:rPr>
            </w:pPr>
            <w:r w:rsidRPr="004E248D">
              <w:rPr>
                <w:sz w:val="22"/>
              </w:rPr>
              <w:t>Х</w:t>
            </w:r>
          </w:p>
        </w:tc>
      </w:tr>
      <w:tr w:rsidR="006D2D48" w:rsidRPr="001265A2" w:rsidTr="00A34ACD">
        <w:tc>
          <w:tcPr>
            <w:tcW w:w="4942" w:type="dxa"/>
            <w:gridSpan w:val="5"/>
          </w:tcPr>
          <w:p w:rsidR="006D2D48" w:rsidRPr="001265A2" w:rsidRDefault="006D2D48" w:rsidP="00CB72C6">
            <w:pPr>
              <w:rPr>
                <w:sz w:val="22"/>
              </w:rPr>
            </w:pPr>
            <w:r>
              <w:rPr>
                <w:b/>
                <w:sz w:val="24"/>
              </w:rPr>
              <w:t xml:space="preserve">п.5.3. </w:t>
            </w:r>
            <w:r w:rsidRPr="00E33132">
              <w:rPr>
                <w:b/>
                <w:sz w:val="24"/>
              </w:rPr>
              <w:t>Предоставление из областного бю</w:t>
            </w:r>
            <w:r w:rsidRPr="00E33132">
              <w:rPr>
                <w:b/>
                <w:sz w:val="24"/>
              </w:rPr>
              <w:t>д</w:t>
            </w:r>
            <w:r w:rsidRPr="00E33132">
              <w:rPr>
                <w:b/>
                <w:sz w:val="24"/>
              </w:rPr>
              <w:t>жета субвенций бюджетам муниципал</w:t>
            </w:r>
            <w:r w:rsidRPr="00E33132">
              <w:rPr>
                <w:b/>
                <w:sz w:val="24"/>
              </w:rPr>
              <w:t>ь</w:t>
            </w:r>
            <w:r w:rsidRPr="00E33132">
              <w:rPr>
                <w:b/>
                <w:sz w:val="24"/>
              </w:rPr>
              <w:t>ных районов и городских округов Уль</w:t>
            </w:r>
            <w:r w:rsidRPr="00E33132">
              <w:rPr>
                <w:b/>
                <w:sz w:val="24"/>
              </w:rPr>
              <w:t>я</w:t>
            </w:r>
            <w:r w:rsidRPr="00E33132">
              <w:rPr>
                <w:b/>
                <w:sz w:val="24"/>
              </w:rPr>
              <w:t>новской области на осуществление пер</w:t>
            </w:r>
            <w:r w:rsidRPr="00E33132">
              <w:rPr>
                <w:b/>
                <w:sz w:val="24"/>
              </w:rPr>
              <w:t>е</w:t>
            </w:r>
            <w:r w:rsidRPr="00E33132">
              <w:rPr>
                <w:b/>
                <w:sz w:val="24"/>
              </w:rPr>
              <w:t>данных о</w:t>
            </w:r>
            <w:r w:rsidRPr="00E33132">
              <w:rPr>
                <w:b/>
                <w:sz w:val="24"/>
              </w:rPr>
              <w:t>р</w:t>
            </w:r>
            <w:r w:rsidRPr="00E33132">
              <w:rPr>
                <w:b/>
                <w:sz w:val="24"/>
              </w:rPr>
              <w:t>ганам местного самоуправления государственных полномочий Ульяно</w:t>
            </w:r>
            <w:r w:rsidRPr="00E33132">
              <w:rPr>
                <w:b/>
                <w:sz w:val="24"/>
              </w:rPr>
              <w:t>в</w:t>
            </w:r>
            <w:r w:rsidRPr="00E33132">
              <w:rPr>
                <w:b/>
                <w:sz w:val="24"/>
              </w:rPr>
              <w:t>ской области по предоставлению мер с</w:t>
            </w:r>
            <w:r w:rsidRPr="00E33132">
              <w:rPr>
                <w:b/>
                <w:sz w:val="24"/>
              </w:rPr>
              <w:t>о</w:t>
            </w:r>
            <w:r w:rsidRPr="00E33132">
              <w:rPr>
                <w:b/>
                <w:sz w:val="24"/>
              </w:rPr>
              <w:t>циальной поддержки молодым специал</w:t>
            </w:r>
            <w:r w:rsidRPr="00E33132">
              <w:rPr>
                <w:b/>
                <w:sz w:val="24"/>
              </w:rPr>
              <w:t>и</w:t>
            </w:r>
            <w:r w:rsidRPr="00E33132">
              <w:rPr>
                <w:b/>
                <w:sz w:val="24"/>
              </w:rPr>
              <w:t>стам, поступившим на работу в муниц</w:t>
            </w:r>
            <w:r w:rsidRPr="00E33132">
              <w:rPr>
                <w:b/>
                <w:sz w:val="24"/>
              </w:rPr>
              <w:t>и</w:t>
            </w:r>
            <w:r w:rsidRPr="00E33132">
              <w:rPr>
                <w:b/>
                <w:sz w:val="24"/>
              </w:rPr>
              <w:t>пальные у</w:t>
            </w:r>
            <w:r w:rsidRPr="00E33132">
              <w:rPr>
                <w:b/>
                <w:sz w:val="24"/>
              </w:rPr>
              <w:t>ч</w:t>
            </w:r>
            <w:r w:rsidRPr="00E33132">
              <w:rPr>
                <w:b/>
                <w:sz w:val="24"/>
              </w:rPr>
              <w:t>реждения, осуществляющие в качестве основного (уставного) вида де</w:t>
            </w:r>
            <w:r w:rsidRPr="00E33132">
              <w:rPr>
                <w:b/>
                <w:sz w:val="24"/>
              </w:rPr>
              <w:t>я</w:t>
            </w:r>
            <w:r w:rsidRPr="00E33132">
              <w:rPr>
                <w:b/>
                <w:sz w:val="24"/>
              </w:rPr>
              <w:t>тельности деятельность в сфере культуры или а</w:t>
            </w:r>
            <w:r w:rsidRPr="00E33132">
              <w:rPr>
                <w:b/>
                <w:sz w:val="24"/>
              </w:rPr>
              <w:t>р</w:t>
            </w:r>
            <w:r w:rsidRPr="00E33132">
              <w:rPr>
                <w:b/>
                <w:sz w:val="24"/>
              </w:rPr>
              <w:t xml:space="preserve">хивного </w:t>
            </w:r>
            <w:r>
              <w:rPr>
                <w:b/>
                <w:sz w:val="24"/>
              </w:rPr>
              <w:br/>
            </w:r>
            <w:r w:rsidRPr="00E33132">
              <w:rPr>
                <w:b/>
                <w:sz w:val="24"/>
              </w:rPr>
              <w:t>дела</w:t>
            </w:r>
          </w:p>
        </w:tc>
        <w:tc>
          <w:tcPr>
            <w:tcW w:w="1697" w:type="dxa"/>
            <w:gridSpan w:val="5"/>
          </w:tcPr>
          <w:p w:rsidR="006D2D48" w:rsidRPr="001265A2" w:rsidRDefault="006D2D48" w:rsidP="00CB72C6">
            <w:pPr>
              <w:jc w:val="right"/>
              <w:rPr>
                <w:sz w:val="22"/>
              </w:rPr>
            </w:pPr>
            <w:r w:rsidRPr="001265A2">
              <w:rPr>
                <w:b/>
                <w:sz w:val="22"/>
              </w:rPr>
              <w:t>Министерство</w:t>
            </w:r>
          </w:p>
        </w:tc>
        <w:tc>
          <w:tcPr>
            <w:tcW w:w="727" w:type="dxa"/>
          </w:tcPr>
          <w:p w:rsidR="006D2D48" w:rsidRPr="001265A2" w:rsidRDefault="006D2D48" w:rsidP="006D57C5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01.01.201</w:t>
            </w:r>
            <w:r>
              <w:rPr>
                <w:sz w:val="22"/>
              </w:rPr>
              <w:t>7</w:t>
            </w:r>
          </w:p>
        </w:tc>
        <w:tc>
          <w:tcPr>
            <w:tcW w:w="853" w:type="dxa"/>
          </w:tcPr>
          <w:p w:rsidR="006D2D48" w:rsidRPr="001265A2" w:rsidRDefault="006D2D48" w:rsidP="00CB72C6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31.12.</w:t>
            </w:r>
          </w:p>
          <w:p w:rsidR="006D2D48" w:rsidRPr="001265A2" w:rsidRDefault="006D2D48" w:rsidP="006D57C5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201</w:t>
            </w:r>
            <w:r>
              <w:rPr>
                <w:sz w:val="22"/>
              </w:rPr>
              <w:t>7</w:t>
            </w:r>
          </w:p>
        </w:tc>
        <w:tc>
          <w:tcPr>
            <w:tcW w:w="851" w:type="dxa"/>
          </w:tcPr>
          <w:p w:rsidR="006D2D48" w:rsidRPr="001265A2" w:rsidRDefault="006D2D48" w:rsidP="006D57C5">
            <w:pPr>
              <w:jc w:val="center"/>
              <w:rPr>
                <w:b/>
                <w:sz w:val="22"/>
              </w:rPr>
            </w:pPr>
            <w:r w:rsidRPr="001265A2">
              <w:rPr>
                <w:sz w:val="22"/>
              </w:rPr>
              <w:t>01.01.201</w:t>
            </w:r>
            <w:r>
              <w:rPr>
                <w:sz w:val="22"/>
              </w:rPr>
              <w:t>7</w:t>
            </w:r>
          </w:p>
        </w:tc>
        <w:tc>
          <w:tcPr>
            <w:tcW w:w="854" w:type="dxa"/>
            <w:gridSpan w:val="2"/>
          </w:tcPr>
          <w:p w:rsidR="006D2D48" w:rsidRPr="001265A2" w:rsidRDefault="006D2D48" w:rsidP="00CB72C6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31.12.</w:t>
            </w:r>
          </w:p>
          <w:p w:rsidR="006D2D48" w:rsidRPr="001265A2" w:rsidRDefault="006D2D48" w:rsidP="006D57C5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201</w:t>
            </w:r>
            <w:r>
              <w:rPr>
                <w:sz w:val="22"/>
              </w:rPr>
              <w:t>7</w:t>
            </w:r>
          </w:p>
        </w:tc>
        <w:tc>
          <w:tcPr>
            <w:tcW w:w="1276" w:type="dxa"/>
          </w:tcPr>
          <w:p w:rsidR="006D2D48" w:rsidRPr="00B052B9" w:rsidRDefault="006D2D48" w:rsidP="006D57C5">
            <w:pPr>
              <w:jc w:val="center"/>
              <w:rPr>
                <w:b/>
                <w:sz w:val="22"/>
              </w:rPr>
            </w:pPr>
            <w:r w:rsidRPr="00B052B9">
              <w:rPr>
                <w:b/>
                <w:sz w:val="22"/>
              </w:rPr>
              <w:t>1413,1</w:t>
            </w:r>
          </w:p>
        </w:tc>
        <w:tc>
          <w:tcPr>
            <w:tcW w:w="1286" w:type="dxa"/>
          </w:tcPr>
          <w:p w:rsidR="006D2D48" w:rsidRPr="00B052B9" w:rsidRDefault="006D2D48" w:rsidP="00E35E29">
            <w:pPr>
              <w:jc w:val="center"/>
              <w:rPr>
                <w:b/>
                <w:sz w:val="22"/>
              </w:rPr>
            </w:pPr>
            <w:r w:rsidRPr="00B052B9">
              <w:rPr>
                <w:b/>
                <w:sz w:val="22"/>
              </w:rPr>
              <w:t>976,4</w:t>
            </w:r>
          </w:p>
        </w:tc>
        <w:tc>
          <w:tcPr>
            <w:tcW w:w="1556" w:type="dxa"/>
          </w:tcPr>
          <w:p w:rsidR="006D2D48" w:rsidRPr="00D14D9C" w:rsidRDefault="006D2D48" w:rsidP="00CB72C6">
            <w:pPr>
              <w:jc w:val="center"/>
              <w:rPr>
                <w:sz w:val="20"/>
                <w:szCs w:val="20"/>
              </w:rPr>
            </w:pPr>
            <w:r w:rsidRPr="00D14D9C">
              <w:rPr>
                <w:iCs/>
                <w:color w:val="000000"/>
                <w:sz w:val="20"/>
                <w:szCs w:val="20"/>
              </w:rPr>
              <w:t>Предоставл</w:t>
            </w:r>
            <w:r w:rsidRPr="00D14D9C">
              <w:rPr>
                <w:iCs/>
                <w:color w:val="000000"/>
                <w:sz w:val="20"/>
                <w:szCs w:val="20"/>
              </w:rPr>
              <w:t>е</w:t>
            </w:r>
            <w:r w:rsidRPr="00D14D9C">
              <w:rPr>
                <w:iCs/>
                <w:color w:val="000000"/>
                <w:sz w:val="20"/>
                <w:szCs w:val="20"/>
              </w:rPr>
              <w:t>ние из облас</w:t>
            </w:r>
            <w:r w:rsidRPr="00D14D9C">
              <w:rPr>
                <w:iCs/>
                <w:color w:val="000000"/>
                <w:sz w:val="20"/>
                <w:szCs w:val="20"/>
              </w:rPr>
              <w:t>т</w:t>
            </w:r>
            <w:r w:rsidRPr="00D14D9C">
              <w:rPr>
                <w:iCs/>
                <w:color w:val="000000"/>
                <w:sz w:val="20"/>
                <w:szCs w:val="20"/>
              </w:rPr>
              <w:t>ного бю</w:t>
            </w:r>
            <w:r w:rsidRPr="00D14D9C">
              <w:rPr>
                <w:iCs/>
                <w:color w:val="000000"/>
                <w:sz w:val="20"/>
                <w:szCs w:val="20"/>
              </w:rPr>
              <w:t>д</w:t>
            </w:r>
            <w:r w:rsidRPr="00D14D9C">
              <w:rPr>
                <w:iCs/>
                <w:color w:val="000000"/>
                <w:sz w:val="20"/>
                <w:szCs w:val="20"/>
              </w:rPr>
              <w:t>жета субвенций бюджетам м</w:t>
            </w:r>
            <w:r w:rsidRPr="00D14D9C">
              <w:rPr>
                <w:iCs/>
                <w:color w:val="000000"/>
                <w:sz w:val="20"/>
                <w:szCs w:val="20"/>
              </w:rPr>
              <w:t>у</w:t>
            </w:r>
            <w:r w:rsidRPr="00D14D9C">
              <w:rPr>
                <w:iCs/>
                <w:color w:val="000000"/>
                <w:sz w:val="20"/>
                <w:szCs w:val="20"/>
              </w:rPr>
              <w:t>ниц</w:t>
            </w:r>
            <w:r w:rsidRPr="00D14D9C">
              <w:rPr>
                <w:iCs/>
                <w:color w:val="000000"/>
                <w:sz w:val="20"/>
                <w:szCs w:val="20"/>
              </w:rPr>
              <w:t>и</w:t>
            </w:r>
            <w:r w:rsidRPr="00D14D9C">
              <w:rPr>
                <w:iCs/>
                <w:color w:val="000000"/>
                <w:sz w:val="20"/>
                <w:szCs w:val="20"/>
              </w:rPr>
              <w:t>пальных ра</w:t>
            </w:r>
            <w:r w:rsidRPr="00D14D9C">
              <w:rPr>
                <w:iCs/>
                <w:color w:val="000000"/>
                <w:sz w:val="20"/>
                <w:szCs w:val="20"/>
              </w:rPr>
              <w:t>й</w:t>
            </w:r>
            <w:r w:rsidRPr="00D14D9C">
              <w:rPr>
                <w:iCs/>
                <w:color w:val="000000"/>
                <w:sz w:val="20"/>
                <w:szCs w:val="20"/>
              </w:rPr>
              <w:t>онов</w:t>
            </w:r>
          </w:p>
        </w:tc>
        <w:tc>
          <w:tcPr>
            <w:tcW w:w="1976" w:type="dxa"/>
          </w:tcPr>
          <w:p w:rsidR="006D2D48" w:rsidRPr="00D14D9C" w:rsidRDefault="006D2D48" w:rsidP="00CB72C6">
            <w:pPr>
              <w:jc w:val="center"/>
              <w:rPr>
                <w:sz w:val="20"/>
                <w:szCs w:val="20"/>
              </w:rPr>
            </w:pPr>
            <w:r w:rsidRPr="00DF1D07">
              <w:rPr>
                <w:sz w:val="20"/>
                <w:szCs w:val="20"/>
              </w:rPr>
              <w:t>Профинансиров</w:t>
            </w:r>
            <w:r w:rsidRPr="00DF1D07">
              <w:rPr>
                <w:sz w:val="20"/>
                <w:szCs w:val="20"/>
              </w:rPr>
              <w:t>а</w:t>
            </w:r>
            <w:r w:rsidRPr="00DF1D07">
              <w:rPr>
                <w:sz w:val="20"/>
                <w:szCs w:val="20"/>
              </w:rPr>
              <w:t>ны 24 муниц</w:t>
            </w:r>
            <w:r w:rsidRPr="00DF1D07">
              <w:rPr>
                <w:sz w:val="20"/>
                <w:szCs w:val="20"/>
              </w:rPr>
              <w:t>и</w:t>
            </w:r>
            <w:r w:rsidRPr="00DF1D07">
              <w:rPr>
                <w:sz w:val="20"/>
                <w:szCs w:val="20"/>
              </w:rPr>
              <w:t>пальных образ</w:t>
            </w:r>
            <w:r w:rsidRPr="00DF1D07">
              <w:rPr>
                <w:sz w:val="20"/>
                <w:szCs w:val="20"/>
              </w:rPr>
              <w:t>о</w:t>
            </w:r>
            <w:r w:rsidRPr="00DF1D07">
              <w:rPr>
                <w:sz w:val="20"/>
                <w:szCs w:val="20"/>
              </w:rPr>
              <w:t>ваний</w:t>
            </w:r>
          </w:p>
        </w:tc>
      </w:tr>
      <w:tr w:rsidR="006D2D48" w:rsidRPr="001265A2" w:rsidTr="006D2D48">
        <w:tc>
          <w:tcPr>
            <w:tcW w:w="9924" w:type="dxa"/>
            <w:gridSpan w:val="15"/>
          </w:tcPr>
          <w:p w:rsidR="006D2D48" w:rsidRPr="001265A2" w:rsidRDefault="006D2D48" w:rsidP="00CB72C6">
            <w:pPr>
              <w:jc w:val="right"/>
              <w:rPr>
                <w:sz w:val="22"/>
              </w:rPr>
            </w:pPr>
            <w:r w:rsidRPr="001265A2">
              <w:rPr>
                <w:sz w:val="22"/>
              </w:rPr>
              <w:t>областной бюджет</w:t>
            </w:r>
          </w:p>
        </w:tc>
        <w:tc>
          <w:tcPr>
            <w:tcW w:w="1276" w:type="dxa"/>
          </w:tcPr>
          <w:p w:rsidR="006D2D48" w:rsidRPr="00B052B9" w:rsidRDefault="006D2D48" w:rsidP="00D450A5">
            <w:pPr>
              <w:jc w:val="center"/>
              <w:rPr>
                <w:sz w:val="22"/>
              </w:rPr>
            </w:pPr>
            <w:r w:rsidRPr="00B052B9">
              <w:rPr>
                <w:sz w:val="22"/>
              </w:rPr>
              <w:t>1413,1</w:t>
            </w:r>
          </w:p>
        </w:tc>
        <w:tc>
          <w:tcPr>
            <w:tcW w:w="1286" w:type="dxa"/>
          </w:tcPr>
          <w:p w:rsidR="006D2D48" w:rsidRPr="00B052B9" w:rsidRDefault="006D2D48" w:rsidP="00D450A5">
            <w:pPr>
              <w:jc w:val="center"/>
              <w:rPr>
                <w:sz w:val="22"/>
              </w:rPr>
            </w:pPr>
            <w:r w:rsidRPr="00B052B9">
              <w:rPr>
                <w:sz w:val="22"/>
              </w:rPr>
              <w:t>976,4</w:t>
            </w:r>
          </w:p>
        </w:tc>
        <w:tc>
          <w:tcPr>
            <w:tcW w:w="1556" w:type="dxa"/>
          </w:tcPr>
          <w:p w:rsidR="006D2D48" w:rsidRPr="004E248D" w:rsidRDefault="006D2D48" w:rsidP="00CB72C6">
            <w:pPr>
              <w:jc w:val="center"/>
              <w:rPr>
                <w:sz w:val="22"/>
              </w:rPr>
            </w:pPr>
            <w:r w:rsidRPr="004E248D">
              <w:rPr>
                <w:sz w:val="22"/>
              </w:rPr>
              <w:t>Х</w:t>
            </w:r>
          </w:p>
        </w:tc>
        <w:tc>
          <w:tcPr>
            <w:tcW w:w="1976" w:type="dxa"/>
          </w:tcPr>
          <w:p w:rsidR="006D2D48" w:rsidRPr="004E248D" w:rsidRDefault="006D2D48" w:rsidP="00CB72C6">
            <w:pPr>
              <w:jc w:val="center"/>
              <w:rPr>
                <w:sz w:val="22"/>
              </w:rPr>
            </w:pPr>
            <w:r w:rsidRPr="004E248D">
              <w:rPr>
                <w:sz w:val="22"/>
              </w:rPr>
              <w:t>Х</w:t>
            </w:r>
          </w:p>
        </w:tc>
      </w:tr>
      <w:tr w:rsidR="006D2D48" w:rsidRPr="001265A2" w:rsidTr="00A34ACD">
        <w:tc>
          <w:tcPr>
            <w:tcW w:w="4942" w:type="dxa"/>
            <w:gridSpan w:val="5"/>
          </w:tcPr>
          <w:p w:rsidR="006D2D48" w:rsidRPr="001265A2" w:rsidRDefault="006D2D48" w:rsidP="00CB72C6">
            <w:pPr>
              <w:rPr>
                <w:sz w:val="22"/>
              </w:rPr>
            </w:pPr>
            <w:r>
              <w:rPr>
                <w:b/>
                <w:sz w:val="24"/>
              </w:rPr>
              <w:t xml:space="preserve">п.5.4. </w:t>
            </w:r>
            <w:r w:rsidRPr="00E33132">
              <w:rPr>
                <w:b/>
                <w:sz w:val="24"/>
              </w:rPr>
              <w:t>Государственная поддержка в сфере о</w:t>
            </w:r>
            <w:r w:rsidRPr="00E33132">
              <w:rPr>
                <w:b/>
                <w:sz w:val="24"/>
              </w:rPr>
              <w:t>б</w:t>
            </w:r>
            <w:r w:rsidRPr="00E33132">
              <w:rPr>
                <w:b/>
                <w:sz w:val="24"/>
              </w:rPr>
              <w:t>разования</w:t>
            </w:r>
          </w:p>
        </w:tc>
        <w:tc>
          <w:tcPr>
            <w:tcW w:w="1697" w:type="dxa"/>
            <w:gridSpan w:val="5"/>
          </w:tcPr>
          <w:p w:rsidR="006D2D48" w:rsidRPr="001265A2" w:rsidRDefault="006D2D48" w:rsidP="00CB72C6">
            <w:pPr>
              <w:jc w:val="right"/>
              <w:rPr>
                <w:sz w:val="22"/>
              </w:rPr>
            </w:pPr>
            <w:r w:rsidRPr="001265A2">
              <w:rPr>
                <w:b/>
                <w:sz w:val="22"/>
              </w:rPr>
              <w:t>Министерство</w:t>
            </w:r>
          </w:p>
        </w:tc>
        <w:tc>
          <w:tcPr>
            <w:tcW w:w="727" w:type="dxa"/>
          </w:tcPr>
          <w:p w:rsidR="006D2D48" w:rsidRPr="001265A2" w:rsidRDefault="006D2D48" w:rsidP="006D57C5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01.01.201</w:t>
            </w:r>
            <w:r>
              <w:rPr>
                <w:sz w:val="22"/>
              </w:rPr>
              <w:t>7</w:t>
            </w:r>
          </w:p>
        </w:tc>
        <w:tc>
          <w:tcPr>
            <w:tcW w:w="853" w:type="dxa"/>
          </w:tcPr>
          <w:p w:rsidR="006D2D48" w:rsidRPr="001265A2" w:rsidRDefault="006D2D48" w:rsidP="00CB72C6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31.12.</w:t>
            </w:r>
          </w:p>
          <w:p w:rsidR="006D2D48" w:rsidRPr="001265A2" w:rsidRDefault="006D2D48" w:rsidP="006D57C5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201</w:t>
            </w:r>
            <w:r>
              <w:rPr>
                <w:sz w:val="22"/>
              </w:rPr>
              <w:t>7</w:t>
            </w:r>
          </w:p>
        </w:tc>
        <w:tc>
          <w:tcPr>
            <w:tcW w:w="851" w:type="dxa"/>
          </w:tcPr>
          <w:p w:rsidR="006D2D48" w:rsidRPr="001265A2" w:rsidRDefault="006D2D48" w:rsidP="006D57C5">
            <w:pPr>
              <w:jc w:val="center"/>
              <w:rPr>
                <w:b/>
                <w:sz w:val="22"/>
              </w:rPr>
            </w:pPr>
            <w:r w:rsidRPr="001265A2">
              <w:rPr>
                <w:sz w:val="22"/>
              </w:rPr>
              <w:t>01.01.201</w:t>
            </w:r>
            <w:r>
              <w:rPr>
                <w:sz w:val="22"/>
              </w:rPr>
              <w:t>7</w:t>
            </w:r>
          </w:p>
        </w:tc>
        <w:tc>
          <w:tcPr>
            <w:tcW w:w="854" w:type="dxa"/>
            <w:gridSpan w:val="2"/>
          </w:tcPr>
          <w:p w:rsidR="006D2D48" w:rsidRPr="001265A2" w:rsidRDefault="006D2D48" w:rsidP="00540927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31.12.</w:t>
            </w:r>
          </w:p>
          <w:p w:rsidR="006D2D48" w:rsidRPr="001265A2" w:rsidRDefault="006D2D48" w:rsidP="006D57C5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201</w:t>
            </w:r>
            <w:r>
              <w:rPr>
                <w:sz w:val="22"/>
              </w:rPr>
              <w:t>7</w:t>
            </w:r>
          </w:p>
        </w:tc>
        <w:tc>
          <w:tcPr>
            <w:tcW w:w="1276" w:type="dxa"/>
          </w:tcPr>
          <w:p w:rsidR="006D2D48" w:rsidRPr="00B052B9" w:rsidRDefault="006D2D48" w:rsidP="006D57C5">
            <w:pPr>
              <w:jc w:val="center"/>
              <w:rPr>
                <w:b/>
                <w:sz w:val="22"/>
              </w:rPr>
            </w:pPr>
            <w:r w:rsidRPr="00B052B9">
              <w:rPr>
                <w:b/>
                <w:sz w:val="22"/>
              </w:rPr>
              <w:t>19112,5</w:t>
            </w:r>
          </w:p>
        </w:tc>
        <w:tc>
          <w:tcPr>
            <w:tcW w:w="1286" w:type="dxa"/>
          </w:tcPr>
          <w:p w:rsidR="006D2D48" w:rsidRPr="00B052B9" w:rsidRDefault="006D2D48" w:rsidP="00222F79">
            <w:pPr>
              <w:jc w:val="center"/>
              <w:rPr>
                <w:b/>
                <w:sz w:val="22"/>
              </w:rPr>
            </w:pPr>
            <w:r w:rsidRPr="00B052B9">
              <w:rPr>
                <w:b/>
                <w:sz w:val="22"/>
              </w:rPr>
              <w:t>1</w:t>
            </w:r>
            <w:r w:rsidR="00222F79">
              <w:rPr>
                <w:b/>
                <w:sz w:val="22"/>
              </w:rPr>
              <w:t>0722</w:t>
            </w:r>
            <w:r w:rsidRPr="00B052B9">
              <w:rPr>
                <w:b/>
                <w:sz w:val="22"/>
              </w:rPr>
              <w:t>,</w:t>
            </w:r>
            <w:r w:rsidR="00222F79">
              <w:rPr>
                <w:b/>
                <w:sz w:val="22"/>
              </w:rPr>
              <w:t>0</w:t>
            </w:r>
          </w:p>
        </w:tc>
        <w:tc>
          <w:tcPr>
            <w:tcW w:w="1556" w:type="dxa"/>
          </w:tcPr>
          <w:p w:rsidR="006D2D48" w:rsidRPr="00D14D9C" w:rsidRDefault="006D2D48" w:rsidP="00CB72C6">
            <w:pPr>
              <w:jc w:val="center"/>
              <w:rPr>
                <w:sz w:val="20"/>
                <w:szCs w:val="20"/>
              </w:rPr>
            </w:pPr>
            <w:r w:rsidRPr="00D14D9C">
              <w:rPr>
                <w:bCs/>
                <w:color w:val="000000"/>
                <w:sz w:val="20"/>
                <w:szCs w:val="20"/>
              </w:rPr>
              <w:t>Государстве</w:t>
            </w:r>
            <w:r w:rsidRPr="00D14D9C">
              <w:rPr>
                <w:bCs/>
                <w:color w:val="000000"/>
                <w:sz w:val="20"/>
                <w:szCs w:val="20"/>
              </w:rPr>
              <w:t>н</w:t>
            </w:r>
            <w:r w:rsidRPr="00D14D9C">
              <w:rPr>
                <w:bCs/>
                <w:color w:val="000000"/>
                <w:sz w:val="20"/>
                <w:szCs w:val="20"/>
              </w:rPr>
              <w:t>ная по</w:t>
            </w:r>
            <w:r w:rsidRPr="00D14D9C">
              <w:rPr>
                <w:bCs/>
                <w:color w:val="000000"/>
                <w:sz w:val="20"/>
                <w:szCs w:val="20"/>
              </w:rPr>
              <w:t>д</w:t>
            </w:r>
            <w:r w:rsidRPr="00D14D9C">
              <w:rPr>
                <w:bCs/>
                <w:color w:val="000000"/>
                <w:sz w:val="20"/>
                <w:szCs w:val="20"/>
              </w:rPr>
              <w:t>держка в сфере обр</w:t>
            </w:r>
            <w:r w:rsidRPr="00D14D9C">
              <w:rPr>
                <w:bCs/>
                <w:color w:val="000000"/>
                <w:sz w:val="20"/>
                <w:szCs w:val="20"/>
              </w:rPr>
              <w:t>а</w:t>
            </w:r>
            <w:r w:rsidRPr="00D14D9C">
              <w:rPr>
                <w:bCs/>
                <w:color w:val="000000"/>
                <w:sz w:val="20"/>
                <w:szCs w:val="20"/>
              </w:rPr>
              <w:t>зов</w:t>
            </w:r>
            <w:r w:rsidRPr="00D14D9C">
              <w:rPr>
                <w:bCs/>
                <w:color w:val="000000"/>
                <w:sz w:val="20"/>
                <w:szCs w:val="20"/>
              </w:rPr>
              <w:t>а</w:t>
            </w:r>
            <w:r w:rsidRPr="00D14D9C">
              <w:rPr>
                <w:bCs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976" w:type="dxa"/>
          </w:tcPr>
          <w:p w:rsidR="006D2D48" w:rsidRPr="00540927" w:rsidRDefault="006D2D48" w:rsidP="00FA4E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40927">
              <w:rPr>
                <w:bCs/>
                <w:color w:val="000000"/>
                <w:sz w:val="20"/>
                <w:szCs w:val="20"/>
              </w:rPr>
              <w:t>Оплата действу</w:t>
            </w:r>
            <w:r w:rsidRPr="00540927">
              <w:rPr>
                <w:bCs/>
                <w:color w:val="000000"/>
                <w:sz w:val="20"/>
                <w:szCs w:val="20"/>
              </w:rPr>
              <w:t>ю</w:t>
            </w:r>
            <w:r w:rsidRPr="00540927">
              <w:rPr>
                <w:bCs/>
                <w:color w:val="000000"/>
                <w:sz w:val="20"/>
                <w:szCs w:val="20"/>
              </w:rPr>
              <w:t>щего контра</w:t>
            </w:r>
            <w:r w:rsidRPr="00540927">
              <w:rPr>
                <w:bCs/>
                <w:color w:val="000000"/>
                <w:sz w:val="20"/>
                <w:szCs w:val="20"/>
              </w:rPr>
              <w:t>к</w:t>
            </w:r>
            <w:r w:rsidRPr="00540927">
              <w:rPr>
                <w:bCs/>
                <w:color w:val="000000"/>
                <w:sz w:val="20"/>
                <w:szCs w:val="20"/>
              </w:rPr>
              <w:t>та с УлГУ на подгото</w:t>
            </w:r>
            <w:r w:rsidRPr="00540927">
              <w:rPr>
                <w:bCs/>
                <w:color w:val="000000"/>
                <w:sz w:val="20"/>
                <w:szCs w:val="20"/>
              </w:rPr>
              <w:t>в</w:t>
            </w:r>
            <w:r w:rsidRPr="00540927">
              <w:rPr>
                <w:bCs/>
                <w:color w:val="000000"/>
                <w:sz w:val="20"/>
                <w:szCs w:val="20"/>
              </w:rPr>
              <w:t>ку специал</w:t>
            </w:r>
            <w:r w:rsidRPr="00540927">
              <w:rPr>
                <w:bCs/>
                <w:color w:val="000000"/>
                <w:sz w:val="20"/>
                <w:szCs w:val="20"/>
              </w:rPr>
              <w:t>и</w:t>
            </w:r>
            <w:r w:rsidRPr="00540927">
              <w:rPr>
                <w:bCs/>
                <w:color w:val="000000"/>
                <w:sz w:val="20"/>
                <w:szCs w:val="20"/>
              </w:rPr>
              <w:t xml:space="preserve">стов со средним проф-м </w:t>
            </w:r>
            <w:r w:rsidRPr="00540927">
              <w:rPr>
                <w:bCs/>
                <w:color w:val="000000"/>
                <w:sz w:val="20"/>
                <w:szCs w:val="20"/>
              </w:rPr>
              <w:lastRenderedPageBreak/>
              <w:t>образов</w:t>
            </w:r>
            <w:r w:rsidRPr="00540927">
              <w:rPr>
                <w:bCs/>
                <w:color w:val="000000"/>
                <w:sz w:val="20"/>
                <w:szCs w:val="20"/>
              </w:rPr>
              <w:t>а</w:t>
            </w:r>
            <w:r w:rsidRPr="00540927">
              <w:rPr>
                <w:bCs/>
                <w:color w:val="000000"/>
                <w:sz w:val="20"/>
                <w:szCs w:val="20"/>
              </w:rPr>
              <w:t>нием по музыкальной сп</w:t>
            </w:r>
            <w:r w:rsidRPr="00540927">
              <w:rPr>
                <w:bCs/>
                <w:color w:val="000000"/>
                <w:sz w:val="20"/>
                <w:szCs w:val="20"/>
              </w:rPr>
              <w:t>е</w:t>
            </w:r>
            <w:r w:rsidRPr="00540927">
              <w:rPr>
                <w:bCs/>
                <w:color w:val="000000"/>
                <w:sz w:val="20"/>
                <w:szCs w:val="20"/>
              </w:rPr>
              <w:t>циальности пов</w:t>
            </w:r>
            <w:r w:rsidRPr="00540927">
              <w:rPr>
                <w:bCs/>
                <w:color w:val="000000"/>
                <w:sz w:val="20"/>
                <w:szCs w:val="20"/>
              </w:rPr>
              <w:t>ы</w:t>
            </w:r>
            <w:r w:rsidRPr="00540927">
              <w:rPr>
                <w:bCs/>
                <w:color w:val="000000"/>
                <w:sz w:val="20"/>
                <w:szCs w:val="20"/>
              </w:rPr>
              <w:t>шенного уро</w:t>
            </w:r>
            <w:r w:rsidRPr="00540927">
              <w:rPr>
                <w:bCs/>
                <w:color w:val="000000"/>
                <w:sz w:val="20"/>
                <w:szCs w:val="20"/>
              </w:rPr>
              <w:t>в</w:t>
            </w:r>
            <w:r w:rsidRPr="00540927">
              <w:rPr>
                <w:bCs/>
                <w:color w:val="000000"/>
                <w:sz w:val="20"/>
                <w:szCs w:val="20"/>
              </w:rPr>
              <w:t>ня</w:t>
            </w:r>
          </w:p>
        </w:tc>
      </w:tr>
      <w:tr w:rsidR="006D2D48" w:rsidRPr="001265A2" w:rsidTr="006D2D48">
        <w:tc>
          <w:tcPr>
            <w:tcW w:w="9924" w:type="dxa"/>
            <w:gridSpan w:val="15"/>
          </w:tcPr>
          <w:p w:rsidR="006D2D48" w:rsidRPr="001265A2" w:rsidRDefault="006D2D48" w:rsidP="00CB72C6">
            <w:pPr>
              <w:jc w:val="right"/>
              <w:rPr>
                <w:sz w:val="22"/>
              </w:rPr>
            </w:pPr>
            <w:r w:rsidRPr="001265A2">
              <w:rPr>
                <w:sz w:val="22"/>
              </w:rPr>
              <w:lastRenderedPageBreak/>
              <w:t>областной бюджет</w:t>
            </w:r>
          </w:p>
        </w:tc>
        <w:tc>
          <w:tcPr>
            <w:tcW w:w="1276" w:type="dxa"/>
          </w:tcPr>
          <w:p w:rsidR="006D2D48" w:rsidRPr="00B052B9" w:rsidRDefault="006D2D48" w:rsidP="00D450A5">
            <w:pPr>
              <w:jc w:val="center"/>
              <w:rPr>
                <w:sz w:val="22"/>
              </w:rPr>
            </w:pPr>
            <w:r w:rsidRPr="00B052B9">
              <w:rPr>
                <w:sz w:val="22"/>
              </w:rPr>
              <w:t>19112,5</w:t>
            </w:r>
          </w:p>
        </w:tc>
        <w:tc>
          <w:tcPr>
            <w:tcW w:w="1286" w:type="dxa"/>
          </w:tcPr>
          <w:p w:rsidR="006D2D48" w:rsidRPr="00B052B9" w:rsidRDefault="00222F79" w:rsidP="00D450A5">
            <w:pPr>
              <w:jc w:val="center"/>
              <w:rPr>
                <w:sz w:val="22"/>
              </w:rPr>
            </w:pPr>
            <w:r w:rsidRPr="00222F79">
              <w:rPr>
                <w:sz w:val="22"/>
              </w:rPr>
              <w:t>10722,0</w:t>
            </w:r>
          </w:p>
        </w:tc>
        <w:tc>
          <w:tcPr>
            <w:tcW w:w="1556" w:type="dxa"/>
          </w:tcPr>
          <w:p w:rsidR="006D2D48" w:rsidRPr="004E248D" w:rsidRDefault="006D2D48" w:rsidP="00CB72C6">
            <w:pPr>
              <w:jc w:val="center"/>
              <w:rPr>
                <w:sz w:val="22"/>
              </w:rPr>
            </w:pPr>
            <w:r w:rsidRPr="004E248D">
              <w:rPr>
                <w:sz w:val="22"/>
              </w:rPr>
              <w:t>Х</w:t>
            </w:r>
          </w:p>
        </w:tc>
        <w:tc>
          <w:tcPr>
            <w:tcW w:w="1976" w:type="dxa"/>
          </w:tcPr>
          <w:p w:rsidR="006D2D48" w:rsidRPr="004E248D" w:rsidRDefault="006D2D48" w:rsidP="00CB72C6">
            <w:pPr>
              <w:jc w:val="center"/>
              <w:rPr>
                <w:sz w:val="22"/>
              </w:rPr>
            </w:pPr>
            <w:r w:rsidRPr="004E248D">
              <w:rPr>
                <w:sz w:val="22"/>
              </w:rPr>
              <w:t>Х</w:t>
            </w:r>
          </w:p>
        </w:tc>
      </w:tr>
      <w:tr w:rsidR="006D2D48" w:rsidRPr="001265A2" w:rsidTr="00A34ACD">
        <w:tc>
          <w:tcPr>
            <w:tcW w:w="4942" w:type="dxa"/>
            <w:gridSpan w:val="5"/>
          </w:tcPr>
          <w:p w:rsidR="006D2D48" w:rsidRPr="001265A2" w:rsidRDefault="006D2D48" w:rsidP="00CB72C6">
            <w:pPr>
              <w:rPr>
                <w:sz w:val="22"/>
              </w:rPr>
            </w:pPr>
            <w:r>
              <w:rPr>
                <w:b/>
                <w:sz w:val="24"/>
              </w:rPr>
              <w:t xml:space="preserve">п.5.5. </w:t>
            </w:r>
            <w:r w:rsidRPr="00E33132">
              <w:rPr>
                <w:b/>
                <w:sz w:val="24"/>
              </w:rPr>
              <w:t>Мероприятия по проведению оздор</w:t>
            </w:r>
            <w:r w:rsidRPr="00E33132">
              <w:rPr>
                <w:b/>
                <w:sz w:val="24"/>
              </w:rPr>
              <w:t>о</w:t>
            </w:r>
            <w:r w:rsidRPr="00E33132">
              <w:rPr>
                <w:b/>
                <w:sz w:val="24"/>
              </w:rPr>
              <w:t>вительной кампании д</w:t>
            </w:r>
            <w:r w:rsidRPr="00E33132">
              <w:rPr>
                <w:b/>
                <w:sz w:val="24"/>
              </w:rPr>
              <w:t>е</w:t>
            </w:r>
            <w:r w:rsidRPr="00E33132">
              <w:rPr>
                <w:b/>
                <w:sz w:val="24"/>
              </w:rPr>
              <w:t>тей</w:t>
            </w:r>
          </w:p>
        </w:tc>
        <w:tc>
          <w:tcPr>
            <w:tcW w:w="1697" w:type="dxa"/>
            <w:gridSpan w:val="5"/>
          </w:tcPr>
          <w:p w:rsidR="006D2D48" w:rsidRPr="001265A2" w:rsidRDefault="006D2D48" w:rsidP="00CB72C6">
            <w:pPr>
              <w:jc w:val="right"/>
              <w:rPr>
                <w:sz w:val="22"/>
              </w:rPr>
            </w:pPr>
            <w:r w:rsidRPr="001265A2">
              <w:rPr>
                <w:b/>
                <w:sz w:val="22"/>
              </w:rPr>
              <w:t>Министерство</w:t>
            </w:r>
          </w:p>
        </w:tc>
        <w:tc>
          <w:tcPr>
            <w:tcW w:w="727" w:type="dxa"/>
          </w:tcPr>
          <w:p w:rsidR="006D2D48" w:rsidRPr="001265A2" w:rsidRDefault="006D2D48" w:rsidP="006D57C5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01.0</w:t>
            </w:r>
            <w:r>
              <w:rPr>
                <w:sz w:val="22"/>
              </w:rPr>
              <w:t>4</w:t>
            </w:r>
            <w:r w:rsidRPr="001265A2">
              <w:rPr>
                <w:sz w:val="22"/>
              </w:rPr>
              <w:t>.201</w:t>
            </w:r>
            <w:r>
              <w:rPr>
                <w:sz w:val="22"/>
              </w:rPr>
              <w:t>7</w:t>
            </w:r>
          </w:p>
        </w:tc>
        <w:tc>
          <w:tcPr>
            <w:tcW w:w="853" w:type="dxa"/>
          </w:tcPr>
          <w:p w:rsidR="006D2D48" w:rsidRPr="001265A2" w:rsidRDefault="006D2D48" w:rsidP="00540927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31.12.</w:t>
            </w:r>
          </w:p>
          <w:p w:rsidR="006D2D48" w:rsidRPr="001265A2" w:rsidRDefault="006D2D48" w:rsidP="006D57C5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201</w:t>
            </w:r>
            <w:r>
              <w:rPr>
                <w:sz w:val="22"/>
              </w:rPr>
              <w:t>7</w:t>
            </w:r>
          </w:p>
        </w:tc>
        <w:tc>
          <w:tcPr>
            <w:tcW w:w="851" w:type="dxa"/>
          </w:tcPr>
          <w:p w:rsidR="006D2D48" w:rsidRPr="001265A2" w:rsidRDefault="006D2D48" w:rsidP="006D57C5">
            <w:pPr>
              <w:jc w:val="center"/>
              <w:rPr>
                <w:b/>
                <w:sz w:val="22"/>
              </w:rPr>
            </w:pPr>
            <w:r w:rsidRPr="001265A2">
              <w:rPr>
                <w:sz w:val="22"/>
              </w:rPr>
              <w:t>01.0</w:t>
            </w:r>
            <w:r>
              <w:rPr>
                <w:sz w:val="22"/>
              </w:rPr>
              <w:t>4</w:t>
            </w:r>
            <w:r w:rsidRPr="001265A2">
              <w:rPr>
                <w:sz w:val="22"/>
              </w:rPr>
              <w:t>.201</w:t>
            </w:r>
            <w:r>
              <w:rPr>
                <w:sz w:val="22"/>
              </w:rPr>
              <w:t>7</w:t>
            </w:r>
          </w:p>
        </w:tc>
        <w:tc>
          <w:tcPr>
            <w:tcW w:w="854" w:type="dxa"/>
            <w:gridSpan w:val="2"/>
          </w:tcPr>
          <w:p w:rsidR="006D2D48" w:rsidRPr="001265A2" w:rsidRDefault="006D2D48" w:rsidP="00CB72C6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6D2D48" w:rsidRPr="00B052B9" w:rsidRDefault="006D2D48" w:rsidP="006D57C5">
            <w:pPr>
              <w:jc w:val="center"/>
              <w:rPr>
                <w:b/>
                <w:sz w:val="22"/>
              </w:rPr>
            </w:pPr>
            <w:r w:rsidRPr="00B052B9">
              <w:rPr>
                <w:b/>
                <w:sz w:val="22"/>
              </w:rPr>
              <w:t>159,6</w:t>
            </w:r>
          </w:p>
        </w:tc>
        <w:tc>
          <w:tcPr>
            <w:tcW w:w="1286" w:type="dxa"/>
          </w:tcPr>
          <w:p w:rsidR="006D2D48" w:rsidRPr="00B052B9" w:rsidRDefault="003F0082" w:rsidP="003F008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158</w:t>
            </w:r>
            <w:r w:rsidR="006D2D48" w:rsidRPr="00B052B9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>8</w:t>
            </w:r>
          </w:p>
        </w:tc>
        <w:tc>
          <w:tcPr>
            <w:tcW w:w="1556" w:type="dxa"/>
          </w:tcPr>
          <w:p w:rsidR="006D2D48" w:rsidRPr="00D14D9C" w:rsidRDefault="006D2D48" w:rsidP="00CB72C6">
            <w:pPr>
              <w:jc w:val="center"/>
              <w:rPr>
                <w:sz w:val="20"/>
                <w:szCs w:val="20"/>
              </w:rPr>
            </w:pPr>
            <w:r w:rsidRPr="00D14D9C">
              <w:rPr>
                <w:sz w:val="20"/>
                <w:szCs w:val="20"/>
              </w:rPr>
              <w:t>Провед</w:t>
            </w:r>
            <w:r w:rsidRPr="00D14D9C">
              <w:rPr>
                <w:sz w:val="20"/>
                <w:szCs w:val="20"/>
              </w:rPr>
              <w:t>е</w:t>
            </w:r>
            <w:r w:rsidRPr="00D14D9C">
              <w:rPr>
                <w:sz w:val="20"/>
                <w:szCs w:val="20"/>
              </w:rPr>
              <w:t>ние меропри</w:t>
            </w:r>
            <w:r w:rsidRPr="00D14D9C">
              <w:rPr>
                <w:sz w:val="20"/>
                <w:szCs w:val="20"/>
              </w:rPr>
              <w:t>я</w:t>
            </w:r>
            <w:r w:rsidRPr="00D14D9C">
              <w:rPr>
                <w:sz w:val="20"/>
                <w:szCs w:val="20"/>
              </w:rPr>
              <w:t>тий по провед</w:t>
            </w:r>
            <w:r w:rsidRPr="00D14D9C">
              <w:rPr>
                <w:sz w:val="20"/>
                <w:szCs w:val="20"/>
              </w:rPr>
              <w:t>е</w:t>
            </w:r>
            <w:r w:rsidRPr="00D14D9C">
              <w:rPr>
                <w:sz w:val="20"/>
                <w:szCs w:val="20"/>
              </w:rPr>
              <w:t>нию оздоровител</w:t>
            </w:r>
            <w:r w:rsidRPr="00D14D9C">
              <w:rPr>
                <w:sz w:val="20"/>
                <w:szCs w:val="20"/>
              </w:rPr>
              <w:t>ь</w:t>
            </w:r>
            <w:r w:rsidRPr="00D14D9C">
              <w:rPr>
                <w:sz w:val="20"/>
                <w:szCs w:val="20"/>
              </w:rPr>
              <w:t>ной кампании д</w:t>
            </w:r>
            <w:r w:rsidRPr="00D14D9C">
              <w:rPr>
                <w:sz w:val="20"/>
                <w:szCs w:val="20"/>
              </w:rPr>
              <w:t>е</w:t>
            </w:r>
            <w:r w:rsidRPr="00D14D9C">
              <w:rPr>
                <w:sz w:val="20"/>
                <w:szCs w:val="20"/>
              </w:rPr>
              <w:t>тей</w:t>
            </w:r>
          </w:p>
        </w:tc>
        <w:tc>
          <w:tcPr>
            <w:tcW w:w="1976" w:type="dxa"/>
          </w:tcPr>
          <w:p w:rsidR="006D2D48" w:rsidRPr="00D14D9C" w:rsidRDefault="003F0082" w:rsidP="006D57C5">
            <w:pPr>
              <w:jc w:val="center"/>
              <w:rPr>
                <w:sz w:val="20"/>
                <w:szCs w:val="20"/>
              </w:rPr>
            </w:pPr>
            <w:r w:rsidRPr="00540927">
              <w:rPr>
                <w:sz w:val="20"/>
                <w:szCs w:val="20"/>
              </w:rPr>
              <w:t>Предо</w:t>
            </w:r>
            <w:r w:rsidRPr="00540927">
              <w:rPr>
                <w:sz w:val="20"/>
                <w:szCs w:val="20"/>
              </w:rPr>
              <w:t>с</w:t>
            </w:r>
            <w:r w:rsidRPr="00540927">
              <w:rPr>
                <w:sz w:val="20"/>
                <w:szCs w:val="20"/>
              </w:rPr>
              <w:t>тавление путевок одаре</w:t>
            </w:r>
            <w:r w:rsidRPr="00540927">
              <w:rPr>
                <w:sz w:val="20"/>
                <w:szCs w:val="20"/>
              </w:rPr>
              <w:t>н</w:t>
            </w:r>
            <w:r w:rsidRPr="00540927">
              <w:rPr>
                <w:sz w:val="20"/>
                <w:szCs w:val="20"/>
              </w:rPr>
              <w:t>ным детям в кач</w:t>
            </w:r>
            <w:r w:rsidRPr="00540927">
              <w:rPr>
                <w:sz w:val="20"/>
                <w:szCs w:val="20"/>
              </w:rPr>
              <w:t>е</w:t>
            </w:r>
            <w:r w:rsidRPr="00540927">
              <w:rPr>
                <w:sz w:val="20"/>
                <w:szCs w:val="20"/>
              </w:rPr>
              <w:t>стве поощрения по в</w:t>
            </w:r>
            <w:r w:rsidRPr="00540927">
              <w:rPr>
                <w:sz w:val="20"/>
                <w:szCs w:val="20"/>
              </w:rPr>
              <w:t>ы</w:t>
            </w:r>
            <w:r w:rsidRPr="00540927">
              <w:rPr>
                <w:sz w:val="20"/>
                <w:szCs w:val="20"/>
              </w:rPr>
              <w:t>бранной специал</w:t>
            </w:r>
            <w:r w:rsidRPr="00540927">
              <w:rPr>
                <w:sz w:val="20"/>
                <w:szCs w:val="20"/>
              </w:rPr>
              <w:t>ь</w:t>
            </w:r>
            <w:r w:rsidRPr="00540927">
              <w:rPr>
                <w:sz w:val="20"/>
                <w:szCs w:val="20"/>
              </w:rPr>
              <w:t>ности согласно ра</w:t>
            </w:r>
            <w:r w:rsidRPr="00540927">
              <w:rPr>
                <w:sz w:val="20"/>
                <w:szCs w:val="20"/>
              </w:rPr>
              <w:t>с</w:t>
            </w:r>
            <w:r w:rsidRPr="00540927">
              <w:rPr>
                <w:sz w:val="20"/>
                <w:szCs w:val="20"/>
              </w:rPr>
              <w:t>поряжения</w:t>
            </w:r>
          </w:p>
        </w:tc>
      </w:tr>
      <w:tr w:rsidR="006D2D48" w:rsidRPr="001265A2" w:rsidTr="006D2D48">
        <w:tc>
          <w:tcPr>
            <w:tcW w:w="9924" w:type="dxa"/>
            <w:gridSpan w:val="15"/>
          </w:tcPr>
          <w:p w:rsidR="006D2D48" w:rsidRPr="001265A2" w:rsidRDefault="006D2D48" w:rsidP="00D450A5">
            <w:pPr>
              <w:jc w:val="right"/>
              <w:rPr>
                <w:sz w:val="22"/>
              </w:rPr>
            </w:pPr>
            <w:r w:rsidRPr="001265A2">
              <w:rPr>
                <w:sz w:val="22"/>
              </w:rPr>
              <w:t>областной бюджет</w:t>
            </w:r>
          </w:p>
        </w:tc>
        <w:tc>
          <w:tcPr>
            <w:tcW w:w="1276" w:type="dxa"/>
          </w:tcPr>
          <w:p w:rsidR="006D2D48" w:rsidRPr="00B052B9" w:rsidRDefault="006D2D48" w:rsidP="00D450A5">
            <w:pPr>
              <w:jc w:val="center"/>
              <w:rPr>
                <w:sz w:val="22"/>
              </w:rPr>
            </w:pPr>
            <w:r w:rsidRPr="00B052B9">
              <w:rPr>
                <w:sz w:val="22"/>
              </w:rPr>
              <w:t>159,6</w:t>
            </w:r>
          </w:p>
        </w:tc>
        <w:tc>
          <w:tcPr>
            <w:tcW w:w="1286" w:type="dxa"/>
          </w:tcPr>
          <w:p w:rsidR="006D2D48" w:rsidRPr="003F0082" w:rsidRDefault="003F0082" w:rsidP="00D450A5">
            <w:pPr>
              <w:jc w:val="center"/>
              <w:rPr>
                <w:sz w:val="22"/>
              </w:rPr>
            </w:pPr>
            <w:r w:rsidRPr="003F0082">
              <w:rPr>
                <w:sz w:val="22"/>
              </w:rPr>
              <w:t>158,8</w:t>
            </w:r>
          </w:p>
        </w:tc>
        <w:tc>
          <w:tcPr>
            <w:tcW w:w="1556" w:type="dxa"/>
          </w:tcPr>
          <w:p w:rsidR="006D2D48" w:rsidRPr="004E248D" w:rsidRDefault="006D2D48" w:rsidP="00D450A5">
            <w:pPr>
              <w:jc w:val="center"/>
              <w:rPr>
                <w:sz w:val="22"/>
              </w:rPr>
            </w:pPr>
            <w:r w:rsidRPr="004E248D">
              <w:rPr>
                <w:sz w:val="22"/>
              </w:rPr>
              <w:t>Х</w:t>
            </w:r>
          </w:p>
        </w:tc>
        <w:tc>
          <w:tcPr>
            <w:tcW w:w="1976" w:type="dxa"/>
          </w:tcPr>
          <w:p w:rsidR="006D2D48" w:rsidRPr="004E248D" w:rsidRDefault="006D2D48" w:rsidP="00D450A5">
            <w:pPr>
              <w:jc w:val="center"/>
              <w:rPr>
                <w:sz w:val="22"/>
              </w:rPr>
            </w:pPr>
            <w:r w:rsidRPr="004E248D">
              <w:rPr>
                <w:sz w:val="22"/>
              </w:rPr>
              <w:t>Х</w:t>
            </w:r>
          </w:p>
        </w:tc>
      </w:tr>
      <w:tr w:rsidR="006D2D48" w:rsidRPr="001265A2" w:rsidTr="00D450A5">
        <w:tc>
          <w:tcPr>
            <w:tcW w:w="16018" w:type="dxa"/>
            <w:gridSpan w:val="19"/>
          </w:tcPr>
          <w:p w:rsidR="006D2D48" w:rsidRPr="004B2698" w:rsidRDefault="006D2D48" w:rsidP="006D57C5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7549EA">
              <w:rPr>
                <w:b/>
                <w:sz w:val="24"/>
              </w:rPr>
              <w:t>Основное мероприятие «</w:t>
            </w:r>
            <w:r w:rsidRPr="00044450">
              <w:rPr>
                <w:b/>
                <w:sz w:val="24"/>
              </w:rPr>
              <w:t>Создание условий для развития сферы внутреннего и въездного туризма</w:t>
            </w:r>
            <w:r w:rsidRPr="007549EA">
              <w:rPr>
                <w:b/>
                <w:sz w:val="24"/>
              </w:rPr>
              <w:t>»</w:t>
            </w:r>
          </w:p>
        </w:tc>
      </w:tr>
      <w:tr w:rsidR="006D2D48" w:rsidRPr="001265A2" w:rsidTr="00A34ACD">
        <w:tc>
          <w:tcPr>
            <w:tcW w:w="4942" w:type="dxa"/>
            <w:gridSpan w:val="5"/>
          </w:tcPr>
          <w:p w:rsidR="006D2D48" w:rsidRDefault="006D2D48" w:rsidP="00CB72C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п.6</w:t>
            </w:r>
            <w:r w:rsidRPr="00E33132">
              <w:rPr>
                <w:b/>
                <w:sz w:val="24"/>
              </w:rPr>
              <w:t>.</w:t>
            </w:r>
            <w:r w:rsidRPr="006D57C5">
              <w:rPr>
                <w:b/>
                <w:sz w:val="24"/>
              </w:rPr>
              <w:t>Основное мероприятие «Обеспеч</w:t>
            </w:r>
            <w:r w:rsidRPr="006D57C5">
              <w:rPr>
                <w:b/>
                <w:sz w:val="24"/>
              </w:rPr>
              <w:t>е</w:t>
            </w:r>
            <w:r w:rsidRPr="006D57C5">
              <w:rPr>
                <w:b/>
                <w:sz w:val="24"/>
              </w:rPr>
              <w:t>ние деятельности исполнителей и соисполн</w:t>
            </w:r>
            <w:r w:rsidRPr="006D57C5">
              <w:rPr>
                <w:b/>
                <w:sz w:val="24"/>
              </w:rPr>
              <w:t>и</w:t>
            </w:r>
            <w:r w:rsidRPr="006D57C5">
              <w:rPr>
                <w:b/>
                <w:sz w:val="24"/>
              </w:rPr>
              <w:t>телей государственной пр</w:t>
            </w:r>
            <w:r w:rsidRPr="006D57C5">
              <w:rPr>
                <w:b/>
                <w:sz w:val="24"/>
              </w:rPr>
              <w:t>о</w:t>
            </w:r>
            <w:r w:rsidRPr="006D57C5">
              <w:rPr>
                <w:b/>
                <w:sz w:val="24"/>
              </w:rPr>
              <w:t>граммы»</w:t>
            </w:r>
          </w:p>
        </w:tc>
        <w:tc>
          <w:tcPr>
            <w:tcW w:w="1697" w:type="dxa"/>
            <w:gridSpan w:val="5"/>
          </w:tcPr>
          <w:p w:rsidR="006D2D48" w:rsidRPr="001265A2" w:rsidRDefault="006D2D48" w:rsidP="00CB72C6">
            <w:pPr>
              <w:jc w:val="right"/>
              <w:rPr>
                <w:sz w:val="22"/>
              </w:rPr>
            </w:pPr>
            <w:r w:rsidRPr="001265A2">
              <w:rPr>
                <w:b/>
                <w:sz w:val="22"/>
              </w:rPr>
              <w:t>Министерс</w:t>
            </w:r>
            <w:r w:rsidRPr="001265A2">
              <w:rPr>
                <w:b/>
                <w:sz w:val="22"/>
              </w:rPr>
              <w:t>т</w:t>
            </w:r>
            <w:r w:rsidRPr="001265A2">
              <w:rPr>
                <w:b/>
                <w:sz w:val="22"/>
              </w:rPr>
              <w:t>во Правительст-во Ульяно</w:t>
            </w:r>
            <w:r w:rsidRPr="001265A2">
              <w:rPr>
                <w:b/>
                <w:sz w:val="22"/>
              </w:rPr>
              <w:t>в</w:t>
            </w:r>
            <w:r w:rsidRPr="001265A2">
              <w:rPr>
                <w:b/>
                <w:sz w:val="22"/>
              </w:rPr>
              <w:t>ской области</w:t>
            </w:r>
          </w:p>
        </w:tc>
        <w:tc>
          <w:tcPr>
            <w:tcW w:w="727" w:type="dxa"/>
          </w:tcPr>
          <w:p w:rsidR="006D2D48" w:rsidRPr="001265A2" w:rsidRDefault="006D2D48" w:rsidP="00D450A5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01.01.201</w:t>
            </w:r>
            <w:r>
              <w:rPr>
                <w:sz w:val="22"/>
              </w:rPr>
              <w:t>7</w:t>
            </w:r>
          </w:p>
        </w:tc>
        <w:tc>
          <w:tcPr>
            <w:tcW w:w="853" w:type="dxa"/>
          </w:tcPr>
          <w:p w:rsidR="006D2D48" w:rsidRPr="001265A2" w:rsidRDefault="006D2D48" w:rsidP="00D450A5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31.12.</w:t>
            </w:r>
          </w:p>
          <w:p w:rsidR="006D2D48" w:rsidRPr="001265A2" w:rsidRDefault="006D2D48" w:rsidP="00D450A5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201</w:t>
            </w:r>
            <w:r>
              <w:rPr>
                <w:sz w:val="22"/>
              </w:rPr>
              <w:t>7</w:t>
            </w:r>
          </w:p>
        </w:tc>
        <w:tc>
          <w:tcPr>
            <w:tcW w:w="851" w:type="dxa"/>
          </w:tcPr>
          <w:p w:rsidR="006D2D48" w:rsidRPr="001265A2" w:rsidRDefault="006D2D48" w:rsidP="00D450A5">
            <w:pPr>
              <w:jc w:val="center"/>
              <w:rPr>
                <w:b/>
                <w:sz w:val="22"/>
              </w:rPr>
            </w:pPr>
            <w:r w:rsidRPr="001265A2">
              <w:rPr>
                <w:sz w:val="22"/>
              </w:rPr>
              <w:t>01.01.201</w:t>
            </w:r>
            <w:r>
              <w:rPr>
                <w:sz w:val="22"/>
              </w:rPr>
              <w:t>7</w:t>
            </w:r>
          </w:p>
        </w:tc>
        <w:tc>
          <w:tcPr>
            <w:tcW w:w="854" w:type="dxa"/>
            <w:gridSpan w:val="2"/>
          </w:tcPr>
          <w:p w:rsidR="006D2D48" w:rsidRPr="001265A2" w:rsidRDefault="006D2D48" w:rsidP="00D450A5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31.12.</w:t>
            </w:r>
          </w:p>
          <w:p w:rsidR="006D2D48" w:rsidRPr="001265A2" w:rsidRDefault="006D2D48" w:rsidP="00D450A5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201</w:t>
            </w:r>
            <w:r>
              <w:rPr>
                <w:sz w:val="22"/>
              </w:rPr>
              <w:t>7</w:t>
            </w:r>
          </w:p>
        </w:tc>
        <w:tc>
          <w:tcPr>
            <w:tcW w:w="1276" w:type="dxa"/>
          </w:tcPr>
          <w:p w:rsidR="006D2D48" w:rsidRPr="00B052B9" w:rsidRDefault="006D2D48" w:rsidP="006D57C5">
            <w:pPr>
              <w:jc w:val="center"/>
              <w:rPr>
                <w:b/>
                <w:sz w:val="22"/>
              </w:rPr>
            </w:pPr>
            <w:r w:rsidRPr="00B052B9">
              <w:rPr>
                <w:b/>
                <w:sz w:val="22"/>
              </w:rPr>
              <w:t>44000,0</w:t>
            </w:r>
          </w:p>
        </w:tc>
        <w:tc>
          <w:tcPr>
            <w:tcW w:w="1286" w:type="dxa"/>
          </w:tcPr>
          <w:p w:rsidR="006D2D48" w:rsidRPr="00B052B9" w:rsidRDefault="00550F63" w:rsidP="00D450A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2091</w:t>
            </w:r>
            <w:r w:rsidRPr="00B052B9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>6</w:t>
            </w:r>
          </w:p>
        </w:tc>
        <w:tc>
          <w:tcPr>
            <w:tcW w:w="1556" w:type="dxa"/>
            <w:shd w:val="clear" w:color="auto" w:fill="auto"/>
          </w:tcPr>
          <w:p w:rsidR="006D2D48" w:rsidRPr="004E248D" w:rsidRDefault="006D2D48" w:rsidP="00BA6D7A">
            <w:pPr>
              <w:jc w:val="center"/>
              <w:rPr>
                <w:sz w:val="22"/>
              </w:rPr>
            </w:pPr>
            <w:r w:rsidRPr="004E248D">
              <w:rPr>
                <w:sz w:val="22"/>
              </w:rPr>
              <w:t>Х</w:t>
            </w:r>
          </w:p>
        </w:tc>
        <w:tc>
          <w:tcPr>
            <w:tcW w:w="1976" w:type="dxa"/>
            <w:shd w:val="clear" w:color="auto" w:fill="auto"/>
          </w:tcPr>
          <w:p w:rsidR="006D2D48" w:rsidRPr="004E248D" w:rsidRDefault="006D2D48" w:rsidP="00BA6D7A">
            <w:pPr>
              <w:jc w:val="center"/>
              <w:rPr>
                <w:sz w:val="22"/>
              </w:rPr>
            </w:pPr>
            <w:r w:rsidRPr="004E248D">
              <w:rPr>
                <w:sz w:val="22"/>
              </w:rPr>
              <w:t>Х</w:t>
            </w:r>
          </w:p>
        </w:tc>
      </w:tr>
      <w:tr w:rsidR="006D2D48" w:rsidRPr="001265A2" w:rsidTr="006D2D48">
        <w:tc>
          <w:tcPr>
            <w:tcW w:w="9924" w:type="dxa"/>
            <w:gridSpan w:val="15"/>
          </w:tcPr>
          <w:p w:rsidR="006D2D48" w:rsidRPr="001265A2" w:rsidRDefault="006D2D48" w:rsidP="00D450A5">
            <w:pPr>
              <w:jc w:val="right"/>
              <w:rPr>
                <w:sz w:val="22"/>
              </w:rPr>
            </w:pPr>
            <w:r w:rsidRPr="001265A2">
              <w:rPr>
                <w:sz w:val="22"/>
              </w:rPr>
              <w:t>областной бюджет</w:t>
            </w:r>
          </w:p>
        </w:tc>
        <w:tc>
          <w:tcPr>
            <w:tcW w:w="1276" w:type="dxa"/>
          </w:tcPr>
          <w:p w:rsidR="006D2D48" w:rsidRPr="00B052B9" w:rsidRDefault="006D2D48" w:rsidP="00D450A5">
            <w:pPr>
              <w:jc w:val="center"/>
              <w:rPr>
                <w:sz w:val="22"/>
              </w:rPr>
            </w:pPr>
            <w:r w:rsidRPr="00B052B9">
              <w:rPr>
                <w:sz w:val="22"/>
              </w:rPr>
              <w:t>44000,0</w:t>
            </w:r>
          </w:p>
        </w:tc>
        <w:tc>
          <w:tcPr>
            <w:tcW w:w="1286" w:type="dxa"/>
          </w:tcPr>
          <w:p w:rsidR="006D2D48" w:rsidRPr="00550F63" w:rsidRDefault="00550F63" w:rsidP="00D450A5">
            <w:pPr>
              <w:jc w:val="center"/>
              <w:rPr>
                <w:sz w:val="22"/>
              </w:rPr>
            </w:pPr>
            <w:r w:rsidRPr="00550F63">
              <w:rPr>
                <w:sz w:val="22"/>
              </w:rPr>
              <w:t>2091,6</w:t>
            </w:r>
          </w:p>
        </w:tc>
        <w:tc>
          <w:tcPr>
            <w:tcW w:w="1556" w:type="dxa"/>
            <w:shd w:val="clear" w:color="auto" w:fill="auto"/>
          </w:tcPr>
          <w:p w:rsidR="006D2D48" w:rsidRPr="004E248D" w:rsidRDefault="006D2D48" w:rsidP="00D450A5">
            <w:pPr>
              <w:jc w:val="center"/>
              <w:rPr>
                <w:sz w:val="22"/>
              </w:rPr>
            </w:pPr>
            <w:r w:rsidRPr="004E248D">
              <w:rPr>
                <w:sz w:val="22"/>
              </w:rPr>
              <w:t>Х</w:t>
            </w:r>
          </w:p>
        </w:tc>
        <w:tc>
          <w:tcPr>
            <w:tcW w:w="1976" w:type="dxa"/>
            <w:shd w:val="clear" w:color="auto" w:fill="auto"/>
          </w:tcPr>
          <w:p w:rsidR="006D2D48" w:rsidRPr="004E248D" w:rsidRDefault="006D2D48" w:rsidP="00D450A5">
            <w:pPr>
              <w:jc w:val="center"/>
              <w:rPr>
                <w:sz w:val="22"/>
              </w:rPr>
            </w:pPr>
            <w:r w:rsidRPr="004E248D">
              <w:rPr>
                <w:sz w:val="22"/>
              </w:rPr>
              <w:t>Х</w:t>
            </w:r>
          </w:p>
        </w:tc>
      </w:tr>
      <w:tr w:rsidR="006D2D48" w:rsidRPr="001265A2" w:rsidTr="00A34ACD">
        <w:tc>
          <w:tcPr>
            <w:tcW w:w="4942" w:type="dxa"/>
            <w:gridSpan w:val="5"/>
          </w:tcPr>
          <w:p w:rsidR="006D2D48" w:rsidRPr="006D57C5" w:rsidRDefault="006D2D48" w:rsidP="006D57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п.6</w:t>
            </w:r>
            <w:r w:rsidRPr="00E33132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 xml:space="preserve">1. </w:t>
            </w:r>
            <w:r w:rsidRPr="006D57C5">
              <w:rPr>
                <w:b/>
                <w:sz w:val="24"/>
              </w:rPr>
              <w:t>Рекламно-информационное обесп</w:t>
            </w:r>
            <w:r w:rsidRPr="006D57C5">
              <w:rPr>
                <w:b/>
                <w:sz w:val="24"/>
              </w:rPr>
              <w:t>е</w:t>
            </w:r>
            <w:r w:rsidRPr="006D57C5">
              <w:rPr>
                <w:b/>
                <w:sz w:val="24"/>
              </w:rPr>
              <w:t>чение развития т</w:t>
            </w:r>
            <w:r w:rsidRPr="006D57C5">
              <w:rPr>
                <w:b/>
                <w:sz w:val="24"/>
              </w:rPr>
              <w:t>у</w:t>
            </w:r>
            <w:r w:rsidRPr="006D57C5">
              <w:rPr>
                <w:b/>
                <w:sz w:val="24"/>
              </w:rPr>
              <w:t>ризма</w:t>
            </w:r>
          </w:p>
        </w:tc>
        <w:tc>
          <w:tcPr>
            <w:tcW w:w="1697" w:type="dxa"/>
            <w:gridSpan w:val="5"/>
          </w:tcPr>
          <w:p w:rsidR="006D2D48" w:rsidRPr="001265A2" w:rsidRDefault="006D2D48" w:rsidP="00CB72C6">
            <w:pPr>
              <w:jc w:val="right"/>
              <w:rPr>
                <w:sz w:val="22"/>
              </w:rPr>
            </w:pPr>
            <w:r w:rsidRPr="001265A2">
              <w:rPr>
                <w:b/>
                <w:sz w:val="22"/>
              </w:rPr>
              <w:t>Министерство Правительст-во Ульяно</w:t>
            </w:r>
            <w:r w:rsidRPr="001265A2">
              <w:rPr>
                <w:b/>
                <w:sz w:val="22"/>
              </w:rPr>
              <w:t>в</w:t>
            </w:r>
            <w:r w:rsidRPr="001265A2">
              <w:rPr>
                <w:b/>
                <w:sz w:val="22"/>
              </w:rPr>
              <w:t>ской области</w:t>
            </w:r>
          </w:p>
        </w:tc>
        <w:tc>
          <w:tcPr>
            <w:tcW w:w="727" w:type="dxa"/>
          </w:tcPr>
          <w:p w:rsidR="006D2D48" w:rsidRPr="001265A2" w:rsidRDefault="006D2D48" w:rsidP="00D450A5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01.01.201</w:t>
            </w:r>
            <w:r>
              <w:rPr>
                <w:sz w:val="22"/>
              </w:rPr>
              <w:t>7</w:t>
            </w:r>
          </w:p>
        </w:tc>
        <w:tc>
          <w:tcPr>
            <w:tcW w:w="853" w:type="dxa"/>
          </w:tcPr>
          <w:p w:rsidR="006D2D48" w:rsidRPr="001265A2" w:rsidRDefault="006D2D48" w:rsidP="00D450A5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31.12.</w:t>
            </w:r>
          </w:p>
          <w:p w:rsidR="006D2D48" w:rsidRPr="001265A2" w:rsidRDefault="006D2D48" w:rsidP="00D450A5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201</w:t>
            </w:r>
            <w:r>
              <w:rPr>
                <w:sz w:val="22"/>
              </w:rPr>
              <w:t>7</w:t>
            </w:r>
          </w:p>
        </w:tc>
        <w:tc>
          <w:tcPr>
            <w:tcW w:w="851" w:type="dxa"/>
          </w:tcPr>
          <w:p w:rsidR="006D2D48" w:rsidRPr="001265A2" w:rsidRDefault="006D2D48" w:rsidP="00D450A5">
            <w:pPr>
              <w:jc w:val="center"/>
              <w:rPr>
                <w:b/>
                <w:sz w:val="22"/>
              </w:rPr>
            </w:pPr>
            <w:r w:rsidRPr="001265A2">
              <w:rPr>
                <w:sz w:val="22"/>
              </w:rPr>
              <w:t>01.01.201</w:t>
            </w:r>
            <w:r>
              <w:rPr>
                <w:sz w:val="22"/>
              </w:rPr>
              <w:t>7</w:t>
            </w:r>
          </w:p>
        </w:tc>
        <w:tc>
          <w:tcPr>
            <w:tcW w:w="854" w:type="dxa"/>
            <w:gridSpan w:val="2"/>
          </w:tcPr>
          <w:p w:rsidR="006D2D48" w:rsidRPr="001265A2" w:rsidRDefault="006D2D48" w:rsidP="00D450A5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31.12.</w:t>
            </w:r>
          </w:p>
          <w:p w:rsidR="006D2D48" w:rsidRPr="001265A2" w:rsidRDefault="006D2D48" w:rsidP="00D450A5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201</w:t>
            </w:r>
            <w:r>
              <w:rPr>
                <w:sz w:val="22"/>
              </w:rPr>
              <w:t>7</w:t>
            </w:r>
          </w:p>
        </w:tc>
        <w:tc>
          <w:tcPr>
            <w:tcW w:w="1276" w:type="dxa"/>
          </w:tcPr>
          <w:p w:rsidR="006D2D48" w:rsidRPr="00B052B9" w:rsidRDefault="006D2D48" w:rsidP="006D57C5">
            <w:pPr>
              <w:jc w:val="center"/>
              <w:rPr>
                <w:b/>
                <w:sz w:val="22"/>
              </w:rPr>
            </w:pPr>
            <w:r w:rsidRPr="00B052B9">
              <w:rPr>
                <w:b/>
                <w:sz w:val="22"/>
              </w:rPr>
              <w:t>3000,0</w:t>
            </w:r>
          </w:p>
        </w:tc>
        <w:tc>
          <w:tcPr>
            <w:tcW w:w="1286" w:type="dxa"/>
          </w:tcPr>
          <w:p w:rsidR="006D2D48" w:rsidRPr="00B052B9" w:rsidRDefault="00550F63" w:rsidP="00550F6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2091</w:t>
            </w:r>
            <w:r w:rsidR="006D2D48" w:rsidRPr="00B052B9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>6</w:t>
            </w:r>
          </w:p>
        </w:tc>
        <w:tc>
          <w:tcPr>
            <w:tcW w:w="1556" w:type="dxa"/>
            <w:shd w:val="clear" w:color="auto" w:fill="auto"/>
          </w:tcPr>
          <w:p w:rsidR="006D2D48" w:rsidRPr="00D14D9C" w:rsidRDefault="006D2D48" w:rsidP="001F3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Запланировано участие в ме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дународной выставке «И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турмаркет 2017» и созд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презент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ционного 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деоролика о Туристском потенциале Ульяновской области. </w:t>
            </w:r>
          </w:p>
        </w:tc>
        <w:tc>
          <w:tcPr>
            <w:tcW w:w="1976" w:type="dxa"/>
            <w:shd w:val="clear" w:color="auto" w:fill="auto"/>
          </w:tcPr>
          <w:p w:rsidR="006D2D48" w:rsidRPr="004B2698" w:rsidRDefault="006D2D48" w:rsidP="00B052B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Заключены догов</w:t>
            </w:r>
            <w:r>
              <w:rPr>
                <w:rFonts w:eastAsia="Calibri"/>
                <w:color w:val="000000"/>
                <w:sz w:val="20"/>
                <w:szCs w:val="20"/>
              </w:rPr>
              <w:t>о</w:t>
            </w:r>
            <w:r>
              <w:rPr>
                <w:rFonts w:eastAsia="Calibri"/>
                <w:color w:val="000000"/>
                <w:sz w:val="20"/>
                <w:szCs w:val="20"/>
              </w:rPr>
              <w:t>ра на о</w:t>
            </w:r>
            <w:r>
              <w:rPr>
                <w:rFonts w:eastAsia="Calibri"/>
                <w:color w:val="000000"/>
                <w:sz w:val="20"/>
                <w:szCs w:val="20"/>
              </w:rPr>
              <w:t>б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щую сумму </w:t>
            </w:r>
            <w:r w:rsidR="00550F63" w:rsidRPr="00550F63">
              <w:rPr>
                <w:rFonts w:eastAsia="Calibri"/>
                <w:color w:val="000000"/>
                <w:sz w:val="20"/>
                <w:szCs w:val="20"/>
              </w:rPr>
              <w:t>2091,6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 руб.  </w:t>
            </w:r>
          </w:p>
        </w:tc>
      </w:tr>
      <w:tr w:rsidR="006D2D48" w:rsidRPr="001265A2" w:rsidTr="006D2D48">
        <w:tc>
          <w:tcPr>
            <w:tcW w:w="9924" w:type="dxa"/>
            <w:gridSpan w:val="15"/>
          </w:tcPr>
          <w:p w:rsidR="006D2D48" w:rsidRPr="001265A2" w:rsidRDefault="006D2D48" w:rsidP="00D450A5">
            <w:pPr>
              <w:jc w:val="right"/>
              <w:rPr>
                <w:sz w:val="22"/>
              </w:rPr>
            </w:pPr>
            <w:r w:rsidRPr="001265A2">
              <w:rPr>
                <w:sz w:val="22"/>
              </w:rPr>
              <w:t>областной бюджет</w:t>
            </w:r>
          </w:p>
        </w:tc>
        <w:tc>
          <w:tcPr>
            <w:tcW w:w="1276" w:type="dxa"/>
          </w:tcPr>
          <w:p w:rsidR="006D2D48" w:rsidRPr="00B052B9" w:rsidRDefault="006D2D48" w:rsidP="00D450A5">
            <w:pPr>
              <w:jc w:val="center"/>
              <w:rPr>
                <w:sz w:val="22"/>
              </w:rPr>
            </w:pPr>
            <w:r w:rsidRPr="00B052B9">
              <w:rPr>
                <w:sz w:val="22"/>
              </w:rPr>
              <w:t>3000,0</w:t>
            </w:r>
          </w:p>
        </w:tc>
        <w:tc>
          <w:tcPr>
            <w:tcW w:w="1286" w:type="dxa"/>
          </w:tcPr>
          <w:p w:rsidR="006D2D48" w:rsidRPr="00B052B9" w:rsidRDefault="00550F63" w:rsidP="00D450A5">
            <w:pPr>
              <w:jc w:val="center"/>
              <w:rPr>
                <w:sz w:val="22"/>
              </w:rPr>
            </w:pPr>
            <w:r w:rsidRPr="00550F63">
              <w:rPr>
                <w:sz w:val="22"/>
              </w:rPr>
              <w:t>2091,6</w:t>
            </w:r>
          </w:p>
        </w:tc>
        <w:tc>
          <w:tcPr>
            <w:tcW w:w="1556" w:type="dxa"/>
            <w:shd w:val="clear" w:color="auto" w:fill="auto"/>
          </w:tcPr>
          <w:p w:rsidR="006D2D48" w:rsidRPr="004E248D" w:rsidRDefault="006D2D48" w:rsidP="00D450A5">
            <w:pPr>
              <w:jc w:val="center"/>
              <w:rPr>
                <w:sz w:val="22"/>
              </w:rPr>
            </w:pPr>
            <w:r w:rsidRPr="004E248D">
              <w:rPr>
                <w:sz w:val="22"/>
              </w:rPr>
              <w:t>Х</w:t>
            </w:r>
          </w:p>
        </w:tc>
        <w:tc>
          <w:tcPr>
            <w:tcW w:w="1976" w:type="dxa"/>
            <w:shd w:val="clear" w:color="auto" w:fill="auto"/>
          </w:tcPr>
          <w:p w:rsidR="006D2D48" w:rsidRPr="004E248D" w:rsidRDefault="006D2D48" w:rsidP="00D450A5">
            <w:pPr>
              <w:jc w:val="center"/>
              <w:rPr>
                <w:sz w:val="22"/>
              </w:rPr>
            </w:pPr>
            <w:r w:rsidRPr="004E248D">
              <w:rPr>
                <w:sz w:val="22"/>
              </w:rPr>
              <w:t>Х</w:t>
            </w:r>
          </w:p>
        </w:tc>
      </w:tr>
      <w:tr w:rsidR="006D2D48" w:rsidRPr="001265A2" w:rsidTr="00A34ACD">
        <w:tc>
          <w:tcPr>
            <w:tcW w:w="4942" w:type="dxa"/>
            <w:gridSpan w:val="5"/>
          </w:tcPr>
          <w:p w:rsidR="006D2D48" w:rsidRDefault="006D2D48" w:rsidP="00CB72C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п.6</w:t>
            </w:r>
            <w:r w:rsidRPr="00E33132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2.</w:t>
            </w:r>
            <w:r w:rsidRPr="006D57C5">
              <w:rPr>
                <w:b/>
                <w:sz w:val="24"/>
              </w:rPr>
              <w:t xml:space="preserve"> Проведение ежегодного облас</w:t>
            </w:r>
            <w:r w:rsidRPr="006D57C5">
              <w:rPr>
                <w:b/>
                <w:sz w:val="24"/>
              </w:rPr>
              <w:t>т</w:t>
            </w:r>
            <w:r w:rsidRPr="006D57C5">
              <w:rPr>
                <w:b/>
                <w:sz w:val="24"/>
              </w:rPr>
              <w:t>ного конкурса «Особо значимый тур</w:t>
            </w:r>
            <w:r w:rsidRPr="006D57C5">
              <w:rPr>
                <w:b/>
                <w:sz w:val="24"/>
              </w:rPr>
              <w:t>и</w:t>
            </w:r>
            <w:r w:rsidRPr="006D57C5">
              <w:rPr>
                <w:b/>
                <w:sz w:val="24"/>
              </w:rPr>
              <w:t>стский проект Ульяновской обла</w:t>
            </w:r>
            <w:r w:rsidRPr="006D57C5">
              <w:rPr>
                <w:b/>
                <w:sz w:val="24"/>
              </w:rPr>
              <w:t>с</w:t>
            </w:r>
            <w:r w:rsidRPr="006D57C5">
              <w:rPr>
                <w:b/>
                <w:sz w:val="24"/>
              </w:rPr>
              <w:t>ти» как меры государственной поддержки предприятий туристского компле</w:t>
            </w:r>
            <w:r w:rsidRPr="006D57C5">
              <w:rPr>
                <w:b/>
                <w:sz w:val="24"/>
              </w:rPr>
              <w:t>к</w:t>
            </w:r>
            <w:r w:rsidRPr="006D57C5">
              <w:rPr>
                <w:b/>
                <w:sz w:val="24"/>
              </w:rPr>
              <w:t>са</w:t>
            </w:r>
          </w:p>
        </w:tc>
        <w:tc>
          <w:tcPr>
            <w:tcW w:w="1697" w:type="dxa"/>
            <w:gridSpan w:val="5"/>
          </w:tcPr>
          <w:p w:rsidR="006D2D48" w:rsidRPr="001265A2" w:rsidRDefault="006D2D48" w:rsidP="00CB72C6">
            <w:pPr>
              <w:jc w:val="right"/>
              <w:rPr>
                <w:sz w:val="22"/>
              </w:rPr>
            </w:pPr>
            <w:r w:rsidRPr="001265A2">
              <w:rPr>
                <w:b/>
                <w:sz w:val="22"/>
              </w:rPr>
              <w:t>Министерство Правительст-во Ульяно</w:t>
            </w:r>
            <w:r w:rsidRPr="001265A2">
              <w:rPr>
                <w:b/>
                <w:sz w:val="22"/>
              </w:rPr>
              <w:t>в</w:t>
            </w:r>
            <w:r w:rsidRPr="001265A2">
              <w:rPr>
                <w:b/>
                <w:sz w:val="22"/>
              </w:rPr>
              <w:t>ской области</w:t>
            </w:r>
          </w:p>
        </w:tc>
        <w:tc>
          <w:tcPr>
            <w:tcW w:w="727" w:type="dxa"/>
          </w:tcPr>
          <w:p w:rsidR="006D2D48" w:rsidRPr="001265A2" w:rsidRDefault="006D2D48" w:rsidP="0099572A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01.0</w:t>
            </w:r>
            <w:r>
              <w:rPr>
                <w:sz w:val="22"/>
              </w:rPr>
              <w:t>4</w:t>
            </w:r>
            <w:r w:rsidRPr="001265A2">
              <w:rPr>
                <w:sz w:val="22"/>
              </w:rPr>
              <w:t>.201</w:t>
            </w:r>
            <w:r>
              <w:rPr>
                <w:sz w:val="22"/>
              </w:rPr>
              <w:t>7</w:t>
            </w:r>
          </w:p>
        </w:tc>
        <w:tc>
          <w:tcPr>
            <w:tcW w:w="853" w:type="dxa"/>
          </w:tcPr>
          <w:p w:rsidR="006D2D48" w:rsidRPr="001265A2" w:rsidRDefault="006D2D48" w:rsidP="00D450A5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31.12.</w:t>
            </w:r>
          </w:p>
          <w:p w:rsidR="006D2D48" w:rsidRPr="001265A2" w:rsidRDefault="006D2D48" w:rsidP="00D450A5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201</w:t>
            </w:r>
            <w:r>
              <w:rPr>
                <w:sz w:val="22"/>
              </w:rPr>
              <w:t>7</w:t>
            </w:r>
          </w:p>
        </w:tc>
        <w:tc>
          <w:tcPr>
            <w:tcW w:w="851" w:type="dxa"/>
          </w:tcPr>
          <w:p w:rsidR="006D2D48" w:rsidRPr="001265A2" w:rsidRDefault="006D2D48" w:rsidP="0099572A">
            <w:pPr>
              <w:jc w:val="center"/>
              <w:rPr>
                <w:b/>
                <w:sz w:val="22"/>
              </w:rPr>
            </w:pPr>
            <w:r w:rsidRPr="001265A2">
              <w:rPr>
                <w:sz w:val="22"/>
              </w:rPr>
              <w:t>01.0</w:t>
            </w:r>
            <w:r>
              <w:rPr>
                <w:sz w:val="22"/>
              </w:rPr>
              <w:t>4</w:t>
            </w:r>
            <w:r w:rsidRPr="001265A2">
              <w:rPr>
                <w:sz w:val="22"/>
              </w:rPr>
              <w:t>.201</w:t>
            </w:r>
            <w:r>
              <w:rPr>
                <w:sz w:val="22"/>
              </w:rPr>
              <w:t>7</w:t>
            </w:r>
          </w:p>
        </w:tc>
        <w:tc>
          <w:tcPr>
            <w:tcW w:w="854" w:type="dxa"/>
            <w:gridSpan w:val="2"/>
          </w:tcPr>
          <w:p w:rsidR="006D2D48" w:rsidRPr="001265A2" w:rsidRDefault="006D2D48" w:rsidP="00D450A5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31.12.</w:t>
            </w:r>
          </w:p>
          <w:p w:rsidR="006D2D48" w:rsidRPr="001265A2" w:rsidRDefault="006D2D48" w:rsidP="00D450A5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201</w:t>
            </w:r>
            <w:r>
              <w:rPr>
                <w:sz w:val="22"/>
              </w:rPr>
              <w:t>7</w:t>
            </w:r>
          </w:p>
        </w:tc>
        <w:tc>
          <w:tcPr>
            <w:tcW w:w="1276" w:type="dxa"/>
          </w:tcPr>
          <w:p w:rsidR="006D2D48" w:rsidRPr="00B052B9" w:rsidRDefault="006D2D48" w:rsidP="006D57C5">
            <w:pPr>
              <w:jc w:val="center"/>
              <w:rPr>
                <w:b/>
                <w:sz w:val="22"/>
              </w:rPr>
            </w:pPr>
            <w:r w:rsidRPr="00B052B9">
              <w:rPr>
                <w:b/>
                <w:sz w:val="22"/>
              </w:rPr>
              <w:t>1000,0</w:t>
            </w:r>
          </w:p>
        </w:tc>
        <w:tc>
          <w:tcPr>
            <w:tcW w:w="1286" w:type="dxa"/>
          </w:tcPr>
          <w:p w:rsidR="006D2D48" w:rsidRPr="00B052B9" w:rsidRDefault="006D2D48" w:rsidP="006D57C5">
            <w:pPr>
              <w:jc w:val="center"/>
              <w:rPr>
                <w:b/>
                <w:sz w:val="22"/>
              </w:rPr>
            </w:pPr>
            <w:r w:rsidRPr="00B052B9">
              <w:rPr>
                <w:b/>
                <w:sz w:val="22"/>
              </w:rPr>
              <w:t>0,0</w:t>
            </w:r>
          </w:p>
        </w:tc>
        <w:tc>
          <w:tcPr>
            <w:tcW w:w="1556" w:type="dxa"/>
            <w:shd w:val="clear" w:color="auto" w:fill="auto"/>
          </w:tcPr>
          <w:p w:rsidR="006D2D48" w:rsidRPr="00D14D9C" w:rsidRDefault="006D2D48" w:rsidP="00576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конкурса будет осуществлят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ся </w:t>
            </w:r>
            <w:r w:rsidRPr="00327E1B">
              <w:rPr>
                <w:sz w:val="20"/>
                <w:szCs w:val="20"/>
              </w:rPr>
              <w:t>субсидир</w:t>
            </w:r>
            <w:r w:rsidRPr="00327E1B">
              <w:rPr>
                <w:sz w:val="20"/>
                <w:szCs w:val="20"/>
              </w:rPr>
              <w:t>о</w:t>
            </w:r>
            <w:r w:rsidRPr="00327E1B">
              <w:rPr>
                <w:sz w:val="20"/>
                <w:szCs w:val="20"/>
              </w:rPr>
              <w:t>вание побед</w:t>
            </w:r>
            <w:r w:rsidRPr="00327E1B">
              <w:rPr>
                <w:sz w:val="20"/>
                <w:szCs w:val="20"/>
              </w:rPr>
              <w:t>и</w:t>
            </w:r>
            <w:r w:rsidRPr="00327E1B">
              <w:rPr>
                <w:sz w:val="20"/>
                <w:szCs w:val="20"/>
              </w:rPr>
              <w:t>тел</w:t>
            </w:r>
            <w:r>
              <w:rPr>
                <w:sz w:val="20"/>
                <w:szCs w:val="20"/>
              </w:rPr>
              <w:t xml:space="preserve">ей </w:t>
            </w:r>
            <w:r w:rsidRPr="00327E1B">
              <w:rPr>
                <w:sz w:val="20"/>
                <w:szCs w:val="20"/>
              </w:rPr>
              <w:t>конку</w:t>
            </w:r>
            <w:r w:rsidRPr="00327E1B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са </w:t>
            </w:r>
            <w:r w:rsidRPr="00327E1B">
              <w:rPr>
                <w:sz w:val="20"/>
                <w:szCs w:val="20"/>
              </w:rPr>
              <w:t xml:space="preserve"> (субсидии на развитие тур</w:t>
            </w:r>
            <w:r w:rsidRPr="00327E1B">
              <w:rPr>
                <w:sz w:val="20"/>
                <w:szCs w:val="20"/>
              </w:rPr>
              <w:t>и</w:t>
            </w:r>
            <w:r w:rsidRPr="00327E1B">
              <w:rPr>
                <w:sz w:val="20"/>
                <w:szCs w:val="20"/>
              </w:rPr>
              <w:t>стской инфр</w:t>
            </w:r>
            <w:r w:rsidRPr="00327E1B">
              <w:rPr>
                <w:sz w:val="20"/>
                <w:szCs w:val="20"/>
              </w:rPr>
              <w:t>а</w:t>
            </w:r>
            <w:r w:rsidRPr="00327E1B">
              <w:rPr>
                <w:sz w:val="20"/>
                <w:szCs w:val="20"/>
              </w:rPr>
              <w:t>структры Ул</w:t>
            </w:r>
            <w:r w:rsidRPr="00327E1B">
              <w:rPr>
                <w:sz w:val="20"/>
                <w:szCs w:val="20"/>
              </w:rPr>
              <w:t>ь</w:t>
            </w:r>
            <w:r w:rsidRPr="00327E1B">
              <w:rPr>
                <w:sz w:val="20"/>
                <w:szCs w:val="20"/>
              </w:rPr>
              <w:t>яновской о</w:t>
            </w:r>
            <w:r w:rsidRPr="00327E1B">
              <w:rPr>
                <w:sz w:val="20"/>
                <w:szCs w:val="20"/>
              </w:rPr>
              <w:t>б</w:t>
            </w:r>
            <w:r w:rsidRPr="00327E1B">
              <w:rPr>
                <w:sz w:val="20"/>
                <w:szCs w:val="20"/>
              </w:rPr>
              <w:t>ласти</w:t>
            </w:r>
            <w:r>
              <w:rPr>
                <w:sz w:val="20"/>
                <w:szCs w:val="20"/>
              </w:rPr>
              <w:t>,</w:t>
            </w:r>
            <w:r w:rsidRPr="00327E1B">
              <w:rPr>
                <w:sz w:val="20"/>
                <w:szCs w:val="20"/>
              </w:rPr>
              <w:t xml:space="preserve"> субс</w:t>
            </w:r>
            <w:r w:rsidRPr="00327E1B">
              <w:rPr>
                <w:sz w:val="20"/>
                <w:szCs w:val="20"/>
              </w:rPr>
              <w:t>и</w:t>
            </w:r>
            <w:r w:rsidRPr="00327E1B">
              <w:rPr>
                <w:sz w:val="20"/>
                <w:szCs w:val="20"/>
              </w:rPr>
              <w:t>ди на продвиж</w:t>
            </w:r>
            <w:r w:rsidRPr="00327E1B">
              <w:rPr>
                <w:sz w:val="20"/>
                <w:szCs w:val="20"/>
              </w:rPr>
              <w:t>е</w:t>
            </w:r>
            <w:r w:rsidRPr="00327E1B">
              <w:rPr>
                <w:sz w:val="20"/>
                <w:szCs w:val="20"/>
              </w:rPr>
              <w:t>ние туристск</w:t>
            </w:r>
            <w:r w:rsidRPr="00327E1B">
              <w:rPr>
                <w:sz w:val="20"/>
                <w:szCs w:val="20"/>
              </w:rPr>
              <w:t>о</w:t>
            </w:r>
            <w:r w:rsidRPr="00327E1B">
              <w:rPr>
                <w:sz w:val="20"/>
                <w:szCs w:val="20"/>
              </w:rPr>
              <w:t>го потенц</w:t>
            </w:r>
            <w:r w:rsidRPr="00327E1B">
              <w:rPr>
                <w:sz w:val="20"/>
                <w:szCs w:val="20"/>
              </w:rPr>
              <w:t>и</w:t>
            </w:r>
            <w:r w:rsidRPr="00327E1B">
              <w:rPr>
                <w:sz w:val="20"/>
                <w:szCs w:val="20"/>
              </w:rPr>
              <w:t>ала Ульяно</w:t>
            </w:r>
            <w:r w:rsidRPr="00327E1B">
              <w:rPr>
                <w:sz w:val="20"/>
                <w:szCs w:val="20"/>
              </w:rPr>
              <w:t>в</w:t>
            </w:r>
            <w:r w:rsidRPr="00327E1B">
              <w:rPr>
                <w:sz w:val="20"/>
                <w:szCs w:val="20"/>
              </w:rPr>
              <w:t>ской области</w:t>
            </w:r>
          </w:p>
        </w:tc>
        <w:tc>
          <w:tcPr>
            <w:tcW w:w="1976" w:type="dxa"/>
            <w:shd w:val="clear" w:color="auto" w:fill="auto"/>
          </w:tcPr>
          <w:p w:rsidR="006D2D48" w:rsidRPr="004B2698" w:rsidRDefault="006D2D48" w:rsidP="007216F0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Данное меропри</w:t>
            </w:r>
            <w:r>
              <w:rPr>
                <w:rFonts w:eastAsia="Calibri"/>
                <w:color w:val="000000"/>
                <w:sz w:val="20"/>
                <w:szCs w:val="20"/>
              </w:rPr>
              <w:t>я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тие запланировано на </w:t>
            </w:r>
            <w:r w:rsidR="007216F0">
              <w:rPr>
                <w:rFonts w:eastAsia="Calibri"/>
                <w:color w:val="000000"/>
                <w:sz w:val="20"/>
                <w:szCs w:val="20"/>
              </w:rPr>
              <w:t>4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 квартал 2017 г.</w:t>
            </w:r>
          </w:p>
        </w:tc>
      </w:tr>
      <w:tr w:rsidR="006D2D48" w:rsidRPr="001265A2" w:rsidTr="006D2D48">
        <w:tc>
          <w:tcPr>
            <w:tcW w:w="9924" w:type="dxa"/>
            <w:gridSpan w:val="15"/>
          </w:tcPr>
          <w:p w:rsidR="006D2D48" w:rsidRPr="001265A2" w:rsidRDefault="006D2D48" w:rsidP="00FA5C75">
            <w:pPr>
              <w:jc w:val="right"/>
              <w:rPr>
                <w:sz w:val="22"/>
              </w:rPr>
            </w:pPr>
            <w:r w:rsidRPr="001265A2">
              <w:rPr>
                <w:sz w:val="22"/>
              </w:rPr>
              <w:t>областной бюджет</w:t>
            </w:r>
          </w:p>
        </w:tc>
        <w:tc>
          <w:tcPr>
            <w:tcW w:w="1276" w:type="dxa"/>
          </w:tcPr>
          <w:p w:rsidR="006D2D48" w:rsidRPr="006D57C5" w:rsidRDefault="006D2D48" w:rsidP="00FA5C75">
            <w:pPr>
              <w:jc w:val="center"/>
              <w:rPr>
                <w:sz w:val="22"/>
              </w:rPr>
            </w:pPr>
            <w:r w:rsidRPr="00D3549E">
              <w:rPr>
                <w:sz w:val="22"/>
              </w:rPr>
              <w:t>1000,0</w:t>
            </w:r>
          </w:p>
        </w:tc>
        <w:tc>
          <w:tcPr>
            <w:tcW w:w="1286" w:type="dxa"/>
          </w:tcPr>
          <w:p w:rsidR="006D2D48" w:rsidRPr="006D57C5" w:rsidRDefault="006D2D48" w:rsidP="00FA5C75">
            <w:pPr>
              <w:jc w:val="center"/>
              <w:rPr>
                <w:sz w:val="22"/>
              </w:rPr>
            </w:pPr>
            <w:r w:rsidRPr="006D57C5">
              <w:rPr>
                <w:sz w:val="22"/>
              </w:rPr>
              <w:t>0,0</w:t>
            </w:r>
          </w:p>
        </w:tc>
        <w:tc>
          <w:tcPr>
            <w:tcW w:w="1556" w:type="dxa"/>
            <w:shd w:val="clear" w:color="auto" w:fill="auto"/>
          </w:tcPr>
          <w:p w:rsidR="006D2D48" w:rsidRPr="004E248D" w:rsidRDefault="006D2D48" w:rsidP="00FA5C75">
            <w:pPr>
              <w:jc w:val="center"/>
              <w:rPr>
                <w:sz w:val="22"/>
              </w:rPr>
            </w:pPr>
            <w:r w:rsidRPr="004E248D">
              <w:rPr>
                <w:sz w:val="22"/>
              </w:rPr>
              <w:t>Х</w:t>
            </w:r>
          </w:p>
        </w:tc>
        <w:tc>
          <w:tcPr>
            <w:tcW w:w="1976" w:type="dxa"/>
            <w:shd w:val="clear" w:color="auto" w:fill="auto"/>
          </w:tcPr>
          <w:p w:rsidR="006D2D48" w:rsidRPr="004E248D" w:rsidRDefault="006D2D48" w:rsidP="00FA5C75">
            <w:pPr>
              <w:jc w:val="center"/>
              <w:rPr>
                <w:sz w:val="22"/>
              </w:rPr>
            </w:pPr>
            <w:r w:rsidRPr="004E248D">
              <w:rPr>
                <w:sz w:val="22"/>
              </w:rPr>
              <w:t>Х</w:t>
            </w:r>
          </w:p>
        </w:tc>
      </w:tr>
      <w:tr w:rsidR="006D2D48" w:rsidRPr="001265A2" w:rsidTr="00A34ACD">
        <w:tc>
          <w:tcPr>
            <w:tcW w:w="4942" w:type="dxa"/>
            <w:gridSpan w:val="5"/>
          </w:tcPr>
          <w:p w:rsidR="006D2D48" w:rsidRPr="003E3287" w:rsidRDefault="006D2D48" w:rsidP="003E32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</w:rPr>
            </w:pPr>
            <w:r w:rsidRPr="003E3287">
              <w:rPr>
                <w:rFonts w:eastAsia="Calibri"/>
                <w:sz w:val="22"/>
                <w:szCs w:val="22"/>
              </w:rPr>
              <w:t>Количество международных и всероссийских в</w:t>
            </w:r>
            <w:r w:rsidRPr="003E3287">
              <w:rPr>
                <w:rFonts w:eastAsia="Calibri"/>
                <w:sz w:val="22"/>
                <w:szCs w:val="22"/>
              </w:rPr>
              <w:t>ы</w:t>
            </w:r>
            <w:r w:rsidRPr="003E3287">
              <w:rPr>
                <w:rFonts w:eastAsia="Calibri"/>
                <w:sz w:val="22"/>
                <w:szCs w:val="22"/>
              </w:rPr>
              <w:t>ставок, других презентационных и имиджевых мероприятий, на которых представлена презент</w:t>
            </w:r>
            <w:r w:rsidRPr="003E3287">
              <w:rPr>
                <w:rFonts w:eastAsia="Calibri"/>
                <w:sz w:val="22"/>
                <w:szCs w:val="22"/>
              </w:rPr>
              <w:t>а</w:t>
            </w:r>
            <w:r w:rsidRPr="003E3287">
              <w:rPr>
                <w:rFonts w:eastAsia="Calibri"/>
                <w:sz w:val="22"/>
                <w:szCs w:val="22"/>
              </w:rPr>
              <w:t>ционная продукция об Ульяновской области</w:t>
            </w:r>
          </w:p>
        </w:tc>
        <w:tc>
          <w:tcPr>
            <w:tcW w:w="1697" w:type="dxa"/>
            <w:gridSpan w:val="5"/>
          </w:tcPr>
          <w:p w:rsidR="006D2D48" w:rsidRPr="00E97E95" w:rsidRDefault="006D2D48" w:rsidP="00FA5C75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727" w:type="dxa"/>
          </w:tcPr>
          <w:p w:rsidR="006D2D48" w:rsidRPr="00E97E95" w:rsidRDefault="006D2D48" w:rsidP="00FA5C75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853" w:type="dxa"/>
          </w:tcPr>
          <w:p w:rsidR="006D2D48" w:rsidRPr="00E97E95" w:rsidRDefault="006D2D48" w:rsidP="00FA5C75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851" w:type="dxa"/>
          </w:tcPr>
          <w:p w:rsidR="006D2D48" w:rsidRPr="00E97E95" w:rsidRDefault="006D2D48" w:rsidP="00FA5C75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854" w:type="dxa"/>
            <w:gridSpan w:val="2"/>
          </w:tcPr>
          <w:p w:rsidR="006D2D48" w:rsidRPr="00E97E95" w:rsidRDefault="006D2D48" w:rsidP="00FA5C75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1276" w:type="dxa"/>
          </w:tcPr>
          <w:p w:rsidR="006D2D48" w:rsidRPr="00E97E95" w:rsidRDefault="006D2D48" w:rsidP="00FA5C75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1286" w:type="dxa"/>
          </w:tcPr>
          <w:p w:rsidR="006D2D48" w:rsidRPr="00E97E95" w:rsidRDefault="006D2D48" w:rsidP="00FA5C75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1556" w:type="dxa"/>
            <w:shd w:val="clear" w:color="auto" w:fill="auto"/>
          </w:tcPr>
          <w:p w:rsidR="006D2D48" w:rsidRPr="00836ACB" w:rsidRDefault="006D2D48" w:rsidP="00FA5C7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976" w:type="dxa"/>
            <w:shd w:val="clear" w:color="auto" w:fill="auto"/>
          </w:tcPr>
          <w:p w:rsidR="006D2D48" w:rsidRPr="00836ACB" w:rsidRDefault="007216F0" w:rsidP="00FA5C7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</w:tr>
      <w:tr w:rsidR="006D2D48" w:rsidRPr="001265A2" w:rsidTr="00A34ACD">
        <w:tc>
          <w:tcPr>
            <w:tcW w:w="4942" w:type="dxa"/>
            <w:gridSpan w:val="5"/>
          </w:tcPr>
          <w:p w:rsidR="006D2D48" w:rsidRPr="003E3287" w:rsidRDefault="006D2D48" w:rsidP="003E32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3E3287">
              <w:rPr>
                <w:rFonts w:eastAsia="Calibri"/>
                <w:sz w:val="22"/>
                <w:szCs w:val="22"/>
              </w:rPr>
              <w:t>Количество информационных материалов о тур</w:t>
            </w:r>
            <w:r w:rsidRPr="003E3287">
              <w:rPr>
                <w:rFonts w:eastAsia="Calibri"/>
                <w:sz w:val="22"/>
                <w:szCs w:val="22"/>
              </w:rPr>
              <w:t>и</w:t>
            </w:r>
            <w:r w:rsidRPr="003E3287">
              <w:rPr>
                <w:rFonts w:eastAsia="Calibri"/>
                <w:sz w:val="22"/>
                <w:szCs w:val="22"/>
              </w:rPr>
              <w:t>стских ресурсах, находящихся на территории Ульяновской области, и реализуемых в Ульяно</w:t>
            </w:r>
            <w:r w:rsidRPr="003E3287">
              <w:rPr>
                <w:rFonts w:eastAsia="Calibri"/>
                <w:sz w:val="22"/>
                <w:szCs w:val="22"/>
              </w:rPr>
              <w:t>в</w:t>
            </w:r>
            <w:r w:rsidRPr="003E3287">
              <w:rPr>
                <w:rFonts w:eastAsia="Calibri"/>
                <w:sz w:val="22"/>
                <w:szCs w:val="22"/>
              </w:rPr>
              <w:t>ской области туристских продуктах, опублик</w:t>
            </w:r>
            <w:r w:rsidRPr="003E3287">
              <w:rPr>
                <w:rFonts w:eastAsia="Calibri"/>
                <w:sz w:val="22"/>
                <w:szCs w:val="22"/>
              </w:rPr>
              <w:t>о</w:t>
            </w:r>
            <w:r w:rsidRPr="003E3287">
              <w:rPr>
                <w:rFonts w:eastAsia="Calibri"/>
                <w:sz w:val="22"/>
                <w:szCs w:val="22"/>
              </w:rPr>
              <w:t>ванных в средствах массовой информации, ра</w:t>
            </w:r>
            <w:r w:rsidRPr="003E3287">
              <w:rPr>
                <w:rFonts w:eastAsia="Calibri"/>
                <w:sz w:val="22"/>
                <w:szCs w:val="22"/>
              </w:rPr>
              <w:t>с</w:t>
            </w:r>
            <w:r w:rsidRPr="003E3287">
              <w:rPr>
                <w:rFonts w:eastAsia="Calibri"/>
                <w:sz w:val="22"/>
                <w:szCs w:val="22"/>
              </w:rPr>
              <w:t>пространяемых в Российской Федерации и за р</w:t>
            </w:r>
            <w:r w:rsidRPr="003E3287">
              <w:rPr>
                <w:rFonts w:eastAsia="Calibri"/>
                <w:sz w:val="22"/>
                <w:szCs w:val="22"/>
              </w:rPr>
              <w:t>у</w:t>
            </w:r>
            <w:r w:rsidRPr="003E3287">
              <w:rPr>
                <w:rFonts w:eastAsia="Calibri"/>
                <w:sz w:val="22"/>
                <w:szCs w:val="22"/>
              </w:rPr>
              <w:t>бежом</w:t>
            </w:r>
          </w:p>
        </w:tc>
        <w:tc>
          <w:tcPr>
            <w:tcW w:w="1697" w:type="dxa"/>
            <w:gridSpan w:val="5"/>
          </w:tcPr>
          <w:p w:rsidR="006D2D48" w:rsidRPr="00E97E95" w:rsidRDefault="006D2D48" w:rsidP="00FA5C75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727" w:type="dxa"/>
          </w:tcPr>
          <w:p w:rsidR="006D2D48" w:rsidRPr="00E97E95" w:rsidRDefault="006D2D48" w:rsidP="00FA5C75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853" w:type="dxa"/>
          </w:tcPr>
          <w:p w:rsidR="006D2D48" w:rsidRPr="00E97E95" w:rsidRDefault="006D2D48" w:rsidP="00FA5C75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851" w:type="dxa"/>
          </w:tcPr>
          <w:p w:rsidR="006D2D48" w:rsidRPr="00E97E95" w:rsidRDefault="006D2D48" w:rsidP="00FA5C75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854" w:type="dxa"/>
            <w:gridSpan w:val="2"/>
          </w:tcPr>
          <w:p w:rsidR="006D2D48" w:rsidRPr="00E97E95" w:rsidRDefault="006D2D48" w:rsidP="00FA5C75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1276" w:type="dxa"/>
          </w:tcPr>
          <w:p w:rsidR="006D2D48" w:rsidRPr="00E97E95" w:rsidRDefault="006D2D48" w:rsidP="00FA5C75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1286" w:type="dxa"/>
          </w:tcPr>
          <w:p w:rsidR="006D2D48" w:rsidRPr="00E97E95" w:rsidRDefault="006D2D48" w:rsidP="00FA5C75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1556" w:type="dxa"/>
            <w:shd w:val="clear" w:color="auto" w:fill="auto"/>
          </w:tcPr>
          <w:p w:rsidR="006D2D48" w:rsidRPr="00836ACB" w:rsidRDefault="006D2D48" w:rsidP="00FA5C7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130</w:t>
            </w:r>
          </w:p>
        </w:tc>
        <w:tc>
          <w:tcPr>
            <w:tcW w:w="1976" w:type="dxa"/>
            <w:shd w:val="clear" w:color="auto" w:fill="auto"/>
          </w:tcPr>
          <w:p w:rsidR="006D2D48" w:rsidRPr="00836ACB" w:rsidRDefault="007216F0" w:rsidP="00FA5C7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  <w:r w:rsidR="006D2D48">
              <w:rPr>
                <w:b/>
                <w:sz w:val="22"/>
              </w:rPr>
              <w:t>0</w:t>
            </w:r>
          </w:p>
        </w:tc>
      </w:tr>
      <w:tr w:rsidR="006D2D48" w:rsidRPr="001265A2" w:rsidTr="00A34ACD">
        <w:tc>
          <w:tcPr>
            <w:tcW w:w="4942" w:type="dxa"/>
            <w:gridSpan w:val="5"/>
          </w:tcPr>
          <w:p w:rsidR="006D2D48" w:rsidRPr="003E3287" w:rsidRDefault="006D2D48" w:rsidP="0099712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3E3287">
              <w:rPr>
                <w:rFonts w:eastAsia="Calibri"/>
                <w:sz w:val="22"/>
                <w:szCs w:val="22"/>
              </w:rPr>
              <w:t>Количество проведенных рекламных туров и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3E3287">
              <w:rPr>
                <w:rFonts w:eastAsia="Calibri"/>
                <w:sz w:val="22"/>
                <w:szCs w:val="22"/>
              </w:rPr>
              <w:t>пресс-туров по Ульяновской области</w:t>
            </w:r>
          </w:p>
        </w:tc>
        <w:tc>
          <w:tcPr>
            <w:tcW w:w="1697" w:type="dxa"/>
            <w:gridSpan w:val="5"/>
          </w:tcPr>
          <w:p w:rsidR="006D2D48" w:rsidRPr="00E97E95" w:rsidRDefault="006D2D48" w:rsidP="00FA5C75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727" w:type="dxa"/>
          </w:tcPr>
          <w:p w:rsidR="006D2D48" w:rsidRPr="00E97E95" w:rsidRDefault="006D2D48" w:rsidP="00FA5C75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853" w:type="dxa"/>
          </w:tcPr>
          <w:p w:rsidR="006D2D48" w:rsidRPr="00E97E95" w:rsidRDefault="006D2D48" w:rsidP="00FA5C75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851" w:type="dxa"/>
          </w:tcPr>
          <w:p w:rsidR="006D2D48" w:rsidRPr="00E97E95" w:rsidRDefault="006D2D48" w:rsidP="00FA5C75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854" w:type="dxa"/>
            <w:gridSpan w:val="2"/>
          </w:tcPr>
          <w:p w:rsidR="006D2D48" w:rsidRPr="00E97E95" w:rsidRDefault="006D2D48" w:rsidP="00FA5C75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1276" w:type="dxa"/>
          </w:tcPr>
          <w:p w:rsidR="006D2D48" w:rsidRPr="00E97E95" w:rsidRDefault="006D2D48" w:rsidP="00FA5C75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1286" w:type="dxa"/>
          </w:tcPr>
          <w:p w:rsidR="006D2D48" w:rsidRPr="00E97E95" w:rsidRDefault="006D2D48" w:rsidP="00FA5C75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1556" w:type="dxa"/>
            <w:shd w:val="clear" w:color="auto" w:fill="auto"/>
          </w:tcPr>
          <w:p w:rsidR="006D2D48" w:rsidRPr="00836ACB" w:rsidRDefault="006D2D48" w:rsidP="00FA5C7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976" w:type="dxa"/>
            <w:shd w:val="clear" w:color="auto" w:fill="auto"/>
          </w:tcPr>
          <w:p w:rsidR="006D2D48" w:rsidRPr="00836ACB" w:rsidRDefault="007216F0" w:rsidP="00FA5C7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</w:tr>
      <w:tr w:rsidR="006D2D48" w:rsidRPr="001265A2" w:rsidTr="00A34ACD">
        <w:tc>
          <w:tcPr>
            <w:tcW w:w="4942" w:type="dxa"/>
            <w:gridSpan w:val="5"/>
          </w:tcPr>
          <w:p w:rsidR="006D2D48" w:rsidRPr="003E3287" w:rsidRDefault="006D2D48" w:rsidP="003E32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3E3287">
              <w:rPr>
                <w:rFonts w:eastAsia="Calibri"/>
                <w:sz w:val="22"/>
                <w:szCs w:val="22"/>
              </w:rPr>
              <w:t>Количество проведенных международных и вс</w:t>
            </w:r>
            <w:r w:rsidRPr="003E3287">
              <w:rPr>
                <w:rFonts w:eastAsia="Calibri"/>
                <w:sz w:val="22"/>
                <w:szCs w:val="22"/>
              </w:rPr>
              <w:t>е</w:t>
            </w:r>
            <w:r w:rsidRPr="003E3287">
              <w:rPr>
                <w:rFonts w:eastAsia="Calibri"/>
                <w:sz w:val="22"/>
                <w:szCs w:val="22"/>
              </w:rPr>
              <w:t>российских совещаний, семинаров, "круглых ст</w:t>
            </w:r>
            <w:r w:rsidRPr="003E3287">
              <w:rPr>
                <w:rFonts w:eastAsia="Calibri"/>
                <w:sz w:val="22"/>
                <w:szCs w:val="22"/>
              </w:rPr>
              <w:t>о</w:t>
            </w:r>
            <w:r w:rsidRPr="003E3287">
              <w:rPr>
                <w:rFonts w:eastAsia="Calibri"/>
                <w:sz w:val="22"/>
                <w:szCs w:val="22"/>
              </w:rPr>
              <w:lastRenderedPageBreak/>
              <w:t>лов" по вопросам туристской деятельности</w:t>
            </w:r>
          </w:p>
        </w:tc>
        <w:tc>
          <w:tcPr>
            <w:tcW w:w="1697" w:type="dxa"/>
            <w:gridSpan w:val="5"/>
          </w:tcPr>
          <w:p w:rsidR="006D2D48" w:rsidRPr="00E97E95" w:rsidRDefault="006D2D48" w:rsidP="00FA5C75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lastRenderedPageBreak/>
              <w:t>Х</w:t>
            </w:r>
          </w:p>
        </w:tc>
        <w:tc>
          <w:tcPr>
            <w:tcW w:w="727" w:type="dxa"/>
          </w:tcPr>
          <w:p w:rsidR="006D2D48" w:rsidRPr="00E97E95" w:rsidRDefault="006D2D48" w:rsidP="00FA5C75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853" w:type="dxa"/>
          </w:tcPr>
          <w:p w:rsidR="006D2D48" w:rsidRPr="00E97E95" w:rsidRDefault="006D2D48" w:rsidP="00FA5C75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851" w:type="dxa"/>
          </w:tcPr>
          <w:p w:rsidR="006D2D48" w:rsidRPr="00E97E95" w:rsidRDefault="006D2D48" w:rsidP="00FA5C75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854" w:type="dxa"/>
            <w:gridSpan w:val="2"/>
          </w:tcPr>
          <w:p w:rsidR="006D2D48" w:rsidRPr="00E97E95" w:rsidRDefault="006D2D48" w:rsidP="00FA5C75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1276" w:type="dxa"/>
          </w:tcPr>
          <w:p w:rsidR="006D2D48" w:rsidRPr="00E97E95" w:rsidRDefault="006D2D48" w:rsidP="00FA5C75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1286" w:type="dxa"/>
          </w:tcPr>
          <w:p w:rsidR="006D2D48" w:rsidRPr="00E97E95" w:rsidRDefault="006D2D48" w:rsidP="00FA5C75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1556" w:type="dxa"/>
            <w:shd w:val="clear" w:color="auto" w:fill="auto"/>
          </w:tcPr>
          <w:p w:rsidR="006D2D48" w:rsidRPr="00836ACB" w:rsidRDefault="006D2D48" w:rsidP="00FA5C7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976" w:type="dxa"/>
            <w:shd w:val="clear" w:color="auto" w:fill="auto"/>
          </w:tcPr>
          <w:p w:rsidR="006D2D48" w:rsidRPr="00836ACB" w:rsidRDefault="007216F0" w:rsidP="00FA5C7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</w:tr>
      <w:tr w:rsidR="006D2D48" w:rsidRPr="001265A2" w:rsidTr="00A34ACD">
        <w:tc>
          <w:tcPr>
            <w:tcW w:w="4942" w:type="dxa"/>
            <w:gridSpan w:val="5"/>
          </w:tcPr>
          <w:p w:rsidR="006D2D48" w:rsidRPr="003E3287" w:rsidRDefault="006D2D48" w:rsidP="003E32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3E3287">
              <w:rPr>
                <w:rFonts w:eastAsia="Calibri"/>
                <w:sz w:val="22"/>
                <w:szCs w:val="22"/>
              </w:rPr>
              <w:lastRenderedPageBreak/>
              <w:t>Количество разработанных презентационных м</w:t>
            </w:r>
            <w:r w:rsidRPr="003E3287">
              <w:rPr>
                <w:rFonts w:eastAsia="Calibri"/>
                <w:sz w:val="22"/>
                <w:szCs w:val="22"/>
              </w:rPr>
              <w:t>а</w:t>
            </w:r>
            <w:r w:rsidRPr="003E3287">
              <w:rPr>
                <w:rFonts w:eastAsia="Calibri"/>
                <w:sz w:val="22"/>
                <w:szCs w:val="22"/>
              </w:rPr>
              <w:t>териалов о туристском потенциале Ульяновской области (тираж 100 и более экземпляров)</w:t>
            </w:r>
          </w:p>
        </w:tc>
        <w:tc>
          <w:tcPr>
            <w:tcW w:w="1697" w:type="dxa"/>
            <w:gridSpan w:val="5"/>
          </w:tcPr>
          <w:p w:rsidR="006D2D48" w:rsidRPr="00E97E95" w:rsidRDefault="006D2D48" w:rsidP="00FA5C75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727" w:type="dxa"/>
          </w:tcPr>
          <w:p w:rsidR="006D2D48" w:rsidRPr="00E97E95" w:rsidRDefault="006D2D48" w:rsidP="00FA5C75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853" w:type="dxa"/>
          </w:tcPr>
          <w:p w:rsidR="006D2D48" w:rsidRPr="00E97E95" w:rsidRDefault="006D2D48" w:rsidP="00FA5C75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851" w:type="dxa"/>
          </w:tcPr>
          <w:p w:rsidR="006D2D48" w:rsidRPr="00E97E95" w:rsidRDefault="006D2D48" w:rsidP="00FA5C75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854" w:type="dxa"/>
            <w:gridSpan w:val="2"/>
          </w:tcPr>
          <w:p w:rsidR="006D2D48" w:rsidRPr="00E97E95" w:rsidRDefault="006D2D48" w:rsidP="00FA5C75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1276" w:type="dxa"/>
          </w:tcPr>
          <w:p w:rsidR="006D2D48" w:rsidRPr="00E97E95" w:rsidRDefault="006D2D48" w:rsidP="00FA5C75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1286" w:type="dxa"/>
          </w:tcPr>
          <w:p w:rsidR="006D2D48" w:rsidRPr="00E97E95" w:rsidRDefault="006D2D48" w:rsidP="00FA5C75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1556" w:type="dxa"/>
            <w:shd w:val="clear" w:color="auto" w:fill="auto"/>
          </w:tcPr>
          <w:p w:rsidR="006D2D48" w:rsidRPr="00836ACB" w:rsidRDefault="006D2D48" w:rsidP="00FA5C7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976" w:type="dxa"/>
            <w:shd w:val="clear" w:color="auto" w:fill="auto"/>
          </w:tcPr>
          <w:p w:rsidR="006D2D48" w:rsidRPr="00836ACB" w:rsidRDefault="007216F0" w:rsidP="00FA5C7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</w:tr>
      <w:tr w:rsidR="006D2D48" w:rsidRPr="001265A2" w:rsidTr="00A34ACD">
        <w:tc>
          <w:tcPr>
            <w:tcW w:w="4942" w:type="dxa"/>
            <w:gridSpan w:val="5"/>
          </w:tcPr>
          <w:p w:rsidR="006D2D48" w:rsidRDefault="006D2D48" w:rsidP="006D57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п.6</w:t>
            </w:r>
            <w:r w:rsidRPr="00E33132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3.</w:t>
            </w:r>
            <w:r w:rsidRPr="00044450">
              <w:rPr>
                <w:rFonts w:cs="Calibri"/>
              </w:rPr>
              <w:t xml:space="preserve"> </w:t>
            </w:r>
            <w:r w:rsidRPr="006D57C5">
              <w:rPr>
                <w:b/>
                <w:sz w:val="24"/>
              </w:rPr>
              <w:t>Предоставление субсидий из облас</w:t>
            </w:r>
            <w:r w:rsidRPr="006D57C5">
              <w:rPr>
                <w:b/>
                <w:sz w:val="24"/>
              </w:rPr>
              <w:t>т</w:t>
            </w:r>
            <w:r w:rsidRPr="006D57C5">
              <w:rPr>
                <w:b/>
                <w:sz w:val="24"/>
              </w:rPr>
              <w:t>ного бюджета муниципальным образов</w:t>
            </w:r>
            <w:r w:rsidRPr="006D57C5">
              <w:rPr>
                <w:b/>
                <w:sz w:val="24"/>
              </w:rPr>
              <w:t>а</w:t>
            </w:r>
            <w:r w:rsidRPr="006D57C5">
              <w:rPr>
                <w:b/>
                <w:sz w:val="24"/>
              </w:rPr>
              <w:t>ниям и городским округам Ул</w:t>
            </w:r>
            <w:r w:rsidRPr="006D57C5">
              <w:rPr>
                <w:b/>
                <w:sz w:val="24"/>
              </w:rPr>
              <w:t>ь</w:t>
            </w:r>
            <w:r w:rsidRPr="006D57C5">
              <w:rPr>
                <w:b/>
                <w:sz w:val="24"/>
              </w:rPr>
              <w:t>яновской области в целях развития туристской и</w:t>
            </w:r>
            <w:r w:rsidRPr="006D57C5">
              <w:rPr>
                <w:b/>
                <w:sz w:val="24"/>
              </w:rPr>
              <w:t>н</w:t>
            </w:r>
            <w:r w:rsidRPr="006D57C5">
              <w:rPr>
                <w:b/>
                <w:sz w:val="24"/>
              </w:rPr>
              <w:t>фраструктуры</w:t>
            </w:r>
          </w:p>
        </w:tc>
        <w:tc>
          <w:tcPr>
            <w:tcW w:w="1697" w:type="dxa"/>
            <w:gridSpan w:val="5"/>
          </w:tcPr>
          <w:p w:rsidR="006D2D48" w:rsidRPr="001265A2" w:rsidRDefault="006D2D48" w:rsidP="00CB72C6">
            <w:pPr>
              <w:jc w:val="right"/>
              <w:rPr>
                <w:sz w:val="22"/>
              </w:rPr>
            </w:pPr>
            <w:r w:rsidRPr="001265A2">
              <w:rPr>
                <w:b/>
                <w:sz w:val="22"/>
              </w:rPr>
              <w:t>Министерство Правительст-во Ульяно</w:t>
            </w:r>
            <w:r w:rsidRPr="001265A2">
              <w:rPr>
                <w:b/>
                <w:sz w:val="22"/>
              </w:rPr>
              <w:t>в</w:t>
            </w:r>
            <w:r w:rsidRPr="001265A2">
              <w:rPr>
                <w:b/>
                <w:sz w:val="22"/>
              </w:rPr>
              <w:t>ской области</w:t>
            </w:r>
          </w:p>
        </w:tc>
        <w:tc>
          <w:tcPr>
            <w:tcW w:w="727" w:type="dxa"/>
          </w:tcPr>
          <w:p w:rsidR="006D2D48" w:rsidRPr="001265A2" w:rsidRDefault="006D2D48" w:rsidP="0099572A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01.0</w:t>
            </w:r>
            <w:r>
              <w:rPr>
                <w:sz w:val="22"/>
              </w:rPr>
              <w:t>4</w:t>
            </w:r>
            <w:r w:rsidRPr="001265A2">
              <w:rPr>
                <w:sz w:val="22"/>
              </w:rPr>
              <w:t>.201</w:t>
            </w:r>
            <w:r>
              <w:rPr>
                <w:sz w:val="22"/>
              </w:rPr>
              <w:t>7</w:t>
            </w:r>
          </w:p>
        </w:tc>
        <w:tc>
          <w:tcPr>
            <w:tcW w:w="853" w:type="dxa"/>
          </w:tcPr>
          <w:p w:rsidR="006D2D48" w:rsidRPr="001265A2" w:rsidRDefault="006D2D48" w:rsidP="00D450A5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31.12.</w:t>
            </w:r>
          </w:p>
          <w:p w:rsidR="006D2D48" w:rsidRPr="001265A2" w:rsidRDefault="006D2D48" w:rsidP="00D450A5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201</w:t>
            </w:r>
            <w:r>
              <w:rPr>
                <w:sz w:val="22"/>
              </w:rPr>
              <w:t>7</w:t>
            </w:r>
          </w:p>
        </w:tc>
        <w:tc>
          <w:tcPr>
            <w:tcW w:w="851" w:type="dxa"/>
          </w:tcPr>
          <w:p w:rsidR="006D2D48" w:rsidRPr="001265A2" w:rsidRDefault="006D2D48" w:rsidP="007216F0">
            <w:pPr>
              <w:jc w:val="center"/>
              <w:rPr>
                <w:b/>
                <w:sz w:val="22"/>
              </w:rPr>
            </w:pPr>
            <w:r w:rsidRPr="001265A2">
              <w:rPr>
                <w:sz w:val="22"/>
              </w:rPr>
              <w:t>01.</w:t>
            </w:r>
            <w:r w:rsidR="007216F0">
              <w:rPr>
                <w:sz w:val="22"/>
              </w:rPr>
              <w:t>1</w:t>
            </w:r>
            <w:r w:rsidRPr="001265A2">
              <w:rPr>
                <w:sz w:val="22"/>
              </w:rPr>
              <w:t>0.201</w:t>
            </w:r>
            <w:r>
              <w:rPr>
                <w:sz w:val="22"/>
              </w:rPr>
              <w:t>7</w:t>
            </w:r>
          </w:p>
        </w:tc>
        <w:tc>
          <w:tcPr>
            <w:tcW w:w="854" w:type="dxa"/>
            <w:gridSpan w:val="2"/>
          </w:tcPr>
          <w:p w:rsidR="006D2D48" w:rsidRPr="001265A2" w:rsidRDefault="006D2D48" w:rsidP="00D450A5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31.12.</w:t>
            </w:r>
          </w:p>
          <w:p w:rsidR="006D2D48" w:rsidRPr="001265A2" w:rsidRDefault="006D2D48" w:rsidP="00D450A5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201</w:t>
            </w:r>
            <w:r>
              <w:rPr>
                <w:sz w:val="22"/>
              </w:rPr>
              <w:t>7</w:t>
            </w:r>
          </w:p>
        </w:tc>
        <w:tc>
          <w:tcPr>
            <w:tcW w:w="1276" w:type="dxa"/>
          </w:tcPr>
          <w:p w:rsidR="006D2D48" w:rsidRPr="00B052B9" w:rsidRDefault="006D2D48" w:rsidP="006D57C5">
            <w:pPr>
              <w:jc w:val="center"/>
              <w:rPr>
                <w:b/>
                <w:sz w:val="22"/>
              </w:rPr>
            </w:pPr>
            <w:r w:rsidRPr="00B052B9">
              <w:rPr>
                <w:b/>
                <w:sz w:val="22"/>
              </w:rPr>
              <w:t>10000,0</w:t>
            </w:r>
          </w:p>
        </w:tc>
        <w:tc>
          <w:tcPr>
            <w:tcW w:w="1286" w:type="dxa"/>
          </w:tcPr>
          <w:p w:rsidR="006D2D48" w:rsidRPr="00B052B9" w:rsidRDefault="006D2D48" w:rsidP="006D57C5">
            <w:pPr>
              <w:jc w:val="center"/>
              <w:rPr>
                <w:b/>
                <w:sz w:val="22"/>
              </w:rPr>
            </w:pPr>
            <w:r w:rsidRPr="00B052B9">
              <w:rPr>
                <w:b/>
                <w:sz w:val="22"/>
              </w:rPr>
              <w:t>0,0</w:t>
            </w:r>
          </w:p>
        </w:tc>
        <w:tc>
          <w:tcPr>
            <w:tcW w:w="1556" w:type="dxa"/>
            <w:shd w:val="clear" w:color="auto" w:fill="auto"/>
          </w:tcPr>
          <w:p w:rsidR="006D2D48" w:rsidRPr="00D14D9C" w:rsidRDefault="006D2D48" w:rsidP="00576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планировано субсидиров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проектов по результатам рассмотрения проектов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вития турис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ской инфр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структуры в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ниях и 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ских округах Ульяновской области</w:t>
            </w:r>
          </w:p>
        </w:tc>
        <w:tc>
          <w:tcPr>
            <w:tcW w:w="1976" w:type="dxa"/>
            <w:shd w:val="clear" w:color="auto" w:fill="auto"/>
          </w:tcPr>
          <w:p w:rsidR="006D2D48" w:rsidRPr="004B2698" w:rsidRDefault="006D2D48" w:rsidP="007216F0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Данное меропри</w:t>
            </w:r>
            <w:r>
              <w:rPr>
                <w:rFonts w:eastAsia="Calibri"/>
                <w:color w:val="000000"/>
                <w:sz w:val="20"/>
                <w:szCs w:val="20"/>
              </w:rPr>
              <w:t>я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тие запланировано на </w:t>
            </w:r>
            <w:r w:rsidR="007216F0">
              <w:rPr>
                <w:rFonts w:eastAsia="Calibri"/>
                <w:color w:val="000000"/>
                <w:sz w:val="20"/>
                <w:szCs w:val="20"/>
              </w:rPr>
              <w:t>4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 квартал 2017 г.</w:t>
            </w:r>
          </w:p>
        </w:tc>
      </w:tr>
      <w:tr w:rsidR="006D2D48" w:rsidRPr="001265A2" w:rsidTr="006D2D48">
        <w:tc>
          <w:tcPr>
            <w:tcW w:w="9924" w:type="dxa"/>
            <w:gridSpan w:val="15"/>
          </w:tcPr>
          <w:p w:rsidR="006D2D48" w:rsidRPr="001265A2" w:rsidRDefault="006D2D48" w:rsidP="00554E7B">
            <w:pPr>
              <w:jc w:val="right"/>
              <w:rPr>
                <w:sz w:val="22"/>
              </w:rPr>
            </w:pPr>
            <w:r w:rsidRPr="001265A2">
              <w:rPr>
                <w:sz w:val="22"/>
              </w:rPr>
              <w:t>областной бюджет</w:t>
            </w:r>
          </w:p>
        </w:tc>
        <w:tc>
          <w:tcPr>
            <w:tcW w:w="1276" w:type="dxa"/>
          </w:tcPr>
          <w:p w:rsidR="006D2D48" w:rsidRPr="00B052B9" w:rsidRDefault="006D2D48" w:rsidP="00554E7B">
            <w:pPr>
              <w:jc w:val="center"/>
              <w:rPr>
                <w:sz w:val="22"/>
              </w:rPr>
            </w:pPr>
            <w:r w:rsidRPr="00B052B9">
              <w:rPr>
                <w:sz w:val="22"/>
              </w:rPr>
              <w:t>10000,0</w:t>
            </w:r>
          </w:p>
        </w:tc>
        <w:tc>
          <w:tcPr>
            <w:tcW w:w="1286" w:type="dxa"/>
          </w:tcPr>
          <w:p w:rsidR="006D2D48" w:rsidRPr="00B052B9" w:rsidRDefault="006D2D48" w:rsidP="00554E7B">
            <w:pPr>
              <w:jc w:val="center"/>
              <w:rPr>
                <w:sz w:val="22"/>
              </w:rPr>
            </w:pPr>
            <w:r w:rsidRPr="00B052B9">
              <w:rPr>
                <w:sz w:val="22"/>
              </w:rPr>
              <w:t>0,0</w:t>
            </w:r>
          </w:p>
        </w:tc>
        <w:tc>
          <w:tcPr>
            <w:tcW w:w="1556" w:type="dxa"/>
            <w:shd w:val="clear" w:color="auto" w:fill="auto"/>
          </w:tcPr>
          <w:p w:rsidR="006D2D48" w:rsidRDefault="006D2D48" w:rsidP="00576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</w:tcPr>
          <w:p w:rsidR="006D2D48" w:rsidRDefault="006D2D48" w:rsidP="006D57C5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6D2D48" w:rsidRPr="001265A2" w:rsidTr="00A34ACD">
        <w:tc>
          <w:tcPr>
            <w:tcW w:w="4942" w:type="dxa"/>
            <w:gridSpan w:val="5"/>
          </w:tcPr>
          <w:p w:rsidR="006D2D48" w:rsidRDefault="006D2D48" w:rsidP="00E2020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п.6</w:t>
            </w:r>
            <w:r w:rsidRPr="00E33132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4.</w:t>
            </w:r>
            <w:r w:rsidRPr="00044450">
              <w:rPr>
                <w:rFonts w:cs="Calibri"/>
              </w:rPr>
              <w:t xml:space="preserve"> </w:t>
            </w:r>
            <w:r w:rsidRPr="00E20202">
              <w:rPr>
                <w:b/>
                <w:sz w:val="24"/>
              </w:rPr>
              <w:t>Приобретение в собственность Ул</w:t>
            </w:r>
            <w:r w:rsidRPr="00E20202">
              <w:rPr>
                <w:b/>
                <w:sz w:val="24"/>
              </w:rPr>
              <w:t>ь</w:t>
            </w:r>
            <w:r w:rsidRPr="00E20202">
              <w:rPr>
                <w:b/>
                <w:sz w:val="24"/>
              </w:rPr>
              <w:t>яновской области дополнительных акций, размещаемых при увеличении у</w:t>
            </w:r>
            <w:r w:rsidRPr="00E20202">
              <w:rPr>
                <w:b/>
                <w:sz w:val="24"/>
              </w:rPr>
              <w:t>с</w:t>
            </w:r>
            <w:r w:rsidRPr="00E20202">
              <w:rPr>
                <w:b/>
                <w:sz w:val="24"/>
              </w:rPr>
              <w:t>тавного капитала Акционерного общества «Гост</w:t>
            </w:r>
            <w:r w:rsidRPr="00E20202">
              <w:rPr>
                <w:b/>
                <w:sz w:val="24"/>
              </w:rPr>
              <w:t>и</w:t>
            </w:r>
            <w:r w:rsidRPr="00E20202">
              <w:rPr>
                <w:b/>
                <w:sz w:val="24"/>
              </w:rPr>
              <w:t>ница «Октябрьская» в целях пров</w:t>
            </w:r>
            <w:r w:rsidRPr="00E20202">
              <w:rPr>
                <w:b/>
                <w:sz w:val="24"/>
              </w:rPr>
              <w:t>е</w:t>
            </w:r>
            <w:r w:rsidRPr="00E20202">
              <w:rPr>
                <w:b/>
                <w:sz w:val="24"/>
              </w:rPr>
              <w:t>дения текущего ремонта и подготовки проектной и экспертной документации к</w:t>
            </w:r>
            <w:r w:rsidRPr="00E20202">
              <w:rPr>
                <w:b/>
                <w:sz w:val="24"/>
              </w:rPr>
              <w:t>а</w:t>
            </w:r>
            <w:r w:rsidRPr="00E20202">
              <w:rPr>
                <w:b/>
                <w:sz w:val="24"/>
              </w:rPr>
              <w:t>питального ремонта и реконструкции здания Акци</w:t>
            </w:r>
            <w:r w:rsidRPr="00E20202">
              <w:rPr>
                <w:b/>
                <w:sz w:val="24"/>
              </w:rPr>
              <w:t>о</w:t>
            </w:r>
            <w:r w:rsidRPr="00E20202">
              <w:rPr>
                <w:b/>
                <w:sz w:val="24"/>
              </w:rPr>
              <w:t>нерного общества«Гостиница «Октябр</w:t>
            </w:r>
            <w:r w:rsidRPr="00E20202">
              <w:rPr>
                <w:b/>
                <w:sz w:val="24"/>
              </w:rPr>
              <w:t>ь</w:t>
            </w:r>
            <w:r w:rsidRPr="00E20202">
              <w:rPr>
                <w:b/>
                <w:sz w:val="24"/>
              </w:rPr>
              <w:t>ская»</w:t>
            </w:r>
          </w:p>
        </w:tc>
        <w:tc>
          <w:tcPr>
            <w:tcW w:w="1697" w:type="dxa"/>
            <w:gridSpan w:val="5"/>
          </w:tcPr>
          <w:p w:rsidR="006D2D48" w:rsidRPr="001265A2" w:rsidRDefault="006D2D48" w:rsidP="00E20202">
            <w:pPr>
              <w:jc w:val="right"/>
              <w:rPr>
                <w:b/>
                <w:sz w:val="22"/>
              </w:rPr>
            </w:pPr>
            <w:r w:rsidRPr="00E20202">
              <w:rPr>
                <w:b/>
                <w:sz w:val="22"/>
              </w:rPr>
              <w:t>Агентство г</w:t>
            </w:r>
            <w:r w:rsidRPr="00E20202">
              <w:rPr>
                <w:b/>
                <w:sz w:val="22"/>
              </w:rPr>
              <w:t>о</w:t>
            </w:r>
            <w:r w:rsidRPr="00E20202">
              <w:rPr>
                <w:b/>
                <w:sz w:val="22"/>
              </w:rPr>
              <w:t>сударственн</w:t>
            </w:r>
            <w:r w:rsidRPr="00E20202">
              <w:rPr>
                <w:b/>
                <w:sz w:val="22"/>
              </w:rPr>
              <w:t>о</w:t>
            </w:r>
            <w:r w:rsidRPr="00E20202">
              <w:rPr>
                <w:b/>
                <w:sz w:val="22"/>
              </w:rPr>
              <w:t>го имущес</w:t>
            </w:r>
            <w:r w:rsidRPr="00E20202">
              <w:rPr>
                <w:b/>
                <w:sz w:val="22"/>
              </w:rPr>
              <w:t>т</w:t>
            </w:r>
            <w:r w:rsidRPr="00E20202">
              <w:rPr>
                <w:b/>
                <w:sz w:val="22"/>
              </w:rPr>
              <w:t>ва и земел</w:t>
            </w:r>
            <w:r w:rsidRPr="00E20202">
              <w:rPr>
                <w:b/>
                <w:sz w:val="22"/>
              </w:rPr>
              <w:t>ь</w:t>
            </w:r>
            <w:r w:rsidRPr="00E20202">
              <w:rPr>
                <w:b/>
                <w:sz w:val="22"/>
              </w:rPr>
              <w:t>ных отношений Ульяно</w:t>
            </w:r>
            <w:r w:rsidRPr="00E20202">
              <w:rPr>
                <w:b/>
                <w:sz w:val="22"/>
              </w:rPr>
              <w:t>в</w:t>
            </w:r>
            <w:r w:rsidRPr="00E20202">
              <w:rPr>
                <w:b/>
                <w:sz w:val="22"/>
              </w:rPr>
              <w:t>ской обла</w:t>
            </w:r>
            <w:r w:rsidRPr="00E20202">
              <w:rPr>
                <w:b/>
                <w:sz w:val="22"/>
              </w:rPr>
              <w:t>с</w:t>
            </w:r>
            <w:r w:rsidRPr="00E20202">
              <w:rPr>
                <w:b/>
                <w:sz w:val="22"/>
              </w:rPr>
              <w:t>ти</w:t>
            </w:r>
          </w:p>
        </w:tc>
        <w:tc>
          <w:tcPr>
            <w:tcW w:w="727" w:type="dxa"/>
          </w:tcPr>
          <w:p w:rsidR="006D2D48" w:rsidRPr="001265A2" w:rsidRDefault="006D2D48" w:rsidP="00554E7B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01.0</w:t>
            </w:r>
            <w:r>
              <w:rPr>
                <w:sz w:val="22"/>
              </w:rPr>
              <w:t>7</w:t>
            </w:r>
            <w:r w:rsidRPr="001265A2">
              <w:rPr>
                <w:sz w:val="22"/>
              </w:rPr>
              <w:t>.201</w:t>
            </w:r>
            <w:r>
              <w:rPr>
                <w:sz w:val="22"/>
              </w:rPr>
              <w:t>7</w:t>
            </w:r>
          </w:p>
        </w:tc>
        <w:tc>
          <w:tcPr>
            <w:tcW w:w="853" w:type="dxa"/>
          </w:tcPr>
          <w:p w:rsidR="006D2D48" w:rsidRPr="001265A2" w:rsidRDefault="006D2D48" w:rsidP="00554E7B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31.12.</w:t>
            </w:r>
          </w:p>
          <w:p w:rsidR="006D2D48" w:rsidRPr="001265A2" w:rsidRDefault="006D2D48" w:rsidP="00554E7B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201</w:t>
            </w:r>
            <w:r>
              <w:rPr>
                <w:sz w:val="22"/>
              </w:rPr>
              <w:t>7</w:t>
            </w:r>
          </w:p>
        </w:tc>
        <w:tc>
          <w:tcPr>
            <w:tcW w:w="851" w:type="dxa"/>
          </w:tcPr>
          <w:p w:rsidR="006D2D48" w:rsidRPr="001265A2" w:rsidRDefault="006D2D48" w:rsidP="007216F0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01.</w:t>
            </w:r>
            <w:r w:rsidR="007216F0">
              <w:rPr>
                <w:sz w:val="22"/>
              </w:rPr>
              <w:t>10</w:t>
            </w:r>
            <w:r w:rsidRPr="001265A2">
              <w:rPr>
                <w:sz w:val="22"/>
              </w:rPr>
              <w:t>.201</w:t>
            </w:r>
            <w:r>
              <w:rPr>
                <w:sz w:val="22"/>
              </w:rPr>
              <w:t>7</w:t>
            </w:r>
          </w:p>
        </w:tc>
        <w:tc>
          <w:tcPr>
            <w:tcW w:w="854" w:type="dxa"/>
            <w:gridSpan w:val="2"/>
          </w:tcPr>
          <w:p w:rsidR="006D2D48" w:rsidRPr="001265A2" w:rsidRDefault="006D2D48" w:rsidP="00554E7B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31.12.</w:t>
            </w:r>
          </w:p>
          <w:p w:rsidR="006D2D48" w:rsidRPr="001265A2" w:rsidRDefault="006D2D48" w:rsidP="00554E7B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201</w:t>
            </w:r>
            <w:r>
              <w:rPr>
                <w:sz w:val="22"/>
              </w:rPr>
              <w:t>7</w:t>
            </w:r>
          </w:p>
        </w:tc>
        <w:tc>
          <w:tcPr>
            <w:tcW w:w="1276" w:type="dxa"/>
          </w:tcPr>
          <w:p w:rsidR="006D2D48" w:rsidRPr="00B052B9" w:rsidRDefault="006D2D48" w:rsidP="006D57C5">
            <w:pPr>
              <w:jc w:val="center"/>
              <w:rPr>
                <w:b/>
                <w:sz w:val="22"/>
              </w:rPr>
            </w:pPr>
            <w:r w:rsidRPr="00B052B9">
              <w:rPr>
                <w:b/>
                <w:sz w:val="24"/>
              </w:rPr>
              <w:t>30000,0</w:t>
            </w:r>
          </w:p>
        </w:tc>
        <w:tc>
          <w:tcPr>
            <w:tcW w:w="1286" w:type="dxa"/>
          </w:tcPr>
          <w:p w:rsidR="006D2D48" w:rsidRPr="00B052B9" w:rsidRDefault="006D2D48" w:rsidP="006D57C5">
            <w:pPr>
              <w:jc w:val="center"/>
              <w:rPr>
                <w:b/>
                <w:sz w:val="22"/>
              </w:rPr>
            </w:pPr>
            <w:r w:rsidRPr="00B052B9">
              <w:rPr>
                <w:b/>
                <w:sz w:val="22"/>
              </w:rPr>
              <w:t>0,0</w:t>
            </w:r>
          </w:p>
        </w:tc>
        <w:tc>
          <w:tcPr>
            <w:tcW w:w="1556" w:type="dxa"/>
            <w:shd w:val="clear" w:color="auto" w:fill="auto"/>
          </w:tcPr>
          <w:p w:rsidR="006D2D48" w:rsidRDefault="006D2D48" w:rsidP="00576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Запланировано </w:t>
            </w:r>
            <w:r w:rsidRPr="00172CCC">
              <w:rPr>
                <w:sz w:val="20"/>
                <w:szCs w:val="20"/>
              </w:rPr>
              <w:t>Приобрет</w:t>
            </w:r>
            <w:r w:rsidRPr="00172CCC">
              <w:rPr>
                <w:sz w:val="20"/>
                <w:szCs w:val="20"/>
              </w:rPr>
              <w:t>е</w:t>
            </w:r>
            <w:r w:rsidRPr="00172CCC">
              <w:rPr>
                <w:sz w:val="20"/>
                <w:szCs w:val="20"/>
              </w:rPr>
              <w:t>ние в собстве</w:t>
            </w:r>
            <w:r w:rsidRPr="00172CCC">
              <w:rPr>
                <w:sz w:val="20"/>
                <w:szCs w:val="20"/>
              </w:rPr>
              <w:t>н</w:t>
            </w:r>
            <w:r w:rsidRPr="00172CCC">
              <w:rPr>
                <w:sz w:val="20"/>
                <w:szCs w:val="20"/>
              </w:rPr>
              <w:t>ность Ульяно</w:t>
            </w:r>
            <w:r w:rsidRPr="00172CCC">
              <w:rPr>
                <w:sz w:val="20"/>
                <w:szCs w:val="20"/>
              </w:rPr>
              <w:t>в</w:t>
            </w:r>
            <w:r w:rsidRPr="00172CCC">
              <w:rPr>
                <w:sz w:val="20"/>
                <w:szCs w:val="20"/>
              </w:rPr>
              <w:t>ской обла</w:t>
            </w:r>
            <w:r w:rsidRPr="00172CCC">
              <w:rPr>
                <w:sz w:val="20"/>
                <w:szCs w:val="20"/>
              </w:rPr>
              <w:t>с</w:t>
            </w:r>
            <w:r w:rsidRPr="00172CCC">
              <w:rPr>
                <w:sz w:val="20"/>
                <w:szCs w:val="20"/>
              </w:rPr>
              <w:t>ти дополнител</w:t>
            </w:r>
            <w:r w:rsidRPr="00172CCC">
              <w:rPr>
                <w:sz w:val="20"/>
                <w:szCs w:val="20"/>
              </w:rPr>
              <w:t>ь</w:t>
            </w:r>
            <w:r w:rsidRPr="00172CCC">
              <w:rPr>
                <w:sz w:val="20"/>
                <w:szCs w:val="20"/>
              </w:rPr>
              <w:t>ных акций, ра</w:t>
            </w:r>
            <w:r w:rsidRPr="00172CCC">
              <w:rPr>
                <w:sz w:val="20"/>
                <w:szCs w:val="20"/>
              </w:rPr>
              <w:t>з</w:t>
            </w:r>
            <w:r w:rsidRPr="00172CCC">
              <w:rPr>
                <w:sz w:val="20"/>
                <w:szCs w:val="20"/>
              </w:rPr>
              <w:t>мещаемых при увелич</w:t>
            </w:r>
            <w:r w:rsidRPr="00172CCC">
              <w:rPr>
                <w:sz w:val="20"/>
                <w:szCs w:val="20"/>
              </w:rPr>
              <w:t>е</w:t>
            </w:r>
            <w:r w:rsidRPr="00172CCC">
              <w:rPr>
                <w:sz w:val="20"/>
                <w:szCs w:val="20"/>
              </w:rPr>
              <w:t>нии у</w:t>
            </w:r>
            <w:r w:rsidRPr="00172CCC">
              <w:rPr>
                <w:sz w:val="20"/>
                <w:szCs w:val="20"/>
              </w:rPr>
              <w:t>с</w:t>
            </w:r>
            <w:r w:rsidRPr="00172CCC">
              <w:rPr>
                <w:sz w:val="20"/>
                <w:szCs w:val="20"/>
              </w:rPr>
              <w:t>тавного капитала А</w:t>
            </w:r>
            <w:r w:rsidRPr="00172CCC">
              <w:rPr>
                <w:sz w:val="20"/>
                <w:szCs w:val="20"/>
              </w:rPr>
              <w:t>к</w:t>
            </w:r>
            <w:r w:rsidRPr="00172CCC">
              <w:rPr>
                <w:sz w:val="20"/>
                <w:szCs w:val="20"/>
              </w:rPr>
              <w:t>ционерного общества «Гост</w:t>
            </w:r>
            <w:r w:rsidRPr="00172CCC">
              <w:rPr>
                <w:sz w:val="20"/>
                <w:szCs w:val="20"/>
              </w:rPr>
              <w:t>и</w:t>
            </w:r>
            <w:r w:rsidRPr="00172CCC">
              <w:rPr>
                <w:sz w:val="20"/>
                <w:szCs w:val="20"/>
              </w:rPr>
              <w:t xml:space="preserve">ница </w:t>
            </w:r>
            <w:r w:rsidRPr="00172CCC">
              <w:rPr>
                <w:sz w:val="20"/>
                <w:szCs w:val="20"/>
              </w:rPr>
              <w:lastRenderedPageBreak/>
              <w:t>«Октябр</w:t>
            </w:r>
            <w:r w:rsidRPr="00172CCC">
              <w:rPr>
                <w:sz w:val="20"/>
                <w:szCs w:val="20"/>
              </w:rPr>
              <w:t>ь</w:t>
            </w:r>
            <w:r w:rsidRPr="00172CCC">
              <w:rPr>
                <w:sz w:val="20"/>
                <w:szCs w:val="20"/>
              </w:rPr>
              <w:t>ская»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6" w:type="dxa"/>
            <w:shd w:val="clear" w:color="auto" w:fill="auto"/>
          </w:tcPr>
          <w:p w:rsidR="006D2D48" w:rsidRDefault="006D2D48" w:rsidP="00172CC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72CCC">
              <w:rPr>
                <w:sz w:val="20"/>
                <w:szCs w:val="20"/>
              </w:rPr>
              <w:lastRenderedPageBreak/>
              <w:t>Агентство</w:t>
            </w:r>
            <w:r>
              <w:rPr>
                <w:sz w:val="20"/>
                <w:szCs w:val="20"/>
              </w:rPr>
              <w:t>м</w:t>
            </w:r>
            <w:r w:rsidRPr="00172C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имущества будет обеспечено издание распоряжения Пр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вительства Уль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новской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«Об оформлении участия Ульяно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ской области в 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ственности » </w:t>
            </w:r>
            <w:r w:rsidRPr="00172CCC">
              <w:rPr>
                <w:sz w:val="20"/>
                <w:szCs w:val="20"/>
              </w:rPr>
              <w:t>А</w:t>
            </w:r>
            <w:r w:rsidRPr="00172CCC">
              <w:rPr>
                <w:sz w:val="20"/>
                <w:szCs w:val="20"/>
              </w:rPr>
              <w:t>к</w:t>
            </w:r>
            <w:r w:rsidRPr="00172CCC">
              <w:rPr>
                <w:sz w:val="20"/>
                <w:szCs w:val="20"/>
              </w:rPr>
              <w:t>ционерного общ</w:t>
            </w:r>
            <w:r w:rsidRPr="00172CCC">
              <w:rPr>
                <w:sz w:val="20"/>
                <w:szCs w:val="20"/>
              </w:rPr>
              <w:t>е</w:t>
            </w:r>
            <w:r w:rsidRPr="00172CCC">
              <w:rPr>
                <w:sz w:val="20"/>
                <w:szCs w:val="20"/>
              </w:rPr>
              <w:t>ства «Гостиница «О</w:t>
            </w:r>
            <w:r w:rsidRPr="00172CCC">
              <w:rPr>
                <w:sz w:val="20"/>
                <w:szCs w:val="20"/>
              </w:rPr>
              <w:t>к</w:t>
            </w:r>
            <w:r w:rsidRPr="00172CCC">
              <w:rPr>
                <w:sz w:val="20"/>
                <w:szCs w:val="20"/>
              </w:rPr>
              <w:t>тябрьская»</w:t>
            </w:r>
            <w:r>
              <w:rPr>
                <w:sz w:val="20"/>
                <w:szCs w:val="20"/>
              </w:rPr>
              <w:t xml:space="preserve"> и заключение догов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ра об участи  Уль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ской области в собственности субъекта бюдже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ных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вестиций </w:t>
            </w:r>
          </w:p>
        </w:tc>
      </w:tr>
      <w:tr w:rsidR="006D2D48" w:rsidRPr="001265A2" w:rsidTr="006D2D48">
        <w:tc>
          <w:tcPr>
            <w:tcW w:w="9924" w:type="dxa"/>
            <w:gridSpan w:val="15"/>
          </w:tcPr>
          <w:p w:rsidR="006D2D48" w:rsidRPr="001265A2" w:rsidRDefault="006D2D48" w:rsidP="00CB72C6">
            <w:pPr>
              <w:jc w:val="right"/>
              <w:rPr>
                <w:sz w:val="22"/>
              </w:rPr>
            </w:pPr>
            <w:r w:rsidRPr="001265A2">
              <w:rPr>
                <w:sz w:val="22"/>
              </w:rPr>
              <w:lastRenderedPageBreak/>
              <w:t>областной бюджет</w:t>
            </w:r>
          </w:p>
        </w:tc>
        <w:tc>
          <w:tcPr>
            <w:tcW w:w="1276" w:type="dxa"/>
          </w:tcPr>
          <w:p w:rsidR="006D2D48" w:rsidRPr="00B052B9" w:rsidRDefault="006D2D48" w:rsidP="00E20202">
            <w:pPr>
              <w:jc w:val="center"/>
              <w:rPr>
                <w:sz w:val="22"/>
              </w:rPr>
            </w:pPr>
            <w:r w:rsidRPr="00B052B9">
              <w:rPr>
                <w:sz w:val="22"/>
              </w:rPr>
              <w:t>30000,0</w:t>
            </w:r>
          </w:p>
        </w:tc>
        <w:tc>
          <w:tcPr>
            <w:tcW w:w="1286" w:type="dxa"/>
          </w:tcPr>
          <w:p w:rsidR="006D2D48" w:rsidRPr="00B052B9" w:rsidRDefault="006D2D48" w:rsidP="00D450A5">
            <w:pPr>
              <w:jc w:val="center"/>
              <w:rPr>
                <w:sz w:val="22"/>
              </w:rPr>
            </w:pPr>
            <w:r w:rsidRPr="00B052B9">
              <w:rPr>
                <w:sz w:val="22"/>
              </w:rPr>
              <w:t>0,0</w:t>
            </w:r>
          </w:p>
        </w:tc>
        <w:tc>
          <w:tcPr>
            <w:tcW w:w="1556" w:type="dxa"/>
          </w:tcPr>
          <w:p w:rsidR="006D2D48" w:rsidRPr="004E248D" w:rsidRDefault="006D2D48" w:rsidP="00CB72C6">
            <w:pPr>
              <w:jc w:val="center"/>
              <w:rPr>
                <w:sz w:val="22"/>
              </w:rPr>
            </w:pPr>
            <w:r w:rsidRPr="004E248D">
              <w:rPr>
                <w:sz w:val="22"/>
              </w:rPr>
              <w:t>Х</w:t>
            </w:r>
          </w:p>
        </w:tc>
        <w:tc>
          <w:tcPr>
            <w:tcW w:w="1976" w:type="dxa"/>
            <w:shd w:val="clear" w:color="auto" w:fill="auto"/>
          </w:tcPr>
          <w:p w:rsidR="006D2D48" w:rsidRPr="004E248D" w:rsidRDefault="006D2D48" w:rsidP="00CB72C6">
            <w:pPr>
              <w:jc w:val="center"/>
              <w:rPr>
                <w:sz w:val="22"/>
              </w:rPr>
            </w:pPr>
            <w:r w:rsidRPr="004E248D">
              <w:rPr>
                <w:sz w:val="22"/>
              </w:rPr>
              <w:t>Х</w:t>
            </w:r>
          </w:p>
        </w:tc>
      </w:tr>
      <w:tr w:rsidR="006D2D48" w:rsidRPr="001265A2" w:rsidTr="00CB72C6">
        <w:trPr>
          <w:trHeight w:val="793"/>
        </w:trPr>
        <w:tc>
          <w:tcPr>
            <w:tcW w:w="16018" w:type="dxa"/>
            <w:gridSpan w:val="19"/>
            <w:vAlign w:val="center"/>
          </w:tcPr>
          <w:p w:rsidR="006D2D48" w:rsidRPr="007549EA" w:rsidRDefault="006D2D48" w:rsidP="00CB72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</w:rPr>
            </w:pPr>
            <w:r w:rsidRPr="007549EA">
              <w:rPr>
                <w:b/>
                <w:sz w:val="24"/>
              </w:rPr>
              <w:t>Подпрограмма «Обеспечение реализации государственной программы Ульяновской области</w:t>
            </w:r>
          </w:p>
          <w:p w:rsidR="006D2D48" w:rsidRPr="001265A2" w:rsidRDefault="006D2D48" w:rsidP="00CB72C6">
            <w:pPr>
              <w:jc w:val="center"/>
              <w:rPr>
                <w:sz w:val="22"/>
              </w:rPr>
            </w:pPr>
            <w:r w:rsidRPr="007549EA">
              <w:rPr>
                <w:b/>
                <w:sz w:val="24"/>
              </w:rPr>
              <w:t>«Развитие культуры и сохранение объектов культурного наследия в Ульяновской области»</w:t>
            </w:r>
            <w:r>
              <w:rPr>
                <w:b/>
                <w:sz w:val="24"/>
              </w:rPr>
              <w:t xml:space="preserve"> </w:t>
            </w:r>
            <w:r w:rsidRPr="007549EA">
              <w:rPr>
                <w:b/>
                <w:sz w:val="24"/>
              </w:rPr>
              <w:t>на 2014-2018 годы в 2016-2018 годах</w:t>
            </w:r>
          </w:p>
        </w:tc>
      </w:tr>
      <w:tr w:rsidR="006D2D48" w:rsidRPr="001265A2" w:rsidTr="00A34ACD">
        <w:tc>
          <w:tcPr>
            <w:tcW w:w="4908" w:type="dxa"/>
            <w:gridSpan w:val="2"/>
          </w:tcPr>
          <w:p w:rsidR="006D2D48" w:rsidRPr="001265A2" w:rsidRDefault="006D2D48" w:rsidP="00CB72C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22"/>
              </w:rPr>
            </w:pPr>
            <w:r w:rsidRPr="00E33132">
              <w:rPr>
                <w:b/>
                <w:sz w:val="24"/>
              </w:rPr>
              <w:t>п.1.Основное мер</w:t>
            </w:r>
            <w:r w:rsidRPr="00E33132">
              <w:rPr>
                <w:b/>
                <w:sz w:val="24"/>
              </w:rPr>
              <w:t>о</w:t>
            </w:r>
            <w:r w:rsidRPr="00E33132">
              <w:rPr>
                <w:b/>
                <w:sz w:val="24"/>
              </w:rPr>
              <w:t xml:space="preserve">приятие «Обеспечение </w:t>
            </w:r>
            <w:r w:rsidRPr="00E33132">
              <w:rPr>
                <w:b/>
                <w:sz w:val="24"/>
              </w:rPr>
              <w:br/>
              <w:t>деятельности исполнителей и соисполн</w:t>
            </w:r>
            <w:r w:rsidRPr="00E33132">
              <w:rPr>
                <w:b/>
                <w:sz w:val="24"/>
              </w:rPr>
              <w:t>и</w:t>
            </w:r>
            <w:r w:rsidRPr="00E33132">
              <w:rPr>
                <w:b/>
                <w:sz w:val="24"/>
              </w:rPr>
              <w:t>телей государственной программы</w:t>
            </w:r>
          </w:p>
        </w:tc>
        <w:tc>
          <w:tcPr>
            <w:tcW w:w="1709" w:type="dxa"/>
            <w:gridSpan w:val="6"/>
          </w:tcPr>
          <w:p w:rsidR="006D2D48" w:rsidRPr="001265A2" w:rsidRDefault="006D2D48" w:rsidP="00CB72C6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Министерство</w:t>
            </w:r>
          </w:p>
        </w:tc>
        <w:tc>
          <w:tcPr>
            <w:tcW w:w="749" w:type="dxa"/>
            <w:gridSpan w:val="3"/>
          </w:tcPr>
          <w:p w:rsidR="006D2D48" w:rsidRPr="001265A2" w:rsidRDefault="006D2D48" w:rsidP="00643CC9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01.01.201</w:t>
            </w:r>
            <w:r>
              <w:rPr>
                <w:sz w:val="22"/>
              </w:rPr>
              <w:t>7</w:t>
            </w:r>
          </w:p>
        </w:tc>
        <w:tc>
          <w:tcPr>
            <w:tcW w:w="853" w:type="dxa"/>
          </w:tcPr>
          <w:p w:rsidR="006D2D48" w:rsidRPr="001265A2" w:rsidRDefault="006D2D48" w:rsidP="00CB72C6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31.12.</w:t>
            </w:r>
          </w:p>
          <w:p w:rsidR="006D2D48" w:rsidRPr="001265A2" w:rsidRDefault="006D2D48" w:rsidP="00643CC9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201</w:t>
            </w:r>
            <w:r>
              <w:rPr>
                <w:sz w:val="22"/>
              </w:rPr>
              <w:t>7</w:t>
            </w:r>
          </w:p>
        </w:tc>
        <w:tc>
          <w:tcPr>
            <w:tcW w:w="851" w:type="dxa"/>
          </w:tcPr>
          <w:p w:rsidR="006D2D48" w:rsidRPr="001265A2" w:rsidRDefault="006D2D48" w:rsidP="00643CC9">
            <w:pPr>
              <w:jc w:val="center"/>
              <w:rPr>
                <w:b/>
                <w:sz w:val="22"/>
              </w:rPr>
            </w:pPr>
            <w:r w:rsidRPr="001265A2">
              <w:rPr>
                <w:sz w:val="22"/>
              </w:rPr>
              <w:t>01.01.201</w:t>
            </w:r>
            <w:r>
              <w:rPr>
                <w:sz w:val="22"/>
              </w:rPr>
              <w:t>7</w:t>
            </w:r>
          </w:p>
        </w:tc>
        <w:tc>
          <w:tcPr>
            <w:tcW w:w="854" w:type="dxa"/>
            <w:gridSpan w:val="2"/>
          </w:tcPr>
          <w:p w:rsidR="006D2D48" w:rsidRPr="001265A2" w:rsidRDefault="006D2D48" w:rsidP="00540927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31.12.</w:t>
            </w:r>
          </w:p>
          <w:p w:rsidR="006D2D48" w:rsidRPr="001265A2" w:rsidRDefault="006D2D48" w:rsidP="00643CC9">
            <w:pPr>
              <w:jc w:val="center"/>
              <w:rPr>
                <w:b/>
                <w:sz w:val="22"/>
              </w:rPr>
            </w:pPr>
            <w:r w:rsidRPr="001265A2">
              <w:rPr>
                <w:sz w:val="22"/>
              </w:rPr>
              <w:t>201</w:t>
            </w:r>
            <w:r>
              <w:rPr>
                <w:sz w:val="22"/>
              </w:rPr>
              <w:t>7</w:t>
            </w:r>
          </w:p>
        </w:tc>
        <w:tc>
          <w:tcPr>
            <w:tcW w:w="1276" w:type="dxa"/>
          </w:tcPr>
          <w:p w:rsidR="006D2D48" w:rsidRPr="00B052B9" w:rsidRDefault="00A34ACD" w:rsidP="00A34ACD">
            <w:pPr>
              <w:ind w:left="-110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712967</w:t>
            </w:r>
            <w:r w:rsidR="006D2D48" w:rsidRPr="00B052B9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>076</w:t>
            </w:r>
          </w:p>
        </w:tc>
        <w:tc>
          <w:tcPr>
            <w:tcW w:w="1286" w:type="dxa"/>
            <w:shd w:val="clear" w:color="auto" w:fill="auto"/>
          </w:tcPr>
          <w:p w:rsidR="006D2D48" w:rsidRPr="00B052B9" w:rsidRDefault="006D2D48" w:rsidP="00A34ACD">
            <w:pPr>
              <w:ind w:left="-110" w:right="-108"/>
              <w:jc w:val="center"/>
              <w:rPr>
                <w:b/>
                <w:sz w:val="20"/>
                <w:szCs w:val="20"/>
              </w:rPr>
            </w:pPr>
            <w:r w:rsidRPr="00B052B9">
              <w:rPr>
                <w:b/>
                <w:sz w:val="22"/>
              </w:rPr>
              <w:t>5</w:t>
            </w:r>
            <w:r w:rsidR="00550F63">
              <w:rPr>
                <w:b/>
                <w:sz w:val="22"/>
              </w:rPr>
              <w:t>8</w:t>
            </w:r>
            <w:r w:rsidR="00A34ACD">
              <w:rPr>
                <w:b/>
                <w:sz w:val="22"/>
              </w:rPr>
              <w:t>5667</w:t>
            </w:r>
            <w:r w:rsidRPr="00B052B9">
              <w:rPr>
                <w:b/>
                <w:sz w:val="22"/>
              </w:rPr>
              <w:t>,</w:t>
            </w:r>
            <w:r w:rsidR="00A34ACD">
              <w:rPr>
                <w:b/>
                <w:sz w:val="22"/>
              </w:rPr>
              <w:t>0</w:t>
            </w:r>
          </w:p>
        </w:tc>
        <w:tc>
          <w:tcPr>
            <w:tcW w:w="1556" w:type="dxa"/>
          </w:tcPr>
          <w:p w:rsidR="006D2D48" w:rsidRPr="001265A2" w:rsidRDefault="006D2D48" w:rsidP="00CB72C6">
            <w:pPr>
              <w:jc w:val="center"/>
              <w:rPr>
                <w:b/>
                <w:sz w:val="22"/>
              </w:rPr>
            </w:pPr>
            <w:r w:rsidRPr="001265A2">
              <w:rPr>
                <w:b/>
                <w:sz w:val="22"/>
              </w:rPr>
              <w:t>Х</w:t>
            </w:r>
          </w:p>
        </w:tc>
        <w:tc>
          <w:tcPr>
            <w:tcW w:w="1976" w:type="dxa"/>
          </w:tcPr>
          <w:p w:rsidR="006D2D48" w:rsidRPr="001265A2" w:rsidRDefault="006D2D48" w:rsidP="00CB72C6">
            <w:pPr>
              <w:jc w:val="center"/>
              <w:rPr>
                <w:b/>
                <w:sz w:val="22"/>
              </w:rPr>
            </w:pPr>
            <w:r w:rsidRPr="001265A2">
              <w:rPr>
                <w:b/>
                <w:sz w:val="22"/>
              </w:rPr>
              <w:t>Х</w:t>
            </w:r>
          </w:p>
        </w:tc>
      </w:tr>
      <w:tr w:rsidR="006D2D48" w:rsidRPr="001265A2" w:rsidTr="00A34ACD">
        <w:tc>
          <w:tcPr>
            <w:tcW w:w="4908" w:type="dxa"/>
            <w:gridSpan w:val="2"/>
          </w:tcPr>
          <w:p w:rsidR="006D2D48" w:rsidRPr="001265A2" w:rsidRDefault="006D2D48" w:rsidP="00CB72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265A2">
              <w:rPr>
                <w:rFonts w:eastAsia="Calibri"/>
                <w:sz w:val="22"/>
                <w:szCs w:val="22"/>
              </w:rPr>
              <w:t>Количество посещений театрально-концертных мероприятий государственных учреждений кул</w:t>
            </w:r>
            <w:r w:rsidRPr="001265A2">
              <w:rPr>
                <w:rFonts w:eastAsia="Calibri"/>
                <w:sz w:val="22"/>
                <w:szCs w:val="22"/>
              </w:rPr>
              <w:t>ь</w:t>
            </w:r>
            <w:r w:rsidRPr="001265A2">
              <w:rPr>
                <w:rFonts w:eastAsia="Calibri"/>
                <w:sz w:val="22"/>
                <w:szCs w:val="22"/>
              </w:rPr>
              <w:t>туры, тыс. человек</w:t>
            </w:r>
          </w:p>
        </w:tc>
        <w:tc>
          <w:tcPr>
            <w:tcW w:w="1709" w:type="dxa"/>
            <w:gridSpan w:val="6"/>
          </w:tcPr>
          <w:p w:rsidR="006D2D48" w:rsidRPr="00E97E95" w:rsidRDefault="006D2D48" w:rsidP="00CB72C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749" w:type="dxa"/>
            <w:gridSpan w:val="3"/>
          </w:tcPr>
          <w:p w:rsidR="006D2D48" w:rsidRPr="00E97E95" w:rsidRDefault="006D2D48" w:rsidP="00CB72C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853" w:type="dxa"/>
          </w:tcPr>
          <w:p w:rsidR="006D2D48" w:rsidRPr="00E97E95" w:rsidRDefault="006D2D48" w:rsidP="00CB72C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851" w:type="dxa"/>
          </w:tcPr>
          <w:p w:rsidR="006D2D48" w:rsidRPr="00E97E95" w:rsidRDefault="006D2D48" w:rsidP="00CB72C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854" w:type="dxa"/>
            <w:gridSpan w:val="2"/>
          </w:tcPr>
          <w:p w:rsidR="006D2D48" w:rsidRPr="00E97E95" w:rsidRDefault="006D2D48" w:rsidP="00CB72C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1276" w:type="dxa"/>
          </w:tcPr>
          <w:p w:rsidR="006D2D48" w:rsidRPr="00E97E95" w:rsidRDefault="006D2D48" w:rsidP="00CB72C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1286" w:type="dxa"/>
          </w:tcPr>
          <w:p w:rsidR="006D2D48" w:rsidRPr="00E97E95" w:rsidRDefault="006D2D48" w:rsidP="00CB72C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1556" w:type="dxa"/>
            <w:shd w:val="clear" w:color="auto" w:fill="auto"/>
          </w:tcPr>
          <w:p w:rsidR="006D2D48" w:rsidRPr="00836ACB" w:rsidRDefault="006D2D48" w:rsidP="00836ACB">
            <w:pPr>
              <w:jc w:val="center"/>
              <w:rPr>
                <w:b/>
                <w:sz w:val="22"/>
              </w:rPr>
            </w:pPr>
            <w:r w:rsidRPr="00836ACB">
              <w:rPr>
                <w:b/>
                <w:sz w:val="22"/>
              </w:rPr>
              <w:t>334,1</w:t>
            </w:r>
          </w:p>
        </w:tc>
        <w:tc>
          <w:tcPr>
            <w:tcW w:w="1976" w:type="dxa"/>
            <w:shd w:val="clear" w:color="auto" w:fill="auto"/>
          </w:tcPr>
          <w:p w:rsidR="006D2D48" w:rsidRPr="00836ACB" w:rsidRDefault="00550F63" w:rsidP="00550F6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318</w:t>
            </w:r>
            <w:r w:rsidR="006D2D48" w:rsidRPr="00836ACB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>2</w:t>
            </w:r>
          </w:p>
        </w:tc>
      </w:tr>
      <w:tr w:rsidR="006D2D48" w:rsidRPr="001265A2" w:rsidTr="00A34ACD">
        <w:tc>
          <w:tcPr>
            <w:tcW w:w="4908" w:type="dxa"/>
            <w:gridSpan w:val="2"/>
          </w:tcPr>
          <w:p w:rsidR="006D2D48" w:rsidRPr="001265A2" w:rsidRDefault="006D2D48" w:rsidP="00CB72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265A2">
              <w:rPr>
                <w:rFonts w:eastAsia="Calibri"/>
                <w:sz w:val="22"/>
                <w:szCs w:val="22"/>
              </w:rPr>
              <w:t>Количество посещений государственных би</w:t>
            </w:r>
            <w:r w:rsidRPr="001265A2">
              <w:rPr>
                <w:rFonts w:eastAsia="Calibri"/>
                <w:sz w:val="22"/>
                <w:szCs w:val="22"/>
              </w:rPr>
              <w:t>б</w:t>
            </w:r>
            <w:r w:rsidRPr="001265A2">
              <w:rPr>
                <w:rFonts w:eastAsia="Calibri"/>
                <w:sz w:val="22"/>
                <w:szCs w:val="22"/>
              </w:rPr>
              <w:t>лиотек Ульяновской области, тыс. человек</w:t>
            </w:r>
          </w:p>
        </w:tc>
        <w:tc>
          <w:tcPr>
            <w:tcW w:w="1709" w:type="dxa"/>
            <w:gridSpan w:val="6"/>
          </w:tcPr>
          <w:p w:rsidR="006D2D48" w:rsidRPr="00E97E95" w:rsidRDefault="006D2D48" w:rsidP="00CB72C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749" w:type="dxa"/>
            <w:gridSpan w:val="3"/>
          </w:tcPr>
          <w:p w:rsidR="006D2D48" w:rsidRPr="00E97E95" w:rsidRDefault="006D2D48" w:rsidP="00CB72C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853" w:type="dxa"/>
          </w:tcPr>
          <w:p w:rsidR="006D2D48" w:rsidRPr="00E97E95" w:rsidRDefault="006D2D48" w:rsidP="00CB72C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851" w:type="dxa"/>
          </w:tcPr>
          <w:p w:rsidR="006D2D48" w:rsidRPr="00E97E95" w:rsidRDefault="006D2D48" w:rsidP="00CB72C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854" w:type="dxa"/>
            <w:gridSpan w:val="2"/>
          </w:tcPr>
          <w:p w:rsidR="006D2D48" w:rsidRPr="00E97E95" w:rsidRDefault="006D2D48" w:rsidP="00CB72C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1276" w:type="dxa"/>
          </w:tcPr>
          <w:p w:rsidR="006D2D48" w:rsidRPr="00E97E95" w:rsidRDefault="006D2D48" w:rsidP="00CB72C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1286" w:type="dxa"/>
          </w:tcPr>
          <w:p w:rsidR="006D2D48" w:rsidRPr="00E97E95" w:rsidRDefault="006D2D48" w:rsidP="00CB72C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1556" w:type="dxa"/>
            <w:shd w:val="clear" w:color="auto" w:fill="auto"/>
          </w:tcPr>
          <w:p w:rsidR="006D2D48" w:rsidRPr="00836ACB" w:rsidRDefault="006D2D48" w:rsidP="00836ACB">
            <w:pPr>
              <w:jc w:val="center"/>
              <w:rPr>
                <w:b/>
                <w:sz w:val="22"/>
              </w:rPr>
            </w:pPr>
            <w:r w:rsidRPr="00836ACB">
              <w:rPr>
                <w:b/>
                <w:sz w:val="22"/>
              </w:rPr>
              <w:t>299,5</w:t>
            </w:r>
          </w:p>
        </w:tc>
        <w:tc>
          <w:tcPr>
            <w:tcW w:w="1976" w:type="dxa"/>
            <w:shd w:val="clear" w:color="auto" w:fill="auto"/>
          </w:tcPr>
          <w:p w:rsidR="006D2D48" w:rsidRPr="00836ACB" w:rsidRDefault="00550F63" w:rsidP="00550F6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344</w:t>
            </w:r>
            <w:r w:rsidR="006D2D48" w:rsidRPr="00836ACB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>2</w:t>
            </w:r>
          </w:p>
        </w:tc>
      </w:tr>
      <w:tr w:rsidR="006D2D48" w:rsidRPr="001265A2" w:rsidTr="00A34ACD">
        <w:tc>
          <w:tcPr>
            <w:tcW w:w="4908" w:type="dxa"/>
            <w:gridSpan w:val="2"/>
          </w:tcPr>
          <w:p w:rsidR="006D2D48" w:rsidRPr="001265A2" w:rsidRDefault="006D2D48" w:rsidP="00CB72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265A2">
              <w:rPr>
                <w:rFonts w:eastAsia="Calibri"/>
                <w:sz w:val="22"/>
                <w:szCs w:val="22"/>
              </w:rPr>
              <w:t>Число посещений государственных музеев Уль</w:t>
            </w:r>
            <w:r w:rsidRPr="001265A2">
              <w:rPr>
                <w:rFonts w:eastAsia="Calibri"/>
                <w:sz w:val="22"/>
                <w:szCs w:val="22"/>
              </w:rPr>
              <w:t>я</w:t>
            </w:r>
            <w:r w:rsidRPr="001265A2">
              <w:rPr>
                <w:rFonts w:eastAsia="Calibri"/>
                <w:sz w:val="22"/>
                <w:szCs w:val="22"/>
              </w:rPr>
              <w:t>новской области на 1 тысячу населения, человек</w:t>
            </w:r>
          </w:p>
        </w:tc>
        <w:tc>
          <w:tcPr>
            <w:tcW w:w="1709" w:type="dxa"/>
            <w:gridSpan w:val="6"/>
          </w:tcPr>
          <w:p w:rsidR="006D2D48" w:rsidRPr="00E97E95" w:rsidRDefault="006D2D48" w:rsidP="00CB72C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749" w:type="dxa"/>
            <w:gridSpan w:val="3"/>
          </w:tcPr>
          <w:p w:rsidR="006D2D48" w:rsidRPr="00E97E95" w:rsidRDefault="006D2D48" w:rsidP="00CB72C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853" w:type="dxa"/>
          </w:tcPr>
          <w:p w:rsidR="006D2D48" w:rsidRPr="00E97E95" w:rsidRDefault="006D2D48" w:rsidP="00CB72C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851" w:type="dxa"/>
          </w:tcPr>
          <w:p w:rsidR="006D2D48" w:rsidRPr="00E97E95" w:rsidRDefault="006D2D48" w:rsidP="00CB72C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854" w:type="dxa"/>
            <w:gridSpan w:val="2"/>
          </w:tcPr>
          <w:p w:rsidR="006D2D48" w:rsidRPr="00E97E95" w:rsidRDefault="006D2D48" w:rsidP="00CB72C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1276" w:type="dxa"/>
          </w:tcPr>
          <w:p w:rsidR="006D2D48" w:rsidRPr="00E97E95" w:rsidRDefault="006D2D48" w:rsidP="00CB72C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1286" w:type="dxa"/>
          </w:tcPr>
          <w:p w:rsidR="006D2D48" w:rsidRPr="00E97E95" w:rsidRDefault="006D2D48" w:rsidP="00CB72C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1556" w:type="dxa"/>
            <w:shd w:val="clear" w:color="auto" w:fill="auto"/>
          </w:tcPr>
          <w:p w:rsidR="006D2D48" w:rsidRPr="00836ACB" w:rsidRDefault="006D2D48" w:rsidP="00836ACB">
            <w:pPr>
              <w:jc w:val="center"/>
              <w:rPr>
                <w:b/>
                <w:sz w:val="22"/>
              </w:rPr>
            </w:pPr>
            <w:r w:rsidRPr="00836ACB">
              <w:rPr>
                <w:b/>
                <w:sz w:val="22"/>
              </w:rPr>
              <w:t>378,2</w:t>
            </w:r>
          </w:p>
        </w:tc>
        <w:tc>
          <w:tcPr>
            <w:tcW w:w="1976" w:type="dxa"/>
            <w:shd w:val="clear" w:color="auto" w:fill="auto"/>
          </w:tcPr>
          <w:p w:rsidR="006D2D48" w:rsidRPr="00836ACB" w:rsidRDefault="00550F63" w:rsidP="00550F6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309</w:t>
            </w:r>
            <w:r w:rsidR="006D2D48" w:rsidRPr="00836ACB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>3</w:t>
            </w:r>
          </w:p>
        </w:tc>
      </w:tr>
      <w:tr w:rsidR="006D2D48" w:rsidRPr="001265A2" w:rsidTr="00A34ACD">
        <w:tc>
          <w:tcPr>
            <w:tcW w:w="4908" w:type="dxa"/>
            <w:gridSpan w:val="2"/>
          </w:tcPr>
          <w:p w:rsidR="006D2D48" w:rsidRPr="001265A2" w:rsidRDefault="006D2D48" w:rsidP="00CB72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265A2">
              <w:rPr>
                <w:rFonts w:eastAsia="Calibri"/>
                <w:sz w:val="22"/>
                <w:szCs w:val="22"/>
              </w:rPr>
              <w:t>Количество формирований самодеятельного н</w:t>
            </w:r>
            <w:r w:rsidRPr="001265A2">
              <w:rPr>
                <w:rFonts w:eastAsia="Calibri"/>
                <w:sz w:val="22"/>
                <w:szCs w:val="22"/>
              </w:rPr>
              <w:t>а</w:t>
            </w:r>
            <w:r w:rsidRPr="001265A2">
              <w:rPr>
                <w:rFonts w:eastAsia="Calibri"/>
                <w:sz w:val="22"/>
                <w:szCs w:val="22"/>
              </w:rPr>
              <w:t>родного творчества, действующих на базе Обл</w:t>
            </w:r>
            <w:r w:rsidRPr="001265A2">
              <w:rPr>
                <w:rFonts w:eastAsia="Calibri"/>
                <w:sz w:val="22"/>
                <w:szCs w:val="22"/>
              </w:rPr>
              <w:t>а</w:t>
            </w:r>
            <w:r w:rsidRPr="001265A2">
              <w:rPr>
                <w:rFonts w:eastAsia="Calibri"/>
                <w:sz w:val="22"/>
                <w:szCs w:val="22"/>
              </w:rPr>
              <w:t>стного государственного бюджетного учрежд</w:t>
            </w:r>
            <w:r w:rsidRPr="001265A2">
              <w:rPr>
                <w:rFonts w:eastAsia="Calibri"/>
                <w:sz w:val="22"/>
                <w:szCs w:val="22"/>
              </w:rPr>
              <w:t>е</w:t>
            </w:r>
            <w:r w:rsidRPr="001265A2">
              <w:rPr>
                <w:rFonts w:eastAsia="Calibri"/>
                <w:sz w:val="22"/>
                <w:szCs w:val="22"/>
              </w:rPr>
              <w:t>ния культуры "Центр народной культуры Уль</w:t>
            </w:r>
            <w:r w:rsidRPr="001265A2">
              <w:rPr>
                <w:rFonts w:eastAsia="Calibri"/>
                <w:sz w:val="22"/>
                <w:szCs w:val="22"/>
              </w:rPr>
              <w:t>я</w:t>
            </w:r>
            <w:r w:rsidRPr="001265A2">
              <w:rPr>
                <w:rFonts w:eastAsia="Calibri"/>
                <w:sz w:val="22"/>
                <w:szCs w:val="22"/>
              </w:rPr>
              <w:t>новской области" (далее - ОГБУК "Центр наро</w:t>
            </w:r>
            <w:r w:rsidRPr="001265A2">
              <w:rPr>
                <w:rFonts w:eastAsia="Calibri"/>
                <w:sz w:val="22"/>
                <w:szCs w:val="22"/>
              </w:rPr>
              <w:t>д</w:t>
            </w:r>
            <w:r w:rsidRPr="001265A2">
              <w:rPr>
                <w:rFonts w:eastAsia="Calibri"/>
                <w:sz w:val="22"/>
                <w:szCs w:val="22"/>
              </w:rPr>
              <w:t>ной культуры Ульяновской области"), единиц</w:t>
            </w:r>
          </w:p>
        </w:tc>
        <w:tc>
          <w:tcPr>
            <w:tcW w:w="1709" w:type="dxa"/>
            <w:gridSpan w:val="6"/>
          </w:tcPr>
          <w:p w:rsidR="006D2D48" w:rsidRPr="00E97E95" w:rsidRDefault="006D2D48" w:rsidP="00CB72C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749" w:type="dxa"/>
            <w:gridSpan w:val="3"/>
          </w:tcPr>
          <w:p w:rsidR="006D2D48" w:rsidRPr="00E97E95" w:rsidRDefault="006D2D48" w:rsidP="00CB72C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853" w:type="dxa"/>
          </w:tcPr>
          <w:p w:rsidR="006D2D48" w:rsidRPr="00E97E95" w:rsidRDefault="006D2D48" w:rsidP="00CB72C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851" w:type="dxa"/>
          </w:tcPr>
          <w:p w:rsidR="006D2D48" w:rsidRPr="00E97E95" w:rsidRDefault="006D2D48" w:rsidP="00CB72C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854" w:type="dxa"/>
            <w:gridSpan w:val="2"/>
          </w:tcPr>
          <w:p w:rsidR="006D2D48" w:rsidRPr="00E97E95" w:rsidRDefault="006D2D48" w:rsidP="00CB72C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1276" w:type="dxa"/>
          </w:tcPr>
          <w:p w:rsidR="006D2D48" w:rsidRPr="00E97E95" w:rsidRDefault="006D2D48" w:rsidP="00CB72C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1286" w:type="dxa"/>
          </w:tcPr>
          <w:p w:rsidR="006D2D48" w:rsidRPr="00E97E95" w:rsidRDefault="006D2D48" w:rsidP="00CB72C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1556" w:type="dxa"/>
            <w:shd w:val="clear" w:color="auto" w:fill="auto"/>
          </w:tcPr>
          <w:p w:rsidR="006D2D48" w:rsidRPr="00836ACB" w:rsidRDefault="006D2D48" w:rsidP="00CB72C6">
            <w:pPr>
              <w:jc w:val="center"/>
              <w:rPr>
                <w:b/>
                <w:color w:val="000000"/>
                <w:sz w:val="22"/>
              </w:rPr>
            </w:pPr>
            <w:r w:rsidRPr="00836ACB">
              <w:rPr>
                <w:b/>
                <w:color w:val="000000"/>
                <w:sz w:val="22"/>
              </w:rPr>
              <w:t>84</w:t>
            </w:r>
          </w:p>
        </w:tc>
        <w:tc>
          <w:tcPr>
            <w:tcW w:w="1976" w:type="dxa"/>
            <w:shd w:val="clear" w:color="auto" w:fill="auto"/>
          </w:tcPr>
          <w:p w:rsidR="006D2D48" w:rsidRPr="00836ACB" w:rsidRDefault="006D2D48" w:rsidP="00550F63">
            <w:pPr>
              <w:jc w:val="center"/>
              <w:rPr>
                <w:b/>
                <w:color w:val="000000"/>
                <w:sz w:val="22"/>
              </w:rPr>
            </w:pPr>
            <w:r w:rsidRPr="00836ACB">
              <w:rPr>
                <w:b/>
                <w:color w:val="000000"/>
                <w:sz w:val="22"/>
              </w:rPr>
              <w:t>8</w:t>
            </w:r>
            <w:r w:rsidR="00550F63">
              <w:rPr>
                <w:b/>
                <w:color w:val="000000"/>
                <w:sz w:val="22"/>
              </w:rPr>
              <w:t>4</w:t>
            </w:r>
          </w:p>
        </w:tc>
      </w:tr>
      <w:tr w:rsidR="006D2D48" w:rsidRPr="001265A2" w:rsidTr="00A34ACD">
        <w:tc>
          <w:tcPr>
            <w:tcW w:w="4908" w:type="dxa"/>
            <w:gridSpan w:val="2"/>
          </w:tcPr>
          <w:p w:rsidR="006D2D48" w:rsidRPr="001265A2" w:rsidRDefault="006D2D48" w:rsidP="00CB72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265A2">
              <w:rPr>
                <w:rFonts w:eastAsia="Calibri"/>
                <w:sz w:val="22"/>
                <w:szCs w:val="22"/>
              </w:rPr>
              <w:t>Число участников формирований само-деятельного народного творчества, действующих на базе ОГБУК "Центр народной культуры Ул</w:t>
            </w:r>
            <w:r w:rsidRPr="001265A2">
              <w:rPr>
                <w:rFonts w:eastAsia="Calibri"/>
                <w:sz w:val="22"/>
                <w:szCs w:val="22"/>
              </w:rPr>
              <w:t>ь</w:t>
            </w:r>
            <w:r w:rsidRPr="001265A2">
              <w:rPr>
                <w:rFonts w:eastAsia="Calibri"/>
                <w:sz w:val="22"/>
                <w:szCs w:val="22"/>
              </w:rPr>
              <w:t>яновской области", человек</w:t>
            </w:r>
          </w:p>
        </w:tc>
        <w:tc>
          <w:tcPr>
            <w:tcW w:w="1709" w:type="dxa"/>
            <w:gridSpan w:val="6"/>
          </w:tcPr>
          <w:p w:rsidR="006D2D48" w:rsidRPr="00E97E95" w:rsidRDefault="006D2D48" w:rsidP="00CB72C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749" w:type="dxa"/>
            <w:gridSpan w:val="3"/>
          </w:tcPr>
          <w:p w:rsidR="006D2D48" w:rsidRPr="00E97E95" w:rsidRDefault="006D2D48" w:rsidP="00CB72C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853" w:type="dxa"/>
          </w:tcPr>
          <w:p w:rsidR="006D2D48" w:rsidRPr="00E97E95" w:rsidRDefault="006D2D48" w:rsidP="00CB72C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851" w:type="dxa"/>
          </w:tcPr>
          <w:p w:rsidR="006D2D48" w:rsidRPr="00E97E95" w:rsidRDefault="006D2D48" w:rsidP="00CB72C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854" w:type="dxa"/>
            <w:gridSpan w:val="2"/>
          </w:tcPr>
          <w:p w:rsidR="006D2D48" w:rsidRPr="00E97E95" w:rsidRDefault="006D2D48" w:rsidP="00CB72C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1276" w:type="dxa"/>
          </w:tcPr>
          <w:p w:rsidR="006D2D48" w:rsidRPr="00E97E95" w:rsidRDefault="006D2D48" w:rsidP="00CB72C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1286" w:type="dxa"/>
          </w:tcPr>
          <w:p w:rsidR="006D2D48" w:rsidRPr="00E97E95" w:rsidRDefault="006D2D48" w:rsidP="00CB72C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1556" w:type="dxa"/>
            <w:shd w:val="clear" w:color="auto" w:fill="auto"/>
          </w:tcPr>
          <w:p w:rsidR="006D2D48" w:rsidRPr="00836ACB" w:rsidRDefault="006D2D48" w:rsidP="006361D5">
            <w:pPr>
              <w:jc w:val="center"/>
              <w:rPr>
                <w:b/>
                <w:sz w:val="22"/>
              </w:rPr>
            </w:pPr>
            <w:r w:rsidRPr="00836ACB">
              <w:rPr>
                <w:b/>
                <w:sz w:val="22"/>
              </w:rPr>
              <w:t>2380</w:t>
            </w:r>
          </w:p>
        </w:tc>
        <w:tc>
          <w:tcPr>
            <w:tcW w:w="1976" w:type="dxa"/>
            <w:shd w:val="clear" w:color="auto" w:fill="auto"/>
          </w:tcPr>
          <w:p w:rsidR="006D2D48" w:rsidRPr="00836ACB" w:rsidRDefault="006D2D48" w:rsidP="00550F63">
            <w:pPr>
              <w:jc w:val="center"/>
              <w:rPr>
                <w:b/>
                <w:sz w:val="22"/>
              </w:rPr>
            </w:pPr>
            <w:r w:rsidRPr="00836ACB">
              <w:rPr>
                <w:b/>
                <w:sz w:val="22"/>
              </w:rPr>
              <w:t>26</w:t>
            </w:r>
            <w:r w:rsidR="00550F63">
              <w:rPr>
                <w:b/>
                <w:sz w:val="22"/>
              </w:rPr>
              <w:t>82</w:t>
            </w:r>
          </w:p>
        </w:tc>
      </w:tr>
      <w:tr w:rsidR="006D2D48" w:rsidRPr="001265A2" w:rsidTr="00A34ACD">
        <w:tc>
          <w:tcPr>
            <w:tcW w:w="4908" w:type="dxa"/>
            <w:gridSpan w:val="2"/>
          </w:tcPr>
          <w:p w:rsidR="006D2D48" w:rsidRPr="001265A2" w:rsidRDefault="006D2D48" w:rsidP="00CB72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265A2">
              <w:rPr>
                <w:rFonts w:eastAsia="Calibri"/>
                <w:sz w:val="22"/>
                <w:szCs w:val="22"/>
              </w:rPr>
              <w:t>Число документов, принятых на государственное хранение государственными архивами Улья-</w:t>
            </w:r>
            <w:r w:rsidRPr="001265A2">
              <w:rPr>
                <w:rFonts w:eastAsia="Calibri"/>
                <w:sz w:val="22"/>
                <w:szCs w:val="22"/>
              </w:rPr>
              <w:lastRenderedPageBreak/>
              <w:t>новской области, тыс. ед. хранения</w:t>
            </w:r>
          </w:p>
        </w:tc>
        <w:tc>
          <w:tcPr>
            <w:tcW w:w="1709" w:type="dxa"/>
            <w:gridSpan w:val="6"/>
          </w:tcPr>
          <w:p w:rsidR="006D2D48" w:rsidRPr="00E97E95" w:rsidRDefault="006D2D48" w:rsidP="00CB72C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lastRenderedPageBreak/>
              <w:t>Х</w:t>
            </w:r>
          </w:p>
        </w:tc>
        <w:tc>
          <w:tcPr>
            <w:tcW w:w="749" w:type="dxa"/>
            <w:gridSpan w:val="3"/>
          </w:tcPr>
          <w:p w:rsidR="006D2D48" w:rsidRPr="00E97E95" w:rsidRDefault="006D2D48" w:rsidP="00CB72C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853" w:type="dxa"/>
          </w:tcPr>
          <w:p w:rsidR="006D2D48" w:rsidRPr="00E97E95" w:rsidRDefault="006D2D48" w:rsidP="00CB72C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851" w:type="dxa"/>
          </w:tcPr>
          <w:p w:rsidR="006D2D48" w:rsidRPr="00E97E95" w:rsidRDefault="006D2D48" w:rsidP="00CB72C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854" w:type="dxa"/>
            <w:gridSpan w:val="2"/>
          </w:tcPr>
          <w:p w:rsidR="006D2D48" w:rsidRPr="00E97E95" w:rsidRDefault="006D2D48" w:rsidP="00CB72C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1276" w:type="dxa"/>
          </w:tcPr>
          <w:p w:rsidR="006D2D48" w:rsidRPr="00E97E95" w:rsidRDefault="006D2D48" w:rsidP="00CB72C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1286" w:type="dxa"/>
          </w:tcPr>
          <w:p w:rsidR="006D2D48" w:rsidRPr="00E97E95" w:rsidRDefault="006D2D48" w:rsidP="00CB72C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1556" w:type="dxa"/>
            <w:shd w:val="clear" w:color="auto" w:fill="auto"/>
          </w:tcPr>
          <w:p w:rsidR="006D2D48" w:rsidRPr="00836ACB" w:rsidRDefault="006D2D48" w:rsidP="00CB72C6">
            <w:pPr>
              <w:jc w:val="center"/>
              <w:rPr>
                <w:b/>
                <w:sz w:val="22"/>
              </w:rPr>
            </w:pPr>
            <w:r w:rsidRPr="00836ACB">
              <w:rPr>
                <w:b/>
                <w:sz w:val="22"/>
              </w:rPr>
              <w:t>4,1</w:t>
            </w:r>
          </w:p>
        </w:tc>
        <w:tc>
          <w:tcPr>
            <w:tcW w:w="1976" w:type="dxa"/>
            <w:shd w:val="clear" w:color="auto" w:fill="auto"/>
          </w:tcPr>
          <w:p w:rsidR="006D2D48" w:rsidRPr="00836ACB" w:rsidRDefault="00A34ACD" w:rsidP="00997129">
            <w:pPr>
              <w:jc w:val="center"/>
              <w:rPr>
                <w:b/>
                <w:sz w:val="22"/>
              </w:rPr>
            </w:pPr>
            <w:r w:rsidRPr="00A34ACD">
              <w:rPr>
                <w:b/>
                <w:sz w:val="22"/>
              </w:rPr>
              <w:t>3</w:t>
            </w:r>
            <w:r w:rsidR="006D2D48" w:rsidRPr="00A34ACD">
              <w:rPr>
                <w:b/>
                <w:sz w:val="22"/>
              </w:rPr>
              <w:t>,9</w:t>
            </w:r>
          </w:p>
        </w:tc>
      </w:tr>
      <w:tr w:rsidR="006D2D48" w:rsidRPr="001265A2" w:rsidTr="00A34ACD">
        <w:tc>
          <w:tcPr>
            <w:tcW w:w="4908" w:type="dxa"/>
            <w:gridSpan w:val="2"/>
          </w:tcPr>
          <w:p w:rsidR="006D2D48" w:rsidRPr="001265A2" w:rsidRDefault="006D2D48" w:rsidP="00CB72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265A2">
              <w:rPr>
                <w:rFonts w:eastAsia="Calibri"/>
                <w:sz w:val="22"/>
                <w:szCs w:val="22"/>
              </w:rPr>
              <w:lastRenderedPageBreak/>
              <w:t>Число зрителей, обслуженных областным гос</w:t>
            </w:r>
            <w:r w:rsidRPr="001265A2">
              <w:rPr>
                <w:rFonts w:eastAsia="Calibri"/>
                <w:sz w:val="22"/>
                <w:szCs w:val="22"/>
              </w:rPr>
              <w:t>у</w:t>
            </w:r>
            <w:r w:rsidRPr="001265A2">
              <w:rPr>
                <w:rFonts w:eastAsia="Calibri"/>
                <w:sz w:val="22"/>
                <w:szCs w:val="22"/>
              </w:rPr>
              <w:t>дарственным автономным учреждением культ</w:t>
            </w:r>
            <w:r w:rsidRPr="001265A2">
              <w:rPr>
                <w:rFonts w:eastAsia="Calibri"/>
                <w:sz w:val="22"/>
                <w:szCs w:val="22"/>
              </w:rPr>
              <w:t>у</w:t>
            </w:r>
            <w:r w:rsidRPr="001265A2">
              <w:rPr>
                <w:rFonts w:eastAsia="Calibri"/>
                <w:sz w:val="22"/>
                <w:szCs w:val="22"/>
              </w:rPr>
              <w:t>ры "УльяновскКинофонд", тыс. человек</w:t>
            </w:r>
          </w:p>
        </w:tc>
        <w:tc>
          <w:tcPr>
            <w:tcW w:w="1709" w:type="dxa"/>
            <w:gridSpan w:val="6"/>
          </w:tcPr>
          <w:p w:rsidR="006D2D48" w:rsidRPr="00E97E95" w:rsidRDefault="006D2D48" w:rsidP="00CB72C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749" w:type="dxa"/>
            <w:gridSpan w:val="3"/>
          </w:tcPr>
          <w:p w:rsidR="006D2D48" w:rsidRPr="00E97E95" w:rsidRDefault="006D2D48" w:rsidP="00CB72C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853" w:type="dxa"/>
          </w:tcPr>
          <w:p w:rsidR="006D2D48" w:rsidRPr="00E97E95" w:rsidRDefault="006D2D48" w:rsidP="00CB72C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851" w:type="dxa"/>
          </w:tcPr>
          <w:p w:rsidR="006D2D48" w:rsidRPr="00E97E95" w:rsidRDefault="006D2D48" w:rsidP="00CB72C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854" w:type="dxa"/>
            <w:gridSpan w:val="2"/>
          </w:tcPr>
          <w:p w:rsidR="006D2D48" w:rsidRPr="00E97E95" w:rsidRDefault="006D2D48" w:rsidP="00CB72C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1276" w:type="dxa"/>
          </w:tcPr>
          <w:p w:rsidR="006D2D48" w:rsidRPr="00E97E95" w:rsidRDefault="006D2D48" w:rsidP="00CB72C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1286" w:type="dxa"/>
          </w:tcPr>
          <w:p w:rsidR="006D2D48" w:rsidRPr="00E97E95" w:rsidRDefault="006D2D48" w:rsidP="00CB72C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1556" w:type="dxa"/>
            <w:shd w:val="clear" w:color="auto" w:fill="auto"/>
          </w:tcPr>
          <w:p w:rsidR="006D2D48" w:rsidRPr="00836ACB" w:rsidRDefault="006D2D48" w:rsidP="00CB72C6">
            <w:pPr>
              <w:jc w:val="center"/>
              <w:rPr>
                <w:b/>
                <w:sz w:val="22"/>
              </w:rPr>
            </w:pPr>
            <w:r w:rsidRPr="00836ACB">
              <w:rPr>
                <w:b/>
                <w:sz w:val="22"/>
              </w:rPr>
              <w:t>104,0</w:t>
            </w:r>
          </w:p>
        </w:tc>
        <w:tc>
          <w:tcPr>
            <w:tcW w:w="1976" w:type="dxa"/>
            <w:shd w:val="clear" w:color="auto" w:fill="auto"/>
          </w:tcPr>
          <w:p w:rsidR="006D2D48" w:rsidRPr="00836ACB" w:rsidRDefault="006D2D48" w:rsidP="00550F63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9</w:t>
            </w:r>
            <w:r w:rsidR="00550F63">
              <w:rPr>
                <w:b/>
                <w:color w:val="000000"/>
                <w:sz w:val="22"/>
              </w:rPr>
              <w:t>2</w:t>
            </w:r>
            <w:r w:rsidRPr="00836ACB">
              <w:rPr>
                <w:b/>
                <w:color w:val="000000"/>
                <w:sz w:val="22"/>
              </w:rPr>
              <w:t>,</w:t>
            </w:r>
            <w:r w:rsidR="00550F63">
              <w:rPr>
                <w:b/>
                <w:color w:val="000000"/>
                <w:sz w:val="22"/>
              </w:rPr>
              <w:t>3</w:t>
            </w:r>
          </w:p>
        </w:tc>
      </w:tr>
      <w:tr w:rsidR="006D2D48" w:rsidRPr="001265A2" w:rsidTr="00A34ACD">
        <w:tc>
          <w:tcPr>
            <w:tcW w:w="4908" w:type="dxa"/>
            <w:gridSpan w:val="2"/>
          </w:tcPr>
          <w:p w:rsidR="006D2D48" w:rsidRPr="00CE740C" w:rsidRDefault="006D2D48" w:rsidP="00CE740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CE740C">
              <w:rPr>
                <w:rFonts w:eastAsia="Calibri"/>
                <w:sz w:val="22"/>
                <w:szCs w:val="22"/>
              </w:rPr>
              <w:t>Удельный расход электрической энергии на снабжение учреждений (в расчете на 1 кв. м о</w:t>
            </w:r>
            <w:r w:rsidRPr="00CE740C">
              <w:rPr>
                <w:rFonts w:eastAsia="Calibri"/>
                <w:sz w:val="22"/>
                <w:szCs w:val="22"/>
              </w:rPr>
              <w:t>б</w:t>
            </w:r>
            <w:r w:rsidRPr="00CE740C">
              <w:rPr>
                <w:rFonts w:eastAsia="Calibri"/>
                <w:sz w:val="22"/>
                <w:szCs w:val="22"/>
              </w:rPr>
              <w:t>щей площади)</w:t>
            </w:r>
          </w:p>
        </w:tc>
        <w:tc>
          <w:tcPr>
            <w:tcW w:w="1709" w:type="dxa"/>
            <w:gridSpan w:val="6"/>
          </w:tcPr>
          <w:p w:rsidR="006D2D48" w:rsidRPr="00E97E95" w:rsidRDefault="006D2D48" w:rsidP="0047745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749" w:type="dxa"/>
            <w:gridSpan w:val="3"/>
          </w:tcPr>
          <w:p w:rsidR="006D2D48" w:rsidRPr="00E97E95" w:rsidRDefault="006D2D48" w:rsidP="0047745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853" w:type="dxa"/>
          </w:tcPr>
          <w:p w:rsidR="006D2D48" w:rsidRPr="00E97E95" w:rsidRDefault="006D2D48" w:rsidP="0047745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851" w:type="dxa"/>
          </w:tcPr>
          <w:p w:rsidR="006D2D48" w:rsidRPr="00E97E95" w:rsidRDefault="006D2D48" w:rsidP="0047745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854" w:type="dxa"/>
            <w:gridSpan w:val="2"/>
          </w:tcPr>
          <w:p w:rsidR="006D2D48" w:rsidRPr="00E97E95" w:rsidRDefault="006D2D48" w:rsidP="0047745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1276" w:type="dxa"/>
          </w:tcPr>
          <w:p w:rsidR="006D2D48" w:rsidRPr="00E97E95" w:rsidRDefault="006D2D48" w:rsidP="0047745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1286" w:type="dxa"/>
          </w:tcPr>
          <w:p w:rsidR="006D2D48" w:rsidRPr="00E97E95" w:rsidRDefault="006D2D48" w:rsidP="0047745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1556" w:type="dxa"/>
            <w:shd w:val="clear" w:color="auto" w:fill="auto"/>
          </w:tcPr>
          <w:p w:rsidR="006D2D48" w:rsidRPr="006C47FF" w:rsidRDefault="006D2D48" w:rsidP="00997129">
            <w:pPr>
              <w:jc w:val="center"/>
              <w:rPr>
                <w:b/>
                <w:sz w:val="22"/>
              </w:rPr>
            </w:pPr>
            <w:r w:rsidRPr="006C47FF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7</w:t>
            </w:r>
            <w:r w:rsidRPr="006C47FF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>4</w:t>
            </w:r>
            <w:r w:rsidRPr="006C47FF">
              <w:rPr>
                <w:b/>
                <w:sz w:val="22"/>
              </w:rPr>
              <w:t>8</w:t>
            </w:r>
            <w:r>
              <w:rPr>
                <w:b/>
                <w:sz w:val="22"/>
              </w:rPr>
              <w:t>7</w:t>
            </w:r>
          </w:p>
        </w:tc>
        <w:tc>
          <w:tcPr>
            <w:tcW w:w="1976" w:type="dxa"/>
            <w:shd w:val="clear" w:color="auto" w:fill="auto"/>
          </w:tcPr>
          <w:p w:rsidR="006D2D48" w:rsidRPr="006C47FF" w:rsidRDefault="006D2D48" w:rsidP="00A34AC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A34ACD">
              <w:rPr>
                <w:b/>
                <w:sz w:val="22"/>
              </w:rPr>
              <w:t>7</w:t>
            </w:r>
            <w:r w:rsidRPr="006C47FF">
              <w:rPr>
                <w:b/>
                <w:sz w:val="22"/>
              </w:rPr>
              <w:t>,0</w:t>
            </w:r>
            <w:r w:rsidR="00A34ACD">
              <w:rPr>
                <w:b/>
                <w:sz w:val="22"/>
              </w:rPr>
              <w:t>83</w:t>
            </w:r>
          </w:p>
        </w:tc>
      </w:tr>
      <w:tr w:rsidR="006D2D48" w:rsidRPr="001265A2" w:rsidTr="00A34ACD">
        <w:tc>
          <w:tcPr>
            <w:tcW w:w="4908" w:type="dxa"/>
            <w:gridSpan w:val="2"/>
          </w:tcPr>
          <w:p w:rsidR="006D2D48" w:rsidRPr="00CE740C" w:rsidRDefault="006D2D48" w:rsidP="00CE740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CE740C">
              <w:rPr>
                <w:rFonts w:eastAsia="Calibri"/>
                <w:sz w:val="22"/>
                <w:szCs w:val="22"/>
              </w:rPr>
              <w:t>Удельный расход тепловой энергии на снабж</w:t>
            </w:r>
            <w:r w:rsidRPr="00CE740C">
              <w:rPr>
                <w:rFonts w:eastAsia="Calibri"/>
                <w:sz w:val="22"/>
                <w:szCs w:val="22"/>
              </w:rPr>
              <w:t>е</w:t>
            </w:r>
            <w:r w:rsidRPr="00CE740C">
              <w:rPr>
                <w:rFonts w:eastAsia="Calibri"/>
                <w:sz w:val="22"/>
                <w:szCs w:val="22"/>
              </w:rPr>
              <w:t>ние учреждений (в расчете на 1 кв. м общей площади)</w:t>
            </w:r>
          </w:p>
        </w:tc>
        <w:tc>
          <w:tcPr>
            <w:tcW w:w="1709" w:type="dxa"/>
            <w:gridSpan w:val="6"/>
          </w:tcPr>
          <w:p w:rsidR="006D2D48" w:rsidRPr="00E97E95" w:rsidRDefault="006D2D48" w:rsidP="0047745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749" w:type="dxa"/>
            <w:gridSpan w:val="3"/>
          </w:tcPr>
          <w:p w:rsidR="006D2D48" w:rsidRPr="00E97E95" w:rsidRDefault="006D2D48" w:rsidP="0047745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853" w:type="dxa"/>
          </w:tcPr>
          <w:p w:rsidR="006D2D48" w:rsidRPr="00E97E95" w:rsidRDefault="006D2D48" w:rsidP="0047745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851" w:type="dxa"/>
          </w:tcPr>
          <w:p w:rsidR="006D2D48" w:rsidRPr="00E97E95" w:rsidRDefault="006D2D48" w:rsidP="0047745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854" w:type="dxa"/>
            <w:gridSpan w:val="2"/>
          </w:tcPr>
          <w:p w:rsidR="006D2D48" w:rsidRPr="00E97E95" w:rsidRDefault="006D2D48" w:rsidP="0047745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1276" w:type="dxa"/>
          </w:tcPr>
          <w:p w:rsidR="006D2D48" w:rsidRPr="00E97E95" w:rsidRDefault="006D2D48" w:rsidP="0047745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1286" w:type="dxa"/>
          </w:tcPr>
          <w:p w:rsidR="006D2D48" w:rsidRPr="00E97E95" w:rsidRDefault="006D2D48" w:rsidP="0047745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1556" w:type="dxa"/>
            <w:shd w:val="clear" w:color="auto" w:fill="auto"/>
          </w:tcPr>
          <w:p w:rsidR="006D2D48" w:rsidRPr="006C47FF" w:rsidRDefault="006D2D48" w:rsidP="00477456">
            <w:pPr>
              <w:jc w:val="center"/>
              <w:rPr>
                <w:b/>
                <w:sz w:val="22"/>
              </w:rPr>
            </w:pPr>
            <w:r w:rsidRPr="006C47FF">
              <w:rPr>
                <w:b/>
                <w:sz w:val="22"/>
              </w:rPr>
              <w:t>0,14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1976" w:type="dxa"/>
            <w:shd w:val="clear" w:color="auto" w:fill="auto"/>
          </w:tcPr>
          <w:p w:rsidR="006D2D48" w:rsidRPr="006C47FF" w:rsidRDefault="006D2D48" w:rsidP="00997129">
            <w:pPr>
              <w:jc w:val="center"/>
              <w:rPr>
                <w:b/>
                <w:sz w:val="22"/>
              </w:rPr>
            </w:pPr>
            <w:r w:rsidRPr="006C47FF">
              <w:rPr>
                <w:b/>
                <w:sz w:val="22"/>
              </w:rPr>
              <w:t>0,0</w:t>
            </w:r>
            <w:r>
              <w:rPr>
                <w:b/>
                <w:sz w:val="22"/>
              </w:rPr>
              <w:t>91</w:t>
            </w:r>
          </w:p>
        </w:tc>
      </w:tr>
      <w:tr w:rsidR="006D2D48" w:rsidRPr="001265A2" w:rsidTr="00A34ACD">
        <w:tc>
          <w:tcPr>
            <w:tcW w:w="4908" w:type="dxa"/>
            <w:gridSpan w:val="2"/>
          </w:tcPr>
          <w:p w:rsidR="006D2D48" w:rsidRPr="00CE740C" w:rsidRDefault="006D2D48" w:rsidP="00CE740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CE740C">
              <w:rPr>
                <w:rFonts w:eastAsia="Calibri"/>
                <w:sz w:val="22"/>
                <w:szCs w:val="22"/>
              </w:rPr>
              <w:t>Удельный расход холодной воды на снабжение учреждений (в расчете на 1 человека)</w:t>
            </w:r>
          </w:p>
        </w:tc>
        <w:tc>
          <w:tcPr>
            <w:tcW w:w="1709" w:type="dxa"/>
            <w:gridSpan w:val="6"/>
          </w:tcPr>
          <w:p w:rsidR="006D2D48" w:rsidRPr="00E97E95" w:rsidRDefault="006D2D48" w:rsidP="0047745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749" w:type="dxa"/>
            <w:gridSpan w:val="3"/>
          </w:tcPr>
          <w:p w:rsidR="006D2D48" w:rsidRPr="00E97E95" w:rsidRDefault="006D2D48" w:rsidP="0047745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853" w:type="dxa"/>
          </w:tcPr>
          <w:p w:rsidR="006D2D48" w:rsidRPr="00E97E95" w:rsidRDefault="006D2D48" w:rsidP="0047745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851" w:type="dxa"/>
          </w:tcPr>
          <w:p w:rsidR="006D2D48" w:rsidRPr="00E97E95" w:rsidRDefault="006D2D48" w:rsidP="0047745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854" w:type="dxa"/>
            <w:gridSpan w:val="2"/>
          </w:tcPr>
          <w:p w:rsidR="006D2D48" w:rsidRPr="00E97E95" w:rsidRDefault="006D2D48" w:rsidP="0047745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1276" w:type="dxa"/>
          </w:tcPr>
          <w:p w:rsidR="006D2D48" w:rsidRPr="00E97E95" w:rsidRDefault="006D2D48" w:rsidP="0047745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1286" w:type="dxa"/>
          </w:tcPr>
          <w:p w:rsidR="006D2D48" w:rsidRPr="00E97E95" w:rsidRDefault="006D2D48" w:rsidP="0047745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1556" w:type="dxa"/>
            <w:shd w:val="clear" w:color="auto" w:fill="auto"/>
          </w:tcPr>
          <w:p w:rsidR="006D2D48" w:rsidRPr="006C47FF" w:rsidRDefault="006D2D48" w:rsidP="00997129">
            <w:pPr>
              <w:jc w:val="center"/>
              <w:rPr>
                <w:b/>
                <w:sz w:val="22"/>
              </w:rPr>
            </w:pPr>
            <w:r w:rsidRPr="006C47FF">
              <w:rPr>
                <w:b/>
                <w:sz w:val="22"/>
              </w:rPr>
              <w:t>8,</w:t>
            </w:r>
            <w:r>
              <w:rPr>
                <w:b/>
                <w:sz w:val="22"/>
              </w:rPr>
              <w:t>945</w:t>
            </w:r>
          </w:p>
        </w:tc>
        <w:tc>
          <w:tcPr>
            <w:tcW w:w="1976" w:type="dxa"/>
            <w:shd w:val="clear" w:color="auto" w:fill="auto"/>
          </w:tcPr>
          <w:p w:rsidR="006D2D48" w:rsidRPr="006C47FF" w:rsidRDefault="00A34ACD" w:rsidP="00A34AC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="006D2D48" w:rsidRPr="006C47FF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>994</w:t>
            </w:r>
          </w:p>
        </w:tc>
      </w:tr>
      <w:tr w:rsidR="006D2D48" w:rsidRPr="001265A2" w:rsidTr="00A34ACD">
        <w:tc>
          <w:tcPr>
            <w:tcW w:w="4908" w:type="dxa"/>
            <w:gridSpan w:val="2"/>
          </w:tcPr>
          <w:p w:rsidR="006D2D48" w:rsidRPr="00CE740C" w:rsidRDefault="006D2D48" w:rsidP="00CE740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CE740C">
              <w:rPr>
                <w:rFonts w:eastAsia="Calibri"/>
                <w:sz w:val="22"/>
                <w:szCs w:val="22"/>
              </w:rPr>
              <w:t>Удельный расход горячей воды на сна</w:t>
            </w:r>
            <w:r w:rsidRPr="00CE740C">
              <w:rPr>
                <w:rFonts w:eastAsia="Calibri"/>
                <w:sz w:val="22"/>
                <w:szCs w:val="22"/>
              </w:rPr>
              <w:t>б</w:t>
            </w:r>
            <w:r w:rsidRPr="00CE740C">
              <w:rPr>
                <w:rFonts w:eastAsia="Calibri"/>
                <w:sz w:val="22"/>
                <w:szCs w:val="22"/>
              </w:rPr>
              <w:t>жение учреждений (в расчете на 1 человека)</w:t>
            </w:r>
          </w:p>
        </w:tc>
        <w:tc>
          <w:tcPr>
            <w:tcW w:w="1709" w:type="dxa"/>
            <w:gridSpan w:val="6"/>
          </w:tcPr>
          <w:p w:rsidR="006D2D48" w:rsidRPr="00E97E95" w:rsidRDefault="006D2D48" w:rsidP="0047745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749" w:type="dxa"/>
            <w:gridSpan w:val="3"/>
          </w:tcPr>
          <w:p w:rsidR="006D2D48" w:rsidRPr="00E97E95" w:rsidRDefault="006D2D48" w:rsidP="0047745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853" w:type="dxa"/>
          </w:tcPr>
          <w:p w:rsidR="006D2D48" w:rsidRPr="00E97E95" w:rsidRDefault="006D2D48" w:rsidP="0047745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851" w:type="dxa"/>
          </w:tcPr>
          <w:p w:rsidR="006D2D48" w:rsidRPr="00E97E95" w:rsidRDefault="006D2D48" w:rsidP="0047745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854" w:type="dxa"/>
            <w:gridSpan w:val="2"/>
          </w:tcPr>
          <w:p w:rsidR="006D2D48" w:rsidRPr="00E97E95" w:rsidRDefault="006D2D48" w:rsidP="0047745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1276" w:type="dxa"/>
          </w:tcPr>
          <w:p w:rsidR="006D2D48" w:rsidRPr="00E97E95" w:rsidRDefault="006D2D48" w:rsidP="0047745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1286" w:type="dxa"/>
          </w:tcPr>
          <w:p w:rsidR="006D2D48" w:rsidRPr="00E97E95" w:rsidRDefault="006D2D48" w:rsidP="0047745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1556" w:type="dxa"/>
            <w:shd w:val="clear" w:color="auto" w:fill="auto"/>
          </w:tcPr>
          <w:p w:rsidR="006D2D48" w:rsidRPr="006C47FF" w:rsidRDefault="006D2D48" w:rsidP="00997129">
            <w:pPr>
              <w:jc w:val="center"/>
              <w:rPr>
                <w:b/>
                <w:sz w:val="22"/>
              </w:rPr>
            </w:pPr>
            <w:r w:rsidRPr="006C47FF">
              <w:rPr>
                <w:b/>
                <w:sz w:val="22"/>
              </w:rPr>
              <w:t>1,</w:t>
            </w:r>
            <w:r>
              <w:rPr>
                <w:b/>
                <w:sz w:val="22"/>
              </w:rPr>
              <w:t>58</w:t>
            </w:r>
            <w:r w:rsidRPr="006C47FF">
              <w:rPr>
                <w:b/>
                <w:sz w:val="22"/>
              </w:rPr>
              <w:t>7</w:t>
            </w:r>
          </w:p>
        </w:tc>
        <w:tc>
          <w:tcPr>
            <w:tcW w:w="1976" w:type="dxa"/>
            <w:shd w:val="clear" w:color="auto" w:fill="auto"/>
          </w:tcPr>
          <w:p w:rsidR="006D2D48" w:rsidRPr="006C47FF" w:rsidRDefault="006D2D48" w:rsidP="00A34AC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Pr="006C47FF">
              <w:rPr>
                <w:b/>
                <w:sz w:val="22"/>
              </w:rPr>
              <w:t>,</w:t>
            </w:r>
            <w:r w:rsidR="00A34ACD">
              <w:rPr>
                <w:b/>
                <w:sz w:val="22"/>
              </w:rPr>
              <w:t>1</w:t>
            </w:r>
            <w:r w:rsidRPr="006C47FF">
              <w:rPr>
                <w:b/>
                <w:sz w:val="22"/>
              </w:rPr>
              <w:t>6</w:t>
            </w:r>
            <w:r w:rsidR="00A34ACD">
              <w:rPr>
                <w:b/>
                <w:sz w:val="22"/>
              </w:rPr>
              <w:t>1</w:t>
            </w:r>
          </w:p>
        </w:tc>
      </w:tr>
      <w:tr w:rsidR="006D2D48" w:rsidRPr="001265A2" w:rsidTr="00A34ACD">
        <w:tc>
          <w:tcPr>
            <w:tcW w:w="4908" w:type="dxa"/>
            <w:gridSpan w:val="2"/>
          </w:tcPr>
          <w:p w:rsidR="006D2D48" w:rsidRPr="00CE740C" w:rsidRDefault="006D2D48" w:rsidP="00CE740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CE740C">
              <w:rPr>
                <w:rFonts w:eastAsia="Calibri"/>
                <w:sz w:val="22"/>
                <w:szCs w:val="22"/>
              </w:rPr>
              <w:t>Удельный расход природного газа на снабжение учреждений (в расчете на 1 кв. м общей площ</w:t>
            </w:r>
            <w:r w:rsidRPr="00CE740C">
              <w:rPr>
                <w:rFonts w:eastAsia="Calibri"/>
                <w:sz w:val="22"/>
                <w:szCs w:val="22"/>
              </w:rPr>
              <w:t>а</w:t>
            </w:r>
            <w:r w:rsidRPr="00CE740C">
              <w:rPr>
                <w:rFonts w:eastAsia="Calibri"/>
                <w:sz w:val="22"/>
                <w:szCs w:val="22"/>
              </w:rPr>
              <w:t>ди)</w:t>
            </w:r>
          </w:p>
        </w:tc>
        <w:tc>
          <w:tcPr>
            <w:tcW w:w="1709" w:type="dxa"/>
            <w:gridSpan w:val="6"/>
          </w:tcPr>
          <w:p w:rsidR="006D2D48" w:rsidRPr="00E97E95" w:rsidRDefault="006D2D48" w:rsidP="0047745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749" w:type="dxa"/>
            <w:gridSpan w:val="3"/>
          </w:tcPr>
          <w:p w:rsidR="006D2D48" w:rsidRPr="00E97E95" w:rsidRDefault="006D2D48" w:rsidP="0047745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853" w:type="dxa"/>
          </w:tcPr>
          <w:p w:rsidR="006D2D48" w:rsidRPr="00E97E95" w:rsidRDefault="006D2D48" w:rsidP="0047745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851" w:type="dxa"/>
          </w:tcPr>
          <w:p w:rsidR="006D2D48" w:rsidRPr="00E97E95" w:rsidRDefault="006D2D48" w:rsidP="0047745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854" w:type="dxa"/>
            <w:gridSpan w:val="2"/>
          </w:tcPr>
          <w:p w:rsidR="006D2D48" w:rsidRPr="00E97E95" w:rsidRDefault="006D2D48" w:rsidP="0047745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1276" w:type="dxa"/>
          </w:tcPr>
          <w:p w:rsidR="006D2D48" w:rsidRPr="00E97E95" w:rsidRDefault="006D2D48" w:rsidP="0047745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1286" w:type="dxa"/>
          </w:tcPr>
          <w:p w:rsidR="006D2D48" w:rsidRPr="00E97E95" w:rsidRDefault="006D2D48" w:rsidP="00477456">
            <w:pPr>
              <w:jc w:val="center"/>
              <w:rPr>
                <w:b/>
                <w:sz w:val="22"/>
              </w:rPr>
            </w:pPr>
            <w:r w:rsidRPr="00E97E95">
              <w:rPr>
                <w:b/>
                <w:sz w:val="22"/>
              </w:rPr>
              <w:t>Х</w:t>
            </w:r>
          </w:p>
        </w:tc>
        <w:tc>
          <w:tcPr>
            <w:tcW w:w="1556" w:type="dxa"/>
            <w:shd w:val="clear" w:color="auto" w:fill="auto"/>
          </w:tcPr>
          <w:p w:rsidR="006D2D48" w:rsidRPr="006C47FF" w:rsidRDefault="006D2D48" w:rsidP="00997129">
            <w:pPr>
              <w:jc w:val="center"/>
              <w:rPr>
                <w:b/>
                <w:sz w:val="22"/>
              </w:rPr>
            </w:pPr>
            <w:r w:rsidRPr="006C47FF">
              <w:rPr>
                <w:b/>
                <w:sz w:val="22"/>
              </w:rPr>
              <w:t>0,</w:t>
            </w:r>
            <w:r>
              <w:rPr>
                <w:b/>
                <w:sz w:val="22"/>
              </w:rPr>
              <w:t>43</w:t>
            </w:r>
            <w:r w:rsidRPr="006C47FF">
              <w:rPr>
                <w:b/>
                <w:sz w:val="22"/>
              </w:rPr>
              <w:t>9</w:t>
            </w:r>
          </w:p>
        </w:tc>
        <w:tc>
          <w:tcPr>
            <w:tcW w:w="1976" w:type="dxa"/>
            <w:shd w:val="clear" w:color="auto" w:fill="auto"/>
          </w:tcPr>
          <w:p w:rsidR="006D2D48" w:rsidRPr="006C47FF" w:rsidRDefault="006D2D48" w:rsidP="00997129">
            <w:pPr>
              <w:jc w:val="center"/>
              <w:rPr>
                <w:b/>
                <w:sz w:val="22"/>
              </w:rPr>
            </w:pPr>
            <w:r w:rsidRPr="006C47FF">
              <w:rPr>
                <w:b/>
                <w:sz w:val="22"/>
              </w:rPr>
              <w:t>0,2</w:t>
            </w:r>
            <w:r>
              <w:rPr>
                <w:b/>
                <w:sz w:val="22"/>
              </w:rPr>
              <w:t>3</w:t>
            </w:r>
          </w:p>
        </w:tc>
      </w:tr>
      <w:tr w:rsidR="00A34ACD" w:rsidRPr="001265A2" w:rsidTr="00A34ACD">
        <w:tc>
          <w:tcPr>
            <w:tcW w:w="4908" w:type="dxa"/>
            <w:gridSpan w:val="2"/>
          </w:tcPr>
          <w:p w:rsidR="00A34ACD" w:rsidRPr="001265A2" w:rsidRDefault="00A34ACD" w:rsidP="00CB72C6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sz w:val="22"/>
              </w:rPr>
            </w:pPr>
            <w:r>
              <w:rPr>
                <w:b/>
                <w:sz w:val="24"/>
              </w:rPr>
              <w:t xml:space="preserve">п.1.1. </w:t>
            </w:r>
            <w:r w:rsidRPr="00477456">
              <w:rPr>
                <w:b/>
                <w:sz w:val="24"/>
              </w:rPr>
              <w:t>Обеспечение деятельности облас</w:t>
            </w:r>
            <w:r w:rsidRPr="00477456">
              <w:rPr>
                <w:b/>
                <w:sz w:val="24"/>
              </w:rPr>
              <w:t>т</w:t>
            </w:r>
            <w:r w:rsidRPr="00477456">
              <w:rPr>
                <w:b/>
                <w:sz w:val="24"/>
              </w:rPr>
              <w:t>ных государственных учреждений, в о</w:t>
            </w:r>
            <w:r w:rsidRPr="00477456">
              <w:rPr>
                <w:b/>
                <w:sz w:val="24"/>
              </w:rPr>
              <w:t>т</w:t>
            </w:r>
            <w:r w:rsidRPr="00477456">
              <w:rPr>
                <w:b/>
                <w:sz w:val="24"/>
              </w:rPr>
              <w:t>ношении которых Министерство осущес</w:t>
            </w:r>
            <w:r w:rsidRPr="00477456">
              <w:rPr>
                <w:b/>
                <w:sz w:val="24"/>
              </w:rPr>
              <w:t>т</w:t>
            </w:r>
            <w:r w:rsidRPr="00477456">
              <w:rPr>
                <w:b/>
                <w:sz w:val="24"/>
              </w:rPr>
              <w:t>вляет функции и полномочия учредителя</w:t>
            </w:r>
          </w:p>
        </w:tc>
        <w:tc>
          <w:tcPr>
            <w:tcW w:w="1709" w:type="dxa"/>
            <w:gridSpan w:val="6"/>
          </w:tcPr>
          <w:p w:rsidR="00A34ACD" w:rsidRPr="001265A2" w:rsidRDefault="00A34ACD" w:rsidP="00CB72C6">
            <w:pPr>
              <w:jc w:val="center"/>
              <w:rPr>
                <w:b/>
                <w:sz w:val="22"/>
              </w:rPr>
            </w:pPr>
            <w:r w:rsidRPr="001265A2">
              <w:rPr>
                <w:sz w:val="22"/>
              </w:rPr>
              <w:t>Министерство</w:t>
            </w:r>
          </w:p>
        </w:tc>
        <w:tc>
          <w:tcPr>
            <w:tcW w:w="749" w:type="dxa"/>
            <w:gridSpan w:val="3"/>
          </w:tcPr>
          <w:p w:rsidR="00A34ACD" w:rsidRPr="001265A2" w:rsidRDefault="00A34ACD" w:rsidP="00F5712D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01.01.201</w:t>
            </w:r>
            <w:r>
              <w:rPr>
                <w:sz w:val="22"/>
              </w:rPr>
              <w:t>7</w:t>
            </w:r>
          </w:p>
        </w:tc>
        <w:tc>
          <w:tcPr>
            <w:tcW w:w="853" w:type="dxa"/>
          </w:tcPr>
          <w:p w:rsidR="00A34ACD" w:rsidRPr="001265A2" w:rsidRDefault="00A34ACD" w:rsidP="00CB72C6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31.12.</w:t>
            </w:r>
          </w:p>
          <w:p w:rsidR="00A34ACD" w:rsidRPr="001265A2" w:rsidRDefault="00A34ACD" w:rsidP="00F5712D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201</w:t>
            </w:r>
            <w:r>
              <w:rPr>
                <w:sz w:val="22"/>
              </w:rPr>
              <w:t>7</w:t>
            </w:r>
          </w:p>
        </w:tc>
        <w:tc>
          <w:tcPr>
            <w:tcW w:w="851" w:type="dxa"/>
          </w:tcPr>
          <w:p w:rsidR="00A34ACD" w:rsidRPr="001265A2" w:rsidRDefault="00A34ACD" w:rsidP="00F5712D">
            <w:pPr>
              <w:jc w:val="center"/>
              <w:rPr>
                <w:b/>
                <w:sz w:val="22"/>
              </w:rPr>
            </w:pPr>
            <w:r w:rsidRPr="001265A2">
              <w:rPr>
                <w:sz w:val="22"/>
              </w:rPr>
              <w:t>01.01.201</w:t>
            </w:r>
            <w:r>
              <w:rPr>
                <w:sz w:val="22"/>
              </w:rPr>
              <w:t>7</w:t>
            </w:r>
          </w:p>
        </w:tc>
        <w:tc>
          <w:tcPr>
            <w:tcW w:w="854" w:type="dxa"/>
            <w:gridSpan w:val="2"/>
          </w:tcPr>
          <w:p w:rsidR="00A34ACD" w:rsidRPr="001265A2" w:rsidRDefault="00A34ACD" w:rsidP="00477456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31.12.</w:t>
            </w:r>
          </w:p>
          <w:p w:rsidR="00A34ACD" w:rsidRPr="001265A2" w:rsidRDefault="00A34ACD" w:rsidP="00F5712D">
            <w:pPr>
              <w:jc w:val="center"/>
              <w:rPr>
                <w:b/>
                <w:sz w:val="22"/>
              </w:rPr>
            </w:pPr>
            <w:r w:rsidRPr="001265A2">
              <w:rPr>
                <w:sz w:val="22"/>
              </w:rPr>
              <w:t>201</w:t>
            </w:r>
            <w:r>
              <w:rPr>
                <w:sz w:val="22"/>
              </w:rPr>
              <w:t>7</w:t>
            </w:r>
          </w:p>
        </w:tc>
        <w:tc>
          <w:tcPr>
            <w:tcW w:w="1276" w:type="dxa"/>
          </w:tcPr>
          <w:p w:rsidR="00A34ACD" w:rsidRPr="00B052B9" w:rsidRDefault="00A34ACD" w:rsidP="00A34ACD">
            <w:pPr>
              <w:ind w:left="-110" w:right="-108"/>
              <w:jc w:val="center"/>
              <w:rPr>
                <w:b/>
                <w:sz w:val="22"/>
              </w:rPr>
            </w:pPr>
            <w:r w:rsidRPr="00B052B9">
              <w:rPr>
                <w:b/>
                <w:sz w:val="22"/>
              </w:rPr>
              <w:t>6</w:t>
            </w:r>
            <w:r>
              <w:rPr>
                <w:b/>
                <w:sz w:val="22"/>
              </w:rPr>
              <w:t>7</w:t>
            </w:r>
            <w:r w:rsidRPr="00B052B9">
              <w:rPr>
                <w:b/>
                <w:sz w:val="22"/>
              </w:rPr>
              <w:t>6</w:t>
            </w:r>
            <w:r>
              <w:rPr>
                <w:b/>
                <w:sz w:val="22"/>
              </w:rPr>
              <w:t>566</w:t>
            </w:r>
            <w:r w:rsidRPr="00B052B9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>3</w:t>
            </w:r>
          </w:p>
        </w:tc>
        <w:tc>
          <w:tcPr>
            <w:tcW w:w="1286" w:type="dxa"/>
            <w:shd w:val="clear" w:color="auto" w:fill="FFFFFF"/>
          </w:tcPr>
          <w:p w:rsidR="00A34ACD" w:rsidRPr="00B052B9" w:rsidRDefault="00A34ACD" w:rsidP="00A34ACD">
            <w:pPr>
              <w:ind w:left="-110" w:right="-108"/>
              <w:jc w:val="center"/>
              <w:rPr>
                <w:b/>
                <w:sz w:val="20"/>
                <w:szCs w:val="20"/>
              </w:rPr>
            </w:pPr>
            <w:r w:rsidRPr="00B052B9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>62808</w:t>
            </w:r>
            <w:r w:rsidRPr="00B052B9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>1</w:t>
            </w:r>
          </w:p>
        </w:tc>
        <w:tc>
          <w:tcPr>
            <w:tcW w:w="1556" w:type="dxa"/>
          </w:tcPr>
          <w:p w:rsidR="00A34ACD" w:rsidRPr="00124688" w:rsidRDefault="00A34ACD" w:rsidP="00CB72C6">
            <w:pPr>
              <w:jc w:val="center"/>
              <w:rPr>
                <w:b/>
                <w:sz w:val="20"/>
                <w:szCs w:val="20"/>
              </w:rPr>
            </w:pPr>
            <w:r w:rsidRPr="00124688">
              <w:rPr>
                <w:bCs/>
                <w:color w:val="000000"/>
                <w:sz w:val="20"/>
                <w:szCs w:val="20"/>
              </w:rPr>
              <w:t>Предоставл</w:t>
            </w:r>
            <w:r w:rsidRPr="00124688">
              <w:rPr>
                <w:bCs/>
                <w:color w:val="000000"/>
                <w:sz w:val="20"/>
                <w:szCs w:val="20"/>
              </w:rPr>
              <w:t>е</w:t>
            </w:r>
            <w:r w:rsidRPr="00124688">
              <w:rPr>
                <w:bCs/>
                <w:color w:val="000000"/>
                <w:sz w:val="20"/>
                <w:szCs w:val="20"/>
              </w:rPr>
              <w:t>ние су</w:t>
            </w:r>
            <w:r w:rsidRPr="00124688">
              <w:rPr>
                <w:bCs/>
                <w:color w:val="000000"/>
                <w:sz w:val="20"/>
                <w:szCs w:val="20"/>
              </w:rPr>
              <w:t>б</w:t>
            </w:r>
            <w:r w:rsidRPr="00124688">
              <w:rPr>
                <w:bCs/>
                <w:color w:val="000000"/>
                <w:sz w:val="20"/>
                <w:szCs w:val="20"/>
              </w:rPr>
              <w:t>сидий государстве</w:t>
            </w:r>
            <w:r w:rsidRPr="00124688">
              <w:rPr>
                <w:bCs/>
                <w:color w:val="000000"/>
                <w:sz w:val="20"/>
                <w:szCs w:val="20"/>
              </w:rPr>
              <w:t>н</w:t>
            </w:r>
            <w:r w:rsidRPr="00124688">
              <w:rPr>
                <w:bCs/>
                <w:color w:val="000000"/>
                <w:sz w:val="20"/>
                <w:szCs w:val="20"/>
              </w:rPr>
              <w:t>ным бюдже</w:t>
            </w:r>
            <w:r w:rsidRPr="00124688">
              <w:rPr>
                <w:bCs/>
                <w:color w:val="000000"/>
                <w:sz w:val="20"/>
                <w:szCs w:val="20"/>
              </w:rPr>
              <w:t>т</w:t>
            </w:r>
            <w:r w:rsidRPr="00124688">
              <w:rPr>
                <w:bCs/>
                <w:color w:val="000000"/>
                <w:sz w:val="20"/>
                <w:szCs w:val="20"/>
              </w:rPr>
              <w:t>ным и авт</w:t>
            </w:r>
            <w:r w:rsidRPr="00124688">
              <w:rPr>
                <w:bCs/>
                <w:color w:val="000000"/>
                <w:sz w:val="20"/>
                <w:szCs w:val="20"/>
              </w:rPr>
              <w:t>о</w:t>
            </w:r>
            <w:r w:rsidRPr="00124688">
              <w:rPr>
                <w:bCs/>
                <w:color w:val="000000"/>
                <w:sz w:val="20"/>
                <w:szCs w:val="20"/>
              </w:rPr>
              <w:t>номным учр</w:t>
            </w:r>
            <w:r w:rsidRPr="00124688">
              <w:rPr>
                <w:bCs/>
                <w:color w:val="000000"/>
                <w:sz w:val="20"/>
                <w:szCs w:val="20"/>
              </w:rPr>
              <w:t>е</w:t>
            </w:r>
            <w:r w:rsidRPr="00124688">
              <w:rPr>
                <w:bCs/>
                <w:color w:val="000000"/>
                <w:sz w:val="20"/>
                <w:szCs w:val="20"/>
              </w:rPr>
              <w:t>жден</w:t>
            </w:r>
            <w:r w:rsidRPr="00124688">
              <w:rPr>
                <w:bCs/>
                <w:color w:val="000000"/>
                <w:sz w:val="20"/>
                <w:szCs w:val="20"/>
              </w:rPr>
              <w:t>и</w:t>
            </w:r>
            <w:r w:rsidRPr="00124688">
              <w:rPr>
                <w:bCs/>
                <w:color w:val="000000"/>
                <w:sz w:val="20"/>
                <w:szCs w:val="20"/>
              </w:rPr>
              <w:t>ям</w:t>
            </w:r>
          </w:p>
        </w:tc>
        <w:tc>
          <w:tcPr>
            <w:tcW w:w="1976" w:type="dxa"/>
          </w:tcPr>
          <w:p w:rsidR="00A34ACD" w:rsidRPr="00124688" w:rsidRDefault="00A34ACD" w:rsidP="00CB7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Заключены с</w:t>
            </w:r>
            <w:r w:rsidRPr="00124688">
              <w:rPr>
                <w:sz w:val="20"/>
                <w:szCs w:val="20"/>
              </w:rPr>
              <w:t>огл</w:t>
            </w:r>
            <w:r w:rsidRPr="00124688">
              <w:rPr>
                <w:sz w:val="20"/>
                <w:szCs w:val="20"/>
              </w:rPr>
              <w:t>а</w:t>
            </w:r>
            <w:r w:rsidRPr="00124688">
              <w:rPr>
                <w:sz w:val="20"/>
                <w:szCs w:val="20"/>
              </w:rPr>
              <w:t>шение о порядке и условиях предо</w:t>
            </w:r>
            <w:r w:rsidRPr="00124688">
              <w:rPr>
                <w:sz w:val="20"/>
                <w:szCs w:val="20"/>
              </w:rPr>
              <w:t>с</w:t>
            </w:r>
            <w:r w:rsidRPr="00124688">
              <w:rPr>
                <w:sz w:val="20"/>
                <w:szCs w:val="20"/>
              </w:rPr>
              <w:t>тавления субсидии на финансовое обеспечение выпо</w:t>
            </w:r>
            <w:r w:rsidRPr="00124688">
              <w:rPr>
                <w:sz w:val="20"/>
                <w:szCs w:val="20"/>
              </w:rPr>
              <w:t>л</w:t>
            </w:r>
            <w:r w:rsidRPr="00124688">
              <w:rPr>
                <w:sz w:val="20"/>
                <w:szCs w:val="20"/>
              </w:rPr>
              <w:t>нения государс</w:t>
            </w:r>
            <w:r w:rsidRPr="00124688">
              <w:rPr>
                <w:sz w:val="20"/>
                <w:szCs w:val="20"/>
              </w:rPr>
              <w:t>т</w:t>
            </w:r>
            <w:r w:rsidRPr="00124688">
              <w:rPr>
                <w:sz w:val="20"/>
                <w:szCs w:val="20"/>
              </w:rPr>
              <w:t>венного задания на оказание государс</w:t>
            </w:r>
            <w:r w:rsidRPr="00124688">
              <w:rPr>
                <w:sz w:val="20"/>
                <w:szCs w:val="20"/>
              </w:rPr>
              <w:t>т</w:t>
            </w:r>
            <w:r w:rsidRPr="00124688">
              <w:rPr>
                <w:sz w:val="20"/>
                <w:szCs w:val="20"/>
              </w:rPr>
              <w:t xml:space="preserve">венных услуг </w:t>
            </w:r>
            <w:r>
              <w:rPr>
                <w:sz w:val="20"/>
                <w:szCs w:val="20"/>
              </w:rPr>
              <w:t>в я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варе </w:t>
            </w:r>
            <w:r w:rsidRPr="0012468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124688">
              <w:rPr>
                <w:sz w:val="20"/>
                <w:szCs w:val="20"/>
              </w:rPr>
              <w:t>г,</w:t>
            </w:r>
          </w:p>
          <w:p w:rsidR="00A34ACD" w:rsidRPr="00124688" w:rsidRDefault="00A34ACD" w:rsidP="00CB72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 д</w:t>
            </w:r>
            <w:r w:rsidRPr="00124688">
              <w:rPr>
                <w:sz w:val="20"/>
                <w:szCs w:val="20"/>
              </w:rPr>
              <w:t>оговор о поря</w:t>
            </w:r>
            <w:r w:rsidRPr="00124688">
              <w:rPr>
                <w:sz w:val="20"/>
                <w:szCs w:val="20"/>
              </w:rPr>
              <w:t>д</w:t>
            </w:r>
            <w:r w:rsidRPr="00124688">
              <w:rPr>
                <w:sz w:val="20"/>
                <w:szCs w:val="20"/>
              </w:rPr>
              <w:t>ке и условиях предо</w:t>
            </w:r>
            <w:r w:rsidRPr="00124688">
              <w:rPr>
                <w:sz w:val="20"/>
                <w:szCs w:val="20"/>
              </w:rPr>
              <w:t>с</w:t>
            </w:r>
            <w:r w:rsidRPr="00124688">
              <w:rPr>
                <w:sz w:val="20"/>
                <w:szCs w:val="20"/>
              </w:rPr>
              <w:t>тавления субс</w:t>
            </w:r>
            <w:r w:rsidRPr="00124688">
              <w:rPr>
                <w:sz w:val="20"/>
                <w:szCs w:val="20"/>
              </w:rPr>
              <w:t>и</w:t>
            </w:r>
            <w:r w:rsidRPr="00124688">
              <w:rPr>
                <w:sz w:val="20"/>
                <w:szCs w:val="20"/>
              </w:rPr>
              <w:t>дий на иные цели с М</w:t>
            </w:r>
            <w:r w:rsidRPr="00124688">
              <w:rPr>
                <w:sz w:val="20"/>
                <w:szCs w:val="20"/>
              </w:rPr>
              <w:t>и</w:t>
            </w:r>
            <w:r w:rsidRPr="00124688">
              <w:rPr>
                <w:sz w:val="20"/>
                <w:szCs w:val="20"/>
              </w:rPr>
              <w:t>нистерством иску</w:t>
            </w:r>
            <w:r w:rsidRPr="00124688">
              <w:rPr>
                <w:sz w:val="20"/>
                <w:szCs w:val="20"/>
              </w:rPr>
              <w:t>с</w:t>
            </w:r>
            <w:r w:rsidRPr="00124688">
              <w:rPr>
                <w:sz w:val="20"/>
                <w:szCs w:val="20"/>
              </w:rPr>
              <w:lastRenderedPageBreak/>
              <w:t>ства и культурной политики Ульяно</w:t>
            </w:r>
            <w:r w:rsidRPr="00124688">
              <w:rPr>
                <w:sz w:val="20"/>
                <w:szCs w:val="20"/>
              </w:rPr>
              <w:t>в</w:t>
            </w:r>
            <w:r w:rsidRPr="00124688">
              <w:rPr>
                <w:sz w:val="20"/>
                <w:szCs w:val="20"/>
              </w:rPr>
              <w:t>ской области</w:t>
            </w:r>
          </w:p>
        </w:tc>
      </w:tr>
      <w:tr w:rsidR="00A34ACD" w:rsidRPr="001265A2" w:rsidTr="006D2D48">
        <w:tc>
          <w:tcPr>
            <w:tcW w:w="9924" w:type="dxa"/>
            <w:gridSpan w:val="15"/>
          </w:tcPr>
          <w:p w:rsidR="00A34ACD" w:rsidRPr="001265A2" w:rsidRDefault="00A34ACD" w:rsidP="00CB72C6">
            <w:pPr>
              <w:jc w:val="right"/>
              <w:rPr>
                <w:sz w:val="22"/>
              </w:rPr>
            </w:pPr>
            <w:r w:rsidRPr="001265A2">
              <w:rPr>
                <w:sz w:val="22"/>
              </w:rPr>
              <w:lastRenderedPageBreak/>
              <w:t>областной бюджет</w:t>
            </w:r>
          </w:p>
        </w:tc>
        <w:tc>
          <w:tcPr>
            <w:tcW w:w="1276" w:type="dxa"/>
          </w:tcPr>
          <w:p w:rsidR="00A34ACD" w:rsidRPr="00A34ACD" w:rsidRDefault="00A34ACD" w:rsidP="00A34ACD">
            <w:pPr>
              <w:ind w:left="-110" w:right="-108"/>
              <w:jc w:val="center"/>
              <w:rPr>
                <w:sz w:val="22"/>
              </w:rPr>
            </w:pPr>
            <w:r w:rsidRPr="00A34ACD">
              <w:rPr>
                <w:sz w:val="22"/>
              </w:rPr>
              <w:t>676566,3</w:t>
            </w:r>
          </w:p>
        </w:tc>
        <w:tc>
          <w:tcPr>
            <w:tcW w:w="1286" w:type="dxa"/>
            <w:shd w:val="clear" w:color="auto" w:fill="FFFFFF"/>
          </w:tcPr>
          <w:p w:rsidR="00A34ACD" w:rsidRPr="00A34ACD" w:rsidRDefault="00A34ACD" w:rsidP="00A34ACD">
            <w:pPr>
              <w:ind w:left="-110" w:right="-108"/>
              <w:jc w:val="center"/>
              <w:rPr>
                <w:sz w:val="20"/>
                <w:szCs w:val="20"/>
              </w:rPr>
            </w:pPr>
            <w:r w:rsidRPr="00A34ACD">
              <w:rPr>
                <w:sz w:val="22"/>
              </w:rPr>
              <w:t>562808,1</w:t>
            </w:r>
          </w:p>
        </w:tc>
        <w:tc>
          <w:tcPr>
            <w:tcW w:w="1556" w:type="dxa"/>
          </w:tcPr>
          <w:p w:rsidR="00A34ACD" w:rsidRPr="004E248D" w:rsidRDefault="00A34ACD" w:rsidP="00CB72C6">
            <w:pPr>
              <w:jc w:val="center"/>
              <w:rPr>
                <w:sz w:val="22"/>
              </w:rPr>
            </w:pPr>
            <w:r w:rsidRPr="004E248D">
              <w:rPr>
                <w:sz w:val="22"/>
              </w:rPr>
              <w:t>Х</w:t>
            </w:r>
          </w:p>
        </w:tc>
        <w:tc>
          <w:tcPr>
            <w:tcW w:w="1976" w:type="dxa"/>
          </w:tcPr>
          <w:p w:rsidR="00A34ACD" w:rsidRPr="004E248D" w:rsidRDefault="00A34ACD" w:rsidP="00CB72C6">
            <w:pPr>
              <w:jc w:val="center"/>
              <w:rPr>
                <w:sz w:val="22"/>
              </w:rPr>
            </w:pPr>
            <w:r w:rsidRPr="004E248D">
              <w:rPr>
                <w:sz w:val="22"/>
              </w:rPr>
              <w:t>Х</w:t>
            </w:r>
          </w:p>
        </w:tc>
      </w:tr>
      <w:tr w:rsidR="006D2D48" w:rsidRPr="001265A2" w:rsidTr="00A34ACD">
        <w:tc>
          <w:tcPr>
            <w:tcW w:w="4908" w:type="dxa"/>
            <w:gridSpan w:val="2"/>
          </w:tcPr>
          <w:p w:rsidR="006D2D48" w:rsidRPr="001265A2" w:rsidRDefault="006D2D48" w:rsidP="00CB72C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22"/>
              </w:rPr>
            </w:pPr>
            <w:r>
              <w:rPr>
                <w:b/>
                <w:sz w:val="24"/>
              </w:rPr>
              <w:t xml:space="preserve">п.1.2. </w:t>
            </w:r>
            <w:r w:rsidRPr="00477456">
              <w:rPr>
                <w:b/>
                <w:sz w:val="24"/>
              </w:rPr>
              <w:t>Финансовое обеспечение деятельн</w:t>
            </w:r>
            <w:r w:rsidRPr="00477456">
              <w:rPr>
                <w:b/>
                <w:sz w:val="24"/>
              </w:rPr>
              <w:t>о</w:t>
            </w:r>
            <w:r w:rsidRPr="00477456">
              <w:rPr>
                <w:b/>
                <w:sz w:val="24"/>
              </w:rPr>
              <w:t>сти Министерства</w:t>
            </w:r>
          </w:p>
        </w:tc>
        <w:tc>
          <w:tcPr>
            <w:tcW w:w="1709" w:type="dxa"/>
            <w:gridSpan w:val="6"/>
          </w:tcPr>
          <w:p w:rsidR="006D2D48" w:rsidRPr="001265A2" w:rsidRDefault="006D2D48" w:rsidP="00CB72C6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Министерство</w:t>
            </w:r>
          </w:p>
        </w:tc>
        <w:tc>
          <w:tcPr>
            <w:tcW w:w="749" w:type="dxa"/>
            <w:gridSpan w:val="3"/>
          </w:tcPr>
          <w:p w:rsidR="006D2D48" w:rsidRPr="001265A2" w:rsidRDefault="006D2D48" w:rsidP="00247431">
            <w:pPr>
              <w:jc w:val="center"/>
              <w:rPr>
                <w:b/>
                <w:sz w:val="22"/>
              </w:rPr>
            </w:pPr>
            <w:r w:rsidRPr="001265A2">
              <w:rPr>
                <w:sz w:val="22"/>
              </w:rPr>
              <w:t>01.01.201</w:t>
            </w:r>
            <w:r>
              <w:rPr>
                <w:sz w:val="22"/>
              </w:rPr>
              <w:t>7</w:t>
            </w:r>
          </w:p>
        </w:tc>
        <w:tc>
          <w:tcPr>
            <w:tcW w:w="853" w:type="dxa"/>
          </w:tcPr>
          <w:p w:rsidR="006D2D48" w:rsidRPr="001265A2" w:rsidRDefault="006D2D48" w:rsidP="00CB72C6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31.12.</w:t>
            </w:r>
          </w:p>
          <w:p w:rsidR="006D2D48" w:rsidRPr="001265A2" w:rsidRDefault="006D2D48" w:rsidP="00247431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201</w:t>
            </w:r>
            <w:r>
              <w:rPr>
                <w:sz w:val="22"/>
              </w:rPr>
              <w:t>7</w:t>
            </w:r>
          </w:p>
        </w:tc>
        <w:tc>
          <w:tcPr>
            <w:tcW w:w="851" w:type="dxa"/>
          </w:tcPr>
          <w:p w:rsidR="006D2D48" w:rsidRPr="001265A2" w:rsidRDefault="006D2D48" w:rsidP="00247431">
            <w:pPr>
              <w:jc w:val="center"/>
              <w:rPr>
                <w:b/>
                <w:sz w:val="22"/>
              </w:rPr>
            </w:pPr>
            <w:r w:rsidRPr="001265A2">
              <w:rPr>
                <w:sz w:val="22"/>
              </w:rPr>
              <w:t>01.01.201</w:t>
            </w:r>
            <w:r>
              <w:rPr>
                <w:sz w:val="22"/>
              </w:rPr>
              <w:t>7</w:t>
            </w:r>
          </w:p>
        </w:tc>
        <w:tc>
          <w:tcPr>
            <w:tcW w:w="854" w:type="dxa"/>
            <w:gridSpan w:val="2"/>
          </w:tcPr>
          <w:p w:rsidR="006D2D48" w:rsidRPr="001265A2" w:rsidRDefault="006D2D48" w:rsidP="00477456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31.12.</w:t>
            </w:r>
          </w:p>
          <w:p w:rsidR="006D2D48" w:rsidRPr="001265A2" w:rsidRDefault="006D2D48" w:rsidP="00477456">
            <w:pPr>
              <w:jc w:val="center"/>
              <w:rPr>
                <w:b/>
                <w:sz w:val="22"/>
              </w:rPr>
            </w:pPr>
            <w:r w:rsidRPr="001265A2">
              <w:rPr>
                <w:sz w:val="22"/>
              </w:rPr>
              <w:t>201</w:t>
            </w:r>
            <w:r>
              <w:rPr>
                <w:sz w:val="22"/>
              </w:rPr>
              <w:t>7</w:t>
            </w:r>
          </w:p>
        </w:tc>
        <w:tc>
          <w:tcPr>
            <w:tcW w:w="1276" w:type="dxa"/>
          </w:tcPr>
          <w:p w:rsidR="006D2D48" w:rsidRPr="00B052B9" w:rsidRDefault="006D2D48" w:rsidP="002A12F4">
            <w:pPr>
              <w:jc w:val="center"/>
              <w:rPr>
                <w:b/>
                <w:sz w:val="22"/>
              </w:rPr>
            </w:pPr>
            <w:r w:rsidRPr="00B052B9">
              <w:rPr>
                <w:b/>
                <w:sz w:val="22"/>
              </w:rPr>
              <w:t>17704,076</w:t>
            </w:r>
          </w:p>
        </w:tc>
        <w:tc>
          <w:tcPr>
            <w:tcW w:w="1286" w:type="dxa"/>
            <w:shd w:val="clear" w:color="auto" w:fill="FFFFFF"/>
          </w:tcPr>
          <w:p w:rsidR="006D2D48" w:rsidRPr="00B052B9" w:rsidRDefault="006D2D48" w:rsidP="00A34ACD">
            <w:pPr>
              <w:jc w:val="center"/>
              <w:rPr>
                <w:b/>
                <w:sz w:val="22"/>
              </w:rPr>
            </w:pPr>
            <w:r w:rsidRPr="00B052B9">
              <w:rPr>
                <w:b/>
                <w:sz w:val="22"/>
              </w:rPr>
              <w:t>1</w:t>
            </w:r>
            <w:r w:rsidR="00A34ACD">
              <w:rPr>
                <w:b/>
                <w:sz w:val="22"/>
              </w:rPr>
              <w:t>4577</w:t>
            </w:r>
            <w:r w:rsidRPr="00B052B9">
              <w:rPr>
                <w:b/>
                <w:sz w:val="22"/>
              </w:rPr>
              <w:t>,6</w:t>
            </w:r>
          </w:p>
        </w:tc>
        <w:tc>
          <w:tcPr>
            <w:tcW w:w="1556" w:type="dxa"/>
          </w:tcPr>
          <w:p w:rsidR="006D2D48" w:rsidRPr="00D14D9C" w:rsidRDefault="006D2D48" w:rsidP="00CB72C6">
            <w:pPr>
              <w:jc w:val="center"/>
              <w:rPr>
                <w:b/>
                <w:sz w:val="20"/>
                <w:szCs w:val="20"/>
              </w:rPr>
            </w:pPr>
            <w:r w:rsidRPr="00D14D9C">
              <w:rPr>
                <w:sz w:val="20"/>
                <w:szCs w:val="20"/>
              </w:rPr>
              <w:t>Обеспеч</w:t>
            </w:r>
            <w:r w:rsidRPr="00D14D9C">
              <w:rPr>
                <w:sz w:val="20"/>
                <w:szCs w:val="20"/>
              </w:rPr>
              <w:t>е</w:t>
            </w:r>
            <w:r w:rsidRPr="00D14D9C">
              <w:rPr>
                <w:sz w:val="20"/>
                <w:szCs w:val="20"/>
              </w:rPr>
              <w:t>ние расходов св</w:t>
            </w:r>
            <w:r w:rsidRPr="00D14D9C">
              <w:rPr>
                <w:sz w:val="20"/>
                <w:szCs w:val="20"/>
              </w:rPr>
              <w:t>я</w:t>
            </w:r>
            <w:r w:rsidRPr="00D14D9C">
              <w:rPr>
                <w:sz w:val="20"/>
                <w:szCs w:val="20"/>
              </w:rPr>
              <w:t>занных с де</w:t>
            </w:r>
            <w:r w:rsidRPr="00D14D9C">
              <w:rPr>
                <w:sz w:val="20"/>
                <w:szCs w:val="20"/>
              </w:rPr>
              <w:t>я</w:t>
            </w:r>
            <w:r w:rsidRPr="00D14D9C">
              <w:rPr>
                <w:sz w:val="20"/>
                <w:szCs w:val="20"/>
              </w:rPr>
              <w:t>тельностью Министерс</w:t>
            </w:r>
            <w:r w:rsidRPr="00D14D9C">
              <w:rPr>
                <w:sz w:val="20"/>
                <w:szCs w:val="20"/>
              </w:rPr>
              <w:t>т</w:t>
            </w:r>
            <w:r w:rsidRPr="00D14D9C">
              <w:rPr>
                <w:sz w:val="20"/>
                <w:szCs w:val="20"/>
              </w:rPr>
              <w:t>ва</w:t>
            </w:r>
          </w:p>
        </w:tc>
        <w:tc>
          <w:tcPr>
            <w:tcW w:w="1976" w:type="dxa"/>
          </w:tcPr>
          <w:p w:rsidR="006D2D48" w:rsidRPr="00D14D9C" w:rsidRDefault="006D2D48" w:rsidP="00CB72C6">
            <w:pPr>
              <w:jc w:val="center"/>
              <w:rPr>
                <w:b/>
                <w:sz w:val="20"/>
                <w:szCs w:val="20"/>
              </w:rPr>
            </w:pPr>
            <w:r w:rsidRPr="00D14D9C">
              <w:rPr>
                <w:sz w:val="20"/>
                <w:szCs w:val="20"/>
              </w:rPr>
              <w:t>Обеспечение расх</w:t>
            </w:r>
            <w:r w:rsidRPr="00D14D9C">
              <w:rPr>
                <w:sz w:val="20"/>
                <w:szCs w:val="20"/>
              </w:rPr>
              <w:t>о</w:t>
            </w:r>
            <w:r w:rsidRPr="00D14D9C">
              <w:rPr>
                <w:sz w:val="20"/>
                <w:szCs w:val="20"/>
              </w:rPr>
              <w:t>дов связанных с деятельностью М</w:t>
            </w:r>
            <w:r w:rsidRPr="00D14D9C">
              <w:rPr>
                <w:sz w:val="20"/>
                <w:szCs w:val="20"/>
              </w:rPr>
              <w:t>и</w:t>
            </w:r>
            <w:r w:rsidRPr="00D14D9C">
              <w:rPr>
                <w:sz w:val="20"/>
                <w:szCs w:val="20"/>
              </w:rPr>
              <w:t>нистерс</w:t>
            </w:r>
            <w:r w:rsidRPr="00D14D9C">
              <w:rPr>
                <w:sz w:val="20"/>
                <w:szCs w:val="20"/>
              </w:rPr>
              <w:t>т</w:t>
            </w:r>
            <w:r w:rsidRPr="00D14D9C">
              <w:rPr>
                <w:sz w:val="20"/>
                <w:szCs w:val="20"/>
              </w:rPr>
              <w:t>ва</w:t>
            </w:r>
          </w:p>
        </w:tc>
      </w:tr>
      <w:tr w:rsidR="006D2D48" w:rsidRPr="001265A2" w:rsidTr="006D2D48">
        <w:tc>
          <w:tcPr>
            <w:tcW w:w="9924" w:type="dxa"/>
            <w:gridSpan w:val="15"/>
          </w:tcPr>
          <w:p w:rsidR="006D2D48" w:rsidRPr="001265A2" w:rsidRDefault="006D2D48" w:rsidP="00CB72C6">
            <w:pPr>
              <w:jc w:val="right"/>
              <w:rPr>
                <w:sz w:val="22"/>
              </w:rPr>
            </w:pPr>
            <w:r w:rsidRPr="001265A2">
              <w:rPr>
                <w:sz w:val="22"/>
              </w:rPr>
              <w:t>областной бюджет</w:t>
            </w:r>
          </w:p>
        </w:tc>
        <w:tc>
          <w:tcPr>
            <w:tcW w:w="1276" w:type="dxa"/>
          </w:tcPr>
          <w:p w:rsidR="006D2D48" w:rsidRPr="00B052B9" w:rsidRDefault="006D2D48" w:rsidP="002A12F4">
            <w:pPr>
              <w:jc w:val="center"/>
              <w:rPr>
                <w:sz w:val="22"/>
              </w:rPr>
            </w:pPr>
            <w:r w:rsidRPr="00B052B9">
              <w:rPr>
                <w:sz w:val="22"/>
              </w:rPr>
              <w:t>17704,076</w:t>
            </w:r>
          </w:p>
        </w:tc>
        <w:tc>
          <w:tcPr>
            <w:tcW w:w="1286" w:type="dxa"/>
            <w:shd w:val="clear" w:color="auto" w:fill="FFFFFF"/>
          </w:tcPr>
          <w:p w:rsidR="006D2D48" w:rsidRPr="00A34ACD" w:rsidRDefault="00A34ACD" w:rsidP="002A12F4">
            <w:pPr>
              <w:jc w:val="center"/>
              <w:rPr>
                <w:sz w:val="22"/>
              </w:rPr>
            </w:pPr>
            <w:r w:rsidRPr="00A34ACD">
              <w:rPr>
                <w:sz w:val="22"/>
              </w:rPr>
              <w:t>14577,6</w:t>
            </w:r>
          </w:p>
        </w:tc>
        <w:tc>
          <w:tcPr>
            <w:tcW w:w="1556" w:type="dxa"/>
          </w:tcPr>
          <w:p w:rsidR="006D2D48" w:rsidRPr="004E248D" w:rsidRDefault="006D2D48" w:rsidP="00CB72C6">
            <w:pPr>
              <w:jc w:val="center"/>
              <w:rPr>
                <w:sz w:val="22"/>
              </w:rPr>
            </w:pPr>
            <w:r w:rsidRPr="004E248D">
              <w:rPr>
                <w:sz w:val="22"/>
              </w:rPr>
              <w:t>Х</w:t>
            </w:r>
          </w:p>
        </w:tc>
        <w:tc>
          <w:tcPr>
            <w:tcW w:w="1976" w:type="dxa"/>
          </w:tcPr>
          <w:p w:rsidR="006D2D48" w:rsidRPr="004E248D" w:rsidRDefault="006D2D48" w:rsidP="00CB72C6">
            <w:pPr>
              <w:jc w:val="center"/>
              <w:rPr>
                <w:sz w:val="22"/>
              </w:rPr>
            </w:pPr>
            <w:r w:rsidRPr="004E248D">
              <w:rPr>
                <w:sz w:val="22"/>
              </w:rPr>
              <w:t>Х</w:t>
            </w:r>
          </w:p>
        </w:tc>
      </w:tr>
      <w:tr w:rsidR="006D2D48" w:rsidRPr="001265A2" w:rsidTr="00A34ACD">
        <w:tc>
          <w:tcPr>
            <w:tcW w:w="4908" w:type="dxa"/>
            <w:gridSpan w:val="2"/>
          </w:tcPr>
          <w:p w:rsidR="006D2D48" w:rsidRPr="00FA199D" w:rsidRDefault="006D2D48" w:rsidP="00CB72C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spacing w:val="-6"/>
                <w:sz w:val="22"/>
              </w:rPr>
            </w:pPr>
            <w:r>
              <w:rPr>
                <w:b/>
                <w:spacing w:val="-4"/>
                <w:sz w:val="24"/>
              </w:rPr>
              <w:t xml:space="preserve">п.1.3. </w:t>
            </w:r>
            <w:r w:rsidRPr="00477456">
              <w:rPr>
                <w:b/>
                <w:sz w:val="24"/>
              </w:rPr>
              <w:t>Финансовое обеспечение деятельн</w:t>
            </w:r>
            <w:r w:rsidRPr="00477456">
              <w:rPr>
                <w:b/>
                <w:sz w:val="24"/>
              </w:rPr>
              <w:t>о</w:t>
            </w:r>
            <w:r w:rsidRPr="00477456">
              <w:rPr>
                <w:b/>
                <w:sz w:val="24"/>
              </w:rPr>
              <w:t>сти казенных учреждений, подведомс</w:t>
            </w:r>
            <w:r w:rsidRPr="00477456">
              <w:rPr>
                <w:b/>
                <w:sz w:val="24"/>
              </w:rPr>
              <w:t>т</w:t>
            </w:r>
            <w:r w:rsidRPr="00477456">
              <w:rPr>
                <w:b/>
                <w:sz w:val="24"/>
              </w:rPr>
              <w:t>венных Министерству</w:t>
            </w:r>
          </w:p>
        </w:tc>
        <w:tc>
          <w:tcPr>
            <w:tcW w:w="1709" w:type="dxa"/>
            <w:gridSpan w:val="6"/>
          </w:tcPr>
          <w:p w:rsidR="006D2D48" w:rsidRPr="001265A2" w:rsidRDefault="006D2D48" w:rsidP="00CB72C6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Министерство</w:t>
            </w:r>
          </w:p>
        </w:tc>
        <w:tc>
          <w:tcPr>
            <w:tcW w:w="749" w:type="dxa"/>
            <w:gridSpan w:val="3"/>
          </w:tcPr>
          <w:p w:rsidR="006D2D48" w:rsidRPr="001265A2" w:rsidRDefault="006D2D48" w:rsidP="00247431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01.01.201</w:t>
            </w:r>
            <w:r>
              <w:rPr>
                <w:sz w:val="22"/>
              </w:rPr>
              <w:t>7</w:t>
            </w:r>
          </w:p>
        </w:tc>
        <w:tc>
          <w:tcPr>
            <w:tcW w:w="853" w:type="dxa"/>
          </w:tcPr>
          <w:p w:rsidR="006D2D48" w:rsidRPr="001265A2" w:rsidRDefault="006D2D48" w:rsidP="00247431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31.12.201</w:t>
            </w:r>
            <w:r>
              <w:rPr>
                <w:sz w:val="22"/>
              </w:rPr>
              <w:t>7</w:t>
            </w:r>
          </w:p>
        </w:tc>
        <w:tc>
          <w:tcPr>
            <w:tcW w:w="851" w:type="dxa"/>
          </w:tcPr>
          <w:p w:rsidR="006D2D48" w:rsidRPr="001265A2" w:rsidRDefault="006D2D48" w:rsidP="00247431">
            <w:pPr>
              <w:jc w:val="center"/>
              <w:rPr>
                <w:b/>
                <w:sz w:val="22"/>
              </w:rPr>
            </w:pPr>
            <w:r w:rsidRPr="001265A2">
              <w:rPr>
                <w:sz w:val="22"/>
              </w:rPr>
              <w:t>01.01.201</w:t>
            </w:r>
            <w:r>
              <w:rPr>
                <w:sz w:val="22"/>
              </w:rPr>
              <w:t>7</w:t>
            </w:r>
          </w:p>
        </w:tc>
        <w:tc>
          <w:tcPr>
            <w:tcW w:w="854" w:type="dxa"/>
            <w:gridSpan w:val="2"/>
          </w:tcPr>
          <w:p w:rsidR="006D2D48" w:rsidRPr="001265A2" w:rsidRDefault="006D2D48" w:rsidP="00247431">
            <w:pPr>
              <w:jc w:val="center"/>
              <w:rPr>
                <w:b/>
                <w:sz w:val="22"/>
              </w:rPr>
            </w:pPr>
            <w:r w:rsidRPr="001265A2">
              <w:rPr>
                <w:sz w:val="22"/>
              </w:rPr>
              <w:t>31.12.201</w:t>
            </w:r>
            <w:r>
              <w:rPr>
                <w:sz w:val="22"/>
              </w:rPr>
              <w:t>7</w:t>
            </w:r>
          </w:p>
        </w:tc>
        <w:tc>
          <w:tcPr>
            <w:tcW w:w="1276" w:type="dxa"/>
          </w:tcPr>
          <w:p w:rsidR="006D2D48" w:rsidRPr="00A34ACD" w:rsidRDefault="006D2D48" w:rsidP="00DC6C5F">
            <w:pPr>
              <w:jc w:val="center"/>
              <w:rPr>
                <w:b/>
                <w:sz w:val="22"/>
              </w:rPr>
            </w:pPr>
            <w:r w:rsidRPr="00A34ACD">
              <w:rPr>
                <w:b/>
                <w:sz w:val="22"/>
              </w:rPr>
              <w:t>7277,1</w:t>
            </w:r>
          </w:p>
        </w:tc>
        <w:tc>
          <w:tcPr>
            <w:tcW w:w="1286" w:type="dxa"/>
            <w:shd w:val="clear" w:color="auto" w:fill="FFFFFF"/>
          </w:tcPr>
          <w:p w:rsidR="006D2D48" w:rsidRPr="00A34ACD" w:rsidRDefault="00A34ACD" w:rsidP="00A34ACD">
            <w:pPr>
              <w:jc w:val="center"/>
              <w:rPr>
                <w:b/>
                <w:sz w:val="22"/>
              </w:rPr>
            </w:pPr>
            <w:r w:rsidRPr="00A34ACD">
              <w:rPr>
                <w:b/>
                <w:sz w:val="22"/>
              </w:rPr>
              <w:t>5</w:t>
            </w:r>
            <w:r w:rsidR="006D2D48" w:rsidRPr="00A34ACD">
              <w:rPr>
                <w:b/>
                <w:sz w:val="22"/>
              </w:rPr>
              <w:t>2</w:t>
            </w:r>
            <w:r w:rsidRPr="00A34ACD">
              <w:rPr>
                <w:b/>
                <w:sz w:val="22"/>
              </w:rPr>
              <w:t>4</w:t>
            </w:r>
            <w:r w:rsidR="006D2D48" w:rsidRPr="00A34ACD">
              <w:rPr>
                <w:b/>
                <w:sz w:val="22"/>
              </w:rPr>
              <w:t>4,</w:t>
            </w:r>
            <w:r w:rsidRPr="00A34ACD">
              <w:rPr>
                <w:b/>
                <w:sz w:val="22"/>
              </w:rPr>
              <w:t>2</w:t>
            </w:r>
          </w:p>
        </w:tc>
        <w:tc>
          <w:tcPr>
            <w:tcW w:w="1556" w:type="dxa"/>
          </w:tcPr>
          <w:p w:rsidR="006D2D48" w:rsidRPr="00D14D9C" w:rsidRDefault="006D2D48" w:rsidP="00CB72C6">
            <w:pPr>
              <w:jc w:val="center"/>
              <w:rPr>
                <w:b/>
                <w:sz w:val="20"/>
                <w:szCs w:val="20"/>
              </w:rPr>
            </w:pPr>
            <w:r w:rsidRPr="00D14D9C">
              <w:rPr>
                <w:sz w:val="20"/>
                <w:szCs w:val="20"/>
              </w:rPr>
              <w:t>Обеспеч</w:t>
            </w:r>
            <w:r w:rsidRPr="00D14D9C">
              <w:rPr>
                <w:sz w:val="20"/>
                <w:szCs w:val="20"/>
              </w:rPr>
              <w:t>е</w:t>
            </w:r>
            <w:r w:rsidRPr="00D14D9C">
              <w:rPr>
                <w:sz w:val="20"/>
                <w:szCs w:val="20"/>
              </w:rPr>
              <w:t>ние расходов к</w:t>
            </w:r>
            <w:r w:rsidRPr="00D14D9C">
              <w:rPr>
                <w:sz w:val="20"/>
                <w:szCs w:val="20"/>
              </w:rPr>
              <w:t>а</w:t>
            </w:r>
            <w:r w:rsidRPr="00D14D9C">
              <w:rPr>
                <w:sz w:val="20"/>
                <w:szCs w:val="20"/>
              </w:rPr>
              <w:t>зённых учре</w:t>
            </w:r>
            <w:r w:rsidRPr="00D14D9C">
              <w:rPr>
                <w:sz w:val="20"/>
                <w:szCs w:val="20"/>
              </w:rPr>
              <w:t>ж</w:t>
            </w:r>
            <w:r w:rsidRPr="00D14D9C">
              <w:rPr>
                <w:sz w:val="20"/>
                <w:szCs w:val="20"/>
              </w:rPr>
              <w:t>дений Мин</w:t>
            </w:r>
            <w:r w:rsidRPr="00D14D9C">
              <w:rPr>
                <w:sz w:val="20"/>
                <w:szCs w:val="20"/>
              </w:rPr>
              <w:t>и</w:t>
            </w:r>
            <w:r w:rsidRPr="00D14D9C">
              <w:rPr>
                <w:sz w:val="20"/>
                <w:szCs w:val="20"/>
              </w:rPr>
              <w:t>стерства</w:t>
            </w:r>
          </w:p>
        </w:tc>
        <w:tc>
          <w:tcPr>
            <w:tcW w:w="1976" w:type="dxa"/>
          </w:tcPr>
          <w:p w:rsidR="006D2D48" w:rsidRPr="00D14D9C" w:rsidRDefault="006D2D48" w:rsidP="00CB72C6">
            <w:pPr>
              <w:jc w:val="center"/>
              <w:rPr>
                <w:b/>
                <w:sz w:val="20"/>
                <w:szCs w:val="20"/>
              </w:rPr>
            </w:pPr>
            <w:r w:rsidRPr="00D14D9C">
              <w:rPr>
                <w:sz w:val="20"/>
                <w:szCs w:val="20"/>
              </w:rPr>
              <w:t>Обеспечение расх</w:t>
            </w:r>
            <w:r w:rsidRPr="00D14D9C">
              <w:rPr>
                <w:sz w:val="20"/>
                <w:szCs w:val="20"/>
              </w:rPr>
              <w:t>о</w:t>
            </w:r>
            <w:r w:rsidRPr="00D14D9C">
              <w:rPr>
                <w:sz w:val="20"/>
                <w:szCs w:val="20"/>
              </w:rPr>
              <w:t>дов казённых учр</w:t>
            </w:r>
            <w:r w:rsidRPr="00D14D9C">
              <w:rPr>
                <w:sz w:val="20"/>
                <w:szCs w:val="20"/>
              </w:rPr>
              <w:t>е</w:t>
            </w:r>
            <w:r w:rsidRPr="00D14D9C">
              <w:rPr>
                <w:sz w:val="20"/>
                <w:szCs w:val="20"/>
              </w:rPr>
              <w:t>ждений Министе</w:t>
            </w:r>
            <w:r w:rsidRPr="00D14D9C">
              <w:rPr>
                <w:sz w:val="20"/>
                <w:szCs w:val="20"/>
              </w:rPr>
              <w:t>р</w:t>
            </w:r>
            <w:r w:rsidRPr="00D14D9C">
              <w:rPr>
                <w:sz w:val="20"/>
                <w:szCs w:val="20"/>
              </w:rPr>
              <w:t>ства</w:t>
            </w:r>
          </w:p>
        </w:tc>
      </w:tr>
      <w:tr w:rsidR="006D2D48" w:rsidRPr="001265A2" w:rsidTr="006D2D48">
        <w:tc>
          <w:tcPr>
            <w:tcW w:w="9924" w:type="dxa"/>
            <w:gridSpan w:val="15"/>
          </w:tcPr>
          <w:p w:rsidR="006D2D48" w:rsidRPr="001265A2" w:rsidRDefault="006D2D48" w:rsidP="00CB72C6">
            <w:pPr>
              <w:jc w:val="right"/>
              <w:rPr>
                <w:sz w:val="22"/>
              </w:rPr>
            </w:pPr>
            <w:r w:rsidRPr="001265A2">
              <w:rPr>
                <w:sz w:val="22"/>
              </w:rPr>
              <w:t>областной бюджет</w:t>
            </w:r>
          </w:p>
        </w:tc>
        <w:tc>
          <w:tcPr>
            <w:tcW w:w="1276" w:type="dxa"/>
          </w:tcPr>
          <w:p w:rsidR="006D2D48" w:rsidRPr="00B052B9" w:rsidRDefault="006D2D48" w:rsidP="00247431">
            <w:pPr>
              <w:jc w:val="center"/>
              <w:rPr>
                <w:sz w:val="22"/>
              </w:rPr>
            </w:pPr>
            <w:r w:rsidRPr="00B052B9">
              <w:rPr>
                <w:sz w:val="22"/>
              </w:rPr>
              <w:t>7277,1</w:t>
            </w:r>
          </w:p>
        </w:tc>
        <w:tc>
          <w:tcPr>
            <w:tcW w:w="1286" w:type="dxa"/>
            <w:shd w:val="clear" w:color="auto" w:fill="FFFFFF"/>
          </w:tcPr>
          <w:p w:rsidR="006D2D48" w:rsidRPr="00B052B9" w:rsidRDefault="00A34ACD" w:rsidP="002474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Pr="00B052B9">
              <w:rPr>
                <w:sz w:val="22"/>
              </w:rPr>
              <w:t>2</w:t>
            </w:r>
            <w:r>
              <w:rPr>
                <w:sz w:val="22"/>
              </w:rPr>
              <w:t>4</w:t>
            </w:r>
            <w:r w:rsidRPr="00B052B9">
              <w:rPr>
                <w:sz w:val="22"/>
              </w:rPr>
              <w:t>4,</w:t>
            </w:r>
            <w:r>
              <w:rPr>
                <w:sz w:val="22"/>
              </w:rPr>
              <w:t>2</w:t>
            </w:r>
          </w:p>
        </w:tc>
        <w:tc>
          <w:tcPr>
            <w:tcW w:w="1556" w:type="dxa"/>
          </w:tcPr>
          <w:p w:rsidR="006D2D48" w:rsidRPr="004E248D" w:rsidRDefault="006D2D48" w:rsidP="00CB72C6">
            <w:pPr>
              <w:jc w:val="center"/>
              <w:rPr>
                <w:sz w:val="22"/>
              </w:rPr>
            </w:pPr>
            <w:r w:rsidRPr="004E248D">
              <w:rPr>
                <w:sz w:val="22"/>
              </w:rPr>
              <w:t>Х</w:t>
            </w:r>
          </w:p>
        </w:tc>
        <w:tc>
          <w:tcPr>
            <w:tcW w:w="1976" w:type="dxa"/>
          </w:tcPr>
          <w:p w:rsidR="006D2D48" w:rsidRPr="004E248D" w:rsidRDefault="006D2D48" w:rsidP="00CB72C6">
            <w:pPr>
              <w:jc w:val="center"/>
              <w:rPr>
                <w:sz w:val="22"/>
              </w:rPr>
            </w:pPr>
            <w:r w:rsidRPr="004E248D">
              <w:rPr>
                <w:sz w:val="22"/>
              </w:rPr>
              <w:t>Х</w:t>
            </w:r>
          </w:p>
        </w:tc>
      </w:tr>
      <w:tr w:rsidR="006D2D48" w:rsidRPr="001265A2" w:rsidTr="00A34ACD">
        <w:tc>
          <w:tcPr>
            <w:tcW w:w="4908" w:type="dxa"/>
            <w:gridSpan w:val="2"/>
          </w:tcPr>
          <w:p w:rsidR="006D2D48" w:rsidRPr="001265A2" w:rsidRDefault="006D2D48" w:rsidP="00CB72C6">
            <w:pPr>
              <w:rPr>
                <w:sz w:val="22"/>
              </w:rPr>
            </w:pPr>
            <w:r>
              <w:rPr>
                <w:b/>
                <w:sz w:val="24"/>
              </w:rPr>
              <w:t xml:space="preserve">п.1.4. </w:t>
            </w:r>
            <w:r w:rsidRPr="00477456">
              <w:rPr>
                <w:b/>
                <w:sz w:val="24"/>
              </w:rPr>
              <w:t>Предоставление субвенций из обл</w:t>
            </w:r>
            <w:r w:rsidRPr="00477456">
              <w:rPr>
                <w:b/>
                <w:sz w:val="24"/>
              </w:rPr>
              <w:t>а</w:t>
            </w:r>
            <w:r w:rsidRPr="00477456">
              <w:rPr>
                <w:b/>
                <w:sz w:val="24"/>
              </w:rPr>
              <w:t>стного бюджета бюджетам муниципал</w:t>
            </w:r>
            <w:r w:rsidRPr="00477456">
              <w:rPr>
                <w:b/>
                <w:sz w:val="24"/>
              </w:rPr>
              <w:t>ь</w:t>
            </w:r>
            <w:r w:rsidRPr="00477456">
              <w:rPr>
                <w:b/>
                <w:sz w:val="24"/>
              </w:rPr>
              <w:t>ных районов и городских округов Уль</w:t>
            </w:r>
            <w:r w:rsidRPr="00477456">
              <w:rPr>
                <w:b/>
                <w:sz w:val="24"/>
              </w:rPr>
              <w:t>я</w:t>
            </w:r>
            <w:r w:rsidRPr="00477456">
              <w:rPr>
                <w:b/>
                <w:sz w:val="24"/>
              </w:rPr>
              <w:t>новской области на осуществление пер</w:t>
            </w:r>
            <w:r w:rsidRPr="00477456">
              <w:rPr>
                <w:b/>
                <w:sz w:val="24"/>
              </w:rPr>
              <w:t>е</w:t>
            </w:r>
            <w:r w:rsidRPr="00477456">
              <w:rPr>
                <w:b/>
                <w:sz w:val="24"/>
              </w:rPr>
              <w:t>данных органам местного самоуправления государственных полномочий Ульяно</w:t>
            </w:r>
            <w:r w:rsidRPr="00477456">
              <w:rPr>
                <w:b/>
                <w:sz w:val="24"/>
              </w:rPr>
              <w:t>в</w:t>
            </w:r>
            <w:r w:rsidRPr="00477456">
              <w:rPr>
                <w:b/>
                <w:sz w:val="24"/>
              </w:rPr>
              <w:t>ской области по хранению, комплектов</w:t>
            </w:r>
            <w:r w:rsidRPr="00477456">
              <w:rPr>
                <w:b/>
                <w:sz w:val="24"/>
              </w:rPr>
              <w:t>а</w:t>
            </w:r>
            <w:r w:rsidRPr="00477456">
              <w:rPr>
                <w:b/>
                <w:sz w:val="24"/>
              </w:rPr>
              <w:t>нию, учету и использованию архивных документов, относящихся к государстве</w:t>
            </w:r>
            <w:r w:rsidRPr="00477456">
              <w:rPr>
                <w:b/>
                <w:sz w:val="24"/>
              </w:rPr>
              <w:t>н</w:t>
            </w:r>
            <w:r w:rsidRPr="00477456">
              <w:rPr>
                <w:b/>
                <w:sz w:val="24"/>
              </w:rPr>
              <w:t>ной</w:t>
            </w:r>
            <w:r>
              <w:t xml:space="preserve"> </w:t>
            </w:r>
            <w:r w:rsidRPr="00477456">
              <w:rPr>
                <w:b/>
                <w:sz w:val="24"/>
              </w:rPr>
              <w:t>собственности Ульяновской о</w:t>
            </w:r>
            <w:r w:rsidRPr="00477456">
              <w:rPr>
                <w:b/>
                <w:sz w:val="24"/>
              </w:rPr>
              <w:t>б</w:t>
            </w:r>
            <w:r w:rsidRPr="00477456">
              <w:rPr>
                <w:b/>
                <w:sz w:val="24"/>
              </w:rPr>
              <w:t>ласти и находящихся на территориях муниц</w:t>
            </w:r>
            <w:r w:rsidRPr="00477456">
              <w:rPr>
                <w:b/>
                <w:sz w:val="24"/>
              </w:rPr>
              <w:t>и</w:t>
            </w:r>
            <w:r w:rsidRPr="00477456">
              <w:rPr>
                <w:b/>
                <w:sz w:val="24"/>
              </w:rPr>
              <w:t>пальных районов и городских округов Ульяновской области</w:t>
            </w:r>
          </w:p>
        </w:tc>
        <w:tc>
          <w:tcPr>
            <w:tcW w:w="1709" w:type="dxa"/>
            <w:gridSpan w:val="6"/>
          </w:tcPr>
          <w:p w:rsidR="006D2D48" w:rsidRPr="001265A2" w:rsidRDefault="006D2D48" w:rsidP="00CB72C6">
            <w:pPr>
              <w:jc w:val="right"/>
              <w:rPr>
                <w:sz w:val="22"/>
              </w:rPr>
            </w:pPr>
            <w:r w:rsidRPr="001265A2">
              <w:rPr>
                <w:sz w:val="22"/>
              </w:rPr>
              <w:t>Министерство</w:t>
            </w:r>
          </w:p>
        </w:tc>
        <w:tc>
          <w:tcPr>
            <w:tcW w:w="749" w:type="dxa"/>
            <w:gridSpan w:val="3"/>
          </w:tcPr>
          <w:p w:rsidR="006D2D48" w:rsidRPr="001265A2" w:rsidRDefault="006D2D48" w:rsidP="00247431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01.01.201</w:t>
            </w:r>
            <w:r>
              <w:rPr>
                <w:sz w:val="22"/>
              </w:rPr>
              <w:t>7</w:t>
            </w:r>
          </w:p>
        </w:tc>
        <w:tc>
          <w:tcPr>
            <w:tcW w:w="853" w:type="dxa"/>
          </w:tcPr>
          <w:p w:rsidR="006D2D48" w:rsidRPr="001265A2" w:rsidRDefault="006D2D48" w:rsidP="00247431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31.12.201</w:t>
            </w:r>
            <w:r>
              <w:rPr>
                <w:sz w:val="22"/>
              </w:rPr>
              <w:t>7</w:t>
            </w:r>
          </w:p>
        </w:tc>
        <w:tc>
          <w:tcPr>
            <w:tcW w:w="851" w:type="dxa"/>
          </w:tcPr>
          <w:p w:rsidR="006D2D48" w:rsidRPr="001265A2" w:rsidRDefault="006D2D48" w:rsidP="00247431">
            <w:pPr>
              <w:jc w:val="center"/>
              <w:rPr>
                <w:b/>
                <w:sz w:val="22"/>
              </w:rPr>
            </w:pPr>
            <w:r w:rsidRPr="001265A2">
              <w:rPr>
                <w:sz w:val="22"/>
              </w:rPr>
              <w:t>01.01.201</w:t>
            </w:r>
            <w:r>
              <w:rPr>
                <w:sz w:val="22"/>
              </w:rPr>
              <w:t>7</w:t>
            </w:r>
          </w:p>
        </w:tc>
        <w:tc>
          <w:tcPr>
            <w:tcW w:w="854" w:type="dxa"/>
            <w:gridSpan w:val="2"/>
          </w:tcPr>
          <w:p w:rsidR="006D2D48" w:rsidRPr="001265A2" w:rsidRDefault="006D2D48" w:rsidP="00CB72C6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31.12.201</w:t>
            </w:r>
            <w:r>
              <w:rPr>
                <w:sz w:val="22"/>
              </w:rPr>
              <w:t>7</w:t>
            </w:r>
          </w:p>
        </w:tc>
        <w:tc>
          <w:tcPr>
            <w:tcW w:w="1276" w:type="dxa"/>
          </w:tcPr>
          <w:p w:rsidR="006D2D48" w:rsidRPr="00B052B9" w:rsidRDefault="006D2D48" w:rsidP="0077220A">
            <w:pPr>
              <w:jc w:val="center"/>
              <w:rPr>
                <w:b/>
                <w:sz w:val="22"/>
              </w:rPr>
            </w:pPr>
            <w:r w:rsidRPr="00B052B9">
              <w:rPr>
                <w:b/>
                <w:sz w:val="22"/>
              </w:rPr>
              <w:t>4600,5</w:t>
            </w:r>
          </w:p>
        </w:tc>
        <w:tc>
          <w:tcPr>
            <w:tcW w:w="1286" w:type="dxa"/>
            <w:shd w:val="clear" w:color="auto" w:fill="FFFFFF"/>
          </w:tcPr>
          <w:p w:rsidR="006D2D48" w:rsidRPr="00B052B9" w:rsidRDefault="00A34ACD" w:rsidP="00A34AC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3037</w:t>
            </w:r>
            <w:r w:rsidR="006D2D48" w:rsidRPr="00B052B9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>1</w:t>
            </w:r>
          </w:p>
        </w:tc>
        <w:tc>
          <w:tcPr>
            <w:tcW w:w="1556" w:type="dxa"/>
          </w:tcPr>
          <w:p w:rsidR="006D2D48" w:rsidRPr="00D14D9C" w:rsidRDefault="006D2D48" w:rsidP="00CB72C6">
            <w:pPr>
              <w:jc w:val="center"/>
              <w:rPr>
                <w:sz w:val="20"/>
                <w:szCs w:val="20"/>
              </w:rPr>
            </w:pPr>
            <w:r w:rsidRPr="00D14D9C">
              <w:rPr>
                <w:iCs/>
                <w:color w:val="000000"/>
                <w:sz w:val="20"/>
                <w:szCs w:val="20"/>
              </w:rPr>
              <w:t>Предоставл</w:t>
            </w:r>
            <w:r w:rsidRPr="00D14D9C">
              <w:rPr>
                <w:iCs/>
                <w:color w:val="000000"/>
                <w:sz w:val="20"/>
                <w:szCs w:val="20"/>
              </w:rPr>
              <w:t>е</w:t>
            </w:r>
            <w:r w:rsidRPr="00D14D9C">
              <w:rPr>
                <w:iCs/>
                <w:color w:val="000000"/>
                <w:sz w:val="20"/>
                <w:szCs w:val="20"/>
              </w:rPr>
              <w:t>ние из облас</w:t>
            </w:r>
            <w:r w:rsidRPr="00D14D9C">
              <w:rPr>
                <w:iCs/>
                <w:color w:val="000000"/>
                <w:sz w:val="20"/>
                <w:szCs w:val="20"/>
              </w:rPr>
              <w:t>т</w:t>
            </w:r>
            <w:r w:rsidRPr="00D14D9C">
              <w:rPr>
                <w:iCs/>
                <w:color w:val="000000"/>
                <w:sz w:val="20"/>
                <w:szCs w:val="20"/>
              </w:rPr>
              <w:t>ного бю</w:t>
            </w:r>
            <w:r w:rsidRPr="00D14D9C">
              <w:rPr>
                <w:iCs/>
                <w:color w:val="000000"/>
                <w:sz w:val="20"/>
                <w:szCs w:val="20"/>
              </w:rPr>
              <w:t>д</w:t>
            </w:r>
            <w:r w:rsidRPr="00D14D9C">
              <w:rPr>
                <w:iCs/>
                <w:color w:val="000000"/>
                <w:sz w:val="20"/>
                <w:szCs w:val="20"/>
              </w:rPr>
              <w:t xml:space="preserve">жета субвенций </w:t>
            </w:r>
            <w:r w:rsidRPr="00D14D9C">
              <w:rPr>
                <w:bCs/>
                <w:color w:val="000000"/>
                <w:sz w:val="20"/>
                <w:szCs w:val="20"/>
              </w:rPr>
              <w:t>бюджетам м</w:t>
            </w:r>
            <w:r w:rsidRPr="00D14D9C">
              <w:rPr>
                <w:bCs/>
                <w:color w:val="000000"/>
                <w:sz w:val="20"/>
                <w:szCs w:val="20"/>
              </w:rPr>
              <w:t>у</w:t>
            </w:r>
            <w:r w:rsidRPr="00D14D9C">
              <w:rPr>
                <w:bCs/>
                <w:color w:val="000000"/>
                <w:sz w:val="20"/>
                <w:szCs w:val="20"/>
              </w:rPr>
              <w:t>ниц</w:t>
            </w:r>
            <w:r w:rsidRPr="00D14D9C">
              <w:rPr>
                <w:bCs/>
                <w:color w:val="000000"/>
                <w:sz w:val="20"/>
                <w:szCs w:val="20"/>
              </w:rPr>
              <w:t>и</w:t>
            </w:r>
            <w:r w:rsidRPr="00D14D9C">
              <w:rPr>
                <w:bCs/>
                <w:color w:val="000000"/>
                <w:sz w:val="20"/>
                <w:szCs w:val="20"/>
              </w:rPr>
              <w:t>пальных районов и г</w:t>
            </w:r>
            <w:r w:rsidRPr="00D14D9C">
              <w:rPr>
                <w:bCs/>
                <w:color w:val="000000"/>
                <w:sz w:val="20"/>
                <w:szCs w:val="20"/>
              </w:rPr>
              <w:t>о</w:t>
            </w:r>
            <w:r w:rsidRPr="00D14D9C">
              <w:rPr>
                <w:bCs/>
                <w:color w:val="000000"/>
                <w:sz w:val="20"/>
                <w:szCs w:val="20"/>
              </w:rPr>
              <w:t>родских окр</w:t>
            </w:r>
            <w:r w:rsidRPr="00D14D9C">
              <w:rPr>
                <w:bCs/>
                <w:color w:val="000000"/>
                <w:sz w:val="20"/>
                <w:szCs w:val="20"/>
              </w:rPr>
              <w:t>у</w:t>
            </w:r>
            <w:r w:rsidRPr="00D14D9C">
              <w:rPr>
                <w:bCs/>
                <w:color w:val="000000"/>
                <w:sz w:val="20"/>
                <w:szCs w:val="20"/>
              </w:rPr>
              <w:t>гов Ульяно</w:t>
            </w:r>
            <w:r w:rsidRPr="00D14D9C">
              <w:rPr>
                <w:bCs/>
                <w:color w:val="000000"/>
                <w:sz w:val="20"/>
                <w:szCs w:val="20"/>
              </w:rPr>
              <w:t>в</w:t>
            </w:r>
            <w:r w:rsidRPr="00D14D9C">
              <w:rPr>
                <w:bCs/>
                <w:color w:val="000000"/>
                <w:sz w:val="20"/>
                <w:szCs w:val="20"/>
              </w:rPr>
              <w:t>ской обла</w:t>
            </w:r>
            <w:r w:rsidRPr="00D14D9C">
              <w:rPr>
                <w:bCs/>
                <w:color w:val="000000"/>
                <w:sz w:val="20"/>
                <w:szCs w:val="20"/>
              </w:rPr>
              <w:t>с</w:t>
            </w:r>
            <w:r w:rsidRPr="00D14D9C">
              <w:rPr>
                <w:bCs/>
                <w:color w:val="000000"/>
                <w:sz w:val="20"/>
                <w:szCs w:val="20"/>
              </w:rPr>
              <w:t>ти</w:t>
            </w:r>
          </w:p>
        </w:tc>
        <w:tc>
          <w:tcPr>
            <w:tcW w:w="1976" w:type="dxa"/>
          </w:tcPr>
          <w:p w:rsidR="006D2D48" w:rsidRPr="00D14D9C" w:rsidRDefault="006D2D48" w:rsidP="00CB72C6">
            <w:pPr>
              <w:jc w:val="center"/>
              <w:rPr>
                <w:sz w:val="20"/>
                <w:szCs w:val="20"/>
              </w:rPr>
            </w:pPr>
            <w:r w:rsidRPr="005D71B1">
              <w:rPr>
                <w:sz w:val="20"/>
                <w:szCs w:val="20"/>
              </w:rPr>
              <w:t>Профинансиров</w:t>
            </w:r>
            <w:r w:rsidRPr="005D71B1">
              <w:rPr>
                <w:sz w:val="20"/>
                <w:szCs w:val="20"/>
              </w:rPr>
              <w:t>а</w:t>
            </w:r>
            <w:r w:rsidRPr="005D71B1">
              <w:rPr>
                <w:sz w:val="20"/>
                <w:szCs w:val="20"/>
              </w:rPr>
              <w:t>ны 24 муниц</w:t>
            </w:r>
            <w:r w:rsidRPr="005D71B1">
              <w:rPr>
                <w:sz w:val="20"/>
                <w:szCs w:val="20"/>
              </w:rPr>
              <w:t>и</w:t>
            </w:r>
            <w:r w:rsidRPr="005D71B1">
              <w:rPr>
                <w:sz w:val="20"/>
                <w:szCs w:val="20"/>
              </w:rPr>
              <w:t>пальных образ</w:t>
            </w:r>
            <w:r w:rsidRPr="005D71B1">
              <w:rPr>
                <w:sz w:val="20"/>
                <w:szCs w:val="20"/>
              </w:rPr>
              <w:t>о</w:t>
            </w:r>
            <w:r w:rsidRPr="005D71B1">
              <w:rPr>
                <w:sz w:val="20"/>
                <w:szCs w:val="20"/>
              </w:rPr>
              <w:t>ваний</w:t>
            </w:r>
            <w:r>
              <w:rPr>
                <w:sz w:val="20"/>
                <w:szCs w:val="20"/>
              </w:rPr>
              <w:t xml:space="preserve"> для работы по хран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нию, комплектов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нию, учета и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пользованию 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хивных документов</w:t>
            </w:r>
          </w:p>
        </w:tc>
      </w:tr>
      <w:tr w:rsidR="006D2D48" w:rsidRPr="001265A2" w:rsidTr="006D2D48">
        <w:tc>
          <w:tcPr>
            <w:tcW w:w="9924" w:type="dxa"/>
            <w:gridSpan w:val="15"/>
          </w:tcPr>
          <w:p w:rsidR="006D2D48" w:rsidRPr="001265A2" w:rsidRDefault="006D2D48" w:rsidP="00CB72C6">
            <w:pPr>
              <w:jc w:val="right"/>
              <w:rPr>
                <w:sz w:val="22"/>
              </w:rPr>
            </w:pPr>
            <w:r w:rsidRPr="001265A2">
              <w:rPr>
                <w:sz w:val="22"/>
              </w:rPr>
              <w:t>областной бюджет</w:t>
            </w:r>
          </w:p>
        </w:tc>
        <w:tc>
          <w:tcPr>
            <w:tcW w:w="1276" w:type="dxa"/>
          </w:tcPr>
          <w:p w:rsidR="006D2D48" w:rsidRPr="00B052B9" w:rsidRDefault="006D2D48" w:rsidP="00CB72C6">
            <w:pPr>
              <w:jc w:val="center"/>
              <w:rPr>
                <w:sz w:val="22"/>
              </w:rPr>
            </w:pPr>
            <w:r w:rsidRPr="00B052B9">
              <w:rPr>
                <w:sz w:val="22"/>
              </w:rPr>
              <w:t>4600,5</w:t>
            </w:r>
          </w:p>
        </w:tc>
        <w:tc>
          <w:tcPr>
            <w:tcW w:w="1286" w:type="dxa"/>
            <w:shd w:val="clear" w:color="auto" w:fill="FFFFFF"/>
          </w:tcPr>
          <w:p w:rsidR="006D2D48" w:rsidRPr="00A34ACD" w:rsidRDefault="00A34ACD" w:rsidP="00247431">
            <w:pPr>
              <w:jc w:val="center"/>
              <w:rPr>
                <w:sz w:val="22"/>
              </w:rPr>
            </w:pPr>
            <w:r w:rsidRPr="00A34ACD">
              <w:rPr>
                <w:sz w:val="22"/>
              </w:rPr>
              <w:t>3037,1</w:t>
            </w:r>
          </w:p>
        </w:tc>
        <w:tc>
          <w:tcPr>
            <w:tcW w:w="1556" w:type="dxa"/>
          </w:tcPr>
          <w:p w:rsidR="006D2D48" w:rsidRPr="004E248D" w:rsidRDefault="006D2D48" w:rsidP="00CB72C6">
            <w:pPr>
              <w:jc w:val="center"/>
              <w:rPr>
                <w:sz w:val="22"/>
              </w:rPr>
            </w:pPr>
            <w:r w:rsidRPr="004E248D">
              <w:rPr>
                <w:sz w:val="22"/>
              </w:rPr>
              <w:t>Х</w:t>
            </w:r>
          </w:p>
        </w:tc>
        <w:tc>
          <w:tcPr>
            <w:tcW w:w="1976" w:type="dxa"/>
          </w:tcPr>
          <w:p w:rsidR="006D2D48" w:rsidRPr="004E248D" w:rsidRDefault="006D2D48" w:rsidP="00CB72C6">
            <w:pPr>
              <w:jc w:val="center"/>
              <w:rPr>
                <w:sz w:val="22"/>
              </w:rPr>
            </w:pPr>
            <w:r w:rsidRPr="004E248D">
              <w:rPr>
                <w:sz w:val="22"/>
              </w:rPr>
              <w:t>Х</w:t>
            </w:r>
          </w:p>
        </w:tc>
      </w:tr>
      <w:tr w:rsidR="006D2D48" w:rsidRPr="00BD0065" w:rsidTr="00A34ACD">
        <w:tc>
          <w:tcPr>
            <w:tcW w:w="4908" w:type="dxa"/>
            <w:gridSpan w:val="2"/>
          </w:tcPr>
          <w:p w:rsidR="006D2D48" w:rsidRPr="00FA199D" w:rsidRDefault="006D2D48" w:rsidP="00CB72C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spacing w:val="-6"/>
                <w:sz w:val="22"/>
              </w:rPr>
            </w:pPr>
            <w:r>
              <w:rPr>
                <w:b/>
                <w:sz w:val="24"/>
              </w:rPr>
              <w:t xml:space="preserve">п.1.5. </w:t>
            </w:r>
            <w:r w:rsidRPr="00477456">
              <w:rPr>
                <w:b/>
                <w:sz w:val="24"/>
              </w:rPr>
              <w:t>Предоставление субсидий из облас</w:t>
            </w:r>
            <w:r w:rsidRPr="00477456">
              <w:rPr>
                <w:b/>
                <w:sz w:val="24"/>
              </w:rPr>
              <w:t>т</w:t>
            </w:r>
            <w:r w:rsidRPr="00477456">
              <w:rPr>
                <w:b/>
                <w:sz w:val="24"/>
              </w:rPr>
              <w:lastRenderedPageBreak/>
              <w:t>ного бюджета национально-культурным автономиям в целях финансового обесп</w:t>
            </w:r>
            <w:r w:rsidRPr="00477456">
              <w:rPr>
                <w:b/>
                <w:sz w:val="24"/>
              </w:rPr>
              <w:t>е</w:t>
            </w:r>
            <w:r w:rsidRPr="00477456">
              <w:rPr>
                <w:b/>
                <w:sz w:val="24"/>
              </w:rPr>
              <w:t>чения (возмещения) расходов, связанных с деятельностью национально-культурных автономий по поддержке культуры, ист</w:t>
            </w:r>
            <w:r w:rsidRPr="00477456">
              <w:rPr>
                <w:b/>
                <w:sz w:val="24"/>
              </w:rPr>
              <w:t>о</w:t>
            </w:r>
            <w:r w:rsidRPr="00477456">
              <w:rPr>
                <w:b/>
                <w:sz w:val="24"/>
              </w:rPr>
              <w:t>рических и культурных традиций гра</w:t>
            </w:r>
            <w:r w:rsidRPr="00477456">
              <w:rPr>
                <w:b/>
                <w:sz w:val="24"/>
              </w:rPr>
              <w:t>ж</w:t>
            </w:r>
            <w:r w:rsidRPr="00477456">
              <w:rPr>
                <w:b/>
                <w:sz w:val="24"/>
              </w:rPr>
              <w:t>дан различных национальностей, прож</w:t>
            </w:r>
            <w:r w:rsidRPr="00477456">
              <w:rPr>
                <w:b/>
                <w:sz w:val="24"/>
              </w:rPr>
              <w:t>и</w:t>
            </w:r>
            <w:r w:rsidRPr="00477456">
              <w:rPr>
                <w:b/>
                <w:sz w:val="24"/>
              </w:rPr>
              <w:t>вающих на территории Ульяновской о</w:t>
            </w:r>
            <w:r w:rsidRPr="00477456">
              <w:rPr>
                <w:b/>
                <w:sz w:val="24"/>
              </w:rPr>
              <w:t>б</w:t>
            </w:r>
            <w:r w:rsidRPr="00477456">
              <w:rPr>
                <w:b/>
                <w:sz w:val="24"/>
              </w:rPr>
              <w:t>ласти</w:t>
            </w:r>
          </w:p>
        </w:tc>
        <w:tc>
          <w:tcPr>
            <w:tcW w:w="1709" w:type="dxa"/>
            <w:gridSpan w:val="6"/>
          </w:tcPr>
          <w:p w:rsidR="006D2D48" w:rsidRPr="001265A2" w:rsidRDefault="006D2D48" w:rsidP="00CB72C6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lastRenderedPageBreak/>
              <w:t>Министерство</w:t>
            </w:r>
          </w:p>
        </w:tc>
        <w:tc>
          <w:tcPr>
            <w:tcW w:w="749" w:type="dxa"/>
            <w:gridSpan w:val="3"/>
          </w:tcPr>
          <w:p w:rsidR="006D2D48" w:rsidRPr="001265A2" w:rsidRDefault="006D2D48" w:rsidP="00247431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01.0</w:t>
            </w:r>
            <w:r>
              <w:rPr>
                <w:sz w:val="22"/>
              </w:rPr>
              <w:t>1</w:t>
            </w:r>
            <w:r w:rsidRPr="001265A2">
              <w:rPr>
                <w:sz w:val="22"/>
              </w:rPr>
              <w:lastRenderedPageBreak/>
              <w:t>.201</w:t>
            </w:r>
            <w:r>
              <w:rPr>
                <w:sz w:val="22"/>
              </w:rPr>
              <w:t>7</w:t>
            </w:r>
          </w:p>
        </w:tc>
        <w:tc>
          <w:tcPr>
            <w:tcW w:w="853" w:type="dxa"/>
          </w:tcPr>
          <w:p w:rsidR="006D2D48" w:rsidRPr="001265A2" w:rsidRDefault="006D2D48" w:rsidP="00CB72C6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lastRenderedPageBreak/>
              <w:t>31.12.</w:t>
            </w:r>
          </w:p>
          <w:p w:rsidR="006D2D48" w:rsidRPr="001265A2" w:rsidRDefault="006D2D48" w:rsidP="00247431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lastRenderedPageBreak/>
              <w:t>201</w:t>
            </w:r>
            <w:r>
              <w:rPr>
                <w:sz w:val="22"/>
              </w:rPr>
              <w:t>7</w:t>
            </w:r>
          </w:p>
        </w:tc>
        <w:tc>
          <w:tcPr>
            <w:tcW w:w="851" w:type="dxa"/>
          </w:tcPr>
          <w:p w:rsidR="006D2D48" w:rsidRPr="001265A2" w:rsidRDefault="006D2D48" w:rsidP="00247431">
            <w:pPr>
              <w:jc w:val="center"/>
              <w:rPr>
                <w:b/>
                <w:sz w:val="22"/>
              </w:rPr>
            </w:pPr>
            <w:r w:rsidRPr="001265A2">
              <w:rPr>
                <w:sz w:val="22"/>
              </w:rPr>
              <w:lastRenderedPageBreak/>
              <w:t>01.</w:t>
            </w:r>
            <w:r>
              <w:rPr>
                <w:sz w:val="22"/>
              </w:rPr>
              <w:t>1</w:t>
            </w:r>
            <w:r w:rsidRPr="001265A2">
              <w:rPr>
                <w:sz w:val="22"/>
              </w:rPr>
              <w:t>0.</w:t>
            </w:r>
            <w:r w:rsidRPr="001265A2">
              <w:rPr>
                <w:sz w:val="22"/>
              </w:rPr>
              <w:lastRenderedPageBreak/>
              <w:t>201</w:t>
            </w:r>
            <w:r>
              <w:rPr>
                <w:sz w:val="22"/>
              </w:rPr>
              <w:t>6</w:t>
            </w:r>
          </w:p>
        </w:tc>
        <w:tc>
          <w:tcPr>
            <w:tcW w:w="854" w:type="dxa"/>
            <w:gridSpan w:val="2"/>
          </w:tcPr>
          <w:p w:rsidR="006D2D48" w:rsidRPr="001265A2" w:rsidRDefault="006D2D48" w:rsidP="00CB72C6">
            <w:pPr>
              <w:jc w:val="center"/>
              <w:rPr>
                <w:b/>
                <w:sz w:val="22"/>
              </w:rPr>
            </w:pPr>
            <w:r w:rsidRPr="001265A2">
              <w:rPr>
                <w:sz w:val="22"/>
              </w:rPr>
              <w:lastRenderedPageBreak/>
              <w:t>31.12.</w:t>
            </w:r>
            <w:r w:rsidRPr="001265A2">
              <w:rPr>
                <w:sz w:val="22"/>
              </w:rPr>
              <w:lastRenderedPageBreak/>
              <w:t>201</w:t>
            </w:r>
            <w:r>
              <w:rPr>
                <w:sz w:val="22"/>
              </w:rPr>
              <w:t>7</w:t>
            </w:r>
          </w:p>
        </w:tc>
        <w:tc>
          <w:tcPr>
            <w:tcW w:w="1276" w:type="dxa"/>
          </w:tcPr>
          <w:p w:rsidR="006D2D48" w:rsidRPr="00B052B9" w:rsidRDefault="006D2D48" w:rsidP="0077220A">
            <w:pPr>
              <w:jc w:val="center"/>
              <w:rPr>
                <w:b/>
                <w:sz w:val="22"/>
                <w:szCs w:val="22"/>
              </w:rPr>
            </w:pPr>
            <w:r w:rsidRPr="00B052B9">
              <w:rPr>
                <w:b/>
                <w:sz w:val="22"/>
                <w:szCs w:val="22"/>
              </w:rPr>
              <w:lastRenderedPageBreak/>
              <w:t>374,7</w:t>
            </w:r>
          </w:p>
        </w:tc>
        <w:tc>
          <w:tcPr>
            <w:tcW w:w="1286" w:type="dxa"/>
            <w:shd w:val="clear" w:color="auto" w:fill="FFFFFF"/>
          </w:tcPr>
          <w:p w:rsidR="006D2D48" w:rsidRPr="00B052B9" w:rsidRDefault="006D2D48" w:rsidP="0077220A">
            <w:pPr>
              <w:jc w:val="center"/>
              <w:rPr>
                <w:b/>
                <w:sz w:val="22"/>
                <w:szCs w:val="22"/>
              </w:rPr>
            </w:pPr>
            <w:r w:rsidRPr="00B052B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56" w:type="dxa"/>
          </w:tcPr>
          <w:p w:rsidR="006D2D48" w:rsidRPr="00D14D9C" w:rsidRDefault="006D2D48" w:rsidP="00CB72C6">
            <w:pPr>
              <w:jc w:val="center"/>
              <w:rPr>
                <w:b/>
                <w:sz w:val="20"/>
                <w:szCs w:val="20"/>
              </w:rPr>
            </w:pPr>
            <w:r w:rsidRPr="00D14D9C">
              <w:rPr>
                <w:iCs/>
                <w:color w:val="000000"/>
                <w:sz w:val="20"/>
                <w:szCs w:val="20"/>
              </w:rPr>
              <w:t>Предоставл</w:t>
            </w:r>
            <w:r w:rsidRPr="00D14D9C">
              <w:rPr>
                <w:iCs/>
                <w:color w:val="000000"/>
                <w:sz w:val="20"/>
                <w:szCs w:val="20"/>
              </w:rPr>
              <w:t>е</w:t>
            </w:r>
            <w:r w:rsidRPr="00D14D9C">
              <w:rPr>
                <w:iCs/>
                <w:color w:val="000000"/>
                <w:sz w:val="20"/>
                <w:szCs w:val="20"/>
              </w:rPr>
              <w:lastRenderedPageBreak/>
              <w:t>ние из облас</w:t>
            </w:r>
            <w:r w:rsidRPr="00D14D9C">
              <w:rPr>
                <w:iCs/>
                <w:color w:val="000000"/>
                <w:sz w:val="20"/>
                <w:szCs w:val="20"/>
              </w:rPr>
              <w:t>т</w:t>
            </w:r>
            <w:r w:rsidRPr="00D14D9C">
              <w:rPr>
                <w:iCs/>
                <w:color w:val="000000"/>
                <w:sz w:val="20"/>
                <w:szCs w:val="20"/>
              </w:rPr>
              <w:t>ного бю</w:t>
            </w:r>
            <w:r w:rsidRPr="00D14D9C">
              <w:rPr>
                <w:iCs/>
                <w:color w:val="000000"/>
                <w:sz w:val="20"/>
                <w:szCs w:val="20"/>
              </w:rPr>
              <w:t>д</w:t>
            </w:r>
            <w:r w:rsidRPr="00D14D9C">
              <w:rPr>
                <w:iCs/>
                <w:color w:val="000000"/>
                <w:sz w:val="20"/>
                <w:szCs w:val="20"/>
              </w:rPr>
              <w:t xml:space="preserve">жета </w:t>
            </w:r>
            <w:r w:rsidRPr="00D14D9C">
              <w:rPr>
                <w:bCs/>
                <w:color w:val="000000"/>
                <w:sz w:val="20"/>
                <w:szCs w:val="20"/>
              </w:rPr>
              <w:t>Ульяно</w:t>
            </w:r>
            <w:r w:rsidRPr="00D14D9C">
              <w:rPr>
                <w:bCs/>
                <w:color w:val="000000"/>
                <w:sz w:val="20"/>
                <w:szCs w:val="20"/>
              </w:rPr>
              <w:t>в</w:t>
            </w:r>
            <w:r w:rsidRPr="00D14D9C">
              <w:rPr>
                <w:bCs/>
                <w:color w:val="000000"/>
                <w:sz w:val="20"/>
                <w:szCs w:val="20"/>
              </w:rPr>
              <w:t>ской области</w:t>
            </w:r>
            <w:r>
              <w:rPr>
                <w:bCs/>
                <w:color w:val="000000"/>
                <w:sz w:val="20"/>
                <w:szCs w:val="20"/>
              </w:rPr>
              <w:t xml:space="preserve"> н</w:t>
            </w:r>
            <w:r>
              <w:rPr>
                <w:bCs/>
                <w:color w:val="000000"/>
                <w:sz w:val="20"/>
                <w:szCs w:val="20"/>
              </w:rPr>
              <w:t>а</w:t>
            </w:r>
            <w:r>
              <w:rPr>
                <w:bCs/>
                <w:color w:val="000000"/>
                <w:sz w:val="20"/>
                <w:szCs w:val="20"/>
              </w:rPr>
              <w:t>ционально-культурным автономиям</w:t>
            </w:r>
          </w:p>
        </w:tc>
        <w:tc>
          <w:tcPr>
            <w:tcW w:w="1976" w:type="dxa"/>
          </w:tcPr>
          <w:p w:rsidR="006D2D48" w:rsidRPr="00BD0065" w:rsidRDefault="006D2D48" w:rsidP="00CB72C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D0065">
              <w:rPr>
                <w:iCs/>
                <w:color w:val="000000"/>
                <w:sz w:val="20"/>
                <w:szCs w:val="20"/>
              </w:rPr>
              <w:lastRenderedPageBreak/>
              <w:t xml:space="preserve">Данные субсидии </w:t>
            </w:r>
            <w:r w:rsidRPr="00BD0065">
              <w:rPr>
                <w:iCs/>
                <w:color w:val="000000"/>
                <w:sz w:val="20"/>
                <w:szCs w:val="20"/>
              </w:rPr>
              <w:lastRenderedPageBreak/>
              <w:t>будут предоставл</w:t>
            </w:r>
            <w:r w:rsidRPr="00BD0065">
              <w:rPr>
                <w:iCs/>
                <w:color w:val="000000"/>
                <w:sz w:val="20"/>
                <w:szCs w:val="20"/>
              </w:rPr>
              <w:t>е</w:t>
            </w:r>
            <w:r w:rsidRPr="00BD0065">
              <w:rPr>
                <w:iCs/>
                <w:color w:val="000000"/>
                <w:sz w:val="20"/>
                <w:szCs w:val="20"/>
              </w:rPr>
              <w:t>ны: союз армян России, мордовской и татарской автон</w:t>
            </w:r>
            <w:r w:rsidRPr="00BD0065">
              <w:rPr>
                <w:iCs/>
                <w:color w:val="000000"/>
                <w:sz w:val="20"/>
                <w:szCs w:val="20"/>
              </w:rPr>
              <w:t>о</w:t>
            </w:r>
            <w:r w:rsidRPr="00BD0065">
              <w:rPr>
                <w:iCs/>
                <w:color w:val="000000"/>
                <w:sz w:val="20"/>
                <w:szCs w:val="20"/>
              </w:rPr>
              <w:t>мии, Всероссийский азербайджанский конгрес, центр н</w:t>
            </w:r>
            <w:r w:rsidRPr="00BD0065">
              <w:rPr>
                <w:iCs/>
                <w:color w:val="000000"/>
                <w:sz w:val="20"/>
                <w:szCs w:val="20"/>
              </w:rPr>
              <w:t>е</w:t>
            </w:r>
            <w:r w:rsidRPr="00BD0065">
              <w:rPr>
                <w:iCs/>
                <w:color w:val="000000"/>
                <w:sz w:val="20"/>
                <w:szCs w:val="20"/>
              </w:rPr>
              <w:t>мецкой культуры «Фройндшафт», редакция газеты «Эмет» и религио</w:t>
            </w:r>
            <w:r w:rsidRPr="00BD0065">
              <w:rPr>
                <w:iCs/>
                <w:color w:val="000000"/>
                <w:sz w:val="20"/>
                <w:szCs w:val="20"/>
              </w:rPr>
              <w:t>з</w:t>
            </w:r>
            <w:r w:rsidRPr="00BD0065">
              <w:rPr>
                <w:iCs/>
                <w:color w:val="000000"/>
                <w:sz w:val="20"/>
                <w:szCs w:val="20"/>
              </w:rPr>
              <w:t>ная обществе</w:t>
            </w:r>
            <w:r w:rsidRPr="00BD0065">
              <w:rPr>
                <w:iCs/>
                <w:color w:val="000000"/>
                <w:sz w:val="20"/>
                <w:szCs w:val="20"/>
              </w:rPr>
              <w:t>н</w:t>
            </w:r>
            <w:r w:rsidRPr="00BD0065">
              <w:rPr>
                <w:iCs/>
                <w:color w:val="000000"/>
                <w:sz w:val="20"/>
                <w:szCs w:val="20"/>
              </w:rPr>
              <w:t>ная организация сохр</w:t>
            </w:r>
            <w:r w:rsidRPr="00BD0065">
              <w:rPr>
                <w:iCs/>
                <w:color w:val="000000"/>
                <w:sz w:val="20"/>
                <w:szCs w:val="20"/>
              </w:rPr>
              <w:t>а</w:t>
            </w:r>
            <w:r w:rsidRPr="00BD0065">
              <w:rPr>
                <w:iCs/>
                <w:color w:val="000000"/>
                <w:sz w:val="20"/>
                <w:szCs w:val="20"/>
              </w:rPr>
              <w:t>нения и ра</w:t>
            </w:r>
            <w:r w:rsidRPr="00BD0065">
              <w:rPr>
                <w:iCs/>
                <w:color w:val="000000"/>
                <w:sz w:val="20"/>
                <w:szCs w:val="20"/>
              </w:rPr>
              <w:t>з</w:t>
            </w:r>
            <w:r w:rsidRPr="00BD0065">
              <w:rPr>
                <w:iCs/>
                <w:color w:val="000000"/>
                <w:sz w:val="20"/>
                <w:szCs w:val="20"/>
              </w:rPr>
              <w:t>вития культуры «Русский дом»</w:t>
            </w:r>
          </w:p>
        </w:tc>
      </w:tr>
      <w:tr w:rsidR="006D2D48" w:rsidRPr="00BD0065" w:rsidTr="006D2D48">
        <w:tc>
          <w:tcPr>
            <w:tcW w:w="9924" w:type="dxa"/>
            <w:gridSpan w:val="15"/>
          </w:tcPr>
          <w:p w:rsidR="006D2D48" w:rsidRPr="001265A2" w:rsidRDefault="006D2D48" w:rsidP="002A12F4">
            <w:pPr>
              <w:jc w:val="right"/>
              <w:rPr>
                <w:sz w:val="22"/>
              </w:rPr>
            </w:pPr>
            <w:r w:rsidRPr="001265A2">
              <w:rPr>
                <w:sz w:val="22"/>
              </w:rPr>
              <w:lastRenderedPageBreak/>
              <w:t>областной бюджет</w:t>
            </w:r>
          </w:p>
        </w:tc>
        <w:tc>
          <w:tcPr>
            <w:tcW w:w="1276" w:type="dxa"/>
          </w:tcPr>
          <w:p w:rsidR="006D2D48" w:rsidRPr="00152687" w:rsidRDefault="006D2D48" w:rsidP="002A1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</w:t>
            </w:r>
            <w:r w:rsidRPr="0015268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86" w:type="dxa"/>
            <w:shd w:val="clear" w:color="auto" w:fill="FFFFFF"/>
          </w:tcPr>
          <w:p w:rsidR="006D2D48" w:rsidRPr="00152687" w:rsidRDefault="006D2D48" w:rsidP="002A12F4">
            <w:pPr>
              <w:jc w:val="center"/>
              <w:rPr>
                <w:sz w:val="20"/>
                <w:szCs w:val="20"/>
              </w:rPr>
            </w:pPr>
            <w:r w:rsidRPr="00152687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6" w:type="dxa"/>
          </w:tcPr>
          <w:p w:rsidR="006D2D48" w:rsidRPr="00D14D9C" w:rsidRDefault="006D2D48" w:rsidP="00CB72C6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6D2D48" w:rsidRPr="00BD0065" w:rsidRDefault="006D2D48" w:rsidP="00CB72C6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 w:rsidR="006D2D48" w:rsidRPr="00BD0065" w:rsidTr="00A34ACD">
        <w:tc>
          <w:tcPr>
            <w:tcW w:w="4908" w:type="dxa"/>
            <w:gridSpan w:val="2"/>
          </w:tcPr>
          <w:p w:rsidR="006D2D48" w:rsidRDefault="006D2D48" w:rsidP="002A12F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п.1.6. </w:t>
            </w:r>
            <w:r w:rsidRPr="002A12F4">
              <w:rPr>
                <w:b/>
                <w:sz w:val="24"/>
              </w:rPr>
              <w:t>Финансовое обеспечение деятельн</w:t>
            </w:r>
            <w:r w:rsidRPr="002A12F4">
              <w:rPr>
                <w:b/>
                <w:sz w:val="24"/>
              </w:rPr>
              <w:t>о</w:t>
            </w:r>
            <w:r w:rsidRPr="002A12F4">
              <w:rPr>
                <w:b/>
                <w:sz w:val="24"/>
              </w:rPr>
              <w:t>сти областного государственного казённ</w:t>
            </w:r>
            <w:r w:rsidRPr="002A12F4">
              <w:rPr>
                <w:b/>
                <w:sz w:val="24"/>
              </w:rPr>
              <w:t>о</w:t>
            </w:r>
            <w:r w:rsidRPr="002A12F4">
              <w:rPr>
                <w:b/>
                <w:sz w:val="24"/>
              </w:rPr>
              <w:t>го учреждения «Агентство по туризму Ульяновской о</w:t>
            </w:r>
            <w:r w:rsidRPr="002A12F4">
              <w:rPr>
                <w:b/>
                <w:sz w:val="24"/>
              </w:rPr>
              <w:t>б</w:t>
            </w:r>
            <w:r w:rsidRPr="002A12F4">
              <w:rPr>
                <w:b/>
                <w:sz w:val="24"/>
              </w:rPr>
              <w:t>ласти»</w:t>
            </w:r>
          </w:p>
        </w:tc>
        <w:tc>
          <w:tcPr>
            <w:tcW w:w="1709" w:type="dxa"/>
            <w:gridSpan w:val="6"/>
          </w:tcPr>
          <w:p w:rsidR="006D2D48" w:rsidRPr="001265A2" w:rsidRDefault="006D2D48" w:rsidP="00CB72C6">
            <w:pPr>
              <w:jc w:val="center"/>
              <w:rPr>
                <w:sz w:val="22"/>
              </w:rPr>
            </w:pPr>
            <w:r w:rsidRPr="002A12F4">
              <w:rPr>
                <w:sz w:val="22"/>
              </w:rPr>
              <w:t>Правител</w:t>
            </w:r>
            <w:r w:rsidRPr="002A12F4">
              <w:rPr>
                <w:sz w:val="22"/>
              </w:rPr>
              <w:t>ь</w:t>
            </w:r>
            <w:r w:rsidRPr="002A12F4">
              <w:rPr>
                <w:sz w:val="22"/>
              </w:rPr>
              <w:t xml:space="preserve">ство </w:t>
            </w:r>
            <w:r w:rsidRPr="002A12F4">
              <w:rPr>
                <w:sz w:val="22"/>
              </w:rPr>
              <w:br/>
              <w:t>Ульяно</w:t>
            </w:r>
            <w:r w:rsidRPr="002A12F4">
              <w:rPr>
                <w:sz w:val="22"/>
              </w:rPr>
              <w:t>в</w:t>
            </w:r>
            <w:r w:rsidRPr="002A12F4">
              <w:rPr>
                <w:sz w:val="22"/>
              </w:rPr>
              <w:t>ской обла</w:t>
            </w:r>
            <w:r w:rsidRPr="002A12F4">
              <w:rPr>
                <w:sz w:val="22"/>
              </w:rPr>
              <w:t>с</w:t>
            </w:r>
            <w:r w:rsidRPr="002A12F4">
              <w:rPr>
                <w:sz w:val="22"/>
              </w:rPr>
              <w:t>ти</w:t>
            </w:r>
          </w:p>
        </w:tc>
        <w:tc>
          <w:tcPr>
            <w:tcW w:w="749" w:type="dxa"/>
            <w:gridSpan w:val="3"/>
          </w:tcPr>
          <w:p w:rsidR="006D2D48" w:rsidRPr="001265A2" w:rsidRDefault="006D2D48" w:rsidP="002A12F4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01.0</w:t>
            </w:r>
            <w:r>
              <w:rPr>
                <w:sz w:val="22"/>
              </w:rPr>
              <w:t>4</w:t>
            </w:r>
            <w:r w:rsidRPr="001265A2">
              <w:rPr>
                <w:sz w:val="22"/>
              </w:rPr>
              <w:t>.201</w:t>
            </w:r>
            <w:r>
              <w:rPr>
                <w:sz w:val="22"/>
              </w:rPr>
              <w:t>7</w:t>
            </w:r>
          </w:p>
        </w:tc>
        <w:tc>
          <w:tcPr>
            <w:tcW w:w="853" w:type="dxa"/>
          </w:tcPr>
          <w:p w:rsidR="006D2D48" w:rsidRPr="001265A2" w:rsidRDefault="006D2D48" w:rsidP="002A12F4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31.12.</w:t>
            </w:r>
          </w:p>
          <w:p w:rsidR="006D2D48" w:rsidRPr="001265A2" w:rsidRDefault="006D2D48" w:rsidP="002A12F4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201</w:t>
            </w:r>
            <w:r>
              <w:rPr>
                <w:sz w:val="22"/>
              </w:rPr>
              <w:t>7</w:t>
            </w:r>
          </w:p>
        </w:tc>
        <w:tc>
          <w:tcPr>
            <w:tcW w:w="851" w:type="dxa"/>
          </w:tcPr>
          <w:p w:rsidR="006D2D48" w:rsidRPr="001265A2" w:rsidRDefault="006D2D48" w:rsidP="00237A38">
            <w:pPr>
              <w:jc w:val="center"/>
              <w:rPr>
                <w:b/>
                <w:sz w:val="22"/>
              </w:rPr>
            </w:pPr>
            <w:r w:rsidRPr="001265A2">
              <w:rPr>
                <w:sz w:val="22"/>
              </w:rPr>
              <w:t>01.0</w:t>
            </w:r>
            <w:r>
              <w:rPr>
                <w:sz w:val="22"/>
              </w:rPr>
              <w:t>4</w:t>
            </w:r>
            <w:r w:rsidRPr="001265A2">
              <w:rPr>
                <w:sz w:val="22"/>
              </w:rPr>
              <w:t>.201</w:t>
            </w:r>
            <w:r>
              <w:rPr>
                <w:sz w:val="22"/>
              </w:rPr>
              <w:t>7</w:t>
            </w:r>
          </w:p>
        </w:tc>
        <w:tc>
          <w:tcPr>
            <w:tcW w:w="854" w:type="dxa"/>
            <w:gridSpan w:val="2"/>
          </w:tcPr>
          <w:p w:rsidR="006D2D48" w:rsidRPr="001265A2" w:rsidRDefault="006D2D48" w:rsidP="002A12F4">
            <w:pPr>
              <w:jc w:val="center"/>
              <w:rPr>
                <w:b/>
                <w:sz w:val="22"/>
              </w:rPr>
            </w:pPr>
            <w:r w:rsidRPr="001265A2">
              <w:rPr>
                <w:sz w:val="22"/>
              </w:rPr>
              <w:t>31.12.201</w:t>
            </w:r>
            <w:r>
              <w:rPr>
                <w:sz w:val="22"/>
              </w:rPr>
              <w:t>7</w:t>
            </w:r>
          </w:p>
        </w:tc>
        <w:tc>
          <w:tcPr>
            <w:tcW w:w="1276" w:type="dxa"/>
          </w:tcPr>
          <w:p w:rsidR="006D2D48" w:rsidRPr="00B052B9" w:rsidRDefault="006D2D48" w:rsidP="0077220A">
            <w:pPr>
              <w:jc w:val="center"/>
              <w:rPr>
                <w:b/>
                <w:sz w:val="22"/>
                <w:szCs w:val="22"/>
              </w:rPr>
            </w:pPr>
            <w:r w:rsidRPr="00B052B9">
              <w:rPr>
                <w:b/>
                <w:sz w:val="22"/>
                <w:szCs w:val="22"/>
              </w:rPr>
              <w:t>6444,4</w:t>
            </w:r>
          </w:p>
        </w:tc>
        <w:tc>
          <w:tcPr>
            <w:tcW w:w="1286" w:type="dxa"/>
            <w:shd w:val="clear" w:color="auto" w:fill="FFFFFF"/>
          </w:tcPr>
          <w:p w:rsidR="006D2D48" w:rsidRPr="00B052B9" w:rsidRDefault="00A34ACD" w:rsidP="00A34A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4638</w:t>
            </w:r>
            <w:r w:rsidR="006D2D48" w:rsidRPr="00B052B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56" w:type="dxa"/>
          </w:tcPr>
          <w:p w:rsidR="006D2D48" w:rsidRPr="00D14D9C" w:rsidRDefault="006D2D48" w:rsidP="00237A38">
            <w:pPr>
              <w:jc w:val="center"/>
              <w:rPr>
                <w:b/>
                <w:sz w:val="20"/>
                <w:szCs w:val="20"/>
              </w:rPr>
            </w:pPr>
            <w:r w:rsidRPr="00D14D9C">
              <w:rPr>
                <w:sz w:val="20"/>
                <w:szCs w:val="20"/>
              </w:rPr>
              <w:t>Обеспеч</w:t>
            </w:r>
            <w:r w:rsidRPr="00D14D9C">
              <w:rPr>
                <w:sz w:val="20"/>
                <w:szCs w:val="20"/>
              </w:rPr>
              <w:t>е</w:t>
            </w:r>
            <w:r w:rsidRPr="00D14D9C">
              <w:rPr>
                <w:sz w:val="20"/>
                <w:szCs w:val="20"/>
              </w:rPr>
              <w:t xml:space="preserve">ние расходов </w:t>
            </w:r>
            <w:r w:rsidRPr="00237A38">
              <w:rPr>
                <w:sz w:val="20"/>
                <w:szCs w:val="20"/>
              </w:rPr>
              <w:t>«Агентство по туризму Уль</w:t>
            </w:r>
            <w:r w:rsidRPr="00237A38">
              <w:rPr>
                <w:sz w:val="20"/>
                <w:szCs w:val="20"/>
              </w:rPr>
              <w:t>я</w:t>
            </w:r>
            <w:r w:rsidRPr="00237A38">
              <w:rPr>
                <w:sz w:val="20"/>
                <w:szCs w:val="20"/>
              </w:rPr>
              <w:t>новской обла</w:t>
            </w:r>
            <w:r w:rsidRPr="00237A38">
              <w:rPr>
                <w:sz w:val="20"/>
                <w:szCs w:val="20"/>
              </w:rPr>
              <w:t>с</w:t>
            </w:r>
            <w:r w:rsidRPr="00237A38">
              <w:rPr>
                <w:sz w:val="20"/>
                <w:szCs w:val="20"/>
              </w:rPr>
              <w:t>ти»</w:t>
            </w:r>
          </w:p>
        </w:tc>
        <w:tc>
          <w:tcPr>
            <w:tcW w:w="1976" w:type="dxa"/>
          </w:tcPr>
          <w:p w:rsidR="006D2D48" w:rsidRPr="00D14D9C" w:rsidRDefault="006D2D48" w:rsidP="00554E7B">
            <w:pPr>
              <w:jc w:val="center"/>
              <w:rPr>
                <w:b/>
                <w:sz w:val="20"/>
                <w:szCs w:val="20"/>
              </w:rPr>
            </w:pPr>
            <w:r w:rsidRPr="00D14D9C">
              <w:rPr>
                <w:sz w:val="20"/>
                <w:szCs w:val="20"/>
              </w:rPr>
              <w:t>Обеспечение расх</w:t>
            </w:r>
            <w:r w:rsidRPr="00D14D9C">
              <w:rPr>
                <w:sz w:val="20"/>
                <w:szCs w:val="20"/>
              </w:rPr>
              <w:t>о</w:t>
            </w:r>
            <w:r w:rsidRPr="00D14D9C">
              <w:rPr>
                <w:sz w:val="20"/>
                <w:szCs w:val="20"/>
              </w:rPr>
              <w:t xml:space="preserve">дов </w:t>
            </w:r>
            <w:r w:rsidRPr="00237A38">
              <w:rPr>
                <w:sz w:val="20"/>
                <w:szCs w:val="20"/>
              </w:rPr>
              <w:t>«Агентство по туризму Ульяно</w:t>
            </w:r>
            <w:r w:rsidRPr="00237A38">
              <w:rPr>
                <w:sz w:val="20"/>
                <w:szCs w:val="20"/>
              </w:rPr>
              <w:t>в</w:t>
            </w:r>
            <w:r w:rsidRPr="00237A38">
              <w:rPr>
                <w:sz w:val="20"/>
                <w:szCs w:val="20"/>
              </w:rPr>
              <w:t>ской обла</w:t>
            </w:r>
            <w:r w:rsidRPr="00237A38">
              <w:rPr>
                <w:sz w:val="20"/>
                <w:szCs w:val="20"/>
              </w:rPr>
              <w:t>с</w:t>
            </w:r>
            <w:r w:rsidRPr="00237A38">
              <w:rPr>
                <w:sz w:val="20"/>
                <w:szCs w:val="20"/>
              </w:rPr>
              <w:t>ти»</w:t>
            </w:r>
          </w:p>
        </w:tc>
      </w:tr>
      <w:tr w:rsidR="006D2D48" w:rsidRPr="001265A2" w:rsidTr="006D2D48">
        <w:tc>
          <w:tcPr>
            <w:tcW w:w="9924" w:type="dxa"/>
            <w:gridSpan w:val="15"/>
          </w:tcPr>
          <w:p w:rsidR="006D2D48" w:rsidRPr="001265A2" w:rsidRDefault="006D2D48" w:rsidP="00554E7B">
            <w:pPr>
              <w:jc w:val="right"/>
              <w:rPr>
                <w:sz w:val="22"/>
              </w:rPr>
            </w:pPr>
            <w:r w:rsidRPr="001265A2">
              <w:rPr>
                <w:sz w:val="22"/>
              </w:rPr>
              <w:t>областной бюджет</w:t>
            </w:r>
          </w:p>
        </w:tc>
        <w:tc>
          <w:tcPr>
            <w:tcW w:w="1276" w:type="dxa"/>
          </w:tcPr>
          <w:p w:rsidR="006D2D48" w:rsidRPr="00B052B9" w:rsidRDefault="006D2D48" w:rsidP="00554E7B">
            <w:pPr>
              <w:jc w:val="center"/>
              <w:rPr>
                <w:sz w:val="20"/>
                <w:szCs w:val="20"/>
              </w:rPr>
            </w:pPr>
            <w:r w:rsidRPr="00B052B9">
              <w:rPr>
                <w:sz w:val="20"/>
                <w:szCs w:val="20"/>
              </w:rPr>
              <w:t>6444,4</w:t>
            </w:r>
          </w:p>
        </w:tc>
        <w:tc>
          <w:tcPr>
            <w:tcW w:w="1286" w:type="dxa"/>
            <w:shd w:val="clear" w:color="auto" w:fill="FFFFFF"/>
          </w:tcPr>
          <w:p w:rsidR="006D2D48" w:rsidRPr="00A34ACD" w:rsidRDefault="00A34ACD" w:rsidP="00554E7B">
            <w:pPr>
              <w:jc w:val="center"/>
              <w:rPr>
                <w:sz w:val="20"/>
                <w:szCs w:val="20"/>
              </w:rPr>
            </w:pPr>
            <w:r w:rsidRPr="00A34ACD">
              <w:rPr>
                <w:sz w:val="22"/>
                <w:szCs w:val="22"/>
              </w:rPr>
              <w:t>4638,7</w:t>
            </w:r>
          </w:p>
        </w:tc>
        <w:tc>
          <w:tcPr>
            <w:tcW w:w="1556" w:type="dxa"/>
          </w:tcPr>
          <w:p w:rsidR="006D2D48" w:rsidRPr="004E248D" w:rsidRDefault="006D2D48" w:rsidP="00CB72C6">
            <w:pPr>
              <w:jc w:val="center"/>
              <w:rPr>
                <w:sz w:val="22"/>
              </w:rPr>
            </w:pPr>
          </w:p>
        </w:tc>
        <w:tc>
          <w:tcPr>
            <w:tcW w:w="1976" w:type="dxa"/>
          </w:tcPr>
          <w:p w:rsidR="006D2D48" w:rsidRPr="004E248D" w:rsidRDefault="006D2D48" w:rsidP="00CB72C6">
            <w:pPr>
              <w:jc w:val="center"/>
              <w:rPr>
                <w:sz w:val="22"/>
              </w:rPr>
            </w:pPr>
          </w:p>
        </w:tc>
      </w:tr>
      <w:tr w:rsidR="00A34ACD" w:rsidRPr="001265A2" w:rsidTr="006D2D48">
        <w:tc>
          <w:tcPr>
            <w:tcW w:w="9924" w:type="dxa"/>
            <w:gridSpan w:val="15"/>
          </w:tcPr>
          <w:p w:rsidR="00A34ACD" w:rsidRPr="001265A2" w:rsidRDefault="00A34ACD" w:rsidP="00CB72C6">
            <w:pPr>
              <w:jc w:val="right"/>
              <w:rPr>
                <w:b/>
                <w:sz w:val="22"/>
              </w:rPr>
            </w:pPr>
            <w:r w:rsidRPr="001265A2">
              <w:rPr>
                <w:rFonts w:cs="Calibri"/>
                <w:b/>
                <w:sz w:val="22"/>
              </w:rPr>
              <w:t>Всего по подпрограмме:</w:t>
            </w:r>
          </w:p>
        </w:tc>
        <w:tc>
          <w:tcPr>
            <w:tcW w:w="1276" w:type="dxa"/>
          </w:tcPr>
          <w:p w:rsidR="00A34ACD" w:rsidRPr="00B052B9" w:rsidRDefault="00A34ACD" w:rsidP="00A34ACD">
            <w:pPr>
              <w:ind w:left="-110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712967</w:t>
            </w:r>
            <w:r w:rsidRPr="00B052B9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>076</w:t>
            </w:r>
          </w:p>
        </w:tc>
        <w:tc>
          <w:tcPr>
            <w:tcW w:w="1286" w:type="dxa"/>
            <w:shd w:val="clear" w:color="auto" w:fill="auto"/>
          </w:tcPr>
          <w:p w:rsidR="00A34ACD" w:rsidRPr="00B052B9" w:rsidRDefault="00A34ACD" w:rsidP="00A34ACD">
            <w:pPr>
              <w:ind w:left="-110" w:right="-108"/>
              <w:jc w:val="center"/>
              <w:rPr>
                <w:b/>
                <w:sz w:val="20"/>
                <w:szCs w:val="20"/>
              </w:rPr>
            </w:pPr>
            <w:r w:rsidRPr="00B052B9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>85667</w:t>
            </w:r>
            <w:r w:rsidRPr="00B052B9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>0</w:t>
            </w:r>
          </w:p>
        </w:tc>
        <w:tc>
          <w:tcPr>
            <w:tcW w:w="1556" w:type="dxa"/>
          </w:tcPr>
          <w:p w:rsidR="00A34ACD" w:rsidRPr="001265A2" w:rsidRDefault="00A34ACD" w:rsidP="00CB72C6">
            <w:pPr>
              <w:jc w:val="center"/>
              <w:rPr>
                <w:b/>
                <w:sz w:val="22"/>
              </w:rPr>
            </w:pPr>
          </w:p>
        </w:tc>
        <w:tc>
          <w:tcPr>
            <w:tcW w:w="1976" w:type="dxa"/>
          </w:tcPr>
          <w:p w:rsidR="00A34ACD" w:rsidRPr="001265A2" w:rsidRDefault="00A34ACD" w:rsidP="00CB72C6">
            <w:pPr>
              <w:jc w:val="center"/>
              <w:rPr>
                <w:b/>
                <w:sz w:val="22"/>
              </w:rPr>
            </w:pPr>
          </w:p>
        </w:tc>
      </w:tr>
      <w:tr w:rsidR="00A34ACD" w:rsidRPr="001265A2" w:rsidTr="006D2D48">
        <w:tc>
          <w:tcPr>
            <w:tcW w:w="9924" w:type="dxa"/>
            <w:gridSpan w:val="15"/>
          </w:tcPr>
          <w:p w:rsidR="00A34ACD" w:rsidRPr="001265A2" w:rsidRDefault="00A34ACD" w:rsidP="00CB72C6">
            <w:pPr>
              <w:jc w:val="right"/>
              <w:rPr>
                <w:sz w:val="22"/>
              </w:rPr>
            </w:pPr>
            <w:r w:rsidRPr="001265A2">
              <w:rPr>
                <w:sz w:val="22"/>
              </w:rPr>
              <w:t>областной бюджет</w:t>
            </w:r>
          </w:p>
        </w:tc>
        <w:tc>
          <w:tcPr>
            <w:tcW w:w="1276" w:type="dxa"/>
          </w:tcPr>
          <w:p w:rsidR="00A34ACD" w:rsidRPr="00A34ACD" w:rsidRDefault="00A34ACD" w:rsidP="00A34ACD">
            <w:pPr>
              <w:ind w:left="-110" w:right="-108"/>
              <w:jc w:val="center"/>
              <w:rPr>
                <w:sz w:val="22"/>
              </w:rPr>
            </w:pPr>
            <w:r w:rsidRPr="00A34ACD">
              <w:rPr>
                <w:sz w:val="22"/>
              </w:rPr>
              <w:t>712967,076</w:t>
            </w:r>
          </w:p>
        </w:tc>
        <w:tc>
          <w:tcPr>
            <w:tcW w:w="1286" w:type="dxa"/>
            <w:shd w:val="clear" w:color="auto" w:fill="auto"/>
          </w:tcPr>
          <w:p w:rsidR="00A34ACD" w:rsidRPr="00A34ACD" w:rsidRDefault="00A34ACD" w:rsidP="00A34ACD">
            <w:pPr>
              <w:ind w:left="-110" w:right="-108"/>
              <w:jc w:val="center"/>
              <w:rPr>
                <w:sz w:val="20"/>
                <w:szCs w:val="20"/>
              </w:rPr>
            </w:pPr>
            <w:r w:rsidRPr="00A34ACD">
              <w:rPr>
                <w:sz w:val="22"/>
              </w:rPr>
              <w:t>585667,0</w:t>
            </w:r>
          </w:p>
        </w:tc>
        <w:tc>
          <w:tcPr>
            <w:tcW w:w="1556" w:type="dxa"/>
          </w:tcPr>
          <w:p w:rsidR="00A34ACD" w:rsidRPr="00124688" w:rsidRDefault="00A34ACD" w:rsidP="00CB72C6">
            <w:pPr>
              <w:jc w:val="center"/>
              <w:rPr>
                <w:sz w:val="22"/>
              </w:rPr>
            </w:pPr>
            <w:r w:rsidRPr="00124688">
              <w:rPr>
                <w:sz w:val="22"/>
              </w:rPr>
              <w:t>Х</w:t>
            </w:r>
          </w:p>
        </w:tc>
        <w:tc>
          <w:tcPr>
            <w:tcW w:w="1976" w:type="dxa"/>
          </w:tcPr>
          <w:p w:rsidR="00A34ACD" w:rsidRPr="00124688" w:rsidRDefault="00A34ACD" w:rsidP="00CB72C6">
            <w:pPr>
              <w:jc w:val="center"/>
              <w:rPr>
                <w:sz w:val="22"/>
              </w:rPr>
            </w:pPr>
            <w:r w:rsidRPr="00124688">
              <w:rPr>
                <w:sz w:val="22"/>
              </w:rPr>
              <w:t>Х</w:t>
            </w:r>
          </w:p>
        </w:tc>
      </w:tr>
      <w:tr w:rsidR="006D2D48" w:rsidRPr="001265A2" w:rsidTr="006D2D48">
        <w:tc>
          <w:tcPr>
            <w:tcW w:w="9924" w:type="dxa"/>
            <w:gridSpan w:val="15"/>
          </w:tcPr>
          <w:p w:rsidR="006D2D48" w:rsidRPr="001265A2" w:rsidRDefault="006D2D48" w:rsidP="00CB72C6">
            <w:pPr>
              <w:jc w:val="right"/>
              <w:rPr>
                <w:b/>
                <w:sz w:val="22"/>
              </w:rPr>
            </w:pPr>
            <w:r w:rsidRPr="001265A2">
              <w:rPr>
                <w:rFonts w:cs="Calibri"/>
                <w:b/>
                <w:sz w:val="22"/>
              </w:rPr>
              <w:t>ИТОГО по государственной программе:</w:t>
            </w:r>
          </w:p>
        </w:tc>
        <w:tc>
          <w:tcPr>
            <w:tcW w:w="1276" w:type="dxa"/>
          </w:tcPr>
          <w:p w:rsidR="006D2D48" w:rsidRPr="009303DE" w:rsidRDefault="009303DE" w:rsidP="009303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03DE">
              <w:rPr>
                <w:b/>
                <w:color w:val="000000"/>
                <w:sz w:val="20"/>
                <w:szCs w:val="20"/>
              </w:rPr>
              <w:t>1050238,076</w:t>
            </w:r>
          </w:p>
        </w:tc>
        <w:tc>
          <w:tcPr>
            <w:tcW w:w="1286" w:type="dxa"/>
            <w:shd w:val="clear" w:color="auto" w:fill="FFFFFF"/>
          </w:tcPr>
          <w:p w:rsidR="006D2D48" w:rsidRPr="00C14FC1" w:rsidRDefault="009303DE" w:rsidP="009303DE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606288</w:t>
            </w:r>
            <w:r w:rsidR="006D2D48" w:rsidRPr="00C14FC1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6" w:type="dxa"/>
          </w:tcPr>
          <w:p w:rsidR="006D2D48" w:rsidRPr="001265A2" w:rsidRDefault="006D2D48" w:rsidP="00CB72C6">
            <w:pPr>
              <w:jc w:val="center"/>
              <w:rPr>
                <w:b/>
                <w:sz w:val="22"/>
              </w:rPr>
            </w:pPr>
            <w:r w:rsidRPr="001265A2">
              <w:rPr>
                <w:b/>
                <w:sz w:val="22"/>
              </w:rPr>
              <w:t>Х</w:t>
            </w:r>
          </w:p>
        </w:tc>
        <w:tc>
          <w:tcPr>
            <w:tcW w:w="1976" w:type="dxa"/>
          </w:tcPr>
          <w:p w:rsidR="006D2D48" w:rsidRPr="001265A2" w:rsidRDefault="006D2D48" w:rsidP="00CB72C6">
            <w:pPr>
              <w:jc w:val="center"/>
              <w:rPr>
                <w:b/>
                <w:sz w:val="22"/>
              </w:rPr>
            </w:pPr>
            <w:r w:rsidRPr="001265A2">
              <w:rPr>
                <w:b/>
                <w:sz w:val="22"/>
              </w:rPr>
              <w:t>Х</w:t>
            </w:r>
          </w:p>
        </w:tc>
      </w:tr>
      <w:tr w:rsidR="006D2D48" w:rsidRPr="001265A2" w:rsidTr="006D2D48">
        <w:tc>
          <w:tcPr>
            <w:tcW w:w="9924" w:type="dxa"/>
            <w:gridSpan w:val="15"/>
          </w:tcPr>
          <w:p w:rsidR="006D2D48" w:rsidRPr="001265A2" w:rsidRDefault="006D2D48" w:rsidP="00CB72C6">
            <w:pPr>
              <w:jc w:val="right"/>
              <w:rPr>
                <w:sz w:val="22"/>
              </w:rPr>
            </w:pPr>
            <w:r w:rsidRPr="001265A2">
              <w:rPr>
                <w:sz w:val="22"/>
              </w:rPr>
              <w:t>федеральный бюджет</w:t>
            </w:r>
          </w:p>
        </w:tc>
        <w:tc>
          <w:tcPr>
            <w:tcW w:w="1276" w:type="dxa"/>
          </w:tcPr>
          <w:p w:rsidR="006D2D48" w:rsidRPr="00F85C83" w:rsidRDefault="006D2D48" w:rsidP="00B052B9">
            <w:pPr>
              <w:jc w:val="center"/>
              <w:rPr>
                <w:color w:val="000000"/>
                <w:sz w:val="20"/>
                <w:szCs w:val="20"/>
              </w:rPr>
            </w:pPr>
            <w:r w:rsidRPr="00F85C83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7478</w:t>
            </w:r>
            <w:r w:rsidRPr="00F85C83">
              <w:rPr>
                <w:color w:val="000000"/>
                <w:sz w:val="20"/>
                <w:szCs w:val="20"/>
              </w:rPr>
              <w:t>,7</w:t>
            </w:r>
          </w:p>
        </w:tc>
        <w:tc>
          <w:tcPr>
            <w:tcW w:w="1286" w:type="dxa"/>
            <w:shd w:val="clear" w:color="auto" w:fill="auto"/>
          </w:tcPr>
          <w:p w:rsidR="006D2D48" w:rsidRPr="00F85C83" w:rsidRDefault="00A34ACD" w:rsidP="00A34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6D2D48" w:rsidRPr="00F85C8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621</w:t>
            </w:r>
            <w:r w:rsidR="006D2D48" w:rsidRPr="00F85C83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6" w:type="dxa"/>
          </w:tcPr>
          <w:p w:rsidR="006D2D48" w:rsidRPr="001265A2" w:rsidRDefault="006D2D48" w:rsidP="00CB72C6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Х</w:t>
            </w:r>
          </w:p>
        </w:tc>
        <w:tc>
          <w:tcPr>
            <w:tcW w:w="1976" w:type="dxa"/>
          </w:tcPr>
          <w:p w:rsidR="006D2D48" w:rsidRPr="001265A2" w:rsidRDefault="006D2D48" w:rsidP="00CB72C6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Х</w:t>
            </w:r>
          </w:p>
        </w:tc>
      </w:tr>
      <w:tr w:rsidR="006D2D48" w:rsidRPr="001265A2" w:rsidTr="006D2D48">
        <w:tc>
          <w:tcPr>
            <w:tcW w:w="9924" w:type="dxa"/>
            <w:gridSpan w:val="15"/>
          </w:tcPr>
          <w:p w:rsidR="006D2D48" w:rsidRPr="001265A2" w:rsidRDefault="006D2D48" w:rsidP="00CB72C6">
            <w:pPr>
              <w:jc w:val="right"/>
              <w:rPr>
                <w:sz w:val="22"/>
              </w:rPr>
            </w:pPr>
            <w:r w:rsidRPr="001265A2">
              <w:rPr>
                <w:sz w:val="22"/>
              </w:rPr>
              <w:t>областной бюджет</w:t>
            </w:r>
          </w:p>
        </w:tc>
        <w:tc>
          <w:tcPr>
            <w:tcW w:w="1276" w:type="dxa"/>
          </w:tcPr>
          <w:p w:rsidR="006D2D48" w:rsidRPr="00B052B9" w:rsidRDefault="00A34ACD" w:rsidP="00A34ACD">
            <w:pPr>
              <w:ind w:left="-110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1012759</w:t>
            </w:r>
            <w:r w:rsidR="006D2D48" w:rsidRPr="00B052B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</w:t>
            </w:r>
            <w:r w:rsidR="006D2D48" w:rsidRPr="00B052B9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286" w:type="dxa"/>
            <w:shd w:val="clear" w:color="auto" w:fill="auto"/>
          </w:tcPr>
          <w:p w:rsidR="006D2D48" w:rsidRPr="00B052B9" w:rsidRDefault="006D2D48" w:rsidP="00A34AC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052B9">
              <w:rPr>
                <w:color w:val="000000"/>
                <w:sz w:val="20"/>
                <w:szCs w:val="20"/>
              </w:rPr>
              <w:t>74</w:t>
            </w:r>
            <w:r w:rsidR="00A34ACD">
              <w:rPr>
                <w:color w:val="000000"/>
                <w:sz w:val="20"/>
                <w:szCs w:val="20"/>
              </w:rPr>
              <w:t>3700</w:t>
            </w:r>
            <w:r w:rsidRPr="00B052B9">
              <w:rPr>
                <w:color w:val="000000"/>
                <w:sz w:val="20"/>
                <w:szCs w:val="20"/>
              </w:rPr>
              <w:t>,</w:t>
            </w:r>
            <w:r w:rsidR="00A34AC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6" w:type="dxa"/>
          </w:tcPr>
          <w:p w:rsidR="006D2D48" w:rsidRPr="00124688" w:rsidRDefault="006D2D48" w:rsidP="00CB72C6">
            <w:pPr>
              <w:jc w:val="center"/>
              <w:rPr>
                <w:sz w:val="22"/>
              </w:rPr>
            </w:pPr>
            <w:r w:rsidRPr="00124688">
              <w:rPr>
                <w:sz w:val="22"/>
              </w:rPr>
              <w:t>Х</w:t>
            </w:r>
          </w:p>
        </w:tc>
        <w:tc>
          <w:tcPr>
            <w:tcW w:w="1976" w:type="dxa"/>
          </w:tcPr>
          <w:p w:rsidR="006D2D48" w:rsidRPr="00124688" w:rsidRDefault="006D2D48" w:rsidP="00CB72C6">
            <w:pPr>
              <w:jc w:val="center"/>
              <w:rPr>
                <w:sz w:val="22"/>
              </w:rPr>
            </w:pPr>
            <w:r w:rsidRPr="00124688">
              <w:rPr>
                <w:sz w:val="22"/>
              </w:rPr>
              <w:t>Х</w:t>
            </w:r>
          </w:p>
        </w:tc>
      </w:tr>
      <w:tr w:rsidR="006D2D48" w:rsidRPr="001265A2" w:rsidTr="006D2D48">
        <w:tc>
          <w:tcPr>
            <w:tcW w:w="9924" w:type="dxa"/>
            <w:gridSpan w:val="15"/>
          </w:tcPr>
          <w:p w:rsidR="006D2D48" w:rsidRPr="001265A2" w:rsidRDefault="006D2D48" w:rsidP="00CB72C6">
            <w:pPr>
              <w:jc w:val="right"/>
              <w:rPr>
                <w:sz w:val="22"/>
              </w:rPr>
            </w:pPr>
            <w:r w:rsidRPr="001265A2">
              <w:rPr>
                <w:sz w:val="22"/>
              </w:rPr>
              <w:t>муниципальный бюджет</w:t>
            </w:r>
          </w:p>
        </w:tc>
        <w:tc>
          <w:tcPr>
            <w:tcW w:w="1276" w:type="dxa"/>
          </w:tcPr>
          <w:p w:rsidR="006D2D48" w:rsidRPr="00F85C83" w:rsidRDefault="006D2D48" w:rsidP="00F85C83">
            <w:pPr>
              <w:ind w:left="-110" w:right="-108"/>
              <w:jc w:val="center"/>
              <w:rPr>
                <w:sz w:val="22"/>
              </w:rPr>
            </w:pPr>
            <w:r w:rsidRPr="00F85C8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6" w:type="dxa"/>
          </w:tcPr>
          <w:p w:rsidR="006D2D48" w:rsidRPr="00F85C83" w:rsidRDefault="006D2D48" w:rsidP="00CB72C6">
            <w:pPr>
              <w:jc w:val="center"/>
              <w:rPr>
                <w:sz w:val="22"/>
              </w:rPr>
            </w:pPr>
            <w:r w:rsidRPr="00F85C8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:rsidR="006D2D48" w:rsidRPr="001265A2" w:rsidRDefault="006D2D48" w:rsidP="00CB72C6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Х</w:t>
            </w:r>
          </w:p>
        </w:tc>
        <w:tc>
          <w:tcPr>
            <w:tcW w:w="1976" w:type="dxa"/>
          </w:tcPr>
          <w:p w:rsidR="006D2D48" w:rsidRPr="001265A2" w:rsidRDefault="006D2D48" w:rsidP="00CB72C6">
            <w:pPr>
              <w:jc w:val="center"/>
              <w:rPr>
                <w:sz w:val="22"/>
              </w:rPr>
            </w:pPr>
            <w:r w:rsidRPr="001265A2">
              <w:rPr>
                <w:sz w:val="22"/>
              </w:rPr>
              <w:t>Х</w:t>
            </w:r>
          </w:p>
        </w:tc>
      </w:tr>
    </w:tbl>
    <w:p w:rsidR="00926C29" w:rsidRDefault="00926C29" w:rsidP="00926C29">
      <w:pPr>
        <w:rPr>
          <w:b/>
          <w:szCs w:val="28"/>
        </w:rPr>
        <w:sectPr w:rsidR="00926C29" w:rsidSect="00B34B08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1"/>
        </w:sectPr>
      </w:pPr>
    </w:p>
    <w:p w:rsidR="00D62A21" w:rsidRPr="001C7BC9" w:rsidRDefault="00D62A21" w:rsidP="00792E23">
      <w:pPr>
        <w:tabs>
          <w:tab w:val="left" w:pos="5370"/>
        </w:tabs>
        <w:rPr>
          <w:szCs w:val="28"/>
        </w:rPr>
      </w:pPr>
    </w:p>
    <w:p w:rsidR="003213AE" w:rsidRPr="00D77A2F" w:rsidRDefault="003213AE" w:rsidP="00D77A2F">
      <w:pPr>
        <w:tabs>
          <w:tab w:val="left" w:pos="5370"/>
        </w:tabs>
      </w:pPr>
    </w:p>
    <w:sectPr w:rsidR="003213AE" w:rsidRPr="00D77A2F" w:rsidSect="00692685">
      <w:headerReference w:type="default" r:id="rId12"/>
      <w:pgSz w:w="11906" w:h="16838"/>
      <w:pgMar w:top="720" w:right="720" w:bottom="720" w:left="72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0EE" w:rsidRDefault="009350EE" w:rsidP="00022C38">
      <w:r>
        <w:separator/>
      </w:r>
    </w:p>
  </w:endnote>
  <w:endnote w:type="continuationSeparator" w:id="1">
    <w:p w:rsidR="009350EE" w:rsidRDefault="009350EE" w:rsidP="00022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0EE" w:rsidRDefault="009350EE" w:rsidP="00022C38">
      <w:r>
        <w:separator/>
      </w:r>
    </w:p>
  </w:footnote>
  <w:footnote w:type="continuationSeparator" w:id="1">
    <w:p w:rsidR="009350EE" w:rsidRDefault="009350EE" w:rsidP="00022C38">
      <w:r>
        <w:continuationSeparator/>
      </w:r>
    </w:p>
  </w:footnote>
  <w:footnote w:id="2">
    <w:p w:rsidR="00A34ACD" w:rsidRDefault="00A34ACD">
      <w:pPr>
        <w:pStyle w:val="a7"/>
      </w:pPr>
      <w:r>
        <w:rPr>
          <w:rStyle w:val="a9"/>
        </w:rPr>
        <w:footnoteRef/>
      </w:r>
      <w:r>
        <w:t xml:space="preserve"> Федеральный бюджет</w:t>
      </w:r>
    </w:p>
  </w:footnote>
  <w:footnote w:id="3">
    <w:p w:rsidR="00A34ACD" w:rsidRDefault="00A34ACD">
      <w:pPr>
        <w:pStyle w:val="a7"/>
      </w:pPr>
      <w:r>
        <w:rPr>
          <w:rStyle w:val="a9"/>
        </w:rPr>
        <w:footnoteRef/>
      </w:r>
      <w:r>
        <w:t xml:space="preserve"> Областной бюджет</w:t>
      </w:r>
    </w:p>
  </w:footnote>
  <w:footnote w:id="4">
    <w:p w:rsidR="00A34ACD" w:rsidRDefault="00A34ACD">
      <w:pPr>
        <w:pStyle w:val="a7"/>
      </w:pPr>
      <w:r>
        <w:rPr>
          <w:rStyle w:val="a9"/>
        </w:rPr>
        <w:footnoteRef/>
      </w:r>
      <w:r>
        <w:t xml:space="preserve"> Муниципальный бюджет</w:t>
      </w:r>
    </w:p>
  </w:footnote>
  <w:footnote w:id="5">
    <w:p w:rsidR="00A34ACD" w:rsidRDefault="00A34ACD">
      <w:pPr>
        <w:pStyle w:val="a7"/>
      </w:pPr>
      <w:r>
        <w:rPr>
          <w:rStyle w:val="a9"/>
        </w:rPr>
        <w:footnoteRef/>
      </w:r>
      <w:r>
        <w:t xml:space="preserve"> Иные источники</w:t>
      </w:r>
    </w:p>
  </w:footnote>
  <w:footnote w:id="6">
    <w:p w:rsidR="00A34ACD" w:rsidRPr="000D146C" w:rsidRDefault="00A34ACD" w:rsidP="00926C29">
      <w:pPr>
        <w:pStyle w:val="a7"/>
      </w:pPr>
      <w:r>
        <w:rPr>
          <w:rStyle w:val="a9"/>
        </w:rPr>
        <w:footnoteRef/>
      </w:r>
      <w:r>
        <w:t xml:space="preserve"> Графы </w:t>
      </w:r>
      <w:r>
        <w:rPr>
          <w:lang w:val="en-US"/>
        </w:rPr>
        <w:t>X</w:t>
      </w:r>
      <w:r w:rsidRPr="00252F8B">
        <w:t xml:space="preserve"> </w:t>
      </w:r>
      <w:r>
        <w:t xml:space="preserve"> не заполняются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ACD" w:rsidRDefault="00A34ACD" w:rsidP="007E3B5E">
    <w:pPr>
      <w:pStyle w:val="ac"/>
      <w:jc w:val="center"/>
    </w:pPr>
    <w:fldSimple w:instr=" PAGE   \* MERGEFORMAT ">
      <w:r>
        <w:rPr>
          <w:noProof/>
        </w:rPr>
        <w:t>52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8243F"/>
    <w:multiLevelType w:val="hybridMultilevel"/>
    <w:tmpl w:val="004C9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BAE522D"/>
    <w:multiLevelType w:val="hybridMultilevel"/>
    <w:tmpl w:val="E31ADD78"/>
    <w:lvl w:ilvl="0" w:tplc="AA38D6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C403334"/>
    <w:multiLevelType w:val="hybridMultilevel"/>
    <w:tmpl w:val="4E545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61A39"/>
    <w:multiLevelType w:val="hybridMultilevel"/>
    <w:tmpl w:val="61767D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5FC251F"/>
    <w:multiLevelType w:val="hybridMultilevel"/>
    <w:tmpl w:val="FC526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A932F8"/>
    <w:multiLevelType w:val="hybridMultilevel"/>
    <w:tmpl w:val="D04EDA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8AC161F"/>
    <w:multiLevelType w:val="hybridMultilevel"/>
    <w:tmpl w:val="CA4EBA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BE57BAC"/>
    <w:multiLevelType w:val="hybridMultilevel"/>
    <w:tmpl w:val="4E0A4ABC"/>
    <w:lvl w:ilvl="0" w:tplc="ECA2BB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autoHyphenation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7FFA"/>
    <w:rsid w:val="00000780"/>
    <w:rsid w:val="000036FA"/>
    <w:rsid w:val="000051FC"/>
    <w:rsid w:val="000072EA"/>
    <w:rsid w:val="00012536"/>
    <w:rsid w:val="000149C5"/>
    <w:rsid w:val="00014A58"/>
    <w:rsid w:val="000157CE"/>
    <w:rsid w:val="00015F28"/>
    <w:rsid w:val="00017B32"/>
    <w:rsid w:val="0002145C"/>
    <w:rsid w:val="00022C38"/>
    <w:rsid w:val="00023F95"/>
    <w:rsid w:val="00027DBA"/>
    <w:rsid w:val="00030255"/>
    <w:rsid w:val="00035635"/>
    <w:rsid w:val="00036052"/>
    <w:rsid w:val="0003686E"/>
    <w:rsid w:val="0003706C"/>
    <w:rsid w:val="00040863"/>
    <w:rsid w:val="00043CDF"/>
    <w:rsid w:val="00044450"/>
    <w:rsid w:val="0004556C"/>
    <w:rsid w:val="00045730"/>
    <w:rsid w:val="0004653B"/>
    <w:rsid w:val="00047277"/>
    <w:rsid w:val="00053D0C"/>
    <w:rsid w:val="000567AF"/>
    <w:rsid w:val="00061572"/>
    <w:rsid w:val="0006185A"/>
    <w:rsid w:val="00064B89"/>
    <w:rsid w:val="00066A11"/>
    <w:rsid w:val="0006776B"/>
    <w:rsid w:val="00070377"/>
    <w:rsid w:val="00070A05"/>
    <w:rsid w:val="0007451D"/>
    <w:rsid w:val="000747CC"/>
    <w:rsid w:val="0007532E"/>
    <w:rsid w:val="00077A84"/>
    <w:rsid w:val="0008015B"/>
    <w:rsid w:val="00081A29"/>
    <w:rsid w:val="00083BD3"/>
    <w:rsid w:val="000844DA"/>
    <w:rsid w:val="00085A55"/>
    <w:rsid w:val="00086187"/>
    <w:rsid w:val="00086828"/>
    <w:rsid w:val="00091C87"/>
    <w:rsid w:val="00092F2E"/>
    <w:rsid w:val="00093750"/>
    <w:rsid w:val="000938C5"/>
    <w:rsid w:val="00093CB9"/>
    <w:rsid w:val="00094619"/>
    <w:rsid w:val="00095119"/>
    <w:rsid w:val="000956FA"/>
    <w:rsid w:val="00095C17"/>
    <w:rsid w:val="00096122"/>
    <w:rsid w:val="0009654C"/>
    <w:rsid w:val="0009724A"/>
    <w:rsid w:val="000A0956"/>
    <w:rsid w:val="000A09F9"/>
    <w:rsid w:val="000A1D85"/>
    <w:rsid w:val="000A73D1"/>
    <w:rsid w:val="000B1100"/>
    <w:rsid w:val="000B4F2F"/>
    <w:rsid w:val="000B50DB"/>
    <w:rsid w:val="000B5F2E"/>
    <w:rsid w:val="000B7486"/>
    <w:rsid w:val="000B74C5"/>
    <w:rsid w:val="000C0288"/>
    <w:rsid w:val="000C028F"/>
    <w:rsid w:val="000C0836"/>
    <w:rsid w:val="000C3905"/>
    <w:rsid w:val="000C45D1"/>
    <w:rsid w:val="000C4670"/>
    <w:rsid w:val="000C4B0E"/>
    <w:rsid w:val="000C7DFD"/>
    <w:rsid w:val="000D146C"/>
    <w:rsid w:val="000D2272"/>
    <w:rsid w:val="000D47C4"/>
    <w:rsid w:val="000D676D"/>
    <w:rsid w:val="000D7F4E"/>
    <w:rsid w:val="000E27D1"/>
    <w:rsid w:val="000E28F1"/>
    <w:rsid w:val="000E51FC"/>
    <w:rsid w:val="000E669D"/>
    <w:rsid w:val="000F0F1A"/>
    <w:rsid w:val="001000AF"/>
    <w:rsid w:val="00101AF4"/>
    <w:rsid w:val="00111103"/>
    <w:rsid w:val="00114D67"/>
    <w:rsid w:val="00115C3C"/>
    <w:rsid w:val="00116C10"/>
    <w:rsid w:val="00117B7D"/>
    <w:rsid w:val="001207A7"/>
    <w:rsid w:val="0012088B"/>
    <w:rsid w:val="0012371C"/>
    <w:rsid w:val="00125382"/>
    <w:rsid w:val="001265A2"/>
    <w:rsid w:val="00126741"/>
    <w:rsid w:val="0013123D"/>
    <w:rsid w:val="0013339E"/>
    <w:rsid w:val="001334D9"/>
    <w:rsid w:val="001334DF"/>
    <w:rsid w:val="00133683"/>
    <w:rsid w:val="00133BBE"/>
    <w:rsid w:val="0013409D"/>
    <w:rsid w:val="00135219"/>
    <w:rsid w:val="001355E2"/>
    <w:rsid w:val="00135DE7"/>
    <w:rsid w:val="00137542"/>
    <w:rsid w:val="00140174"/>
    <w:rsid w:val="0014032C"/>
    <w:rsid w:val="00140CEA"/>
    <w:rsid w:val="001415A6"/>
    <w:rsid w:val="00142EB3"/>
    <w:rsid w:val="0015118B"/>
    <w:rsid w:val="00152687"/>
    <w:rsid w:val="0015407E"/>
    <w:rsid w:val="001551CD"/>
    <w:rsid w:val="001556FB"/>
    <w:rsid w:val="00156B6B"/>
    <w:rsid w:val="00157186"/>
    <w:rsid w:val="00160934"/>
    <w:rsid w:val="0016106C"/>
    <w:rsid w:val="00162834"/>
    <w:rsid w:val="00163DE8"/>
    <w:rsid w:val="00166A96"/>
    <w:rsid w:val="00166D85"/>
    <w:rsid w:val="00167791"/>
    <w:rsid w:val="0016795B"/>
    <w:rsid w:val="00171AD0"/>
    <w:rsid w:val="0017274D"/>
    <w:rsid w:val="001727D9"/>
    <w:rsid w:val="00172CCC"/>
    <w:rsid w:val="00173281"/>
    <w:rsid w:val="00174B45"/>
    <w:rsid w:val="00175FA4"/>
    <w:rsid w:val="00175FF6"/>
    <w:rsid w:val="00176691"/>
    <w:rsid w:val="00177690"/>
    <w:rsid w:val="00177D34"/>
    <w:rsid w:val="001801CD"/>
    <w:rsid w:val="001806E6"/>
    <w:rsid w:val="00180B01"/>
    <w:rsid w:val="00181347"/>
    <w:rsid w:val="0018282E"/>
    <w:rsid w:val="00183AEA"/>
    <w:rsid w:val="00183E6F"/>
    <w:rsid w:val="00192211"/>
    <w:rsid w:val="00192D9D"/>
    <w:rsid w:val="00193056"/>
    <w:rsid w:val="00193862"/>
    <w:rsid w:val="001951E6"/>
    <w:rsid w:val="00196991"/>
    <w:rsid w:val="0019714E"/>
    <w:rsid w:val="001A2049"/>
    <w:rsid w:val="001A3456"/>
    <w:rsid w:val="001A3CDC"/>
    <w:rsid w:val="001A7506"/>
    <w:rsid w:val="001A7544"/>
    <w:rsid w:val="001A7581"/>
    <w:rsid w:val="001B0FEB"/>
    <w:rsid w:val="001B2763"/>
    <w:rsid w:val="001B339A"/>
    <w:rsid w:val="001B458F"/>
    <w:rsid w:val="001B7825"/>
    <w:rsid w:val="001C05B4"/>
    <w:rsid w:val="001C090B"/>
    <w:rsid w:val="001C3005"/>
    <w:rsid w:val="001C4774"/>
    <w:rsid w:val="001C505A"/>
    <w:rsid w:val="001C5DAF"/>
    <w:rsid w:val="001C6459"/>
    <w:rsid w:val="001C6885"/>
    <w:rsid w:val="001C6ACC"/>
    <w:rsid w:val="001C6FCB"/>
    <w:rsid w:val="001C7614"/>
    <w:rsid w:val="001C7970"/>
    <w:rsid w:val="001C7BC9"/>
    <w:rsid w:val="001D07C8"/>
    <w:rsid w:val="001D1FA8"/>
    <w:rsid w:val="001D37C5"/>
    <w:rsid w:val="001D3F67"/>
    <w:rsid w:val="001D4CC8"/>
    <w:rsid w:val="001D7710"/>
    <w:rsid w:val="001E0B8B"/>
    <w:rsid w:val="001E3019"/>
    <w:rsid w:val="001E3B0F"/>
    <w:rsid w:val="001E5AFC"/>
    <w:rsid w:val="001F32E8"/>
    <w:rsid w:val="001F5EB2"/>
    <w:rsid w:val="001F662D"/>
    <w:rsid w:val="00201429"/>
    <w:rsid w:val="00202051"/>
    <w:rsid w:val="002021C1"/>
    <w:rsid w:val="0020338B"/>
    <w:rsid w:val="00204E05"/>
    <w:rsid w:val="00205533"/>
    <w:rsid w:val="002058C6"/>
    <w:rsid w:val="00205D02"/>
    <w:rsid w:val="00205F85"/>
    <w:rsid w:val="00206507"/>
    <w:rsid w:val="00210389"/>
    <w:rsid w:val="00210B54"/>
    <w:rsid w:val="00215022"/>
    <w:rsid w:val="00216994"/>
    <w:rsid w:val="00216D04"/>
    <w:rsid w:val="0021795D"/>
    <w:rsid w:val="00221766"/>
    <w:rsid w:val="00222F79"/>
    <w:rsid w:val="00223BB1"/>
    <w:rsid w:val="00230321"/>
    <w:rsid w:val="002320F0"/>
    <w:rsid w:val="00232212"/>
    <w:rsid w:val="00234241"/>
    <w:rsid w:val="00234C40"/>
    <w:rsid w:val="00236419"/>
    <w:rsid w:val="002378DB"/>
    <w:rsid w:val="00237A38"/>
    <w:rsid w:val="0024106B"/>
    <w:rsid w:val="0024146B"/>
    <w:rsid w:val="002418A8"/>
    <w:rsid w:val="00242397"/>
    <w:rsid w:val="0024500B"/>
    <w:rsid w:val="0024691A"/>
    <w:rsid w:val="00247431"/>
    <w:rsid w:val="00247F53"/>
    <w:rsid w:val="0025041C"/>
    <w:rsid w:val="00252F8B"/>
    <w:rsid w:val="002558E1"/>
    <w:rsid w:val="00256A7E"/>
    <w:rsid w:val="00256AB8"/>
    <w:rsid w:val="002577E5"/>
    <w:rsid w:val="002620A4"/>
    <w:rsid w:val="00264053"/>
    <w:rsid w:val="00266AD4"/>
    <w:rsid w:val="00267033"/>
    <w:rsid w:val="002700D9"/>
    <w:rsid w:val="002705D0"/>
    <w:rsid w:val="00272021"/>
    <w:rsid w:val="00272581"/>
    <w:rsid w:val="002741ED"/>
    <w:rsid w:val="00274633"/>
    <w:rsid w:val="00274669"/>
    <w:rsid w:val="002747E8"/>
    <w:rsid w:val="00276793"/>
    <w:rsid w:val="00277D86"/>
    <w:rsid w:val="002832E9"/>
    <w:rsid w:val="0028434B"/>
    <w:rsid w:val="002852C6"/>
    <w:rsid w:val="0028635D"/>
    <w:rsid w:val="00286B35"/>
    <w:rsid w:val="002871DC"/>
    <w:rsid w:val="00291599"/>
    <w:rsid w:val="002956D2"/>
    <w:rsid w:val="00295FE6"/>
    <w:rsid w:val="00296269"/>
    <w:rsid w:val="002963C2"/>
    <w:rsid w:val="00297925"/>
    <w:rsid w:val="002A0F56"/>
    <w:rsid w:val="002A12F4"/>
    <w:rsid w:val="002A1744"/>
    <w:rsid w:val="002A379C"/>
    <w:rsid w:val="002A5996"/>
    <w:rsid w:val="002A7166"/>
    <w:rsid w:val="002A7875"/>
    <w:rsid w:val="002B21AE"/>
    <w:rsid w:val="002B3D1E"/>
    <w:rsid w:val="002B44A2"/>
    <w:rsid w:val="002C2098"/>
    <w:rsid w:val="002C20E7"/>
    <w:rsid w:val="002C267A"/>
    <w:rsid w:val="002C2D2B"/>
    <w:rsid w:val="002C6EE6"/>
    <w:rsid w:val="002D264E"/>
    <w:rsid w:val="002D358C"/>
    <w:rsid w:val="002D5C3E"/>
    <w:rsid w:val="002D7942"/>
    <w:rsid w:val="002D7D25"/>
    <w:rsid w:val="002E2529"/>
    <w:rsid w:val="002E2C5C"/>
    <w:rsid w:val="002E2CC4"/>
    <w:rsid w:val="002E312E"/>
    <w:rsid w:val="002E4852"/>
    <w:rsid w:val="002E4B64"/>
    <w:rsid w:val="002F08B2"/>
    <w:rsid w:val="002F108A"/>
    <w:rsid w:val="002F201B"/>
    <w:rsid w:val="002F3946"/>
    <w:rsid w:val="002F4462"/>
    <w:rsid w:val="002F5ECF"/>
    <w:rsid w:val="00300FC6"/>
    <w:rsid w:val="00301397"/>
    <w:rsid w:val="00304C7D"/>
    <w:rsid w:val="0030736F"/>
    <w:rsid w:val="00312CB2"/>
    <w:rsid w:val="00313AE4"/>
    <w:rsid w:val="0031626E"/>
    <w:rsid w:val="0031655E"/>
    <w:rsid w:val="0031695E"/>
    <w:rsid w:val="00320FF0"/>
    <w:rsid w:val="003211A9"/>
    <w:rsid w:val="003213AE"/>
    <w:rsid w:val="00322E9C"/>
    <w:rsid w:val="003264E7"/>
    <w:rsid w:val="003266D0"/>
    <w:rsid w:val="00326BB5"/>
    <w:rsid w:val="00332D3D"/>
    <w:rsid w:val="003365B6"/>
    <w:rsid w:val="00337815"/>
    <w:rsid w:val="003428CF"/>
    <w:rsid w:val="00344681"/>
    <w:rsid w:val="00344CEA"/>
    <w:rsid w:val="00345DD2"/>
    <w:rsid w:val="00347643"/>
    <w:rsid w:val="00351E79"/>
    <w:rsid w:val="00352A68"/>
    <w:rsid w:val="0035366F"/>
    <w:rsid w:val="00354967"/>
    <w:rsid w:val="00355F72"/>
    <w:rsid w:val="00360211"/>
    <w:rsid w:val="003652D0"/>
    <w:rsid w:val="0037126A"/>
    <w:rsid w:val="00371D9C"/>
    <w:rsid w:val="003721F3"/>
    <w:rsid w:val="00374721"/>
    <w:rsid w:val="00374BF3"/>
    <w:rsid w:val="00376BB9"/>
    <w:rsid w:val="00377308"/>
    <w:rsid w:val="003803C7"/>
    <w:rsid w:val="003804D5"/>
    <w:rsid w:val="0038061C"/>
    <w:rsid w:val="003808C5"/>
    <w:rsid w:val="003814CF"/>
    <w:rsid w:val="00382291"/>
    <w:rsid w:val="00382774"/>
    <w:rsid w:val="00384A13"/>
    <w:rsid w:val="003855CE"/>
    <w:rsid w:val="00387B3E"/>
    <w:rsid w:val="00390DEA"/>
    <w:rsid w:val="00391A67"/>
    <w:rsid w:val="003922B6"/>
    <w:rsid w:val="003927C0"/>
    <w:rsid w:val="00395668"/>
    <w:rsid w:val="0039599F"/>
    <w:rsid w:val="00395E01"/>
    <w:rsid w:val="00396785"/>
    <w:rsid w:val="00396D32"/>
    <w:rsid w:val="0039741D"/>
    <w:rsid w:val="003A1D19"/>
    <w:rsid w:val="003A2A22"/>
    <w:rsid w:val="003A562E"/>
    <w:rsid w:val="003A56F5"/>
    <w:rsid w:val="003A679A"/>
    <w:rsid w:val="003A6C0A"/>
    <w:rsid w:val="003B09BA"/>
    <w:rsid w:val="003B1BFD"/>
    <w:rsid w:val="003B2166"/>
    <w:rsid w:val="003B5F4D"/>
    <w:rsid w:val="003B6713"/>
    <w:rsid w:val="003C2B54"/>
    <w:rsid w:val="003C3C02"/>
    <w:rsid w:val="003C4575"/>
    <w:rsid w:val="003C5485"/>
    <w:rsid w:val="003D0151"/>
    <w:rsid w:val="003D03BE"/>
    <w:rsid w:val="003D31ED"/>
    <w:rsid w:val="003D62CC"/>
    <w:rsid w:val="003D7AD2"/>
    <w:rsid w:val="003D7F89"/>
    <w:rsid w:val="003E3287"/>
    <w:rsid w:val="003E3FF6"/>
    <w:rsid w:val="003E54B0"/>
    <w:rsid w:val="003E70B6"/>
    <w:rsid w:val="003E7D24"/>
    <w:rsid w:val="003E7EB8"/>
    <w:rsid w:val="003F0082"/>
    <w:rsid w:val="003F02CA"/>
    <w:rsid w:val="003F0592"/>
    <w:rsid w:val="003F08D4"/>
    <w:rsid w:val="003F1935"/>
    <w:rsid w:val="003F1DC9"/>
    <w:rsid w:val="003F25F8"/>
    <w:rsid w:val="003F2E9B"/>
    <w:rsid w:val="003F5D3F"/>
    <w:rsid w:val="003F61CB"/>
    <w:rsid w:val="003F7037"/>
    <w:rsid w:val="003F7510"/>
    <w:rsid w:val="004000E1"/>
    <w:rsid w:val="0040303B"/>
    <w:rsid w:val="00404628"/>
    <w:rsid w:val="00404DA3"/>
    <w:rsid w:val="004051DB"/>
    <w:rsid w:val="0040596C"/>
    <w:rsid w:val="00405E0D"/>
    <w:rsid w:val="00410AE3"/>
    <w:rsid w:val="00410D77"/>
    <w:rsid w:val="0041104A"/>
    <w:rsid w:val="004111F3"/>
    <w:rsid w:val="00411677"/>
    <w:rsid w:val="00412CB4"/>
    <w:rsid w:val="00415EB9"/>
    <w:rsid w:val="00423346"/>
    <w:rsid w:val="004258BD"/>
    <w:rsid w:val="004265DF"/>
    <w:rsid w:val="00427730"/>
    <w:rsid w:val="00427758"/>
    <w:rsid w:val="00427A3A"/>
    <w:rsid w:val="00430171"/>
    <w:rsid w:val="004310F3"/>
    <w:rsid w:val="004318A4"/>
    <w:rsid w:val="00432138"/>
    <w:rsid w:val="00433849"/>
    <w:rsid w:val="0043610D"/>
    <w:rsid w:val="00437A65"/>
    <w:rsid w:val="0044171E"/>
    <w:rsid w:val="0044204C"/>
    <w:rsid w:val="00443598"/>
    <w:rsid w:val="00443C86"/>
    <w:rsid w:val="00444227"/>
    <w:rsid w:val="004442B8"/>
    <w:rsid w:val="00444661"/>
    <w:rsid w:val="00444A16"/>
    <w:rsid w:val="004466F1"/>
    <w:rsid w:val="00446E6B"/>
    <w:rsid w:val="00450F37"/>
    <w:rsid w:val="00451213"/>
    <w:rsid w:val="00451B75"/>
    <w:rsid w:val="00451EF1"/>
    <w:rsid w:val="0045357C"/>
    <w:rsid w:val="00455B6A"/>
    <w:rsid w:val="00455C25"/>
    <w:rsid w:val="004565FF"/>
    <w:rsid w:val="00456836"/>
    <w:rsid w:val="00456F97"/>
    <w:rsid w:val="004571F2"/>
    <w:rsid w:val="00460032"/>
    <w:rsid w:val="00461E76"/>
    <w:rsid w:val="004623D9"/>
    <w:rsid w:val="00463A21"/>
    <w:rsid w:val="00463DEE"/>
    <w:rsid w:val="00464104"/>
    <w:rsid w:val="004648A9"/>
    <w:rsid w:val="00466D2A"/>
    <w:rsid w:val="004675F4"/>
    <w:rsid w:val="00470662"/>
    <w:rsid w:val="00470745"/>
    <w:rsid w:val="00470EA3"/>
    <w:rsid w:val="00471229"/>
    <w:rsid w:val="00472F3F"/>
    <w:rsid w:val="00476FB1"/>
    <w:rsid w:val="00477456"/>
    <w:rsid w:val="00483E2F"/>
    <w:rsid w:val="0048455E"/>
    <w:rsid w:val="00484D5C"/>
    <w:rsid w:val="004853AB"/>
    <w:rsid w:val="00491089"/>
    <w:rsid w:val="004913F0"/>
    <w:rsid w:val="0049258F"/>
    <w:rsid w:val="00495DBE"/>
    <w:rsid w:val="00497A23"/>
    <w:rsid w:val="004A0CDD"/>
    <w:rsid w:val="004A5215"/>
    <w:rsid w:val="004A5437"/>
    <w:rsid w:val="004A5740"/>
    <w:rsid w:val="004A62B6"/>
    <w:rsid w:val="004B0299"/>
    <w:rsid w:val="004B0826"/>
    <w:rsid w:val="004B110F"/>
    <w:rsid w:val="004B1B82"/>
    <w:rsid w:val="004B5ABF"/>
    <w:rsid w:val="004B6251"/>
    <w:rsid w:val="004B6297"/>
    <w:rsid w:val="004C0CCA"/>
    <w:rsid w:val="004C2150"/>
    <w:rsid w:val="004C27C5"/>
    <w:rsid w:val="004C449E"/>
    <w:rsid w:val="004C5BCB"/>
    <w:rsid w:val="004D0135"/>
    <w:rsid w:val="004D1D33"/>
    <w:rsid w:val="004D23D6"/>
    <w:rsid w:val="004D3686"/>
    <w:rsid w:val="004D3D61"/>
    <w:rsid w:val="004D48AF"/>
    <w:rsid w:val="004D4CC9"/>
    <w:rsid w:val="004D5822"/>
    <w:rsid w:val="004D5BE6"/>
    <w:rsid w:val="004D7019"/>
    <w:rsid w:val="004E08A2"/>
    <w:rsid w:val="004E2CAE"/>
    <w:rsid w:val="004E2F6F"/>
    <w:rsid w:val="004E33C4"/>
    <w:rsid w:val="004E447C"/>
    <w:rsid w:val="004E4ED1"/>
    <w:rsid w:val="004F09C0"/>
    <w:rsid w:val="004F1AB8"/>
    <w:rsid w:val="004F714A"/>
    <w:rsid w:val="00500F44"/>
    <w:rsid w:val="00501269"/>
    <w:rsid w:val="0050173C"/>
    <w:rsid w:val="0050488E"/>
    <w:rsid w:val="00504CD9"/>
    <w:rsid w:val="00506750"/>
    <w:rsid w:val="005114B1"/>
    <w:rsid w:val="00511941"/>
    <w:rsid w:val="005121D3"/>
    <w:rsid w:val="005125E9"/>
    <w:rsid w:val="00513ADB"/>
    <w:rsid w:val="005152FE"/>
    <w:rsid w:val="005159BA"/>
    <w:rsid w:val="005167A9"/>
    <w:rsid w:val="00517526"/>
    <w:rsid w:val="00517DDD"/>
    <w:rsid w:val="00520580"/>
    <w:rsid w:val="0052141F"/>
    <w:rsid w:val="005214A7"/>
    <w:rsid w:val="00524393"/>
    <w:rsid w:val="00530DC0"/>
    <w:rsid w:val="005317D8"/>
    <w:rsid w:val="00533DA3"/>
    <w:rsid w:val="005343F7"/>
    <w:rsid w:val="00534EE6"/>
    <w:rsid w:val="005351B4"/>
    <w:rsid w:val="00535819"/>
    <w:rsid w:val="005359BE"/>
    <w:rsid w:val="0053684C"/>
    <w:rsid w:val="00540927"/>
    <w:rsid w:val="00542A33"/>
    <w:rsid w:val="00542DF9"/>
    <w:rsid w:val="005437B9"/>
    <w:rsid w:val="00543BE6"/>
    <w:rsid w:val="005451EB"/>
    <w:rsid w:val="00550F63"/>
    <w:rsid w:val="00553A18"/>
    <w:rsid w:val="00554E7B"/>
    <w:rsid w:val="0055751A"/>
    <w:rsid w:val="00557988"/>
    <w:rsid w:val="00557F4B"/>
    <w:rsid w:val="005601C1"/>
    <w:rsid w:val="0056144A"/>
    <w:rsid w:val="00561FD0"/>
    <w:rsid w:val="00567C52"/>
    <w:rsid w:val="0057037D"/>
    <w:rsid w:val="00570953"/>
    <w:rsid w:val="005722B6"/>
    <w:rsid w:val="00572502"/>
    <w:rsid w:val="00572826"/>
    <w:rsid w:val="00574BBD"/>
    <w:rsid w:val="00576690"/>
    <w:rsid w:val="00577193"/>
    <w:rsid w:val="00580775"/>
    <w:rsid w:val="005807EA"/>
    <w:rsid w:val="005813C9"/>
    <w:rsid w:val="0058190A"/>
    <w:rsid w:val="00581C1C"/>
    <w:rsid w:val="00582BB2"/>
    <w:rsid w:val="00582E0A"/>
    <w:rsid w:val="005847B5"/>
    <w:rsid w:val="00584BE4"/>
    <w:rsid w:val="00585A09"/>
    <w:rsid w:val="00585CD7"/>
    <w:rsid w:val="00586475"/>
    <w:rsid w:val="00587322"/>
    <w:rsid w:val="00590B14"/>
    <w:rsid w:val="00591641"/>
    <w:rsid w:val="00593F51"/>
    <w:rsid w:val="00596256"/>
    <w:rsid w:val="005A0081"/>
    <w:rsid w:val="005A1101"/>
    <w:rsid w:val="005A2624"/>
    <w:rsid w:val="005A3FCA"/>
    <w:rsid w:val="005A4012"/>
    <w:rsid w:val="005A696C"/>
    <w:rsid w:val="005B2698"/>
    <w:rsid w:val="005B2D06"/>
    <w:rsid w:val="005B3BCE"/>
    <w:rsid w:val="005B4FB9"/>
    <w:rsid w:val="005B7A43"/>
    <w:rsid w:val="005C7D69"/>
    <w:rsid w:val="005D1E2B"/>
    <w:rsid w:val="005D3566"/>
    <w:rsid w:val="005D4488"/>
    <w:rsid w:val="005D4947"/>
    <w:rsid w:val="005D4E5C"/>
    <w:rsid w:val="005D51CA"/>
    <w:rsid w:val="005D55FA"/>
    <w:rsid w:val="005D6566"/>
    <w:rsid w:val="005D7909"/>
    <w:rsid w:val="005D7EE5"/>
    <w:rsid w:val="005E00FB"/>
    <w:rsid w:val="005E0802"/>
    <w:rsid w:val="005E2FC2"/>
    <w:rsid w:val="005E4697"/>
    <w:rsid w:val="005E743F"/>
    <w:rsid w:val="005E76FC"/>
    <w:rsid w:val="005E78B1"/>
    <w:rsid w:val="005F16BF"/>
    <w:rsid w:val="005F3DA8"/>
    <w:rsid w:val="005F4576"/>
    <w:rsid w:val="005F656A"/>
    <w:rsid w:val="0060257C"/>
    <w:rsid w:val="00602EE9"/>
    <w:rsid w:val="00603482"/>
    <w:rsid w:val="00605B15"/>
    <w:rsid w:val="00605E9A"/>
    <w:rsid w:val="00606A91"/>
    <w:rsid w:val="00610146"/>
    <w:rsid w:val="00611FAC"/>
    <w:rsid w:val="006121C1"/>
    <w:rsid w:val="00612B4D"/>
    <w:rsid w:val="006164EE"/>
    <w:rsid w:val="006175C5"/>
    <w:rsid w:val="00617FBC"/>
    <w:rsid w:val="006204C7"/>
    <w:rsid w:val="00623468"/>
    <w:rsid w:val="00623A76"/>
    <w:rsid w:val="00626AD7"/>
    <w:rsid w:val="00627FF5"/>
    <w:rsid w:val="00630727"/>
    <w:rsid w:val="00632822"/>
    <w:rsid w:val="0063340A"/>
    <w:rsid w:val="006337E2"/>
    <w:rsid w:val="00635EDD"/>
    <w:rsid w:val="006361D5"/>
    <w:rsid w:val="00643CC9"/>
    <w:rsid w:val="00645C84"/>
    <w:rsid w:val="00650C6D"/>
    <w:rsid w:val="0065386C"/>
    <w:rsid w:val="00653CD1"/>
    <w:rsid w:val="00654F7F"/>
    <w:rsid w:val="00655059"/>
    <w:rsid w:val="006560AF"/>
    <w:rsid w:val="00656405"/>
    <w:rsid w:val="00660575"/>
    <w:rsid w:val="006660F3"/>
    <w:rsid w:val="006661E6"/>
    <w:rsid w:val="00667C33"/>
    <w:rsid w:val="00670644"/>
    <w:rsid w:val="0067081B"/>
    <w:rsid w:val="0067111A"/>
    <w:rsid w:val="0067141C"/>
    <w:rsid w:val="00671C73"/>
    <w:rsid w:val="00671F81"/>
    <w:rsid w:val="00675AE2"/>
    <w:rsid w:val="0067724B"/>
    <w:rsid w:val="00680926"/>
    <w:rsid w:val="00684A7A"/>
    <w:rsid w:val="0068585A"/>
    <w:rsid w:val="00685EA9"/>
    <w:rsid w:val="00686EBA"/>
    <w:rsid w:val="006871A1"/>
    <w:rsid w:val="00690432"/>
    <w:rsid w:val="006923DF"/>
    <w:rsid w:val="00692685"/>
    <w:rsid w:val="00692E83"/>
    <w:rsid w:val="00693BDE"/>
    <w:rsid w:val="00694968"/>
    <w:rsid w:val="006A1BDB"/>
    <w:rsid w:val="006A26CC"/>
    <w:rsid w:val="006A297F"/>
    <w:rsid w:val="006A34E5"/>
    <w:rsid w:val="006A3C10"/>
    <w:rsid w:val="006A4430"/>
    <w:rsid w:val="006A6040"/>
    <w:rsid w:val="006A697F"/>
    <w:rsid w:val="006B097A"/>
    <w:rsid w:val="006B0F48"/>
    <w:rsid w:val="006B19D7"/>
    <w:rsid w:val="006B2697"/>
    <w:rsid w:val="006B32C1"/>
    <w:rsid w:val="006B3AC1"/>
    <w:rsid w:val="006B3B6A"/>
    <w:rsid w:val="006B4825"/>
    <w:rsid w:val="006B5216"/>
    <w:rsid w:val="006C014F"/>
    <w:rsid w:val="006C0B62"/>
    <w:rsid w:val="006C132E"/>
    <w:rsid w:val="006C17DB"/>
    <w:rsid w:val="006C2C81"/>
    <w:rsid w:val="006C47FF"/>
    <w:rsid w:val="006C5B1C"/>
    <w:rsid w:val="006C643E"/>
    <w:rsid w:val="006C6C2C"/>
    <w:rsid w:val="006C6FDD"/>
    <w:rsid w:val="006D0EA8"/>
    <w:rsid w:val="006D1640"/>
    <w:rsid w:val="006D2B42"/>
    <w:rsid w:val="006D2D48"/>
    <w:rsid w:val="006D3D74"/>
    <w:rsid w:val="006D4654"/>
    <w:rsid w:val="006D57C5"/>
    <w:rsid w:val="006D5A0A"/>
    <w:rsid w:val="006E06E5"/>
    <w:rsid w:val="006E11B7"/>
    <w:rsid w:val="006E1585"/>
    <w:rsid w:val="006E18B1"/>
    <w:rsid w:val="006E1D86"/>
    <w:rsid w:val="006E2E07"/>
    <w:rsid w:val="006E4665"/>
    <w:rsid w:val="006E563C"/>
    <w:rsid w:val="006E6BB3"/>
    <w:rsid w:val="006E75EB"/>
    <w:rsid w:val="006F05A2"/>
    <w:rsid w:val="006F0B16"/>
    <w:rsid w:val="006F2319"/>
    <w:rsid w:val="006F2337"/>
    <w:rsid w:val="006F29E5"/>
    <w:rsid w:val="006F3334"/>
    <w:rsid w:val="006F39A9"/>
    <w:rsid w:val="006F4295"/>
    <w:rsid w:val="006F4682"/>
    <w:rsid w:val="006F57D1"/>
    <w:rsid w:val="006F5D68"/>
    <w:rsid w:val="006F5F18"/>
    <w:rsid w:val="006F5FFB"/>
    <w:rsid w:val="006F61C6"/>
    <w:rsid w:val="007001EF"/>
    <w:rsid w:val="00700A2B"/>
    <w:rsid w:val="007012A6"/>
    <w:rsid w:val="00701673"/>
    <w:rsid w:val="00701E37"/>
    <w:rsid w:val="00702384"/>
    <w:rsid w:val="00704718"/>
    <w:rsid w:val="00704877"/>
    <w:rsid w:val="00706702"/>
    <w:rsid w:val="007071BE"/>
    <w:rsid w:val="0070736F"/>
    <w:rsid w:val="00710749"/>
    <w:rsid w:val="00710D57"/>
    <w:rsid w:val="00711340"/>
    <w:rsid w:val="007120C0"/>
    <w:rsid w:val="007157A1"/>
    <w:rsid w:val="0071596B"/>
    <w:rsid w:val="00716928"/>
    <w:rsid w:val="00720838"/>
    <w:rsid w:val="00720CB6"/>
    <w:rsid w:val="00720E6C"/>
    <w:rsid w:val="007216F0"/>
    <w:rsid w:val="00721930"/>
    <w:rsid w:val="007222D8"/>
    <w:rsid w:val="00722543"/>
    <w:rsid w:val="00725E11"/>
    <w:rsid w:val="0072645A"/>
    <w:rsid w:val="00726B9E"/>
    <w:rsid w:val="00733675"/>
    <w:rsid w:val="00733B04"/>
    <w:rsid w:val="007376E0"/>
    <w:rsid w:val="00737B05"/>
    <w:rsid w:val="007404D5"/>
    <w:rsid w:val="00740FA8"/>
    <w:rsid w:val="00742177"/>
    <w:rsid w:val="007426F8"/>
    <w:rsid w:val="0074468C"/>
    <w:rsid w:val="00744B72"/>
    <w:rsid w:val="0074667A"/>
    <w:rsid w:val="0074708D"/>
    <w:rsid w:val="007471DB"/>
    <w:rsid w:val="007531AD"/>
    <w:rsid w:val="00753315"/>
    <w:rsid w:val="00754BC9"/>
    <w:rsid w:val="00755A83"/>
    <w:rsid w:val="00757294"/>
    <w:rsid w:val="007609B8"/>
    <w:rsid w:val="0076330F"/>
    <w:rsid w:val="0076539F"/>
    <w:rsid w:val="00766552"/>
    <w:rsid w:val="0077220A"/>
    <w:rsid w:val="00772DE2"/>
    <w:rsid w:val="00777DC8"/>
    <w:rsid w:val="00782CCE"/>
    <w:rsid w:val="0078468A"/>
    <w:rsid w:val="00784DE0"/>
    <w:rsid w:val="00785444"/>
    <w:rsid w:val="00792AFA"/>
    <w:rsid w:val="00792E23"/>
    <w:rsid w:val="00793092"/>
    <w:rsid w:val="00793137"/>
    <w:rsid w:val="00793311"/>
    <w:rsid w:val="00796E36"/>
    <w:rsid w:val="0079761D"/>
    <w:rsid w:val="007A092B"/>
    <w:rsid w:val="007A2398"/>
    <w:rsid w:val="007A288D"/>
    <w:rsid w:val="007A4D99"/>
    <w:rsid w:val="007A52C3"/>
    <w:rsid w:val="007A61FC"/>
    <w:rsid w:val="007A7A94"/>
    <w:rsid w:val="007B2DDA"/>
    <w:rsid w:val="007B40E9"/>
    <w:rsid w:val="007B4477"/>
    <w:rsid w:val="007B6850"/>
    <w:rsid w:val="007B6B54"/>
    <w:rsid w:val="007C2332"/>
    <w:rsid w:val="007C397C"/>
    <w:rsid w:val="007C3C95"/>
    <w:rsid w:val="007C55B1"/>
    <w:rsid w:val="007C7242"/>
    <w:rsid w:val="007C7897"/>
    <w:rsid w:val="007C7980"/>
    <w:rsid w:val="007D0003"/>
    <w:rsid w:val="007D007C"/>
    <w:rsid w:val="007D20B0"/>
    <w:rsid w:val="007D318A"/>
    <w:rsid w:val="007D4B74"/>
    <w:rsid w:val="007D70DB"/>
    <w:rsid w:val="007E3B5E"/>
    <w:rsid w:val="007E4AE2"/>
    <w:rsid w:val="007E66E3"/>
    <w:rsid w:val="007F07BF"/>
    <w:rsid w:val="007F1884"/>
    <w:rsid w:val="007F33F6"/>
    <w:rsid w:val="007F37EE"/>
    <w:rsid w:val="007F4EF3"/>
    <w:rsid w:val="007F6177"/>
    <w:rsid w:val="007F66A0"/>
    <w:rsid w:val="007F73AF"/>
    <w:rsid w:val="00804B94"/>
    <w:rsid w:val="00805149"/>
    <w:rsid w:val="008108EB"/>
    <w:rsid w:val="008116EE"/>
    <w:rsid w:val="00811A96"/>
    <w:rsid w:val="00811ED3"/>
    <w:rsid w:val="0081352B"/>
    <w:rsid w:val="00816672"/>
    <w:rsid w:val="0081682E"/>
    <w:rsid w:val="00816E50"/>
    <w:rsid w:val="00817133"/>
    <w:rsid w:val="0082037E"/>
    <w:rsid w:val="00820A6E"/>
    <w:rsid w:val="00822156"/>
    <w:rsid w:val="00822266"/>
    <w:rsid w:val="00823601"/>
    <w:rsid w:val="0082385B"/>
    <w:rsid w:val="00823D0A"/>
    <w:rsid w:val="00824E96"/>
    <w:rsid w:val="00830A88"/>
    <w:rsid w:val="008310F8"/>
    <w:rsid w:val="00833AEC"/>
    <w:rsid w:val="008348B9"/>
    <w:rsid w:val="00836406"/>
    <w:rsid w:val="00836ACB"/>
    <w:rsid w:val="00837E9A"/>
    <w:rsid w:val="008404C0"/>
    <w:rsid w:val="00840888"/>
    <w:rsid w:val="00841069"/>
    <w:rsid w:val="00843A79"/>
    <w:rsid w:val="008448B6"/>
    <w:rsid w:val="00845326"/>
    <w:rsid w:val="008479BC"/>
    <w:rsid w:val="008509C4"/>
    <w:rsid w:val="00856763"/>
    <w:rsid w:val="008617C5"/>
    <w:rsid w:val="00864734"/>
    <w:rsid w:val="0086501E"/>
    <w:rsid w:val="0086790A"/>
    <w:rsid w:val="00874327"/>
    <w:rsid w:val="00880B4C"/>
    <w:rsid w:val="00882F5E"/>
    <w:rsid w:val="00887C17"/>
    <w:rsid w:val="00887C3B"/>
    <w:rsid w:val="00887CBB"/>
    <w:rsid w:val="00891425"/>
    <w:rsid w:val="00891C07"/>
    <w:rsid w:val="00891C7D"/>
    <w:rsid w:val="00892EB4"/>
    <w:rsid w:val="00892F16"/>
    <w:rsid w:val="00893BDF"/>
    <w:rsid w:val="008957BB"/>
    <w:rsid w:val="00897045"/>
    <w:rsid w:val="008A13A5"/>
    <w:rsid w:val="008A1ED2"/>
    <w:rsid w:val="008A1FB1"/>
    <w:rsid w:val="008A327E"/>
    <w:rsid w:val="008A34EB"/>
    <w:rsid w:val="008A3709"/>
    <w:rsid w:val="008A4148"/>
    <w:rsid w:val="008B0FF6"/>
    <w:rsid w:val="008B13BE"/>
    <w:rsid w:val="008B149A"/>
    <w:rsid w:val="008B19C6"/>
    <w:rsid w:val="008B22CF"/>
    <w:rsid w:val="008B414B"/>
    <w:rsid w:val="008B4685"/>
    <w:rsid w:val="008B5670"/>
    <w:rsid w:val="008B5F13"/>
    <w:rsid w:val="008C0001"/>
    <w:rsid w:val="008C18B4"/>
    <w:rsid w:val="008C1BEF"/>
    <w:rsid w:val="008C27B5"/>
    <w:rsid w:val="008C3012"/>
    <w:rsid w:val="008C304E"/>
    <w:rsid w:val="008C7268"/>
    <w:rsid w:val="008C7BE2"/>
    <w:rsid w:val="008D1C22"/>
    <w:rsid w:val="008D24A6"/>
    <w:rsid w:val="008D282D"/>
    <w:rsid w:val="008D5683"/>
    <w:rsid w:val="008D600E"/>
    <w:rsid w:val="008D7AE6"/>
    <w:rsid w:val="008E1384"/>
    <w:rsid w:val="008E1741"/>
    <w:rsid w:val="008E2C1D"/>
    <w:rsid w:val="008E414C"/>
    <w:rsid w:val="008E50ED"/>
    <w:rsid w:val="008F059F"/>
    <w:rsid w:val="008F2A3C"/>
    <w:rsid w:val="008F5250"/>
    <w:rsid w:val="008F5B87"/>
    <w:rsid w:val="008F643F"/>
    <w:rsid w:val="008F7079"/>
    <w:rsid w:val="008F7B43"/>
    <w:rsid w:val="0090260C"/>
    <w:rsid w:val="0090350F"/>
    <w:rsid w:val="00904288"/>
    <w:rsid w:val="00904577"/>
    <w:rsid w:val="00904F0B"/>
    <w:rsid w:val="0090509D"/>
    <w:rsid w:val="00905A85"/>
    <w:rsid w:val="0090605E"/>
    <w:rsid w:val="00906377"/>
    <w:rsid w:val="009076BB"/>
    <w:rsid w:val="00907A25"/>
    <w:rsid w:val="00910A91"/>
    <w:rsid w:val="0091131F"/>
    <w:rsid w:val="009139C7"/>
    <w:rsid w:val="00915673"/>
    <w:rsid w:val="00916560"/>
    <w:rsid w:val="00916619"/>
    <w:rsid w:val="00917066"/>
    <w:rsid w:val="00925450"/>
    <w:rsid w:val="00926C20"/>
    <w:rsid w:val="00926C29"/>
    <w:rsid w:val="00927EF1"/>
    <w:rsid w:val="009303DE"/>
    <w:rsid w:val="00930936"/>
    <w:rsid w:val="00931030"/>
    <w:rsid w:val="00932022"/>
    <w:rsid w:val="00932F48"/>
    <w:rsid w:val="0093370A"/>
    <w:rsid w:val="00933F61"/>
    <w:rsid w:val="00934ED5"/>
    <w:rsid w:val="009350EE"/>
    <w:rsid w:val="00936FA1"/>
    <w:rsid w:val="00937B6E"/>
    <w:rsid w:val="00940055"/>
    <w:rsid w:val="00940760"/>
    <w:rsid w:val="009411AE"/>
    <w:rsid w:val="009417FD"/>
    <w:rsid w:val="00942A45"/>
    <w:rsid w:val="009430A2"/>
    <w:rsid w:val="00946076"/>
    <w:rsid w:val="00946804"/>
    <w:rsid w:val="009470DA"/>
    <w:rsid w:val="00947170"/>
    <w:rsid w:val="00947F67"/>
    <w:rsid w:val="00952204"/>
    <w:rsid w:val="00952224"/>
    <w:rsid w:val="009537B1"/>
    <w:rsid w:val="00953982"/>
    <w:rsid w:val="009548C1"/>
    <w:rsid w:val="009552FF"/>
    <w:rsid w:val="00955A90"/>
    <w:rsid w:val="009568B6"/>
    <w:rsid w:val="00957699"/>
    <w:rsid w:val="0096104B"/>
    <w:rsid w:val="00961E51"/>
    <w:rsid w:val="009653A7"/>
    <w:rsid w:val="009657C2"/>
    <w:rsid w:val="0096598A"/>
    <w:rsid w:val="00965DA4"/>
    <w:rsid w:val="00965FA7"/>
    <w:rsid w:val="009665A6"/>
    <w:rsid w:val="0096789D"/>
    <w:rsid w:val="00972C47"/>
    <w:rsid w:val="00973AE1"/>
    <w:rsid w:val="00974505"/>
    <w:rsid w:val="00974506"/>
    <w:rsid w:val="00975781"/>
    <w:rsid w:val="00975E2B"/>
    <w:rsid w:val="009761E5"/>
    <w:rsid w:val="009819BD"/>
    <w:rsid w:val="00982C18"/>
    <w:rsid w:val="00982FE3"/>
    <w:rsid w:val="0098329C"/>
    <w:rsid w:val="00985E38"/>
    <w:rsid w:val="00986E71"/>
    <w:rsid w:val="00990EA6"/>
    <w:rsid w:val="0099174C"/>
    <w:rsid w:val="00991796"/>
    <w:rsid w:val="00992456"/>
    <w:rsid w:val="0099572A"/>
    <w:rsid w:val="00997129"/>
    <w:rsid w:val="009A1B65"/>
    <w:rsid w:val="009A3B31"/>
    <w:rsid w:val="009A3F09"/>
    <w:rsid w:val="009A45C8"/>
    <w:rsid w:val="009A5360"/>
    <w:rsid w:val="009A5530"/>
    <w:rsid w:val="009A623F"/>
    <w:rsid w:val="009A6CE7"/>
    <w:rsid w:val="009A6E97"/>
    <w:rsid w:val="009A70D4"/>
    <w:rsid w:val="009B1C78"/>
    <w:rsid w:val="009B34E1"/>
    <w:rsid w:val="009B375C"/>
    <w:rsid w:val="009B4383"/>
    <w:rsid w:val="009B494E"/>
    <w:rsid w:val="009B505D"/>
    <w:rsid w:val="009B5658"/>
    <w:rsid w:val="009B57CC"/>
    <w:rsid w:val="009B584C"/>
    <w:rsid w:val="009C1B06"/>
    <w:rsid w:val="009C36E0"/>
    <w:rsid w:val="009C5544"/>
    <w:rsid w:val="009C5AAD"/>
    <w:rsid w:val="009C5E9F"/>
    <w:rsid w:val="009C6131"/>
    <w:rsid w:val="009C6EF8"/>
    <w:rsid w:val="009C7136"/>
    <w:rsid w:val="009C7F54"/>
    <w:rsid w:val="009D1885"/>
    <w:rsid w:val="009D1C1F"/>
    <w:rsid w:val="009D1C23"/>
    <w:rsid w:val="009D4658"/>
    <w:rsid w:val="009D677E"/>
    <w:rsid w:val="009E0289"/>
    <w:rsid w:val="009E46B6"/>
    <w:rsid w:val="009E4B6A"/>
    <w:rsid w:val="009E5D9F"/>
    <w:rsid w:val="009F0B45"/>
    <w:rsid w:val="009F369A"/>
    <w:rsid w:val="009F470B"/>
    <w:rsid w:val="009F6A74"/>
    <w:rsid w:val="00A00012"/>
    <w:rsid w:val="00A00F8D"/>
    <w:rsid w:val="00A018A1"/>
    <w:rsid w:val="00A027AA"/>
    <w:rsid w:val="00A02D07"/>
    <w:rsid w:val="00A03E45"/>
    <w:rsid w:val="00A04078"/>
    <w:rsid w:val="00A04BB4"/>
    <w:rsid w:val="00A0609C"/>
    <w:rsid w:val="00A069E6"/>
    <w:rsid w:val="00A076AD"/>
    <w:rsid w:val="00A10A38"/>
    <w:rsid w:val="00A10BEC"/>
    <w:rsid w:val="00A114D7"/>
    <w:rsid w:val="00A1297D"/>
    <w:rsid w:val="00A14EA4"/>
    <w:rsid w:val="00A14EE3"/>
    <w:rsid w:val="00A166ED"/>
    <w:rsid w:val="00A17412"/>
    <w:rsid w:val="00A17B8A"/>
    <w:rsid w:val="00A20108"/>
    <w:rsid w:val="00A209EF"/>
    <w:rsid w:val="00A21392"/>
    <w:rsid w:val="00A217E0"/>
    <w:rsid w:val="00A21A19"/>
    <w:rsid w:val="00A22942"/>
    <w:rsid w:val="00A24A49"/>
    <w:rsid w:val="00A26D2E"/>
    <w:rsid w:val="00A30CE6"/>
    <w:rsid w:val="00A31422"/>
    <w:rsid w:val="00A323BF"/>
    <w:rsid w:val="00A32747"/>
    <w:rsid w:val="00A3316C"/>
    <w:rsid w:val="00A336BC"/>
    <w:rsid w:val="00A34636"/>
    <w:rsid w:val="00A34ACD"/>
    <w:rsid w:val="00A35936"/>
    <w:rsid w:val="00A402AF"/>
    <w:rsid w:val="00A40B14"/>
    <w:rsid w:val="00A40FC8"/>
    <w:rsid w:val="00A42D36"/>
    <w:rsid w:val="00A459A1"/>
    <w:rsid w:val="00A45FFB"/>
    <w:rsid w:val="00A47B4C"/>
    <w:rsid w:val="00A515EB"/>
    <w:rsid w:val="00A52809"/>
    <w:rsid w:val="00A53D0A"/>
    <w:rsid w:val="00A5556D"/>
    <w:rsid w:val="00A556B3"/>
    <w:rsid w:val="00A607B1"/>
    <w:rsid w:val="00A60D26"/>
    <w:rsid w:val="00A62E79"/>
    <w:rsid w:val="00A638C2"/>
    <w:rsid w:val="00A653E5"/>
    <w:rsid w:val="00A65BC2"/>
    <w:rsid w:val="00A67293"/>
    <w:rsid w:val="00A677F4"/>
    <w:rsid w:val="00A67AD1"/>
    <w:rsid w:val="00A67DC9"/>
    <w:rsid w:val="00A701E6"/>
    <w:rsid w:val="00A714CF"/>
    <w:rsid w:val="00A71742"/>
    <w:rsid w:val="00A7486A"/>
    <w:rsid w:val="00A74963"/>
    <w:rsid w:val="00A75120"/>
    <w:rsid w:val="00A75B77"/>
    <w:rsid w:val="00A7632A"/>
    <w:rsid w:val="00A813A9"/>
    <w:rsid w:val="00A825AE"/>
    <w:rsid w:val="00A84081"/>
    <w:rsid w:val="00A87589"/>
    <w:rsid w:val="00A87865"/>
    <w:rsid w:val="00A9002B"/>
    <w:rsid w:val="00A9242A"/>
    <w:rsid w:val="00AA250E"/>
    <w:rsid w:val="00AA4514"/>
    <w:rsid w:val="00AA4663"/>
    <w:rsid w:val="00AA64A5"/>
    <w:rsid w:val="00AA6844"/>
    <w:rsid w:val="00AA75A0"/>
    <w:rsid w:val="00AA7D9A"/>
    <w:rsid w:val="00AB1780"/>
    <w:rsid w:val="00AB1A2E"/>
    <w:rsid w:val="00AB2E94"/>
    <w:rsid w:val="00AB301B"/>
    <w:rsid w:val="00AB411A"/>
    <w:rsid w:val="00AB4CB1"/>
    <w:rsid w:val="00AB62CC"/>
    <w:rsid w:val="00AB7364"/>
    <w:rsid w:val="00AB7FEE"/>
    <w:rsid w:val="00AC17D1"/>
    <w:rsid w:val="00AC1B97"/>
    <w:rsid w:val="00AC520B"/>
    <w:rsid w:val="00AC5FF0"/>
    <w:rsid w:val="00AD0FAC"/>
    <w:rsid w:val="00AD131C"/>
    <w:rsid w:val="00AD180D"/>
    <w:rsid w:val="00AD27B0"/>
    <w:rsid w:val="00AD37E5"/>
    <w:rsid w:val="00AD3CBB"/>
    <w:rsid w:val="00AD4741"/>
    <w:rsid w:val="00AD5A0D"/>
    <w:rsid w:val="00AD7115"/>
    <w:rsid w:val="00AD7479"/>
    <w:rsid w:val="00AE1A63"/>
    <w:rsid w:val="00AE2D62"/>
    <w:rsid w:val="00AE3A82"/>
    <w:rsid w:val="00AE4A4F"/>
    <w:rsid w:val="00AE57B1"/>
    <w:rsid w:val="00AE74FE"/>
    <w:rsid w:val="00AE7530"/>
    <w:rsid w:val="00AE796B"/>
    <w:rsid w:val="00AF091E"/>
    <w:rsid w:val="00AF1833"/>
    <w:rsid w:val="00AF229E"/>
    <w:rsid w:val="00AF2CD9"/>
    <w:rsid w:val="00AF4B18"/>
    <w:rsid w:val="00AF732A"/>
    <w:rsid w:val="00AF7435"/>
    <w:rsid w:val="00AF7DE3"/>
    <w:rsid w:val="00B00874"/>
    <w:rsid w:val="00B01958"/>
    <w:rsid w:val="00B0197E"/>
    <w:rsid w:val="00B02125"/>
    <w:rsid w:val="00B03C61"/>
    <w:rsid w:val="00B042C5"/>
    <w:rsid w:val="00B04DFD"/>
    <w:rsid w:val="00B05008"/>
    <w:rsid w:val="00B052B9"/>
    <w:rsid w:val="00B121D5"/>
    <w:rsid w:val="00B14B97"/>
    <w:rsid w:val="00B15C14"/>
    <w:rsid w:val="00B20A21"/>
    <w:rsid w:val="00B22067"/>
    <w:rsid w:val="00B24384"/>
    <w:rsid w:val="00B243F0"/>
    <w:rsid w:val="00B2583C"/>
    <w:rsid w:val="00B271C9"/>
    <w:rsid w:val="00B309E9"/>
    <w:rsid w:val="00B34731"/>
    <w:rsid w:val="00B3483D"/>
    <w:rsid w:val="00B34B08"/>
    <w:rsid w:val="00B365B2"/>
    <w:rsid w:val="00B372B3"/>
    <w:rsid w:val="00B414D7"/>
    <w:rsid w:val="00B4190F"/>
    <w:rsid w:val="00B42258"/>
    <w:rsid w:val="00B42F0B"/>
    <w:rsid w:val="00B43B8F"/>
    <w:rsid w:val="00B44A1E"/>
    <w:rsid w:val="00B456F1"/>
    <w:rsid w:val="00B45A19"/>
    <w:rsid w:val="00B46F7E"/>
    <w:rsid w:val="00B51027"/>
    <w:rsid w:val="00B51FBD"/>
    <w:rsid w:val="00B52DFD"/>
    <w:rsid w:val="00B531CB"/>
    <w:rsid w:val="00B53936"/>
    <w:rsid w:val="00B53B1B"/>
    <w:rsid w:val="00B5534E"/>
    <w:rsid w:val="00B561A0"/>
    <w:rsid w:val="00B614AE"/>
    <w:rsid w:val="00B6195E"/>
    <w:rsid w:val="00B628A4"/>
    <w:rsid w:val="00B653F7"/>
    <w:rsid w:val="00B66E3D"/>
    <w:rsid w:val="00B67522"/>
    <w:rsid w:val="00B709BD"/>
    <w:rsid w:val="00B70E9E"/>
    <w:rsid w:val="00B7563A"/>
    <w:rsid w:val="00B81BAB"/>
    <w:rsid w:val="00B8434F"/>
    <w:rsid w:val="00B848DF"/>
    <w:rsid w:val="00B84AFA"/>
    <w:rsid w:val="00B86037"/>
    <w:rsid w:val="00B86063"/>
    <w:rsid w:val="00B86DDE"/>
    <w:rsid w:val="00B93201"/>
    <w:rsid w:val="00B939D6"/>
    <w:rsid w:val="00B949BD"/>
    <w:rsid w:val="00B94FAF"/>
    <w:rsid w:val="00B95688"/>
    <w:rsid w:val="00B958A5"/>
    <w:rsid w:val="00B96A38"/>
    <w:rsid w:val="00B96CCC"/>
    <w:rsid w:val="00BA012B"/>
    <w:rsid w:val="00BA2D2B"/>
    <w:rsid w:val="00BA4D4D"/>
    <w:rsid w:val="00BA6A2F"/>
    <w:rsid w:val="00BA6D7A"/>
    <w:rsid w:val="00BA7E49"/>
    <w:rsid w:val="00BB0173"/>
    <w:rsid w:val="00BB24CE"/>
    <w:rsid w:val="00BB430F"/>
    <w:rsid w:val="00BB4F27"/>
    <w:rsid w:val="00BB648A"/>
    <w:rsid w:val="00BB6D9A"/>
    <w:rsid w:val="00BC2005"/>
    <w:rsid w:val="00BC27A7"/>
    <w:rsid w:val="00BC5BF6"/>
    <w:rsid w:val="00BC7095"/>
    <w:rsid w:val="00BC76CC"/>
    <w:rsid w:val="00BC7762"/>
    <w:rsid w:val="00BC7E86"/>
    <w:rsid w:val="00BC7EEC"/>
    <w:rsid w:val="00BD49CF"/>
    <w:rsid w:val="00BD55B7"/>
    <w:rsid w:val="00BD7E41"/>
    <w:rsid w:val="00BE027B"/>
    <w:rsid w:val="00BE55E6"/>
    <w:rsid w:val="00BE6872"/>
    <w:rsid w:val="00BE7FFA"/>
    <w:rsid w:val="00BF0E6D"/>
    <w:rsid w:val="00BF18AA"/>
    <w:rsid w:val="00BF335B"/>
    <w:rsid w:val="00BF5616"/>
    <w:rsid w:val="00BF600D"/>
    <w:rsid w:val="00BF6143"/>
    <w:rsid w:val="00BF6CAB"/>
    <w:rsid w:val="00C004C4"/>
    <w:rsid w:val="00C01401"/>
    <w:rsid w:val="00C0288E"/>
    <w:rsid w:val="00C03459"/>
    <w:rsid w:val="00C055B1"/>
    <w:rsid w:val="00C05A60"/>
    <w:rsid w:val="00C06DBC"/>
    <w:rsid w:val="00C077F5"/>
    <w:rsid w:val="00C1090F"/>
    <w:rsid w:val="00C10AFC"/>
    <w:rsid w:val="00C11880"/>
    <w:rsid w:val="00C139A6"/>
    <w:rsid w:val="00C14F14"/>
    <w:rsid w:val="00C14FC1"/>
    <w:rsid w:val="00C16F30"/>
    <w:rsid w:val="00C171CC"/>
    <w:rsid w:val="00C17C52"/>
    <w:rsid w:val="00C22141"/>
    <w:rsid w:val="00C255D7"/>
    <w:rsid w:val="00C260B9"/>
    <w:rsid w:val="00C26E92"/>
    <w:rsid w:val="00C31DB9"/>
    <w:rsid w:val="00C36A1D"/>
    <w:rsid w:val="00C36E39"/>
    <w:rsid w:val="00C36F84"/>
    <w:rsid w:val="00C36FDD"/>
    <w:rsid w:val="00C401E2"/>
    <w:rsid w:val="00C41AB5"/>
    <w:rsid w:val="00C42E01"/>
    <w:rsid w:val="00C43FA6"/>
    <w:rsid w:val="00C4432F"/>
    <w:rsid w:val="00C46A1E"/>
    <w:rsid w:val="00C50DFE"/>
    <w:rsid w:val="00C50EC4"/>
    <w:rsid w:val="00C527BC"/>
    <w:rsid w:val="00C53554"/>
    <w:rsid w:val="00C54028"/>
    <w:rsid w:val="00C540CA"/>
    <w:rsid w:val="00C54345"/>
    <w:rsid w:val="00C54E4F"/>
    <w:rsid w:val="00C55DA5"/>
    <w:rsid w:val="00C62809"/>
    <w:rsid w:val="00C62CB4"/>
    <w:rsid w:val="00C6332F"/>
    <w:rsid w:val="00C63964"/>
    <w:rsid w:val="00C65E5D"/>
    <w:rsid w:val="00C6782D"/>
    <w:rsid w:val="00C678B9"/>
    <w:rsid w:val="00C67EDA"/>
    <w:rsid w:val="00C70E93"/>
    <w:rsid w:val="00C72253"/>
    <w:rsid w:val="00C727BB"/>
    <w:rsid w:val="00C75008"/>
    <w:rsid w:val="00C7624B"/>
    <w:rsid w:val="00C76F0B"/>
    <w:rsid w:val="00C77A0C"/>
    <w:rsid w:val="00C77E5C"/>
    <w:rsid w:val="00C8064E"/>
    <w:rsid w:val="00C822B3"/>
    <w:rsid w:val="00C86B88"/>
    <w:rsid w:val="00C8735D"/>
    <w:rsid w:val="00C90BC6"/>
    <w:rsid w:val="00C91190"/>
    <w:rsid w:val="00C93637"/>
    <w:rsid w:val="00C959A8"/>
    <w:rsid w:val="00CA364B"/>
    <w:rsid w:val="00CA69B5"/>
    <w:rsid w:val="00CA6F15"/>
    <w:rsid w:val="00CA75DD"/>
    <w:rsid w:val="00CA7C49"/>
    <w:rsid w:val="00CB008D"/>
    <w:rsid w:val="00CB23CD"/>
    <w:rsid w:val="00CB2F81"/>
    <w:rsid w:val="00CB32C6"/>
    <w:rsid w:val="00CB3603"/>
    <w:rsid w:val="00CB3E92"/>
    <w:rsid w:val="00CB6F5A"/>
    <w:rsid w:val="00CB72C6"/>
    <w:rsid w:val="00CC2201"/>
    <w:rsid w:val="00CC54B3"/>
    <w:rsid w:val="00CC5725"/>
    <w:rsid w:val="00CC5BAB"/>
    <w:rsid w:val="00CC69E3"/>
    <w:rsid w:val="00CD20A3"/>
    <w:rsid w:val="00CD3E9E"/>
    <w:rsid w:val="00CD4F31"/>
    <w:rsid w:val="00CE0653"/>
    <w:rsid w:val="00CE5235"/>
    <w:rsid w:val="00CE603F"/>
    <w:rsid w:val="00CE6C1A"/>
    <w:rsid w:val="00CE6CBA"/>
    <w:rsid w:val="00CE6EE3"/>
    <w:rsid w:val="00CE73BC"/>
    <w:rsid w:val="00CE740C"/>
    <w:rsid w:val="00CE7E06"/>
    <w:rsid w:val="00CF07EC"/>
    <w:rsid w:val="00CF1F3C"/>
    <w:rsid w:val="00CF3553"/>
    <w:rsid w:val="00CF3BA3"/>
    <w:rsid w:val="00CF4FBE"/>
    <w:rsid w:val="00CF5E54"/>
    <w:rsid w:val="00CF6B69"/>
    <w:rsid w:val="00CF71E4"/>
    <w:rsid w:val="00D009F3"/>
    <w:rsid w:val="00D0186C"/>
    <w:rsid w:val="00D01F97"/>
    <w:rsid w:val="00D03EA8"/>
    <w:rsid w:val="00D03FEA"/>
    <w:rsid w:val="00D041EF"/>
    <w:rsid w:val="00D045F1"/>
    <w:rsid w:val="00D10B1C"/>
    <w:rsid w:val="00D12820"/>
    <w:rsid w:val="00D12E9C"/>
    <w:rsid w:val="00D14900"/>
    <w:rsid w:val="00D1545F"/>
    <w:rsid w:val="00D156D5"/>
    <w:rsid w:val="00D16F66"/>
    <w:rsid w:val="00D17BE2"/>
    <w:rsid w:val="00D220F1"/>
    <w:rsid w:val="00D22637"/>
    <w:rsid w:val="00D23400"/>
    <w:rsid w:val="00D24B44"/>
    <w:rsid w:val="00D25970"/>
    <w:rsid w:val="00D27C18"/>
    <w:rsid w:val="00D305CC"/>
    <w:rsid w:val="00D318D6"/>
    <w:rsid w:val="00D31E91"/>
    <w:rsid w:val="00D321B2"/>
    <w:rsid w:val="00D32B52"/>
    <w:rsid w:val="00D33181"/>
    <w:rsid w:val="00D33D1F"/>
    <w:rsid w:val="00D3549E"/>
    <w:rsid w:val="00D4241C"/>
    <w:rsid w:val="00D42D8C"/>
    <w:rsid w:val="00D439B7"/>
    <w:rsid w:val="00D44D48"/>
    <w:rsid w:val="00D450A5"/>
    <w:rsid w:val="00D455AB"/>
    <w:rsid w:val="00D467CB"/>
    <w:rsid w:val="00D51601"/>
    <w:rsid w:val="00D51689"/>
    <w:rsid w:val="00D518F3"/>
    <w:rsid w:val="00D53338"/>
    <w:rsid w:val="00D53953"/>
    <w:rsid w:val="00D5429B"/>
    <w:rsid w:val="00D544E4"/>
    <w:rsid w:val="00D55141"/>
    <w:rsid w:val="00D55EF5"/>
    <w:rsid w:val="00D573CF"/>
    <w:rsid w:val="00D57C84"/>
    <w:rsid w:val="00D57E92"/>
    <w:rsid w:val="00D61D85"/>
    <w:rsid w:val="00D61DD0"/>
    <w:rsid w:val="00D62A21"/>
    <w:rsid w:val="00D62BE6"/>
    <w:rsid w:val="00D637C1"/>
    <w:rsid w:val="00D658C4"/>
    <w:rsid w:val="00D7065B"/>
    <w:rsid w:val="00D716A9"/>
    <w:rsid w:val="00D726F7"/>
    <w:rsid w:val="00D74169"/>
    <w:rsid w:val="00D7453F"/>
    <w:rsid w:val="00D777B2"/>
    <w:rsid w:val="00D779F1"/>
    <w:rsid w:val="00D77A2F"/>
    <w:rsid w:val="00D84442"/>
    <w:rsid w:val="00D84E8B"/>
    <w:rsid w:val="00D87760"/>
    <w:rsid w:val="00D87D47"/>
    <w:rsid w:val="00D87ECE"/>
    <w:rsid w:val="00D90989"/>
    <w:rsid w:val="00D90F97"/>
    <w:rsid w:val="00D9318C"/>
    <w:rsid w:val="00D9377A"/>
    <w:rsid w:val="00D94E6F"/>
    <w:rsid w:val="00D96276"/>
    <w:rsid w:val="00D962D5"/>
    <w:rsid w:val="00DA0390"/>
    <w:rsid w:val="00DA0FC9"/>
    <w:rsid w:val="00DA3C42"/>
    <w:rsid w:val="00DA3EAD"/>
    <w:rsid w:val="00DA444D"/>
    <w:rsid w:val="00DA6349"/>
    <w:rsid w:val="00DA6523"/>
    <w:rsid w:val="00DA72C4"/>
    <w:rsid w:val="00DA7B08"/>
    <w:rsid w:val="00DA7E8B"/>
    <w:rsid w:val="00DC1047"/>
    <w:rsid w:val="00DC20A8"/>
    <w:rsid w:val="00DC254B"/>
    <w:rsid w:val="00DC2956"/>
    <w:rsid w:val="00DC387A"/>
    <w:rsid w:val="00DC6236"/>
    <w:rsid w:val="00DC6C5F"/>
    <w:rsid w:val="00DC7123"/>
    <w:rsid w:val="00DC7160"/>
    <w:rsid w:val="00DD028C"/>
    <w:rsid w:val="00DD24B0"/>
    <w:rsid w:val="00DD3C35"/>
    <w:rsid w:val="00DD46D4"/>
    <w:rsid w:val="00DD7893"/>
    <w:rsid w:val="00DE0382"/>
    <w:rsid w:val="00DE0AD4"/>
    <w:rsid w:val="00DE2B3A"/>
    <w:rsid w:val="00DE4193"/>
    <w:rsid w:val="00DE5F7B"/>
    <w:rsid w:val="00DE752E"/>
    <w:rsid w:val="00DE75A3"/>
    <w:rsid w:val="00DF1021"/>
    <w:rsid w:val="00DF1D07"/>
    <w:rsid w:val="00DF20AC"/>
    <w:rsid w:val="00DF3003"/>
    <w:rsid w:val="00DF3DC4"/>
    <w:rsid w:val="00DF475B"/>
    <w:rsid w:val="00DF6EA7"/>
    <w:rsid w:val="00DF76D6"/>
    <w:rsid w:val="00E01172"/>
    <w:rsid w:val="00E03961"/>
    <w:rsid w:val="00E05388"/>
    <w:rsid w:val="00E05D1B"/>
    <w:rsid w:val="00E0671F"/>
    <w:rsid w:val="00E11887"/>
    <w:rsid w:val="00E1298B"/>
    <w:rsid w:val="00E12C72"/>
    <w:rsid w:val="00E15440"/>
    <w:rsid w:val="00E1579B"/>
    <w:rsid w:val="00E16D7B"/>
    <w:rsid w:val="00E20202"/>
    <w:rsid w:val="00E2109C"/>
    <w:rsid w:val="00E21E05"/>
    <w:rsid w:val="00E221E4"/>
    <w:rsid w:val="00E23537"/>
    <w:rsid w:val="00E24D0F"/>
    <w:rsid w:val="00E26D99"/>
    <w:rsid w:val="00E27C96"/>
    <w:rsid w:val="00E30C63"/>
    <w:rsid w:val="00E313C5"/>
    <w:rsid w:val="00E315DA"/>
    <w:rsid w:val="00E333A8"/>
    <w:rsid w:val="00E35E29"/>
    <w:rsid w:val="00E373FB"/>
    <w:rsid w:val="00E37D6D"/>
    <w:rsid w:val="00E405E5"/>
    <w:rsid w:val="00E41228"/>
    <w:rsid w:val="00E41421"/>
    <w:rsid w:val="00E43973"/>
    <w:rsid w:val="00E44D5B"/>
    <w:rsid w:val="00E45DD8"/>
    <w:rsid w:val="00E50208"/>
    <w:rsid w:val="00E521D0"/>
    <w:rsid w:val="00E5297F"/>
    <w:rsid w:val="00E52B58"/>
    <w:rsid w:val="00E534CE"/>
    <w:rsid w:val="00E5375E"/>
    <w:rsid w:val="00E5487A"/>
    <w:rsid w:val="00E55E14"/>
    <w:rsid w:val="00E5699C"/>
    <w:rsid w:val="00E5699D"/>
    <w:rsid w:val="00E57CC6"/>
    <w:rsid w:val="00E57E0F"/>
    <w:rsid w:val="00E6090B"/>
    <w:rsid w:val="00E6132A"/>
    <w:rsid w:val="00E61693"/>
    <w:rsid w:val="00E64440"/>
    <w:rsid w:val="00E64B06"/>
    <w:rsid w:val="00E64F3C"/>
    <w:rsid w:val="00E651E7"/>
    <w:rsid w:val="00E65582"/>
    <w:rsid w:val="00E6638B"/>
    <w:rsid w:val="00E66AA6"/>
    <w:rsid w:val="00E71845"/>
    <w:rsid w:val="00E71E3B"/>
    <w:rsid w:val="00E73AB8"/>
    <w:rsid w:val="00E75C07"/>
    <w:rsid w:val="00E764EE"/>
    <w:rsid w:val="00E76859"/>
    <w:rsid w:val="00E76E73"/>
    <w:rsid w:val="00E77D09"/>
    <w:rsid w:val="00E8170B"/>
    <w:rsid w:val="00E82CC6"/>
    <w:rsid w:val="00E831D9"/>
    <w:rsid w:val="00E84D28"/>
    <w:rsid w:val="00E8552E"/>
    <w:rsid w:val="00E85EB2"/>
    <w:rsid w:val="00E86FD1"/>
    <w:rsid w:val="00E93CB5"/>
    <w:rsid w:val="00E94DD0"/>
    <w:rsid w:val="00E96882"/>
    <w:rsid w:val="00E97D7D"/>
    <w:rsid w:val="00EA2553"/>
    <w:rsid w:val="00EA4460"/>
    <w:rsid w:val="00EA5791"/>
    <w:rsid w:val="00EA632E"/>
    <w:rsid w:val="00EA6B0F"/>
    <w:rsid w:val="00EB37CD"/>
    <w:rsid w:val="00EB786C"/>
    <w:rsid w:val="00EC0D46"/>
    <w:rsid w:val="00EC23BB"/>
    <w:rsid w:val="00EC36DA"/>
    <w:rsid w:val="00EC409C"/>
    <w:rsid w:val="00EC4FEB"/>
    <w:rsid w:val="00EC4FF4"/>
    <w:rsid w:val="00EC579A"/>
    <w:rsid w:val="00EC6680"/>
    <w:rsid w:val="00ED226F"/>
    <w:rsid w:val="00ED2DE5"/>
    <w:rsid w:val="00ED3C32"/>
    <w:rsid w:val="00ED3D50"/>
    <w:rsid w:val="00ED5C52"/>
    <w:rsid w:val="00ED696C"/>
    <w:rsid w:val="00ED7011"/>
    <w:rsid w:val="00ED7EBE"/>
    <w:rsid w:val="00EE0854"/>
    <w:rsid w:val="00EE0B2F"/>
    <w:rsid w:val="00EE24DC"/>
    <w:rsid w:val="00EE2C03"/>
    <w:rsid w:val="00EE2E4D"/>
    <w:rsid w:val="00EE3CF7"/>
    <w:rsid w:val="00EE4A7A"/>
    <w:rsid w:val="00EF06AB"/>
    <w:rsid w:val="00EF0B63"/>
    <w:rsid w:val="00EF1059"/>
    <w:rsid w:val="00EF1D2D"/>
    <w:rsid w:val="00EF4A91"/>
    <w:rsid w:val="00EF5E00"/>
    <w:rsid w:val="00EF5E7A"/>
    <w:rsid w:val="00EF61EC"/>
    <w:rsid w:val="00F0170B"/>
    <w:rsid w:val="00F01C3D"/>
    <w:rsid w:val="00F026C5"/>
    <w:rsid w:val="00F032CA"/>
    <w:rsid w:val="00F0509A"/>
    <w:rsid w:val="00F15A2F"/>
    <w:rsid w:val="00F2018F"/>
    <w:rsid w:val="00F2293D"/>
    <w:rsid w:val="00F22B94"/>
    <w:rsid w:val="00F26B97"/>
    <w:rsid w:val="00F2721D"/>
    <w:rsid w:val="00F32355"/>
    <w:rsid w:val="00F33CD1"/>
    <w:rsid w:val="00F34BF6"/>
    <w:rsid w:val="00F36269"/>
    <w:rsid w:val="00F40946"/>
    <w:rsid w:val="00F410D6"/>
    <w:rsid w:val="00F4278C"/>
    <w:rsid w:val="00F43D67"/>
    <w:rsid w:val="00F46248"/>
    <w:rsid w:val="00F4687A"/>
    <w:rsid w:val="00F50572"/>
    <w:rsid w:val="00F5364B"/>
    <w:rsid w:val="00F54A96"/>
    <w:rsid w:val="00F5712D"/>
    <w:rsid w:val="00F57AC6"/>
    <w:rsid w:val="00F6057A"/>
    <w:rsid w:val="00F60764"/>
    <w:rsid w:val="00F60CB4"/>
    <w:rsid w:val="00F611F2"/>
    <w:rsid w:val="00F613F0"/>
    <w:rsid w:val="00F61C31"/>
    <w:rsid w:val="00F626F6"/>
    <w:rsid w:val="00F62CAF"/>
    <w:rsid w:val="00F642EC"/>
    <w:rsid w:val="00F65589"/>
    <w:rsid w:val="00F70A17"/>
    <w:rsid w:val="00F7144A"/>
    <w:rsid w:val="00F725E7"/>
    <w:rsid w:val="00F74026"/>
    <w:rsid w:val="00F74503"/>
    <w:rsid w:val="00F7621C"/>
    <w:rsid w:val="00F829F8"/>
    <w:rsid w:val="00F82E6B"/>
    <w:rsid w:val="00F83307"/>
    <w:rsid w:val="00F839B1"/>
    <w:rsid w:val="00F8513A"/>
    <w:rsid w:val="00F851DE"/>
    <w:rsid w:val="00F85C83"/>
    <w:rsid w:val="00F85E5D"/>
    <w:rsid w:val="00F86657"/>
    <w:rsid w:val="00F91515"/>
    <w:rsid w:val="00F9283C"/>
    <w:rsid w:val="00F93B1E"/>
    <w:rsid w:val="00FA022A"/>
    <w:rsid w:val="00FA14FB"/>
    <w:rsid w:val="00FA1680"/>
    <w:rsid w:val="00FA199D"/>
    <w:rsid w:val="00FA2D4F"/>
    <w:rsid w:val="00FA3B60"/>
    <w:rsid w:val="00FA4E6C"/>
    <w:rsid w:val="00FA5A29"/>
    <w:rsid w:val="00FA5C75"/>
    <w:rsid w:val="00FA5DE1"/>
    <w:rsid w:val="00FB0C02"/>
    <w:rsid w:val="00FB0D05"/>
    <w:rsid w:val="00FB1745"/>
    <w:rsid w:val="00FB3CCA"/>
    <w:rsid w:val="00FB4248"/>
    <w:rsid w:val="00FB4E6C"/>
    <w:rsid w:val="00FB72F6"/>
    <w:rsid w:val="00FC008B"/>
    <w:rsid w:val="00FC0904"/>
    <w:rsid w:val="00FC1516"/>
    <w:rsid w:val="00FC1561"/>
    <w:rsid w:val="00FC25FE"/>
    <w:rsid w:val="00FC2B6E"/>
    <w:rsid w:val="00FC30C4"/>
    <w:rsid w:val="00FC531E"/>
    <w:rsid w:val="00FC5BDD"/>
    <w:rsid w:val="00FC5C9E"/>
    <w:rsid w:val="00FC78DE"/>
    <w:rsid w:val="00FD0D24"/>
    <w:rsid w:val="00FD182F"/>
    <w:rsid w:val="00FD2FAA"/>
    <w:rsid w:val="00FD5E80"/>
    <w:rsid w:val="00FE5351"/>
    <w:rsid w:val="00FE6B0B"/>
    <w:rsid w:val="00FE713B"/>
    <w:rsid w:val="00FE787F"/>
    <w:rsid w:val="00FE7C10"/>
    <w:rsid w:val="00FF228E"/>
    <w:rsid w:val="00FF638F"/>
    <w:rsid w:val="00FF6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FFA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1C30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C300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C709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00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C300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Subtitle"/>
    <w:basedOn w:val="a"/>
    <w:next w:val="a"/>
    <w:link w:val="a4"/>
    <w:qFormat/>
    <w:rsid w:val="001C3005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1C3005"/>
    <w:rPr>
      <w:rFonts w:ascii="Cambria" w:eastAsia="Times New Roman" w:hAnsi="Cambria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E7F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E7FFA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022C38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2C38"/>
    <w:rPr>
      <w:lang w:eastAsia="ru-RU"/>
    </w:rPr>
  </w:style>
  <w:style w:type="character" w:styleId="a9">
    <w:name w:val="footnote reference"/>
    <w:basedOn w:val="a0"/>
    <w:uiPriority w:val="99"/>
    <w:semiHidden/>
    <w:unhideWhenUsed/>
    <w:rsid w:val="00022C38"/>
    <w:rPr>
      <w:vertAlign w:val="superscript"/>
    </w:rPr>
  </w:style>
  <w:style w:type="paragraph" w:customStyle="1" w:styleId="Heading">
    <w:name w:val="Heading"/>
    <w:uiPriority w:val="99"/>
    <w:rsid w:val="006871A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a">
    <w:name w:val="Нормальный (таблица)"/>
    <w:basedOn w:val="a"/>
    <w:next w:val="a"/>
    <w:rsid w:val="00CC572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b">
    <w:name w:val="Прижатый влево"/>
    <w:basedOn w:val="a"/>
    <w:next w:val="a"/>
    <w:rsid w:val="00CC572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c">
    <w:name w:val="header"/>
    <w:basedOn w:val="a"/>
    <w:link w:val="ad"/>
    <w:uiPriority w:val="99"/>
    <w:unhideWhenUsed/>
    <w:rsid w:val="00B45A1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45A19"/>
    <w:rPr>
      <w:sz w:val="28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B45A1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45A19"/>
    <w:rPr>
      <w:sz w:val="28"/>
      <w:szCs w:val="24"/>
    </w:rPr>
  </w:style>
  <w:style w:type="paragraph" w:customStyle="1" w:styleId="ConsPlusNonformat">
    <w:name w:val="ConsPlusNonformat"/>
    <w:uiPriority w:val="99"/>
    <w:rsid w:val="00E55E14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af0">
    <w:name w:val="Текст выноски Знак"/>
    <w:basedOn w:val="a0"/>
    <w:link w:val="af1"/>
    <w:uiPriority w:val="99"/>
    <w:semiHidden/>
    <w:rsid w:val="005A0081"/>
    <w:rPr>
      <w:rFonts w:ascii="Tahoma" w:eastAsia="Calibri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5A0081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f1"/>
    <w:uiPriority w:val="99"/>
    <w:semiHidden/>
    <w:rsid w:val="005A0081"/>
    <w:rPr>
      <w:rFonts w:ascii="Tahoma" w:hAnsi="Tahoma" w:cs="Tahoma"/>
      <w:sz w:val="16"/>
      <w:szCs w:val="16"/>
    </w:rPr>
  </w:style>
  <w:style w:type="character" w:styleId="af2">
    <w:name w:val="Strong"/>
    <w:basedOn w:val="a0"/>
    <w:uiPriority w:val="22"/>
    <w:qFormat/>
    <w:rsid w:val="005A0081"/>
    <w:rPr>
      <w:b/>
      <w:bCs/>
    </w:rPr>
  </w:style>
  <w:style w:type="character" w:styleId="af3">
    <w:name w:val="Hyperlink"/>
    <w:basedOn w:val="a0"/>
    <w:uiPriority w:val="99"/>
    <w:unhideWhenUsed/>
    <w:rsid w:val="00856763"/>
    <w:rPr>
      <w:color w:val="0000FF"/>
      <w:u w:val="single"/>
    </w:rPr>
  </w:style>
  <w:style w:type="table" w:customStyle="1" w:styleId="af4">
    <w:name w:val="Light Shading"/>
    <w:basedOn w:val="a1"/>
    <w:uiPriority w:val="60"/>
    <w:rsid w:val="002D7D2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2">
    <w:name w:val="Light Shading Accent 2"/>
    <w:basedOn w:val="a1"/>
    <w:uiPriority w:val="60"/>
    <w:rsid w:val="002D7D25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5">
    <w:name w:val="Light Shading Accent 5"/>
    <w:basedOn w:val="a1"/>
    <w:uiPriority w:val="60"/>
    <w:rsid w:val="002D7D25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30">
    <w:name w:val="Заголовок 3 Знак"/>
    <w:basedOn w:val="a0"/>
    <w:link w:val="3"/>
    <w:semiHidden/>
    <w:rsid w:val="00BC709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link w:val="ConsPlusNormal0"/>
    <w:qFormat/>
    <w:rsid w:val="007D00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92685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69268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converted-space">
    <w:name w:val="apple-converted-space"/>
    <w:basedOn w:val="a0"/>
    <w:rsid w:val="004641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24A6F6032886417359ECEC7F8383EE698CFD859DEC46381ED762A5176B1864K0H1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678876990133504E1CE546764C0AB13ABDC602211030EA3DDEA1837111E2402x2hE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678876990133504E1CE546764C0AB13ABDC602210070AA4D8EA1837111E2402x2h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24A6F6032886417359ECEC7F8383EE698CFD859DEA4E3E19D762A5176B1864K0H1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960FD-9551-4D7A-B6C3-935799DF2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14939</Words>
  <Characters>85157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econom</Company>
  <LinksUpToDate>false</LinksUpToDate>
  <CharactersWithSpaces>99897</CharactersWithSpaces>
  <SharedDoc>false</SharedDoc>
  <HLinks>
    <vt:vector size="24" baseType="variant">
      <vt:variant>
        <vt:i4>6488121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consultantplus://offline/ref=8678876990133504E1CE546764C0AB13ABDC602211030EA3DDEA1837111E2402x2hEM</vt:lpwstr>
      </vt:variant>
      <vt:variant>
        <vt:lpwstr/>
      </vt:variant>
      <vt:variant>
        <vt:i4>6488163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consultantplus://offline/ref=8678876990133504E1CE546764C0AB13ABDC602210070AA4D8EA1837111E2402x2hEM</vt:lpwstr>
      </vt:variant>
      <vt:variant>
        <vt:lpwstr/>
      </vt:variant>
      <vt:variant>
        <vt:i4>7667775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consultantplus://offline/ref=9024A6F6032886417359ECEC7F8383EE698CFD859DEA4E3E19D762A5176B1864K0H1I</vt:lpwstr>
      </vt:variant>
      <vt:variant>
        <vt:lpwstr/>
      </vt:variant>
      <vt:variant>
        <vt:i4>7667823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consultantplus://offline/ref=9024A6F6032886417359ECEC7F8383EE698CFD859DEC46381ED762A5176B1864K0H1I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Афентьева Татьяна Евгеньевна</dc:creator>
  <cp:lastModifiedBy>Приемная</cp:lastModifiedBy>
  <cp:revision>2</cp:revision>
  <cp:lastPrinted>2017-10-24T13:56:00Z</cp:lastPrinted>
  <dcterms:created xsi:type="dcterms:W3CDTF">2017-11-14T11:09:00Z</dcterms:created>
  <dcterms:modified xsi:type="dcterms:W3CDTF">2017-11-14T11:09:00Z</dcterms:modified>
</cp:coreProperties>
</file>