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23" w:rsidRPr="00D676D4" w:rsidRDefault="00512523" w:rsidP="00CB4A8C">
      <w:pPr>
        <w:rPr>
          <w:color w:val="000000"/>
          <w:sz w:val="28"/>
          <w:szCs w:val="28"/>
        </w:rPr>
      </w:pPr>
    </w:p>
    <w:p w:rsidR="00512523" w:rsidRPr="001063CF" w:rsidRDefault="00512523" w:rsidP="001063CF">
      <w:pPr>
        <w:jc w:val="center"/>
        <w:rPr>
          <w:b/>
          <w:color w:val="000000"/>
          <w:sz w:val="28"/>
          <w:szCs w:val="28"/>
        </w:rPr>
      </w:pPr>
      <w:r w:rsidRPr="001063CF">
        <w:rPr>
          <w:b/>
          <w:color w:val="000000"/>
          <w:sz w:val="28"/>
          <w:szCs w:val="28"/>
        </w:rPr>
        <w:t>РЕЙТИНГ</w:t>
      </w:r>
    </w:p>
    <w:p w:rsidR="00512523" w:rsidRDefault="00512523" w:rsidP="001063CF">
      <w:pPr>
        <w:jc w:val="center"/>
        <w:rPr>
          <w:b/>
          <w:color w:val="000000"/>
          <w:sz w:val="28"/>
          <w:szCs w:val="28"/>
        </w:rPr>
      </w:pPr>
      <w:r w:rsidRPr="001063CF">
        <w:rPr>
          <w:b/>
          <w:color w:val="000000"/>
          <w:sz w:val="28"/>
          <w:szCs w:val="28"/>
        </w:rPr>
        <w:t>муниципальных образований Ульяновской области</w:t>
      </w:r>
    </w:p>
    <w:p w:rsidR="00512523" w:rsidRDefault="00512523" w:rsidP="001063CF">
      <w:pPr>
        <w:jc w:val="center"/>
        <w:rPr>
          <w:b/>
          <w:color w:val="000000"/>
          <w:sz w:val="28"/>
          <w:szCs w:val="28"/>
        </w:rPr>
      </w:pPr>
      <w:r w:rsidRPr="001063CF">
        <w:rPr>
          <w:b/>
          <w:color w:val="000000"/>
          <w:sz w:val="28"/>
          <w:szCs w:val="28"/>
        </w:rPr>
        <w:t xml:space="preserve">по реализации </w:t>
      </w:r>
      <w:r>
        <w:rPr>
          <w:b/>
          <w:color w:val="000000"/>
          <w:sz w:val="28"/>
          <w:szCs w:val="28"/>
        </w:rPr>
        <w:t xml:space="preserve">указов Президента Российской Федерации </w:t>
      </w:r>
    </w:p>
    <w:p w:rsidR="00512523" w:rsidRPr="001063CF" w:rsidRDefault="00512523" w:rsidP="001063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07 мая 2012 года </w:t>
      </w:r>
      <w:r w:rsidRPr="001063CF">
        <w:rPr>
          <w:b/>
          <w:color w:val="000000"/>
          <w:sz w:val="28"/>
          <w:szCs w:val="28"/>
        </w:rPr>
        <w:t>за 9 месяцев 2015 года</w:t>
      </w:r>
    </w:p>
    <w:p w:rsidR="00512523" w:rsidRPr="00D676D4" w:rsidRDefault="00512523" w:rsidP="001063CF">
      <w:pPr>
        <w:jc w:val="center"/>
        <w:rPr>
          <w:color w:val="000000"/>
          <w:sz w:val="28"/>
          <w:szCs w:val="28"/>
        </w:rPr>
      </w:pPr>
    </w:p>
    <w:p w:rsidR="00512523" w:rsidRDefault="00512523" w:rsidP="00CF1223">
      <w:pPr>
        <w:ind w:firstLine="709"/>
        <w:rPr>
          <w:sz w:val="28"/>
          <w:szCs w:val="28"/>
        </w:rPr>
      </w:pPr>
    </w:p>
    <w:p w:rsidR="00512523" w:rsidRDefault="00512523" w:rsidP="008D22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D2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Правительства Ульяновской области от 24.08.2015 № 476-пр «Об утверждении методики оценки эффективности хода исполнения поручений, содержащихся в указах Президента Российской Федерации от 07 мая 2012 года, муниципальными образованиями Ульяновской области» </w:t>
      </w:r>
      <w:r w:rsidRPr="001E5531">
        <w:rPr>
          <w:b/>
          <w:sz w:val="28"/>
          <w:szCs w:val="28"/>
        </w:rPr>
        <w:t xml:space="preserve">подготовлен </w:t>
      </w:r>
      <w:r w:rsidRPr="00C47BC1">
        <w:rPr>
          <w:b/>
          <w:sz w:val="28"/>
          <w:szCs w:val="28"/>
        </w:rPr>
        <w:t xml:space="preserve">рейтинг </w:t>
      </w:r>
      <w:r>
        <w:rPr>
          <w:b/>
          <w:sz w:val="28"/>
          <w:szCs w:val="28"/>
        </w:rPr>
        <w:t xml:space="preserve">муниципальных образований Ульяновской области </w:t>
      </w:r>
      <w:r w:rsidRPr="001E553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муниципалитеты</w:t>
      </w:r>
      <w:r w:rsidRPr="001E5531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C47BC1">
        <w:rPr>
          <w:b/>
          <w:sz w:val="28"/>
          <w:szCs w:val="28"/>
        </w:rPr>
        <w:t>по выполнению</w:t>
      </w:r>
      <w:r>
        <w:rPr>
          <w:b/>
          <w:sz w:val="28"/>
          <w:szCs w:val="28"/>
        </w:rPr>
        <w:t xml:space="preserve"> указов Президента Российской Федерации от 07 мая 2012 года </w:t>
      </w:r>
      <w:r w:rsidRPr="001E553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E5531">
        <w:rPr>
          <w:sz w:val="28"/>
          <w:szCs w:val="28"/>
        </w:rPr>
        <w:t xml:space="preserve"> «майские указы»)</w:t>
      </w:r>
      <w:r w:rsidRPr="00C47BC1">
        <w:rPr>
          <w:b/>
          <w:sz w:val="28"/>
          <w:szCs w:val="28"/>
        </w:rPr>
        <w:t xml:space="preserve"> по итогам </w:t>
      </w:r>
      <w:r>
        <w:rPr>
          <w:b/>
          <w:sz w:val="28"/>
          <w:szCs w:val="28"/>
        </w:rPr>
        <w:t>января-сентября</w:t>
      </w:r>
      <w:r w:rsidRPr="00C47BC1">
        <w:rPr>
          <w:b/>
          <w:sz w:val="28"/>
          <w:szCs w:val="28"/>
        </w:rPr>
        <w:t xml:space="preserve"> 2015 года</w:t>
      </w:r>
      <w:r>
        <w:rPr>
          <w:sz w:val="28"/>
          <w:szCs w:val="28"/>
        </w:rPr>
        <w:t>. Основные выводы по итогам рейтинга:</w:t>
      </w:r>
    </w:p>
    <w:p w:rsidR="00512523" w:rsidRPr="00315B6D" w:rsidRDefault="00512523" w:rsidP="00C47BC1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1. </w:t>
      </w:r>
      <w:r w:rsidRPr="00315B6D">
        <w:rPr>
          <w:b/>
          <w:sz w:val="28"/>
          <w:szCs w:val="28"/>
          <w:u w:val="single"/>
        </w:rPr>
        <w:t>В целом большинство муниципалитетов спр</w:t>
      </w:r>
      <w:r>
        <w:rPr>
          <w:b/>
          <w:sz w:val="28"/>
          <w:szCs w:val="28"/>
          <w:u w:val="single"/>
        </w:rPr>
        <w:t>авляются с реализацией «майских</w:t>
      </w:r>
      <w:r w:rsidRPr="00315B6D">
        <w:rPr>
          <w:b/>
          <w:sz w:val="28"/>
          <w:szCs w:val="28"/>
          <w:u w:val="single"/>
        </w:rPr>
        <w:t xml:space="preserve"> указов</w:t>
      </w:r>
      <w:r>
        <w:rPr>
          <w:b/>
          <w:sz w:val="28"/>
          <w:szCs w:val="28"/>
          <w:u w:val="single"/>
        </w:rPr>
        <w:t>».</w:t>
      </w:r>
    </w:p>
    <w:p w:rsidR="00512523" w:rsidRPr="00315B6D" w:rsidRDefault="00512523" w:rsidP="0006212B">
      <w:pPr>
        <w:ind w:firstLine="709"/>
        <w:rPr>
          <w:sz w:val="28"/>
          <w:szCs w:val="28"/>
        </w:rPr>
      </w:pPr>
      <w:r w:rsidRPr="00315B6D">
        <w:rPr>
          <w:sz w:val="28"/>
          <w:szCs w:val="28"/>
        </w:rPr>
        <w:t>Несмотря на то, что 100</w:t>
      </w:r>
      <w:r>
        <w:rPr>
          <w:sz w:val="28"/>
          <w:szCs w:val="28"/>
        </w:rPr>
        <w:t> </w:t>
      </w:r>
      <w:r w:rsidRPr="00315B6D">
        <w:rPr>
          <w:sz w:val="28"/>
          <w:szCs w:val="28"/>
        </w:rPr>
        <w:t>% выполнения по итогам января-сентября 2015 года не достиг ни один муниципалитет, выполнение ниже 67</w:t>
      </w:r>
      <w:r>
        <w:rPr>
          <w:sz w:val="28"/>
          <w:szCs w:val="28"/>
        </w:rPr>
        <w:t> </w:t>
      </w:r>
      <w:r w:rsidRPr="00315B6D">
        <w:rPr>
          <w:sz w:val="28"/>
          <w:szCs w:val="28"/>
        </w:rPr>
        <w:t xml:space="preserve">% от целевого уровня наблюдается лишь в 2 муниципалитетах (Инзенский и </w:t>
      </w:r>
      <w:r>
        <w:rPr>
          <w:sz w:val="28"/>
          <w:szCs w:val="28"/>
        </w:rPr>
        <w:t>Старокулаткинский районы).</w:t>
      </w:r>
    </w:p>
    <w:p w:rsidR="00512523" w:rsidRPr="00DC5FB4" w:rsidRDefault="00512523" w:rsidP="00C47BC1">
      <w:pPr>
        <w:ind w:firstLine="709"/>
        <w:rPr>
          <w:sz w:val="28"/>
          <w:szCs w:val="28"/>
        </w:rPr>
      </w:pPr>
      <w:r w:rsidRPr="00DC5FB4">
        <w:rPr>
          <w:sz w:val="28"/>
          <w:szCs w:val="28"/>
          <w:u w:val="single"/>
        </w:rPr>
        <w:t xml:space="preserve">Тройка лидеров по исполнению </w:t>
      </w:r>
      <w:r>
        <w:rPr>
          <w:sz w:val="28"/>
          <w:szCs w:val="28"/>
          <w:u w:val="single"/>
        </w:rPr>
        <w:t xml:space="preserve">«майских </w:t>
      </w:r>
      <w:r w:rsidRPr="00DC5FB4">
        <w:rPr>
          <w:sz w:val="28"/>
          <w:szCs w:val="28"/>
          <w:u w:val="single"/>
        </w:rPr>
        <w:t>указов</w:t>
      </w:r>
      <w:r>
        <w:rPr>
          <w:sz w:val="28"/>
          <w:szCs w:val="28"/>
          <w:u w:val="single"/>
        </w:rPr>
        <w:t>»</w:t>
      </w:r>
      <w:r w:rsidRPr="00DC5FB4">
        <w:rPr>
          <w:sz w:val="28"/>
          <w:szCs w:val="28"/>
          <w:u w:val="single"/>
        </w:rPr>
        <w:t>:</w:t>
      </w:r>
    </w:p>
    <w:p w:rsidR="00512523" w:rsidRPr="001E5531" w:rsidRDefault="00512523" w:rsidP="001E5531">
      <w:pPr>
        <w:pStyle w:val="ListParagraph"/>
        <w:numPr>
          <w:ilvl w:val="0"/>
          <w:numId w:val="8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1E5531">
        <w:rPr>
          <w:sz w:val="28"/>
          <w:szCs w:val="28"/>
        </w:rPr>
        <w:t>На первом месте по уровню реализации впервые за последние полтора года оказался город Димитровград (89,8</w:t>
      </w:r>
      <w:r>
        <w:rPr>
          <w:sz w:val="28"/>
          <w:szCs w:val="28"/>
        </w:rPr>
        <w:t> </w:t>
      </w:r>
      <w:r w:rsidRPr="001E5531">
        <w:rPr>
          <w:sz w:val="28"/>
          <w:szCs w:val="28"/>
        </w:rPr>
        <w:t>% выполнения, ниже 100</w:t>
      </w:r>
      <w:r>
        <w:rPr>
          <w:sz w:val="28"/>
          <w:szCs w:val="28"/>
        </w:rPr>
        <w:t> </w:t>
      </w:r>
      <w:r w:rsidRPr="001E5531">
        <w:rPr>
          <w:sz w:val="28"/>
          <w:szCs w:val="28"/>
        </w:rPr>
        <w:t>% из-за невыполнения плана по повышению зарплат в сфере культуры</w:t>
      </w:r>
      <w:r>
        <w:rPr>
          <w:sz w:val="28"/>
          <w:szCs w:val="28"/>
        </w:rPr>
        <w:t xml:space="preserve"> и </w:t>
      </w:r>
      <w:r w:rsidRPr="001E5531">
        <w:rPr>
          <w:sz w:val="28"/>
          <w:szCs w:val="28"/>
        </w:rPr>
        <w:t xml:space="preserve">созданию рабочих мест для </w:t>
      </w:r>
      <w:r>
        <w:rPr>
          <w:sz w:val="28"/>
          <w:szCs w:val="28"/>
        </w:rPr>
        <w:t xml:space="preserve">трудоустройства </w:t>
      </w:r>
      <w:r w:rsidRPr="001E5531">
        <w:rPr>
          <w:sz w:val="28"/>
          <w:szCs w:val="28"/>
        </w:rPr>
        <w:t xml:space="preserve">инвалидов, </w:t>
      </w:r>
      <w:r>
        <w:rPr>
          <w:sz w:val="28"/>
          <w:szCs w:val="28"/>
        </w:rPr>
        <w:t xml:space="preserve">а также </w:t>
      </w:r>
      <w:r w:rsidRPr="001E5531">
        <w:rPr>
          <w:sz w:val="28"/>
          <w:szCs w:val="28"/>
        </w:rPr>
        <w:t>высокому уровню смертности от новообразований и туберкулеза).</w:t>
      </w:r>
    </w:p>
    <w:p w:rsidR="00512523" w:rsidRPr="001E5531" w:rsidRDefault="00512523" w:rsidP="001E5531">
      <w:pPr>
        <w:pStyle w:val="ListParagraph"/>
        <w:numPr>
          <w:ilvl w:val="0"/>
          <w:numId w:val="8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1E5531">
        <w:rPr>
          <w:sz w:val="28"/>
          <w:szCs w:val="28"/>
        </w:rPr>
        <w:t xml:space="preserve">На втором месте Тереньгульский район, который за </w:t>
      </w:r>
      <w:r w:rsidRPr="001E5531">
        <w:rPr>
          <w:sz w:val="28"/>
          <w:szCs w:val="28"/>
          <w:lang w:val="en-US"/>
        </w:rPr>
        <w:t>I</w:t>
      </w:r>
      <w:r w:rsidRPr="001E5531">
        <w:rPr>
          <w:sz w:val="28"/>
          <w:szCs w:val="28"/>
        </w:rPr>
        <w:t>II квартал значительно улучшил уровень выполнения (с 74</w:t>
      </w:r>
      <w:r>
        <w:rPr>
          <w:sz w:val="28"/>
          <w:szCs w:val="28"/>
        </w:rPr>
        <w:t> </w:t>
      </w:r>
      <w:r w:rsidRPr="001E5531">
        <w:rPr>
          <w:sz w:val="28"/>
          <w:szCs w:val="28"/>
        </w:rPr>
        <w:t xml:space="preserve">% по итогам </w:t>
      </w:r>
      <w:r w:rsidRPr="001E5531">
        <w:rPr>
          <w:sz w:val="28"/>
          <w:szCs w:val="28"/>
          <w:lang w:val="en-US"/>
        </w:rPr>
        <w:t>I</w:t>
      </w:r>
      <w:r w:rsidRPr="001E5531">
        <w:rPr>
          <w:sz w:val="28"/>
          <w:szCs w:val="28"/>
        </w:rPr>
        <w:t xml:space="preserve"> полугодия до 89,3</w:t>
      </w:r>
      <w:r>
        <w:rPr>
          <w:sz w:val="28"/>
          <w:szCs w:val="28"/>
        </w:rPr>
        <w:t> </w:t>
      </w:r>
      <w:r w:rsidRPr="001E5531">
        <w:rPr>
          <w:sz w:val="28"/>
          <w:szCs w:val="28"/>
        </w:rPr>
        <w:t>% по итогам первых 9 месяцев). В то же время, в данном муниципалитете отставания от плана наблюдаются по 6 показателям из 14.</w:t>
      </w:r>
    </w:p>
    <w:p w:rsidR="00512523" w:rsidRPr="001E5531" w:rsidRDefault="00512523" w:rsidP="001E5531">
      <w:pPr>
        <w:pStyle w:val="ListParagraph"/>
        <w:numPr>
          <w:ilvl w:val="0"/>
          <w:numId w:val="8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1E5531">
        <w:rPr>
          <w:sz w:val="28"/>
          <w:szCs w:val="28"/>
        </w:rPr>
        <w:t>На третьем месте находится Ульяновский район (88,3</w:t>
      </w:r>
      <w:r>
        <w:rPr>
          <w:sz w:val="28"/>
          <w:szCs w:val="28"/>
        </w:rPr>
        <w:t> </w:t>
      </w:r>
      <w:r w:rsidRPr="001E5531">
        <w:rPr>
          <w:sz w:val="28"/>
          <w:szCs w:val="28"/>
        </w:rPr>
        <w:t>% выполнения, отставание по 4 показателям из 14).</w:t>
      </w:r>
    </w:p>
    <w:p w:rsidR="00512523" w:rsidRPr="00386491" w:rsidRDefault="00512523" w:rsidP="00C47BC1">
      <w:pPr>
        <w:ind w:firstLine="709"/>
        <w:rPr>
          <w:sz w:val="28"/>
          <w:szCs w:val="28"/>
        </w:rPr>
      </w:pPr>
      <w:r w:rsidRPr="00CC2FB0">
        <w:rPr>
          <w:sz w:val="28"/>
          <w:szCs w:val="28"/>
          <w:u w:val="single"/>
        </w:rPr>
        <w:t xml:space="preserve">Тройка </w:t>
      </w:r>
      <w:r w:rsidRPr="00386491">
        <w:rPr>
          <w:sz w:val="28"/>
          <w:szCs w:val="28"/>
          <w:u w:val="single"/>
        </w:rPr>
        <w:t xml:space="preserve">аутсайдеров по исполнению </w:t>
      </w:r>
      <w:r>
        <w:rPr>
          <w:sz w:val="28"/>
          <w:szCs w:val="28"/>
          <w:u w:val="single"/>
        </w:rPr>
        <w:t xml:space="preserve">«майских </w:t>
      </w:r>
      <w:r w:rsidRPr="00386491">
        <w:rPr>
          <w:sz w:val="28"/>
          <w:szCs w:val="28"/>
          <w:u w:val="single"/>
        </w:rPr>
        <w:t>указов</w:t>
      </w:r>
      <w:r>
        <w:rPr>
          <w:sz w:val="28"/>
          <w:szCs w:val="28"/>
          <w:u w:val="single"/>
        </w:rPr>
        <w:t>»</w:t>
      </w:r>
      <w:r w:rsidRPr="00386491">
        <w:rPr>
          <w:sz w:val="28"/>
          <w:szCs w:val="28"/>
        </w:rPr>
        <w:t>:</w:t>
      </w:r>
    </w:p>
    <w:p w:rsidR="00512523" w:rsidRPr="00386491" w:rsidRDefault="00512523" w:rsidP="001E5531">
      <w:pPr>
        <w:pStyle w:val="ListParagraph"/>
        <w:numPr>
          <w:ilvl w:val="0"/>
          <w:numId w:val="4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386491">
        <w:rPr>
          <w:sz w:val="28"/>
          <w:szCs w:val="28"/>
        </w:rPr>
        <w:t>На последнем, 24 месте, по-прежнему находится Старокулаткинский район (исполнение на уровне 58,5</w:t>
      </w:r>
      <w:r>
        <w:rPr>
          <w:sz w:val="28"/>
          <w:szCs w:val="28"/>
        </w:rPr>
        <w:t> </w:t>
      </w:r>
      <w:r w:rsidRPr="00386491">
        <w:rPr>
          <w:sz w:val="28"/>
          <w:szCs w:val="28"/>
        </w:rPr>
        <w:t>%), в котором выполняется 7 показателей из 14, а по 4 показателям же р</w:t>
      </w:r>
      <w:r>
        <w:rPr>
          <w:sz w:val="28"/>
          <w:szCs w:val="28"/>
        </w:rPr>
        <w:t>айон является худшим в области.</w:t>
      </w:r>
    </w:p>
    <w:p w:rsidR="00512523" w:rsidRPr="00386491" w:rsidRDefault="00512523" w:rsidP="001E5531">
      <w:pPr>
        <w:pStyle w:val="ListParagraph"/>
        <w:numPr>
          <w:ilvl w:val="0"/>
          <w:numId w:val="4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386491">
        <w:rPr>
          <w:sz w:val="28"/>
          <w:szCs w:val="28"/>
        </w:rPr>
        <w:t>На 23 месте – Инзенский район (66,3</w:t>
      </w:r>
      <w:r>
        <w:rPr>
          <w:sz w:val="28"/>
          <w:szCs w:val="28"/>
        </w:rPr>
        <w:t> </w:t>
      </w:r>
      <w:r w:rsidRPr="00386491">
        <w:rPr>
          <w:sz w:val="28"/>
          <w:szCs w:val="28"/>
        </w:rPr>
        <w:t>% исполнения), где достигаются плановые значения всего по 3 показателям, по одному показателю (привлечение детей к участию в творческих мероприятиях) район в числе худших по области.</w:t>
      </w:r>
    </w:p>
    <w:p w:rsidR="00512523" w:rsidRDefault="00512523" w:rsidP="001E5531">
      <w:pPr>
        <w:pStyle w:val="ListParagraph"/>
        <w:numPr>
          <w:ilvl w:val="0"/>
          <w:numId w:val="4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386491">
        <w:rPr>
          <w:sz w:val="28"/>
          <w:szCs w:val="28"/>
        </w:rPr>
        <w:t>На 22 месте – Старомайнский район (68,4</w:t>
      </w:r>
      <w:r>
        <w:rPr>
          <w:sz w:val="28"/>
          <w:szCs w:val="28"/>
        </w:rPr>
        <w:t> </w:t>
      </w:r>
      <w:r w:rsidRPr="00386491">
        <w:rPr>
          <w:sz w:val="28"/>
          <w:szCs w:val="28"/>
        </w:rPr>
        <w:t>% исполнения), где достигаются в полной мере целевые значения только по 4 показателям.</w:t>
      </w:r>
    </w:p>
    <w:p w:rsidR="00512523" w:rsidRPr="00386491" w:rsidRDefault="00512523" w:rsidP="001E5531">
      <w:pPr>
        <w:pStyle w:val="ListParagraph"/>
        <w:tabs>
          <w:tab w:val="left" w:pos="284"/>
        </w:tabs>
        <w:ind w:left="567"/>
        <w:rPr>
          <w:sz w:val="28"/>
          <w:szCs w:val="28"/>
        </w:rPr>
      </w:pPr>
    </w:p>
    <w:p w:rsidR="00512523" w:rsidRPr="00386491" w:rsidRDefault="00512523" w:rsidP="001E5531">
      <w:pPr>
        <w:jc w:val="center"/>
        <w:rPr>
          <w:b/>
          <w:sz w:val="28"/>
          <w:szCs w:val="28"/>
        </w:rPr>
      </w:pPr>
      <w:r w:rsidRPr="00386491">
        <w:rPr>
          <w:b/>
          <w:sz w:val="28"/>
          <w:szCs w:val="28"/>
        </w:rPr>
        <w:t xml:space="preserve">Рисунок 1. Уровень выполнения </w:t>
      </w:r>
      <w:r>
        <w:rPr>
          <w:b/>
          <w:sz w:val="28"/>
          <w:szCs w:val="28"/>
        </w:rPr>
        <w:t xml:space="preserve">«майских </w:t>
      </w:r>
      <w:r w:rsidRPr="00386491">
        <w:rPr>
          <w:b/>
          <w:sz w:val="28"/>
          <w:szCs w:val="28"/>
        </w:rPr>
        <w:t>указов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  <w:t xml:space="preserve">в </w:t>
      </w:r>
      <w:r w:rsidRPr="00386491">
        <w:rPr>
          <w:b/>
          <w:sz w:val="28"/>
          <w:szCs w:val="28"/>
        </w:rPr>
        <w:t xml:space="preserve">муниципалитетах по итогам </w:t>
      </w:r>
      <w:r>
        <w:rPr>
          <w:b/>
          <w:sz w:val="28"/>
          <w:szCs w:val="28"/>
        </w:rPr>
        <w:t>января-сентября</w:t>
      </w:r>
      <w:r w:rsidRPr="00386491">
        <w:rPr>
          <w:b/>
          <w:sz w:val="28"/>
          <w:szCs w:val="28"/>
        </w:rPr>
        <w:t xml:space="preserve"> 2015 года</w:t>
      </w:r>
    </w:p>
    <w:p w:rsidR="00512523" w:rsidRPr="0064734A" w:rsidRDefault="00512523" w:rsidP="00B56837">
      <w:pPr>
        <w:ind w:firstLine="709"/>
        <w:jc w:val="center"/>
        <w:rPr>
          <w:sz w:val="28"/>
          <w:szCs w:val="28"/>
          <w:highlight w:val="yellow"/>
        </w:rPr>
      </w:pPr>
      <w:r w:rsidRPr="004371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4.25pt;height:365.25pt;visibility:visible">
            <v:imagedata r:id="rId7" o:title="" croptop="16845f" cropbottom="6579f" cropleft="8387f" cropright="39543f"/>
          </v:shape>
        </w:pict>
      </w:r>
    </w:p>
    <w:p w:rsidR="00512523" w:rsidRPr="0064734A" w:rsidRDefault="00512523" w:rsidP="00F523A6">
      <w:pPr>
        <w:ind w:firstLine="709"/>
        <w:rPr>
          <w:sz w:val="16"/>
          <w:szCs w:val="28"/>
          <w:highlight w:val="yellow"/>
        </w:rPr>
      </w:pPr>
    </w:p>
    <w:p w:rsidR="00512523" w:rsidRDefault="00512523" w:rsidP="00C57FC5">
      <w:pPr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2. </w:t>
      </w:r>
      <w:r w:rsidRPr="00356720">
        <w:rPr>
          <w:b/>
          <w:sz w:val="28"/>
          <w:szCs w:val="28"/>
          <w:u w:val="single"/>
        </w:rPr>
        <w:t xml:space="preserve">В целом муниципалитеты за </w:t>
      </w:r>
      <w:r>
        <w:rPr>
          <w:b/>
          <w:sz w:val="28"/>
          <w:szCs w:val="28"/>
          <w:u w:val="single"/>
          <w:lang w:val="en-US"/>
        </w:rPr>
        <w:t>III</w:t>
      </w:r>
      <w:r w:rsidRPr="00356720">
        <w:rPr>
          <w:b/>
          <w:sz w:val="28"/>
          <w:szCs w:val="28"/>
          <w:u w:val="single"/>
        </w:rPr>
        <w:t xml:space="preserve"> квартал 2015 года стали лучше справляться с реализацией </w:t>
      </w:r>
      <w:r>
        <w:rPr>
          <w:b/>
          <w:sz w:val="28"/>
          <w:szCs w:val="28"/>
          <w:u w:val="single"/>
        </w:rPr>
        <w:t xml:space="preserve">«майских </w:t>
      </w:r>
      <w:r w:rsidRPr="00356720">
        <w:rPr>
          <w:b/>
          <w:sz w:val="28"/>
          <w:szCs w:val="28"/>
          <w:u w:val="single"/>
        </w:rPr>
        <w:t>указов</w:t>
      </w:r>
      <w:r>
        <w:rPr>
          <w:b/>
          <w:sz w:val="28"/>
          <w:szCs w:val="28"/>
          <w:u w:val="single"/>
        </w:rPr>
        <w:t>»</w:t>
      </w:r>
      <w:r w:rsidRPr="001E5531">
        <w:rPr>
          <w:b/>
          <w:sz w:val="28"/>
          <w:szCs w:val="28"/>
        </w:rPr>
        <w:t xml:space="preserve">, </w:t>
      </w:r>
      <w:r w:rsidRPr="00356720">
        <w:rPr>
          <w:sz w:val="28"/>
          <w:szCs w:val="28"/>
        </w:rPr>
        <w:t>уровень выполнения ухудшился в 9</w:t>
      </w:r>
      <w:r>
        <w:rPr>
          <w:sz w:val="28"/>
          <w:szCs w:val="28"/>
        </w:rPr>
        <w:t xml:space="preserve"> </w:t>
      </w:r>
      <w:r w:rsidRPr="00356720">
        <w:rPr>
          <w:sz w:val="28"/>
          <w:szCs w:val="28"/>
        </w:rPr>
        <w:t xml:space="preserve">из 24 </w:t>
      </w:r>
      <w:r>
        <w:rPr>
          <w:sz w:val="28"/>
          <w:szCs w:val="28"/>
        </w:rPr>
        <w:t>муниципалитетов.</w:t>
      </w:r>
    </w:p>
    <w:p w:rsidR="00512523" w:rsidRPr="00356720" w:rsidRDefault="00512523" w:rsidP="00C57FC5">
      <w:pPr>
        <w:ind w:firstLine="709"/>
        <w:rPr>
          <w:sz w:val="28"/>
          <w:szCs w:val="28"/>
        </w:rPr>
      </w:pPr>
      <w:r w:rsidRPr="00356720">
        <w:rPr>
          <w:sz w:val="28"/>
          <w:szCs w:val="28"/>
          <w:u w:val="single"/>
        </w:rPr>
        <w:t xml:space="preserve">Сильнее всего ухудшили исполнение </w:t>
      </w:r>
      <w:r>
        <w:rPr>
          <w:sz w:val="28"/>
          <w:szCs w:val="28"/>
          <w:u w:val="single"/>
        </w:rPr>
        <w:t>«</w:t>
      </w:r>
      <w:r w:rsidRPr="00356720">
        <w:rPr>
          <w:sz w:val="28"/>
          <w:szCs w:val="28"/>
          <w:u w:val="single"/>
        </w:rPr>
        <w:t>майских указов</w:t>
      </w:r>
      <w:r>
        <w:rPr>
          <w:sz w:val="28"/>
          <w:szCs w:val="28"/>
          <w:u w:val="single"/>
        </w:rPr>
        <w:t>»</w:t>
      </w:r>
      <w:r w:rsidRPr="00356720">
        <w:rPr>
          <w:sz w:val="28"/>
          <w:szCs w:val="28"/>
          <w:u w:val="single"/>
        </w:rPr>
        <w:t xml:space="preserve"> относительно среднего уровня следующие муниципалитеты:</w:t>
      </w:r>
    </w:p>
    <w:p w:rsidR="00512523" w:rsidRPr="00356720" w:rsidRDefault="00512523" w:rsidP="00631B62">
      <w:pPr>
        <w:pStyle w:val="ListParagraph"/>
        <w:numPr>
          <w:ilvl w:val="0"/>
          <w:numId w:val="4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356720">
        <w:rPr>
          <w:sz w:val="28"/>
          <w:szCs w:val="28"/>
        </w:rPr>
        <w:t xml:space="preserve">Майнский район, допустивший снижение уровня выполнения </w:t>
      </w:r>
      <w:r>
        <w:rPr>
          <w:sz w:val="28"/>
          <w:szCs w:val="28"/>
        </w:rPr>
        <w:t xml:space="preserve">«майских </w:t>
      </w:r>
      <w:r w:rsidRPr="00356720">
        <w:rPr>
          <w:sz w:val="28"/>
          <w:szCs w:val="28"/>
        </w:rPr>
        <w:t>указов</w:t>
      </w:r>
      <w:r>
        <w:rPr>
          <w:sz w:val="28"/>
          <w:szCs w:val="28"/>
        </w:rPr>
        <w:t>»</w:t>
      </w:r>
      <w:r w:rsidRPr="00356720">
        <w:rPr>
          <w:sz w:val="28"/>
          <w:szCs w:val="28"/>
        </w:rPr>
        <w:t xml:space="preserve"> на 18,6 п.п..</w:t>
      </w:r>
      <w:r>
        <w:rPr>
          <w:sz w:val="28"/>
          <w:szCs w:val="28"/>
        </w:rPr>
        <w:t xml:space="preserve"> Это произошло за счё</w:t>
      </w:r>
      <w:r w:rsidRPr="00356720">
        <w:rPr>
          <w:sz w:val="28"/>
          <w:szCs w:val="28"/>
        </w:rPr>
        <w:t xml:space="preserve">т ухудшения значений по 8 из 14 показателей относительно среднего </w:t>
      </w:r>
      <w:r>
        <w:rPr>
          <w:sz w:val="28"/>
          <w:szCs w:val="28"/>
        </w:rPr>
        <w:t xml:space="preserve">значения </w:t>
      </w:r>
      <w:r w:rsidRPr="0035672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Ульяновской </w:t>
      </w:r>
      <w:r w:rsidRPr="00356720">
        <w:rPr>
          <w:sz w:val="28"/>
          <w:szCs w:val="28"/>
        </w:rPr>
        <w:t>области</w:t>
      </w:r>
      <w:r>
        <w:rPr>
          <w:sz w:val="28"/>
          <w:szCs w:val="28"/>
        </w:rPr>
        <w:t>;</w:t>
      </w:r>
    </w:p>
    <w:p w:rsidR="00512523" w:rsidRPr="00356720" w:rsidRDefault="00512523" w:rsidP="00631B62">
      <w:pPr>
        <w:pStyle w:val="ListParagraph"/>
        <w:numPr>
          <w:ilvl w:val="0"/>
          <w:numId w:val="4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356720">
        <w:rPr>
          <w:sz w:val="28"/>
          <w:szCs w:val="28"/>
        </w:rPr>
        <w:t xml:space="preserve">город Ульяновск (-12,9 п.п.), где ухудшились 2 показателя: средняя зарплата работников </w:t>
      </w:r>
      <w:r>
        <w:rPr>
          <w:sz w:val="28"/>
          <w:szCs w:val="28"/>
        </w:rPr>
        <w:t xml:space="preserve">учреждений </w:t>
      </w:r>
      <w:r w:rsidRPr="00356720">
        <w:rPr>
          <w:sz w:val="28"/>
          <w:szCs w:val="28"/>
        </w:rPr>
        <w:t>культуры и ввод жилья эконом-класса (из лучших по итогам первого полугодия стал худшим)</w:t>
      </w:r>
      <w:r>
        <w:rPr>
          <w:sz w:val="28"/>
          <w:szCs w:val="28"/>
        </w:rPr>
        <w:t>;</w:t>
      </w:r>
    </w:p>
    <w:p w:rsidR="00512523" w:rsidRPr="00356720" w:rsidRDefault="00512523" w:rsidP="00631B62">
      <w:pPr>
        <w:pStyle w:val="ListParagraph"/>
        <w:numPr>
          <w:ilvl w:val="0"/>
          <w:numId w:val="4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356720">
        <w:rPr>
          <w:sz w:val="28"/>
          <w:szCs w:val="28"/>
        </w:rPr>
        <w:t>Сенгилеевский район (-10,6 п.п.), где ухудшились 8 показателей</w:t>
      </w:r>
      <w:r>
        <w:rPr>
          <w:sz w:val="28"/>
          <w:szCs w:val="28"/>
        </w:rPr>
        <w:t>.</w:t>
      </w:r>
    </w:p>
    <w:p w:rsidR="00512523" w:rsidRPr="00356720" w:rsidRDefault="00512523" w:rsidP="00C57FC5">
      <w:pPr>
        <w:ind w:firstLine="709"/>
        <w:rPr>
          <w:sz w:val="28"/>
          <w:szCs w:val="28"/>
        </w:rPr>
      </w:pPr>
      <w:r w:rsidRPr="00356720">
        <w:rPr>
          <w:sz w:val="28"/>
          <w:szCs w:val="28"/>
        </w:rPr>
        <w:t xml:space="preserve">Кроме того, значимое снижение уровня выполнения указов (&gt;5 п.п.) произошло в Цильнинском (-7,7 п.п.), Новоспасском (-6,5 п.п.) и Барышском </w:t>
      </w:r>
      <w:r>
        <w:rPr>
          <w:sz w:val="28"/>
          <w:szCs w:val="28"/>
        </w:rPr>
        <w:br/>
      </w:r>
      <w:r w:rsidRPr="00356720">
        <w:rPr>
          <w:sz w:val="28"/>
          <w:szCs w:val="28"/>
        </w:rPr>
        <w:t>(-6,3%) районах.</w:t>
      </w:r>
    </w:p>
    <w:p w:rsidR="00512523" w:rsidRPr="00356720" w:rsidRDefault="00512523" w:rsidP="00631B62">
      <w:pPr>
        <w:ind w:firstLine="709"/>
        <w:rPr>
          <w:sz w:val="28"/>
          <w:szCs w:val="28"/>
        </w:rPr>
      </w:pPr>
      <w:r w:rsidRPr="00356720">
        <w:rPr>
          <w:sz w:val="28"/>
          <w:szCs w:val="28"/>
        </w:rPr>
        <w:t xml:space="preserve">В среднем же по всем </w:t>
      </w:r>
      <w:r>
        <w:rPr>
          <w:sz w:val="28"/>
          <w:szCs w:val="28"/>
        </w:rPr>
        <w:t>муниципалитетам</w:t>
      </w:r>
      <w:r w:rsidRPr="00356720">
        <w:rPr>
          <w:sz w:val="28"/>
          <w:szCs w:val="28"/>
        </w:rPr>
        <w:t xml:space="preserve"> за </w:t>
      </w:r>
      <w:r w:rsidRPr="00356720">
        <w:rPr>
          <w:sz w:val="28"/>
          <w:szCs w:val="28"/>
          <w:lang w:val="en-US"/>
        </w:rPr>
        <w:t>III</w:t>
      </w:r>
      <w:r w:rsidRPr="00356720">
        <w:rPr>
          <w:sz w:val="28"/>
          <w:szCs w:val="28"/>
        </w:rPr>
        <w:t xml:space="preserve"> квартал относительно </w:t>
      </w:r>
      <w:r w:rsidRPr="00356720">
        <w:rPr>
          <w:sz w:val="28"/>
          <w:szCs w:val="28"/>
          <w:lang w:val="en-US"/>
        </w:rPr>
        <w:t>I</w:t>
      </w:r>
      <w:r w:rsidRPr="00356720">
        <w:rPr>
          <w:sz w:val="28"/>
          <w:szCs w:val="28"/>
        </w:rPr>
        <w:t xml:space="preserve"> полугодия рост уровня исполнения </w:t>
      </w:r>
      <w:r>
        <w:rPr>
          <w:sz w:val="28"/>
          <w:szCs w:val="28"/>
        </w:rPr>
        <w:t xml:space="preserve">«майских </w:t>
      </w:r>
      <w:r w:rsidRPr="00356720">
        <w:rPr>
          <w:sz w:val="28"/>
          <w:szCs w:val="28"/>
        </w:rPr>
        <w:t>указов</w:t>
      </w:r>
      <w:r>
        <w:rPr>
          <w:sz w:val="28"/>
          <w:szCs w:val="28"/>
        </w:rPr>
        <w:t>»</w:t>
      </w:r>
      <w:r w:rsidRPr="00356720">
        <w:rPr>
          <w:sz w:val="28"/>
          <w:szCs w:val="28"/>
        </w:rPr>
        <w:t xml:space="preserve"> составил 2,1</w:t>
      </w:r>
      <w:r>
        <w:rPr>
          <w:sz w:val="28"/>
          <w:szCs w:val="28"/>
        </w:rPr>
        <w:t> </w:t>
      </w:r>
      <w:r w:rsidRPr="00356720">
        <w:rPr>
          <w:sz w:val="28"/>
          <w:szCs w:val="28"/>
        </w:rPr>
        <w:t xml:space="preserve">%. </w:t>
      </w:r>
      <w:r w:rsidRPr="00356720">
        <w:rPr>
          <w:sz w:val="28"/>
          <w:szCs w:val="28"/>
          <w:u w:val="single"/>
        </w:rPr>
        <w:t xml:space="preserve">Лучшую динамику исполнения указов </w:t>
      </w:r>
      <w:r w:rsidRPr="007156A8">
        <w:rPr>
          <w:sz w:val="28"/>
          <w:szCs w:val="28"/>
          <w:u w:val="single"/>
        </w:rPr>
        <w:t xml:space="preserve">в </w:t>
      </w:r>
      <w:r w:rsidRPr="007156A8">
        <w:rPr>
          <w:sz w:val="28"/>
          <w:szCs w:val="28"/>
          <w:u w:val="single"/>
          <w:lang w:val="en-US"/>
        </w:rPr>
        <w:t>III</w:t>
      </w:r>
      <w:r w:rsidRPr="007156A8">
        <w:rPr>
          <w:sz w:val="28"/>
          <w:szCs w:val="28"/>
          <w:u w:val="single"/>
        </w:rPr>
        <w:t xml:space="preserve"> квартале</w:t>
      </w:r>
      <w:r w:rsidRPr="00356720">
        <w:rPr>
          <w:sz w:val="28"/>
          <w:szCs w:val="28"/>
          <w:u w:val="single"/>
        </w:rPr>
        <w:t xml:space="preserve"> показали следующие муниципалитеты</w:t>
      </w:r>
      <w:r w:rsidRPr="00356720">
        <w:rPr>
          <w:sz w:val="28"/>
          <w:szCs w:val="28"/>
        </w:rPr>
        <w:t>:</w:t>
      </w:r>
    </w:p>
    <w:p w:rsidR="00512523" w:rsidRPr="00356720" w:rsidRDefault="00512523" w:rsidP="00631B62">
      <w:pPr>
        <w:pStyle w:val="ListParagraph"/>
        <w:numPr>
          <w:ilvl w:val="0"/>
          <w:numId w:val="4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356720">
        <w:rPr>
          <w:sz w:val="28"/>
          <w:szCs w:val="28"/>
        </w:rPr>
        <w:t xml:space="preserve">Старокулаткинский район (+22,1 п.п.), </w:t>
      </w:r>
      <w:r>
        <w:rPr>
          <w:sz w:val="28"/>
          <w:szCs w:val="28"/>
        </w:rPr>
        <w:t>где улучшены значения по 6</w:t>
      </w:r>
      <w:r w:rsidRPr="00356720">
        <w:rPr>
          <w:sz w:val="28"/>
          <w:szCs w:val="28"/>
        </w:rPr>
        <w:t xml:space="preserve"> показателям из 14. В данном случае помог эффект «низкой базы» </w:t>
      </w:r>
      <w:r w:rsidRPr="00386491">
        <w:rPr>
          <w:sz w:val="28"/>
          <w:szCs w:val="28"/>
        </w:rPr>
        <w:t>–</w:t>
      </w:r>
      <w:r w:rsidRPr="00356720">
        <w:rPr>
          <w:sz w:val="28"/>
          <w:szCs w:val="28"/>
        </w:rPr>
        <w:t xml:space="preserve"> район в течение полугода оставался последним по</w:t>
      </w:r>
      <w:r>
        <w:rPr>
          <w:sz w:val="28"/>
          <w:szCs w:val="28"/>
        </w:rPr>
        <w:t xml:space="preserve"> уровню выполнения, при этом ещё</w:t>
      </w:r>
      <w:r w:rsidRPr="00356720">
        <w:rPr>
          <w:sz w:val="28"/>
          <w:szCs w:val="28"/>
        </w:rPr>
        <w:t xml:space="preserve"> больше ухудшая свои значения; </w:t>
      </w:r>
    </w:p>
    <w:p w:rsidR="00512523" w:rsidRPr="00747D97" w:rsidRDefault="00512523" w:rsidP="00631B62">
      <w:pPr>
        <w:pStyle w:val="ListParagraph"/>
        <w:numPr>
          <w:ilvl w:val="0"/>
          <w:numId w:val="4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747D97">
        <w:rPr>
          <w:sz w:val="28"/>
          <w:szCs w:val="28"/>
        </w:rPr>
        <w:t>Ульяновский район (+18,1 п.п.), где улучшились 7 показателей;</w:t>
      </w:r>
    </w:p>
    <w:p w:rsidR="00512523" w:rsidRPr="00747D97" w:rsidRDefault="00512523" w:rsidP="00631B62">
      <w:pPr>
        <w:pStyle w:val="ListParagraph"/>
        <w:numPr>
          <w:ilvl w:val="0"/>
          <w:numId w:val="4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747D97">
        <w:rPr>
          <w:sz w:val="28"/>
          <w:szCs w:val="28"/>
        </w:rPr>
        <w:t>Николаевский район (+15,6 п.п.), где улучшились 7 показателей;</w:t>
      </w:r>
    </w:p>
    <w:p w:rsidR="00512523" w:rsidRPr="00FD0079" w:rsidRDefault="00512523" w:rsidP="00C57FC5">
      <w:pPr>
        <w:ind w:firstLine="709"/>
        <w:rPr>
          <w:sz w:val="28"/>
          <w:szCs w:val="28"/>
        </w:rPr>
      </w:pPr>
      <w:r w:rsidRPr="00FD0079">
        <w:rPr>
          <w:sz w:val="28"/>
          <w:szCs w:val="28"/>
        </w:rPr>
        <w:t>Кроме того, знач</w:t>
      </w:r>
      <w:r>
        <w:rPr>
          <w:sz w:val="28"/>
          <w:szCs w:val="28"/>
        </w:rPr>
        <w:t xml:space="preserve">имую позитивную динамику (свыше </w:t>
      </w:r>
      <w:r w:rsidRPr="00FD0079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FD0079">
        <w:rPr>
          <w:sz w:val="28"/>
          <w:szCs w:val="28"/>
        </w:rPr>
        <w:t>% роста) показали Тереньгульский (+15,4 п.п.), Радищевский (+12,7 п.п.), Инзенский (+8,3 п.п.) районы.</w:t>
      </w:r>
    </w:p>
    <w:p w:rsidR="00512523" w:rsidRPr="00FD0079" w:rsidRDefault="00512523" w:rsidP="00C57FC5">
      <w:pPr>
        <w:ind w:firstLine="709"/>
        <w:rPr>
          <w:sz w:val="18"/>
          <w:szCs w:val="28"/>
        </w:rPr>
      </w:pPr>
    </w:p>
    <w:p w:rsidR="00512523" w:rsidRPr="00FD0079" w:rsidRDefault="00512523" w:rsidP="00631B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FD0079">
        <w:rPr>
          <w:b/>
          <w:sz w:val="28"/>
          <w:szCs w:val="28"/>
        </w:rPr>
        <w:t>исунок 2. Динамика уровня выпо</w:t>
      </w:r>
      <w:r>
        <w:rPr>
          <w:b/>
          <w:sz w:val="28"/>
          <w:szCs w:val="28"/>
        </w:rPr>
        <w:t xml:space="preserve">лнения «майских указов» в муниципалитетах </w:t>
      </w:r>
      <w:r w:rsidRPr="00FD007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FD0079">
        <w:rPr>
          <w:b/>
          <w:sz w:val="28"/>
          <w:szCs w:val="28"/>
          <w:lang w:val="en-US"/>
        </w:rPr>
        <w:t>II</w:t>
      </w:r>
      <w:r w:rsidRPr="00FD0079">
        <w:rPr>
          <w:b/>
          <w:sz w:val="28"/>
          <w:szCs w:val="28"/>
        </w:rPr>
        <w:t xml:space="preserve"> квартал 2015 года</w:t>
      </w:r>
    </w:p>
    <w:p w:rsidR="00512523" w:rsidRPr="00247C97" w:rsidRDefault="00512523" w:rsidP="00247C97">
      <w:pPr>
        <w:ind w:firstLine="993"/>
        <w:rPr>
          <w:sz w:val="28"/>
          <w:szCs w:val="28"/>
          <w:highlight w:val="yellow"/>
        </w:rPr>
      </w:pPr>
      <w:r w:rsidRPr="00437153">
        <w:rPr>
          <w:noProof/>
        </w:rPr>
        <w:pict>
          <v:shape id="Рисунок 4" o:spid="_x0000_i1026" type="#_x0000_t75" style="width:308.25pt;height:304.5pt;visibility:visible">
            <v:imagedata r:id="rId8" o:title="" croptop="17374f" cropbottom="6579f" cropleft="8318f" cropright="39530f"/>
          </v:shape>
        </w:pict>
      </w:r>
    </w:p>
    <w:p w:rsidR="00512523" w:rsidRDefault="00512523" w:rsidP="008D22AB">
      <w:pPr>
        <w:ind w:firstLine="709"/>
        <w:rPr>
          <w:sz w:val="28"/>
          <w:szCs w:val="28"/>
        </w:rPr>
      </w:pPr>
      <w:r w:rsidRPr="00113FD4">
        <w:rPr>
          <w:sz w:val="28"/>
          <w:szCs w:val="28"/>
        </w:rPr>
        <w:t>В целом тенденции отвечают эффекту «начала года» (в один день, с 01 января, выросли планки, которые ус</w:t>
      </w:r>
      <w:r>
        <w:rPr>
          <w:sz w:val="28"/>
          <w:szCs w:val="28"/>
        </w:rPr>
        <w:t>танавливаются на весь 2015 год,</w:t>
      </w:r>
      <w:r w:rsidRPr="00113FD4">
        <w:rPr>
          <w:sz w:val="28"/>
          <w:szCs w:val="28"/>
        </w:rPr>
        <w:t xml:space="preserve"> а меры по их достижению начинают применяться с запозданием). </w:t>
      </w:r>
      <w:r>
        <w:rPr>
          <w:sz w:val="28"/>
          <w:szCs w:val="28"/>
        </w:rPr>
        <w:t>При этом</w:t>
      </w:r>
      <w:r w:rsidRPr="00113FD4">
        <w:rPr>
          <w:sz w:val="28"/>
          <w:szCs w:val="28"/>
        </w:rPr>
        <w:t xml:space="preserve"> в </w:t>
      </w:r>
      <w:r>
        <w:rPr>
          <w:sz w:val="28"/>
          <w:szCs w:val="28"/>
        </w:rPr>
        <w:br/>
      </w:r>
      <w:r w:rsidRPr="00113FD4">
        <w:rPr>
          <w:sz w:val="28"/>
          <w:szCs w:val="28"/>
          <w:lang w:val="en-US"/>
        </w:rPr>
        <w:t>III</w:t>
      </w:r>
      <w:r w:rsidRPr="00113FD4">
        <w:rPr>
          <w:sz w:val="28"/>
          <w:szCs w:val="28"/>
        </w:rPr>
        <w:t xml:space="preserve"> квартале средний рост исполнения по всем муниципалитетам составил 2,1</w:t>
      </w:r>
      <w:r>
        <w:rPr>
          <w:sz w:val="28"/>
          <w:szCs w:val="28"/>
        </w:rPr>
        <w:t> </w:t>
      </w:r>
      <w:r w:rsidRPr="00113FD4">
        <w:rPr>
          <w:sz w:val="28"/>
          <w:szCs w:val="28"/>
        </w:rPr>
        <w:t xml:space="preserve">%, в то время как во </w:t>
      </w:r>
      <w:r>
        <w:rPr>
          <w:sz w:val="28"/>
          <w:szCs w:val="28"/>
          <w:lang w:val="en-US"/>
        </w:rPr>
        <w:t>II</w:t>
      </w:r>
      <w:r w:rsidRPr="008D22AB">
        <w:rPr>
          <w:sz w:val="28"/>
          <w:szCs w:val="28"/>
        </w:rPr>
        <w:t xml:space="preserve"> </w:t>
      </w:r>
      <w:r w:rsidRPr="00113FD4">
        <w:rPr>
          <w:sz w:val="28"/>
          <w:szCs w:val="28"/>
        </w:rPr>
        <w:t>квартале рост был порядка 1</w:t>
      </w:r>
      <w:r>
        <w:rPr>
          <w:sz w:val="28"/>
          <w:szCs w:val="28"/>
        </w:rPr>
        <w:t> </w:t>
      </w:r>
      <w:r w:rsidRPr="00113FD4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Однако несмотря </w:t>
      </w:r>
      <w:r w:rsidRPr="00113FD4">
        <w:rPr>
          <w:sz w:val="28"/>
          <w:szCs w:val="28"/>
        </w:rPr>
        <w:t xml:space="preserve">на </w:t>
      </w:r>
      <w:r>
        <w:rPr>
          <w:sz w:val="28"/>
          <w:szCs w:val="28"/>
        </w:rPr>
        <w:t>такое ускорение</w:t>
      </w:r>
      <w:r w:rsidRPr="00113FD4">
        <w:rPr>
          <w:sz w:val="28"/>
          <w:szCs w:val="28"/>
        </w:rPr>
        <w:t xml:space="preserve">, в целом ряде муниципалитетов целевые значения </w:t>
      </w:r>
      <w:r>
        <w:rPr>
          <w:sz w:val="28"/>
          <w:szCs w:val="28"/>
        </w:rPr>
        <w:t>«</w:t>
      </w:r>
      <w:r w:rsidRPr="00113FD4">
        <w:rPr>
          <w:sz w:val="28"/>
          <w:szCs w:val="28"/>
        </w:rPr>
        <w:t>майских указов</w:t>
      </w:r>
      <w:r>
        <w:rPr>
          <w:sz w:val="28"/>
          <w:szCs w:val="28"/>
        </w:rPr>
        <w:t>»</w:t>
      </w:r>
      <w:r w:rsidRPr="00113FD4">
        <w:rPr>
          <w:sz w:val="28"/>
          <w:szCs w:val="28"/>
        </w:rPr>
        <w:t xml:space="preserve"> по итогам года не будут достигнуты.</w:t>
      </w:r>
    </w:p>
    <w:p w:rsidR="00512523" w:rsidRDefault="00512523" w:rsidP="008D22AB">
      <w:pPr>
        <w:rPr>
          <w:b/>
          <w:sz w:val="28"/>
          <w:szCs w:val="28"/>
          <w:u w:val="single"/>
        </w:rPr>
      </w:pPr>
      <w:r w:rsidRPr="00EE0D22">
        <w:rPr>
          <w:b/>
          <w:sz w:val="28"/>
          <w:szCs w:val="28"/>
        </w:rPr>
        <w:t>Итоги рейтинга</w:t>
      </w:r>
      <w:r>
        <w:rPr>
          <w:b/>
          <w:sz w:val="28"/>
          <w:szCs w:val="28"/>
        </w:rPr>
        <w:t xml:space="preserve"> реализации «майских указов»</w:t>
      </w:r>
      <w:r w:rsidRPr="00EE0D22">
        <w:rPr>
          <w:b/>
          <w:sz w:val="28"/>
          <w:szCs w:val="28"/>
        </w:rPr>
        <w:t xml:space="preserve"> </w:t>
      </w:r>
      <w:r w:rsidRPr="0043487B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</w:rPr>
        <w:t>январь-сентябрь</w:t>
      </w:r>
      <w:r w:rsidRPr="0043487B">
        <w:rPr>
          <w:b/>
          <w:sz w:val="28"/>
          <w:szCs w:val="28"/>
          <w:u w:val="single"/>
        </w:rPr>
        <w:t xml:space="preserve"> 2015 года</w:t>
      </w:r>
    </w:p>
    <w:p w:rsidR="00512523" w:rsidRPr="00247C97" w:rsidRDefault="00512523" w:rsidP="008D22AB">
      <w:pPr>
        <w:rPr>
          <w:b/>
          <w:sz w:val="28"/>
          <w:szCs w:val="28"/>
          <w:u w:val="single"/>
        </w:rPr>
      </w:pPr>
    </w:p>
    <w:tbl>
      <w:tblPr>
        <w:tblW w:w="9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6"/>
        <w:gridCol w:w="1229"/>
        <w:gridCol w:w="976"/>
        <w:gridCol w:w="1229"/>
        <w:gridCol w:w="978"/>
        <w:gridCol w:w="1406"/>
        <w:gridCol w:w="1466"/>
      </w:tblGrid>
      <w:tr w:rsidR="00512523" w:rsidRPr="00F60EB8" w:rsidTr="00540A70">
        <w:trPr>
          <w:trHeight w:val="315"/>
        </w:trPr>
        <w:tc>
          <w:tcPr>
            <w:tcW w:w="2596" w:type="dxa"/>
            <w:vMerge w:val="restart"/>
            <w:shd w:val="clear" w:color="auto" w:fill="D9D9D9"/>
            <w:noWrap/>
            <w:vAlign w:val="center"/>
          </w:tcPr>
          <w:p w:rsidR="00512523" w:rsidRPr="00F60EB8" w:rsidRDefault="00512523" w:rsidP="00BC4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Муниципалитет</w:t>
            </w:r>
          </w:p>
        </w:tc>
        <w:tc>
          <w:tcPr>
            <w:tcW w:w="2205" w:type="dxa"/>
            <w:gridSpan w:val="2"/>
            <w:shd w:val="clear" w:color="auto" w:fill="D9D9D9"/>
            <w:noWrap/>
            <w:vAlign w:val="center"/>
          </w:tcPr>
          <w:p w:rsidR="00512523" w:rsidRPr="00F60EB8" w:rsidRDefault="00512523" w:rsidP="00BC46C1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2207" w:type="dxa"/>
            <w:gridSpan w:val="2"/>
            <w:shd w:val="clear" w:color="auto" w:fill="D9D9D9"/>
            <w:noWrap/>
            <w:vAlign w:val="center"/>
          </w:tcPr>
          <w:p w:rsidR="00512523" w:rsidRPr="00F60EB8" w:rsidRDefault="00512523" w:rsidP="00BC46C1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Динамика</w:t>
            </w:r>
          </w:p>
        </w:tc>
        <w:tc>
          <w:tcPr>
            <w:tcW w:w="1406" w:type="dxa"/>
            <w:vMerge w:val="restart"/>
            <w:shd w:val="clear" w:color="auto" w:fill="D9D9D9"/>
            <w:noWrap/>
            <w:vAlign w:val="center"/>
          </w:tcPr>
          <w:p w:rsidR="00512523" w:rsidRPr="00F60EB8" w:rsidRDefault="00512523" w:rsidP="00BC46C1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Итоговый рейтинг</w:t>
            </w:r>
          </w:p>
        </w:tc>
        <w:tc>
          <w:tcPr>
            <w:tcW w:w="1466" w:type="dxa"/>
            <w:vMerge w:val="restart"/>
            <w:shd w:val="clear" w:color="auto" w:fill="D9D9D9"/>
            <w:noWrap/>
            <w:vAlign w:val="center"/>
          </w:tcPr>
          <w:p w:rsidR="00512523" w:rsidRPr="00F60EB8" w:rsidRDefault="00512523" w:rsidP="00BC46C1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512523" w:rsidRPr="00F60EB8" w:rsidTr="00540A70">
        <w:trPr>
          <w:trHeight w:val="330"/>
        </w:trPr>
        <w:tc>
          <w:tcPr>
            <w:tcW w:w="2596" w:type="dxa"/>
            <w:vMerge/>
            <w:shd w:val="clear" w:color="auto" w:fill="D9D9D9"/>
            <w:noWrap/>
            <w:vAlign w:val="center"/>
          </w:tcPr>
          <w:p w:rsidR="00512523" w:rsidRPr="00F60EB8" w:rsidRDefault="00512523" w:rsidP="00BC46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D9D9D9"/>
            <w:noWrap/>
            <w:vAlign w:val="center"/>
          </w:tcPr>
          <w:p w:rsidR="00512523" w:rsidRPr="00F60EB8" w:rsidRDefault="00512523" w:rsidP="00BC46C1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976" w:type="dxa"/>
            <w:shd w:val="clear" w:color="auto" w:fill="D9D9D9"/>
            <w:noWrap/>
            <w:vAlign w:val="center"/>
          </w:tcPr>
          <w:p w:rsidR="00512523" w:rsidRPr="00F60EB8" w:rsidRDefault="00512523" w:rsidP="00BC46C1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9" w:type="dxa"/>
            <w:shd w:val="clear" w:color="auto" w:fill="D9D9D9"/>
            <w:noWrap/>
            <w:vAlign w:val="center"/>
          </w:tcPr>
          <w:p w:rsidR="00512523" w:rsidRPr="00F60EB8" w:rsidRDefault="00512523" w:rsidP="00BC46C1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978" w:type="dxa"/>
            <w:shd w:val="clear" w:color="auto" w:fill="D9D9D9"/>
            <w:noWrap/>
            <w:vAlign w:val="center"/>
          </w:tcPr>
          <w:p w:rsidR="00512523" w:rsidRPr="00F60EB8" w:rsidRDefault="00512523" w:rsidP="00BC46C1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406" w:type="dxa"/>
            <w:vMerge/>
            <w:shd w:val="clear" w:color="auto" w:fill="D9D9D9"/>
            <w:noWrap/>
            <w:vAlign w:val="center"/>
          </w:tcPr>
          <w:p w:rsidR="00512523" w:rsidRPr="00F60EB8" w:rsidRDefault="00512523" w:rsidP="00BC46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vMerge/>
            <w:shd w:val="clear" w:color="auto" w:fill="D9D9D9"/>
            <w:noWrap/>
            <w:vAlign w:val="center"/>
          </w:tcPr>
          <w:p w:rsidR="00512523" w:rsidRPr="00F60EB8" w:rsidRDefault="00512523" w:rsidP="00BC46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BC46C1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86,9%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0,6%</w:t>
            </w:r>
          </w:p>
        </w:tc>
        <w:tc>
          <w:tcPr>
            <w:tcW w:w="978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BC46C1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Барышский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73,1%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9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-6,3%</w:t>
            </w:r>
          </w:p>
        </w:tc>
        <w:tc>
          <w:tcPr>
            <w:tcW w:w="978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66" w:type="dxa"/>
            <w:shd w:val="clear" w:color="auto" w:fill="FFFF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BC46C1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Вешкаймский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86,7%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4,1%</w:t>
            </w:r>
          </w:p>
        </w:tc>
        <w:tc>
          <w:tcPr>
            <w:tcW w:w="978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F60EB8">
              <w:rPr>
                <w:color w:val="FFFFFF"/>
                <w:sz w:val="28"/>
                <w:szCs w:val="28"/>
              </w:rPr>
              <w:t>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BC46C1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Инзенский район</w:t>
            </w:r>
          </w:p>
        </w:tc>
        <w:tc>
          <w:tcPr>
            <w:tcW w:w="1229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66,3%</w:t>
            </w:r>
          </w:p>
        </w:tc>
        <w:tc>
          <w:tcPr>
            <w:tcW w:w="976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29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-0,1%</w:t>
            </w:r>
          </w:p>
        </w:tc>
        <w:tc>
          <w:tcPr>
            <w:tcW w:w="978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66" w:type="dxa"/>
            <w:shd w:val="clear" w:color="auto" w:fill="FF000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IV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Карсунский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75,8%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1,7%</w:t>
            </w:r>
          </w:p>
        </w:tc>
        <w:tc>
          <w:tcPr>
            <w:tcW w:w="978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F60EB8">
              <w:rPr>
                <w:color w:val="FFFFFF"/>
                <w:sz w:val="28"/>
                <w:szCs w:val="28"/>
              </w:rPr>
              <w:t>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Кузоватовский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83,2%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4,7%</w:t>
            </w:r>
          </w:p>
        </w:tc>
        <w:tc>
          <w:tcPr>
            <w:tcW w:w="978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F60EB8">
              <w:rPr>
                <w:color w:val="FFFFFF"/>
                <w:sz w:val="28"/>
                <w:szCs w:val="28"/>
              </w:rPr>
              <w:t>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Майнский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70,2%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9" w:type="dxa"/>
            <w:shd w:val="clear" w:color="auto" w:fill="FF000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-18,6%</w:t>
            </w:r>
          </w:p>
        </w:tc>
        <w:tc>
          <w:tcPr>
            <w:tcW w:w="978" w:type="dxa"/>
            <w:shd w:val="clear" w:color="auto" w:fill="FF000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24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66" w:type="dxa"/>
            <w:shd w:val="clear" w:color="auto" w:fill="FFFF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II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Мелекесский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72,6%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9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-0,6%</w:t>
            </w:r>
          </w:p>
        </w:tc>
        <w:tc>
          <w:tcPr>
            <w:tcW w:w="978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66" w:type="dxa"/>
            <w:shd w:val="clear" w:color="auto" w:fill="FFFF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II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76,5%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9" w:type="dxa"/>
            <w:shd w:val="clear" w:color="auto" w:fill="00B05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15,6%</w:t>
            </w:r>
          </w:p>
        </w:tc>
        <w:tc>
          <w:tcPr>
            <w:tcW w:w="978" w:type="dxa"/>
            <w:shd w:val="clear" w:color="auto" w:fill="00B05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3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F60EB8">
              <w:rPr>
                <w:color w:val="FFFFFF"/>
                <w:sz w:val="28"/>
                <w:szCs w:val="28"/>
              </w:rPr>
              <w:t>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Новомалыклинский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69,4%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1,4%</w:t>
            </w:r>
          </w:p>
        </w:tc>
        <w:tc>
          <w:tcPr>
            <w:tcW w:w="978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F60EB8">
              <w:rPr>
                <w:color w:val="FFFFFF"/>
                <w:sz w:val="28"/>
                <w:szCs w:val="28"/>
              </w:rPr>
              <w:t>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Новоспасский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78,5%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9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-6,5%</w:t>
            </w:r>
          </w:p>
        </w:tc>
        <w:tc>
          <w:tcPr>
            <w:tcW w:w="978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66" w:type="dxa"/>
            <w:shd w:val="clear" w:color="auto" w:fill="FFFF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II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77,3%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8,3%</w:t>
            </w:r>
          </w:p>
        </w:tc>
        <w:tc>
          <w:tcPr>
            <w:tcW w:w="978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F60EB8">
              <w:rPr>
                <w:color w:val="FFFFFF"/>
                <w:sz w:val="28"/>
                <w:szCs w:val="28"/>
              </w:rPr>
              <w:t>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Радищевский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87,0%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29" w:type="dxa"/>
            <w:shd w:val="clear" w:color="auto" w:fill="00B05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12,7%</w:t>
            </w:r>
          </w:p>
        </w:tc>
        <w:tc>
          <w:tcPr>
            <w:tcW w:w="978" w:type="dxa"/>
            <w:shd w:val="clear" w:color="auto" w:fill="00B05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5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F60EB8">
              <w:rPr>
                <w:color w:val="FFFFFF"/>
                <w:sz w:val="28"/>
                <w:szCs w:val="28"/>
              </w:rPr>
              <w:t>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Сенгилеевский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75,1%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9" w:type="dxa"/>
            <w:shd w:val="clear" w:color="auto" w:fill="FF000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-10,6%</w:t>
            </w:r>
          </w:p>
        </w:tc>
        <w:tc>
          <w:tcPr>
            <w:tcW w:w="978" w:type="dxa"/>
            <w:shd w:val="clear" w:color="auto" w:fill="FF000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22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66" w:type="dxa"/>
            <w:shd w:val="clear" w:color="auto" w:fill="FFFF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II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229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58,5%</w:t>
            </w:r>
          </w:p>
        </w:tc>
        <w:tc>
          <w:tcPr>
            <w:tcW w:w="976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9" w:type="dxa"/>
            <w:shd w:val="clear" w:color="auto" w:fill="00B05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22,1%</w:t>
            </w:r>
          </w:p>
        </w:tc>
        <w:tc>
          <w:tcPr>
            <w:tcW w:w="978" w:type="dxa"/>
            <w:shd w:val="clear" w:color="auto" w:fill="00B05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66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III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Старомайнский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68,4%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3,6%</w:t>
            </w:r>
          </w:p>
        </w:tc>
        <w:tc>
          <w:tcPr>
            <w:tcW w:w="978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F60EB8">
              <w:rPr>
                <w:color w:val="FFFFFF"/>
                <w:sz w:val="28"/>
                <w:szCs w:val="28"/>
              </w:rPr>
              <w:t>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Сурский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73,1%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9" w:type="dxa"/>
            <w:shd w:val="clear" w:color="auto" w:fill="FFFF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978" w:type="dxa"/>
            <w:shd w:val="clear" w:color="auto" w:fill="FFFF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6" w:type="dxa"/>
            <w:shd w:val="clear" w:color="auto" w:fill="FFFF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II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Тереньгульский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89,3%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00B05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15,4%</w:t>
            </w:r>
          </w:p>
        </w:tc>
        <w:tc>
          <w:tcPr>
            <w:tcW w:w="978" w:type="dxa"/>
            <w:shd w:val="clear" w:color="auto" w:fill="00B05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4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F60EB8">
              <w:rPr>
                <w:color w:val="FFFFFF"/>
                <w:sz w:val="28"/>
                <w:szCs w:val="28"/>
              </w:rPr>
              <w:t>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88,3%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shd w:val="clear" w:color="auto" w:fill="00B05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18,1%</w:t>
            </w:r>
          </w:p>
        </w:tc>
        <w:tc>
          <w:tcPr>
            <w:tcW w:w="978" w:type="dxa"/>
            <w:shd w:val="clear" w:color="auto" w:fill="00B05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F60EB8">
              <w:rPr>
                <w:color w:val="FFFFFF"/>
                <w:sz w:val="28"/>
                <w:szCs w:val="28"/>
              </w:rPr>
              <w:t>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Цильнинский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70,3%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29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-7,7%</w:t>
            </w:r>
          </w:p>
        </w:tc>
        <w:tc>
          <w:tcPr>
            <w:tcW w:w="978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66" w:type="dxa"/>
            <w:shd w:val="clear" w:color="auto" w:fill="FFFF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II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Чердаклинский район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79,0%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9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-2,4%</w:t>
            </w:r>
          </w:p>
        </w:tc>
        <w:tc>
          <w:tcPr>
            <w:tcW w:w="978" w:type="dxa"/>
            <w:shd w:val="clear" w:color="auto" w:fill="FFC0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66" w:type="dxa"/>
            <w:shd w:val="clear" w:color="auto" w:fill="FFFF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II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город Ульяновск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83,7%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9" w:type="dxa"/>
            <w:shd w:val="clear" w:color="auto" w:fill="FF000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-12,9%</w:t>
            </w:r>
          </w:p>
        </w:tc>
        <w:tc>
          <w:tcPr>
            <w:tcW w:w="978" w:type="dxa"/>
            <w:shd w:val="clear" w:color="auto" w:fill="FF0000"/>
            <w:noWrap/>
            <w:vAlign w:val="center"/>
          </w:tcPr>
          <w:p w:rsidR="00512523" w:rsidRPr="00BD4E21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BD4E21">
              <w:rPr>
                <w:color w:val="FFFFFF"/>
                <w:sz w:val="28"/>
                <w:szCs w:val="28"/>
              </w:rPr>
              <w:t>23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66" w:type="dxa"/>
            <w:shd w:val="clear" w:color="auto" w:fill="FFFF0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II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город Димитровград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89,8%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3,1%</w:t>
            </w:r>
          </w:p>
        </w:tc>
        <w:tc>
          <w:tcPr>
            <w:tcW w:w="978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F60EB8">
              <w:rPr>
                <w:color w:val="FFFFFF"/>
                <w:sz w:val="28"/>
                <w:szCs w:val="28"/>
              </w:rPr>
              <w:t>I группа</w:t>
            </w:r>
          </w:p>
        </w:tc>
      </w:tr>
      <w:tr w:rsidR="00512523" w:rsidRPr="00F60EB8" w:rsidTr="00540A70">
        <w:trPr>
          <w:trHeight w:val="300"/>
        </w:trPr>
        <w:tc>
          <w:tcPr>
            <w:tcW w:w="2596" w:type="dxa"/>
            <w:shd w:val="clear" w:color="auto" w:fill="D9D9D9"/>
            <w:noWrap/>
            <w:vAlign w:val="bottom"/>
          </w:tcPr>
          <w:p w:rsidR="00512523" w:rsidRPr="00F60EB8" w:rsidRDefault="00512523" w:rsidP="00631B62">
            <w:pPr>
              <w:jc w:val="left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город Новоульяновск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82,7%</w:t>
            </w:r>
          </w:p>
        </w:tc>
        <w:tc>
          <w:tcPr>
            <w:tcW w:w="976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29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4,1%</w:t>
            </w:r>
          </w:p>
        </w:tc>
        <w:tc>
          <w:tcPr>
            <w:tcW w:w="978" w:type="dxa"/>
            <w:shd w:val="clear" w:color="auto" w:fill="A0D565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06" w:type="dxa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000000"/>
                <w:sz w:val="28"/>
                <w:szCs w:val="28"/>
              </w:rPr>
            </w:pPr>
            <w:r w:rsidRPr="00F60E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shd w:val="clear" w:color="auto" w:fill="00B050"/>
            <w:noWrap/>
            <w:vAlign w:val="center"/>
          </w:tcPr>
          <w:p w:rsidR="00512523" w:rsidRPr="00F60EB8" w:rsidRDefault="00512523" w:rsidP="00631B62">
            <w:pPr>
              <w:jc w:val="center"/>
              <w:rPr>
                <w:color w:val="FFFFFF"/>
                <w:sz w:val="28"/>
                <w:szCs w:val="28"/>
              </w:rPr>
            </w:pPr>
            <w:r w:rsidRPr="00F60EB8">
              <w:rPr>
                <w:color w:val="FFFFFF"/>
                <w:sz w:val="28"/>
                <w:szCs w:val="28"/>
              </w:rPr>
              <w:t>I группа</w:t>
            </w:r>
          </w:p>
        </w:tc>
      </w:tr>
    </w:tbl>
    <w:p w:rsidR="00512523" w:rsidRPr="00EE0D22" w:rsidRDefault="00512523" w:rsidP="00DE6891">
      <w:pPr>
        <w:jc w:val="center"/>
        <w:rPr>
          <w:b/>
          <w:sz w:val="28"/>
          <w:szCs w:val="28"/>
        </w:rPr>
      </w:pPr>
      <w:r w:rsidRPr="00815C51">
        <w:rPr>
          <w:noProof/>
          <w:color w:val="FFFFFF"/>
          <w:sz w:val="24"/>
          <w:szCs w:val="24"/>
        </w:rPr>
        <w:t xml:space="preserve">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732.4pt;margin-top:207.7pt;width:30.75pt;height:21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" stroked="f" strokeweight=".5pt">
            <v:path arrowok="t"/>
            <v:textbox style="layout-flow:vertical">
              <w:txbxContent>
                <w:p w:rsidR="00512523" w:rsidRDefault="00512523" w:rsidP="00815C51">
                  <w:r>
                    <w:t>5</w:t>
                  </w:r>
                </w:p>
              </w:txbxContent>
            </v:textbox>
          </v:shape>
        </w:pict>
      </w:r>
    </w:p>
    <w:p w:rsidR="00512523" w:rsidRDefault="00512523" w:rsidP="00E42E6F">
      <w:pPr>
        <w:jc w:val="right"/>
        <w:rPr>
          <w:sz w:val="28"/>
          <w:szCs w:val="28"/>
        </w:rPr>
        <w:sectPr w:rsidR="00512523" w:rsidSect="00540A70">
          <w:headerReference w:type="default" r:id="rId9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512523" w:rsidRDefault="00512523" w:rsidP="00844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 3: И</w:t>
      </w:r>
      <w:r w:rsidRPr="00EE0D22">
        <w:rPr>
          <w:b/>
          <w:sz w:val="28"/>
          <w:szCs w:val="28"/>
        </w:rPr>
        <w:t xml:space="preserve">тоги рейтинга </w:t>
      </w:r>
      <w:r>
        <w:rPr>
          <w:b/>
          <w:sz w:val="28"/>
          <w:szCs w:val="28"/>
        </w:rPr>
        <w:t xml:space="preserve">реализации «майских указов» </w:t>
      </w:r>
      <w:r w:rsidRPr="005542BC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</w:rPr>
        <w:t>январь-сентябрь</w:t>
      </w:r>
      <w:r w:rsidRPr="005542BC">
        <w:rPr>
          <w:b/>
          <w:sz w:val="28"/>
          <w:szCs w:val="28"/>
          <w:u w:val="single"/>
        </w:rPr>
        <w:t xml:space="preserve"> 2015 года</w:t>
      </w:r>
      <w:r>
        <w:rPr>
          <w:b/>
          <w:sz w:val="28"/>
          <w:szCs w:val="28"/>
        </w:rPr>
        <w:t>:</w:t>
      </w:r>
    </w:p>
    <w:p w:rsidR="00512523" w:rsidRDefault="00512523" w:rsidP="00844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матричное представление</w:t>
      </w:r>
    </w:p>
    <w:p w:rsidR="00512523" w:rsidRDefault="00512523" w:rsidP="0084421F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TextBox 22" o:spid="_x0000_s1027" type="#_x0000_t202" style="position:absolute;left:0;text-align:left;margin-left:596.7pt;margin-top:15.7pt;width:89.75pt;height:34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" filled="f" stroked="f">
            <v:textbox>
              <w:txbxContent>
                <w:p w:rsidR="00512523" w:rsidRPr="005C5042" w:rsidRDefault="00512523" w:rsidP="00631B6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</w:rPr>
                  </w:pPr>
                  <w:r w:rsidRPr="0083191C">
                    <w:rPr>
                      <w:rFonts w:ascii="Calibri" w:hAnsi="Calibri"/>
                      <w:b/>
                      <w:bCs/>
                      <w:color w:val="000000"/>
                      <w:sz w:val="32"/>
                      <w:lang w:val="en-US"/>
                    </w:rPr>
                    <w:t xml:space="preserve">I </w:t>
                  </w:r>
                  <w:r w:rsidRPr="0083191C">
                    <w:rPr>
                      <w:rFonts w:ascii="Calibri" w:hAnsi="Calibri"/>
                      <w:b/>
                      <w:bCs/>
                      <w:color w:val="000000"/>
                      <w:sz w:val="32"/>
                    </w:rPr>
                    <w:t>группа</w:t>
                  </w:r>
                </w:p>
              </w:txbxContent>
            </v:textbox>
          </v:shape>
        </w:pict>
      </w:r>
    </w:p>
    <w:p w:rsidR="00512523" w:rsidRPr="00E06443" w:rsidRDefault="00512523" w:rsidP="0084421F">
      <w:pPr>
        <w:jc w:val="center"/>
        <w:rPr>
          <w:b/>
          <w:sz w:val="16"/>
          <w:szCs w:val="28"/>
        </w:rPr>
      </w:pPr>
      <w:r>
        <w:rPr>
          <w:noProof/>
        </w:rPr>
        <w:pict>
          <v:shape id="TextBox 21" o:spid="_x0000_s1028" type="#_x0000_t202" style="position:absolute;left:0;text-align:left;margin-left:598.5pt;margin-top:339.2pt;width:88.1pt;height:35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" filled="f" stroked="f">
            <v:textbox>
              <w:txbxContent>
                <w:p w:rsidR="00512523" w:rsidRPr="005C5042" w:rsidRDefault="00512523" w:rsidP="00631B6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</w:rPr>
                  </w:pPr>
                  <w:r w:rsidRPr="0083191C">
                    <w:rPr>
                      <w:rFonts w:ascii="Calibri" w:hAnsi="Calibri"/>
                      <w:b/>
                      <w:bCs/>
                      <w:color w:val="000000"/>
                      <w:sz w:val="32"/>
                      <w:lang w:val="en-US"/>
                    </w:rPr>
                    <w:t xml:space="preserve">III </w:t>
                  </w:r>
                  <w:r w:rsidRPr="0083191C">
                    <w:rPr>
                      <w:rFonts w:ascii="Calibri" w:hAnsi="Calibri"/>
                      <w:b/>
                      <w:bCs/>
                      <w:color w:val="000000"/>
                      <w:sz w:val="32"/>
                    </w:rPr>
                    <w:t>группа</w:t>
                  </w:r>
                </w:p>
              </w:txbxContent>
            </v:textbox>
          </v:shape>
        </w:pict>
      </w:r>
      <w:r>
        <w:rPr>
          <w:noProof/>
        </w:rPr>
        <w:pict>
          <v:shape id="TextBox 20" o:spid="_x0000_s1029" type="#_x0000_t202" style="position:absolute;left:0;text-align:left;margin-left:83.75pt;margin-top:335.05pt;width:85.55pt;height:31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" filled="f" stroked="f">
            <v:textbox>
              <w:txbxContent>
                <w:p w:rsidR="00512523" w:rsidRPr="005C5042" w:rsidRDefault="00512523" w:rsidP="00631B6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</w:rPr>
                  </w:pPr>
                  <w:r w:rsidRPr="0083191C">
                    <w:rPr>
                      <w:rFonts w:ascii="Calibri" w:hAnsi="Calibri"/>
                      <w:b/>
                      <w:bCs/>
                      <w:color w:val="000000"/>
                      <w:sz w:val="32"/>
                      <w:lang w:val="en-US"/>
                    </w:rPr>
                    <w:t xml:space="preserve">IV </w:t>
                  </w:r>
                  <w:r w:rsidRPr="0083191C">
                    <w:rPr>
                      <w:rFonts w:ascii="Calibri" w:hAnsi="Calibri"/>
                      <w:b/>
                      <w:bCs/>
                      <w:color w:val="000000"/>
                      <w:sz w:val="32"/>
                    </w:rPr>
                    <w:t>группа</w:t>
                  </w:r>
                </w:p>
              </w:txbxContent>
            </v:textbox>
          </v:shape>
        </w:pict>
      </w:r>
      <w:r>
        <w:rPr>
          <w:noProof/>
        </w:rPr>
        <w:pict>
          <v:shape id="TextBox 19" o:spid="_x0000_s1030" type="#_x0000_t202" style="position:absolute;left:0;text-align:left;margin-left:76.15pt;margin-top:1.25pt;width:99.85pt;height:3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" filled="f" stroked="f">
            <v:textbox>
              <w:txbxContent>
                <w:p w:rsidR="00512523" w:rsidRPr="005C5042" w:rsidRDefault="00512523" w:rsidP="00631B6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</w:rPr>
                  </w:pPr>
                  <w:r w:rsidRPr="0083191C">
                    <w:rPr>
                      <w:rFonts w:ascii="Calibri" w:hAnsi="Calibri"/>
                      <w:b/>
                      <w:bCs/>
                      <w:color w:val="000000"/>
                      <w:sz w:val="32"/>
                      <w:lang w:val="en-US"/>
                    </w:rPr>
                    <w:t xml:space="preserve">II </w:t>
                  </w:r>
                  <w:r w:rsidRPr="0083191C">
                    <w:rPr>
                      <w:rFonts w:ascii="Calibri" w:hAnsi="Calibri"/>
                      <w:b/>
                      <w:bCs/>
                      <w:color w:val="000000"/>
                      <w:sz w:val="32"/>
                    </w:rPr>
                    <w:t>группа</w:t>
                  </w:r>
                </w:p>
              </w:txbxContent>
            </v:textbox>
          </v:shape>
        </w:pict>
      </w:r>
      <w:r w:rsidRPr="00437153">
        <w:rPr>
          <w:noProof/>
        </w:rPr>
        <w:pict>
          <v:shape id="Диаграмма 1" o:spid="_x0000_i1027" type="#_x0000_t75" style="width:646.5pt;height:402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">
            <v:imagedata r:id="rId10" o:title=""/>
            <o:lock v:ext="edit" aspectratio="f"/>
          </v:shape>
        </w:pict>
      </w:r>
    </w:p>
    <w:p w:rsidR="00512523" w:rsidRDefault="00512523" w:rsidP="00C245FC">
      <w:pPr>
        <w:jc w:val="center"/>
        <w:rPr>
          <w:noProof/>
        </w:rPr>
      </w:pPr>
    </w:p>
    <w:p w:rsidR="00512523" w:rsidRDefault="00512523">
      <w:pPr>
        <w:rPr>
          <w:noProof/>
        </w:rPr>
      </w:pPr>
    </w:p>
    <w:p w:rsidR="00512523" w:rsidRDefault="00512523">
      <w:pPr>
        <w:rPr>
          <w:noProof/>
        </w:rPr>
        <w:sectPr w:rsidR="00512523" w:rsidSect="004E1547">
          <w:pgSz w:w="16838" w:h="11906" w:orient="landscape"/>
          <w:pgMar w:top="1565" w:right="1134" w:bottom="851" w:left="1134" w:header="709" w:footer="709" w:gutter="0"/>
          <w:cols w:space="708"/>
          <w:docGrid w:linePitch="360"/>
        </w:sectPr>
      </w:pPr>
    </w:p>
    <w:p w:rsidR="00512523" w:rsidRDefault="00512523" w:rsidP="00540A70">
      <w:pPr>
        <w:ind w:firstLine="709"/>
        <w:rPr>
          <w:i/>
          <w:sz w:val="28"/>
          <w:szCs w:val="28"/>
        </w:rPr>
      </w:pPr>
    </w:p>
    <w:p w:rsidR="00512523" w:rsidRPr="00540A70" w:rsidRDefault="00512523" w:rsidP="00540A70">
      <w:pPr>
        <w:ind w:firstLine="709"/>
        <w:rPr>
          <w:b/>
          <w:sz w:val="28"/>
          <w:szCs w:val="28"/>
        </w:rPr>
      </w:pPr>
      <w:r w:rsidRPr="00540A70">
        <w:rPr>
          <w:b/>
          <w:sz w:val="28"/>
          <w:szCs w:val="28"/>
        </w:rPr>
        <w:t>Рисунок 4. Территориальное распределение групп районов</w:t>
      </w:r>
    </w:p>
    <w:p w:rsidR="00512523" w:rsidRPr="00B115D8" w:rsidRDefault="00512523" w:rsidP="00B03AFF">
      <w:pPr>
        <w:ind w:firstLine="709"/>
        <w:rPr>
          <w:sz w:val="28"/>
          <w:szCs w:val="28"/>
        </w:rPr>
      </w:pPr>
      <w:r w:rsidRPr="0083191C">
        <w:rPr>
          <w:noProof/>
          <w:sz w:val="28"/>
          <w:szCs w:val="28"/>
        </w:rPr>
        <w:pict>
          <v:shape id="Рисунок 8" o:spid="_x0000_i1028" type="#_x0000_t75" style="width:423pt;height:399pt;visibility:visible">
            <v:imagedata r:id="rId11" o:title=""/>
          </v:shape>
        </w:pict>
      </w:r>
    </w:p>
    <w:p w:rsidR="00512523" w:rsidRDefault="00512523" w:rsidP="00B03AFF">
      <w:pPr>
        <w:jc w:val="center"/>
        <w:rPr>
          <w:b/>
          <w:sz w:val="28"/>
          <w:szCs w:val="28"/>
          <w:u w:val="single"/>
        </w:rPr>
      </w:pPr>
    </w:p>
    <w:p w:rsidR="00512523" w:rsidRPr="00113FD4" w:rsidRDefault="00512523" w:rsidP="00540A70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3. </w:t>
      </w:r>
      <w:r w:rsidRPr="00113FD4">
        <w:rPr>
          <w:b/>
          <w:sz w:val="28"/>
          <w:szCs w:val="28"/>
          <w:u w:val="single"/>
        </w:rPr>
        <w:t>Качественный анализ указывает на положительные тенденции в реализации</w:t>
      </w:r>
      <w:r>
        <w:rPr>
          <w:b/>
          <w:sz w:val="28"/>
          <w:szCs w:val="28"/>
          <w:u w:val="single"/>
        </w:rPr>
        <w:t xml:space="preserve"> «майских</w:t>
      </w:r>
      <w:r w:rsidRPr="00113FD4">
        <w:rPr>
          <w:b/>
          <w:sz w:val="28"/>
          <w:szCs w:val="28"/>
          <w:u w:val="single"/>
        </w:rPr>
        <w:t xml:space="preserve"> указов</w:t>
      </w:r>
      <w:r>
        <w:rPr>
          <w:b/>
          <w:sz w:val="28"/>
          <w:szCs w:val="28"/>
          <w:u w:val="single"/>
        </w:rPr>
        <w:t>».</w:t>
      </w:r>
    </w:p>
    <w:p w:rsidR="00512523" w:rsidRPr="005421C2" w:rsidRDefault="00512523" w:rsidP="00540A70">
      <w:pPr>
        <w:ind w:firstLine="709"/>
        <w:rPr>
          <w:sz w:val="28"/>
          <w:szCs w:val="28"/>
        </w:rPr>
      </w:pPr>
      <w:r w:rsidRPr="005421C2">
        <w:rPr>
          <w:sz w:val="28"/>
          <w:szCs w:val="28"/>
        </w:rPr>
        <w:t>Рассмотр</w:t>
      </w:r>
      <w:r>
        <w:rPr>
          <w:sz w:val="28"/>
          <w:szCs w:val="28"/>
        </w:rPr>
        <w:t>ение итогов реализации «майских</w:t>
      </w:r>
      <w:r w:rsidRPr="005421C2">
        <w:rPr>
          <w:sz w:val="28"/>
          <w:szCs w:val="28"/>
        </w:rPr>
        <w:t xml:space="preserve"> указов</w:t>
      </w:r>
      <w:r>
        <w:rPr>
          <w:sz w:val="28"/>
          <w:szCs w:val="28"/>
        </w:rPr>
        <w:t>»</w:t>
      </w:r>
      <w:r w:rsidRPr="005421C2">
        <w:rPr>
          <w:sz w:val="28"/>
          <w:szCs w:val="28"/>
        </w:rPr>
        <w:t xml:space="preserve"> в январе-сентябре </w:t>
      </w:r>
      <w:r>
        <w:rPr>
          <w:sz w:val="28"/>
          <w:szCs w:val="28"/>
        </w:rPr>
        <w:br/>
      </w:r>
      <w:r w:rsidRPr="005421C2">
        <w:rPr>
          <w:sz w:val="28"/>
          <w:szCs w:val="28"/>
        </w:rPr>
        <w:t>2015 года с точки з</w:t>
      </w:r>
      <w:r>
        <w:rPr>
          <w:sz w:val="28"/>
          <w:szCs w:val="28"/>
        </w:rPr>
        <w:t>рения матричного анализа (рисун</w:t>
      </w:r>
      <w:r w:rsidRPr="005421C2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5421C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</w:t>
      </w:r>
      <w:r w:rsidRPr="005421C2">
        <w:rPr>
          <w:sz w:val="28"/>
          <w:szCs w:val="28"/>
        </w:rPr>
        <w:t>4) показы</w:t>
      </w:r>
      <w:r>
        <w:rPr>
          <w:sz w:val="28"/>
          <w:szCs w:val="28"/>
        </w:rPr>
        <w:t>вает в целом улучшение картины:</w:t>
      </w:r>
    </w:p>
    <w:p w:rsidR="00512523" w:rsidRPr="00CB7F0D" w:rsidRDefault="00512523" w:rsidP="00CB7F0D">
      <w:pPr>
        <w:ind w:firstLine="709"/>
        <w:rPr>
          <w:sz w:val="28"/>
          <w:szCs w:val="28"/>
        </w:rPr>
      </w:pPr>
      <w:r w:rsidRPr="00B115D8">
        <w:rPr>
          <w:sz w:val="28"/>
          <w:szCs w:val="28"/>
        </w:rPr>
        <w:t>13 муниципалитетов продемонстрировали не только уровень выполнения указов выше 67</w:t>
      </w:r>
      <w:r>
        <w:rPr>
          <w:sz w:val="28"/>
          <w:szCs w:val="28"/>
        </w:rPr>
        <w:t> </w:t>
      </w:r>
      <w:r w:rsidRPr="00B115D8">
        <w:rPr>
          <w:sz w:val="28"/>
          <w:szCs w:val="28"/>
        </w:rPr>
        <w:t xml:space="preserve">%, но и положительную динамику за апрель-июнь, что позволяет отнести их 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группе</w:t>
      </w:r>
      <w:r w:rsidRPr="00B115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115D8">
        <w:rPr>
          <w:sz w:val="28"/>
          <w:szCs w:val="28"/>
        </w:rPr>
        <w:t xml:space="preserve">т.е. муниципалитеты, находящиеся на самых высоких позициях рейтинга, с наилучшими результатами как динамики, так и достигнутого уровня). Число муниципалитетов в данной группе за </w:t>
      </w:r>
      <w:r w:rsidRPr="00B115D8">
        <w:rPr>
          <w:sz w:val="28"/>
          <w:szCs w:val="28"/>
          <w:lang w:val="en-US"/>
        </w:rPr>
        <w:t>III</w:t>
      </w:r>
      <w:r w:rsidRPr="00B115D8">
        <w:rPr>
          <w:sz w:val="28"/>
          <w:szCs w:val="28"/>
        </w:rPr>
        <w:t xml:space="preserve"> квартал выросло почти в два раза, с 7 единиц.</w:t>
      </w:r>
    </w:p>
    <w:p w:rsidR="00512523" w:rsidRPr="00B115D8" w:rsidRDefault="00512523" w:rsidP="00B03AFF">
      <w:pPr>
        <w:ind w:firstLine="709"/>
        <w:rPr>
          <w:sz w:val="28"/>
          <w:szCs w:val="28"/>
        </w:rPr>
      </w:pPr>
      <w:r w:rsidRPr="00B115D8">
        <w:rPr>
          <w:sz w:val="28"/>
          <w:szCs w:val="28"/>
        </w:rPr>
        <w:t>9 муниципалитетов сохраняют уровень реализации указов выше 67</w:t>
      </w:r>
      <w:r>
        <w:rPr>
          <w:sz w:val="28"/>
          <w:szCs w:val="28"/>
          <w:lang w:val="en-US"/>
        </w:rPr>
        <w:t> </w:t>
      </w:r>
      <w:r w:rsidRPr="00B115D8">
        <w:rPr>
          <w:sz w:val="28"/>
          <w:szCs w:val="28"/>
        </w:rPr>
        <w:t xml:space="preserve">%, но при этом демонстрируют негативную динамику, соответственно относясь ко </w:t>
      </w:r>
      <w:r>
        <w:rPr>
          <w:sz w:val="28"/>
          <w:szCs w:val="28"/>
        </w:rPr>
        <w:t>II</w:t>
      </w:r>
      <w:r w:rsidRPr="00B115D8">
        <w:rPr>
          <w:sz w:val="28"/>
          <w:szCs w:val="28"/>
        </w:rPr>
        <w:t xml:space="preserve"> группе. Число муниципалитетов, относящихся к этой группе за </w:t>
      </w:r>
      <w:r w:rsidRPr="00B115D8">
        <w:rPr>
          <w:sz w:val="28"/>
          <w:szCs w:val="28"/>
          <w:lang w:val="en-US"/>
        </w:rPr>
        <w:t>III</w:t>
      </w:r>
      <w:r w:rsidRPr="00B115D8">
        <w:rPr>
          <w:sz w:val="28"/>
          <w:szCs w:val="28"/>
        </w:rPr>
        <w:t xml:space="preserve"> квартал сократилось</w:t>
      </w:r>
      <w:r>
        <w:rPr>
          <w:sz w:val="28"/>
          <w:szCs w:val="28"/>
        </w:rPr>
        <w:t xml:space="preserve"> на 4 единицы, в основном за счё</w:t>
      </w:r>
      <w:r w:rsidRPr="00B115D8">
        <w:rPr>
          <w:sz w:val="28"/>
          <w:szCs w:val="28"/>
        </w:rPr>
        <w:t xml:space="preserve">т перехода в более высокую группу. </w:t>
      </w:r>
    </w:p>
    <w:p w:rsidR="00512523" w:rsidRPr="00B115D8" w:rsidRDefault="00512523" w:rsidP="00B03AFF">
      <w:pPr>
        <w:ind w:firstLine="709"/>
        <w:rPr>
          <w:sz w:val="28"/>
          <w:szCs w:val="28"/>
        </w:rPr>
      </w:pPr>
      <w:r w:rsidRPr="00B115D8">
        <w:rPr>
          <w:sz w:val="28"/>
          <w:szCs w:val="28"/>
        </w:rPr>
        <w:t xml:space="preserve">1 муниципалитет (Старокулаткинский район) относится по итогам </w:t>
      </w:r>
      <w:r w:rsidRPr="00B115D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-х</w:t>
      </w:r>
      <w:r w:rsidRPr="00B115D8">
        <w:rPr>
          <w:sz w:val="28"/>
          <w:szCs w:val="28"/>
        </w:rPr>
        <w:t xml:space="preserve"> кварталов к </w:t>
      </w:r>
      <w:r>
        <w:rPr>
          <w:sz w:val="28"/>
          <w:szCs w:val="28"/>
          <w:lang w:val="en-US"/>
        </w:rPr>
        <w:t>III</w:t>
      </w:r>
      <w:r w:rsidRPr="00B115D8">
        <w:rPr>
          <w:sz w:val="28"/>
          <w:szCs w:val="28"/>
        </w:rPr>
        <w:t xml:space="preserve"> группе, демонстрируя позитивную динамику, но сохраняя низкий абсолютный уровень достижения целевых показателей. До того, с начала года, этот район относился к </w:t>
      </w:r>
      <w:r w:rsidRPr="00B115D8">
        <w:rPr>
          <w:sz w:val="28"/>
          <w:szCs w:val="28"/>
          <w:lang w:val="en-US"/>
        </w:rPr>
        <w:t>IV</w:t>
      </w:r>
      <w:r w:rsidRPr="00B115D8">
        <w:rPr>
          <w:sz w:val="28"/>
          <w:szCs w:val="28"/>
        </w:rPr>
        <w:t xml:space="preserve"> группе, соответственно можно констатировать, что за </w:t>
      </w:r>
      <w:r w:rsidRPr="00B115D8">
        <w:rPr>
          <w:sz w:val="28"/>
          <w:szCs w:val="28"/>
          <w:lang w:val="en-US"/>
        </w:rPr>
        <w:t>III</w:t>
      </w:r>
      <w:r w:rsidRPr="00B115D8">
        <w:rPr>
          <w:sz w:val="28"/>
          <w:szCs w:val="28"/>
        </w:rPr>
        <w:t xml:space="preserve"> квартал ситуация улучшилась. Также следует отметить, что к данной группе по итогам </w:t>
      </w:r>
      <w:r w:rsidRPr="00B115D8">
        <w:rPr>
          <w:sz w:val="28"/>
          <w:szCs w:val="28"/>
          <w:lang w:val="en-US"/>
        </w:rPr>
        <w:t>I</w:t>
      </w:r>
      <w:r w:rsidRPr="00B115D8">
        <w:rPr>
          <w:sz w:val="28"/>
          <w:szCs w:val="28"/>
        </w:rPr>
        <w:t xml:space="preserve"> полугодия относилось 3 муниципалитета – соответственно, можно констатировать улучшение ситуации.</w:t>
      </w:r>
    </w:p>
    <w:p w:rsidR="00512523" w:rsidRPr="00B115D8" w:rsidRDefault="00512523" w:rsidP="00B03AFF">
      <w:pPr>
        <w:ind w:firstLine="709"/>
        <w:rPr>
          <w:sz w:val="28"/>
          <w:szCs w:val="28"/>
        </w:rPr>
      </w:pPr>
      <w:r w:rsidRPr="00B115D8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 w:rsidRPr="00CB7F0D">
        <w:rPr>
          <w:sz w:val="28"/>
          <w:szCs w:val="28"/>
        </w:rPr>
        <w:t xml:space="preserve"> </w:t>
      </w:r>
      <w:r w:rsidRPr="00B115D8">
        <w:rPr>
          <w:sz w:val="28"/>
          <w:szCs w:val="28"/>
        </w:rPr>
        <w:t>группу муниципалитетов</w:t>
      </w:r>
      <w:r>
        <w:rPr>
          <w:sz w:val="28"/>
          <w:szCs w:val="28"/>
        </w:rPr>
        <w:t>,</w:t>
      </w:r>
      <w:r w:rsidRPr="00B115D8">
        <w:rPr>
          <w:sz w:val="28"/>
          <w:szCs w:val="28"/>
        </w:rPr>
        <w:t xml:space="preserve"> с низким уровнем выполнения у</w:t>
      </w:r>
      <w:r>
        <w:rPr>
          <w:sz w:val="28"/>
          <w:szCs w:val="28"/>
        </w:rPr>
        <w:t xml:space="preserve">казов и отрицательной динамикой, </w:t>
      </w:r>
      <w:r w:rsidRPr="00B115D8">
        <w:rPr>
          <w:sz w:val="28"/>
          <w:szCs w:val="28"/>
        </w:rPr>
        <w:t xml:space="preserve">по итогам января-сентября попало всего 1 муниципальное образование (Инзенский район). </w:t>
      </w:r>
    </w:p>
    <w:p w:rsidR="00512523" w:rsidRDefault="00512523" w:rsidP="00B03AFF">
      <w:pPr>
        <w:ind w:firstLine="709"/>
        <w:rPr>
          <w:sz w:val="28"/>
          <w:szCs w:val="28"/>
        </w:rPr>
      </w:pPr>
      <w:r w:rsidRPr="00B115D8">
        <w:rPr>
          <w:sz w:val="28"/>
          <w:szCs w:val="28"/>
        </w:rPr>
        <w:t xml:space="preserve">В целом за </w:t>
      </w:r>
      <w:r w:rsidRPr="00B115D8">
        <w:rPr>
          <w:sz w:val="28"/>
          <w:szCs w:val="28"/>
          <w:lang w:val="en-US"/>
        </w:rPr>
        <w:t>III</w:t>
      </w:r>
      <w:r w:rsidRPr="00B115D8">
        <w:rPr>
          <w:sz w:val="28"/>
          <w:szCs w:val="28"/>
        </w:rPr>
        <w:t xml:space="preserve"> квартал только 5 муниципалитетов понизили свою группу, а 11 муниципалитетов улучшили свою качественную оценку, перейдя в более высокую группу. При этом если ухудшения были максимум на 1 ступень, то среди улучшивших свою позицию есть два муниципалитета, которые перешли из </w:t>
      </w:r>
      <w:r>
        <w:rPr>
          <w:sz w:val="28"/>
          <w:szCs w:val="28"/>
          <w:lang w:val="en-US"/>
        </w:rPr>
        <w:t>III</w:t>
      </w:r>
      <w:r w:rsidRPr="00CB7F0D">
        <w:rPr>
          <w:sz w:val="28"/>
          <w:szCs w:val="28"/>
        </w:rPr>
        <w:t xml:space="preserve"> </w:t>
      </w:r>
      <w:r w:rsidRPr="00B115D8">
        <w:rPr>
          <w:sz w:val="28"/>
          <w:szCs w:val="28"/>
        </w:rPr>
        <w:t xml:space="preserve">группы в </w:t>
      </w:r>
      <w:r>
        <w:rPr>
          <w:sz w:val="28"/>
          <w:szCs w:val="28"/>
          <w:lang w:val="en-US"/>
        </w:rPr>
        <w:t>I</w:t>
      </w:r>
      <w:r w:rsidRPr="00CB7F0D">
        <w:rPr>
          <w:sz w:val="28"/>
          <w:szCs w:val="28"/>
        </w:rPr>
        <w:t xml:space="preserve"> </w:t>
      </w:r>
      <w:r w:rsidRPr="00B115D8">
        <w:rPr>
          <w:sz w:val="28"/>
          <w:szCs w:val="28"/>
        </w:rPr>
        <w:t>(Николаевский и Старомайнский районы).</w:t>
      </w:r>
    </w:p>
    <w:p w:rsidR="00512523" w:rsidRDefault="00512523" w:rsidP="00CB4A8C">
      <w:pPr>
        <w:rPr>
          <w:sz w:val="28"/>
          <w:szCs w:val="28"/>
        </w:rPr>
      </w:pPr>
    </w:p>
    <w:p w:rsidR="00512523" w:rsidRPr="00CB7F0D" w:rsidRDefault="00512523" w:rsidP="00CB4A8C">
      <w:pPr>
        <w:rPr>
          <w:sz w:val="28"/>
          <w:szCs w:val="28"/>
        </w:rPr>
      </w:pPr>
      <w:bookmarkStart w:id="0" w:name="_GoBack"/>
      <w:bookmarkEnd w:id="0"/>
    </w:p>
    <w:p w:rsidR="00512523" w:rsidRDefault="00512523" w:rsidP="001063CF">
      <w:pPr>
        <w:jc w:val="center"/>
        <w:rPr>
          <w:noProof/>
        </w:rPr>
      </w:pPr>
      <w:r>
        <w:t>_________________</w:t>
      </w:r>
    </w:p>
    <w:sectPr w:rsidR="00512523" w:rsidSect="00540A70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23" w:rsidRDefault="00512523" w:rsidP="004E1547">
      <w:r>
        <w:separator/>
      </w:r>
    </w:p>
  </w:endnote>
  <w:endnote w:type="continuationSeparator" w:id="0">
    <w:p w:rsidR="00512523" w:rsidRDefault="00512523" w:rsidP="004E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23" w:rsidRDefault="00512523" w:rsidP="004E1547">
      <w:r>
        <w:separator/>
      </w:r>
    </w:p>
  </w:footnote>
  <w:footnote w:type="continuationSeparator" w:id="0">
    <w:p w:rsidR="00512523" w:rsidRDefault="00512523" w:rsidP="004E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23" w:rsidRPr="00540A70" w:rsidRDefault="00512523" w:rsidP="00540A70">
    <w:pPr>
      <w:pStyle w:val="Header"/>
      <w:jc w:val="center"/>
      <w:rPr>
        <w:sz w:val="28"/>
        <w:szCs w:val="28"/>
      </w:rPr>
    </w:pPr>
    <w:r w:rsidRPr="008D22AB">
      <w:rPr>
        <w:sz w:val="28"/>
        <w:szCs w:val="28"/>
      </w:rPr>
      <w:fldChar w:fldCharType="begin"/>
    </w:r>
    <w:r w:rsidRPr="008D22AB">
      <w:rPr>
        <w:sz w:val="28"/>
        <w:szCs w:val="28"/>
      </w:rPr>
      <w:instrText>PAGE   \* MERGEFORMAT</w:instrText>
    </w:r>
    <w:r w:rsidRPr="008D22AB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D22AB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23" w:rsidRPr="00540A70" w:rsidRDefault="00512523">
    <w:pPr>
      <w:pStyle w:val="Header"/>
      <w:jc w:val="center"/>
      <w:rPr>
        <w:sz w:val="28"/>
        <w:szCs w:val="28"/>
      </w:rPr>
    </w:pPr>
    <w:r w:rsidRPr="00540A70">
      <w:rPr>
        <w:sz w:val="28"/>
        <w:szCs w:val="28"/>
      </w:rPr>
      <w:fldChar w:fldCharType="begin"/>
    </w:r>
    <w:r w:rsidRPr="00540A70">
      <w:rPr>
        <w:sz w:val="28"/>
        <w:szCs w:val="28"/>
      </w:rPr>
      <w:instrText>PAGE   \* MERGEFORMAT</w:instrText>
    </w:r>
    <w:r w:rsidRPr="00540A70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540A70">
      <w:rPr>
        <w:sz w:val="28"/>
        <w:szCs w:val="28"/>
      </w:rPr>
      <w:fldChar w:fldCharType="end"/>
    </w:r>
  </w:p>
  <w:p w:rsidR="00512523" w:rsidRPr="004E1547" w:rsidRDefault="00512523" w:rsidP="004E154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23" w:rsidRDefault="00512523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512523" w:rsidRDefault="005125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C17"/>
    <w:multiLevelType w:val="hybridMultilevel"/>
    <w:tmpl w:val="EE7A7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669C0"/>
    <w:multiLevelType w:val="hybridMultilevel"/>
    <w:tmpl w:val="8E72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301E"/>
    <w:multiLevelType w:val="hybridMultilevel"/>
    <w:tmpl w:val="350EEB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E00726"/>
    <w:multiLevelType w:val="hybridMultilevel"/>
    <w:tmpl w:val="B400FC0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197F48B2"/>
    <w:multiLevelType w:val="hybridMultilevel"/>
    <w:tmpl w:val="E612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EC5CA4"/>
    <w:multiLevelType w:val="hybridMultilevel"/>
    <w:tmpl w:val="9CAC0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34209"/>
    <w:multiLevelType w:val="hybridMultilevel"/>
    <w:tmpl w:val="1A105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523889"/>
    <w:multiLevelType w:val="hybridMultilevel"/>
    <w:tmpl w:val="A82E55D4"/>
    <w:lvl w:ilvl="0" w:tplc="B372AD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E80"/>
    <w:rsid w:val="00000DE7"/>
    <w:rsid w:val="00021C7D"/>
    <w:rsid w:val="00037CC8"/>
    <w:rsid w:val="00041795"/>
    <w:rsid w:val="00043158"/>
    <w:rsid w:val="0006212B"/>
    <w:rsid w:val="0009311A"/>
    <w:rsid w:val="00096424"/>
    <w:rsid w:val="000C3B70"/>
    <w:rsid w:val="000C67DD"/>
    <w:rsid w:val="000D4CC7"/>
    <w:rsid w:val="000D5816"/>
    <w:rsid w:val="000E4F9F"/>
    <w:rsid w:val="000F519C"/>
    <w:rsid w:val="000F7CC7"/>
    <w:rsid w:val="00104A7C"/>
    <w:rsid w:val="001063CF"/>
    <w:rsid w:val="00113FD4"/>
    <w:rsid w:val="00117E77"/>
    <w:rsid w:val="001229C2"/>
    <w:rsid w:val="00131588"/>
    <w:rsid w:val="001412DA"/>
    <w:rsid w:val="00194FDB"/>
    <w:rsid w:val="0019642D"/>
    <w:rsid w:val="001A1765"/>
    <w:rsid w:val="001A2DBF"/>
    <w:rsid w:val="001A41BC"/>
    <w:rsid w:val="001A77F7"/>
    <w:rsid w:val="001B52AE"/>
    <w:rsid w:val="001D63DD"/>
    <w:rsid w:val="001E101D"/>
    <w:rsid w:val="001E1E20"/>
    <w:rsid w:val="001E5531"/>
    <w:rsid w:val="001F1E9E"/>
    <w:rsid w:val="00227087"/>
    <w:rsid w:val="00247C97"/>
    <w:rsid w:val="00256BF5"/>
    <w:rsid w:val="0026452B"/>
    <w:rsid w:val="00271D20"/>
    <w:rsid w:val="00272A24"/>
    <w:rsid w:val="00281BF4"/>
    <w:rsid w:val="00286646"/>
    <w:rsid w:val="00292E5D"/>
    <w:rsid w:val="002A1308"/>
    <w:rsid w:val="002A502E"/>
    <w:rsid w:val="002B5743"/>
    <w:rsid w:val="002C1E4A"/>
    <w:rsid w:val="002C6CB3"/>
    <w:rsid w:val="002D230E"/>
    <w:rsid w:val="002E5C47"/>
    <w:rsid w:val="002E6D1D"/>
    <w:rsid w:val="002F10BE"/>
    <w:rsid w:val="00315B6D"/>
    <w:rsid w:val="00317656"/>
    <w:rsid w:val="00336A4A"/>
    <w:rsid w:val="00351DEF"/>
    <w:rsid w:val="0035308F"/>
    <w:rsid w:val="00356720"/>
    <w:rsid w:val="00363507"/>
    <w:rsid w:val="00373695"/>
    <w:rsid w:val="0037471E"/>
    <w:rsid w:val="00386491"/>
    <w:rsid w:val="0039197E"/>
    <w:rsid w:val="003A048C"/>
    <w:rsid w:val="003B420F"/>
    <w:rsid w:val="003B556B"/>
    <w:rsid w:val="003B7E1C"/>
    <w:rsid w:val="003C01A3"/>
    <w:rsid w:val="003C451F"/>
    <w:rsid w:val="003D175B"/>
    <w:rsid w:val="003E0DD2"/>
    <w:rsid w:val="003E4CFC"/>
    <w:rsid w:val="003E5291"/>
    <w:rsid w:val="003E70D9"/>
    <w:rsid w:val="003F6F7B"/>
    <w:rsid w:val="004147FB"/>
    <w:rsid w:val="00414FCF"/>
    <w:rsid w:val="00415E80"/>
    <w:rsid w:val="00423AA2"/>
    <w:rsid w:val="0043487B"/>
    <w:rsid w:val="00437153"/>
    <w:rsid w:val="00440C3C"/>
    <w:rsid w:val="004746BA"/>
    <w:rsid w:val="00486ECC"/>
    <w:rsid w:val="00487B2B"/>
    <w:rsid w:val="00494C36"/>
    <w:rsid w:val="00495EC9"/>
    <w:rsid w:val="004C23DB"/>
    <w:rsid w:val="004D0F6B"/>
    <w:rsid w:val="004D2216"/>
    <w:rsid w:val="004E0FF3"/>
    <w:rsid w:val="004E1547"/>
    <w:rsid w:val="004E4875"/>
    <w:rsid w:val="004F29C6"/>
    <w:rsid w:val="00501D0B"/>
    <w:rsid w:val="00512523"/>
    <w:rsid w:val="0052237C"/>
    <w:rsid w:val="00530631"/>
    <w:rsid w:val="005341F4"/>
    <w:rsid w:val="00540A70"/>
    <w:rsid w:val="005421C2"/>
    <w:rsid w:val="005542BC"/>
    <w:rsid w:val="0057023E"/>
    <w:rsid w:val="00572A59"/>
    <w:rsid w:val="0059095B"/>
    <w:rsid w:val="00597FD9"/>
    <w:rsid w:val="005A5413"/>
    <w:rsid w:val="005A7011"/>
    <w:rsid w:val="005C5042"/>
    <w:rsid w:val="005D6DFE"/>
    <w:rsid w:val="005E4C02"/>
    <w:rsid w:val="005F00A6"/>
    <w:rsid w:val="00601570"/>
    <w:rsid w:val="0062017F"/>
    <w:rsid w:val="006217A2"/>
    <w:rsid w:val="00631B62"/>
    <w:rsid w:val="00633587"/>
    <w:rsid w:val="0064734A"/>
    <w:rsid w:val="00650598"/>
    <w:rsid w:val="00663F91"/>
    <w:rsid w:val="0067204D"/>
    <w:rsid w:val="006975F1"/>
    <w:rsid w:val="006B3468"/>
    <w:rsid w:val="006E2F2A"/>
    <w:rsid w:val="006E420B"/>
    <w:rsid w:val="006F2FAD"/>
    <w:rsid w:val="00712C22"/>
    <w:rsid w:val="007156A8"/>
    <w:rsid w:val="00734BE9"/>
    <w:rsid w:val="00735F40"/>
    <w:rsid w:val="00747D97"/>
    <w:rsid w:val="007620F7"/>
    <w:rsid w:val="00791D9F"/>
    <w:rsid w:val="007967D6"/>
    <w:rsid w:val="007B44D3"/>
    <w:rsid w:val="007B626A"/>
    <w:rsid w:val="007B673D"/>
    <w:rsid w:val="007D05BF"/>
    <w:rsid w:val="007D1D00"/>
    <w:rsid w:val="007E5C9E"/>
    <w:rsid w:val="007F15AB"/>
    <w:rsid w:val="007F7574"/>
    <w:rsid w:val="007F7BAC"/>
    <w:rsid w:val="008103F8"/>
    <w:rsid w:val="00815C51"/>
    <w:rsid w:val="00815D1A"/>
    <w:rsid w:val="0083117D"/>
    <w:rsid w:val="0083191C"/>
    <w:rsid w:val="008418BF"/>
    <w:rsid w:val="0084421F"/>
    <w:rsid w:val="008513CD"/>
    <w:rsid w:val="0086351E"/>
    <w:rsid w:val="00872660"/>
    <w:rsid w:val="00874EA4"/>
    <w:rsid w:val="00881536"/>
    <w:rsid w:val="00885BD4"/>
    <w:rsid w:val="00897297"/>
    <w:rsid w:val="008A2026"/>
    <w:rsid w:val="008A7EDF"/>
    <w:rsid w:val="008D22AB"/>
    <w:rsid w:val="008E54A3"/>
    <w:rsid w:val="009052CF"/>
    <w:rsid w:val="00910C5F"/>
    <w:rsid w:val="00914A34"/>
    <w:rsid w:val="00922E7C"/>
    <w:rsid w:val="00937640"/>
    <w:rsid w:val="00956374"/>
    <w:rsid w:val="009627F8"/>
    <w:rsid w:val="00966DB5"/>
    <w:rsid w:val="00980D06"/>
    <w:rsid w:val="00983372"/>
    <w:rsid w:val="009A2754"/>
    <w:rsid w:val="009A5235"/>
    <w:rsid w:val="009A7239"/>
    <w:rsid w:val="009B04DC"/>
    <w:rsid w:val="009C3D13"/>
    <w:rsid w:val="009D6056"/>
    <w:rsid w:val="009E3A55"/>
    <w:rsid w:val="009F0AF2"/>
    <w:rsid w:val="00A0338C"/>
    <w:rsid w:val="00A13672"/>
    <w:rsid w:val="00A3212C"/>
    <w:rsid w:val="00A3256D"/>
    <w:rsid w:val="00A33E45"/>
    <w:rsid w:val="00A57D72"/>
    <w:rsid w:val="00A63FD1"/>
    <w:rsid w:val="00A66776"/>
    <w:rsid w:val="00A72DD0"/>
    <w:rsid w:val="00A81090"/>
    <w:rsid w:val="00A857BE"/>
    <w:rsid w:val="00A8679B"/>
    <w:rsid w:val="00A956F9"/>
    <w:rsid w:val="00AA7521"/>
    <w:rsid w:val="00AB3004"/>
    <w:rsid w:val="00AC7459"/>
    <w:rsid w:val="00AE452C"/>
    <w:rsid w:val="00AE542F"/>
    <w:rsid w:val="00AF4DBA"/>
    <w:rsid w:val="00AF53ED"/>
    <w:rsid w:val="00AF5593"/>
    <w:rsid w:val="00B0398C"/>
    <w:rsid w:val="00B03AFF"/>
    <w:rsid w:val="00B05E40"/>
    <w:rsid w:val="00B115D8"/>
    <w:rsid w:val="00B232D0"/>
    <w:rsid w:val="00B54841"/>
    <w:rsid w:val="00B56837"/>
    <w:rsid w:val="00B73F48"/>
    <w:rsid w:val="00B84CA5"/>
    <w:rsid w:val="00B92F6E"/>
    <w:rsid w:val="00BA5DB2"/>
    <w:rsid w:val="00BB17D1"/>
    <w:rsid w:val="00BC46C1"/>
    <w:rsid w:val="00BD4E21"/>
    <w:rsid w:val="00BE29A2"/>
    <w:rsid w:val="00BE7BA0"/>
    <w:rsid w:val="00BF09B3"/>
    <w:rsid w:val="00C04663"/>
    <w:rsid w:val="00C245FC"/>
    <w:rsid w:val="00C47BC1"/>
    <w:rsid w:val="00C54657"/>
    <w:rsid w:val="00C56E2D"/>
    <w:rsid w:val="00C57FC5"/>
    <w:rsid w:val="00C67F7C"/>
    <w:rsid w:val="00C7781F"/>
    <w:rsid w:val="00C90277"/>
    <w:rsid w:val="00C9183C"/>
    <w:rsid w:val="00C942F7"/>
    <w:rsid w:val="00CB4A8C"/>
    <w:rsid w:val="00CB7F0D"/>
    <w:rsid w:val="00CB7F35"/>
    <w:rsid w:val="00CC2FB0"/>
    <w:rsid w:val="00CC371E"/>
    <w:rsid w:val="00CD5D08"/>
    <w:rsid w:val="00CD620B"/>
    <w:rsid w:val="00CD6F8A"/>
    <w:rsid w:val="00CE5358"/>
    <w:rsid w:val="00CF1223"/>
    <w:rsid w:val="00D11CF7"/>
    <w:rsid w:val="00D12439"/>
    <w:rsid w:val="00D36B38"/>
    <w:rsid w:val="00D43FAC"/>
    <w:rsid w:val="00D50C39"/>
    <w:rsid w:val="00D53B63"/>
    <w:rsid w:val="00D676D4"/>
    <w:rsid w:val="00D740FF"/>
    <w:rsid w:val="00D77AAE"/>
    <w:rsid w:val="00D8505F"/>
    <w:rsid w:val="00D92710"/>
    <w:rsid w:val="00DA0E56"/>
    <w:rsid w:val="00DB0D2B"/>
    <w:rsid w:val="00DC5FB4"/>
    <w:rsid w:val="00DE06D1"/>
    <w:rsid w:val="00DE6891"/>
    <w:rsid w:val="00DF677A"/>
    <w:rsid w:val="00E02DC2"/>
    <w:rsid w:val="00E03D16"/>
    <w:rsid w:val="00E06443"/>
    <w:rsid w:val="00E27873"/>
    <w:rsid w:val="00E4088A"/>
    <w:rsid w:val="00E40FF8"/>
    <w:rsid w:val="00E42E6F"/>
    <w:rsid w:val="00E53316"/>
    <w:rsid w:val="00E65242"/>
    <w:rsid w:val="00E84A1C"/>
    <w:rsid w:val="00E923B3"/>
    <w:rsid w:val="00EA5A91"/>
    <w:rsid w:val="00EC4D25"/>
    <w:rsid w:val="00ED4146"/>
    <w:rsid w:val="00ED50BB"/>
    <w:rsid w:val="00EE0D22"/>
    <w:rsid w:val="00EE2CE1"/>
    <w:rsid w:val="00EF088E"/>
    <w:rsid w:val="00EF4407"/>
    <w:rsid w:val="00F210B5"/>
    <w:rsid w:val="00F22D3A"/>
    <w:rsid w:val="00F262EF"/>
    <w:rsid w:val="00F26BC5"/>
    <w:rsid w:val="00F523A6"/>
    <w:rsid w:val="00F57655"/>
    <w:rsid w:val="00F60224"/>
    <w:rsid w:val="00F60336"/>
    <w:rsid w:val="00F60EB8"/>
    <w:rsid w:val="00F67FF4"/>
    <w:rsid w:val="00F847AF"/>
    <w:rsid w:val="00FA3F7C"/>
    <w:rsid w:val="00FC2C1D"/>
    <w:rsid w:val="00FD0079"/>
    <w:rsid w:val="00F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F7"/>
    <w:pPr>
      <w:jc w:val="both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E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2E7C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60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12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12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4E15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5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5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547"/>
    <w:rPr>
      <w:rFonts w:cs="Times New Roman"/>
    </w:rPr>
  </w:style>
  <w:style w:type="paragraph" w:styleId="NormalWeb">
    <w:name w:val="Normal (Web)"/>
    <w:basedOn w:val="Normal"/>
    <w:uiPriority w:val="99"/>
    <w:rsid w:val="0095637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1210</Words>
  <Characters>6903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</dc:title>
  <dc:subject/>
  <dc:creator>User_S</dc:creator>
  <cp:keywords/>
  <dc:description/>
  <cp:lastModifiedBy>.</cp:lastModifiedBy>
  <cp:revision>2</cp:revision>
  <dcterms:created xsi:type="dcterms:W3CDTF">2015-12-08T12:37:00Z</dcterms:created>
  <dcterms:modified xsi:type="dcterms:W3CDTF">2015-12-08T12:37:00Z</dcterms:modified>
</cp:coreProperties>
</file>