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3A" w:rsidRPr="00ED7F3A" w:rsidRDefault="00ED7F3A" w:rsidP="00ED7F3A">
      <w:pPr>
        <w:jc w:val="right"/>
        <w:rPr>
          <w:color w:val="BFBFBF" w:themeColor="background1" w:themeShade="BF"/>
        </w:rPr>
      </w:pPr>
      <w:r w:rsidRPr="00ED7F3A">
        <w:rPr>
          <w:color w:val="BFBFBF" w:themeColor="background1" w:themeShade="BF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35975" w:rsidRPr="008C632F" w:rsidTr="001E2B64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35975" w:rsidRPr="008C632F" w:rsidRDefault="00A35975" w:rsidP="001E2B6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A35975" w:rsidRPr="008C632F" w:rsidTr="001E2B64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35975" w:rsidRPr="008C632F" w:rsidRDefault="00A35975" w:rsidP="001E2B64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B7315F" w:rsidRPr="008161BA" w:rsidRDefault="00B7315F" w:rsidP="00B7315F">
      <w:pPr>
        <w:jc w:val="center"/>
        <w:rPr>
          <w:rFonts w:ascii="PT Astra Serif" w:hAnsi="PT Astra Serif"/>
          <w:b/>
        </w:rPr>
      </w:pPr>
      <w:r w:rsidRPr="008161BA">
        <w:rPr>
          <w:rFonts w:ascii="PT Astra Serif" w:hAnsi="PT Astra Serif"/>
          <w:b/>
        </w:rPr>
        <w:t xml:space="preserve">О внесении изменений в постановление Правительства </w:t>
      </w:r>
      <w:r w:rsidRPr="008161BA">
        <w:rPr>
          <w:rFonts w:ascii="PT Astra Serif" w:hAnsi="PT Astra Serif"/>
          <w:b/>
        </w:rPr>
        <w:br/>
        <w:t xml:space="preserve">Ульяновской области от 16.06.2014 № 228-П </w:t>
      </w:r>
    </w:p>
    <w:p w:rsidR="00B7315F" w:rsidRPr="008161BA" w:rsidRDefault="00B7315F" w:rsidP="00B7315F">
      <w:pPr>
        <w:jc w:val="center"/>
        <w:rPr>
          <w:rFonts w:ascii="PT Astra Serif" w:hAnsi="PT Astra Serif"/>
          <w:b/>
        </w:rPr>
      </w:pPr>
    </w:p>
    <w:p w:rsidR="00B7315F" w:rsidRPr="008161BA" w:rsidRDefault="00B7315F" w:rsidP="00B7315F">
      <w:pPr>
        <w:ind w:firstLine="709"/>
        <w:jc w:val="both"/>
        <w:rPr>
          <w:rFonts w:ascii="PT Astra Serif" w:hAnsi="PT Astra Serif"/>
        </w:rPr>
      </w:pPr>
      <w:r w:rsidRPr="008161BA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8161BA">
        <w:rPr>
          <w:rFonts w:ascii="PT Astra Serif" w:hAnsi="PT Astra Serif"/>
        </w:rPr>
        <w:t>т</w:t>
      </w:r>
      <w:proofErr w:type="gramEnd"/>
      <w:r w:rsidRPr="008161BA">
        <w:rPr>
          <w:rFonts w:ascii="PT Astra Serif" w:hAnsi="PT Astra Serif"/>
        </w:rPr>
        <w:t xml:space="preserve"> а н о в л я е т: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8161BA">
        <w:rPr>
          <w:rFonts w:ascii="PT Astra Serif" w:hAnsi="PT Astra Serif" w:cs="PT Astra Serif"/>
        </w:rPr>
        <w:t xml:space="preserve">1. Внести в </w:t>
      </w:r>
      <w:hyperlink r:id="rId8" w:history="1">
        <w:r w:rsidRPr="008161BA">
          <w:rPr>
            <w:rFonts w:ascii="PT Astra Serif" w:hAnsi="PT Astra Serif" w:cs="PT Astra Serif"/>
          </w:rPr>
          <w:t>постановление</w:t>
        </w:r>
      </w:hyperlink>
      <w:r w:rsidRPr="008161BA">
        <w:rPr>
          <w:rFonts w:ascii="PT Astra Serif" w:hAnsi="PT Astra Serif" w:cs="PT Astra Serif"/>
        </w:rPr>
        <w:t xml:space="preserve"> Правительства Ульяновской области </w:t>
      </w:r>
      <w:r>
        <w:rPr>
          <w:rFonts w:ascii="PT Astra Serif" w:hAnsi="PT Astra Serif" w:cs="PT Astra Serif"/>
        </w:rPr>
        <w:br/>
      </w:r>
      <w:r w:rsidRPr="008161BA">
        <w:rPr>
          <w:rFonts w:ascii="PT Astra Serif" w:hAnsi="PT Astra Serif" w:cs="PT Astra Serif"/>
        </w:rPr>
        <w:t>от 16.06.2014 № 228-П «О некоторых вопросах обеспечения питанием обучающихся за счёт бюджетных ассигнований областного бюджета Ульяновской области» следующие изменения: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56310F">
        <w:rPr>
          <w:rFonts w:ascii="PT Astra Serif" w:hAnsi="PT Astra Serif"/>
        </w:rPr>
        <w:t xml:space="preserve">1) подпункт 1 пункта 1 дополнить </w:t>
      </w:r>
      <w:r>
        <w:rPr>
          <w:rFonts w:ascii="PT Astra Serif" w:hAnsi="PT Astra Serif"/>
        </w:rPr>
        <w:t>подпунктом «д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» следующего содержания: </w:t>
      </w:r>
    </w:p>
    <w:p w:rsidR="00B7315F" w:rsidRPr="004F029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«д</w:t>
      </w:r>
      <w:r>
        <w:rPr>
          <w:rFonts w:ascii="PT Astra Serif" w:hAnsi="PT Astra Serif"/>
          <w:vertAlign w:val="superscript"/>
        </w:rPr>
        <w:t>1</w:t>
      </w:r>
      <w:r w:rsidR="008A6954">
        <w:rPr>
          <w:rFonts w:ascii="PT Astra Serif" w:hAnsi="PT Astra Serif"/>
        </w:rPr>
        <w:t>)</w:t>
      </w:r>
      <w:r>
        <w:rPr>
          <w:rFonts w:ascii="PT Astra Serif" w:hAnsi="PT Astra Serif"/>
        </w:rPr>
        <w:t xml:space="preserve"> обучающихся из </w:t>
      </w:r>
      <w:r w:rsidR="008A6954">
        <w:rPr>
          <w:rFonts w:ascii="PT Astra Serif" w:hAnsi="PT Astra Serif"/>
        </w:rPr>
        <w:t xml:space="preserve">числа членов </w:t>
      </w:r>
      <w:r>
        <w:rPr>
          <w:rFonts w:ascii="PT Astra Serif" w:hAnsi="PT Astra Serif"/>
        </w:rPr>
        <w:t xml:space="preserve">многодетных семей, осваивающих </w:t>
      </w:r>
      <w:r w:rsidR="008A6954">
        <w:rPr>
          <w:rFonts w:ascii="PT Astra Serif" w:hAnsi="PT Astra Serif"/>
        </w:rPr>
        <w:t xml:space="preserve">                                       </w:t>
      </w:r>
      <w:r>
        <w:rPr>
          <w:rFonts w:ascii="PT Astra Serif" w:hAnsi="PT Astra Serif"/>
        </w:rPr>
        <w:t xml:space="preserve">в государственных образовательных организациях Ульяновской области образовательные программы среднего профессионального образования </w:t>
      </w:r>
      <w:r w:rsidR="008A6954">
        <w:rPr>
          <w:rFonts w:ascii="PT Astra Serif" w:hAnsi="PT Astra Serif"/>
        </w:rPr>
        <w:t xml:space="preserve">                             </w:t>
      </w:r>
      <w:r>
        <w:rPr>
          <w:rFonts w:ascii="PT Astra Serif" w:hAnsi="PT Astra Serif"/>
        </w:rPr>
        <w:t>или основные программы профессионального обучения;»;</w:t>
      </w:r>
    </w:p>
    <w:p w:rsidR="00B7315F" w:rsidRPr="004F029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в </w:t>
      </w:r>
      <w:r w:rsidRPr="004F029F">
        <w:rPr>
          <w:rFonts w:ascii="PT Astra Serif" w:hAnsi="PT Astra Serif"/>
        </w:rPr>
        <w:t>Правил</w:t>
      </w:r>
      <w:r>
        <w:rPr>
          <w:rFonts w:ascii="PT Astra Serif" w:hAnsi="PT Astra Serif"/>
        </w:rPr>
        <w:t>ах</w:t>
      </w:r>
      <w:r w:rsidRPr="004F029F">
        <w:rPr>
          <w:rFonts w:ascii="PT Astra Serif" w:hAnsi="PT Astra Serif"/>
        </w:rPr>
        <w:t xml:space="preserve"> обеспечения питанием обучающихся</w:t>
      </w:r>
      <w:r w:rsidR="002479D3">
        <w:rPr>
          <w:rFonts w:ascii="PT Astra Serif" w:hAnsi="PT Astra Serif"/>
        </w:rPr>
        <w:t xml:space="preserve"> </w:t>
      </w:r>
      <w:r w:rsidRPr="004F029F">
        <w:rPr>
          <w:rFonts w:ascii="PT Astra Serif" w:hAnsi="PT Astra Serif"/>
        </w:rPr>
        <w:t>в государственных образовательных организациях Ульяновской области</w:t>
      </w:r>
      <w:r>
        <w:rPr>
          <w:rFonts w:ascii="PT Astra Serif" w:hAnsi="PT Astra Serif"/>
        </w:rPr>
        <w:t>: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пункт 1 изложить в следующей редакции: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«1. </w:t>
      </w:r>
      <w:r w:rsidRPr="009B3E07">
        <w:rPr>
          <w:rFonts w:ascii="PT Astra Serif" w:hAnsi="PT Astra Serif"/>
        </w:rPr>
        <w:t>Настоящие Правила устанавливают порядок обеспечения питанием</w:t>
      </w:r>
      <w:r w:rsidR="00C43C96">
        <w:rPr>
          <w:rFonts w:ascii="PT Astra Serif" w:hAnsi="PT Astra Serif"/>
        </w:rPr>
        <w:t xml:space="preserve">                  (в том числе</w:t>
      </w:r>
      <w:r w:rsidR="003C36C3">
        <w:rPr>
          <w:rFonts w:ascii="PT Astra Serif" w:hAnsi="PT Astra Serif"/>
        </w:rPr>
        <w:t xml:space="preserve"> бесплатным</w:t>
      </w:r>
      <w:r w:rsidR="00C43C96">
        <w:rPr>
          <w:rFonts w:ascii="PT Astra Serif" w:hAnsi="PT Astra Serif"/>
        </w:rPr>
        <w:t>)</w:t>
      </w:r>
      <w:r w:rsidR="003C36C3">
        <w:rPr>
          <w:rFonts w:ascii="PT Astra Serif" w:hAnsi="PT Astra Serif"/>
        </w:rPr>
        <w:t xml:space="preserve"> </w:t>
      </w:r>
      <w:r w:rsidRPr="009B3E07">
        <w:rPr>
          <w:rFonts w:ascii="PT Astra Serif" w:hAnsi="PT Astra Serif"/>
        </w:rPr>
        <w:t>обучающихся в государственных образовательных организациях Ульяновской области за сч</w:t>
      </w:r>
      <w:r>
        <w:rPr>
          <w:rFonts w:ascii="PT Astra Serif" w:hAnsi="PT Astra Serif"/>
        </w:rPr>
        <w:t>ё</w:t>
      </w:r>
      <w:r w:rsidRPr="009B3E07">
        <w:rPr>
          <w:rFonts w:ascii="PT Astra Serif" w:hAnsi="PT Astra Serif"/>
        </w:rPr>
        <w:t xml:space="preserve">т </w:t>
      </w:r>
      <w:r w:rsidRPr="00725B6E">
        <w:rPr>
          <w:rFonts w:ascii="PT Astra Serif" w:hAnsi="PT Astra Serif"/>
        </w:rPr>
        <w:t>бюджетных ассигнований областного бюджета Ульяновской области в случаях, установленных постановлением Правительства Ульяновской области от 16.06.2014 № 228-П «О некоторых вопросах обеспечения питанием обучающихся за счёт бюджетных ассигнований областного бюджета Ульяновской области», а также случаи</w:t>
      </w:r>
      <w:r>
        <w:rPr>
          <w:rFonts w:ascii="PT Astra Serif" w:hAnsi="PT Astra Serif"/>
        </w:rPr>
        <w:t xml:space="preserve"> замены бесплатного питания денежной компенсацией</w:t>
      </w:r>
      <w:r w:rsidR="00D67969">
        <w:rPr>
          <w:rFonts w:ascii="PT Astra Serif" w:hAnsi="PT Astra Serif"/>
        </w:rPr>
        <w:t xml:space="preserve"> расходов на оплату питания (далее – денежная компенсация)</w:t>
      </w:r>
      <w:r>
        <w:rPr>
          <w:rFonts w:ascii="PT Astra Serif" w:hAnsi="PT Astra Serif"/>
        </w:rPr>
        <w:t>.»;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пункт 4 изложить в следующей редакции: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D74682">
        <w:rPr>
          <w:rFonts w:ascii="PT Astra Serif" w:hAnsi="PT Astra Serif"/>
        </w:rPr>
        <w:t xml:space="preserve">4. </w:t>
      </w:r>
      <w:r w:rsidR="004A0394">
        <w:rPr>
          <w:rFonts w:ascii="PT Astra Serif" w:hAnsi="PT Astra Serif"/>
        </w:rPr>
        <w:t>Денежной компенсацией з</w:t>
      </w:r>
      <w:r>
        <w:rPr>
          <w:rFonts w:ascii="PT Astra Serif" w:hAnsi="PT Astra Serif"/>
        </w:rPr>
        <w:t>амен</w:t>
      </w:r>
      <w:r w:rsidR="004A0394">
        <w:rPr>
          <w:rFonts w:ascii="PT Astra Serif" w:hAnsi="PT Astra Serif"/>
        </w:rPr>
        <w:t>яется</w:t>
      </w:r>
      <w:r>
        <w:rPr>
          <w:rFonts w:ascii="PT Astra Serif" w:hAnsi="PT Astra Serif"/>
        </w:rPr>
        <w:t xml:space="preserve"> бесплатно</w:t>
      </w:r>
      <w:r w:rsidR="004A0394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двухразово</w:t>
      </w:r>
      <w:r w:rsidR="004A0394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питани</w:t>
      </w:r>
      <w:r w:rsidR="004A0394">
        <w:rPr>
          <w:rFonts w:ascii="PT Astra Serif" w:hAnsi="PT Astra Serif"/>
        </w:rPr>
        <w:t>е</w:t>
      </w:r>
      <w:r>
        <w:rPr>
          <w:rFonts w:ascii="PT Astra Serif" w:hAnsi="PT Astra Serif"/>
        </w:rPr>
        <w:t>:</w:t>
      </w:r>
    </w:p>
    <w:p w:rsidR="00B7315F" w:rsidRPr="000045CD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045CD">
        <w:rPr>
          <w:rFonts w:ascii="PT Astra Serif" w:hAnsi="PT Astra Serif"/>
        </w:rPr>
        <w:t xml:space="preserve">1) </w:t>
      </w:r>
      <w:r w:rsidR="004A0394">
        <w:rPr>
          <w:rFonts w:ascii="PT Astra Serif" w:hAnsi="PT Astra Serif"/>
        </w:rPr>
        <w:t xml:space="preserve">обучающихся из числа </w:t>
      </w:r>
      <w:r w:rsidRPr="000045CD">
        <w:rPr>
          <w:rFonts w:ascii="PT Astra Serif" w:hAnsi="PT Astra Serif"/>
        </w:rPr>
        <w:t>лиц с ограниченными возможностями здоровья, обучение которых организовано государственными образовательными организациями Ульяновской области на дому;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045CD">
        <w:rPr>
          <w:rFonts w:ascii="PT Astra Serif" w:hAnsi="PT Astra Serif"/>
        </w:rPr>
        <w:t>2) обучающи</w:t>
      </w:r>
      <w:r w:rsidR="004A0394">
        <w:rPr>
          <w:rFonts w:ascii="PT Astra Serif" w:hAnsi="PT Astra Serif"/>
        </w:rPr>
        <w:t>х</w:t>
      </w:r>
      <w:r w:rsidRPr="000045CD">
        <w:rPr>
          <w:rFonts w:ascii="PT Astra Serif" w:hAnsi="PT Astra Serif"/>
        </w:rPr>
        <w:t>ся из числа инвалидов и иных лиц с ограниченными возможностями здоровья, осваивающи</w:t>
      </w:r>
      <w:r w:rsidR="00A51B04">
        <w:rPr>
          <w:rFonts w:ascii="PT Astra Serif" w:hAnsi="PT Astra Serif"/>
        </w:rPr>
        <w:t>х</w:t>
      </w:r>
      <w:r w:rsidRPr="000045CD">
        <w:rPr>
          <w:rFonts w:ascii="PT Astra Serif" w:hAnsi="PT Astra Serif"/>
        </w:rPr>
        <w:t xml:space="preserve"> в государственных образовательных организациях Ульяновской области образовательные программы среднего профессионального образования или основные программы профессионального обучения, за дни посещения ими указанных организаций с целью обучения.</w:t>
      </w:r>
    </w:p>
    <w:p w:rsidR="00B7315F" w:rsidRPr="005C3FAA" w:rsidRDefault="00A51B04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Денежной компенсацией з</w:t>
      </w:r>
      <w:r w:rsidR="00B7315F">
        <w:rPr>
          <w:rFonts w:ascii="PT Astra Serif" w:hAnsi="PT Astra Serif"/>
        </w:rPr>
        <w:t>амен</w:t>
      </w:r>
      <w:r>
        <w:rPr>
          <w:rFonts w:ascii="PT Astra Serif" w:hAnsi="PT Astra Serif"/>
        </w:rPr>
        <w:t>яется</w:t>
      </w:r>
      <w:r w:rsidR="00B7315F">
        <w:rPr>
          <w:rFonts w:ascii="PT Astra Serif" w:hAnsi="PT Astra Serif"/>
        </w:rPr>
        <w:t xml:space="preserve"> бесплатно</w:t>
      </w:r>
      <w:r>
        <w:rPr>
          <w:rFonts w:ascii="PT Astra Serif" w:hAnsi="PT Astra Serif"/>
        </w:rPr>
        <w:t>е</w:t>
      </w:r>
      <w:r w:rsidR="00B7315F">
        <w:rPr>
          <w:rFonts w:ascii="PT Astra Serif" w:hAnsi="PT Astra Serif"/>
        </w:rPr>
        <w:t xml:space="preserve"> </w:t>
      </w:r>
      <w:r w:rsidR="004E51C0">
        <w:rPr>
          <w:rFonts w:ascii="PT Astra Serif" w:hAnsi="PT Astra Serif"/>
        </w:rPr>
        <w:t>одно</w:t>
      </w:r>
      <w:r w:rsidR="00B7315F">
        <w:rPr>
          <w:rFonts w:ascii="PT Astra Serif" w:hAnsi="PT Astra Serif"/>
        </w:rPr>
        <w:t>разово</w:t>
      </w:r>
      <w:r>
        <w:rPr>
          <w:rFonts w:ascii="PT Astra Serif" w:hAnsi="PT Astra Serif"/>
        </w:rPr>
        <w:t>е</w:t>
      </w:r>
      <w:r w:rsidR="00B7315F">
        <w:rPr>
          <w:rFonts w:ascii="PT Astra Serif" w:hAnsi="PT Astra Serif"/>
        </w:rPr>
        <w:t xml:space="preserve"> </w:t>
      </w:r>
      <w:r w:rsidR="00B7315F" w:rsidRPr="00B77E6D">
        <w:rPr>
          <w:rFonts w:ascii="PT Astra Serif" w:hAnsi="PT Astra Serif"/>
        </w:rPr>
        <w:t>питани</w:t>
      </w:r>
      <w:r>
        <w:rPr>
          <w:rFonts w:ascii="PT Astra Serif" w:hAnsi="PT Astra Serif"/>
        </w:rPr>
        <w:t xml:space="preserve">е </w:t>
      </w:r>
      <w:r w:rsidR="00B7315F" w:rsidRPr="00B77E6D">
        <w:rPr>
          <w:rFonts w:ascii="PT Astra Serif" w:hAnsi="PT Astra Serif"/>
        </w:rPr>
        <w:t>обучающи</w:t>
      </w:r>
      <w:r>
        <w:rPr>
          <w:rFonts w:ascii="PT Astra Serif" w:hAnsi="PT Astra Serif"/>
        </w:rPr>
        <w:t>х</w:t>
      </w:r>
      <w:r w:rsidR="00B7315F" w:rsidRPr="00B77E6D">
        <w:rPr>
          <w:rFonts w:ascii="PT Astra Serif" w:hAnsi="PT Astra Serif"/>
        </w:rPr>
        <w:t xml:space="preserve">ся из </w:t>
      </w:r>
      <w:r w:rsidR="004E51C0">
        <w:rPr>
          <w:rFonts w:ascii="PT Astra Serif" w:hAnsi="PT Astra Serif"/>
        </w:rPr>
        <w:t xml:space="preserve">числа членов </w:t>
      </w:r>
      <w:r w:rsidR="00B7315F" w:rsidRPr="00B77E6D">
        <w:rPr>
          <w:rFonts w:ascii="PT Astra Serif" w:hAnsi="PT Astra Serif"/>
        </w:rPr>
        <w:t>многодетных семей, осваивающи</w:t>
      </w:r>
      <w:r>
        <w:rPr>
          <w:rFonts w:ascii="PT Astra Serif" w:hAnsi="PT Astra Serif"/>
        </w:rPr>
        <w:t>х</w:t>
      </w:r>
      <w:r w:rsidR="00B7315F" w:rsidRPr="00B77E6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                        </w:t>
      </w:r>
      <w:r w:rsidR="00B7315F" w:rsidRPr="00B77E6D">
        <w:rPr>
          <w:rFonts w:ascii="PT Astra Serif" w:hAnsi="PT Astra Serif"/>
        </w:rPr>
        <w:t xml:space="preserve">в государственных образовательных организациях Ульяновской области образовательные программы среднего профессионального образования или основные </w:t>
      </w:r>
      <w:r w:rsidR="00B7315F" w:rsidRPr="005C3FAA">
        <w:rPr>
          <w:rFonts w:ascii="PT Astra Serif" w:hAnsi="PT Astra Serif"/>
        </w:rPr>
        <w:t xml:space="preserve">программы профессионального обучения, за дни посещения ими указанных организаций с целью обучения. В случае наличия у </w:t>
      </w:r>
      <w:r w:rsidR="004E51C0">
        <w:rPr>
          <w:rFonts w:ascii="PT Astra Serif" w:hAnsi="PT Astra Serif"/>
        </w:rPr>
        <w:t xml:space="preserve">такого </w:t>
      </w:r>
      <w:r w:rsidR="00B7315F" w:rsidRPr="005C3FAA">
        <w:rPr>
          <w:rFonts w:ascii="PT Astra Serif" w:hAnsi="PT Astra Serif"/>
        </w:rPr>
        <w:t>обучающегося</w:t>
      </w:r>
      <w:r w:rsidR="00B7315F" w:rsidRPr="005C3FAA">
        <w:t xml:space="preserve"> </w:t>
      </w:r>
      <w:r w:rsidR="00B7315F" w:rsidRPr="005C3FAA">
        <w:rPr>
          <w:rFonts w:ascii="PT Astra Serif" w:hAnsi="PT Astra Serif"/>
        </w:rPr>
        <w:t xml:space="preserve">права на получение бесплатного </w:t>
      </w:r>
      <w:r w:rsidR="00DD3E7B">
        <w:rPr>
          <w:rFonts w:ascii="PT Astra Serif" w:hAnsi="PT Astra Serif"/>
        </w:rPr>
        <w:t xml:space="preserve">одноразового </w:t>
      </w:r>
      <w:r w:rsidR="00B7315F" w:rsidRPr="005C3FAA">
        <w:rPr>
          <w:rFonts w:ascii="PT Astra Serif" w:hAnsi="PT Astra Serif"/>
        </w:rPr>
        <w:t>питания в период его обучения по образовательным  программам среднего профессионального образования или основным программам профессионального обучения</w:t>
      </w:r>
      <w:r w:rsidR="00B7315F" w:rsidRPr="005C3FAA">
        <w:t xml:space="preserve"> </w:t>
      </w:r>
      <w:r w:rsidR="00B7315F" w:rsidRPr="005C3FAA">
        <w:rPr>
          <w:rFonts w:ascii="PT Astra Serif" w:hAnsi="PT Astra Serif"/>
        </w:rPr>
        <w:t xml:space="preserve">в государственных образовательных организациях Ульяновской области одновременно по нескольким основаниям замена бесплатного </w:t>
      </w:r>
      <w:r w:rsidR="00DB038C">
        <w:rPr>
          <w:rFonts w:ascii="PT Astra Serif" w:hAnsi="PT Astra Serif"/>
        </w:rPr>
        <w:t xml:space="preserve">одноразового </w:t>
      </w:r>
      <w:r w:rsidR="00B7315F" w:rsidRPr="005C3FAA">
        <w:rPr>
          <w:rFonts w:ascii="PT Astra Serif" w:hAnsi="PT Astra Serif"/>
        </w:rPr>
        <w:t xml:space="preserve">питания </w:t>
      </w:r>
      <w:r w:rsidR="007279A8">
        <w:rPr>
          <w:rFonts w:ascii="PT Astra Serif" w:hAnsi="PT Astra Serif"/>
        </w:rPr>
        <w:t xml:space="preserve"> </w:t>
      </w:r>
      <w:r w:rsidR="00053D28">
        <w:rPr>
          <w:rFonts w:ascii="PT Astra Serif" w:hAnsi="PT Astra Serif"/>
        </w:rPr>
        <w:t>денежной компенсацией осуществляется</w:t>
      </w:r>
      <w:r w:rsidR="00B7315F" w:rsidRPr="005C3FAA">
        <w:rPr>
          <w:rFonts w:ascii="PT Astra Serif" w:hAnsi="PT Astra Serif"/>
        </w:rPr>
        <w:t xml:space="preserve"> по одному из </w:t>
      </w:r>
      <w:r w:rsidR="00053D28">
        <w:rPr>
          <w:rFonts w:ascii="PT Astra Serif" w:hAnsi="PT Astra Serif"/>
        </w:rPr>
        <w:t xml:space="preserve">таких </w:t>
      </w:r>
      <w:r w:rsidR="00B7315F" w:rsidRPr="005C3FAA">
        <w:rPr>
          <w:rFonts w:ascii="PT Astra Serif" w:hAnsi="PT Astra Serif"/>
        </w:rPr>
        <w:t xml:space="preserve">оснований по выбору обучающегося, а если </w:t>
      </w:r>
      <w:r w:rsidR="00053D28">
        <w:rPr>
          <w:rFonts w:ascii="PT Astra Serif" w:hAnsi="PT Astra Serif"/>
        </w:rPr>
        <w:t>он</w:t>
      </w:r>
      <w:r w:rsidR="00B7315F" w:rsidRPr="005C3FAA">
        <w:rPr>
          <w:rFonts w:ascii="PT Astra Serif" w:hAnsi="PT Astra Serif"/>
        </w:rPr>
        <w:t xml:space="preserve"> не обладает полной дееспособностью </w:t>
      </w:r>
      <w:r w:rsidR="00053D28">
        <w:rPr>
          <w:rFonts w:ascii="PT Astra Serif" w:hAnsi="PT Astra Serif"/>
        </w:rPr>
        <w:t>–</w:t>
      </w:r>
      <w:r w:rsidR="00B7315F" w:rsidRPr="005C3FAA">
        <w:rPr>
          <w:rFonts w:ascii="PT Astra Serif" w:hAnsi="PT Astra Serif"/>
        </w:rPr>
        <w:t xml:space="preserve"> по выбору его родителя или иного законного представителя.</w:t>
      </w:r>
    </w:p>
    <w:p w:rsidR="00B7315F" w:rsidRPr="00B77E6D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5C3FAA">
        <w:rPr>
          <w:rFonts w:ascii="PT Astra Serif" w:hAnsi="PT Astra Serif"/>
        </w:rPr>
        <w:t xml:space="preserve">Размер денежной компенсации </w:t>
      </w:r>
      <w:r w:rsidR="00DB038C">
        <w:rPr>
          <w:rFonts w:ascii="PT Astra Serif" w:hAnsi="PT Astra Serif"/>
        </w:rPr>
        <w:t xml:space="preserve">и порядок её осуществления </w:t>
      </w:r>
      <w:r w:rsidRPr="005C3FAA">
        <w:rPr>
          <w:rFonts w:ascii="PT Astra Serif" w:hAnsi="PT Astra Serif"/>
        </w:rPr>
        <w:t xml:space="preserve">устанавливаются Министерством просвещения и </w:t>
      </w:r>
      <w:r w:rsidR="00C14FED">
        <w:rPr>
          <w:rFonts w:ascii="PT Astra Serif" w:hAnsi="PT Astra Serif"/>
        </w:rPr>
        <w:t>воспитания Ульяновской области</w:t>
      </w:r>
      <w:bookmarkStart w:id="0" w:name="_GoBack"/>
      <w:bookmarkEnd w:id="0"/>
      <w:r w:rsidRPr="005C3FAA">
        <w:rPr>
          <w:rFonts w:ascii="PT Astra Serif" w:hAnsi="PT Astra Serif"/>
        </w:rPr>
        <w:t>.</w:t>
      </w:r>
      <w:r w:rsidRPr="005C3FAA">
        <w:rPr>
          <w:rFonts w:ascii="PT Astra Serif" w:hAnsi="PT Astra Serif" w:cs="PT Astra Serif"/>
        </w:rPr>
        <w:t>».</w:t>
      </w:r>
    </w:p>
    <w:p w:rsidR="00B7315F" w:rsidRDefault="00B7315F" w:rsidP="00985E6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77E6D">
        <w:rPr>
          <w:rFonts w:ascii="PT Astra Serif" w:hAnsi="PT Astra Serif" w:cs="PT Astra Serif"/>
        </w:rPr>
        <w:t xml:space="preserve">2. Финансовое обеспечение расходных обязательств, связанных </w:t>
      </w:r>
      <w:r w:rsidRPr="00B77E6D">
        <w:rPr>
          <w:rFonts w:ascii="PT Astra Serif" w:hAnsi="PT Astra Serif" w:cs="PT Astra Serif"/>
        </w:rPr>
        <w:br/>
        <w:t>с исполнением подпункта «д</w:t>
      </w:r>
      <w:r w:rsidRPr="00B77E6D">
        <w:rPr>
          <w:rFonts w:ascii="PT Astra Serif" w:hAnsi="PT Astra Serif" w:cs="PT Astra Serif"/>
          <w:vertAlign w:val="superscript"/>
        </w:rPr>
        <w:t>1</w:t>
      </w:r>
      <w:r w:rsidRPr="00B77E6D">
        <w:rPr>
          <w:rFonts w:ascii="PT Astra Serif" w:hAnsi="PT Astra Serif" w:cs="PT Astra Serif"/>
        </w:rPr>
        <w:t>» подпункта 1 пункта 1 постановления Правительства Ульяновской области от 16.06.2014 № 228-П «О некоторых вопросах обеспечения питанием обучающихся за счёт бюджетных ассигнований областного бюджета Ульяновской области» (в редакции настоящего постановления), осуществля</w:t>
      </w:r>
      <w:r w:rsidR="006B1FBD">
        <w:rPr>
          <w:rFonts w:ascii="PT Astra Serif" w:hAnsi="PT Astra Serif" w:cs="PT Astra Serif"/>
        </w:rPr>
        <w:t>ется</w:t>
      </w:r>
      <w:r w:rsidRPr="00B77E6D">
        <w:rPr>
          <w:rFonts w:ascii="PT Astra Serif" w:hAnsi="PT Astra Serif" w:cs="PT Astra Serif"/>
        </w:rPr>
        <w:t xml:space="preserve"> за счёт </w:t>
      </w:r>
      <w:r w:rsidR="006B1FBD">
        <w:rPr>
          <w:rFonts w:ascii="PT Astra Serif" w:hAnsi="PT Astra Serif" w:cs="PT Astra Serif"/>
        </w:rPr>
        <w:t xml:space="preserve">бюджетных </w:t>
      </w:r>
      <w:r w:rsidRPr="00B77E6D">
        <w:rPr>
          <w:rFonts w:ascii="PT Astra Serif" w:hAnsi="PT Astra Serif" w:cs="PT Astra Serif"/>
        </w:rPr>
        <w:t>ассигнований, предусмотренных в областном бюджете</w:t>
      </w:r>
      <w:r>
        <w:rPr>
          <w:rFonts w:ascii="PT Astra Serif" w:hAnsi="PT Astra Serif" w:cs="PT Astra Serif"/>
        </w:rPr>
        <w:t xml:space="preserve"> Ульяновской области Министерству просвещения и воспитания Ульяновской области</w:t>
      </w:r>
      <w:r w:rsidR="00985E62">
        <w:rPr>
          <w:rFonts w:ascii="PT Astra Serif" w:hAnsi="PT Astra Serif" w:cs="PT Astra Serif"/>
        </w:rPr>
        <w:t>, Министерству искусства и культурной политики Ульяновской области и Министерству физической культуры и спорта Ульяновской области</w:t>
      </w:r>
      <w:r>
        <w:rPr>
          <w:rFonts w:ascii="PT Astra Serif" w:hAnsi="PT Astra Serif" w:cs="PT Astra Serif"/>
        </w:rPr>
        <w:t xml:space="preserve"> на руководство и управление в сфере установленных функций.</w:t>
      </w:r>
    </w:p>
    <w:p w:rsidR="00B7315F" w:rsidRDefault="00B7315F" w:rsidP="00B7315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3. Настоящее постановление вступает в силу на следующий день после дня его официального опубликования.</w:t>
      </w:r>
    </w:p>
    <w:p w:rsidR="00C4595B" w:rsidRDefault="00C4595B" w:rsidP="0005325D">
      <w:pPr>
        <w:tabs>
          <w:tab w:val="left" w:pos="720"/>
        </w:tabs>
        <w:suppressAutoHyphens/>
        <w:jc w:val="center"/>
        <w:rPr>
          <w:rFonts w:ascii="PT Astra Serif" w:hAnsi="PT Astra Serif"/>
          <w:b/>
        </w:rPr>
      </w:pPr>
    </w:p>
    <w:p w:rsidR="005428BE" w:rsidRDefault="005428BE" w:rsidP="0005325D">
      <w:pPr>
        <w:tabs>
          <w:tab w:val="left" w:pos="720"/>
        </w:tabs>
        <w:suppressAutoHyphens/>
        <w:jc w:val="center"/>
        <w:rPr>
          <w:rFonts w:ascii="PT Astra Serif" w:hAnsi="PT Astra Serif"/>
          <w:b/>
        </w:rPr>
      </w:pPr>
    </w:p>
    <w:p w:rsidR="005428BE" w:rsidRDefault="005428BE" w:rsidP="0005325D">
      <w:pPr>
        <w:tabs>
          <w:tab w:val="left" w:pos="720"/>
        </w:tabs>
        <w:suppressAutoHyphens/>
        <w:jc w:val="center"/>
        <w:rPr>
          <w:rFonts w:ascii="PT Astra Serif" w:hAnsi="PT Astra Serif"/>
          <w:b/>
        </w:rPr>
      </w:pPr>
    </w:p>
    <w:p w:rsidR="005428BE" w:rsidRPr="00BE1739" w:rsidRDefault="005428BE" w:rsidP="005428BE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BE1739">
        <w:rPr>
          <w:rFonts w:ascii="PT Astra Serif" w:hAnsi="PT Astra Serif" w:cs="PT Astra Serif"/>
        </w:rPr>
        <w:t>Председатель</w:t>
      </w:r>
    </w:p>
    <w:p w:rsidR="005428BE" w:rsidRPr="0021078F" w:rsidRDefault="005428BE" w:rsidP="005428BE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BE1739">
        <w:rPr>
          <w:rFonts w:ascii="PT Astra Serif" w:hAnsi="PT Astra Serif" w:cs="PT Astra Serif"/>
        </w:rPr>
        <w:t>Правительства области</w:t>
      </w:r>
      <w:r w:rsidRPr="00BE1739">
        <w:rPr>
          <w:rFonts w:ascii="PT Astra Serif" w:hAnsi="PT Astra Serif" w:cs="PT Astra Serif"/>
        </w:rPr>
        <w:tab/>
        <w:t xml:space="preserve">                                         </w:t>
      </w:r>
      <w:r>
        <w:rPr>
          <w:rFonts w:ascii="PT Astra Serif" w:hAnsi="PT Astra Serif" w:cs="PT Astra Serif"/>
        </w:rPr>
        <w:t xml:space="preserve">                             </w:t>
      </w:r>
      <w:proofErr w:type="spellStart"/>
      <w:r w:rsidRPr="00BE1739">
        <w:rPr>
          <w:rFonts w:ascii="PT Astra Serif" w:hAnsi="PT Astra Serif" w:cs="PT Astra Serif"/>
        </w:rPr>
        <w:t>В.Н.Разумков</w:t>
      </w:r>
      <w:proofErr w:type="spellEnd"/>
    </w:p>
    <w:p w:rsidR="005428BE" w:rsidRDefault="005428BE" w:rsidP="0005325D">
      <w:pPr>
        <w:tabs>
          <w:tab w:val="left" w:pos="720"/>
        </w:tabs>
        <w:suppressAutoHyphens/>
        <w:jc w:val="center"/>
        <w:rPr>
          <w:rFonts w:ascii="PT Astra Serif" w:hAnsi="PT Astra Serif"/>
          <w:b/>
        </w:rPr>
      </w:pPr>
    </w:p>
    <w:sectPr w:rsidR="005428BE" w:rsidSect="00ED7F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F9" w:rsidRDefault="00561CF9">
      <w:r>
        <w:separator/>
      </w:r>
    </w:p>
  </w:endnote>
  <w:endnote w:type="continuationSeparator" w:id="0">
    <w:p w:rsidR="00561CF9" w:rsidRDefault="0056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05" w:rsidRDefault="00C07A0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05" w:rsidRDefault="00C07A0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05" w:rsidRPr="00B63B2E" w:rsidRDefault="00C07A05" w:rsidP="00AE27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F9" w:rsidRDefault="00561CF9">
      <w:r>
        <w:separator/>
      </w:r>
    </w:p>
  </w:footnote>
  <w:footnote w:type="continuationSeparator" w:id="0">
    <w:p w:rsidR="00561CF9" w:rsidRDefault="0056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05" w:rsidRDefault="00C07A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05" w:rsidRPr="00A33732" w:rsidRDefault="00C07A05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C14FED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  <w:p w:rsidR="00C07A05" w:rsidRDefault="00C07A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05" w:rsidRDefault="00C07A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ED17C4"/>
    <w:multiLevelType w:val="hybridMultilevel"/>
    <w:tmpl w:val="99ACF024"/>
    <w:lvl w:ilvl="0" w:tplc="C3588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690A52"/>
    <w:multiLevelType w:val="hybridMultilevel"/>
    <w:tmpl w:val="59F6A192"/>
    <w:lvl w:ilvl="0" w:tplc="BAE44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5BD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FF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25D"/>
    <w:rsid w:val="0005335B"/>
    <w:rsid w:val="000537AF"/>
    <w:rsid w:val="00053D28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5D3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4E9C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090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101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07B7D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58E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543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7F6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4DD7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9D3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2D6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133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3E8"/>
    <w:rsid w:val="00337520"/>
    <w:rsid w:val="003375D7"/>
    <w:rsid w:val="00337BAE"/>
    <w:rsid w:val="00337E67"/>
    <w:rsid w:val="003401BE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7B"/>
    <w:rsid w:val="003706D4"/>
    <w:rsid w:val="00370C0E"/>
    <w:rsid w:val="00371A12"/>
    <w:rsid w:val="00371B2B"/>
    <w:rsid w:val="00371E0D"/>
    <w:rsid w:val="00371F73"/>
    <w:rsid w:val="0037285A"/>
    <w:rsid w:val="0037287A"/>
    <w:rsid w:val="00372A32"/>
    <w:rsid w:val="00372CB9"/>
    <w:rsid w:val="00372D9D"/>
    <w:rsid w:val="00372FD4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0F2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6C3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704"/>
    <w:rsid w:val="004349AA"/>
    <w:rsid w:val="00434F4D"/>
    <w:rsid w:val="0043523F"/>
    <w:rsid w:val="004357FC"/>
    <w:rsid w:val="004359D9"/>
    <w:rsid w:val="00435B80"/>
    <w:rsid w:val="00435D98"/>
    <w:rsid w:val="00435E6F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2CC"/>
    <w:rsid w:val="0044783B"/>
    <w:rsid w:val="00447909"/>
    <w:rsid w:val="00447B93"/>
    <w:rsid w:val="00447ED8"/>
    <w:rsid w:val="00450057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394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1C0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8BE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1CF9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D16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D35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ABA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9F2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CE5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1FBD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9A8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47FA5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B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D8D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5AE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9B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68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4E7F"/>
    <w:rsid w:val="0084510D"/>
    <w:rsid w:val="008451BA"/>
    <w:rsid w:val="00845318"/>
    <w:rsid w:val="00845874"/>
    <w:rsid w:val="008466DC"/>
    <w:rsid w:val="0084678A"/>
    <w:rsid w:val="00846CA2"/>
    <w:rsid w:val="00847501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CBB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84F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954"/>
    <w:rsid w:val="008A6ADB"/>
    <w:rsid w:val="008A6D78"/>
    <w:rsid w:val="008A6E59"/>
    <w:rsid w:val="008A7013"/>
    <w:rsid w:val="008A7521"/>
    <w:rsid w:val="008A7A10"/>
    <w:rsid w:val="008A7A77"/>
    <w:rsid w:val="008A7B5F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24E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6CA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5D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5E62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0A08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B2F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0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5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9CC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15F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3D72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A05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4FED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C96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595B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0C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D44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E9C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5EC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969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8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7C9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3E7B"/>
    <w:rsid w:val="00DD4093"/>
    <w:rsid w:val="00DD4156"/>
    <w:rsid w:val="00DD44BE"/>
    <w:rsid w:val="00DD488F"/>
    <w:rsid w:val="00DD48A4"/>
    <w:rsid w:val="00DD49A4"/>
    <w:rsid w:val="00DD51DC"/>
    <w:rsid w:val="00DD55AA"/>
    <w:rsid w:val="00DD5927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4B6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47829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C75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2A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89B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D7F3A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0FB6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5A0D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C5A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86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1997A"/>
  <w15:chartTrackingRefBased/>
  <w15:docId w15:val="{693DBBD8-1244-4A70-A455-9922D954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D59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DD592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62B79804EADAD70EBF202887E35DF2B476D7E9637E1782900C41372B75B99DF6839478D2FCE5B0FC1DCA9345667453BnA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2050-1E40-4A8E-A313-F034D847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4403</CharactersWithSpaces>
  <SharedDoc>false</SharedDoc>
  <HLinks>
    <vt:vector size="6" baseType="variant"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consultantplus://offline/ref=CDD62B79804EADAD70EBF202887E35DF2B476D7E9637E1782900C41372B75B99DF6839478D2FCE5B0FC1DCA9345667453BnAK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User</cp:lastModifiedBy>
  <cp:revision>4</cp:revision>
  <cp:lastPrinted>2022-04-12T12:02:00Z</cp:lastPrinted>
  <dcterms:created xsi:type="dcterms:W3CDTF">2024-07-02T07:00:00Z</dcterms:created>
  <dcterms:modified xsi:type="dcterms:W3CDTF">2024-08-19T10:24:00Z</dcterms:modified>
</cp:coreProperties>
</file>