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BA1" w:rsidRPr="00F15A2C" w:rsidRDefault="00C73BA1" w:rsidP="00AE12A7">
      <w:pPr>
        <w:ind w:firstLine="709"/>
        <w:jc w:val="right"/>
        <w:rPr>
          <w:rFonts w:ascii="PT Astra Serif" w:hAnsi="PT Astra Serif"/>
          <w:color w:val="000000" w:themeColor="text1"/>
        </w:rPr>
      </w:pPr>
      <w:r w:rsidRPr="00F15A2C">
        <w:rPr>
          <w:rFonts w:ascii="PT Astra Serif" w:hAnsi="PT Astra Serif"/>
          <w:color w:val="000000" w:themeColor="text1"/>
        </w:rPr>
        <w:t>ПРОЕКТ</w:t>
      </w:r>
    </w:p>
    <w:tbl>
      <w:tblPr>
        <w:tblW w:w="0" w:type="auto"/>
        <w:tblInd w:w="-12" w:type="dxa"/>
        <w:tblLook w:val="01E0" w:firstRow="1" w:lastRow="1" w:firstColumn="1" w:lastColumn="1" w:noHBand="0" w:noVBand="0"/>
      </w:tblPr>
      <w:tblGrid>
        <w:gridCol w:w="2538"/>
        <w:gridCol w:w="1624"/>
        <w:gridCol w:w="1131"/>
        <w:gridCol w:w="2742"/>
        <w:gridCol w:w="1565"/>
      </w:tblGrid>
      <w:tr w:rsidR="001B067C" w:rsidRPr="00F15A2C" w:rsidTr="004B69E3">
        <w:trPr>
          <w:cantSplit/>
          <w:trHeight w:val="1088"/>
        </w:trPr>
        <w:tc>
          <w:tcPr>
            <w:tcW w:w="9600" w:type="dxa"/>
            <w:gridSpan w:val="5"/>
            <w:vAlign w:val="center"/>
          </w:tcPr>
          <w:p w:rsidR="00C73BA1" w:rsidRPr="00F15A2C" w:rsidRDefault="00C73BA1" w:rsidP="0042639E">
            <w:pPr>
              <w:widowControl w:val="0"/>
              <w:autoSpaceDE w:val="0"/>
              <w:autoSpaceDN w:val="0"/>
              <w:adjustRightInd w:val="0"/>
              <w:ind w:right="-83"/>
              <w:jc w:val="center"/>
              <w:rPr>
                <w:rFonts w:ascii="PT Astra Serif" w:hAnsi="PT Astra Serif"/>
                <w:b/>
                <w:smallCaps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hAnsi="PT Astra Serif"/>
                <w:b/>
                <w:smallCaps/>
                <w:color w:val="000000" w:themeColor="text1"/>
                <w:sz w:val="28"/>
                <w:szCs w:val="28"/>
              </w:rPr>
              <w:t>АГЕНТСТВО</w:t>
            </w:r>
          </w:p>
          <w:p w:rsidR="00C73BA1" w:rsidRPr="00F15A2C" w:rsidRDefault="00C73BA1" w:rsidP="0042639E">
            <w:pPr>
              <w:widowControl w:val="0"/>
              <w:autoSpaceDE w:val="0"/>
              <w:autoSpaceDN w:val="0"/>
              <w:adjustRightInd w:val="0"/>
              <w:ind w:right="-83"/>
              <w:jc w:val="center"/>
              <w:rPr>
                <w:rFonts w:ascii="PT Astra Serif" w:hAnsi="PT Astra Serif"/>
                <w:b/>
                <w:smallCaps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hAnsi="PT Astra Serif"/>
                <w:b/>
                <w:smallCaps/>
                <w:color w:val="000000" w:themeColor="text1"/>
                <w:sz w:val="28"/>
                <w:szCs w:val="28"/>
              </w:rPr>
              <w:t>ПО РАЗВИТИЮ ЧЕЛОВЕЧЕСКОГО ПОТЕНЦИАЛА</w:t>
            </w:r>
          </w:p>
          <w:p w:rsidR="00C73BA1" w:rsidRPr="00F15A2C" w:rsidRDefault="00C73BA1" w:rsidP="0042639E">
            <w:pPr>
              <w:widowControl w:val="0"/>
              <w:autoSpaceDE w:val="0"/>
              <w:autoSpaceDN w:val="0"/>
              <w:adjustRightInd w:val="0"/>
              <w:ind w:right="-83"/>
              <w:jc w:val="center"/>
              <w:rPr>
                <w:rFonts w:ascii="PT Astra Serif" w:hAnsi="PT Astra Serif"/>
                <w:b/>
                <w:smallCaps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hAnsi="PT Astra Serif"/>
                <w:b/>
                <w:smallCaps/>
                <w:color w:val="000000" w:themeColor="text1"/>
                <w:sz w:val="28"/>
                <w:szCs w:val="28"/>
              </w:rPr>
              <w:t>И ТРУДОВЫХ РЕСУРСОВ УЛЬЯНОВСКОЙ</w:t>
            </w:r>
            <w:r w:rsidR="003F505F" w:rsidRPr="00F15A2C">
              <w:rPr>
                <w:rFonts w:ascii="PT Astra Serif" w:hAnsi="PT Astra Serif"/>
                <w:b/>
                <w:smallCaps/>
                <w:color w:val="000000" w:themeColor="text1"/>
                <w:sz w:val="28"/>
                <w:szCs w:val="28"/>
              </w:rPr>
              <w:t xml:space="preserve"> </w:t>
            </w:r>
            <w:r w:rsidRPr="00F15A2C">
              <w:rPr>
                <w:rFonts w:ascii="PT Astra Serif" w:hAnsi="PT Astra Serif"/>
                <w:b/>
                <w:smallCaps/>
                <w:color w:val="000000" w:themeColor="text1"/>
                <w:sz w:val="28"/>
                <w:szCs w:val="28"/>
              </w:rPr>
              <w:t>ОБЛАСТИ</w:t>
            </w:r>
          </w:p>
          <w:p w:rsidR="00C73BA1" w:rsidRPr="00F15A2C" w:rsidRDefault="00C73BA1" w:rsidP="0042639E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C73BA1" w:rsidRPr="00F15A2C" w:rsidRDefault="00C73BA1" w:rsidP="00E33561">
            <w:pPr>
              <w:widowControl w:val="0"/>
              <w:autoSpaceDE w:val="0"/>
              <w:autoSpaceDN w:val="0"/>
              <w:adjustRightInd w:val="0"/>
              <w:ind w:right="-126"/>
              <w:jc w:val="center"/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hAnsi="PT Astra Serif"/>
                <w:b/>
                <w:color w:val="000000" w:themeColor="text1"/>
                <w:sz w:val="28"/>
                <w:szCs w:val="28"/>
              </w:rPr>
              <w:t>П Р И К А З</w:t>
            </w:r>
          </w:p>
        </w:tc>
      </w:tr>
      <w:tr w:rsidR="001B067C" w:rsidRPr="00F15A2C" w:rsidTr="004B69E3">
        <w:trPr>
          <w:cantSplit/>
          <w:trHeight w:val="298"/>
        </w:trPr>
        <w:tc>
          <w:tcPr>
            <w:tcW w:w="2538" w:type="dxa"/>
            <w:tcBorders>
              <w:top w:val="nil"/>
              <w:left w:val="nil"/>
              <w:right w:val="nil"/>
            </w:tcBorders>
            <w:vAlign w:val="bottom"/>
          </w:tcPr>
          <w:p w:rsidR="00C73BA1" w:rsidRPr="00F15A2C" w:rsidRDefault="00C73BA1" w:rsidP="00AE12A7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5497" w:type="dxa"/>
            <w:gridSpan w:val="3"/>
            <w:vAlign w:val="bottom"/>
          </w:tcPr>
          <w:p w:rsidR="00C73BA1" w:rsidRPr="00F15A2C" w:rsidRDefault="00C73BA1" w:rsidP="00AE12A7">
            <w:pPr>
              <w:widowControl w:val="0"/>
              <w:autoSpaceDE w:val="0"/>
              <w:autoSpaceDN w:val="0"/>
              <w:adjustRightInd w:val="0"/>
              <w:ind w:right="-133" w:firstLine="709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right w:val="nil"/>
            </w:tcBorders>
            <w:vAlign w:val="bottom"/>
          </w:tcPr>
          <w:p w:rsidR="00C73BA1" w:rsidRPr="00F15A2C" w:rsidRDefault="00C73BA1" w:rsidP="00AE12A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</w:tr>
      <w:tr w:rsidR="001B067C" w:rsidRPr="00F15A2C" w:rsidTr="004B69E3">
        <w:trPr>
          <w:cantSplit/>
          <w:trHeight w:val="641"/>
        </w:trPr>
        <w:tc>
          <w:tcPr>
            <w:tcW w:w="9600" w:type="dxa"/>
            <w:gridSpan w:val="5"/>
          </w:tcPr>
          <w:p w:rsidR="00C73BA1" w:rsidRPr="00F15A2C" w:rsidRDefault="00C73BA1" w:rsidP="00AE12A7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</w:p>
        </w:tc>
      </w:tr>
      <w:tr w:rsidR="001B067C" w:rsidRPr="00F15A2C" w:rsidTr="004B69E3">
        <w:trPr>
          <w:cantSplit/>
          <w:trHeight w:val="80"/>
        </w:trPr>
        <w:tc>
          <w:tcPr>
            <w:tcW w:w="4162" w:type="dxa"/>
            <w:gridSpan w:val="2"/>
          </w:tcPr>
          <w:p w:rsidR="00C73BA1" w:rsidRPr="00F15A2C" w:rsidRDefault="00C73BA1" w:rsidP="00AE12A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</w:tcPr>
          <w:p w:rsidR="00C73BA1" w:rsidRPr="00F15A2C" w:rsidRDefault="00C73BA1" w:rsidP="00AE12A7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4307" w:type="dxa"/>
            <w:gridSpan w:val="2"/>
            <w:vAlign w:val="center"/>
          </w:tcPr>
          <w:p w:rsidR="00C73BA1" w:rsidRPr="00F15A2C" w:rsidRDefault="00C73BA1" w:rsidP="00AE12A7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hAnsi="PT Astra Serif"/>
                <w:color w:val="000000" w:themeColor="text1"/>
                <w:sz w:val="16"/>
                <w:szCs w:val="16"/>
              </w:rPr>
            </w:pPr>
          </w:p>
        </w:tc>
      </w:tr>
    </w:tbl>
    <w:p w:rsidR="00C73BA1" w:rsidRPr="00F15A2C" w:rsidRDefault="00C73BA1" w:rsidP="00AE12A7">
      <w:pPr>
        <w:ind w:firstLine="709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</w:p>
    <w:p w:rsidR="00CC7131" w:rsidRDefault="008D10F5" w:rsidP="0042639E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b/>
          <w:color w:val="000000" w:themeColor="text1"/>
          <w:sz w:val="28"/>
          <w:szCs w:val="28"/>
        </w:rPr>
        <w:t xml:space="preserve">Об утверждении Административного регламента </w:t>
      </w:r>
      <w:r w:rsidRPr="00F15A2C">
        <w:rPr>
          <w:rFonts w:ascii="PT Astra Serif" w:hAnsi="PT Astra Serif"/>
          <w:b/>
          <w:color w:val="000000" w:themeColor="text1"/>
          <w:sz w:val="28"/>
          <w:szCs w:val="28"/>
        </w:rPr>
        <w:br/>
        <w:t xml:space="preserve">предоставления Агентством по развитию человеческого потенциала </w:t>
      </w:r>
      <w:r w:rsidRPr="00F15A2C">
        <w:rPr>
          <w:rFonts w:ascii="PT Astra Serif" w:hAnsi="PT Astra Serif"/>
          <w:b/>
          <w:color w:val="000000" w:themeColor="text1"/>
          <w:sz w:val="28"/>
          <w:szCs w:val="28"/>
        </w:rPr>
        <w:br/>
        <w:t xml:space="preserve">и трудовых ресурсов Ульяновской области государственной услуги </w:t>
      </w:r>
      <w:r w:rsidRPr="00F15A2C">
        <w:rPr>
          <w:rFonts w:ascii="PT Astra Serif" w:hAnsi="PT Astra Serif"/>
          <w:b/>
          <w:color w:val="000000" w:themeColor="text1"/>
          <w:sz w:val="28"/>
          <w:szCs w:val="28"/>
        </w:rPr>
        <w:br/>
        <w:t xml:space="preserve">по </w:t>
      </w:r>
      <w:r w:rsidR="00091670" w:rsidRPr="00F15A2C">
        <w:rPr>
          <w:rFonts w:ascii="PT Astra Serif" w:hAnsi="PT Astra Serif"/>
          <w:b/>
          <w:color w:val="000000" w:themeColor="text1"/>
          <w:sz w:val="28"/>
          <w:szCs w:val="28"/>
        </w:rPr>
        <w:t>уведомительной регистрации коллективных договоров, региональных</w:t>
      </w:r>
    </w:p>
    <w:p w:rsidR="00C73BA1" w:rsidRPr="00F15A2C" w:rsidRDefault="00091670" w:rsidP="0042639E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b/>
          <w:color w:val="000000" w:themeColor="text1"/>
          <w:sz w:val="28"/>
          <w:szCs w:val="28"/>
        </w:rPr>
        <w:t>и территориальных соглашений</w:t>
      </w:r>
    </w:p>
    <w:p w:rsidR="00C73BA1" w:rsidRPr="00F15A2C" w:rsidRDefault="00C73BA1" w:rsidP="00AE12A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8D10F5" w:rsidRPr="00F15A2C" w:rsidRDefault="00540729" w:rsidP="006B49B7">
      <w:pPr>
        <w:pStyle w:val="ConsPlusTitle"/>
        <w:ind w:firstLine="709"/>
        <w:jc w:val="both"/>
        <w:rPr>
          <w:b w:val="0"/>
          <w:color w:val="000000" w:themeColor="text1"/>
          <w:szCs w:val="28"/>
        </w:rPr>
      </w:pPr>
      <w:r w:rsidRPr="00F15A2C">
        <w:rPr>
          <w:b w:val="0"/>
          <w:color w:val="000000" w:themeColor="text1"/>
        </w:rPr>
        <w:t>В соответствии со статьёй 50 Трудового Кодекса Российской Федерации и пунктом 2.5.4</w:t>
      </w:r>
      <w:r w:rsidR="002B7194">
        <w:rPr>
          <w:b w:val="0"/>
          <w:color w:val="000000" w:themeColor="text1"/>
        </w:rPr>
        <w:t xml:space="preserve"> раздела 2 </w:t>
      </w:r>
      <w:r w:rsidRPr="00F15A2C">
        <w:rPr>
          <w:b w:val="0"/>
          <w:color w:val="000000" w:themeColor="text1"/>
        </w:rPr>
        <w:t xml:space="preserve"> Положения об Агентстве по развитию человеческого потенциала и трудовых ресурсов Ульяновской области утверждённого постановлением Правительства Ульяновской области от 16.05.2016 № 12/209-П «Об Агентстве по развитию человеческого потенциала и трудовых ресурсов Ульяновской области»</w:t>
      </w:r>
      <w:r w:rsidRPr="00F15A2C">
        <w:rPr>
          <w:color w:val="000000" w:themeColor="text1"/>
        </w:rPr>
        <w:t xml:space="preserve"> </w:t>
      </w:r>
      <w:r w:rsidR="00047DD7" w:rsidRPr="00F15A2C">
        <w:rPr>
          <w:b w:val="0"/>
          <w:color w:val="000000" w:themeColor="text1"/>
          <w:spacing w:val="26"/>
          <w:szCs w:val="28"/>
        </w:rPr>
        <w:t>приказываю:</w:t>
      </w:r>
    </w:p>
    <w:p w:rsidR="00540729" w:rsidRPr="00F15A2C" w:rsidRDefault="00047DD7" w:rsidP="004849FA">
      <w:pPr>
        <w:pStyle w:val="ConsPlusTitle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 w:val="0"/>
          <w:color w:val="000000" w:themeColor="text1"/>
          <w:szCs w:val="28"/>
        </w:rPr>
      </w:pPr>
      <w:r w:rsidRPr="00F15A2C">
        <w:rPr>
          <w:b w:val="0"/>
          <w:color w:val="000000" w:themeColor="text1"/>
          <w:szCs w:val="28"/>
        </w:rPr>
        <w:t>Утвердить прилагаемый Административный регламент предоставления Агентством по развитию человеческого потенциала и трудовых ресурсов Ульяновской области государственной услуги</w:t>
      </w:r>
      <w:r w:rsidR="00540729" w:rsidRPr="00F15A2C">
        <w:rPr>
          <w:color w:val="000000" w:themeColor="text1"/>
        </w:rPr>
        <w:t xml:space="preserve"> </w:t>
      </w:r>
      <w:r w:rsidR="00540729" w:rsidRPr="00F15A2C">
        <w:rPr>
          <w:b w:val="0"/>
          <w:color w:val="000000" w:themeColor="text1"/>
          <w:szCs w:val="28"/>
        </w:rPr>
        <w:t>по уведомительной регистрации коллективных договоров, региональных и территориальных соглашений.</w:t>
      </w:r>
    </w:p>
    <w:p w:rsidR="002B7194" w:rsidRDefault="00047DD7" w:rsidP="004849FA">
      <w:pPr>
        <w:pStyle w:val="ConsPlusTitle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 w:val="0"/>
          <w:color w:val="000000" w:themeColor="text1"/>
          <w:szCs w:val="28"/>
        </w:rPr>
      </w:pPr>
      <w:r w:rsidRPr="00F15A2C">
        <w:rPr>
          <w:b w:val="0"/>
          <w:color w:val="000000" w:themeColor="text1"/>
          <w:szCs w:val="28"/>
        </w:rPr>
        <w:t>Признать утратившим</w:t>
      </w:r>
      <w:r w:rsidR="00D80B38" w:rsidRPr="00F15A2C">
        <w:rPr>
          <w:b w:val="0"/>
          <w:color w:val="000000" w:themeColor="text1"/>
          <w:szCs w:val="28"/>
        </w:rPr>
        <w:t>и</w:t>
      </w:r>
      <w:r w:rsidRPr="00F15A2C">
        <w:rPr>
          <w:b w:val="0"/>
          <w:color w:val="000000" w:themeColor="text1"/>
          <w:szCs w:val="28"/>
        </w:rPr>
        <w:t xml:space="preserve"> силу</w:t>
      </w:r>
      <w:r w:rsidR="002B7194">
        <w:rPr>
          <w:b w:val="0"/>
          <w:color w:val="000000" w:themeColor="text1"/>
          <w:szCs w:val="28"/>
        </w:rPr>
        <w:t>:</w:t>
      </w:r>
    </w:p>
    <w:p w:rsidR="002B7194" w:rsidRDefault="002B7194" w:rsidP="002B7194">
      <w:pPr>
        <w:pStyle w:val="ConsPlusTitle"/>
        <w:tabs>
          <w:tab w:val="left" w:pos="709"/>
        </w:tabs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ab/>
      </w:r>
      <w:r w:rsidR="00047DD7" w:rsidRPr="00F15A2C">
        <w:rPr>
          <w:b w:val="0"/>
          <w:color w:val="000000" w:themeColor="text1"/>
          <w:szCs w:val="28"/>
        </w:rPr>
        <w:t>приказ Агентства по развитию человеческого потенциала и трудовых ресурсов Ульяновской области</w:t>
      </w:r>
      <w:r>
        <w:rPr>
          <w:b w:val="0"/>
          <w:color w:val="000000" w:themeColor="text1"/>
          <w:szCs w:val="28"/>
        </w:rPr>
        <w:t xml:space="preserve"> </w:t>
      </w:r>
      <w:r w:rsidR="00047DD7" w:rsidRPr="00F15A2C">
        <w:rPr>
          <w:b w:val="0"/>
          <w:color w:val="000000" w:themeColor="text1"/>
          <w:szCs w:val="28"/>
        </w:rPr>
        <w:t xml:space="preserve">от </w:t>
      </w:r>
      <w:r w:rsidR="00CD3191" w:rsidRPr="00F15A2C">
        <w:rPr>
          <w:b w:val="0"/>
          <w:color w:val="000000" w:themeColor="text1"/>
          <w:szCs w:val="28"/>
        </w:rPr>
        <w:t>04.04.2019</w:t>
      </w:r>
      <w:r w:rsidR="00047DD7" w:rsidRPr="00F15A2C">
        <w:rPr>
          <w:b w:val="0"/>
          <w:color w:val="000000" w:themeColor="text1"/>
          <w:szCs w:val="28"/>
        </w:rPr>
        <w:t xml:space="preserve"> № </w:t>
      </w:r>
      <w:r w:rsidR="00CD3191" w:rsidRPr="00F15A2C">
        <w:rPr>
          <w:b w:val="0"/>
          <w:color w:val="000000" w:themeColor="text1"/>
          <w:szCs w:val="28"/>
        </w:rPr>
        <w:t>12</w:t>
      </w:r>
      <w:r w:rsidR="00047DD7" w:rsidRPr="00F15A2C">
        <w:rPr>
          <w:b w:val="0"/>
          <w:color w:val="000000" w:themeColor="text1"/>
          <w:szCs w:val="28"/>
        </w:rPr>
        <w:t xml:space="preserve">-п «Об утверждении Административного регламента предоставления Агентством по развитию человеческого потенциала и трудовых ресурсов Ульяновской области государственной услуги по </w:t>
      </w:r>
      <w:r w:rsidR="00CD3191" w:rsidRPr="00F15A2C">
        <w:rPr>
          <w:b w:val="0"/>
          <w:color w:val="000000" w:themeColor="text1"/>
          <w:szCs w:val="28"/>
        </w:rPr>
        <w:t>уведомительной регистрации коллективных договоров, региональных и территориальных соглашений»</w:t>
      </w:r>
      <w:r>
        <w:rPr>
          <w:b w:val="0"/>
          <w:color w:val="000000" w:themeColor="text1"/>
          <w:szCs w:val="28"/>
        </w:rPr>
        <w:t>;</w:t>
      </w:r>
    </w:p>
    <w:p w:rsidR="002B7194" w:rsidRDefault="002B7194" w:rsidP="002B7194">
      <w:pPr>
        <w:pStyle w:val="ConsPlusTitle"/>
        <w:tabs>
          <w:tab w:val="left" w:pos="709"/>
        </w:tabs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ab/>
      </w:r>
      <w:r w:rsidRPr="00F15A2C">
        <w:rPr>
          <w:b w:val="0"/>
          <w:color w:val="000000" w:themeColor="text1"/>
          <w:szCs w:val="28"/>
        </w:rPr>
        <w:t>приказ Агентства по развитию человеческого потенциала и трудовых ресурсов Ульяновской области</w:t>
      </w:r>
      <w:r>
        <w:rPr>
          <w:b w:val="0"/>
          <w:color w:val="000000" w:themeColor="text1"/>
          <w:szCs w:val="28"/>
        </w:rPr>
        <w:t xml:space="preserve"> </w:t>
      </w:r>
      <w:proofErr w:type="gramStart"/>
      <w:r w:rsidRPr="00F15A2C">
        <w:rPr>
          <w:b w:val="0"/>
          <w:color w:val="000000" w:themeColor="text1"/>
          <w:szCs w:val="28"/>
        </w:rPr>
        <w:t xml:space="preserve">от </w:t>
      </w:r>
      <w:r>
        <w:rPr>
          <w:b w:val="0"/>
          <w:color w:val="000000" w:themeColor="text1"/>
          <w:szCs w:val="28"/>
        </w:rPr>
        <w:t xml:space="preserve"> 18.09</w:t>
      </w:r>
      <w:bookmarkStart w:id="0" w:name="_GoBack"/>
      <w:bookmarkEnd w:id="0"/>
      <w:r>
        <w:rPr>
          <w:b w:val="0"/>
          <w:color w:val="000000" w:themeColor="text1"/>
          <w:szCs w:val="28"/>
        </w:rPr>
        <w:t>.2023</w:t>
      </w:r>
      <w:proofErr w:type="gramEnd"/>
      <w:r>
        <w:rPr>
          <w:b w:val="0"/>
          <w:color w:val="000000" w:themeColor="text1"/>
          <w:szCs w:val="28"/>
        </w:rPr>
        <w:t xml:space="preserve"> </w:t>
      </w:r>
      <w:r w:rsidRPr="00F15A2C">
        <w:rPr>
          <w:b w:val="0"/>
          <w:color w:val="000000" w:themeColor="text1"/>
          <w:szCs w:val="28"/>
        </w:rPr>
        <w:t xml:space="preserve">№ </w:t>
      </w:r>
      <w:r>
        <w:rPr>
          <w:b w:val="0"/>
          <w:color w:val="000000" w:themeColor="text1"/>
          <w:szCs w:val="28"/>
        </w:rPr>
        <w:t>23</w:t>
      </w:r>
      <w:r w:rsidRPr="00F15A2C">
        <w:rPr>
          <w:b w:val="0"/>
          <w:color w:val="000000" w:themeColor="text1"/>
          <w:szCs w:val="28"/>
        </w:rPr>
        <w:t>-п «О</w:t>
      </w:r>
      <w:r>
        <w:rPr>
          <w:b w:val="0"/>
          <w:color w:val="000000" w:themeColor="text1"/>
          <w:szCs w:val="28"/>
        </w:rPr>
        <w:t xml:space="preserve"> внесении изменение в приказ</w:t>
      </w:r>
      <w:r w:rsidRPr="002B7194">
        <w:rPr>
          <w:b w:val="0"/>
          <w:color w:val="000000" w:themeColor="text1"/>
          <w:szCs w:val="28"/>
        </w:rPr>
        <w:t xml:space="preserve"> </w:t>
      </w:r>
      <w:r w:rsidRPr="00F15A2C">
        <w:rPr>
          <w:b w:val="0"/>
          <w:color w:val="000000" w:themeColor="text1"/>
          <w:szCs w:val="28"/>
        </w:rPr>
        <w:t>Агентства по развитию человеческого потенциала и трудовых ресурсов Ульяновской области</w:t>
      </w:r>
      <w:r>
        <w:rPr>
          <w:b w:val="0"/>
          <w:color w:val="000000" w:themeColor="text1"/>
          <w:szCs w:val="28"/>
        </w:rPr>
        <w:t xml:space="preserve"> от 04.04.2019 № 12-п</w:t>
      </w:r>
      <w:r w:rsidRPr="00F15A2C">
        <w:rPr>
          <w:b w:val="0"/>
          <w:color w:val="000000" w:themeColor="text1"/>
          <w:szCs w:val="28"/>
        </w:rPr>
        <w:t>»</w:t>
      </w:r>
      <w:r>
        <w:rPr>
          <w:b w:val="0"/>
          <w:color w:val="000000" w:themeColor="text1"/>
          <w:szCs w:val="28"/>
        </w:rPr>
        <w:t xml:space="preserve">. </w:t>
      </w:r>
    </w:p>
    <w:p w:rsidR="00047DD7" w:rsidRPr="00F15A2C" w:rsidRDefault="002B7194" w:rsidP="002B7194">
      <w:pPr>
        <w:pStyle w:val="ConsPlusTitle"/>
        <w:tabs>
          <w:tab w:val="left" w:pos="709"/>
        </w:tabs>
        <w:jc w:val="both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ab/>
      </w:r>
    </w:p>
    <w:p w:rsidR="00047DD7" w:rsidRPr="00F15A2C" w:rsidRDefault="00047DD7" w:rsidP="00AE12A7">
      <w:pPr>
        <w:pStyle w:val="ConsPlusTitle"/>
        <w:ind w:firstLine="709"/>
        <w:jc w:val="both"/>
        <w:rPr>
          <w:b w:val="0"/>
          <w:color w:val="000000" w:themeColor="text1"/>
          <w:szCs w:val="28"/>
        </w:rPr>
      </w:pPr>
    </w:p>
    <w:p w:rsidR="00047DD7" w:rsidRPr="00F15A2C" w:rsidRDefault="008037E2" w:rsidP="00AE12A7">
      <w:pPr>
        <w:pStyle w:val="ConsPlusTitle"/>
        <w:ind w:firstLine="709"/>
        <w:rPr>
          <w:b w:val="0"/>
          <w:color w:val="000000" w:themeColor="text1"/>
          <w:szCs w:val="28"/>
        </w:rPr>
      </w:pPr>
      <w:r w:rsidRPr="00F15A2C">
        <w:rPr>
          <w:b w:val="0"/>
          <w:color w:val="000000" w:themeColor="text1"/>
          <w:szCs w:val="28"/>
        </w:rPr>
        <w:br/>
        <w:t>Руководитель</w:t>
      </w:r>
      <w:r w:rsidR="00047DD7" w:rsidRPr="00F15A2C">
        <w:rPr>
          <w:b w:val="0"/>
          <w:color w:val="000000" w:themeColor="text1"/>
          <w:szCs w:val="28"/>
        </w:rPr>
        <w:t xml:space="preserve"> Агентства                                      </w:t>
      </w:r>
      <w:r w:rsidR="00E56CB2" w:rsidRPr="00F15A2C">
        <w:rPr>
          <w:b w:val="0"/>
          <w:color w:val="000000" w:themeColor="text1"/>
          <w:szCs w:val="28"/>
        </w:rPr>
        <w:t xml:space="preserve">  </w:t>
      </w:r>
      <w:r w:rsidR="00112A96" w:rsidRPr="00F15A2C">
        <w:rPr>
          <w:b w:val="0"/>
          <w:color w:val="000000" w:themeColor="text1"/>
          <w:szCs w:val="28"/>
        </w:rPr>
        <w:t xml:space="preserve"> </w:t>
      </w:r>
      <w:r w:rsidR="00E56CB2" w:rsidRPr="00F15A2C">
        <w:rPr>
          <w:b w:val="0"/>
          <w:color w:val="000000" w:themeColor="text1"/>
          <w:szCs w:val="28"/>
        </w:rPr>
        <w:t xml:space="preserve">                     </w:t>
      </w:r>
      <w:r w:rsidR="006C33A5" w:rsidRPr="00F15A2C">
        <w:rPr>
          <w:b w:val="0"/>
          <w:color w:val="000000" w:themeColor="text1"/>
          <w:szCs w:val="28"/>
        </w:rPr>
        <w:t xml:space="preserve">    </w:t>
      </w:r>
      <w:proofErr w:type="spellStart"/>
      <w:r w:rsidR="00112A96" w:rsidRPr="00F15A2C">
        <w:rPr>
          <w:b w:val="0"/>
          <w:color w:val="000000" w:themeColor="text1"/>
          <w:szCs w:val="28"/>
        </w:rPr>
        <w:t>П.Н.Калашников</w:t>
      </w:r>
      <w:proofErr w:type="spellEnd"/>
    </w:p>
    <w:p w:rsidR="00047DD7" w:rsidRPr="00F15A2C" w:rsidRDefault="00047DD7" w:rsidP="00AE12A7">
      <w:pPr>
        <w:pStyle w:val="ConsPlusTitle"/>
        <w:ind w:firstLine="709"/>
        <w:jc w:val="both"/>
        <w:rPr>
          <w:b w:val="0"/>
          <w:color w:val="000000" w:themeColor="text1"/>
          <w:szCs w:val="28"/>
        </w:rPr>
      </w:pPr>
    </w:p>
    <w:p w:rsidR="00047DD7" w:rsidRPr="00F15A2C" w:rsidRDefault="00047DD7" w:rsidP="00AE12A7">
      <w:pPr>
        <w:pStyle w:val="ConsPlusTitle"/>
        <w:ind w:firstLine="709"/>
        <w:jc w:val="both"/>
        <w:rPr>
          <w:b w:val="0"/>
          <w:color w:val="000000" w:themeColor="text1"/>
          <w:szCs w:val="28"/>
        </w:rPr>
      </w:pPr>
    </w:p>
    <w:p w:rsidR="00047DD7" w:rsidRPr="00F15A2C" w:rsidRDefault="00047DD7" w:rsidP="00AE12A7">
      <w:pPr>
        <w:pStyle w:val="ConsPlusTitle"/>
        <w:ind w:firstLine="709"/>
        <w:jc w:val="both"/>
        <w:rPr>
          <w:b w:val="0"/>
          <w:color w:val="000000" w:themeColor="text1"/>
          <w:szCs w:val="28"/>
        </w:rPr>
      </w:pPr>
    </w:p>
    <w:p w:rsidR="00047DD7" w:rsidRPr="00F15A2C" w:rsidRDefault="00047DD7" w:rsidP="00AE12A7">
      <w:pPr>
        <w:pStyle w:val="ConsPlusTitle"/>
        <w:ind w:firstLine="709"/>
        <w:jc w:val="both"/>
        <w:rPr>
          <w:b w:val="0"/>
          <w:color w:val="000000" w:themeColor="text1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2534"/>
        <w:gridCol w:w="3969"/>
      </w:tblGrid>
      <w:tr w:rsidR="006A3133" w:rsidRPr="00F15A2C" w:rsidTr="00C50633"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</w:tcPr>
          <w:p w:rsidR="006A3133" w:rsidRPr="00F15A2C" w:rsidRDefault="006A3133" w:rsidP="00AE12A7">
            <w:pPr>
              <w:ind w:firstLine="709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1B6947" w:rsidRPr="00F15A2C" w:rsidRDefault="001B6947" w:rsidP="00AE12A7">
            <w:pPr>
              <w:ind w:firstLine="709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6A3133" w:rsidRPr="00F15A2C" w:rsidRDefault="006A3133" w:rsidP="00AE12A7">
            <w:pPr>
              <w:ind w:firstLine="709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3133" w:rsidRPr="00F15A2C" w:rsidRDefault="006A3133" w:rsidP="00C50633">
            <w:pPr>
              <w:ind w:firstLine="34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УТВЕРЖДЁН</w:t>
            </w:r>
          </w:p>
          <w:p w:rsidR="006A3133" w:rsidRPr="00F15A2C" w:rsidRDefault="006A3133" w:rsidP="00C50633">
            <w:pPr>
              <w:ind w:left="34" w:firstLine="34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приказом Агентства по развитию человеческого потенциала </w:t>
            </w:r>
            <w:r w:rsidRPr="00F15A2C">
              <w:rPr>
                <w:rFonts w:ascii="PT Astra Serif" w:hAnsi="PT Astra Serif"/>
                <w:color w:val="000000" w:themeColor="text1"/>
                <w:sz w:val="28"/>
                <w:szCs w:val="28"/>
              </w:rPr>
              <w:br/>
              <w:t xml:space="preserve">и трудовых ресурсов </w:t>
            </w:r>
          </w:p>
          <w:p w:rsidR="006A3133" w:rsidRPr="00F15A2C" w:rsidRDefault="006A3133" w:rsidP="00C50633">
            <w:pPr>
              <w:ind w:left="34" w:firstLine="34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Ульяновской области</w:t>
            </w:r>
          </w:p>
          <w:p w:rsidR="006A3133" w:rsidRPr="00F15A2C" w:rsidRDefault="006A3133" w:rsidP="00C50633">
            <w:pPr>
              <w:ind w:firstLine="34"/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от __________ № ______</w:t>
            </w:r>
          </w:p>
        </w:tc>
      </w:tr>
    </w:tbl>
    <w:p w:rsidR="00047DD7" w:rsidRPr="00F15A2C" w:rsidRDefault="00047DD7" w:rsidP="00AE12A7">
      <w:pPr>
        <w:pStyle w:val="ConsPlusTitle"/>
        <w:ind w:firstLine="709"/>
        <w:jc w:val="both"/>
        <w:rPr>
          <w:b w:val="0"/>
          <w:color w:val="000000" w:themeColor="text1"/>
          <w:szCs w:val="28"/>
        </w:rPr>
      </w:pPr>
    </w:p>
    <w:p w:rsidR="006A3133" w:rsidRPr="0070151E" w:rsidRDefault="006A3133" w:rsidP="0070151E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70151E">
        <w:rPr>
          <w:rFonts w:ascii="PT Astra Serif" w:hAnsi="PT Astra Serif"/>
          <w:b/>
          <w:bCs/>
          <w:color w:val="000000" w:themeColor="text1"/>
          <w:sz w:val="28"/>
          <w:szCs w:val="28"/>
        </w:rPr>
        <w:t>Общие положения</w:t>
      </w:r>
    </w:p>
    <w:p w:rsidR="006A3133" w:rsidRPr="00F15A2C" w:rsidRDefault="006A3133" w:rsidP="00AE12A7">
      <w:pPr>
        <w:ind w:firstLine="709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6A3133" w:rsidRPr="005A45CE" w:rsidRDefault="006A3133" w:rsidP="005A45CE">
      <w:pPr>
        <w:pStyle w:val="a3"/>
        <w:numPr>
          <w:ilvl w:val="1"/>
          <w:numId w:val="19"/>
        </w:numPr>
        <w:tabs>
          <w:tab w:val="left" w:pos="567"/>
        </w:tabs>
        <w:ind w:left="0" w:firstLine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5A45CE">
        <w:rPr>
          <w:rFonts w:ascii="PT Astra Serif" w:hAnsi="PT Astra Serif"/>
          <w:b/>
          <w:color w:val="000000" w:themeColor="text1"/>
          <w:sz w:val="28"/>
          <w:szCs w:val="28"/>
        </w:rPr>
        <w:t>Предмет регулирован</w:t>
      </w:r>
      <w:r w:rsidR="001B3036" w:rsidRPr="005A45CE">
        <w:rPr>
          <w:rFonts w:ascii="PT Astra Serif" w:hAnsi="PT Astra Serif"/>
          <w:b/>
          <w:color w:val="000000" w:themeColor="text1"/>
          <w:sz w:val="28"/>
          <w:szCs w:val="28"/>
        </w:rPr>
        <w:t>ия административного регламента</w:t>
      </w:r>
    </w:p>
    <w:p w:rsidR="005C596E" w:rsidRPr="00F15A2C" w:rsidRDefault="005C596E" w:rsidP="00AE12A7">
      <w:pPr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DB0B3E" w:rsidRPr="00F15A2C" w:rsidRDefault="006A3133" w:rsidP="00AE12A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Административный регламент устанавливает порядок предоставления Агентством по развитию человеческого потенциала и трудовых ресурсов Ульяновской области (далее </w:t>
      </w:r>
      <w:r w:rsidR="004C1FA0" w:rsidRPr="00F15A2C">
        <w:rPr>
          <w:rFonts w:ascii="PT Astra Serif" w:hAnsi="PT Astra Serif"/>
          <w:color w:val="000000" w:themeColor="text1"/>
          <w:sz w:val="28"/>
          <w:szCs w:val="28"/>
        </w:rPr>
        <w:t>–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Агентство) государственной услуги </w:t>
      </w:r>
      <w:r w:rsidR="006F099D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по уведомительной регистрации коллективных договоров, региональных и территориальных соглашений 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>(далее – Административный регламент, государственная услуга</w:t>
      </w:r>
      <w:r w:rsidR="00D86C72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соответственно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6C33A5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</w:p>
    <w:p w:rsidR="006C33A5" w:rsidRPr="00F15A2C" w:rsidRDefault="006C33A5" w:rsidP="00AE12A7">
      <w:pPr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6A3133" w:rsidRPr="00F15A2C" w:rsidRDefault="006A3133" w:rsidP="005A45CE">
      <w:pPr>
        <w:pStyle w:val="a3"/>
        <w:numPr>
          <w:ilvl w:val="1"/>
          <w:numId w:val="19"/>
        </w:numPr>
        <w:tabs>
          <w:tab w:val="left" w:pos="567"/>
        </w:tabs>
        <w:ind w:left="0" w:firstLine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b/>
          <w:color w:val="000000" w:themeColor="text1"/>
          <w:sz w:val="28"/>
          <w:szCs w:val="28"/>
        </w:rPr>
        <w:t>Круг заявителей</w:t>
      </w:r>
    </w:p>
    <w:p w:rsidR="005C596E" w:rsidRPr="00F15A2C" w:rsidRDefault="005C596E" w:rsidP="00AE12A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1D1628" w:rsidRPr="00F15A2C" w:rsidRDefault="00305329" w:rsidP="00305329">
      <w:pPr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hAnsi="PT Astra Serif" w:cs="Arial"/>
          <w:color w:val="000000" w:themeColor="text1"/>
          <w:sz w:val="28"/>
          <w:szCs w:val="28"/>
        </w:rPr>
        <w:t xml:space="preserve">Государственная услуга предоставляется </w:t>
      </w:r>
      <w:r w:rsidR="001D1628" w:rsidRPr="00F15A2C">
        <w:rPr>
          <w:rFonts w:ascii="PT Astra Serif" w:hAnsi="PT Astra Serif" w:cs="Arial"/>
          <w:color w:val="000000" w:themeColor="text1"/>
          <w:sz w:val="28"/>
          <w:szCs w:val="28"/>
        </w:rPr>
        <w:t>работодател</w:t>
      </w:r>
      <w:r w:rsidRPr="00F15A2C">
        <w:rPr>
          <w:rFonts w:ascii="PT Astra Serif" w:hAnsi="PT Astra Serif" w:cs="Arial"/>
          <w:color w:val="000000" w:themeColor="text1"/>
          <w:sz w:val="28"/>
          <w:szCs w:val="28"/>
        </w:rPr>
        <w:t>ям</w:t>
      </w:r>
      <w:r w:rsidR="001D1628" w:rsidRPr="00F15A2C">
        <w:rPr>
          <w:rFonts w:ascii="PT Astra Serif" w:hAnsi="PT Astra Serif" w:cs="Arial"/>
          <w:color w:val="000000" w:themeColor="text1"/>
          <w:sz w:val="28"/>
          <w:szCs w:val="28"/>
        </w:rPr>
        <w:t>, заключивши</w:t>
      </w:r>
      <w:r w:rsidR="00F33042" w:rsidRPr="00F15A2C">
        <w:rPr>
          <w:rFonts w:ascii="PT Astra Serif" w:hAnsi="PT Astra Serif" w:cs="Arial"/>
          <w:color w:val="000000" w:themeColor="text1"/>
          <w:sz w:val="28"/>
          <w:szCs w:val="28"/>
        </w:rPr>
        <w:t>м</w:t>
      </w:r>
      <w:r w:rsidR="001D1628" w:rsidRPr="00F15A2C">
        <w:rPr>
          <w:rFonts w:ascii="PT Astra Serif" w:hAnsi="PT Astra Serif" w:cs="Arial"/>
          <w:color w:val="000000" w:themeColor="text1"/>
          <w:sz w:val="28"/>
          <w:szCs w:val="28"/>
        </w:rPr>
        <w:t xml:space="preserve"> коллективный договор, </w:t>
      </w:r>
      <w:r w:rsidRPr="00F15A2C">
        <w:rPr>
          <w:rFonts w:ascii="PT Astra Serif" w:hAnsi="PT Astra Serif" w:cs="Arial"/>
          <w:color w:val="000000" w:themeColor="text1"/>
          <w:sz w:val="28"/>
          <w:szCs w:val="28"/>
        </w:rPr>
        <w:t>региональные и</w:t>
      </w:r>
      <w:r w:rsidR="00080520" w:rsidRPr="00F15A2C">
        <w:rPr>
          <w:rFonts w:ascii="PT Astra Serif" w:hAnsi="PT Astra Serif" w:cs="Arial"/>
          <w:color w:val="000000" w:themeColor="text1"/>
          <w:sz w:val="28"/>
          <w:szCs w:val="28"/>
        </w:rPr>
        <w:t>ли территориальные</w:t>
      </w:r>
      <w:r w:rsidR="00E33561" w:rsidRPr="00F15A2C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080520" w:rsidRPr="00F15A2C">
        <w:rPr>
          <w:rFonts w:ascii="PT Astra Serif" w:hAnsi="PT Astra Serif" w:cs="Arial"/>
          <w:color w:val="000000" w:themeColor="text1"/>
          <w:sz w:val="28"/>
          <w:szCs w:val="28"/>
        </w:rPr>
        <w:t>соглашения</w:t>
      </w:r>
      <w:r w:rsidR="001D1628" w:rsidRPr="00F15A2C">
        <w:rPr>
          <w:rFonts w:ascii="PT Astra Serif" w:hAnsi="PT Astra Serif" w:cs="Arial"/>
          <w:color w:val="000000" w:themeColor="text1"/>
          <w:sz w:val="28"/>
          <w:szCs w:val="28"/>
        </w:rPr>
        <w:t xml:space="preserve"> с работ</w:t>
      </w:r>
      <w:r w:rsidR="00BD3140" w:rsidRPr="00F15A2C">
        <w:rPr>
          <w:rFonts w:ascii="PT Astra Serif" w:hAnsi="PT Astra Serif" w:cs="Arial"/>
          <w:color w:val="000000" w:themeColor="text1"/>
          <w:sz w:val="28"/>
          <w:szCs w:val="28"/>
        </w:rPr>
        <w:t>никами в лице их представителей</w:t>
      </w:r>
      <w:r w:rsidRPr="00F15A2C">
        <w:rPr>
          <w:rFonts w:ascii="PT Astra Serif" w:hAnsi="PT Astra Serif" w:cs="Arial"/>
          <w:color w:val="000000" w:themeColor="text1"/>
          <w:sz w:val="28"/>
          <w:szCs w:val="28"/>
        </w:rPr>
        <w:t xml:space="preserve"> (далее – заявители). </w:t>
      </w:r>
    </w:p>
    <w:p w:rsidR="00305329" w:rsidRPr="00F15A2C" w:rsidRDefault="00305329" w:rsidP="003053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Заявитель может воспользоваться государственной услугой через своего представителя, наделённого соответствующими полномочиями в установленном законодательством Российской Федерации порядке (далее – представитель заявителя).</w:t>
      </w:r>
    </w:p>
    <w:p w:rsidR="00A77559" w:rsidRPr="00F15A2C" w:rsidRDefault="00A77559" w:rsidP="00AE12A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При этом личное участие заявителя в правоотношениях по получению государственной услуги не лишает его права иметь представителей, равно как и участие представителей не лишает заявителя права на личное участие в указанных правоотношениях по получению государственной услуги.</w:t>
      </w:r>
    </w:p>
    <w:p w:rsidR="008E268A" w:rsidRPr="00F15A2C" w:rsidRDefault="008E268A" w:rsidP="00AE12A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8E268A" w:rsidRPr="00F15A2C" w:rsidRDefault="00A77559" w:rsidP="005A45CE">
      <w:pPr>
        <w:pStyle w:val="a3"/>
        <w:numPr>
          <w:ilvl w:val="1"/>
          <w:numId w:val="19"/>
        </w:numPr>
        <w:tabs>
          <w:tab w:val="left" w:pos="567"/>
        </w:tabs>
        <w:ind w:left="0" w:firstLine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b/>
          <w:color w:val="000000" w:themeColor="text1"/>
          <w:sz w:val="28"/>
          <w:szCs w:val="28"/>
        </w:rPr>
        <w:t xml:space="preserve">Требование предоставления заявителю государственной услуги </w:t>
      </w:r>
      <w:r w:rsidRPr="00F15A2C">
        <w:rPr>
          <w:rFonts w:ascii="PT Astra Serif" w:hAnsi="PT Astra Serif"/>
          <w:b/>
          <w:color w:val="000000" w:themeColor="text1"/>
          <w:sz w:val="28"/>
          <w:szCs w:val="28"/>
        </w:rPr>
        <w:br/>
        <w:t>в соответствии с вариантом предоставления государственной услуги</w:t>
      </w:r>
      <w:r w:rsidR="005430A4" w:rsidRPr="005A45CE">
        <w:rPr>
          <w:rFonts w:ascii="PT Astra Serif" w:hAnsi="PT Astra Serif"/>
          <w:b/>
          <w:color w:val="000000" w:themeColor="text1"/>
          <w:sz w:val="28"/>
          <w:szCs w:val="28"/>
        </w:rPr>
        <w:t xml:space="preserve">, </w:t>
      </w:r>
      <w:r w:rsidR="005430A4" w:rsidRPr="00F15A2C">
        <w:rPr>
          <w:rFonts w:ascii="PT Astra Serif" w:hAnsi="PT Astra Serif"/>
          <w:b/>
          <w:color w:val="000000" w:themeColor="text1"/>
          <w:sz w:val="28"/>
          <w:szCs w:val="28"/>
        </w:rPr>
        <w:t xml:space="preserve">соответствующим признакам заявителя, определённым в результате анкетирования, проводимого исполнительным органом (далее </w:t>
      </w:r>
      <w:r w:rsidR="005340F7" w:rsidRPr="00F15A2C">
        <w:rPr>
          <w:rFonts w:ascii="PT Astra Serif" w:hAnsi="PT Astra Serif"/>
          <w:b/>
          <w:color w:val="000000" w:themeColor="text1"/>
          <w:sz w:val="28"/>
          <w:szCs w:val="28"/>
        </w:rPr>
        <w:t>–</w:t>
      </w:r>
      <w:r w:rsidR="005430A4" w:rsidRPr="00F15A2C">
        <w:rPr>
          <w:rFonts w:ascii="PT Astra Serif" w:hAnsi="PT Astra Serif"/>
          <w:b/>
          <w:color w:val="000000" w:themeColor="text1"/>
          <w:sz w:val="28"/>
          <w:szCs w:val="28"/>
        </w:rPr>
        <w:t xml:space="preserve"> профилирование), а также результата предоставления государственной услуги, за получени</w:t>
      </w:r>
      <w:r w:rsidR="005A45CE">
        <w:rPr>
          <w:rFonts w:ascii="PT Astra Serif" w:hAnsi="PT Astra Serif"/>
          <w:b/>
          <w:color w:val="000000" w:themeColor="text1"/>
          <w:sz w:val="28"/>
          <w:szCs w:val="28"/>
        </w:rPr>
        <w:t>ем которого обратился заявитель</w:t>
      </w:r>
      <w:r w:rsidR="006F4371">
        <w:rPr>
          <w:rFonts w:ascii="PT Astra Serif" w:hAnsi="PT Astra Serif"/>
          <w:b/>
          <w:color w:val="000000" w:themeColor="text1"/>
          <w:sz w:val="28"/>
          <w:szCs w:val="28"/>
        </w:rPr>
        <w:t>.</w:t>
      </w:r>
    </w:p>
    <w:p w:rsidR="008E268A" w:rsidRPr="00F15A2C" w:rsidRDefault="008E268A" w:rsidP="00AE12A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8E268A" w:rsidRPr="00F15A2C" w:rsidRDefault="008E268A" w:rsidP="00AE12A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Государственная услуга должна быть предоставлена заявителю в соответствии с вариантом предоставления государственной услуги (далее </w:t>
      </w:r>
      <w:r w:rsidR="005340F7" w:rsidRPr="00F15A2C">
        <w:rPr>
          <w:rFonts w:ascii="PT Astra Serif" w:hAnsi="PT Astra Serif"/>
          <w:color w:val="000000" w:themeColor="text1"/>
          <w:sz w:val="28"/>
          <w:szCs w:val="28"/>
        </w:rPr>
        <w:t>–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Вариант).</w:t>
      </w:r>
    </w:p>
    <w:p w:rsidR="008E268A" w:rsidRPr="00F15A2C" w:rsidRDefault="008E268A" w:rsidP="00AE12A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Вариант определяется в соответствии с таблицей 2 приложения </w:t>
      </w:r>
      <w:r w:rsidR="006439E2" w:rsidRPr="00F15A2C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>1</w:t>
      </w:r>
      <w:r w:rsidR="006439E2" w:rsidRPr="00F15A2C">
        <w:rPr>
          <w:rFonts w:ascii="PT Astra Serif" w:hAnsi="PT Astra Serif"/>
          <w:color w:val="000000" w:themeColor="text1"/>
          <w:sz w:val="28"/>
          <w:szCs w:val="28"/>
        </w:rPr>
        <w:br/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к настоящему Административному регламенту исходя из установленных </w:t>
      </w:r>
      <w:r w:rsidR="006439E2" w:rsidRPr="00F15A2C">
        <w:rPr>
          <w:rFonts w:ascii="PT Astra Serif" w:hAnsi="PT Astra Serif"/>
          <w:color w:val="000000" w:themeColor="text1"/>
          <w:sz w:val="28"/>
          <w:szCs w:val="28"/>
        </w:rPr>
        <w:br/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в таблице 1 приложения </w:t>
      </w:r>
      <w:r w:rsidR="006439E2" w:rsidRPr="00F15A2C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>1 признаков заявителя, а также из результата предоставления государственной услуги, за предоставлением которо</w:t>
      </w:r>
      <w:r w:rsidR="005430A4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го 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>обратился заявитель.</w:t>
      </w:r>
    </w:p>
    <w:p w:rsidR="00A77559" w:rsidRPr="00F15A2C" w:rsidRDefault="008E268A" w:rsidP="00AE12A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Признаки заявителя определяются путём профилирования, осуществляемого в соответствии с настоящим Административным регламентом.</w:t>
      </w:r>
    </w:p>
    <w:p w:rsidR="008E268A" w:rsidRPr="00F15A2C" w:rsidRDefault="008E268A" w:rsidP="00AE12A7">
      <w:pPr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763D45" w:rsidRPr="0070151E" w:rsidRDefault="00763D45" w:rsidP="0070151E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70151E">
        <w:rPr>
          <w:rFonts w:ascii="PT Astra Serif" w:hAnsi="PT Astra Serif"/>
          <w:b/>
          <w:bCs/>
          <w:color w:val="000000" w:themeColor="text1"/>
          <w:sz w:val="28"/>
          <w:szCs w:val="28"/>
        </w:rPr>
        <w:t>Стандарт предоставления государственной услуги</w:t>
      </w:r>
    </w:p>
    <w:p w:rsidR="00E21589" w:rsidRPr="00F15A2C" w:rsidRDefault="00E21589" w:rsidP="00F54113">
      <w:pPr>
        <w:pStyle w:val="ab"/>
        <w:spacing w:before="0"/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F54113" w:rsidRPr="00F15A2C" w:rsidRDefault="00F54113" w:rsidP="00AA48F9">
      <w:pPr>
        <w:pStyle w:val="ab"/>
        <w:numPr>
          <w:ilvl w:val="1"/>
          <w:numId w:val="19"/>
        </w:numPr>
        <w:tabs>
          <w:tab w:val="left" w:pos="567"/>
        </w:tabs>
        <w:spacing w:before="0"/>
        <w:ind w:left="0" w:firstLine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b/>
          <w:color w:val="000000" w:themeColor="text1"/>
          <w:sz w:val="28"/>
          <w:szCs w:val="28"/>
        </w:rPr>
        <w:t>Наименование государственной услуги</w:t>
      </w:r>
    </w:p>
    <w:p w:rsidR="00F54113" w:rsidRPr="00F15A2C" w:rsidRDefault="00F54113" w:rsidP="00F54113">
      <w:pPr>
        <w:pStyle w:val="ab"/>
        <w:spacing w:before="0"/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F54113" w:rsidRPr="00F15A2C" w:rsidRDefault="002073CB" w:rsidP="00F54113">
      <w:pPr>
        <w:pStyle w:val="ab"/>
        <w:spacing w:before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Уведомительная регистрация коллективных договоров, региональных и территориальных соглашений</w:t>
      </w:r>
      <w:r w:rsidR="00F54113" w:rsidRPr="00F15A2C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F54113" w:rsidRPr="00F15A2C" w:rsidRDefault="00F54113" w:rsidP="00F54113">
      <w:pPr>
        <w:pStyle w:val="ab"/>
        <w:spacing w:before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F54113" w:rsidRPr="00F15A2C" w:rsidRDefault="00CD31AB" w:rsidP="00AA48F9">
      <w:pPr>
        <w:pStyle w:val="ab"/>
        <w:numPr>
          <w:ilvl w:val="1"/>
          <w:numId w:val="19"/>
        </w:numPr>
        <w:tabs>
          <w:tab w:val="left" w:pos="567"/>
        </w:tabs>
        <w:spacing w:before="0"/>
        <w:ind w:left="0" w:firstLine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b/>
          <w:color w:val="000000" w:themeColor="text1"/>
          <w:sz w:val="28"/>
          <w:szCs w:val="28"/>
        </w:rPr>
        <w:t>Н</w:t>
      </w:r>
      <w:r w:rsidR="00F54113" w:rsidRPr="00F15A2C">
        <w:rPr>
          <w:rFonts w:ascii="PT Astra Serif" w:hAnsi="PT Astra Serif"/>
          <w:b/>
          <w:color w:val="000000" w:themeColor="text1"/>
          <w:sz w:val="28"/>
          <w:szCs w:val="28"/>
        </w:rPr>
        <w:t>аименование исполнительного органа Ульяновской области, предоставляющего государственную услугу</w:t>
      </w:r>
    </w:p>
    <w:p w:rsidR="00F54113" w:rsidRPr="00F15A2C" w:rsidRDefault="00F54113" w:rsidP="00F54113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B3097" w:rsidRPr="00F15A2C" w:rsidRDefault="002D7EFD" w:rsidP="00FC4821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Государственная услуга </w:t>
      </w:r>
      <w:r w:rsidR="00731061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предоставляется </w:t>
      </w:r>
      <w:r w:rsidR="00F54113" w:rsidRPr="00F15A2C">
        <w:rPr>
          <w:rFonts w:ascii="PT Astra Serif" w:hAnsi="PT Astra Serif"/>
          <w:color w:val="000000" w:themeColor="text1"/>
          <w:sz w:val="28"/>
          <w:szCs w:val="28"/>
        </w:rPr>
        <w:t>Агентство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>м</w:t>
      </w:r>
      <w:r w:rsidR="00F54113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по развитию человеческого потенциала и трудовых ресурсов Ульяновской области.</w:t>
      </w:r>
      <w:r w:rsidR="00DB3097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F54113" w:rsidRPr="00F15A2C" w:rsidRDefault="00AF5A04" w:rsidP="00F54113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Государственная услуга предоставляется</w:t>
      </w:r>
      <w:r w:rsidR="004E2603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в </w:t>
      </w:r>
      <w:r w:rsidR="00F54113" w:rsidRPr="00F15A2C">
        <w:rPr>
          <w:rFonts w:ascii="PT Astra Serif" w:hAnsi="PT Astra Serif"/>
          <w:color w:val="000000" w:themeColor="text1"/>
          <w:sz w:val="28"/>
          <w:szCs w:val="28"/>
        </w:rPr>
        <w:t>областно</w:t>
      </w:r>
      <w:r w:rsidR="004E2603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м </w:t>
      </w:r>
      <w:r w:rsidR="00F54113" w:rsidRPr="00F15A2C">
        <w:rPr>
          <w:rFonts w:ascii="PT Astra Serif" w:hAnsi="PT Astra Serif"/>
          <w:color w:val="000000" w:themeColor="text1"/>
          <w:sz w:val="28"/>
          <w:szCs w:val="28"/>
        </w:rPr>
        <w:t>государственно</w:t>
      </w:r>
      <w:r w:rsidR="004E2603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м </w:t>
      </w:r>
      <w:r w:rsidR="00F54113" w:rsidRPr="00F15A2C">
        <w:rPr>
          <w:rFonts w:ascii="PT Astra Serif" w:hAnsi="PT Astra Serif"/>
          <w:color w:val="000000" w:themeColor="text1"/>
          <w:sz w:val="28"/>
          <w:szCs w:val="28"/>
        </w:rPr>
        <w:t>казённо</w:t>
      </w:r>
      <w:r w:rsidR="004E2603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м </w:t>
      </w:r>
      <w:r w:rsidR="00F54113" w:rsidRPr="00F15A2C">
        <w:rPr>
          <w:rFonts w:ascii="PT Astra Serif" w:hAnsi="PT Astra Serif"/>
          <w:color w:val="000000" w:themeColor="text1"/>
          <w:sz w:val="28"/>
          <w:szCs w:val="28"/>
        </w:rPr>
        <w:t>учреждени</w:t>
      </w:r>
      <w:r w:rsidR="004E2603" w:rsidRPr="00F15A2C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FC4821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54113" w:rsidRPr="00F15A2C">
        <w:rPr>
          <w:rFonts w:ascii="PT Astra Serif" w:hAnsi="PT Astra Serif"/>
          <w:color w:val="000000" w:themeColor="text1"/>
          <w:sz w:val="28"/>
          <w:szCs w:val="28"/>
        </w:rPr>
        <w:t>«Корпорация развития интернет-технологий</w:t>
      </w:r>
      <w:r w:rsidR="003F505F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F54113" w:rsidRPr="00F15A2C">
        <w:rPr>
          <w:rFonts w:ascii="PT Astra Serif" w:hAnsi="PT Astra Serif"/>
          <w:color w:val="000000" w:themeColor="text1"/>
          <w:sz w:val="28"/>
          <w:szCs w:val="28"/>
        </w:rPr>
        <w:t>многофункциональн</w:t>
      </w:r>
      <w:r w:rsidR="00731061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ого </w:t>
      </w:r>
      <w:r w:rsidR="00F54113" w:rsidRPr="00F15A2C">
        <w:rPr>
          <w:rFonts w:ascii="PT Astra Serif" w:hAnsi="PT Astra Serif"/>
          <w:color w:val="000000" w:themeColor="text1"/>
          <w:sz w:val="28"/>
          <w:szCs w:val="28"/>
        </w:rPr>
        <w:t>центр</w:t>
      </w:r>
      <w:r w:rsidR="00731061" w:rsidRPr="00F15A2C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F54113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предоставления государственных и муниципальных услуг в Ульяновской области» (далее ОГКУ «Правительство для граждан») в соответствии с соглашением, заключённым между ОГКУ «Правительство для граждан» и Агентством.</w:t>
      </w:r>
    </w:p>
    <w:p w:rsidR="007F5A33" w:rsidRPr="00F15A2C" w:rsidRDefault="007F5A33" w:rsidP="00F54113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ОГКУ «Правительство для граждан» может принять решение об отказе в приёме заявления о предоставлении государственной услуги, документов и (или) информации, необходимых для предоставления государственной услуги.</w:t>
      </w:r>
    </w:p>
    <w:p w:rsidR="00F54113" w:rsidRPr="00F15A2C" w:rsidRDefault="00F54113" w:rsidP="00F54113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F54113" w:rsidRPr="00F15A2C" w:rsidRDefault="00F54113" w:rsidP="00AA48F9">
      <w:pPr>
        <w:pStyle w:val="ab"/>
        <w:numPr>
          <w:ilvl w:val="1"/>
          <w:numId w:val="19"/>
        </w:numPr>
        <w:tabs>
          <w:tab w:val="left" w:pos="567"/>
        </w:tabs>
        <w:spacing w:before="0"/>
        <w:ind w:left="0" w:firstLine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b/>
          <w:color w:val="000000" w:themeColor="text1"/>
          <w:sz w:val="28"/>
          <w:szCs w:val="28"/>
        </w:rPr>
        <w:t>Результат предоставления государственной услуги</w:t>
      </w:r>
    </w:p>
    <w:p w:rsidR="00F54113" w:rsidRPr="00F15A2C" w:rsidRDefault="00F54113" w:rsidP="00F54113">
      <w:pPr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F54113" w:rsidRPr="00F15A2C" w:rsidRDefault="00F54113" w:rsidP="00F54113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Результатом (результатами) предоставления государственной услуги является:</w:t>
      </w:r>
    </w:p>
    <w:p w:rsidR="005430A4" w:rsidRPr="00F15A2C" w:rsidRDefault="005430A4" w:rsidP="005430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21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1) зарегистрированный коллективный договор, региональное или территориальное соглашение;</w:t>
      </w:r>
    </w:p>
    <w:p w:rsidR="004B3A6A" w:rsidRPr="00F15A2C" w:rsidRDefault="005430A4" w:rsidP="005430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21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2) зарегистрированный коллективный договор, региональное или территориальное соглашение с уведомлением о выявленных в коллективном договоре (соглашении) условиях, ухудшающих положение работников по сравнению с трудовым законодательством и иными нормативными правовыми актами, содержащими нормы трудового права, условиями соглашений, принятых на вышестоящих уровнях социального партнёрства и действующих на территории Ульяновс</w:t>
      </w:r>
      <w:r w:rsidR="00F611A9" w:rsidRPr="00F15A2C">
        <w:rPr>
          <w:rFonts w:ascii="PT Astra Serif" w:hAnsi="PT Astra Serif"/>
          <w:color w:val="000000" w:themeColor="text1"/>
          <w:sz w:val="28"/>
          <w:szCs w:val="28"/>
        </w:rPr>
        <w:t>кой области</w:t>
      </w:r>
      <w:r w:rsidR="004B3A6A" w:rsidRPr="00F15A2C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5430A4" w:rsidRPr="00F15A2C" w:rsidRDefault="004B3A6A" w:rsidP="005430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21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3) уведомление об отказе в регистрации коллективного договора, регионального или территориального соглашения.</w:t>
      </w:r>
    </w:p>
    <w:p w:rsidR="00756249" w:rsidRPr="00F15A2C" w:rsidRDefault="00E424B4" w:rsidP="005430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21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Документов, содержащих решение о предоставлении государственной услуги, на основании которого заявителю предоставляется результат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:rsidR="00F54113" w:rsidRPr="00F15A2C" w:rsidRDefault="00F54113" w:rsidP="00356B4F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F54113" w:rsidRPr="00F15A2C" w:rsidRDefault="00F54113" w:rsidP="00356B4F">
      <w:pPr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hAnsi="PT Astra Serif" w:cs="Arial"/>
          <w:color w:val="000000" w:themeColor="text1"/>
          <w:sz w:val="28"/>
          <w:szCs w:val="28"/>
        </w:rPr>
        <w:t>По результатам предоставления государственной услуги фиксации факта получения результата предоставления государственной услуги в информационной системе не предусмотрено.</w:t>
      </w:r>
    </w:p>
    <w:p w:rsidR="00356B4F" w:rsidRPr="00F15A2C" w:rsidRDefault="00356B4F" w:rsidP="00356B4F">
      <w:pPr>
        <w:widowControl w:val="0"/>
        <w:autoSpaceDE w:val="0"/>
        <w:autoSpaceDN w:val="0"/>
        <w:ind w:firstLine="709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  <w:r w:rsidRPr="00F15A2C">
        <w:rPr>
          <w:rFonts w:ascii="PT Astra Serif" w:hAnsi="PT Astra Serif" w:cs="Calibri"/>
          <w:color w:val="000000" w:themeColor="text1"/>
          <w:sz w:val="28"/>
          <w:szCs w:val="28"/>
        </w:rPr>
        <w:t xml:space="preserve">Результат предоставления государственной услуги в зависимости от способа, указанного в заявлении, может быть получен в </w:t>
      </w:r>
      <w:r w:rsidR="00A00048" w:rsidRPr="00F15A2C">
        <w:rPr>
          <w:rFonts w:ascii="PT Astra Serif" w:hAnsi="PT Astra Serif" w:cs="Calibri"/>
          <w:color w:val="000000" w:themeColor="text1"/>
          <w:sz w:val="28"/>
          <w:szCs w:val="28"/>
        </w:rPr>
        <w:t xml:space="preserve">ОГКУ </w:t>
      </w:r>
      <w:r w:rsidR="00963E45" w:rsidRPr="00F15A2C">
        <w:rPr>
          <w:rFonts w:ascii="PT Astra Serif" w:hAnsi="PT Astra Serif" w:cs="Calibri"/>
          <w:color w:val="000000" w:themeColor="text1"/>
          <w:sz w:val="28"/>
          <w:szCs w:val="28"/>
        </w:rPr>
        <w:t>«Правительство для граждан»</w:t>
      </w:r>
      <w:r w:rsidR="00292A9C" w:rsidRPr="00F15A2C">
        <w:rPr>
          <w:rFonts w:ascii="PT Astra Serif" w:hAnsi="PT Astra Serif" w:cs="Calibri"/>
          <w:color w:val="000000" w:themeColor="text1"/>
          <w:sz w:val="28"/>
          <w:szCs w:val="28"/>
        </w:rPr>
        <w:t xml:space="preserve"> или</w:t>
      </w:r>
      <w:r w:rsidR="00BB1448" w:rsidRPr="00F15A2C">
        <w:rPr>
          <w:rFonts w:ascii="PT Astra Serif" w:hAnsi="PT Astra Serif" w:cs="Calibri"/>
          <w:color w:val="000000" w:themeColor="text1"/>
          <w:sz w:val="28"/>
          <w:szCs w:val="28"/>
        </w:rPr>
        <w:t xml:space="preserve"> в отделении почтовой связи</w:t>
      </w:r>
      <w:r w:rsidRPr="00F15A2C">
        <w:rPr>
          <w:rFonts w:ascii="PT Astra Serif" w:hAnsi="PT Astra Serif" w:cs="Calibri"/>
          <w:color w:val="000000" w:themeColor="text1"/>
          <w:sz w:val="28"/>
          <w:szCs w:val="28"/>
        </w:rPr>
        <w:t>.</w:t>
      </w:r>
    </w:p>
    <w:p w:rsidR="00867277" w:rsidRPr="00F15A2C" w:rsidRDefault="00867277" w:rsidP="00356B4F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По</w:t>
      </w:r>
      <w:r w:rsidR="00F020A7" w:rsidRPr="00F15A2C">
        <w:rPr>
          <w:rFonts w:ascii="PT Astra Serif" w:hAnsi="PT Astra Serif"/>
          <w:color w:val="000000" w:themeColor="text1"/>
          <w:sz w:val="28"/>
          <w:szCs w:val="28"/>
        </w:rPr>
        <w:t>л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>учение результата в ОГКУ «Правительство для граждан» возможно в случае подачи заявления через ОГКУ «Правительство для граждан».</w:t>
      </w:r>
    </w:p>
    <w:p w:rsidR="00090281" w:rsidRPr="00F15A2C" w:rsidRDefault="00090281" w:rsidP="00356B4F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Результат предоставления государственной услуги передаётся Агентством в ОГКУ «Правительство для граждан» в порядке, установленном соглашением о взаимодействии между Агентством и ОГКУ «Правительство для граждан».</w:t>
      </w:r>
    </w:p>
    <w:p w:rsidR="004C3570" w:rsidRPr="00CC7131" w:rsidRDefault="004C3570" w:rsidP="004C3570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C7131">
        <w:rPr>
          <w:rFonts w:ascii="PT Astra Serif" w:hAnsi="PT Astra Serif"/>
          <w:bCs/>
          <w:sz w:val="28"/>
          <w:szCs w:val="28"/>
        </w:rPr>
        <w:t>Агентство вне зависимости от способа обращения заявителя за предоставлением государственной услуги, а также от выбранного им способа направления (выдачи) результата предоставления государственной услуги, направляет в личный кабинет заявителя в федеральной государственной информационной системе «Единый портал государственных и муниципальных услуг (функций)» (далее – Единый портал) с использованием информационно-телекоммуникационных технологий результат предоставления государственной услуги.</w:t>
      </w:r>
    </w:p>
    <w:p w:rsidR="005213D5" w:rsidRPr="00F15A2C" w:rsidRDefault="005213D5" w:rsidP="004C3570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F54113" w:rsidRPr="00AA48F9" w:rsidRDefault="00F54113" w:rsidP="00AA48F9">
      <w:pPr>
        <w:pStyle w:val="ab"/>
        <w:numPr>
          <w:ilvl w:val="1"/>
          <w:numId w:val="19"/>
        </w:numPr>
        <w:tabs>
          <w:tab w:val="left" w:pos="567"/>
        </w:tabs>
        <w:spacing w:before="0"/>
        <w:ind w:left="0" w:firstLine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AA48F9">
        <w:rPr>
          <w:rFonts w:ascii="PT Astra Serif" w:hAnsi="PT Astra Serif"/>
          <w:b/>
          <w:color w:val="000000" w:themeColor="text1"/>
          <w:sz w:val="28"/>
          <w:szCs w:val="28"/>
        </w:rPr>
        <w:t>Срок предоставления государственной услуги</w:t>
      </w:r>
    </w:p>
    <w:p w:rsidR="00F54113" w:rsidRPr="00F15A2C" w:rsidRDefault="00F54113" w:rsidP="00F54113">
      <w:pPr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356B4F" w:rsidRPr="00F15A2C" w:rsidRDefault="00356B4F" w:rsidP="00356B4F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Максимальный срок предоставления государственной услуги, который исчисляется со дня регистрации запроса и документов и (или) информации, необходимых для предоставления государственной услуги:</w:t>
      </w:r>
    </w:p>
    <w:p w:rsidR="00356B4F" w:rsidRPr="00F15A2C" w:rsidRDefault="00356B4F" w:rsidP="00356B4F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в Агентстве, в том числе в случае, если запрос и документы и (или) информация, необходимые для предоставления государственной услуги, поданы заявителем посредством почтового отправления в Агентство </w:t>
      </w:r>
      <w:r w:rsidR="00243E6E" w:rsidRPr="00F15A2C">
        <w:rPr>
          <w:rFonts w:ascii="PT Astra Serif" w:hAnsi="PT Astra Serif"/>
          <w:color w:val="000000" w:themeColor="text1"/>
          <w:sz w:val="28"/>
          <w:szCs w:val="28"/>
        </w:rPr>
        <w:t>–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не более двадцати рабочих дней;</w:t>
      </w:r>
    </w:p>
    <w:p w:rsidR="00356B4F" w:rsidRPr="00F15A2C" w:rsidRDefault="00356B4F" w:rsidP="00356B4F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в ОГКУ </w:t>
      </w:r>
      <w:r w:rsidR="00527D19" w:rsidRPr="00F15A2C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>Правительство для граждан</w:t>
      </w:r>
      <w:r w:rsidR="00963E45" w:rsidRPr="00F15A2C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в случае, если запрос и документы и (или) информация, необходимые для предоставления государственной услуги, поданы заявителем в ОГКУ </w:t>
      </w:r>
      <w:r w:rsidR="00963E45" w:rsidRPr="00F15A2C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>Правительство для граждан</w:t>
      </w:r>
      <w:r w:rsidR="00963E45" w:rsidRPr="00F15A2C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43E6E" w:rsidRPr="00F15A2C">
        <w:rPr>
          <w:rFonts w:ascii="PT Astra Serif" w:hAnsi="PT Astra Serif"/>
          <w:color w:val="000000" w:themeColor="text1"/>
          <w:sz w:val="28"/>
          <w:szCs w:val="28"/>
        </w:rPr>
        <w:t>–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не более тридцати рабочих дней.</w:t>
      </w:r>
    </w:p>
    <w:p w:rsidR="00356B4F" w:rsidRPr="00F15A2C" w:rsidRDefault="00356B4F" w:rsidP="00356B4F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Срок предоставления государственной услуги определяется для каждого Варианта и приведён в их описании, содержащемся в разделе 3 настоящего Административного регламента.</w:t>
      </w:r>
    </w:p>
    <w:p w:rsidR="00F54113" w:rsidRPr="00F15A2C" w:rsidRDefault="00F54113" w:rsidP="00F54113">
      <w:pPr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F54113" w:rsidRPr="00F15A2C" w:rsidRDefault="00F54113" w:rsidP="00AA48F9">
      <w:pPr>
        <w:pStyle w:val="ab"/>
        <w:numPr>
          <w:ilvl w:val="1"/>
          <w:numId w:val="19"/>
        </w:numPr>
        <w:tabs>
          <w:tab w:val="left" w:pos="567"/>
        </w:tabs>
        <w:spacing w:before="0"/>
        <w:ind w:left="0" w:firstLine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b/>
          <w:color w:val="000000" w:themeColor="text1"/>
          <w:sz w:val="28"/>
          <w:szCs w:val="28"/>
        </w:rPr>
        <w:t xml:space="preserve">Правовые основания для предоставления </w:t>
      </w:r>
      <w:r w:rsidRPr="00F15A2C">
        <w:rPr>
          <w:rFonts w:ascii="PT Astra Serif" w:hAnsi="PT Astra Serif"/>
          <w:b/>
          <w:color w:val="000000" w:themeColor="text1"/>
          <w:sz w:val="28"/>
          <w:szCs w:val="28"/>
        </w:rPr>
        <w:br/>
        <w:t>государственной услуги</w:t>
      </w:r>
    </w:p>
    <w:p w:rsidR="00F54113" w:rsidRPr="00F15A2C" w:rsidRDefault="00F54113" w:rsidP="00F54113">
      <w:pPr>
        <w:ind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F54113" w:rsidRPr="00F15A2C" w:rsidRDefault="00F54113" w:rsidP="00F54113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уполномоченного органа, ОГКУ «Правительство для граждан»,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 (далее – организации, осуществляющие функции по предоставлению государственных услуг), а также их должностных лиц, государственных гражданских служащих, работников размещены на официальном сайте уполномоченного органа и </w:t>
      </w:r>
      <w:r w:rsidR="00443F31">
        <w:rPr>
          <w:rFonts w:ascii="PT Astra Serif" w:hAnsi="PT Astra Serif"/>
          <w:color w:val="000000" w:themeColor="text1"/>
          <w:sz w:val="28"/>
          <w:szCs w:val="28"/>
        </w:rPr>
        <w:t>на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Един</w:t>
      </w:r>
      <w:r w:rsidR="00443F31">
        <w:rPr>
          <w:rFonts w:ascii="PT Astra Serif" w:hAnsi="PT Astra Serif"/>
          <w:color w:val="000000" w:themeColor="text1"/>
          <w:sz w:val="28"/>
          <w:szCs w:val="28"/>
        </w:rPr>
        <w:t>ом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портал</w:t>
      </w:r>
      <w:r w:rsidR="00443F31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D82043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в случае наличия технической возможности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242768" w:rsidRPr="00F15A2C" w:rsidRDefault="00242768" w:rsidP="0091425C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F54113" w:rsidRPr="00F15A2C" w:rsidRDefault="00F54113" w:rsidP="00072C25">
      <w:pPr>
        <w:pStyle w:val="ab"/>
        <w:numPr>
          <w:ilvl w:val="1"/>
          <w:numId w:val="19"/>
        </w:numPr>
        <w:tabs>
          <w:tab w:val="left" w:pos="567"/>
        </w:tabs>
        <w:spacing w:before="0"/>
        <w:ind w:left="0" w:firstLine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b/>
          <w:color w:val="000000" w:themeColor="text1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:rsidR="00F54113" w:rsidRPr="00F15A2C" w:rsidRDefault="00F54113" w:rsidP="00F54113">
      <w:pPr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A00048" w:rsidRPr="00BE4FB2" w:rsidRDefault="00A00048" w:rsidP="00BE4FB2">
      <w:pPr>
        <w:pStyle w:val="a3"/>
        <w:numPr>
          <w:ilvl w:val="2"/>
          <w:numId w:val="12"/>
        </w:numPr>
        <w:ind w:left="0"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BE4FB2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Заявление о предоставления государственной услуги и документы, предусмотренные настоящим пунктом, представляются заявителем</w:t>
      </w:r>
      <w:r w:rsidR="0022148C" w:rsidRPr="00BE4FB2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в Агентство</w:t>
      </w:r>
      <w:r w:rsidR="00E33561" w:rsidRPr="00BE4FB2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BE4FB2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одним из следующих способом:</w:t>
      </w:r>
    </w:p>
    <w:p w:rsidR="00A00048" w:rsidRPr="00F15A2C" w:rsidRDefault="00A00048" w:rsidP="00A00048">
      <w:pPr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через ОГКУ </w:t>
      </w:r>
      <w:r w:rsidR="00963E45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«Правительство для граждан»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;</w:t>
      </w:r>
    </w:p>
    <w:p w:rsidR="00A00048" w:rsidRPr="00F15A2C" w:rsidRDefault="005552D7" w:rsidP="00A00048">
      <w:pPr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через отделение почтовой связи</w:t>
      </w:r>
      <w:r w:rsidR="00BB1448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.</w:t>
      </w:r>
    </w:p>
    <w:p w:rsidR="000735DE" w:rsidRPr="00BE4FB2" w:rsidRDefault="000735DE" w:rsidP="00BE4FB2">
      <w:pPr>
        <w:pStyle w:val="a3"/>
        <w:numPr>
          <w:ilvl w:val="2"/>
          <w:numId w:val="12"/>
        </w:numPr>
        <w:ind w:left="0"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BE4FB2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Документами, необходимыми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самостоятельно, являются:</w:t>
      </w:r>
    </w:p>
    <w:p w:rsidR="00E33114" w:rsidRPr="00F15A2C" w:rsidRDefault="000F35A9" w:rsidP="00E33114">
      <w:pPr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1) </w:t>
      </w:r>
      <w:r w:rsidR="00E33114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заявление о предоставлении государственной услуги по уведомительной регистрации по форме согласно приложению </w:t>
      </w:r>
      <w:r w:rsidR="0007784C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№</w:t>
      </w:r>
      <w:r w:rsidR="00E33114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 2 или </w:t>
      </w:r>
      <w:hyperlink w:anchor="P914" w:tooltip="                                 Заявление">
        <w:r w:rsidR="0007784C" w:rsidRPr="00F15A2C">
          <w:rPr>
            <w:rStyle w:val="a4"/>
            <w:rFonts w:ascii="PT Astra Serif" w:eastAsiaTheme="minorEastAsia" w:hAnsi="PT Astra Serif" w:cs="Arial"/>
            <w:color w:val="000000" w:themeColor="text1"/>
            <w:sz w:val="28"/>
            <w:szCs w:val="28"/>
            <w:u w:val="none"/>
          </w:rPr>
          <w:t>№</w:t>
        </w:r>
        <w:r w:rsidR="00E33114" w:rsidRPr="00F15A2C">
          <w:rPr>
            <w:rStyle w:val="a4"/>
            <w:rFonts w:ascii="PT Astra Serif" w:eastAsiaTheme="minorEastAsia" w:hAnsi="PT Astra Serif" w:cs="Arial"/>
            <w:color w:val="000000" w:themeColor="text1"/>
            <w:sz w:val="28"/>
            <w:szCs w:val="28"/>
            <w:u w:val="none"/>
          </w:rPr>
          <w:t xml:space="preserve"> 3</w:t>
        </w:r>
      </w:hyperlink>
      <w:r w:rsidR="00E33561" w:rsidRPr="00F15A2C">
        <w:rPr>
          <w:rStyle w:val="a4"/>
          <w:rFonts w:ascii="PT Astra Serif" w:eastAsiaTheme="minorEastAsia" w:hAnsi="PT Astra Serif" w:cs="Arial"/>
          <w:color w:val="000000" w:themeColor="text1"/>
          <w:sz w:val="28"/>
          <w:szCs w:val="28"/>
          <w:u w:val="none"/>
        </w:rPr>
        <w:t xml:space="preserve"> </w:t>
      </w:r>
      <w:r w:rsidR="00E33114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к настоящему Административному регламенту;</w:t>
      </w:r>
    </w:p>
    <w:p w:rsidR="000F35A9" w:rsidRPr="00F15A2C" w:rsidRDefault="000F35A9" w:rsidP="00E33114">
      <w:pPr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2) к</w:t>
      </w:r>
      <w:r w:rsidR="0051080F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оллективный договор, соглашение</w:t>
      </w: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, прошитые, пронумерованные вместе с приложениями, на титульном листе заверенные подписями представителей сторон и скреплённые печатью заявителя (при наличии) (подписи и печати (при наличии), их заверяющие должны быть подлинными) и опечатанные с указанием количества прошитых, пронумерованных листов (страниц) на последнем листе, доступные для прочтения, оформленные в машинописном виде на русском языке, имеющие дату подписания и срок действия;</w:t>
      </w:r>
    </w:p>
    <w:p w:rsidR="00E33114" w:rsidRPr="00F15A2C" w:rsidRDefault="00E33114" w:rsidP="00E33114">
      <w:pPr>
        <w:ind w:firstLine="709"/>
        <w:jc w:val="both"/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3</w:t>
      </w:r>
      <w:r w:rsidR="00804CB5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) </w:t>
      </w:r>
      <w:r w:rsidR="004E00E3"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 xml:space="preserve">документ, удостоверяющий личность </w:t>
      </w:r>
      <w:r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 xml:space="preserve">заявителя </w:t>
      </w:r>
      <w:r w:rsidR="00795AB4"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>–</w:t>
      </w:r>
      <w:r w:rsidR="00A00048"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>паспорт гражданина Российской Федерации и</w:t>
      </w:r>
      <w:r w:rsidR="00A00048"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>ли иной документ его заменяющий</w:t>
      </w:r>
      <w:r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>;</w:t>
      </w:r>
    </w:p>
    <w:p w:rsidR="00E33114" w:rsidRPr="00F15A2C" w:rsidRDefault="00E33114" w:rsidP="00E33114">
      <w:pPr>
        <w:ind w:firstLine="709"/>
        <w:jc w:val="both"/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>4) документ, удостоверяющий личность представителя заявителя</w:t>
      </w:r>
      <w:r w:rsidR="00E33561"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 xml:space="preserve">(в случае обращения представителя заявителя) </w:t>
      </w:r>
      <w:r w:rsidR="00795AB4"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>–</w:t>
      </w:r>
      <w:r w:rsidR="00A00048"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>паспорт гражданина Российской Федерации и</w:t>
      </w:r>
      <w:r w:rsidR="00A00048"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>ли иной документ его заменяющий</w:t>
      </w:r>
      <w:r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>;</w:t>
      </w:r>
    </w:p>
    <w:p w:rsidR="000F35A9" w:rsidRPr="00F15A2C" w:rsidRDefault="000F35A9" w:rsidP="000F35A9">
      <w:pPr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 xml:space="preserve">5)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документ, удостоверяющий статус и факт наделения полномочиями заявителя;</w:t>
      </w:r>
    </w:p>
    <w:p w:rsidR="00E33114" w:rsidRPr="00F15A2C" w:rsidRDefault="000F35A9" w:rsidP="00E33114">
      <w:pPr>
        <w:ind w:firstLine="709"/>
        <w:jc w:val="both"/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>6</w:t>
      </w:r>
      <w:r w:rsidR="00E33114"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>) документ, подтверждающий полномочия представителя заявителя</w:t>
      </w:r>
      <w:r w:rsidR="00E33561"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E33114"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>(в случае обращения представителя заявителя)</w:t>
      </w:r>
      <w:r w:rsidR="00A00048"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795AB4"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>–</w:t>
      </w:r>
      <w:r w:rsidR="00A00048"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="00E33114"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>доверенность, выданная в порядке, установленном Гражданским кодексом Российской Федерации;</w:t>
      </w:r>
    </w:p>
    <w:p w:rsidR="000735DE" w:rsidRPr="00F15A2C" w:rsidRDefault="000735DE" w:rsidP="00595CA8">
      <w:pPr>
        <w:pStyle w:val="a3"/>
        <w:numPr>
          <w:ilvl w:val="2"/>
          <w:numId w:val="12"/>
        </w:numPr>
        <w:ind w:left="0"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может представить по собственной инициативе, законодательством Российской Федерации, законодательством Ульяно</w:t>
      </w:r>
      <w:r w:rsidR="0018461A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вской области не предусмотрен.</w:t>
      </w:r>
    </w:p>
    <w:p w:rsidR="003957C0" w:rsidRPr="00F15A2C" w:rsidRDefault="003957C0" w:rsidP="00F54113">
      <w:pPr>
        <w:widowControl w:val="0"/>
        <w:autoSpaceDE w:val="0"/>
        <w:autoSpaceDN w:val="0"/>
        <w:ind w:firstLine="709"/>
        <w:jc w:val="center"/>
        <w:rPr>
          <w:rFonts w:ascii="PT Astra Serif" w:eastAsiaTheme="minorEastAsia" w:hAnsi="PT Astra Serif" w:cs="Arial"/>
          <w:b/>
          <w:color w:val="000000" w:themeColor="text1"/>
          <w:sz w:val="28"/>
          <w:szCs w:val="28"/>
        </w:rPr>
      </w:pPr>
    </w:p>
    <w:p w:rsidR="004D6C3D" w:rsidRPr="00B04DF3" w:rsidRDefault="004D6C3D" w:rsidP="00B04DF3">
      <w:pPr>
        <w:pStyle w:val="ab"/>
        <w:numPr>
          <w:ilvl w:val="1"/>
          <w:numId w:val="19"/>
        </w:numPr>
        <w:tabs>
          <w:tab w:val="left" w:pos="567"/>
        </w:tabs>
        <w:spacing w:before="0"/>
        <w:ind w:left="0" w:firstLine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B04DF3">
        <w:rPr>
          <w:rFonts w:ascii="PT Astra Serif" w:hAnsi="PT Astra Serif"/>
          <w:b/>
          <w:color w:val="000000" w:themeColor="text1"/>
          <w:sz w:val="28"/>
          <w:szCs w:val="28"/>
        </w:rPr>
        <w:t>Исчерпывающий перечень оснований для отказа в приёме документов, необходимых для предоставления государственной услуги</w:t>
      </w:r>
    </w:p>
    <w:p w:rsidR="004D6C3D" w:rsidRPr="00F15A2C" w:rsidRDefault="004D6C3D" w:rsidP="004D6C3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F42134" w:rsidRPr="00F15A2C" w:rsidRDefault="000735DE" w:rsidP="0051080F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Основани</w:t>
      </w:r>
      <w:r w:rsidR="00F42134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ями 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для отказа в </w:t>
      </w:r>
      <w:r w:rsidR="007C4D74" w:rsidRPr="00F15A2C">
        <w:rPr>
          <w:rFonts w:ascii="PT Astra Serif" w:hAnsi="PT Astra Serif"/>
          <w:color w:val="000000" w:themeColor="text1"/>
          <w:sz w:val="28"/>
          <w:szCs w:val="28"/>
        </w:rPr>
        <w:t>приёме заявлен</w:t>
      </w:r>
      <w:r w:rsidR="00F42134" w:rsidRPr="00F15A2C">
        <w:rPr>
          <w:rFonts w:ascii="PT Astra Serif" w:hAnsi="PT Astra Serif"/>
          <w:color w:val="000000" w:themeColor="text1"/>
          <w:sz w:val="28"/>
          <w:szCs w:val="28"/>
        </w:rPr>
        <w:t>и</w:t>
      </w:r>
      <w:r w:rsidR="005E68EF" w:rsidRPr="00F15A2C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F42134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C4D74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и 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>документов</w:t>
      </w:r>
      <w:r w:rsidR="00F42134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при подаче</w:t>
      </w:r>
      <w:r w:rsidR="00275B74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51080F" w:rsidRPr="00F15A2C">
        <w:rPr>
          <w:rFonts w:ascii="PT Astra Serif" w:hAnsi="PT Astra Serif"/>
          <w:color w:val="000000" w:themeColor="text1"/>
          <w:sz w:val="28"/>
          <w:szCs w:val="28"/>
        </w:rPr>
        <w:t>ОГКУ «Правительство для граждан»</w:t>
      </w:r>
      <w:r w:rsidR="00275B74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>явля</w:t>
      </w:r>
      <w:r w:rsidR="00F42134" w:rsidRPr="00F15A2C">
        <w:rPr>
          <w:rFonts w:ascii="PT Astra Serif" w:hAnsi="PT Astra Serif"/>
          <w:color w:val="000000" w:themeColor="text1"/>
          <w:sz w:val="28"/>
          <w:szCs w:val="28"/>
        </w:rPr>
        <w:t>ются:</w:t>
      </w:r>
    </w:p>
    <w:p w:rsidR="00F42134" w:rsidRPr="00F15A2C" w:rsidRDefault="00F42134" w:rsidP="0000607F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1) несоблюдение требований к перечню и оформлению документов. Установленных пунктом 2.6 настоящего Административного регламента;</w:t>
      </w:r>
    </w:p>
    <w:p w:rsidR="000735DE" w:rsidRPr="00F15A2C" w:rsidRDefault="00F42134" w:rsidP="0000607F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2) представленные</w:t>
      </w:r>
      <w:r w:rsidR="00275B74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документы утратили силу на момент обращения за услугой (документ, удостоверяющий в соответствии с законодательством </w:t>
      </w:r>
      <w:bookmarkStart w:id="1" w:name="_Hlk175556968"/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Российской Федерации </w:t>
      </w:r>
      <w:bookmarkEnd w:id="1"/>
      <w:r w:rsidRPr="00F15A2C">
        <w:rPr>
          <w:rFonts w:ascii="PT Astra Serif" w:hAnsi="PT Astra Serif"/>
          <w:color w:val="000000" w:themeColor="text1"/>
          <w:sz w:val="28"/>
          <w:szCs w:val="28"/>
        </w:rPr>
        <w:t>личность заявителя (представителя заявителя), документ, удостоверяющий</w:t>
      </w:r>
      <w:r w:rsidR="00275B74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>в соответствии</w:t>
      </w:r>
      <w:r w:rsidR="00275B74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с законодательством Российской Федерации полномочия представителя (в случае обращения представителя)). </w:t>
      </w:r>
    </w:p>
    <w:p w:rsidR="00067E49" w:rsidRPr="00F15A2C" w:rsidRDefault="0051080F" w:rsidP="0000607F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Основаниями для отказа в приёме заявления и документов, необходимых для предоставления государственной услуги в Агентстве</w:t>
      </w:r>
      <w:r w:rsidR="00080520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являются:</w:t>
      </w:r>
    </w:p>
    <w:p w:rsidR="00067E49" w:rsidRPr="00F15A2C" w:rsidRDefault="00067E49" w:rsidP="000060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1) заявителем</w:t>
      </w:r>
      <w:r w:rsidR="00080520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(представителем заявителя)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не представлены документы, необходимые для предоставления государственной услуги, предусмотренные </w:t>
      </w:r>
      <w:hyperlink r:id="rId8" w:history="1">
        <w:r w:rsidRPr="00F15A2C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 xml:space="preserve">пунктом 2.6. </w:t>
        </w:r>
      </w:hyperlink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настоящего Административного регламента;</w:t>
      </w:r>
    </w:p>
    <w:p w:rsidR="00067E49" w:rsidRPr="00F15A2C" w:rsidRDefault="00067E49" w:rsidP="0000607F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2) представленные заявителем</w:t>
      </w:r>
      <w:r w:rsidR="00080520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(представителем заявителя)</w:t>
      </w:r>
      <w:r w:rsidR="00E3356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документы не соответствуют требованиям к их оформлению, предусмотренным </w:t>
      </w:r>
      <w:hyperlink r:id="rId9" w:history="1">
        <w:r w:rsidRPr="00F15A2C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 xml:space="preserve">пунктом 2.6. </w:t>
        </w:r>
      </w:hyperlink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настоящего Административного регламента;</w:t>
      </w:r>
    </w:p>
    <w:p w:rsidR="00067E49" w:rsidRPr="00F15A2C" w:rsidRDefault="00067E49" w:rsidP="0000607F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3) запрос заявителя</w:t>
      </w:r>
      <w:r w:rsidR="00080520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(представителя заявителя)</w:t>
      </w:r>
      <w:r w:rsidR="00E3356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не </w:t>
      </w:r>
      <w:proofErr w:type="gramStart"/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относится по существу</w:t>
      </w:r>
      <w:proofErr w:type="gramEnd"/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к предоставлению государственной услуги;</w:t>
      </w:r>
    </w:p>
    <w:p w:rsidR="00067E49" w:rsidRPr="00F15A2C" w:rsidRDefault="00067E49" w:rsidP="0051080F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4) правовой статус заявителя</w:t>
      </w:r>
      <w:r w:rsidR="00080520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(представителя заявителя)</w:t>
      </w:r>
      <w:r w:rsidR="00E3356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не соответствует требованиям, установленным Трудовым </w:t>
      </w:r>
      <w:hyperlink r:id="rId10" w:history="1">
        <w:r w:rsidRPr="00F15A2C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кодексом</w:t>
        </w:r>
      </w:hyperlink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Российской Федерации и </w:t>
      </w:r>
      <w:hyperlink r:id="rId11" w:history="1">
        <w:r w:rsidRPr="00F15A2C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пунктом 1.2</w:t>
        </w:r>
      </w:hyperlink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. настоящего Административного регламента;</w:t>
      </w:r>
    </w:p>
    <w:p w:rsidR="00067E49" w:rsidRPr="00F15A2C" w:rsidRDefault="00067E49" w:rsidP="0051080F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>5) на уведомительную регистрацию представлен коллективный договор, соглашение</w:t>
      </w:r>
      <w:r w:rsidR="00E33561"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>при наличии коллективного договора, соглашения, не утратившего юридическую силу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;</w:t>
      </w:r>
    </w:p>
    <w:p w:rsidR="00242768" w:rsidRDefault="00067E49" w:rsidP="0051080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0735DE" w:rsidRPr="00F15A2C">
        <w:rPr>
          <w:rFonts w:ascii="PT Astra Serif" w:hAnsi="PT Astra Serif"/>
          <w:color w:val="000000" w:themeColor="text1"/>
          <w:sz w:val="28"/>
          <w:szCs w:val="28"/>
        </w:rPr>
        <w:t>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>ителя (представителя заявителя);</w:t>
      </w:r>
      <w:r w:rsidR="000735DE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</w:t>
      </w:r>
      <w:r w:rsidR="001D5A84" w:rsidRPr="00F15A2C">
        <w:rPr>
          <w:rFonts w:ascii="PT Astra Serif" w:hAnsi="PT Astra Serif"/>
          <w:color w:val="000000" w:themeColor="text1"/>
          <w:sz w:val="28"/>
          <w:szCs w:val="28"/>
        </w:rPr>
        <w:t>)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>;</w:t>
      </w:r>
      <w:r w:rsidR="00D87848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коллективный договор, соглашение</w:t>
      </w:r>
      <w:r w:rsidR="00464C70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464C70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документ, удостоверяющий </w:t>
      </w:r>
      <w:r w:rsidR="00464C70" w:rsidRPr="00F15A2C">
        <w:rPr>
          <w:rFonts w:ascii="PT Astra Serif" w:hAnsi="PT Astra Serif"/>
          <w:color w:val="000000" w:themeColor="text1"/>
          <w:sz w:val="28"/>
          <w:szCs w:val="28"/>
        </w:rPr>
        <w:t>статус и факт наделения полномочиями заявителя</w:t>
      </w:r>
      <w:r w:rsidR="003F505F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87848" w:rsidRPr="00F15A2C">
        <w:rPr>
          <w:rFonts w:ascii="PT Astra Serif" w:hAnsi="PT Astra Serif"/>
          <w:color w:val="000000" w:themeColor="text1"/>
          <w:sz w:val="28"/>
          <w:szCs w:val="28"/>
        </w:rPr>
        <w:t>утратили юридическую силу</w:t>
      </w:r>
      <w:r w:rsidR="0070151E">
        <w:rPr>
          <w:rFonts w:ascii="PT Astra Serif" w:hAnsi="PT Astra Serif"/>
          <w:color w:val="000000" w:themeColor="text1"/>
          <w:sz w:val="28"/>
          <w:szCs w:val="28"/>
        </w:rPr>
        <w:t>).</w:t>
      </w:r>
    </w:p>
    <w:p w:rsidR="0070151E" w:rsidRPr="00F15A2C" w:rsidRDefault="0070151E" w:rsidP="0051080F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p w:rsidR="00F54113" w:rsidRPr="00B04DF3" w:rsidRDefault="00F54113" w:rsidP="00B04DF3">
      <w:pPr>
        <w:pStyle w:val="ab"/>
        <w:numPr>
          <w:ilvl w:val="1"/>
          <w:numId w:val="19"/>
        </w:numPr>
        <w:tabs>
          <w:tab w:val="left" w:pos="567"/>
        </w:tabs>
        <w:spacing w:before="0"/>
        <w:ind w:left="0" w:firstLine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B04DF3">
        <w:rPr>
          <w:rFonts w:ascii="PT Astra Serif" w:hAnsi="PT Astra Serif"/>
          <w:b/>
          <w:color w:val="000000" w:themeColor="text1"/>
          <w:sz w:val="28"/>
          <w:szCs w:val="28"/>
        </w:rPr>
        <w:t xml:space="preserve">Исчерпывающий перечень оснований для приостановления </w:t>
      </w:r>
      <w:r w:rsidRPr="00B04DF3">
        <w:rPr>
          <w:rFonts w:ascii="PT Astra Serif" w:hAnsi="PT Astra Serif"/>
          <w:b/>
          <w:color w:val="000000" w:themeColor="text1"/>
          <w:sz w:val="28"/>
          <w:szCs w:val="28"/>
        </w:rPr>
        <w:br/>
        <w:t xml:space="preserve">предоставления государственной услуги или отказа в предоставлении </w:t>
      </w:r>
      <w:r w:rsidRPr="00B04DF3">
        <w:rPr>
          <w:rFonts w:ascii="PT Astra Serif" w:hAnsi="PT Astra Serif"/>
          <w:b/>
          <w:color w:val="000000" w:themeColor="text1"/>
          <w:sz w:val="28"/>
          <w:szCs w:val="28"/>
        </w:rPr>
        <w:br/>
        <w:t>государственной услуги</w:t>
      </w:r>
    </w:p>
    <w:p w:rsidR="009D2A8F" w:rsidRPr="00F15A2C" w:rsidRDefault="009D2A8F" w:rsidP="00F54113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b/>
          <w:color w:val="000000" w:themeColor="text1"/>
          <w:sz w:val="28"/>
          <w:szCs w:val="28"/>
        </w:rPr>
      </w:pPr>
    </w:p>
    <w:p w:rsidR="00A35903" w:rsidRPr="00F15A2C" w:rsidRDefault="00026A2E" w:rsidP="007D2430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2.8.1. Основания</w:t>
      </w:r>
      <w:r w:rsidR="00A35903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 для приостановления предоставления государственной услуги законодательством Российско</w:t>
      </w: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й Федерации не предусмотрены</w:t>
      </w:r>
      <w:r w:rsidR="00A35903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.</w:t>
      </w:r>
    </w:p>
    <w:p w:rsidR="009B3888" w:rsidRPr="00F15A2C" w:rsidRDefault="009B3888" w:rsidP="009B3888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2.8.2. Основаниями для отказа в предоставлении государственной услуги являются:</w:t>
      </w:r>
    </w:p>
    <w:p w:rsidR="009B3888" w:rsidRPr="00F15A2C" w:rsidRDefault="006C1AE7" w:rsidP="009B3888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  <w:bookmarkStart w:id="2" w:name="_Hlk176266055"/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1</w:t>
      </w:r>
      <w:r w:rsidR="009B3888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) заявителем</w:t>
      </w:r>
      <w:r w:rsidR="00DB206F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 (представителем заявителя) </w:t>
      </w:r>
      <w:r w:rsidR="009B3888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не представлены документы, необходимые для предоставления государственной услуги, предусмотренные пунктом 2.6. настоящего Административного регламента;</w:t>
      </w:r>
    </w:p>
    <w:p w:rsidR="009B3888" w:rsidRPr="00F15A2C" w:rsidRDefault="006C1AE7" w:rsidP="009B3888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2</w:t>
      </w:r>
      <w:r w:rsidR="009B3888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) представленные документы не соответствуют требованиям к их оформлению, предусмотренным пунктом 2.6. настоящего Административного регламента;</w:t>
      </w:r>
    </w:p>
    <w:p w:rsidR="00102552" w:rsidRPr="00F15A2C" w:rsidRDefault="003905E0" w:rsidP="009B3888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3</w:t>
      </w:r>
      <w:r w:rsidR="00384FA8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) представленные документы утратили юридическую силу на момент обращения за услугой (документ, удостоверяющий в соответствии с законодательством Российской Федерации личность заявителя </w:t>
      </w:r>
      <w:bookmarkStart w:id="3" w:name="_Hlk176189246"/>
      <w:r w:rsidR="00384FA8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(представителя заявителя); документ,</w:t>
      </w:r>
      <w:r w:rsidR="00275B74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 </w:t>
      </w:r>
      <w:r w:rsidR="00DB206F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подтверждающий в соответствии</w:t>
      </w:r>
      <w:r w:rsidR="00275B74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 </w:t>
      </w:r>
      <w:r w:rsidR="00DB206F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с законодательством Российской Федерации полномочия представителя заявителя</w:t>
      </w:r>
      <w:r w:rsidR="00275B74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 </w:t>
      </w:r>
      <w:r w:rsidR="00DB206F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(в случае обращения представителя заявителя), документ,</w:t>
      </w:r>
      <w:r w:rsidR="00275B74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 </w:t>
      </w:r>
      <w:r w:rsidR="00384FA8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удостоверяющий</w:t>
      </w:r>
      <w:r w:rsidR="00275B74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 </w:t>
      </w:r>
      <w:r w:rsidR="00384FA8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статус и факт наделения полномочиями</w:t>
      </w:r>
      <w:r w:rsidR="00DB206F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 заявителя</w:t>
      </w:r>
      <w:bookmarkEnd w:id="3"/>
      <w:r w:rsidR="00384FA8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; коллективный договор, соглашение; изменения и дополнения к коллективному договору, соглашению</w:t>
      </w:r>
      <w:r w:rsidR="00102552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);</w:t>
      </w:r>
    </w:p>
    <w:p w:rsidR="00DB206F" w:rsidRPr="00F15A2C" w:rsidRDefault="003905E0" w:rsidP="00DB206F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4</w:t>
      </w:r>
      <w:r w:rsidR="009B3888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) запрос заявителя</w:t>
      </w:r>
      <w:r w:rsidR="00275B74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 </w:t>
      </w:r>
      <w:r w:rsidR="00DB206F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(представителя заявителя) </w:t>
      </w:r>
      <w:r w:rsidR="009B3888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не </w:t>
      </w:r>
      <w:r w:rsidR="00DB206F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является предметом регулирования настоящего Административного регламента.</w:t>
      </w:r>
    </w:p>
    <w:p w:rsidR="009B3888" w:rsidRPr="00F15A2C" w:rsidRDefault="003905E0" w:rsidP="009B3888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5</w:t>
      </w:r>
      <w:r w:rsidR="009B3888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) правовой статус заявителя не соответствует требованиям, установленным Трудовым кодексом Российской Федерации и пунктом 1.2. </w:t>
      </w:r>
      <w:bookmarkStart w:id="4" w:name="_Hlk175558563"/>
      <w:r w:rsidR="009B3888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настоящего Административного регламента.</w:t>
      </w:r>
    </w:p>
    <w:bookmarkEnd w:id="4"/>
    <w:p w:rsidR="00026A2E" w:rsidRPr="00F15A2C" w:rsidRDefault="00026A2E" w:rsidP="007D2430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</w:p>
    <w:bookmarkEnd w:id="2"/>
    <w:p w:rsidR="00F54113" w:rsidRPr="003718FE" w:rsidRDefault="00F54113" w:rsidP="003718FE">
      <w:pPr>
        <w:pStyle w:val="ab"/>
        <w:numPr>
          <w:ilvl w:val="1"/>
          <w:numId w:val="19"/>
        </w:numPr>
        <w:tabs>
          <w:tab w:val="left" w:pos="567"/>
        </w:tabs>
        <w:spacing w:before="0"/>
        <w:ind w:left="0" w:firstLine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718FE">
        <w:rPr>
          <w:rFonts w:ascii="PT Astra Serif" w:hAnsi="PT Astra Serif"/>
          <w:b/>
          <w:color w:val="000000" w:themeColor="text1"/>
          <w:sz w:val="28"/>
          <w:szCs w:val="28"/>
        </w:rPr>
        <w:t xml:space="preserve">Размер платы, взимаемой с заявителя при предоставлении </w:t>
      </w:r>
      <w:r w:rsidRPr="003718FE">
        <w:rPr>
          <w:rFonts w:ascii="PT Astra Serif" w:hAnsi="PT Astra Serif"/>
          <w:b/>
          <w:color w:val="000000" w:themeColor="text1"/>
          <w:sz w:val="28"/>
          <w:szCs w:val="28"/>
        </w:rPr>
        <w:br/>
        <w:t>государственной услуги и способы её взимания</w:t>
      </w:r>
    </w:p>
    <w:p w:rsidR="00F54113" w:rsidRPr="00F15A2C" w:rsidRDefault="00F54113" w:rsidP="00F54113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5" w:name="P108"/>
      <w:bookmarkEnd w:id="5"/>
    </w:p>
    <w:p w:rsidR="00BE4423" w:rsidRPr="00F15A2C" w:rsidRDefault="00A35903" w:rsidP="00F54113">
      <w:pPr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hAnsi="PT Astra Serif" w:cs="Arial"/>
          <w:color w:val="000000" w:themeColor="text1"/>
          <w:sz w:val="28"/>
          <w:szCs w:val="28"/>
        </w:rPr>
        <w:t>Государственная услуга предоставляется без взимания государственной пошлины или иной платы за предоставление государственной услуги.</w:t>
      </w:r>
    </w:p>
    <w:p w:rsidR="00A35903" w:rsidRPr="00F15A2C" w:rsidRDefault="00A35903" w:rsidP="00F54113">
      <w:pPr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BE4423" w:rsidRPr="003718FE" w:rsidRDefault="003718FE" w:rsidP="003718FE">
      <w:pPr>
        <w:pStyle w:val="ab"/>
        <w:numPr>
          <w:ilvl w:val="1"/>
          <w:numId w:val="19"/>
        </w:numPr>
        <w:tabs>
          <w:tab w:val="left" w:pos="567"/>
        </w:tabs>
        <w:spacing w:before="0"/>
        <w:ind w:left="0" w:firstLine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BE4423" w:rsidRPr="003718FE">
        <w:rPr>
          <w:rFonts w:ascii="PT Astra Serif" w:hAnsi="PT Astra Serif"/>
          <w:b/>
          <w:color w:val="000000" w:themeColor="text1"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 w:rsidR="00F679B0" w:rsidRPr="00F15A2C" w:rsidRDefault="00F679B0" w:rsidP="00BE4423">
      <w:pPr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BE4423" w:rsidRPr="00F15A2C" w:rsidRDefault="00BE4423" w:rsidP="00BE4423">
      <w:pPr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hAnsi="PT Astra Serif" w:cs="Arial"/>
          <w:color w:val="000000" w:themeColor="text1"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</w:t>
      </w:r>
      <w:r w:rsidR="003F505F" w:rsidRPr="00F15A2C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  <w:r w:rsidR="005552D7" w:rsidRPr="00F15A2C">
        <w:rPr>
          <w:rFonts w:ascii="PT Astra Serif" w:hAnsi="PT Astra Serif" w:cs="Arial"/>
          <w:color w:val="000000" w:themeColor="text1"/>
          <w:sz w:val="28"/>
          <w:szCs w:val="28"/>
        </w:rPr>
        <w:t xml:space="preserve">не более </w:t>
      </w:r>
      <w:r w:rsidRPr="00F15A2C">
        <w:rPr>
          <w:rFonts w:ascii="PT Astra Serif" w:hAnsi="PT Astra Serif" w:cs="Arial"/>
          <w:color w:val="000000" w:themeColor="text1"/>
          <w:sz w:val="28"/>
          <w:szCs w:val="28"/>
        </w:rPr>
        <w:t>15 минут.</w:t>
      </w:r>
    </w:p>
    <w:p w:rsidR="00795AB4" w:rsidRPr="00F15A2C" w:rsidRDefault="00795AB4" w:rsidP="00BE4423">
      <w:pPr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BE4423" w:rsidRPr="003718FE" w:rsidRDefault="003718FE" w:rsidP="003718FE">
      <w:pPr>
        <w:pStyle w:val="ab"/>
        <w:numPr>
          <w:ilvl w:val="1"/>
          <w:numId w:val="19"/>
        </w:numPr>
        <w:tabs>
          <w:tab w:val="left" w:pos="567"/>
        </w:tabs>
        <w:spacing w:before="0"/>
        <w:ind w:left="0" w:firstLine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BE4423" w:rsidRPr="003718FE">
        <w:rPr>
          <w:rFonts w:ascii="PT Astra Serif" w:hAnsi="PT Astra Serif"/>
          <w:b/>
          <w:color w:val="000000" w:themeColor="text1"/>
          <w:sz w:val="28"/>
          <w:szCs w:val="28"/>
        </w:rPr>
        <w:t xml:space="preserve">Срок регистрации запроса заявителя о предоставлении </w:t>
      </w:r>
      <w:r w:rsidR="00BE4423" w:rsidRPr="003718FE">
        <w:rPr>
          <w:rFonts w:ascii="PT Astra Serif" w:hAnsi="PT Astra Serif"/>
          <w:b/>
          <w:color w:val="000000" w:themeColor="text1"/>
          <w:sz w:val="28"/>
          <w:szCs w:val="28"/>
        </w:rPr>
        <w:br/>
        <w:t>государственной услуги</w:t>
      </w:r>
    </w:p>
    <w:p w:rsidR="00BE4423" w:rsidRPr="00F15A2C" w:rsidRDefault="00BE4423" w:rsidP="00BE4423">
      <w:pPr>
        <w:ind w:firstLine="709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</w:p>
    <w:p w:rsidR="009071CE" w:rsidRPr="00F15A2C" w:rsidRDefault="009071CE" w:rsidP="009071CE">
      <w:pPr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hAnsi="PT Astra Serif" w:cs="Arial"/>
          <w:color w:val="000000" w:themeColor="text1"/>
          <w:sz w:val="28"/>
          <w:szCs w:val="28"/>
        </w:rPr>
        <w:t>Регистрация запроса о предоставлении государственной услуги осуществляется в течение одного рабочего дня со дня поступления запроса о предоставлении государственной услуги и документов в Агентство.</w:t>
      </w:r>
    </w:p>
    <w:p w:rsidR="00F54113" w:rsidRPr="00F15A2C" w:rsidRDefault="00F54113" w:rsidP="004D6678">
      <w:pPr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755168" w:rsidRPr="003718FE" w:rsidRDefault="00755168" w:rsidP="003718FE">
      <w:pPr>
        <w:pStyle w:val="ab"/>
        <w:numPr>
          <w:ilvl w:val="1"/>
          <w:numId w:val="19"/>
        </w:numPr>
        <w:tabs>
          <w:tab w:val="left" w:pos="567"/>
        </w:tabs>
        <w:spacing w:before="0"/>
        <w:ind w:left="0" w:firstLine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718FE">
        <w:rPr>
          <w:rFonts w:ascii="PT Astra Serif" w:hAnsi="PT Astra Serif"/>
          <w:b/>
          <w:color w:val="000000" w:themeColor="text1"/>
          <w:sz w:val="28"/>
          <w:szCs w:val="28"/>
        </w:rPr>
        <w:t xml:space="preserve"> Требования к помещениям, в которых предоставляются государственные услуги</w:t>
      </w:r>
    </w:p>
    <w:p w:rsidR="00B82226" w:rsidRPr="00F15A2C" w:rsidRDefault="00B82226" w:rsidP="002F1526">
      <w:pPr>
        <w:widowControl w:val="0"/>
        <w:autoSpaceDE w:val="0"/>
        <w:autoSpaceDN w:val="0"/>
        <w:ind w:firstLine="709"/>
        <w:jc w:val="center"/>
        <w:rPr>
          <w:rFonts w:ascii="PT Astra Serif" w:eastAsiaTheme="minorEastAsia" w:hAnsi="PT Astra Serif" w:cs="Arial"/>
          <w:b/>
          <w:color w:val="000000" w:themeColor="text1"/>
          <w:sz w:val="28"/>
          <w:szCs w:val="28"/>
        </w:rPr>
      </w:pPr>
    </w:p>
    <w:p w:rsidR="00755168" w:rsidRPr="00F15A2C" w:rsidRDefault="00755168" w:rsidP="00755168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2.12.1. Помещения, предназначенные для ознакомления заявителей с информационными материалами, оборудуются информационными стендами.</w:t>
      </w:r>
    </w:p>
    <w:p w:rsidR="00755168" w:rsidRPr="00F15A2C" w:rsidRDefault="00755168" w:rsidP="00755168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заявителями.</w:t>
      </w:r>
    </w:p>
    <w:p w:rsidR="00755168" w:rsidRPr="00F15A2C" w:rsidRDefault="00755168" w:rsidP="00755168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Для обслуживания лиц с ограниченными возможностями здоровья помещения оборудованы пандусами, специальными ограждениями 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сурдопереводчика и </w:t>
      </w:r>
      <w:proofErr w:type="spellStart"/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тифлосурдопереводчика</w:t>
      </w:r>
      <w:proofErr w:type="spellEnd"/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.</w:t>
      </w:r>
    </w:p>
    <w:p w:rsidR="00755168" w:rsidRPr="00F15A2C" w:rsidRDefault="00755168" w:rsidP="00755168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2.12.2. Кабинеты приёма заявителей оборудованы информационными табличками (вывесками) с указанием:</w:t>
      </w:r>
    </w:p>
    <w:p w:rsidR="00755168" w:rsidRPr="00F15A2C" w:rsidRDefault="00755168" w:rsidP="00755168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номера кабинета;</w:t>
      </w:r>
    </w:p>
    <w:p w:rsidR="00755168" w:rsidRPr="00F15A2C" w:rsidRDefault="00755168" w:rsidP="00755168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фамилии, имени, отчества (последнее </w:t>
      </w:r>
      <w:r w:rsidR="005340F7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–</w:t>
      </w: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 при наличии) и должности специалиста, предоставляющего государственную услугу;</w:t>
      </w:r>
    </w:p>
    <w:p w:rsidR="00755168" w:rsidRPr="00F15A2C" w:rsidRDefault="00755168" w:rsidP="00755168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графика работы.</w:t>
      </w:r>
    </w:p>
    <w:p w:rsidR="00755168" w:rsidRPr="00F15A2C" w:rsidRDefault="00755168" w:rsidP="00755168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2.12.3. Места ожидания в очереди на представление или получение документов оборудованы стульями, кресельными секциями, скамьями (</w:t>
      </w:r>
      <w:proofErr w:type="spellStart"/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банкетками</w:t>
      </w:r>
      <w:proofErr w:type="spellEnd"/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), места для заполнения запросов о предоставлении государственной услуги оборудованы столами (стойками), стульями, обеспечены канцелярскими принадлежностями, справочно-информационным материалом, образцами заполнения документ</w:t>
      </w:r>
      <w:r w:rsidR="00346962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ов, формами заявлений.</w:t>
      </w:r>
    </w:p>
    <w:p w:rsidR="009071CE" w:rsidRPr="00F15A2C" w:rsidRDefault="009071CE" w:rsidP="009071CE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Количество мест ожидания определяется исходя из факт</w:t>
      </w:r>
      <w:r w:rsidR="0066088A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ической нагрузки и их размещения</w:t>
      </w: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 в здании.</w:t>
      </w:r>
    </w:p>
    <w:p w:rsidR="009071CE" w:rsidRPr="00F15A2C" w:rsidRDefault="009071CE" w:rsidP="00755168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</w:p>
    <w:p w:rsidR="008E4F9A" w:rsidRPr="003718FE" w:rsidRDefault="00F54113" w:rsidP="003718FE">
      <w:pPr>
        <w:pStyle w:val="ab"/>
        <w:numPr>
          <w:ilvl w:val="1"/>
          <w:numId w:val="19"/>
        </w:numPr>
        <w:tabs>
          <w:tab w:val="left" w:pos="567"/>
        </w:tabs>
        <w:spacing w:before="0"/>
        <w:ind w:left="0" w:firstLine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718FE">
        <w:rPr>
          <w:rFonts w:ascii="PT Astra Serif" w:hAnsi="PT Astra Serif"/>
          <w:b/>
          <w:color w:val="000000" w:themeColor="text1"/>
          <w:sz w:val="28"/>
          <w:szCs w:val="28"/>
        </w:rPr>
        <w:t xml:space="preserve"> Показатели доступности и качества государственной услуги</w:t>
      </w:r>
    </w:p>
    <w:p w:rsidR="00F54113" w:rsidRPr="00F15A2C" w:rsidRDefault="00F54113" w:rsidP="00F54113">
      <w:pPr>
        <w:ind w:firstLine="709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</w:p>
    <w:p w:rsidR="00755168" w:rsidRPr="00F15A2C" w:rsidRDefault="009071CE" w:rsidP="00755168">
      <w:pPr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eastAsia="Calibri" w:hAnsi="PT Astra Serif"/>
          <w:iCs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EastAsia" w:hAnsi="PT Astra Serif" w:cs="Arial"/>
          <w:iCs/>
          <w:color w:val="000000" w:themeColor="text1"/>
          <w:sz w:val="28"/>
          <w:szCs w:val="28"/>
        </w:rPr>
        <w:t>Основными показателями</w:t>
      </w:r>
      <w:r w:rsidR="003F505F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 </w:t>
      </w:r>
      <w:r w:rsidR="00755168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доступности и качества государственной услуги являются:</w:t>
      </w:r>
    </w:p>
    <w:p w:rsidR="00755168" w:rsidRPr="00F15A2C" w:rsidRDefault="003905E0" w:rsidP="00755168">
      <w:pPr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1</w:t>
      </w:r>
      <w:r w:rsidR="00755168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) возможность получения заявителем информации о порядке предоставления государственной услуги на официальном сайте Агентства, на Едином портале;</w:t>
      </w:r>
    </w:p>
    <w:p w:rsidR="00755168" w:rsidRPr="00F15A2C" w:rsidRDefault="003905E0" w:rsidP="00755168">
      <w:pPr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2</w:t>
      </w:r>
      <w:r w:rsidR="00755168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) обеспечение беспрепятственного доступа заявителей к помещениям, в которых предоставляется государственная услуга;</w:t>
      </w:r>
    </w:p>
    <w:p w:rsidR="00755168" w:rsidRPr="00F15A2C" w:rsidRDefault="003905E0" w:rsidP="00755168">
      <w:pPr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3</w:t>
      </w:r>
      <w:r w:rsidR="00755168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) соблюдение порядка и сроков предоставления государственной услуги;</w:t>
      </w:r>
    </w:p>
    <w:p w:rsidR="00755168" w:rsidRPr="00F15A2C" w:rsidRDefault="003905E0" w:rsidP="00755168">
      <w:pPr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4</w:t>
      </w:r>
      <w:r w:rsidR="00755168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) возможность получения государственной услуги в ОГКУ «Правительство для граждан» (в части </w:t>
      </w:r>
      <w:r w:rsidR="00954FAF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приёма запроса </w:t>
      </w:r>
      <w:r w:rsidR="00755168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и документов, получения результата предоставления государственной услуги);</w:t>
      </w:r>
    </w:p>
    <w:p w:rsidR="00755168" w:rsidRPr="00F15A2C" w:rsidRDefault="003905E0" w:rsidP="00755168">
      <w:pPr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5</w:t>
      </w:r>
      <w:r w:rsidR="00755168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) возможность записи в ОГКУ «Правительство для граждан» для подачи запроса о предоставлении государственной услуги (при </w:t>
      </w:r>
      <w:r w:rsidR="00C55D2F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очном</w:t>
      </w:r>
      <w:r w:rsidR="00755168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 посещении, </w:t>
      </w:r>
      <w:r w:rsidR="00C55D2F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с использованием телефонной связи</w:t>
      </w:r>
      <w:r w:rsidR="00755168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, через официальный сайт ОГКУ «Правительство для граждан»).</w:t>
      </w:r>
    </w:p>
    <w:p w:rsidR="00755168" w:rsidRPr="00F15A2C" w:rsidRDefault="003905E0" w:rsidP="00755168">
      <w:pPr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6</w:t>
      </w:r>
      <w:r w:rsidR="00755168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)</w:t>
      </w:r>
      <w:r w:rsidR="004C3570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 </w:t>
      </w:r>
      <w:r w:rsidR="00755168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возможность заявителя оценить качество предоставления государственной услуги (заполнение анкеты в ОГКУ «Правительство для граждан», автоматизированная информационная система «Информационно-аналитическая система мониторинга качества государственных услуг» (</w:t>
      </w:r>
      <w:r w:rsidR="005340F7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https://vashkontrol.ru/)</w:t>
      </w:r>
      <w:r w:rsidR="00755168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);</w:t>
      </w:r>
    </w:p>
    <w:p w:rsidR="00755168" w:rsidRPr="00F15A2C" w:rsidRDefault="003905E0" w:rsidP="00755168">
      <w:pPr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7</w:t>
      </w:r>
      <w:r w:rsidR="00755168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) количество взаимодействий заявителя с должностными лицами при получении государственной услуги </w:t>
      </w:r>
      <w:r w:rsidR="005340F7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–</w:t>
      </w:r>
      <w:r w:rsidR="00755168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 не более двух, общей продолжительностью </w:t>
      </w:r>
      <w:r w:rsidR="005340F7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–</w:t>
      </w:r>
      <w:r w:rsidR="00755168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 xml:space="preserve"> не более 30 минут;</w:t>
      </w:r>
    </w:p>
    <w:p w:rsidR="00755168" w:rsidRPr="00F15A2C" w:rsidRDefault="003905E0" w:rsidP="00755168">
      <w:pPr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8</w:t>
      </w:r>
      <w:r w:rsidR="00755168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) отсутствие поданных в установленном порядке жалоб на решения и действия (бездействие), принятые и осуществлённые при предоставлении государственной услуги</w:t>
      </w:r>
      <w:bookmarkStart w:id="6" w:name="P176"/>
      <w:bookmarkEnd w:id="6"/>
      <w:r w:rsidR="004C3570"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;</w:t>
      </w:r>
    </w:p>
    <w:p w:rsidR="004C3570" w:rsidRPr="00F15A2C" w:rsidRDefault="003905E0" w:rsidP="004C3570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072E84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9</w:t>
      </w:r>
      <w:r w:rsidR="004C3570" w:rsidRPr="00072E84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)</w:t>
      </w:r>
      <w:r w:rsidR="004C3570" w:rsidRPr="00072E84">
        <w:rPr>
          <w:rFonts w:ascii="PT Astra Serif" w:hAnsi="PT Astra Serif"/>
          <w:bCs/>
          <w:sz w:val="28"/>
          <w:szCs w:val="28"/>
        </w:rPr>
        <w:t xml:space="preserve"> возможность получения государственной услуги через Единый портал (в части отслеживания хода предоставления, получения результата, оценки качества).</w:t>
      </w:r>
    </w:p>
    <w:p w:rsidR="004C3570" w:rsidRPr="00F15A2C" w:rsidRDefault="004C3570" w:rsidP="00755168">
      <w:pPr>
        <w:ind w:firstLine="709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</w:p>
    <w:p w:rsidR="00F54113" w:rsidRPr="003718FE" w:rsidRDefault="00F54113" w:rsidP="003718FE">
      <w:pPr>
        <w:pStyle w:val="ab"/>
        <w:numPr>
          <w:ilvl w:val="1"/>
          <w:numId w:val="19"/>
        </w:numPr>
        <w:tabs>
          <w:tab w:val="left" w:pos="567"/>
        </w:tabs>
        <w:spacing w:before="0"/>
        <w:ind w:left="0" w:firstLine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718FE">
        <w:rPr>
          <w:rFonts w:ascii="PT Astra Serif" w:hAnsi="PT Astra Serif"/>
          <w:b/>
          <w:color w:val="000000" w:themeColor="text1"/>
          <w:sz w:val="28"/>
          <w:szCs w:val="28"/>
        </w:rPr>
        <w:t xml:space="preserve"> Иные требования, в том числе учитывающие особенности предоставления</w:t>
      </w:r>
      <w:r w:rsidR="00755168" w:rsidRPr="003718FE">
        <w:rPr>
          <w:rFonts w:ascii="PT Astra Serif" w:hAnsi="PT Astra Serif"/>
          <w:b/>
          <w:color w:val="000000" w:themeColor="text1"/>
          <w:sz w:val="28"/>
          <w:szCs w:val="28"/>
        </w:rPr>
        <w:t xml:space="preserve"> государственных услуг в многофункциональных центрах и особенности предоставления государственных услуг в электронной форме</w:t>
      </w:r>
    </w:p>
    <w:p w:rsidR="00F54113" w:rsidRPr="00F15A2C" w:rsidRDefault="00F54113" w:rsidP="00F54113">
      <w:pPr>
        <w:ind w:firstLine="709"/>
        <w:rPr>
          <w:rFonts w:ascii="PT Astra Serif" w:hAnsi="PT Astra Serif" w:cs="Arial"/>
          <w:b/>
          <w:color w:val="000000" w:themeColor="text1"/>
          <w:sz w:val="28"/>
          <w:szCs w:val="28"/>
        </w:rPr>
      </w:pPr>
    </w:p>
    <w:p w:rsidR="000A005F" w:rsidRPr="00F15A2C" w:rsidRDefault="000A005F" w:rsidP="00F54113">
      <w:pPr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hAnsi="PT Astra Serif" w:cs="Arial"/>
          <w:color w:val="000000" w:themeColor="text1"/>
          <w:sz w:val="28"/>
          <w:szCs w:val="28"/>
        </w:rPr>
        <w:t>Услуг, которые являются необходимыми и обязательными для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:rsidR="00755168" w:rsidRPr="00F15A2C" w:rsidRDefault="00755168" w:rsidP="00F54113">
      <w:pPr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hAnsi="PT Astra Serif" w:cs="Arial"/>
          <w:color w:val="000000" w:themeColor="text1"/>
          <w:sz w:val="28"/>
          <w:szCs w:val="28"/>
        </w:rPr>
        <w:t>Информационных систем, используемых для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:rsidR="00F54113" w:rsidRPr="00F15A2C" w:rsidRDefault="00F54113" w:rsidP="00F54113">
      <w:pPr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</w:p>
    <w:p w:rsidR="00F54113" w:rsidRPr="0070151E" w:rsidRDefault="00F54113" w:rsidP="0070151E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70151E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Состав, последовательность и сроки выполнения </w:t>
      </w:r>
      <w:r w:rsidRPr="0070151E">
        <w:rPr>
          <w:rFonts w:ascii="PT Astra Serif" w:hAnsi="PT Astra Serif"/>
          <w:b/>
          <w:bCs/>
          <w:color w:val="000000" w:themeColor="text1"/>
          <w:sz w:val="28"/>
          <w:szCs w:val="28"/>
        </w:rPr>
        <w:br/>
        <w:t xml:space="preserve">административных процедур, требования к порядку их выполнения, </w:t>
      </w:r>
      <w:r w:rsidRPr="0070151E">
        <w:rPr>
          <w:rFonts w:ascii="PT Astra Serif" w:hAnsi="PT Astra Serif"/>
          <w:b/>
          <w:bCs/>
          <w:color w:val="000000" w:themeColor="text1"/>
          <w:sz w:val="28"/>
          <w:szCs w:val="28"/>
        </w:rPr>
        <w:br/>
        <w:t xml:space="preserve">в том числе особенности выполнения административных процедур </w:t>
      </w:r>
      <w:r w:rsidRPr="0070151E">
        <w:rPr>
          <w:rFonts w:ascii="PT Astra Serif" w:hAnsi="PT Astra Serif"/>
          <w:b/>
          <w:bCs/>
          <w:color w:val="000000" w:themeColor="text1"/>
          <w:sz w:val="28"/>
          <w:szCs w:val="28"/>
        </w:rPr>
        <w:br/>
        <w:t>в электронной форме, а также особенности выполнения административных процедур в многофункциональных центрах</w:t>
      </w:r>
    </w:p>
    <w:p w:rsidR="00870268" w:rsidRPr="00F15A2C" w:rsidRDefault="00870268" w:rsidP="00F54113">
      <w:pPr>
        <w:ind w:firstLine="709"/>
        <w:jc w:val="center"/>
        <w:rPr>
          <w:rFonts w:ascii="PT Astra Serif" w:hAnsi="PT Astra Serif" w:cs="Arial"/>
          <w:b/>
          <w:color w:val="000000" w:themeColor="text1"/>
          <w:sz w:val="28"/>
          <w:szCs w:val="28"/>
        </w:rPr>
      </w:pPr>
    </w:p>
    <w:p w:rsidR="00870268" w:rsidRPr="003718FE" w:rsidRDefault="00870268" w:rsidP="003718FE">
      <w:pPr>
        <w:pStyle w:val="a3"/>
        <w:numPr>
          <w:ilvl w:val="1"/>
          <w:numId w:val="19"/>
        </w:numPr>
        <w:tabs>
          <w:tab w:val="left" w:pos="567"/>
        </w:tabs>
        <w:suppressAutoHyphens/>
        <w:spacing w:line="235" w:lineRule="auto"/>
        <w:ind w:left="0" w:firstLine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3718FE">
        <w:rPr>
          <w:rFonts w:ascii="PT Astra Serif" w:hAnsi="PT Astra Serif"/>
          <w:b/>
          <w:bCs/>
          <w:color w:val="000000" w:themeColor="text1"/>
          <w:sz w:val="28"/>
          <w:szCs w:val="28"/>
        </w:rPr>
        <w:t>Перечень вариантов предоставления государственной услуги</w:t>
      </w:r>
    </w:p>
    <w:p w:rsidR="00080520" w:rsidRPr="00F15A2C" w:rsidRDefault="00080520" w:rsidP="00870268">
      <w:pPr>
        <w:suppressAutoHyphens/>
        <w:spacing w:line="235" w:lineRule="auto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870268" w:rsidRPr="00F15A2C" w:rsidRDefault="00870268" w:rsidP="00870268">
      <w:pPr>
        <w:tabs>
          <w:tab w:val="num" w:pos="1276"/>
        </w:tabs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При обращении заявителя государственная у</w:t>
      </w:r>
      <w:r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t xml:space="preserve">слуга предоставляется </w:t>
      </w:r>
      <w:r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br/>
        <w:t>в соответствии с вариантами,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указанными в таблице </w:t>
      </w:r>
      <w:r w:rsidR="002F1526" w:rsidRPr="00F15A2C">
        <w:rPr>
          <w:rFonts w:ascii="PT Astra Serif" w:hAnsi="PT Astra Serif"/>
          <w:color w:val="000000" w:themeColor="text1"/>
          <w:sz w:val="28"/>
          <w:szCs w:val="28"/>
        </w:rPr>
        <w:t>2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приложения №</w:t>
      </w:r>
      <w:r w:rsidR="002A5192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1 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br/>
        <w:t>к настоящему Административному регламенту.</w:t>
      </w:r>
    </w:p>
    <w:p w:rsidR="00870268" w:rsidRPr="00F15A2C" w:rsidRDefault="00870268" w:rsidP="00870268">
      <w:pPr>
        <w:tabs>
          <w:tab w:val="num" w:pos="1276"/>
        </w:tabs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t xml:space="preserve">Возможность оставления 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заявления </w:t>
      </w:r>
      <w:r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t>о предоставлении государственной услуги без рассмотрения не предусмотрена.</w:t>
      </w:r>
    </w:p>
    <w:p w:rsidR="00870268" w:rsidRPr="00F15A2C" w:rsidRDefault="00870268" w:rsidP="00870268">
      <w:pPr>
        <w:suppressAutoHyphens/>
        <w:spacing w:line="235" w:lineRule="auto"/>
        <w:ind w:firstLine="709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870268" w:rsidRPr="00F15A2C" w:rsidRDefault="00870268" w:rsidP="003718FE">
      <w:pPr>
        <w:pStyle w:val="a3"/>
        <w:numPr>
          <w:ilvl w:val="1"/>
          <w:numId w:val="19"/>
        </w:numPr>
        <w:tabs>
          <w:tab w:val="left" w:pos="567"/>
        </w:tabs>
        <w:suppressAutoHyphens/>
        <w:spacing w:line="235" w:lineRule="auto"/>
        <w:ind w:left="0" w:firstLine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b/>
          <w:bCs/>
          <w:color w:val="000000" w:themeColor="text1"/>
          <w:sz w:val="28"/>
          <w:szCs w:val="28"/>
        </w:rPr>
        <w:t>Профилирование заявителя</w:t>
      </w:r>
    </w:p>
    <w:p w:rsidR="00870268" w:rsidRPr="00F15A2C" w:rsidRDefault="00870268" w:rsidP="00870268">
      <w:pPr>
        <w:suppressAutoHyphens/>
        <w:spacing w:line="235" w:lineRule="auto"/>
        <w:ind w:firstLine="709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9071CE" w:rsidRPr="00F15A2C" w:rsidRDefault="00870268" w:rsidP="00870268">
      <w:pPr>
        <w:tabs>
          <w:tab w:val="num" w:pos="1276"/>
        </w:tabs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Вариант определяется путём анкетирования заявителя, в процессе которого устанавливается</w:t>
      </w:r>
      <w:r w:rsidR="00495BC0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результат предоставления государственной услуги, 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br/>
        <w:t xml:space="preserve">за предоставлением которого заявитель обратился, а также признаки заявителя. </w:t>
      </w:r>
    </w:p>
    <w:p w:rsidR="00870268" w:rsidRPr="00F15A2C" w:rsidRDefault="00870268" w:rsidP="00870268">
      <w:pPr>
        <w:tabs>
          <w:tab w:val="num" w:pos="1276"/>
        </w:tabs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Вопросы, направленные на определение признаков заявителя, приведены 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br/>
        <w:t xml:space="preserve">в таблице </w:t>
      </w:r>
      <w:r w:rsidR="00C14581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1 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приложения № </w:t>
      </w:r>
      <w:r w:rsidR="00C14581" w:rsidRPr="00F15A2C">
        <w:rPr>
          <w:rFonts w:ascii="PT Astra Serif" w:hAnsi="PT Astra Serif"/>
          <w:color w:val="000000" w:themeColor="text1"/>
          <w:sz w:val="28"/>
          <w:szCs w:val="28"/>
        </w:rPr>
        <w:t>1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к настоящему Административному регламенту.</w:t>
      </w:r>
    </w:p>
    <w:p w:rsidR="00870268" w:rsidRPr="00F15A2C" w:rsidRDefault="00870268" w:rsidP="00870268">
      <w:pPr>
        <w:tabs>
          <w:tab w:val="num" w:pos="1276"/>
        </w:tabs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Профилирование осуществляется работником Агентства или работником ОГКУ «Правительство для граждан».</w:t>
      </w:r>
    </w:p>
    <w:p w:rsidR="00870268" w:rsidRPr="00F15A2C" w:rsidRDefault="00870268" w:rsidP="00870268">
      <w:pPr>
        <w:tabs>
          <w:tab w:val="num" w:pos="1276"/>
        </w:tabs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C14581" w:rsidRPr="00F15A2C" w:rsidRDefault="00C14581" w:rsidP="00870268">
      <w:pPr>
        <w:tabs>
          <w:tab w:val="num" w:pos="1276"/>
        </w:tabs>
        <w:suppressAutoHyphens/>
        <w:spacing w:line="235" w:lineRule="auto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Описания Вариантов, приведённые в настоящем разделе, размещаются Агентством</w:t>
      </w:r>
      <w:r w:rsidR="003F505F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>в общедоступном для ознакомления месте.</w:t>
      </w:r>
    </w:p>
    <w:p w:rsidR="00870268" w:rsidRPr="00F15A2C" w:rsidRDefault="00870268" w:rsidP="00870268">
      <w:pPr>
        <w:suppressAutoHyphens/>
        <w:spacing w:line="235" w:lineRule="auto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870268" w:rsidRPr="003718FE" w:rsidRDefault="00870268" w:rsidP="003718FE">
      <w:pPr>
        <w:pStyle w:val="a3"/>
        <w:numPr>
          <w:ilvl w:val="1"/>
          <w:numId w:val="19"/>
        </w:numPr>
        <w:tabs>
          <w:tab w:val="left" w:pos="567"/>
        </w:tabs>
        <w:suppressAutoHyphens/>
        <w:spacing w:line="235" w:lineRule="auto"/>
        <w:ind w:left="0" w:firstLine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3718FE">
        <w:rPr>
          <w:rFonts w:ascii="PT Astra Serif" w:hAnsi="PT Astra Serif"/>
          <w:b/>
          <w:bCs/>
          <w:color w:val="000000" w:themeColor="text1"/>
          <w:sz w:val="28"/>
          <w:szCs w:val="28"/>
        </w:rPr>
        <w:t>Описание вариантов предоставления государственной услуги</w:t>
      </w:r>
    </w:p>
    <w:p w:rsidR="00870268" w:rsidRPr="00F15A2C" w:rsidRDefault="00870268" w:rsidP="00870268">
      <w:pPr>
        <w:suppressAutoHyphens/>
        <w:spacing w:line="235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870268" w:rsidRPr="00F15A2C" w:rsidRDefault="00870268" w:rsidP="002A5192">
      <w:pPr>
        <w:suppressAutoHyphens/>
        <w:spacing w:line="235" w:lineRule="auto"/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b/>
          <w:color w:val="000000" w:themeColor="text1"/>
          <w:sz w:val="28"/>
          <w:szCs w:val="28"/>
        </w:rPr>
        <w:t>Вариант 1</w:t>
      </w:r>
    </w:p>
    <w:p w:rsidR="00E64AB1" w:rsidRPr="00F15A2C" w:rsidRDefault="00E64AB1" w:rsidP="00870268">
      <w:pPr>
        <w:tabs>
          <w:tab w:val="num" w:pos="1276"/>
        </w:tabs>
        <w:suppressAutoHyphens/>
        <w:spacing w:line="235" w:lineRule="auto"/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14581" w:rsidRPr="00F15A2C" w:rsidRDefault="00C14581" w:rsidP="002A5192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1. Максимальный срок предоставления варианта составляет </w:t>
      </w:r>
      <w:r w:rsidR="009B3888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 (тридцать) рабочих дней</w:t>
      </w:r>
      <w:r w:rsidR="003F505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F062F0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с момента регистрации заявления. </w:t>
      </w:r>
    </w:p>
    <w:p w:rsidR="00F611A9" w:rsidRPr="00F15A2C" w:rsidRDefault="00F020A7" w:rsidP="002A5192">
      <w:pPr>
        <w:tabs>
          <w:tab w:val="num" w:pos="567"/>
        </w:tabs>
        <w:ind w:firstLine="709"/>
        <w:contextualSpacing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2.</w:t>
      </w:r>
      <w:r w:rsidR="002A5192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C1458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Результатами предоставления Варианта являются:</w:t>
      </w:r>
    </w:p>
    <w:p w:rsidR="00F611A9" w:rsidRPr="00F15A2C" w:rsidRDefault="00F611A9" w:rsidP="00F611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21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1) зарегистрированный коллективный договор, региональное или территориальное соглашение;</w:t>
      </w:r>
    </w:p>
    <w:p w:rsidR="002775FB" w:rsidRPr="00F15A2C" w:rsidRDefault="00F611A9" w:rsidP="00F611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21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2) зарегистрированный коллективный договор, региональное или территориальное соглашение с уведомлением о выявленных в коллективном договоре (соглашении) условиях, ухудшающих положение работников по сравнению с трудовым законодательством и иными нормативными правовыми актами, содержащими нормы трудового права, условиями соглашений, принятых на вышестоящих уровнях социального партнёрства и действующих на территории Ульяновской области</w:t>
      </w:r>
      <w:r w:rsidR="002775FB" w:rsidRPr="00F15A2C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F611A9" w:rsidRPr="00F15A2C" w:rsidRDefault="002775FB" w:rsidP="00F611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21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3) уведомление об отказе в регистрации коллективного договора, регионального или территориального соглашения.</w:t>
      </w:r>
    </w:p>
    <w:p w:rsidR="00C14581" w:rsidRPr="00F15A2C" w:rsidRDefault="00C14581" w:rsidP="004034E6">
      <w:pPr>
        <w:tabs>
          <w:tab w:val="num" w:pos="1276"/>
        </w:tabs>
        <w:ind w:firstLine="709"/>
        <w:contextualSpacing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Документо</w:t>
      </w:r>
      <w:r w:rsidR="00B16F5D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в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, содержащи</w:t>
      </w:r>
      <w:r w:rsidR="00B16F5D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х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решение о предоставлении государственной услуги, на основании которого заявителю предоставляется результат,</w:t>
      </w:r>
      <w:r w:rsidR="00B16F5D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законодательством Российской Федерации, законодательством Ульяновской области не предусмотрено. </w:t>
      </w:r>
    </w:p>
    <w:p w:rsidR="002D2BC8" w:rsidRPr="008F69FA" w:rsidRDefault="00C14581" w:rsidP="002D2BC8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8F69F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3.</w:t>
      </w:r>
      <w:r w:rsidR="002D2BC8" w:rsidRPr="008F69F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2D2BC8" w:rsidRPr="008F69FA">
        <w:rPr>
          <w:rFonts w:ascii="PT Astra Serif" w:eastAsiaTheme="minorHAnsi" w:hAnsi="PT Astra Serif" w:cs="PT Astra Serif"/>
          <w:sz w:val="28"/>
          <w:szCs w:val="28"/>
          <w:lang w:eastAsia="en-US"/>
        </w:rPr>
        <w:t>Агентство отказывает заявителю в предоставлении государственной услуги при наличии следующих оснований:</w:t>
      </w:r>
    </w:p>
    <w:p w:rsidR="002D2BC8" w:rsidRPr="008F69FA" w:rsidRDefault="003905E0" w:rsidP="002D2BC8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8F69FA">
        <w:rPr>
          <w:rFonts w:ascii="PT Astra Serif" w:eastAsiaTheme="minorEastAsia" w:hAnsi="PT Astra Serif" w:cs="Arial"/>
          <w:sz w:val="28"/>
          <w:szCs w:val="28"/>
        </w:rPr>
        <w:t>1</w:t>
      </w:r>
      <w:r w:rsidR="002D2BC8" w:rsidRPr="008F69FA">
        <w:rPr>
          <w:rFonts w:ascii="PT Astra Serif" w:eastAsiaTheme="minorEastAsia" w:hAnsi="PT Astra Serif" w:cs="Arial"/>
          <w:sz w:val="28"/>
          <w:szCs w:val="28"/>
        </w:rPr>
        <w:t>) заявителем не представлены документы, необходимые для предоставления государственной услуги, предусмотренные пунктом 2.6. настоящего Административного регламента;</w:t>
      </w:r>
    </w:p>
    <w:p w:rsidR="002D2BC8" w:rsidRPr="008F69FA" w:rsidRDefault="003905E0" w:rsidP="002D2BC8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8F69FA">
        <w:rPr>
          <w:rFonts w:ascii="PT Astra Serif" w:eastAsiaTheme="minorEastAsia" w:hAnsi="PT Astra Serif" w:cs="Arial"/>
          <w:sz w:val="28"/>
          <w:szCs w:val="28"/>
        </w:rPr>
        <w:t>2</w:t>
      </w:r>
      <w:r w:rsidR="002D2BC8" w:rsidRPr="008F69FA">
        <w:rPr>
          <w:rFonts w:ascii="PT Astra Serif" w:eastAsiaTheme="minorEastAsia" w:hAnsi="PT Astra Serif" w:cs="Arial"/>
          <w:sz w:val="28"/>
          <w:szCs w:val="28"/>
        </w:rPr>
        <w:t>) представленные документы не соответствуют требованиям к их оформлению, предусмотренным пунктом 2.6. настоящего Административного регламента;</w:t>
      </w:r>
    </w:p>
    <w:p w:rsidR="002D2BC8" w:rsidRPr="008F69FA" w:rsidRDefault="003905E0" w:rsidP="002D2BC8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8F69FA">
        <w:rPr>
          <w:rFonts w:ascii="PT Astra Serif" w:eastAsiaTheme="minorEastAsia" w:hAnsi="PT Astra Serif" w:cs="Arial"/>
          <w:sz w:val="28"/>
          <w:szCs w:val="28"/>
        </w:rPr>
        <w:t>3</w:t>
      </w:r>
      <w:r w:rsidR="002D2BC8" w:rsidRPr="008F69FA">
        <w:rPr>
          <w:rFonts w:ascii="PT Astra Serif" w:eastAsiaTheme="minorEastAsia" w:hAnsi="PT Astra Serif" w:cs="Arial"/>
          <w:sz w:val="28"/>
          <w:szCs w:val="28"/>
        </w:rPr>
        <w:t>) представленные документы утратили юридическую силу на момент обращения за услугой (документ, удостоверяющий в соответствии с законодательством Российской Федерации личность заявителя; документ, удостоверяющий статус и факт наделения полномочиями заявителя; коллективный договор, соглашение; изменения и дополнения к коллективному договору, соглашению);</w:t>
      </w:r>
    </w:p>
    <w:p w:rsidR="002D2BC8" w:rsidRPr="008F69FA" w:rsidRDefault="00F15A2C" w:rsidP="002D2BC8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8F69FA">
        <w:rPr>
          <w:rFonts w:ascii="PT Astra Serif" w:eastAsiaTheme="minorEastAsia" w:hAnsi="PT Astra Serif" w:cs="Arial"/>
          <w:sz w:val="28"/>
          <w:szCs w:val="28"/>
        </w:rPr>
        <w:t>4</w:t>
      </w:r>
      <w:r w:rsidR="002D2BC8" w:rsidRPr="008F69FA">
        <w:rPr>
          <w:rFonts w:ascii="PT Astra Serif" w:eastAsiaTheme="minorEastAsia" w:hAnsi="PT Astra Serif" w:cs="Arial"/>
          <w:sz w:val="28"/>
          <w:szCs w:val="28"/>
        </w:rPr>
        <w:t>) запрос заявителя не является предметом регулирования настоящего Административного регламента;</w:t>
      </w:r>
    </w:p>
    <w:p w:rsidR="002D2BC8" w:rsidRPr="00F15A2C" w:rsidRDefault="00F15A2C" w:rsidP="002D2BC8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8F69FA">
        <w:rPr>
          <w:rFonts w:ascii="PT Astra Serif" w:eastAsiaTheme="minorEastAsia" w:hAnsi="PT Astra Serif" w:cs="Arial"/>
          <w:sz w:val="28"/>
          <w:szCs w:val="28"/>
        </w:rPr>
        <w:t>5</w:t>
      </w:r>
      <w:r w:rsidR="002D2BC8" w:rsidRPr="008F69FA">
        <w:rPr>
          <w:rFonts w:ascii="PT Astra Serif" w:eastAsiaTheme="minorEastAsia" w:hAnsi="PT Astra Serif" w:cs="Arial"/>
          <w:sz w:val="28"/>
          <w:szCs w:val="28"/>
        </w:rPr>
        <w:t>) правовой статус заявителя не соответствует требованиям, установленным Трудовым кодексом Российской Федерации и пунктом 1.2. настоящего</w:t>
      </w:r>
      <w:r w:rsidR="008F69FA" w:rsidRPr="008F69FA">
        <w:rPr>
          <w:rFonts w:ascii="PT Astra Serif" w:eastAsiaTheme="minorEastAsia" w:hAnsi="PT Astra Serif" w:cs="Arial"/>
          <w:sz w:val="28"/>
          <w:szCs w:val="28"/>
        </w:rPr>
        <w:t xml:space="preserve"> Административного регламента.</w:t>
      </w:r>
    </w:p>
    <w:p w:rsidR="00C14581" w:rsidRPr="00F15A2C" w:rsidRDefault="00C14581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C14581" w:rsidRPr="00F15A2C" w:rsidRDefault="009406D8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1</w:t>
      </w:r>
      <w:r w:rsidR="001426E6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) приём запроса и документов</w:t>
      </w:r>
      <w:r w:rsidR="009B0070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и (или) инфо</w:t>
      </w:r>
      <w:r w:rsidR="00B82226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р</w:t>
      </w:r>
      <w:r w:rsidR="009B0070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мации</w:t>
      </w:r>
      <w:r w:rsidR="00C1458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, необходимых для предоставления государственной услуги;</w:t>
      </w:r>
    </w:p>
    <w:p w:rsidR="00F06298" w:rsidRPr="00F15A2C" w:rsidRDefault="009406D8" w:rsidP="004034E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t>2</w:t>
      </w:r>
      <w:r w:rsidR="00F06298"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t>) выявление условий коллективного договора, соглашения, ухудшающих положение работников по сравнению с трудовым законодательством, иными нормативными правовыми актами, содержащими нормы трудового права, условиями соглашений, принятых на вышестоящих уровнях социального партнёрства и действующих на территории Ульяновской области;</w:t>
      </w:r>
    </w:p>
    <w:p w:rsidR="00C14581" w:rsidRPr="00F15A2C" w:rsidRDefault="009406D8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</w:t>
      </w:r>
      <w:r w:rsidR="00C1458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) </w:t>
      </w:r>
      <w:r w:rsidR="00D612DD" w:rsidRPr="00F15A2C">
        <w:rPr>
          <w:rFonts w:ascii="PT Astra Serif" w:hAnsi="PT Astra Serif"/>
          <w:color w:val="000000" w:themeColor="text1"/>
          <w:sz w:val="28"/>
          <w:szCs w:val="28"/>
        </w:rPr>
        <w:t>межведомственное информационное взаимодействие;</w:t>
      </w:r>
    </w:p>
    <w:p w:rsidR="00D23EF0" w:rsidRPr="00F15A2C" w:rsidRDefault="009406D8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D23EF0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) </w:t>
      </w:r>
      <w:r w:rsidR="00D612DD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услуги;</w:t>
      </w:r>
    </w:p>
    <w:p w:rsidR="00C14581" w:rsidRPr="00F15A2C" w:rsidRDefault="009406D8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5</w:t>
      </w:r>
      <w:r w:rsidR="00C1458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) предоставление результата государственной услуги.</w:t>
      </w:r>
    </w:p>
    <w:p w:rsidR="00C14581" w:rsidRPr="00F15A2C" w:rsidRDefault="00C14581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F06298" w:rsidRPr="00F15A2C" w:rsidRDefault="00F06298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p w:rsidR="00C14581" w:rsidRPr="00F15A2C" w:rsidRDefault="001426E6" w:rsidP="001426E6">
      <w:pPr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  <w:t>Приё</w:t>
      </w:r>
      <w:r w:rsidR="00C14581" w:rsidRPr="00F15A2C"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  <w:t>м запроса и документов,</w:t>
      </w:r>
      <w:r w:rsidR="00827E0D" w:rsidRPr="00F15A2C"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  <w:t xml:space="preserve"> и (или) информации,</w:t>
      </w:r>
      <w:r w:rsidR="00E33561" w:rsidRPr="00F15A2C"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C14581" w:rsidRPr="00F15A2C"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  <w:t>необходимых</w:t>
      </w:r>
      <w:r w:rsidRPr="00F15A2C"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C14581" w:rsidRPr="00F15A2C"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  <w:t>для предоставления государственной услуги</w:t>
      </w:r>
    </w:p>
    <w:p w:rsidR="00C14581" w:rsidRPr="00F15A2C" w:rsidRDefault="00C14581" w:rsidP="00C14581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p w:rsidR="00C14581" w:rsidRPr="00F15A2C" w:rsidRDefault="00C14581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1. Заявителю для получения государственной услуги необходимо представить в </w:t>
      </w:r>
      <w:r w:rsidR="001426E6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Агентство</w:t>
      </w:r>
      <w:r w:rsidR="00C6258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D23EF0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через</w:t>
      </w:r>
      <w:r w:rsidR="00E3356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ОГКУ </w:t>
      </w:r>
      <w:r w:rsidR="00963E45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«Правительство для граждан»</w:t>
      </w:r>
      <w:r w:rsidR="00D23EF0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, отделение почтовой связи,</w:t>
      </w:r>
      <w:r w:rsidR="00E3356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hyperlink r:id="rId12" w:history="1">
        <w:r w:rsidRPr="00F15A2C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заявление</w:t>
        </w:r>
      </w:hyperlink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по ф</w:t>
      </w:r>
      <w:r w:rsidR="001426E6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орме согласно приложению </w:t>
      </w:r>
      <w:r w:rsidR="00C85134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№</w:t>
      </w:r>
      <w:r w:rsidR="00306E0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2</w:t>
      </w:r>
      <w:r w:rsidR="001426E6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к</w:t>
      </w:r>
      <w:r w:rsidR="003F505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1426E6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настоящему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административному регламенту, а также документы, необходимые для предоставления государственной услуги.</w:t>
      </w:r>
    </w:p>
    <w:p w:rsidR="00C14581" w:rsidRPr="00F15A2C" w:rsidRDefault="00C14581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2. В административной процедуре принимает участие ОГКУ </w:t>
      </w:r>
      <w:r w:rsidR="00306E0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«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Правительство для граждан</w:t>
      </w:r>
      <w:r w:rsidR="00306E0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»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.</w:t>
      </w:r>
    </w:p>
    <w:p w:rsidR="00C14581" w:rsidRPr="00F15A2C" w:rsidRDefault="00C14581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3. Ис</w:t>
      </w:r>
      <w:r w:rsidR="001426E6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черпывающий перечень документов</w:t>
      </w:r>
      <w:r w:rsidR="00C144B5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и (или) информации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C14581" w:rsidRPr="00F15A2C" w:rsidRDefault="009406D8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1</w:t>
      </w:r>
      <w:r w:rsidR="00C1458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) </w:t>
      </w:r>
      <w:hyperlink r:id="rId13" w:history="1">
        <w:r w:rsidR="00C14581" w:rsidRPr="00F15A2C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заявление</w:t>
        </w:r>
      </w:hyperlink>
      <w:r w:rsidR="00C1458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по форме,</w:t>
      </w:r>
      <w:r w:rsidR="0068481A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приведё</w:t>
      </w:r>
      <w:r w:rsidR="009B0070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нной в приложении </w:t>
      </w:r>
      <w:r w:rsidR="00C85134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№</w:t>
      </w:r>
      <w:r w:rsidR="00C1458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2</w:t>
      </w:r>
      <w:r w:rsidR="009B0070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C1458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к настоящему Административному регламенту:</w:t>
      </w:r>
    </w:p>
    <w:p w:rsidR="00C14581" w:rsidRPr="00F15A2C" w:rsidRDefault="00C14581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Требования, предъявляемые к документу при подаче:</w:t>
      </w:r>
    </w:p>
    <w:p w:rsidR="00C14581" w:rsidRPr="00F15A2C" w:rsidRDefault="009B0070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в </w:t>
      </w:r>
      <w:r w:rsidR="00C1458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ОГКУ </w:t>
      </w:r>
      <w:r w:rsidR="00306E0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«</w:t>
      </w:r>
      <w:r w:rsidR="00C1458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Правительство для граждан</w:t>
      </w:r>
      <w:r w:rsidR="00306E0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»</w:t>
      </w:r>
      <w:r w:rsidR="00C1458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: подлинник;</w:t>
      </w:r>
    </w:p>
    <w:p w:rsidR="00C14581" w:rsidRPr="00F15A2C" w:rsidRDefault="005F52FC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с использованием услуг почтовой связи</w:t>
      </w:r>
      <w:r w:rsidR="00C1458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: подлинник;</w:t>
      </w:r>
    </w:p>
    <w:p w:rsidR="00C14581" w:rsidRPr="00F15A2C" w:rsidRDefault="009406D8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2</w:t>
      </w:r>
      <w:r w:rsidR="00C1458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) документ, удостоверяющий в соответствии с законодательством Российской Федерации личность заявителя </w:t>
      </w:r>
      <w:r w:rsidR="00795AB4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–</w:t>
      </w:r>
      <w:r w:rsidR="00C1458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гражданина Российской Федерации (паспорт гражданина Российской Федерации или иной документ его заменяющий);</w:t>
      </w:r>
    </w:p>
    <w:p w:rsidR="00C14581" w:rsidRPr="00F15A2C" w:rsidRDefault="00C14581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Требования, предъявляемые к документу при подаче:</w:t>
      </w:r>
    </w:p>
    <w:p w:rsidR="00C14581" w:rsidRPr="00F15A2C" w:rsidRDefault="00C14581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bookmarkStart w:id="7" w:name="_Hlk175560094"/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в ОГКУ </w:t>
      </w:r>
      <w:r w:rsidR="009D4C6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«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Правительство для граждан</w:t>
      </w:r>
      <w:r w:rsidR="009D4C6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»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: подлинник;</w:t>
      </w:r>
    </w:p>
    <w:p w:rsidR="005F52FC" w:rsidRPr="00F15A2C" w:rsidRDefault="005F52FC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bookmarkStart w:id="8" w:name="_Hlk175560116"/>
      <w:bookmarkEnd w:id="7"/>
      <w:r w:rsidRPr="00E174A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с использованием услуг почтовой связи: </w:t>
      </w:r>
      <w:bookmarkStart w:id="9" w:name="_Hlk183013184"/>
      <w:r w:rsidR="001E07D5" w:rsidRPr="00E174A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надлежащим образом заверенная копия</w:t>
      </w:r>
      <w:r w:rsidRPr="00E174A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;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</w:p>
    <w:bookmarkEnd w:id="8"/>
    <w:bookmarkEnd w:id="9"/>
    <w:p w:rsidR="001E7D36" w:rsidRPr="00F15A2C" w:rsidRDefault="009406D8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</w:t>
      </w:r>
      <w:r w:rsidR="002003C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) </w:t>
      </w:r>
      <w:r w:rsidR="001E7D36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документ,</w:t>
      </w:r>
      <w:r w:rsidR="003F505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1E7D36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удостоверяющий</w:t>
      </w:r>
      <w:r w:rsidR="003F505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1E7D36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статус и факт наделения полномочиями заявителя</w:t>
      </w:r>
      <w:r w:rsidR="006F5348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.</w:t>
      </w:r>
    </w:p>
    <w:p w:rsidR="00C144B5" w:rsidRPr="00F15A2C" w:rsidRDefault="00C144B5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Требования, предъявляемые к документу при подаче:</w:t>
      </w:r>
    </w:p>
    <w:p w:rsidR="00C144B5" w:rsidRPr="00F15A2C" w:rsidRDefault="009D4C6F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в ОГКУ «</w:t>
      </w:r>
      <w:r w:rsidR="00C144B5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Правительство для граждан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»</w:t>
      </w:r>
      <w:r w:rsidR="00C144B5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: подлинник;</w:t>
      </w:r>
    </w:p>
    <w:p w:rsidR="001E07D5" w:rsidRPr="00F15A2C" w:rsidRDefault="00C144B5" w:rsidP="001E07D5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E174A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с использованием услуг почтовой связи:</w:t>
      </w:r>
      <w:r w:rsidR="001E07D5" w:rsidRPr="00E174A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надлежащим образом заверенная копия;</w:t>
      </w:r>
      <w:r w:rsidR="001E07D5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</w:p>
    <w:p w:rsidR="002003C1" w:rsidRPr="00F15A2C" w:rsidRDefault="009406D8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4</w:t>
      </w:r>
      <w:r w:rsidR="00B82226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)</w:t>
      </w:r>
      <w:r w:rsidR="009D4C6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2003C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к</w:t>
      </w:r>
      <w:r w:rsidR="00F06298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оллективный договор, соглашение</w:t>
      </w:r>
      <w:r w:rsidR="002003C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, прошитые, пронумерованные вместе с приложениями, на титульном листе заверенные подписями представителей сторон и скреплённые печатью заявителя</w:t>
      </w:r>
      <w:r w:rsidR="003F505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2003C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(при наличии) (подписи и печати (при наличии), их заверяющие должны быть подлинными) и опечатанные с указанием количества прошитых, пронумерованных листов (страниц) на последнем листе, доступные для прочтения, оформленные в машинописном виде на русском языке;</w:t>
      </w:r>
    </w:p>
    <w:p w:rsidR="00582237" w:rsidRPr="00F15A2C" w:rsidRDefault="00582237" w:rsidP="0058223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в ОГКУ «Правительство для граждан»: подлинник;</w:t>
      </w:r>
    </w:p>
    <w:p w:rsidR="00582237" w:rsidRPr="00F15A2C" w:rsidRDefault="00582237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с использованием услуг почтовой связи: подлинник.</w:t>
      </w:r>
    </w:p>
    <w:p w:rsidR="00C144B5" w:rsidRPr="00F15A2C" w:rsidRDefault="00C144B5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4. Документы, необходимые</w:t>
      </w:r>
      <w:r w:rsidR="003F505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для предоставления государственной услуги, которые заявители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C14581" w:rsidRPr="00F15A2C" w:rsidRDefault="00C14581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в соответствии с законодательством Российской Федерации личность заявителя.</w:t>
      </w:r>
    </w:p>
    <w:p w:rsidR="00C14581" w:rsidRPr="00F15A2C" w:rsidRDefault="00442CD2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6. Основания</w:t>
      </w:r>
      <w:r w:rsidR="00E93065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ми</w:t>
      </w:r>
      <w:r w:rsidR="003F505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для отказа в приё</w:t>
      </w:r>
      <w:r w:rsidR="00C1458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ме заявления и документов, необходимых для предоставления государственной услуги, при подаче их в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Агентство </w:t>
      </w:r>
      <w:r w:rsidR="00E93065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являются:</w:t>
      </w:r>
    </w:p>
    <w:p w:rsidR="00FB446B" w:rsidRPr="00F15A2C" w:rsidRDefault="00FB446B" w:rsidP="00FB446B">
      <w:pPr>
        <w:widowControl w:val="0"/>
        <w:autoSpaceDE w:val="0"/>
        <w:autoSpaceDN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1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) представление документов, предусмотренных</w:t>
      </w:r>
      <w:r w:rsidR="00E3356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hyperlink w:anchor="P95" w:tooltip="2.6. Исчерпывающий перечень документов, необходимых">
        <w:r w:rsidRPr="00F15A2C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пунктом 2.6</w:t>
        </w:r>
      </w:hyperlink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.2</w:t>
      </w:r>
      <w:r w:rsidR="00E3356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Административного регламента, их копий не в полном объёме либо с нарушением предъявляемых к ним требований и (или) наличие в них неполных и (или) недостоверных сведений;</w:t>
      </w:r>
    </w:p>
    <w:p w:rsidR="00FB446B" w:rsidRPr="00F15A2C" w:rsidRDefault="00FB446B" w:rsidP="00FB446B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2) представление документов, утративших </w:t>
      </w:r>
      <w:r w:rsidR="00F56F1D"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>юридическую</w:t>
      </w:r>
      <w:r w:rsidR="00F56F1D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силу на момент обращения за услугой (документ, удостоверяющий в соответствии с законодательством Российской Федерации личность заявителя</w:t>
      </w:r>
      <w:r w:rsidR="00F56F1D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;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документ, удостоверяющий его статус и факт наделения полномочиями; коллективный договор, соглашение</w:t>
      </w:r>
      <w:r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>; изменения и дополнения к коллективному договору, соглашению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).</w:t>
      </w:r>
    </w:p>
    <w:p w:rsidR="00C14581" w:rsidRPr="00F15A2C" w:rsidRDefault="00442CD2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Основаниями для отказа в приё</w:t>
      </w:r>
      <w:r w:rsidR="00C1458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ме </w:t>
      </w:r>
      <w:r w:rsidR="00076BD3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заявления и </w:t>
      </w:r>
      <w:r w:rsidR="00C1458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документов, необходимых для предоставления государственной услуги в ОГКУ </w:t>
      </w:r>
      <w:r w:rsidR="00963E45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«Правительство для граждан»</w:t>
      </w:r>
      <w:r w:rsidR="00C1458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, являются:</w:t>
      </w:r>
    </w:p>
    <w:p w:rsidR="001E7D36" w:rsidRPr="00F15A2C" w:rsidRDefault="00B82226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1)</w:t>
      </w:r>
      <w:r w:rsidR="009D4C6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C1458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не представлен документ, удостоверяющий в соответствии с законодательством Российской Федерации личность заявителя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;</w:t>
      </w:r>
      <w:r w:rsidR="003F505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1E7D36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документ,</w:t>
      </w:r>
      <w:r w:rsidR="003F505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1E7D36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удостоверяющий</w:t>
      </w:r>
      <w:r w:rsidR="003F505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1E7D36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его</w:t>
      </w:r>
      <w:r w:rsidR="003F505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1E7D36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статус и факт наделения полномочиями;</w:t>
      </w:r>
    </w:p>
    <w:p w:rsidR="001E7D36" w:rsidRPr="00F15A2C" w:rsidRDefault="00B82226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2)</w:t>
      </w:r>
      <w:r w:rsidR="009D4C6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C1458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</w:t>
      </w:r>
      <w:r w:rsidR="001E7D36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, документ,</w:t>
      </w:r>
      <w:r w:rsidR="003F505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1E7D36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удостоверяющий</w:t>
      </w:r>
      <w:r w:rsidR="003F505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1E7D36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его</w:t>
      </w:r>
      <w:r w:rsidR="003F505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1E7D36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статус и факт наделения полномочиями.</w:t>
      </w:r>
    </w:p>
    <w:p w:rsidR="00C14581" w:rsidRPr="00F15A2C" w:rsidRDefault="00C14581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7. Государственная услуга </w:t>
      </w:r>
      <w:r w:rsidR="00442CD2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предусматривает возможность приё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ма запроса и документов, необходимых для предоставления варианта государственной услуги по выбору заявителя, независимо от его места нахождения.</w:t>
      </w:r>
    </w:p>
    <w:p w:rsidR="00C14581" w:rsidRPr="00F15A2C" w:rsidRDefault="00B82226" w:rsidP="004034E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8.</w:t>
      </w:r>
      <w:r w:rsidR="00C70095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bookmarkStart w:id="10" w:name="_Hlk176190835"/>
      <w:r w:rsidR="00C1458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Регистрация заявления и документов, представленных через оператора почтовой связи, осуществляется не позднее первого</w:t>
      </w:r>
      <w:r w:rsidR="00442CD2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рабочего дня, следующего за днё</w:t>
      </w:r>
      <w:r w:rsidR="00C1458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м их доставки в </w:t>
      </w:r>
      <w:r w:rsidR="00442CD2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Агентство</w:t>
      </w:r>
      <w:r w:rsidR="00C1458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.</w:t>
      </w:r>
    </w:p>
    <w:p w:rsidR="000C0F31" w:rsidRPr="00F15A2C" w:rsidRDefault="002F0297" w:rsidP="002F029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ОГКУ «Правительство для граждан» обеспечивает передачу коллективного договора, соглашения по реестру приёма-передачи в Агентство для регистрации в срок не позднее следующего рабочего дня после дня приёма документов – для документов, принятых в муниципальном образовании «город Ульяновск», и не позднее 7 рабочих дней, следующих за днём приёма, – для документов, принятых в иных муниципальных образованиях Ульяновской области.</w:t>
      </w:r>
      <w:r w:rsidR="00275B74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0C0F3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Регистраци</w:t>
      </w:r>
      <w:r w:rsidR="00033FD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я</w:t>
      </w:r>
      <w:r w:rsidR="000C0F3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запроса и документов, поступивших</w:t>
      </w:r>
      <w:r w:rsidR="00275B74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0C0F3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в Агентств</w:t>
      </w:r>
      <w:r w:rsidR="00033FD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о, составляет</w:t>
      </w:r>
      <w:r w:rsidR="00275B74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0C0F3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не более одного рабочего дня с момента поступления заявлений и документов, необходимых для предоставления государственной услуги.</w:t>
      </w:r>
    </w:p>
    <w:p w:rsidR="00C14581" w:rsidRPr="00F15A2C" w:rsidRDefault="00C14581" w:rsidP="00B63A07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bookmarkEnd w:id="10"/>
    <w:p w:rsidR="008967E9" w:rsidRPr="00F15A2C" w:rsidRDefault="008967E9" w:rsidP="008967E9">
      <w:pPr>
        <w:autoSpaceDE w:val="0"/>
        <w:autoSpaceDN w:val="0"/>
        <w:adjustRightInd w:val="0"/>
        <w:ind w:firstLine="720"/>
        <w:contextualSpacing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Выявление условий коллективного договора, соглашения ухудшающих положение работников по сравнению с трудовым законодательством, иными нормативными правовыми актами, содержащими нормы трудового права, </w:t>
      </w:r>
      <w:r w:rsidRPr="00F15A2C">
        <w:rPr>
          <w:rFonts w:ascii="PT Astra Serif" w:hAnsi="PT Astra Serif"/>
          <w:b/>
          <w:color w:val="000000" w:themeColor="text1"/>
          <w:sz w:val="28"/>
          <w:szCs w:val="28"/>
        </w:rPr>
        <w:t xml:space="preserve">условиями соглашений, принятых на вышестоящих уровнях социального партнёрства и действующих на территории Ульяновской области </w:t>
      </w:r>
    </w:p>
    <w:p w:rsidR="008967E9" w:rsidRPr="00F15A2C" w:rsidRDefault="008967E9" w:rsidP="008967E9">
      <w:pPr>
        <w:autoSpaceDE w:val="0"/>
        <w:autoSpaceDN w:val="0"/>
        <w:adjustRightInd w:val="0"/>
        <w:ind w:firstLine="720"/>
        <w:contextualSpacing/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8967E9" w:rsidRPr="00F15A2C" w:rsidRDefault="008967E9" w:rsidP="008967E9">
      <w:pPr>
        <w:autoSpaceDE w:val="0"/>
        <w:autoSpaceDN w:val="0"/>
        <w:adjustRightInd w:val="0"/>
        <w:ind w:firstLine="72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Основанием для начала административной процедуры является приём коллективного договора, соглашения в порядке, установленном настоящим Административным регламентом.</w:t>
      </w:r>
    </w:p>
    <w:p w:rsidR="008967E9" w:rsidRPr="00F15A2C" w:rsidRDefault="008967E9" w:rsidP="008967E9">
      <w:pPr>
        <w:autoSpaceDE w:val="0"/>
        <w:autoSpaceDN w:val="0"/>
        <w:adjustRightInd w:val="0"/>
        <w:ind w:firstLine="72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Специалист Агентства, участвующий в предоставлении государственной услуги</w:t>
      </w:r>
      <w:r w:rsidR="00FB446B" w:rsidRPr="00F15A2C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E33561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>выявляет в коллективном договоре, соглашении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условиями соглашений, принятых на вышестоящих уровнях социального партнёрства и действующих на территории Ульяновской области (далее – условия, ухудшающие положение работников).</w:t>
      </w:r>
    </w:p>
    <w:p w:rsidR="008967E9" w:rsidRPr="00F15A2C" w:rsidRDefault="008967E9" w:rsidP="008967E9">
      <w:pPr>
        <w:autoSpaceDE w:val="0"/>
        <w:autoSpaceDN w:val="0"/>
        <w:adjustRightInd w:val="0"/>
        <w:ind w:firstLine="720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В случае выявления условий, ухудшающих положение работников, осуществляет подготовку в адрес представителей сторон, подписавших коллективный </w:t>
      </w:r>
      <w:r w:rsidR="00FB446B" w:rsidRPr="00F15A2C">
        <w:rPr>
          <w:rFonts w:ascii="PT Astra Serif" w:hAnsi="PT Astra Serif"/>
          <w:color w:val="000000" w:themeColor="text1"/>
          <w:sz w:val="28"/>
          <w:szCs w:val="28"/>
        </w:rPr>
        <w:t>договор, соглашение, уведомление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, в котором указывается информация о выявленных условиях, ухудшающих положение работников. </w:t>
      </w:r>
      <w:r w:rsidR="00FB446B"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t xml:space="preserve">Уведомление </w:t>
      </w:r>
      <w:r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t>подписывается руководителем Агентства.</w:t>
      </w:r>
    </w:p>
    <w:p w:rsidR="008967E9" w:rsidRPr="00F15A2C" w:rsidRDefault="008967E9" w:rsidP="008967E9">
      <w:pPr>
        <w:autoSpaceDE w:val="0"/>
        <w:autoSpaceDN w:val="0"/>
        <w:adjustRightInd w:val="0"/>
        <w:ind w:firstLine="72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Осуществляет подготовку в адрес Государственной инспекции тру</w:t>
      </w:r>
      <w:r w:rsidR="00FB446B" w:rsidRPr="00F15A2C">
        <w:rPr>
          <w:rFonts w:ascii="PT Astra Serif" w:hAnsi="PT Astra Serif"/>
          <w:color w:val="000000" w:themeColor="text1"/>
          <w:sz w:val="28"/>
          <w:szCs w:val="28"/>
        </w:rPr>
        <w:t>да в Ульяновской области сообщение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, в котором указывается информация о выявленных условиях, ухудшающих положение работников. </w:t>
      </w:r>
      <w:r w:rsidR="00FB446B" w:rsidRPr="00F15A2C">
        <w:rPr>
          <w:rFonts w:ascii="PT Astra Serif" w:hAnsi="PT Astra Serif"/>
          <w:color w:val="000000" w:themeColor="text1"/>
          <w:sz w:val="28"/>
          <w:szCs w:val="28"/>
        </w:rPr>
        <w:t>Сообщение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подписывается руководителем Агентства.</w:t>
      </w:r>
    </w:p>
    <w:p w:rsidR="008967E9" w:rsidRPr="00F15A2C" w:rsidRDefault="008967E9" w:rsidP="008967E9">
      <w:pPr>
        <w:autoSpaceDE w:val="0"/>
        <w:autoSpaceDN w:val="0"/>
        <w:adjustRightInd w:val="0"/>
        <w:ind w:firstLine="72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Максимальный срок административной процедуры составляет не более </w:t>
      </w:r>
      <w:r w:rsidRPr="00F15A2C">
        <w:rPr>
          <w:rFonts w:ascii="PT Astra Serif" w:hAnsi="PT Astra Serif"/>
          <w:bCs/>
          <w:color w:val="000000" w:themeColor="text1"/>
          <w:sz w:val="28"/>
          <w:szCs w:val="28"/>
        </w:rPr>
        <w:t>20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37A76" w:rsidRPr="00F15A2C">
        <w:rPr>
          <w:rFonts w:ascii="PT Astra Serif" w:hAnsi="PT Astra Serif"/>
          <w:color w:val="000000" w:themeColor="text1"/>
          <w:sz w:val="28"/>
          <w:szCs w:val="28"/>
        </w:rPr>
        <w:t>рабочих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дней с даты приёма коллективного договора, соглашения. </w:t>
      </w:r>
    </w:p>
    <w:p w:rsidR="008967E9" w:rsidRPr="00F15A2C" w:rsidRDefault="008967E9" w:rsidP="008967E9">
      <w:pPr>
        <w:autoSpaceDE w:val="0"/>
        <w:autoSpaceDN w:val="0"/>
        <w:adjustRightInd w:val="0"/>
        <w:ind w:firstLine="72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Результатом административной процедуры является </w:t>
      </w:r>
      <w:r w:rsidRPr="00F15A2C">
        <w:rPr>
          <w:rFonts w:ascii="PT Astra Serif" w:hAnsi="PT Astra Serif"/>
          <w:bCs/>
          <w:color w:val="000000" w:themeColor="text1"/>
          <w:sz w:val="28"/>
          <w:szCs w:val="28"/>
        </w:rPr>
        <w:t>направление представителям сторон и в Государственную инспекцию труда</w:t>
      </w:r>
      <w:r w:rsidR="00E33561" w:rsidRPr="00F15A2C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="00FB446B" w:rsidRPr="00F15A2C">
        <w:rPr>
          <w:rFonts w:ascii="PT Astra Serif" w:hAnsi="PT Astra Serif"/>
          <w:bCs/>
          <w:color w:val="000000" w:themeColor="text1"/>
          <w:sz w:val="28"/>
          <w:szCs w:val="28"/>
        </w:rPr>
        <w:t xml:space="preserve">в </w:t>
      </w:r>
      <w:r w:rsidRPr="00F15A2C">
        <w:rPr>
          <w:rFonts w:ascii="PT Astra Serif" w:hAnsi="PT Astra Serif"/>
          <w:bCs/>
          <w:color w:val="000000" w:themeColor="text1"/>
          <w:sz w:val="28"/>
          <w:szCs w:val="28"/>
        </w:rPr>
        <w:t>Ульяновской области уведомления</w:t>
      </w:r>
      <w:r w:rsidR="00FB446B" w:rsidRPr="00F15A2C">
        <w:rPr>
          <w:rFonts w:ascii="PT Astra Serif" w:hAnsi="PT Astra Serif"/>
          <w:bCs/>
          <w:color w:val="000000" w:themeColor="text1"/>
          <w:sz w:val="28"/>
          <w:szCs w:val="28"/>
        </w:rPr>
        <w:t xml:space="preserve"> (сообщения)</w:t>
      </w:r>
      <w:r w:rsidR="00E33561" w:rsidRPr="00F15A2C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>с информацией о выявленных в ходе предоставления услуги условиях коллективного договора, соглашения, ухудшающих положение работников</w:t>
      </w:r>
      <w:r w:rsidR="00294DB9" w:rsidRPr="00F15A2C">
        <w:rPr>
          <w:rFonts w:ascii="PT Astra Serif" w:hAnsi="PT Astra Serif"/>
          <w:color w:val="000000" w:themeColor="text1"/>
        </w:rPr>
        <w:t xml:space="preserve"> </w:t>
      </w:r>
      <w:r w:rsidR="00294DB9" w:rsidRPr="00F15A2C">
        <w:rPr>
          <w:rFonts w:ascii="PT Astra Serif" w:hAnsi="PT Astra Serif"/>
          <w:color w:val="000000" w:themeColor="text1"/>
          <w:sz w:val="28"/>
          <w:szCs w:val="28"/>
        </w:rPr>
        <w:t>в случае их выявления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B74877" w:rsidRPr="00F15A2C" w:rsidRDefault="00B74877" w:rsidP="008967E9">
      <w:pPr>
        <w:autoSpaceDE w:val="0"/>
        <w:autoSpaceDN w:val="0"/>
        <w:adjustRightInd w:val="0"/>
        <w:ind w:firstLine="72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74877" w:rsidRPr="00F15A2C" w:rsidRDefault="00B74877" w:rsidP="00B74877">
      <w:pPr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  <w:t>Межведомственное информационное взаимодействие</w:t>
      </w:r>
    </w:p>
    <w:p w:rsidR="00B74877" w:rsidRPr="00F15A2C" w:rsidRDefault="00B74877" w:rsidP="00B74877">
      <w:pPr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</w:pPr>
    </w:p>
    <w:p w:rsidR="00B74877" w:rsidRPr="00F15A2C" w:rsidRDefault="00B74877" w:rsidP="00B74877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>В рамках предоставления государственной услуги межведомственное информационное взаимодействие осуществляется с Государственной инспекцией труда в Ульяновской области посредством направления сообщения о выявленных условиях коллективного договора, соглашения, ухудшающих положение работников по сравнению с трудовым законодательством и иными нормативными правовыми актами, содержащими нормы трудового права.</w:t>
      </w:r>
    </w:p>
    <w:p w:rsidR="00515DEB" w:rsidRPr="00F15A2C" w:rsidRDefault="00515DEB" w:rsidP="00C14581">
      <w:pPr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</w:pPr>
    </w:p>
    <w:p w:rsidR="00C14581" w:rsidRPr="00F15A2C" w:rsidRDefault="00C14581" w:rsidP="00E93065">
      <w:pPr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  <w:t>Принятие решения о предоставлении</w:t>
      </w:r>
      <w:r w:rsidR="00506FFD" w:rsidRPr="00F15A2C"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  <w:t xml:space="preserve"> </w:t>
      </w:r>
      <w:bookmarkStart w:id="11" w:name="_Hlk176265717"/>
      <w:r w:rsidR="00506FFD" w:rsidRPr="00F15A2C"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  <w:t>(об отказе в предоставлении)</w:t>
      </w:r>
      <w:r w:rsidR="00275B74" w:rsidRPr="00F15A2C"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  <w:t xml:space="preserve"> </w:t>
      </w:r>
      <w:bookmarkEnd w:id="11"/>
      <w:r w:rsidR="00E93065" w:rsidRPr="00F15A2C"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  <w:t>государственной услуг</w:t>
      </w:r>
      <w:r w:rsidRPr="00F15A2C"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  <w:t>и</w:t>
      </w:r>
    </w:p>
    <w:p w:rsidR="00C14581" w:rsidRPr="00F15A2C" w:rsidRDefault="00C14581" w:rsidP="00C14581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p w:rsidR="00FC226C" w:rsidRPr="00F15A2C" w:rsidRDefault="00FC226C" w:rsidP="00FC226C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Решение о предоставлении государственной услуги принимается Агентств</w:t>
      </w:r>
      <w:r w:rsidR="00B74877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ом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на основании сведений, полученных от органов (организаций), участвующих в предоставлении государственной услуги</w:t>
      </w:r>
      <w:r w:rsidR="00E6343A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,</w:t>
      </w:r>
      <w:r w:rsidR="00E3356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документов, приложенных к заявлению, и при выполнении каждого из следующих критериев принятия решения:</w:t>
      </w:r>
    </w:p>
    <w:p w:rsidR="00F915F7" w:rsidRPr="00E174A5" w:rsidRDefault="00F15A2C" w:rsidP="00F915F7">
      <w:pPr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E174A5">
        <w:rPr>
          <w:rFonts w:ascii="PT Astra Serif" w:eastAsiaTheme="minorHAnsi" w:hAnsi="PT Astra Serif" w:cs="PT Astra Serif"/>
          <w:sz w:val="28"/>
          <w:szCs w:val="28"/>
          <w:lang w:eastAsia="en-US"/>
        </w:rPr>
        <w:t>1</w:t>
      </w:r>
      <w:r w:rsidR="00F915F7" w:rsidRPr="00E174A5">
        <w:rPr>
          <w:rFonts w:ascii="PT Astra Serif" w:eastAsiaTheme="minorEastAsia" w:hAnsi="PT Astra Serif" w:cs="Arial"/>
          <w:sz w:val="28"/>
          <w:szCs w:val="28"/>
        </w:rPr>
        <w:t>) заявителем в полном объёме представлены документы, необходимые для предоставления государственной услуги, предусмотренные пунктом 2.6. настоящего Административного регламента;</w:t>
      </w:r>
    </w:p>
    <w:p w:rsidR="00F915F7" w:rsidRPr="00E174A5" w:rsidRDefault="00F15A2C" w:rsidP="00F915F7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E174A5">
        <w:rPr>
          <w:rFonts w:ascii="PT Astra Serif" w:eastAsiaTheme="minorEastAsia" w:hAnsi="PT Astra Serif" w:cs="Arial"/>
          <w:sz w:val="28"/>
          <w:szCs w:val="28"/>
        </w:rPr>
        <w:t>2</w:t>
      </w:r>
      <w:r w:rsidR="00F915F7" w:rsidRPr="00E174A5">
        <w:rPr>
          <w:rFonts w:ascii="PT Astra Serif" w:eastAsiaTheme="minorEastAsia" w:hAnsi="PT Astra Serif" w:cs="Arial"/>
          <w:sz w:val="28"/>
          <w:szCs w:val="28"/>
        </w:rPr>
        <w:t>) представленные документы соответствуют требованиям к их оформлению, предусмотренным пунктом 2.6. настоящего Административного регламента;</w:t>
      </w:r>
    </w:p>
    <w:p w:rsidR="00F915F7" w:rsidRPr="00E174A5" w:rsidRDefault="00F15A2C" w:rsidP="00F915F7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E174A5">
        <w:rPr>
          <w:rFonts w:ascii="PT Astra Serif" w:eastAsiaTheme="minorEastAsia" w:hAnsi="PT Astra Serif" w:cs="Arial"/>
          <w:sz w:val="28"/>
          <w:szCs w:val="28"/>
        </w:rPr>
        <w:t>3</w:t>
      </w:r>
      <w:r w:rsidR="00F915F7" w:rsidRPr="00E174A5">
        <w:rPr>
          <w:rFonts w:ascii="PT Astra Serif" w:eastAsiaTheme="minorEastAsia" w:hAnsi="PT Astra Serif" w:cs="Arial"/>
          <w:sz w:val="28"/>
          <w:szCs w:val="28"/>
        </w:rPr>
        <w:t>) представленные документы не утратили юридическую силу на момент обращения за услугой (документ, удостоверяющий в соответствии с законодательством Российской Федерации личность заявителя; документ, удостоверяющий статус и факт наделения полномочиями заявителя; коллективный договор, соглашение; изменения и дополнения к коллективному договору, соглашению);</w:t>
      </w:r>
    </w:p>
    <w:p w:rsidR="00F915F7" w:rsidRPr="00E174A5" w:rsidRDefault="00F15A2C" w:rsidP="00F915F7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E174A5">
        <w:rPr>
          <w:rFonts w:ascii="PT Astra Serif" w:eastAsiaTheme="minorEastAsia" w:hAnsi="PT Astra Serif" w:cs="Arial"/>
          <w:sz w:val="28"/>
          <w:szCs w:val="28"/>
        </w:rPr>
        <w:t>4</w:t>
      </w:r>
      <w:r w:rsidR="00F915F7" w:rsidRPr="00E174A5">
        <w:rPr>
          <w:rFonts w:ascii="PT Astra Serif" w:eastAsiaTheme="minorEastAsia" w:hAnsi="PT Astra Serif" w:cs="Arial"/>
          <w:sz w:val="28"/>
          <w:szCs w:val="28"/>
        </w:rPr>
        <w:t>) запрос заявителя является предметом регулирования настоящего Административного регламента;</w:t>
      </w:r>
    </w:p>
    <w:p w:rsidR="00F915F7" w:rsidRPr="00F15A2C" w:rsidRDefault="00F15A2C" w:rsidP="00F915F7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E174A5">
        <w:rPr>
          <w:rFonts w:ascii="PT Astra Serif" w:eastAsiaTheme="minorEastAsia" w:hAnsi="PT Astra Serif" w:cs="Arial"/>
          <w:sz w:val="28"/>
          <w:szCs w:val="28"/>
        </w:rPr>
        <w:t>5</w:t>
      </w:r>
      <w:r w:rsidR="00F915F7" w:rsidRPr="00E174A5">
        <w:rPr>
          <w:rFonts w:ascii="PT Astra Serif" w:eastAsiaTheme="minorEastAsia" w:hAnsi="PT Astra Serif" w:cs="Arial"/>
          <w:sz w:val="28"/>
          <w:szCs w:val="28"/>
        </w:rPr>
        <w:t>) правовой статус заявителя соответствует требованиям, установленным Трудовым кодексом Российской Федерации и пунктом 1.2. настоящего</w:t>
      </w:r>
      <w:r w:rsidR="00E174A5" w:rsidRPr="00E174A5">
        <w:rPr>
          <w:rFonts w:ascii="PT Astra Serif" w:eastAsiaTheme="minorEastAsia" w:hAnsi="PT Astra Serif" w:cs="Arial"/>
          <w:sz w:val="28"/>
          <w:szCs w:val="28"/>
        </w:rPr>
        <w:t xml:space="preserve"> Административного регламента.</w:t>
      </w:r>
    </w:p>
    <w:p w:rsidR="00376D4D" w:rsidRPr="00F15A2C" w:rsidRDefault="00376D4D" w:rsidP="000A32AD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:rsidR="00F0285A" w:rsidRPr="00F15A2C" w:rsidRDefault="00B63A07" w:rsidP="0066024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hAnsi="PT Astra Serif"/>
          <w:bCs/>
          <w:color w:val="000000" w:themeColor="text1"/>
          <w:sz w:val="28"/>
          <w:szCs w:val="28"/>
          <w:lang w:eastAsia="en-US"/>
        </w:rPr>
        <w:t xml:space="preserve">В случае принятия решения о предоставлении государственной услуги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специалист Агентства, участвующи</w:t>
      </w:r>
      <w:r w:rsidR="0016198A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й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в предоставлении государственной услуги</w:t>
      </w:r>
      <w:r w:rsidR="00D87848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,</w:t>
      </w:r>
      <w:r w:rsidR="003F505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F0285A" w:rsidRPr="00F15A2C">
        <w:rPr>
          <w:rFonts w:ascii="PT Astra Serif" w:hAnsi="PT Astra Serif"/>
          <w:color w:val="000000" w:themeColor="text1"/>
          <w:sz w:val="28"/>
          <w:szCs w:val="28"/>
        </w:rPr>
        <w:t>заполняет Журнал</w:t>
      </w:r>
      <w:r w:rsidR="00E33561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A32AD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уведомительной </w:t>
      </w:r>
      <w:r w:rsidR="00F0285A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регистрации коллективных договоров, соглашений. </w:t>
      </w:r>
      <w:r w:rsidR="00F0285A"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t>В Журнале уведомительной регистрации коллективных</w:t>
      </w:r>
      <w:r w:rsidR="003F505F"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t xml:space="preserve"> </w:t>
      </w:r>
      <w:r w:rsidR="00F0285A"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t>договоров, соглашений фиксируется информация:</w:t>
      </w:r>
    </w:p>
    <w:p w:rsidR="00F0285A" w:rsidRPr="00F15A2C" w:rsidRDefault="00F0285A" w:rsidP="0066024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t>о дате регистрации и регистрационном номере</w:t>
      </w:r>
      <w:r w:rsidR="003F505F"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t>коллективного договора, соглашения;</w:t>
      </w:r>
    </w:p>
    <w:p w:rsidR="00F0285A" w:rsidRPr="00F15A2C" w:rsidRDefault="00F0285A" w:rsidP="0066024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t>о наименовании работодателя, заключившего коллективный договор, соглашение;</w:t>
      </w:r>
    </w:p>
    <w:p w:rsidR="00F0285A" w:rsidRPr="00F15A2C" w:rsidRDefault="00F0285A" w:rsidP="0066024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t>о форме собственности работодателя;</w:t>
      </w:r>
    </w:p>
    <w:p w:rsidR="00F0285A" w:rsidRPr="00F15A2C" w:rsidRDefault="00F0285A" w:rsidP="0066024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t>о представителях сторон коллективного договора, соглашения (работников и работодателей);</w:t>
      </w:r>
    </w:p>
    <w:p w:rsidR="00F0285A" w:rsidRPr="00F15A2C" w:rsidRDefault="00F0285A" w:rsidP="0066024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t>о дате заключения коллективного договора, соглашения;</w:t>
      </w:r>
    </w:p>
    <w:p w:rsidR="00F0285A" w:rsidRPr="00F15A2C" w:rsidRDefault="00F0285A" w:rsidP="0066024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t>о сроке действия коллективного договора,</w:t>
      </w:r>
      <w:r w:rsidR="00D87848"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t>соглашения.</w:t>
      </w:r>
    </w:p>
    <w:p w:rsidR="00F0285A" w:rsidRPr="00F15A2C" w:rsidRDefault="00F0285A" w:rsidP="00660240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После заполнения Журнала</w:t>
      </w:r>
      <w:r w:rsidR="00E33561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A32AD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уведомительной 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>регистрации специалист Агентства</w:t>
      </w:r>
      <w:r w:rsidR="003F505F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>проставляет штамп регистрации на титульном листе коллективного договора, соглашения</w:t>
      </w:r>
      <w:r w:rsidR="003F505F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>с указанием регистрационного номера, даты регистрации, должности и фамилии лица, проводящего регистрацию.</w:t>
      </w:r>
    </w:p>
    <w:p w:rsidR="00E6343A" w:rsidRPr="00F15A2C" w:rsidRDefault="00E6343A" w:rsidP="00E6343A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Принятие решения о предоставлении </w:t>
      </w:r>
      <w:r w:rsidR="0092790E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(об отказе в предоставлении)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государственной услуги осуществляется не позднее</w:t>
      </w:r>
      <w:r w:rsidR="00E3356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1A13E6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двадцати</w:t>
      </w:r>
      <w:r w:rsidR="00E3356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рабочих дней со дня регистрации заявления и приложенных к нему документов, предусмотренных пунктом 2.6 раздела 2 настоящего Административного регламента, обязанность по предоставлению которых возложена на заявителя.</w:t>
      </w:r>
    </w:p>
    <w:p w:rsidR="00E6343A" w:rsidRPr="00F15A2C" w:rsidRDefault="00E6343A" w:rsidP="00C14581">
      <w:pPr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</w:pPr>
    </w:p>
    <w:p w:rsidR="00C14581" w:rsidRPr="00F15A2C" w:rsidRDefault="00C14581" w:rsidP="00C14581">
      <w:pPr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  <w:t>Предоставление результата государственной услуги</w:t>
      </w:r>
    </w:p>
    <w:p w:rsidR="00C14581" w:rsidRPr="00F15A2C" w:rsidRDefault="00C14581" w:rsidP="00C14581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p w:rsidR="00C14581" w:rsidRPr="00F15A2C" w:rsidRDefault="00C14581" w:rsidP="00660240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Результат предоставления государственной услуги может быть получен </w:t>
      </w:r>
      <w:r w:rsidR="00660240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в ОГКУ «Правительство для граждан»,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в отделении почтовой связи.</w:t>
      </w:r>
    </w:p>
    <w:p w:rsidR="00231A1F" w:rsidRPr="00F15A2C" w:rsidRDefault="00231A1F" w:rsidP="00231A1F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Предоставление результата государственной услуги Агентством посредством отделения почтовой связи осуществляется в течение 1 (одного) рабочего дня после принятия решения о предоставлении государственной услуги, но не позднее срока предоставления государственной услуги.</w:t>
      </w:r>
    </w:p>
    <w:p w:rsidR="00231A1F" w:rsidRPr="00F15A2C" w:rsidRDefault="00231A1F" w:rsidP="00231A1F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Предоставление результата государственной услуги Агентством посредством ОГКУ «Правительство для граждан» осуществляется в течение 10 (десяти) рабочих дней после принятия решения о предоставлении</w:t>
      </w:r>
      <w:r w:rsidR="00275B74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государственной услуги.</w:t>
      </w:r>
    </w:p>
    <w:p w:rsidR="00C14581" w:rsidRPr="00F15A2C" w:rsidRDefault="00C14581" w:rsidP="00660240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Результат предоставления государственной услуги может быть предоставлен по выбору заявителя независимо от его места нахождения.</w:t>
      </w:r>
    </w:p>
    <w:p w:rsidR="000E611F" w:rsidRPr="00F15A2C" w:rsidRDefault="000E611F" w:rsidP="00660240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EastAsia" w:hAnsi="PT Astra Serif" w:cs="Arial"/>
          <w:sz w:val="27"/>
          <w:szCs w:val="27"/>
        </w:rPr>
        <w:t>Результат предоставления государственной услуги передаётся Агентством в ОГКУ «Правительство для граждан» в порядке, установленном соглашением о взаимодействии между Агентством и ОГКУ «Правительство для граждан».</w:t>
      </w:r>
    </w:p>
    <w:p w:rsidR="00D23EF0" w:rsidRPr="00F15A2C" w:rsidRDefault="00D23EF0" w:rsidP="00660240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p w:rsidR="00F07C80" w:rsidRPr="00F15A2C" w:rsidRDefault="00F07C80" w:rsidP="00F07C80">
      <w:pPr>
        <w:tabs>
          <w:tab w:val="num" w:pos="1276"/>
        </w:tabs>
        <w:suppressAutoHyphens/>
        <w:spacing w:line="235" w:lineRule="auto"/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b/>
          <w:color w:val="000000" w:themeColor="text1"/>
          <w:sz w:val="28"/>
          <w:szCs w:val="28"/>
        </w:rPr>
        <w:t>Вариант 2</w:t>
      </w:r>
    </w:p>
    <w:p w:rsidR="008537D7" w:rsidRPr="00F15A2C" w:rsidRDefault="008537D7" w:rsidP="00F07C80">
      <w:pPr>
        <w:tabs>
          <w:tab w:val="num" w:pos="1276"/>
        </w:tabs>
        <w:suppressAutoHyphens/>
        <w:spacing w:line="235" w:lineRule="auto"/>
        <w:contextualSpacing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1. Максимальный срок предоставления варианта составляет </w:t>
      </w:r>
      <w:r w:rsidR="00E06A6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 (тридцать) рабочих дней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с момента регистрации заявления. </w:t>
      </w:r>
    </w:p>
    <w:p w:rsidR="008537D7" w:rsidRPr="00F15A2C" w:rsidRDefault="008537D7" w:rsidP="008537D7">
      <w:pPr>
        <w:tabs>
          <w:tab w:val="num" w:pos="567"/>
        </w:tabs>
        <w:ind w:firstLine="709"/>
        <w:contextualSpacing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2. Результатами предоставления Варианта являются:</w:t>
      </w:r>
    </w:p>
    <w:p w:rsidR="008537D7" w:rsidRPr="00F15A2C" w:rsidRDefault="008537D7" w:rsidP="008537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21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1) зарегистрированный коллективный договор, региональное или территориальное соглашение;</w:t>
      </w:r>
    </w:p>
    <w:p w:rsidR="00013792" w:rsidRPr="00F15A2C" w:rsidRDefault="008537D7" w:rsidP="008537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21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2) зарегистрированный коллективный договор, региональное или территориальное соглашение с уведомлением о выявленных в коллективном договоре (соглашении) условиях, ухудшающих положение работников по сравнению с трудовым законодательством и иными нормативными правовыми актами, содержащими нормы трудового права, условиями соглашений, принятых на вышестоящих уровнях социального партнёрства и действующих на территории Ульяновской области</w:t>
      </w:r>
      <w:r w:rsidR="00013792" w:rsidRPr="00F15A2C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8537D7" w:rsidRPr="00F15A2C" w:rsidRDefault="00B41650" w:rsidP="008537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21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3) уведомление об отказе в регистрации коллективного договора, регионального или территориального соглашения</w:t>
      </w:r>
      <w:r w:rsidR="008537D7" w:rsidRPr="00F15A2C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8537D7" w:rsidRPr="00F15A2C" w:rsidRDefault="008537D7" w:rsidP="008537D7">
      <w:pPr>
        <w:tabs>
          <w:tab w:val="num" w:pos="1276"/>
        </w:tabs>
        <w:ind w:firstLine="709"/>
        <w:contextualSpacing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Документов, содержащих решение о предоставлении государственной услуги, на основании которого </w:t>
      </w:r>
      <w:r w:rsidR="0040753C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представителю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заявител</w:t>
      </w:r>
      <w:r w:rsidR="0040753C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я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предоставляется результат, законодательством Российской Федерации, законодательством Ульяновской области не предусмотрено. </w:t>
      </w:r>
    </w:p>
    <w:p w:rsidR="009D7756" w:rsidRPr="00E174A5" w:rsidRDefault="008537D7" w:rsidP="009D7756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E174A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3. </w:t>
      </w:r>
      <w:r w:rsidR="009D7756" w:rsidRPr="00E174A5">
        <w:rPr>
          <w:rFonts w:ascii="PT Astra Serif" w:eastAsiaTheme="minorHAnsi" w:hAnsi="PT Astra Serif" w:cs="PT Astra Serif"/>
          <w:sz w:val="28"/>
          <w:szCs w:val="28"/>
          <w:lang w:eastAsia="en-US"/>
        </w:rPr>
        <w:t>Агентство отказывает заявителю в предоставлении государственной услуги при наличии следующих оснований:</w:t>
      </w:r>
    </w:p>
    <w:p w:rsidR="009D7756" w:rsidRPr="00E174A5" w:rsidRDefault="00F15A2C" w:rsidP="009D7756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E174A5">
        <w:rPr>
          <w:rFonts w:ascii="PT Astra Serif" w:eastAsiaTheme="minorEastAsia" w:hAnsi="PT Astra Serif" w:cs="Arial"/>
          <w:sz w:val="28"/>
          <w:szCs w:val="28"/>
        </w:rPr>
        <w:t>1</w:t>
      </w:r>
      <w:r w:rsidR="009D7756" w:rsidRPr="00E174A5">
        <w:rPr>
          <w:rFonts w:ascii="PT Astra Serif" w:eastAsiaTheme="minorEastAsia" w:hAnsi="PT Astra Serif" w:cs="Arial"/>
          <w:sz w:val="28"/>
          <w:szCs w:val="28"/>
        </w:rPr>
        <w:t>) представителем заявителя не представлены документы, необходимые для предоставления государственной услуги, предусмотренные пунктом 2.6. настоящего Административного регламента;</w:t>
      </w:r>
    </w:p>
    <w:p w:rsidR="009D7756" w:rsidRPr="00E174A5" w:rsidRDefault="00F15A2C" w:rsidP="009D7756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E174A5">
        <w:rPr>
          <w:rFonts w:ascii="PT Astra Serif" w:eastAsiaTheme="minorEastAsia" w:hAnsi="PT Astra Serif" w:cs="Arial"/>
          <w:sz w:val="28"/>
          <w:szCs w:val="28"/>
        </w:rPr>
        <w:t>2</w:t>
      </w:r>
      <w:r w:rsidR="009D7756" w:rsidRPr="00E174A5">
        <w:rPr>
          <w:rFonts w:ascii="PT Astra Serif" w:eastAsiaTheme="minorEastAsia" w:hAnsi="PT Astra Serif" w:cs="Arial"/>
          <w:sz w:val="28"/>
          <w:szCs w:val="28"/>
        </w:rPr>
        <w:t>) представленные документы не соответствуют требованиям к их оформлению, предусмотренным пунктом 2.6. настоящего Административного регламента;</w:t>
      </w:r>
    </w:p>
    <w:p w:rsidR="009D7756" w:rsidRPr="00E174A5" w:rsidRDefault="00F15A2C" w:rsidP="009D7756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E174A5">
        <w:rPr>
          <w:rFonts w:ascii="PT Astra Serif" w:eastAsiaTheme="minorEastAsia" w:hAnsi="PT Astra Serif" w:cs="Arial"/>
          <w:sz w:val="28"/>
          <w:szCs w:val="28"/>
        </w:rPr>
        <w:t>3</w:t>
      </w:r>
      <w:r w:rsidR="009D7756" w:rsidRPr="00E174A5">
        <w:rPr>
          <w:rFonts w:ascii="PT Astra Serif" w:eastAsiaTheme="minorEastAsia" w:hAnsi="PT Astra Serif" w:cs="Arial"/>
          <w:sz w:val="28"/>
          <w:szCs w:val="28"/>
        </w:rPr>
        <w:t>) представленные документы утратили юридическую силу на момент обращения за услугой (документ, удостоверяющий в соответствии с законодательством Российской Федерации личность представителя заявителя; документ, подтверждающий в соответствии с законодательством Российской Федерации полномочия представителя заявителя; документ, удостоверяющий статус и факт наделения полномочиями заявителя; коллективный договор, соглашение; изменения и дополнения к коллективному договору, соглашению);</w:t>
      </w:r>
    </w:p>
    <w:p w:rsidR="009D7756" w:rsidRPr="00E174A5" w:rsidRDefault="00F15A2C" w:rsidP="009D7756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E174A5">
        <w:rPr>
          <w:rFonts w:ascii="PT Astra Serif" w:eastAsiaTheme="minorEastAsia" w:hAnsi="PT Astra Serif" w:cs="Arial"/>
          <w:sz w:val="28"/>
          <w:szCs w:val="28"/>
        </w:rPr>
        <w:t>4</w:t>
      </w:r>
      <w:r w:rsidR="009D7756" w:rsidRPr="00E174A5">
        <w:rPr>
          <w:rFonts w:ascii="PT Astra Serif" w:eastAsiaTheme="minorEastAsia" w:hAnsi="PT Astra Serif" w:cs="Arial"/>
          <w:sz w:val="28"/>
          <w:szCs w:val="28"/>
        </w:rPr>
        <w:t>) запрос представителя заявителя не является предметом регулирования настоящего Административного регламента;</w:t>
      </w:r>
    </w:p>
    <w:p w:rsidR="009D7756" w:rsidRPr="00F15A2C" w:rsidRDefault="00F15A2C" w:rsidP="009D7756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E174A5">
        <w:rPr>
          <w:rFonts w:ascii="PT Astra Serif" w:eastAsiaTheme="minorEastAsia" w:hAnsi="PT Astra Serif" w:cs="Arial"/>
          <w:sz w:val="28"/>
          <w:szCs w:val="28"/>
        </w:rPr>
        <w:t>5</w:t>
      </w:r>
      <w:r w:rsidR="009D7756" w:rsidRPr="00E174A5">
        <w:rPr>
          <w:rFonts w:ascii="PT Astra Serif" w:eastAsiaTheme="minorEastAsia" w:hAnsi="PT Astra Serif" w:cs="Arial"/>
          <w:sz w:val="28"/>
          <w:szCs w:val="28"/>
        </w:rPr>
        <w:t>) правовой статус заявителя не соответствует требованиям, установленным Трудовым кодексом Российской Федерации и пунктом 1.2. настоящего Административного регламента.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Агентство отказывает</w:t>
      </w:r>
      <w:r w:rsidR="00E3356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40753C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представителю заявителя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в</w:t>
      </w:r>
      <w:r w:rsidR="00E3356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EC1576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предоставлении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государственной услуги,</w:t>
      </w:r>
      <w:r w:rsidR="00E3356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при наличии следующих оснований:</w:t>
      </w:r>
    </w:p>
    <w:p w:rsidR="00D94369" w:rsidRPr="00F15A2C" w:rsidRDefault="00D94369" w:rsidP="00D9436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1) представление документов, предусмотренных пунктом 2.6.2 Административного регламента, их копий не в полном объёме либо с нарушением предъявляемых к ним требований и (или) наличие в них неполных и (или) недостоверных сведений;</w:t>
      </w:r>
    </w:p>
    <w:p w:rsidR="00D94369" w:rsidRPr="00F15A2C" w:rsidRDefault="00D94369" w:rsidP="00D9436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2) представление документов, утративших силу на момент обращения за услугой (документ, удостоверяющий в соответствии с законодательством Российской Федерации личность представителя заявителя; документ,</w:t>
      </w:r>
      <w:r w:rsidR="00275B74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подтверждающий в соответствии</w:t>
      </w:r>
      <w:r w:rsidR="00275B74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с законодательством Российской Федерации полномочия представителя заявителя, документ,</w:t>
      </w:r>
      <w:r w:rsidR="00275B74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удостоверяющий</w:t>
      </w:r>
      <w:r w:rsidR="00275B74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статус и факт наделения полномочиями </w:t>
      </w:r>
      <w:r w:rsidR="0040753C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представителя заявителя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; коллективный договор, соглашение; изменения и дополнения к коллективному договору, соглашению);</w:t>
      </w:r>
    </w:p>
    <w:p w:rsidR="00D94369" w:rsidRPr="00F15A2C" w:rsidRDefault="00D94369" w:rsidP="00D9436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3) запрос представителя заявителя не является предметом регулирования настоящего Административного регламента.</w:t>
      </w:r>
    </w:p>
    <w:p w:rsidR="00D94369" w:rsidRPr="00F15A2C" w:rsidRDefault="00D94369" w:rsidP="00D9436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4) правовой статус </w:t>
      </w:r>
      <w:r w:rsidR="0040753C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представителя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заявителя не соответствует требованиям, установленным Трудовым кодексом Российской Федерации и пунктом 1.2. настоящего Административного регламента.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1) приём запроса и документов и (или) информации, необходимых для предоставления государственной услуги;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t>2) выявление условий коллективного договора, соглашения, ухудшающих положение работников по сравнению с трудовым законодательством, иными нормативными правовыми актами, содержащими нормы трудового права, условиями соглашений, принятых на вышестоящих уровнях социального партнёрства и действующих на территории Ульяновской области;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3) </w:t>
      </w:r>
      <w:r w:rsidR="00D72E21" w:rsidRPr="00F15A2C">
        <w:rPr>
          <w:rFonts w:ascii="PT Astra Serif" w:hAnsi="PT Astra Serif"/>
          <w:color w:val="000000" w:themeColor="text1"/>
          <w:sz w:val="28"/>
          <w:szCs w:val="28"/>
        </w:rPr>
        <w:t>межведомственное информационное взаимодействие;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4) </w:t>
      </w:r>
      <w:r w:rsidR="00D72E2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принятие решения о предоставлении (об отказе в предоставлении) государственной услуги;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5) предоставление результата государственной услуги.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5. Настоящим вариантом административная процедура приостановления предоставления государственной услуги не предусмотрена.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p w:rsidR="008537D7" w:rsidRPr="00F15A2C" w:rsidRDefault="008537D7" w:rsidP="008537D7">
      <w:pPr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  <w:t>Приём запроса и документов, и (или) информации,</w:t>
      </w:r>
      <w:r w:rsidR="00E33561" w:rsidRPr="00F15A2C"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  <w:t>необходимых для предоставления государственной услуги</w:t>
      </w:r>
    </w:p>
    <w:p w:rsidR="008537D7" w:rsidRPr="00F15A2C" w:rsidRDefault="008537D7" w:rsidP="008537D7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1. Представителю заявителя для получения государственной услуги необходимо представить в Агентство через</w:t>
      </w:r>
      <w:r w:rsidR="00E3356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ОГКУ «Правительство для граждан», отделение почтовой связи,</w:t>
      </w:r>
      <w:r w:rsidR="00E3356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hyperlink r:id="rId14" w:history="1">
        <w:r w:rsidRPr="00F15A2C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заявление</w:t>
        </w:r>
      </w:hyperlink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по форме согласно приложению № 3 к настоящему административному регламенту, а также документы, необходимые для предоставления государственной услуги.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2. В административной процедуре принимает участие ОГКУ </w:t>
      </w:r>
      <w:bookmarkStart w:id="12" w:name="_Hlk175560912"/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«Правительство для граждан».</w:t>
      </w:r>
    </w:p>
    <w:bookmarkEnd w:id="12"/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3.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государственной услуги, которые </w:t>
      </w:r>
      <w:r w:rsidR="0040753C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представитель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заявител</w:t>
      </w:r>
      <w:r w:rsidR="0040753C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я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должен представить самостоятельно: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1) </w:t>
      </w:r>
      <w:hyperlink r:id="rId15" w:history="1">
        <w:r w:rsidRPr="00F15A2C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заявление</w:t>
        </w:r>
      </w:hyperlink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по форме, приведённой в приложении №3 к настоящему Административному регламенту: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Требования, предъявляемые к документу при подаче: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в ОГКУ «Правительство для граждан»: подлинник;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с использованием услуг почтовой связи: подлинник;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2) документ, удостоверяющий в соответствии с законодательством Российской Федерации личность</w:t>
      </w:r>
      <w:r w:rsidR="00E3356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представителя заявителя – гражданина Российской Федерации (паспорт гражданина Российской Федерации или иной документ его заменяющий);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Требования, предъявляемые к документу при подаче: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в ОГКУ «Правительство для граждан»: подлинник;</w:t>
      </w:r>
    </w:p>
    <w:p w:rsidR="001E07D5" w:rsidRPr="00F15A2C" w:rsidRDefault="008537D7" w:rsidP="001E07D5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E174A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с использованием услуг почтовой связи: </w:t>
      </w:r>
      <w:r w:rsidR="001E07D5" w:rsidRPr="00E174A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надлежащим образом заверенная копия;</w:t>
      </w:r>
      <w:r w:rsidR="001E07D5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3) документ, подтверждающий полномочия представителя заявителя – доверенность, выданная в порядке, установленном Гражданским кодексом Российской Федерации;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bookmarkStart w:id="13" w:name="_Hlk175561322"/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Требования, предъявляемые к документу при подаче: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в ОГКУ «Правительство для граждан»: подлинник;</w:t>
      </w:r>
    </w:p>
    <w:p w:rsidR="001E07D5" w:rsidRPr="00F15A2C" w:rsidRDefault="008537D7" w:rsidP="001E07D5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E174A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с использованием услуг почтовой связи: </w:t>
      </w:r>
      <w:r w:rsidR="001E07D5" w:rsidRPr="00E174A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надлежащим образом заверенная копия;</w:t>
      </w:r>
      <w:r w:rsidR="001E07D5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</w:p>
    <w:bookmarkEnd w:id="13"/>
    <w:p w:rsidR="00142569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4) коллективный договор, соглашение, прошитые, пронумерованные вместе с приложениями, на титульном листе заверенные подписями представителей сторон и скреплённые печатью заявителя (при наличии) (подписи и печати (при наличии), их заверяющие должны быть подлинными) и опечатанные с указанием количества прошитых, пронумерованных листов (страниц) на последнем листе, доступные для прочтения, оформленные в маш</w:t>
      </w:r>
      <w:r w:rsidR="00B26B3E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инописном виде на русском языке</w:t>
      </w:r>
      <w:r w:rsidR="00142569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; </w:t>
      </w:r>
    </w:p>
    <w:p w:rsidR="00142569" w:rsidRPr="00F15A2C" w:rsidRDefault="00142569" w:rsidP="0014256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Требования, предъявляемые к документу при подаче:</w:t>
      </w:r>
    </w:p>
    <w:p w:rsidR="00142569" w:rsidRPr="00F15A2C" w:rsidRDefault="00142569" w:rsidP="0014256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в ОГКУ «Правительство для граждан»: </w:t>
      </w:r>
      <w:bookmarkStart w:id="14" w:name="_Hlk175561358"/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подлинник;</w:t>
      </w:r>
    </w:p>
    <w:bookmarkEnd w:id="14"/>
    <w:p w:rsidR="008537D7" w:rsidRPr="00F15A2C" w:rsidRDefault="00142569" w:rsidP="00142569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с использованием услуг почтовой связи: подлинник</w:t>
      </w:r>
      <w:r w:rsidR="00B26B3E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.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4. Документы, необходимые для предоставления государственной услуги, которые</w:t>
      </w:r>
      <w:r w:rsidR="00E3356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представители заявителя вправе представить по собственной инициативе, законодательными или иными нормативными правовыми актами Российской Федерации не предусмотрены. 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5. Вне зависимости от способа подачи заявления способом установления личности (идентификации) представителя</w:t>
      </w:r>
      <w:r w:rsidR="00E3356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заявителя при взаимодействии с представителями заявителями является документ, удостоверяющий в соответствии с законодательством Российской Федерации личность представителя</w:t>
      </w:r>
      <w:r w:rsidR="00E3356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заявителя.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6. Основаниями для отказа в приёме заявления и документов, необходимых для предоставления государственной услуги, при подаче их в Агентство являются:</w:t>
      </w:r>
    </w:p>
    <w:p w:rsidR="008537D7" w:rsidRPr="00F15A2C" w:rsidRDefault="008537D7" w:rsidP="008537D7">
      <w:pPr>
        <w:widowControl w:val="0"/>
        <w:autoSpaceDE w:val="0"/>
        <w:autoSpaceDN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t>1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) представление документов, предусмотренных</w:t>
      </w:r>
      <w:r w:rsidR="00E3356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hyperlink w:anchor="P95" w:tooltip="2.6. Исчерпывающий перечень документов, необходимых">
        <w:r w:rsidRPr="00F15A2C">
          <w:rPr>
            <w:rFonts w:ascii="PT Astra Serif" w:eastAsiaTheme="minorHAnsi" w:hAnsi="PT Astra Serif" w:cs="PT Astra Serif"/>
            <w:color w:val="000000" w:themeColor="text1"/>
            <w:sz w:val="28"/>
            <w:szCs w:val="28"/>
            <w:lang w:eastAsia="en-US"/>
          </w:rPr>
          <w:t>пунктом 2.6</w:t>
        </w:r>
      </w:hyperlink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.2</w:t>
      </w:r>
      <w:r w:rsidR="00E3356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Административного регламента, их копий не в полном объёме либо с нарушением предъявляемых к ним требований и (или) наличие в них неполных и (или) недостоверных сведений;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2) представление документов, утративших </w:t>
      </w:r>
      <w:r w:rsidR="000F32FB"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>юридическую</w:t>
      </w:r>
      <w:r w:rsidR="000F32FB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силу на момент обращения за услугой (документ, удостоверяющий в соответствии с законодательством Российской Федерации личность представителя заявителя</w:t>
      </w:r>
      <w:r w:rsidR="00B26B3E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;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B26B3E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документ, подтверждающий полномочия представителя заявителя;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коллективный договор, соглашение</w:t>
      </w:r>
      <w:r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>; изменения и дополнения к коллективному договору, соглашению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).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Основаниями для отказа в приёме </w:t>
      </w:r>
      <w:r w:rsidR="005E68E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заявления и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документов, необходимых для предоставления государственной услуги в ОГКУ «Правительство для граждан», являются:</w:t>
      </w:r>
    </w:p>
    <w:p w:rsidR="00B26B3E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1) не представлен документ, удостоверяющий в соответствии с законодательством Российской Федерации личность представителя</w:t>
      </w:r>
      <w:r w:rsidR="00E3356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заявителя</w:t>
      </w:r>
      <w:r w:rsidR="00B26B3E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,</w:t>
      </w:r>
      <w:r w:rsidR="00E3356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B26B3E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документ, подтверждающий полномочия представителя заявителя);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2)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</w:t>
      </w:r>
      <w:r w:rsidR="0040753C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представителя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заявителя, документ,</w:t>
      </w:r>
      <w:r w:rsidR="00B26B3E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подтверждающий полномочия представителя заявителя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).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7. Государственная услуга предусматривает возможность приёма запроса и документов, необходимых для предоставления варианта государственной услуги по выбору</w:t>
      </w:r>
      <w:r w:rsidR="00E3356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CB1EF7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представителя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заявителя, независимо от его места нахождения.</w:t>
      </w:r>
    </w:p>
    <w:p w:rsidR="00033FDF" w:rsidRPr="00F15A2C" w:rsidRDefault="008537D7" w:rsidP="00033FDF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8.</w:t>
      </w:r>
      <w:r w:rsidR="00D612DD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033FD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Регистрация заявления и документов, представленных через оператора почтовой связи, осуществляется не позднее первого рабочего дня, следующего за днём их доставки в Агентство.</w:t>
      </w:r>
    </w:p>
    <w:p w:rsidR="00033FDF" w:rsidRPr="00F15A2C" w:rsidRDefault="00033FDF" w:rsidP="00033FDF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ОГКУ «Правительство для граждан» обеспечивает передачу коллективного договора, соглашения по реестру приёма-передачи в Агентство для регистрации в срок не позднее следующего рабочего дня после дня приёма документов – для документов, принятых в муниципальном образовании «город Ульяновск», и не позднее 7 рабочих дней, следующих за днём приёма, – для документов, принятых в иных муниципальных образованиях Ульяновской области.</w:t>
      </w:r>
      <w:r w:rsidR="00275B74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Регистрация запроса и документов, поступивших</w:t>
      </w:r>
      <w:r w:rsidR="00275B74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в Агентство, составляет</w:t>
      </w:r>
      <w:r w:rsidR="00275B74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не более одного рабочего дня с момента поступления заявлений и документов, необходимых для предоставления государственной услуги.</w:t>
      </w:r>
    </w:p>
    <w:p w:rsidR="008537D7" w:rsidRPr="00F15A2C" w:rsidRDefault="008537D7" w:rsidP="008537D7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p w:rsidR="008537D7" w:rsidRPr="00F15A2C" w:rsidRDefault="008537D7" w:rsidP="0018313D">
      <w:pPr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Выявление условий коллективного договора, соглашения ухудшающих положение работников по сравнению с трудовым законодательством, иными нормативными правовыми актами, содержащими нормы трудового права, </w:t>
      </w:r>
      <w:r w:rsidRPr="00F15A2C">
        <w:rPr>
          <w:rFonts w:ascii="PT Astra Serif" w:hAnsi="PT Astra Serif"/>
          <w:b/>
          <w:color w:val="000000" w:themeColor="text1"/>
          <w:sz w:val="28"/>
          <w:szCs w:val="28"/>
        </w:rPr>
        <w:t>условиями соглашений,</w:t>
      </w:r>
      <w:r w:rsidR="00A40891" w:rsidRPr="00F15A2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F15A2C">
        <w:rPr>
          <w:rFonts w:ascii="PT Astra Serif" w:hAnsi="PT Astra Serif"/>
          <w:b/>
          <w:color w:val="000000" w:themeColor="text1"/>
          <w:sz w:val="28"/>
          <w:szCs w:val="28"/>
        </w:rPr>
        <w:t>принятых на вышестоящих уровнях социального партнёрства</w:t>
      </w:r>
      <w:r w:rsidR="00A40891" w:rsidRPr="00F15A2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F15A2C">
        <w:rPr>
          <w:rFonts w:ascii="PT Astra Serif" w:hAnsi="PT Astra Serif"/>
          <w:b/>
          <w:color w:val="000000" w:themeColor="text1"/>
          <w:sz w:val="28"/>
          <w:szCs w:val="28"/>
        </w:rPr>
        <w:t>и действующих на территории Ульяновской области</w:t>
      </w:r>
      <w:r w:rsidRPr="00F15A2C">
        <w:rPr>
          <w:rFonts w:ascii="PT Astra Serif" w:hAnsi="PT Astra Serif"/>
          <w:b/>
          <w:bCs/>
          <w:color w:val="000000" w:themeColor="text1"/>
          <w:sz w:val="28"/>
          <w:szCs w:val="28"/>
        </w:rPr>
        <w:t>.</w:t>
      </w:r>
    </w:p>
    <w:p w:rsidR="008537D7" w:rsidRPr="00F15A2C" w:rsidRDefault="008537D7" w:rsidP="008537D7">
      <w:pPr>
        <w:autoSpaceDE w:val="0"/>
        <w:autoSpaceDN w:val="0"/>
        <w:adjustRightInd w:val="0"/>
        <w:ind w:firstLine="720"/>
        <w:contextualSpacing/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8537D7" w:rsidRPr="00F15A2C" w:rsidRDefault="008537D7" w:rsidP="008537D7">
      <w:pPr>
        <w:autoSpaceDE w:val="0"/>
        <w:autoSpaceDN w:val="0"/>
        <w:adjustRightInd w:val="0"/>
        <w:ind w:firstLine="72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Основанием для начала административной процедуры является приём коллективного договора, соглашения в порядке, установленном настоящим Административным регламентом.</w:t>
      </w:r>
    </w:p>
    <w:p w:rsidR="008537D7" w:rsidRPr="00F15A2C" w:rsidRDefault="008537D7" w:rsidP="008537D7">
      <w:pPr>
        <w:autoSpaceDE w:val="0"/>
        <w:autoSpaceDN w:val="0"/>
        <w:adjustRightInd w:val="0"/>
        <w:ind w:firstLine="72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Специалист Агентства, участвующий в предоставлении государственной услуги,</w:t>
      </w:r>
      <w:r w:rsidR="00E33561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>выявляет в коллективном договоре, соглашении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условиями соглашений, принятых на вышестоящих уровнях социального партнёрства и действующих на территории Ульяновской области (далее – условия, ухудшающие положение работников).</w:t>
      </w:r>
    </w:p>
    <w:p w:rsidR="008537D7" w:rsidRPr="00F15A2C" w:rsidRDefault="008537D7" w:rsidP="008537D7">
      <w:pPr>
        <w:autoSpaceDE w:val="0"/>
        <w:autoSpaceDN w:val="0"/>
        <w:adjustRightInd w:val="0"/>
        <w:ind w:firstLine="720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В случае выявления условий, ухудшающих положение работников, осуществляет подготовку в адрес представителей сторон, подписавших коллективный договор, соглашение, уведомление, в котором указывается информация о выявленных условиях, ухудшающих положение работников. </w:t>
      </w:r>
      <w:r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t>Уведомление подписывается руководителем Агентства.</w:t>
      </w:r>
    </w:p>
    <w:p w:rsidR="008537D7" w:rsidRPr="00F15A2C" w:rsidRDefault="008537D7" w:rsidP="008537D7">
      <w:pPr>
        <w:autoSpaceDE w:val="0"/>
        <w:autoSpaceDN w:val="0"/>
        <w:adjustRightInd w:val="0"/>
        <w:ind w:firstLine="72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Осуществляет подготовку в адрес Государственной инспекции труда в Ульяновской области сообщение, в котором указывается информация о выявленных условиях, ухудшающих положение работников. Сообщение подписывается руководителем Агентства.</w:t>
      </w:r>
    </w:p>
    <w:p w:rsidR="008537D7" w:rsidRPr="00F15A2C" w:rsidRDefault="008537D7" w:rsidP="008537D7">
      <w:pPr>
        <w:autoSpaceDE w:val="0"/>
        <w:autoSpaceDN w:val="0"/>
        <w:adjustRightInd w:val="0"/>
        <w:ind w:firstLine="72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Максимальный срок административной процедуры составляет не более </w:t>
      </w:r>
      <w:r w:rsidRPr="00F15A2C">
        <w:rPr>
          <w:rFonts w:ascii="PT Astra Serif" w:hAnsi="PT Astra Serif"/>
          <w:bCs/>
          <w:color w:val="000000" w:themeColor="text1"/>
          <w:sz w:val="28"/>
          <w:szCs w:val="28"/>
        </w:rPr>
        <w:t>20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60BFC" w:rsidRPr="00F15A2C">
        <w:rPr>
          <w:rFonts w:ascii="PT Astra Serif" w:hAnsi="PT Astra Serif"/>
          <w:color w:val="000000" w:themeColor="text1"/>
          <w:sz w:val="28"/>
          <w:szCs w:val="28"/>
        </w:rPr>
        <w:t>рабочих</w:t>
      </w:r>
      <w:r w:rsidR="00E33561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дней с даты приёма коллективного договора, соглашения. </w:t>
      </w:r>
    </w:p>
    <w:p w:rsidR="008537D7" w:rsidRPr="00F15A2C" w:rsidRDefault="008537D7" w:rsidP="008537D7">
      <w:pPr>
        <w:autoSpaceDE w:val="0"/>
        <w:autoSpaceDN w:val="0"/>
        <w:adjustRightInd w:val="0"/>
        <w:ind w:firstLine="72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Результатом административной процедуры является </w:t>
      </w:r>
      <w:r w:rsidRPr="00F15A2C">
        <w:rPr>
          <w:rFonts w:ascii="PT Astra Serif" w:hAnsi="PT Astra Serif"/>
          <w:bCs/>
          <w:color w:val="000000" w:themeColor="text1"/>
          <w:sz w:val="28"/>
          <w:szCs w:val="28"/>
        </w:rPr>
        <w:t>направление представителям сторон и в Государственную инспекцию труда</w:t>
      </w:r>
      <w:r w:rsidR="00E33561" w:rsidRPr="00F15A2C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Pr="00F15A2C">
        <w:rPr>
          <w:rFonts w:ascii="PT Astra Serif" w:hAnsi="PT Astra Serif"/>
          <w:bCs/>
          <w:color w:val="000000" w:themeColor="text1"/>
          <w:sz w:val="28"/>
          <w:szCs w:val="28"/>
        </w:rPr>
        <w:t>в Ульяновской области уведомления (сообщения)</w:t>
      </w:r>
      <w:r w:rsidR="00E33561" w:rsidRPr="00F15A2C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>с информацией о выявленных в ходе предоставления услуги условиях коллективного договора, соглашения, ухудшающих положение работников</w:t>
      </w:r>
      <w:r w:rsidR="00DC7735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в случае их выявления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8537D7" w:rsidRPr="00F15A2C" w:rsidRDefault="008537D7" w:rsidP="008537D7">
      <w:pPr>
        <w:autoSpaceDE w:val="0"/>
        <w:autoSpaceDN w:val="0"/>
        <w:adjustRightInd w:val="0"/>
        <w:ind w:firstLine="720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8537D7" w:rsidRPr="00F15A2C" w:rsidRDefault="008537D7" w:rsidP="008537D7">
      <w:pPr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  <w:t>Межведомственное информационное взаимодействие</w:t>
      </w:r>
    </w:p>
    <w:p w:rsidR="008537D7" w:rsidRPr="00F15A2C" w:rsidRDefault="008537D7" w:rsidP="008537D7">
      <w:pPr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</w:pP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bCs/>
          <w:color w:val="000000" w:themeColor="text1"/>
          <w:sz w:val="28"/>
          <w:szCs w:val="28"/>
          <w:lang w:eastAsia="en-US"/>
        </w:rPr>
        <w:t>В рамках предоставления государственной услуги межведомственное информационное взаимодействие осуществляется с Государственной инспекцией труда в Ульяновской области посредством направления сообщения о выявленных условиях коллективного договора, соглашения, ухудшающих положение работников по сравнению с трудовым законодательством и иными нормативными правовыми актами, содержащими нормы трудового права.</w:t>
      </w:r>
    </w:p>
    <w:p w:rsidR="008537D7" w:rsidRPr="00F15A2C" w:rsidRDefault="008537D7" w:rsidP="008537D7">
      <w:pPr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</w:pPr>
    </w:p>
    <w:p w:rsidR="008537D7" w:rsidRPr="00F15A2C" w:rsidRDefault="008537D7" w:rsidP="008537D7">
      <w:pPr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  <w:t>Принятие решения о предоставлении</w:t>
      </w:r>
      <w:r w:rsidR="00E33561" w:rsidRPr="00F15A2C"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506FFD" w:rsidRPr="00F15A2C"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  <w:t>(об отказе в предоставлении)</w:t>
      </w:r>
      <w:r w:rsidR="00275B74" w:rsidRPr="00F15A2C"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  <w:t>государственной услуги</w:t>
      </w:r>
    </w:p>
    <w:p w:rsidR="008537D7" w:rsidRPr="00F15A2C" w:rsidRDefault="008537D7" w:rsidP="008537D7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p w:rsidR="008537D7" w:rsidRPr="00F15A2C" w:rsidRDefault="008537D7" w:rsidP="008537D7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Решение о предоставлении государственной услуги принимается Агентством на основании сведений, полученных от органов (организаций), участвующих в предоставлении государственной услуги,</w:t>
      </w:r>
      <w:r w:rsidR="00E3356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документов, приложенных к заявлению, и при выполнении каждого из следующих критериев принятия решения:</w:t>
      </w:r>
    </w:p>
    <w:p w:rsidR="002524E5" w:rsidRPr="00E174A5" w:rsidRDefault="00F15A2C" w:rsidP="002524E5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E174A5">
        <w:rPr>
          <w:rFonts w:ascii="PT Astra Serif" w:eastAsiaTheme="minorEastAsia" w:hAnsi="PT Astra Serif" w:cs="Arial"/>
          <w:sz w:val="28"/>
          <w:szCs w:val="28"/>
        </w:rPr>
        <w:t>1</w:t>
      </w:r>
      <w:r w:rsidR="002524E5" w:rsidRPr="00E174A5">
        <w:rPr>
          <w:rFonts w:ascii="PT Astra Serif" w:eastAsiaTheme="minorEastAsia" w:hAnsi="PT Astra Serif" w:cs="Arial"/>
          <w:sz w:val="28"/>
          <w:szCs w:val="28"/>
        </w:rPr>
        <w:t>) представителем заявителя в полном объёме представлены документы, необходимые для предоставления государственной услуги, предусмотренные пунктом 2.6. настоящего Административного регламента;</w:t>
      </w:r>
    </w:p>
    <w:p w:rsidR="002524E5" w:rsidRPr="00E174A5" w:rsidRDefault="00F15A2C" w:rsidP="002524E5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E174A5">
        <w:rPr>
          <w:rFonts w:ascii="PT Astra Serif" w:eastAsiaTheme="minorEastAsia" w:hAnsi="PT Astra Serif" w:cs="Arial"/>
          <w:sz w:val="28"/>
          <w:szCs w:val="28"/>
        </w:rPr>
        <w:t>2</w:t>
      </w:r>
      <w:r w:rsidR="002524E5" w:rsidRPr="00E174A5">
        <w:rPr>
          <w:rFonts w:ascii="PT Astra Serif" w:eastAsiaTheme="minorEastAsia" w:hAnsi="PT Astra Serif" w:cs="Arial"/>
          <w:sz w:val="28"/>
          <w:szCs w:val="28"/>
        </w:rPr>
        <w:t>) представленные документы соответствуют требованиям к их оформлению, предусмотренным пунктом 2.6. настоящего Административного регламента;</w:t>
      </w:r>
    </w:p>
    <w:p w:rsidR="002524E5" w:rsidRPr="00E174A5" w:rsidRDefault="00F15A2C" w:rsidP="002524E5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E174A5">
        <w:rPr>
          <w:rFonts w:ascii="PT Astra Serif" w:eastAsiaTheme="minorEastAsia" w:hAnsi="PT Astra Serif" w:cs="Arial"/>
          <w:sz w:val="28"/>
          <w:szCs w:val="28"/>
        </w:rPr>
        <w:t>3</w:t>
      </w:r>
      <w:r w:rsidR="002524E5" w:rsidRPr="00E174A5">
        <w:rPr>
          <w:rFonts w:ascii="PT Astra Serif" w:eastAsiaTheme="minorEastAsia" w:hAnsi="PT Astra Serif" w:cs="Arial"/>
          <w:sz w:val="28"/>
          <w:szCs w:val="28"/>
        </w:rPr>
        <w:t>) представленные документы не утратили юридическую силу на момент обращения за услугой (документ, удостоверяющий в соответствии с законодательством Российской Федерации личность представителя заявителя; документ, подтверждающий в соответствии с законодательством Российской Федерации полномочия представителя заявителя; документ, удостоверяющий статус и факт наделения полномочиями заявителя; коллективный договор, соглашение; изменения и дополнения к коллективному договору, соглашению);</w:t>
      </w:r>
    </w:p>
    <w:p w:rsidR="002524E5" w:rsidRPr="00E174A5" w:rsidRDefault="00F15A2C" w:rsidP="002524E5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E174A5">
        <w:rPr>
          <w:rFonts w:ascii="PT Astra Serif" w:eastAsiaTheme="minorEastAsia" w:hAnsi="PT Astra Serif" w:cs="Arial"/>
          <w:sz w:val="28"/>
          <w:szCs w:val="28"/>
        </w:rPr>
        <w:t>4</w:t>
      </w:r>
      <w:r w:rsidR="002524E5" w:rsidRPr="00E174A5">
        <w:rPr>
          <w:rFonts w:ascii="PT Astra Serif" w:eastAsiaTheme="minorEastAsia" w:hAnsi="PT Astra Serif" w:cs="Arial"/>
          <w:sz w:val="28"/>
          <w:szCs w:val="28"/>
        </w:rPr>
        <w:t>) запрос представителя заявителя является предметом регулирования настоящего Административного регламента;</w:t>
      </w:r>
    </w:p>
    <w:p w:rsidR="002524E5" w:rsidRPr="00F15A2C" w:rsidRDefault="00F15A2C" w:rsidP="002524E5">
      <w:pPr>
        <w:widowControl w:val="0"/>
        <w:autoSpaceDE w:val="0"/>
        <w:autoSpaceDN w:val="0"/>
        <w:ind w:firstLine="709"/>
        <w:jc w:val="both"/>
        <w:rPr>
          <w:rFonts w:ascii="PT Astra Serif" w:eastAsiaTheme="minorEastAsia" w:hAnsi="PT Astra Serif" w:cs="Arial"/>
          <w:sz w:val="28"/>
          <w:szCs w:val="28"/>
        </w:rPr>
      </w:pPr>
      <w:r w:rsidRPr="00E174A5">
        <w:rPr>
          <w:rFonts w:ascii="PT Astra Serif" w:eastAsiaTheme="minorEastAsia" w:hAnsi="PT Astra Serif" w:cs="Arial"/>
          <w:sz w:val="28"/>
          <w:szCs w:val="28"/>
        </w:rPr>
        <w:t>5</w:t>
      </w:r>
      <w:r w:rsidR="002524E5" w:rsidRPr="00E174A5">
        <w:rPr>
          <w:rFonts w:ascii="PT Astra Serif" w:eastAsiaTheme="minorEastAsia" w:hAnsi="PT Astra Serif" w:cs="Arial"/>
          <w:sz w:val="28"/>
          <w:szCs w:val="28"/>
        </w:rPr>
        <w:t>) правовой статус заявителя соответствует требованиям, установленным Трудовым кодексом Российской Федерации и пунктом 1.2. настоящего Административного регламента.</w:t>
      </w:r>
    </w:p>
    <w:p w:rsidR="00376D4D" w:rsidRPr="00F15A2C" w:rsidRDefault="00376D4D" w:rsidP="00376D4D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hAnsi="PT Astra Serif"/>
          <w:bCs/>
          <w:color w:val="000000" w:themeColor="text1"/>
          <w:sz w:val="28"/>
          <w:szCs w:val="28"/>
          <w:lang w:eastAsia="en-US"/>
        </w:rPr>
        <w:t xml:space="preserve">В случае принятия решения о предоставлении государственной услуги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специалист Агентства, участвующий в предоставлении государственной услуги, 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>заполняет Журнал</w:t>
      </w:r>
      <w:r w:rsidR="00E33561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уведомительной регистрации коллективных договоров, соглашений. </w:t>
      </w:r>
      <w:r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t>В Журнале уведомительной регистрации коллективных договоров, соглашений фиксируется информация: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t>о дате регистрации и регистрационном номере коллективного договора, соглашения;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t>о наименовании работодателя, заключившего коллективный договор, соглашение;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t>о форме собственности работодателя;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t>о представителях сторон коллективного договора, соглашения (работников и работодателей);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t>о дате заключения коллективного договора, соглашения;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  <w:lang w:eastAsia="en-US"/>
        </w:rPr>
        <w:t>о сроке действия коллективного договора, соглашения.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После заполнения Журнала</w:t>
      </w:r>
      <w:r w:rsidR="00E33561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>уведомительной регистрации специалист Агентства проставляет штамп регистрации на титульном листе коллективного договора, соглашения с указанием регистрационного номера, даты регистрации, должности и фамилии лица, проводящего регистрацию.</w:t>
      </w:r>
    </w:p>
    <w:p w:rsidR="008537D7" w:rsidRPr="00F15A2C" w:rsidRDefault="008537D7" w:rsidP="008537D7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Принятие решения о предоставлении </w:t>
      </w:r>
      <w:r w:rsidR="00243D1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(об отказе в предоставлении)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государственной услуги осуществляется не позднее</w:t>
      </w:r>
      <w:r w:rsidR="00E3356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D76FC5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двадцати</w:t>
      </w:r>
      <w:r w:rsidR="00E3356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рабочих дней со дня регистрации заявления и приложенных к нему документов, предусмотренных пунктом 2.6 раздела 2 настоящего Административного регламента, обязанность по предоставлению которых возложена на </w:t>
      </w:r>
      <w:r w:rsidR="009F3EAD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представителя заявителя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.</w:t>
      </w:r>
    </w:p>
    <w:p w:rsidR="008537D7" w:rsidRPr="00F15A2C" w:rsidRDefault="008537D7" w:rsidP="008537D7">
      <w:pPr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</w:pPr>
    </w:p>
    <w:p w:rsidR="008537D7" w:rsidRPr="00F15A2C" w:rsidRDefault="008537D7" w:rsidP="008537D7">
      <w:pPr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  <w:t>Предоставление результата государственной услуги</w:t>
      </w:r>
    </w:p>
    <w:p w:rsidR="002524E5" w:rsidRPr="00F15A2C" w:rsidRDefault="002524E5" w:rsidP="008537D7">
      <w:pPr>
        <w:autoSpaceDE w:val="0"/>
        <w:autoSpaceDN w:val="0"/>
        <w:adjustRightInd w:val="0"/>
        <w:jc w:val="center"/>
        <w:outlineLvl w:val="0"/>
        <w:rPr>
          <w:rFonts w:ascii="PT Astra Serif" w:eastAsiaTheme="minorHAnsi" w:hAnsi="PT Astra Serif" w:cs="PT Astra Serif"/>
          <w:b/>
          <w:bCs/>
          <w:color w:val="000000" w:themeColor="text1"/>
          <w:sz w:val="28"/>
          <w:szCs w:val="28"/>
          <w:lang w:eastAsia="en-US"/>
        </w:rPr>
      </w:pP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Результат предоставления государственной услуги может быть получен в ОГКУ «Правительство для граждан», в отделении почтовой связи.</w:t>
      </w:r>
    </w:p>
    <w:p w:rsidR="003F49EC" w:rsidRPr="00F15A2C" w:rsidRDefault="003F49EC" w:rsidP="003F49EC">
      <w:pPr>
        <w:autoSpaceDE w:val="0"/>
        <w:autoSpaceDN w:val="0"/>
        <w:adjustRightInd w:val="0"/>
        <w:spacing w:line="221" w:lineRule="auto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Предоставление результата государственной услуги Агентством посредством отделения почтовой связи осуществляется в течение 1 (одного) рабочего дня после принятия решения о предоставлении (об отказе в предоставлении) государственной услуги, но не позднее срока предоставления государственной услуги.</w:t>
      </w:r>
    </w:p>
    <w:p w:rsidR="003F49EC" w:rsidRPr="00F15A2C" w:rsidRDefault="003F49EC" w:rsidP="003F49E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Предоставление результата государственной услуги Агентством посредством ОГКУ «Правительство для граждан» осуществляется в течение 10 (десяти) рабочих дней после принятия решения о предоставлении (об отказе в предоставлении) государственной услуги.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Результат предоставления государственной услуги может быть предоставлен по выбору</w:t>
      </w:r>
      <w:r w:rsidR="00E3356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CB1EF7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представителя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заявителя независимо от его места нахождения.</w:t>
      </w:r>
    </w:p>
    <w:p w:rsidR="000E611F" w:rsidRPr="00F15A2C" w:rsidRDefault="000E611F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EastAsia" w:hAnsi="PT Astra Serif" w:cs="Arial"/>
          <w:sz w:val="27"/>
          <w:szCs w:val="27"/>
        </w:rPr>
        <w:t>Результат предоставления государственной услуги передаётся Агентством в ОГКУ «Правительство для граждан» в порядке, установленном соглашением о взаимодействии между Агентством и ОГКУ «Правительство для граждан».</w:t>
      </w:r>
    </w:p>
    <w:p w:rsidR="008537D7" w:rsidRPr="00F15A2C" w:rsidRDefault="008537D7" w:rsidP="008537D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p w:rsidR="005E45BF" w:rsidRPr="0070151E" w:rsidRDefault="005E45BF" w:rsidP="0070151E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70151E">
        <w:rPr>
          <w:rFonts w:ascii="PT Astra Serif" w:hAnsi="PT Astra Serif"/>
          <w:b/>
          <w:bCs/>
          <w:color w:val="000000" w:themeColor="text1"/>
          <w:sz w:val="28"/>
          <w:szCs w:val="28"/>
        </w:rPr>
        <w:t>Формы контроля за исполнением административного регламента</w:t>
      </w:r>
    </w:p>
    <w:p w:rsidR="005E45BF" w:rsidRPr="00F15A2C" w:rsidRDefault="005E45BF" w:rsidP="005E45BF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p w:rsidR="005E45BF" w:rsidRPr="00F15A2C" w:rsidRDefault="005E45BF" w:rsidP="00FE29ED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решений ответственными лицами.</w:t>
      </w:r>
    </w:p>
    <w:p w:rsidR="005E45BF" w:rsidRPr="00F15A2C" w:rsidRDefault="005E45BF" w:rsidP="00FE29ED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Текущий контроль за предоставлением государственной услуги осуществляет руководитель Агентства.</w:t>
      </w:r>
    </w:p>
    <w:p w:rsidR="005E45BF" w:rsidRPr="00F15A2C" w:rsidRDefault="005E45BF" w:rsidP="00FE29ED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Текущий контроль осуществляется путём проведения проверок соблюдения и исполнения специалистами Агентства нормативных правовых актов Российской Федерации, Ульяновской области, положений Регламента. Проверка также проводится по конкретному обращению </w:t>
      </w:r>
      <w:r w:rsidR="00805084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представителя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заявителя.</w:t>
      </w:r>
    </w:p>
    <w:p w:rsidR="005E45BF" w:rsidRPr="00F15A2C" w:rsidRDefault="005E45BF" w:rsidP="00FE29ED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Периодичность осуществления текущего контроля устанавливается руководителем Агентства.</w:t>
      </w:r>
    </w:p>
    <w:p w:rsidR="005E45BF" w:rsidRPr="00F15A2C" w:rsidRDefault="005E45BF" w:rsidP="00FE29ED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4.2. Проверки полноты и качества предоставления государственной услуги включают в себя проведение проверок оформления документов, выявление и устранение нарушений при предоставлении государственной услуги, </w:t>
      </w:r>
      <w:r w:rsidRPr="00FE29ED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рассмотрение, принятие решений и подготовку ответов на обращения</w:t>
      </w:r>
      <w:r w:rsidR="00805084" w:rsidRPr="00FE29ED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E29ED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заявител</w:t>
      </w:r>
      <w:r w:rsidR="00805084" w:rsidRPr="00FE29ED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я</w:t>
      </w:r>
      <w:r w:rsidRPr="00FE29ED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, содержащих жалобы на решения, действия (бездействия)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должностных лиц.</w:t>
      </w:r>
    </w:p>
    <w:p w:rsidR="005E45BF" w:rsidRPr="00F15A2C" w:rsidRDefault="005E45BF" w:rsidP="00FE29ED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Периодичность проведения проверок может носить плановый характер (осуществляться на основании годовых планов работы) и внеплановый характер (по конкретному обращению </w:t>
      </w:r>
      <w:r w:rsidR="00805084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представителя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заявителя).</w:t>
      </w:r>
    </w:p>
    <w:p w:rsidR="005E45BF" w:rsidRPr="00F15A2C" w:rsidRDefault="005E45BF" w:rsidP="00FE29ED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Проверки полноты и качества предоставления государственной услуги осуществляются на основании распоряжений Агентства.</w:t>
      </w:r>
    </w:p>
    <w:p w:rsidR="005E45BF" w:rsidRPr="00F15A2C" w:rsidRDefault="005E45BF" w:rsidP="00FE29ED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По результатам контроля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Ульяновской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5E45BF" w:rsidRPr="00F15A2C" w:rsidRDefault="005E45BF" w:rsidP="00FE29ED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Плановые проверки полноты и качества предоставления государственной услуги осуществляются ежеквартально.</w:t>
      </w:r>
    </w:p>
    <w:p w:rsidR="005E45BF" w:rsidRPr="00F15A2C" w:rsidRDefault="005E45BF" w:rsidP="00FE29ED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4.3. Должностные лица, участвующие в предоставлении государственной услуги, несут персональную ответственность за полноту и качество предоставления государственной услуги, за соблюдение и исполнение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услуги. </w:t>
      </w:r>
    </w:p>
    <w:p w:rsidR="005E45BF" w:rsidRPr="00F15A2C" w:rsidRDefault="005E45BF" w:rsidP="00FE29ED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Персональная ответственность должностных лиц, участвующих в предоставлении государственной услуги, устанавливается в их должностных регламентах в соответствии с требованиями законодательных и иных нормативных правовых актов Российской Федерации.</w:t>
      </w:r>
    </w:p>
    <w:p w:rsidR="005E45BF" w:rsidRPr="00F15A2C" w:rsidRDefault="005E45BF" w:rsidP="00FE29ED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За нарушение порядка предоставления государственной услуги предусмотрена административная ответственность в соответствии со статьёй 25 Кодекса Ульяновской области об административных правонарушениях.</w:t>
      </w:r>
    </w:p>
    <w:p w:rsidR="005E45BF" w:rsidRPr="00F15A2C" w:rsidRDefault="005E45BF" w:rsidP="00FE29ED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4.4. Контроль за предоставлением государственной услуги должностными лицами Агентства может осуществляться со стороны граждан, их объедине</w:t>
      </w:r>
      <w:r w:rsidR="00B26B3E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ний и организаций путё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м направления в адрес Агентства:</w:t>
      </w:r>
    </w:p>
    <w:p w:rsidR="005E45BF" w:rsidRPr="00F15A2C" w:rsidRDefault="005E45BF" w:rsidP="00FE29ED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1) сообщений о нарушении законов и иных нормативных правовых актов, недостатках в работе должностных лиц Агентства, ответственных за выполнение отдельных административных процедур, предусмотренных настоящим Регламентом;</w:t>
      </w:r>
    </w:p>
    <w:p w:rsidR="005E45BF" w:rsidRPr="00F15A2C" w:rsidRDefault="005E45BF" w:rsidP="00FE29ED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2) жалоб по фактам нарушения должностными лицами Агентства прав, свобод или законных интересов граждан.</w:t>
      </w:r>
    </w:p>
    <w:p w:rsidR="005E45BF" w:rsidRPr="00F15A2C" w:rsidRDefault="005E45BF" w:rsidP="005E45BF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p w:rsidR="005E45BF" w:rsidRPr="0070151E" w:rsidRDefault="005E45BF" w:rsidP="0070151E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70151E">
        <w:rPr>
          <w:rFonts w:ascii="PT Astra Serif" w:hAnsi="PT Astra Serif"/>
          <w:b/>
          <w:bCs/>
          <w:color w:val="000000" w:themeColor="text1"/>
          <w:sz w:val="28"/>
          <w:szCs w:val="28"/>
        </w:rPr>
        <w:t>Досудебный (внесудебный) порядок обжалования решений и действий (бездействия) исполнительного органа, многофункционального центра, организаций, осуществляющих функции по предоставлению государственных услуг, а также их должностных лиц, государственных гражданских служащих, работников</w:t>
      </w:r>
    </w:p>
    <w:p w:rsidR="005E45BF" w:rsidRPr="00F15A2C" w:rsidRDefault="005E45BF" w:rsidP="005E45BF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</w:p>
    <w:p w:rsidR="005E45BF" w:rsidRPr="00F15A2C" w:rsidRDefault="00D304B1" w:rsidP="005E45BF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9C7E5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З</w:t>
      </w:r>
      <w:r w:rsidR="005E45BF" w:rsidRPr="009C7E5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аявител</w:t>
      </w:r>
      <w:r w:rsidRPr="009C7E5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ь </w:t>
      </w:r>
      <w:r w:rsidR="005E45BF" w:rsidRPr="009C7E5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име</w:t>
      </w:r>
      <w:r w:rsidRPr="009C7E5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е</w:t>
      </w:r>
      <w:r w:rsidR="005E45BF" w:rsidRPr="009C7E5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т право на досудебное (внесудебное) обжалование действий</w:t>
      </w:r>
      <w:r w:rsidR="005E45B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(бездействия) и (или) решений, принятых (осуществлённых) в ходе предоставления государственной услуги (далее – жалоба). </w:t>
      </w:r>
    </w:p>
    <w:p w:rsidR="005E45BF" w:rsidRPr="009C7E55" w:rsidRDefault="005E45BF" w:rsidP="005E45BF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9C7E5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5.1. Способы информирования заявител</w:t>
      </w:r>
      <w:r w:rsidR="003933ED" w:rsidRPr="009C7E5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я</w:t>
      </w:r>
      <w:r w:rsidRPr="009C7E5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о порядке досудебного (внесудебного) обжалования.</w:t>
      </w:r>
    </w:p>
    <w:p w:rsidR="005E45BF" w:rsidRPr="009C7E55" w:rsidRDefault="005E45BF" w:rsidP="005E45BF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9C7E5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Информацию можно получить у ответственного лица при </w:t>
      </w:r>
      <w:r w:rsidR="004C221F" w:rsidRPr="009C7E5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очном</w:t>
      </w:r>
      <w:r w:rsidRPr="009C7E5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обращении или </w:t>
      </w:r>
      <w:r w:rsidR="004C221F" w:rsidRPr="009C7E5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с использованием телефонной связи</w:t>
      </w:r>
      <w:r w:rsidRPr="009C7E5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в Агентство, а также посредством использования информации, размещённой на официальном сайте Агентства, на Едином портале.</w:t>
      </w:r>
    </w:p>
    <w:p w:rsidR="005E45BF" w:rsidRPr="009C7E55" w:rsidRDefault="005E45BF" w:rsidP="005E45BF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9C7E5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5.2. Формы и способы подачи заявител</w:t>
      </w:r>
      <w:r w:rsidR="00D304B1" w:rsidRPr="009C7E5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ем </w:t>
      </w:r>
      <w:r w:rsidRPr="009C7E5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жалобы. </w:t>
      </w:r>
    </w:p>
    <w:p w:rsidR="00090BD3" w:rsidRPr="009C7E55" w:rsidRDefault="00090BD3" w:rsidP="00090BD3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9C7E5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Жалоба в письменной форме на бумажном носителе может быть направлена по почте, подана через ОГКУ «Правительство для граждан», принята при личном приёме заявителя в Агентстве.</w:t>
      </w:r>
    </w:p>
    <w:p w:rsidR="00090BD3" w:rsidRPr="009C7E55" w:rsidRDefault="00090BD3" w:rsidP="00090BD3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9C7E5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Жалоба в электронной форме может быть подана заявител</w:t>
      </w:r>
      <w:r w:rsidR="00D304B1" w:rsidRPr="009C7E5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ем </w:t>
      </w:r>
      <w:r w:rsidRPr="009C7E5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посредством:</w:t>
      </w:r>
    </w:p>
    <w:p w:rsidR="00090BD3" w:rsidRPr="00F15A2C" w:rsidRDefault="00090BD3" w:rsidP="00090BD3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9C7E55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1) официального сайта Агентства, ОГКУ «Правительство для граждан» в информационно-телекоммуникационной сети «Интернет»;</w:t>
      </w:r>
    </w:p>
    <w:p w:rsidR="00090BD3" w:rsidRPr="00F15A2C" w:rsidRDefault="00090BD3" w:rsidP="00090BD3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2) Единого портала;</w:t>
      </w:r>
    </w:p>
    <w:p w:rsidR="00903F4A" w:rsidRPr="00F15A2C" w:rsidRDefault="00090BD3" w:rsidP="00090BD3">
      <w:pPr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3)</w:t>
      </w:r>
      <w:r w:rsidR="00D304B1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 с использованием информационно-телек</w:t>
      </w:r>
      <w:r w:rsidR="005C0B2E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оммуникационной сети «Интернет»</w:t>
      </w:r>
      <w:r w:rsidR="005E45BF"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.</w:t>
      </w:r>
    </w:p>
    <w:p w:rsidR="00903F4A" w:rsidRPr="00F15A2C" w:rsidRDefault="00903F4A">
      <w:pPr>
        <w:spacing w:after="200" w:line="276" w:lineRule="auto"/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</w:pPr>
      <w:r w:rsidRPr="00F15A2C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962"/>
      </w:tblGrid>
      <w:tr w:rsidR="00A644C9" w:rsidRPr="00F15A2C" w:rsidTr="00A41FE6">
        <w:tc>
          <w:tcPr>
            <w:tcW w:w="4785" w:type="dxa"/>
          </w:tcPr>
          <w:p w:rsidR="00A644C9" w:rsidRPr="00F15A2C" w:rsidRDefault="00A644C9" w:rsidP="00A644C9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6B352D" w:rsidRPr="00F15A2C" w:rsidRDefault="006B352D" w:rsidP="00A644C9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</w:tcPr>
          <w:p w:rsidR="00A644C9" w:rsidRPr="00F15A2C" w:rsidRDefault="00A644C9" w:rsidP="00A644C9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Приложение № 1</w:t>
            </w:r>
          </w:p>
          <w:p w:rsidR="00A644C9" w:rsidRPr="00F15A2C" w:rsidRDefault="00A644C9" w:rsidP="00A644C9">
            <w:pPr>
              <w:widowControl w:val="0"/>
              <w:autoSpaceDE w:val="0"/>
              <w:autoSpaceDN w:val="0"/>
              <w:jc w:val="right"/>
              <w:outlineLvl w:val="0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:rsidR="00A644C9" w:rsidRPr="00F15A2C" w:rsidRDefault="00A644C9" w:rsidP="00995CC3">
      <w:pPr>
        <w:widowControl w:val="0"/>
        <w:autoSpaceDE w:val="0"/>
        <w:autoSpaceDN w:val="0"/>
        <w:jc w:val="right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283251" w:rsidRPr="00F15A2C" w:rsidRDefault="00283251" w:rsidP="00283251">
      <w:pPr>
        <w:widowControl w:val="0"/>
        <w:autoSpaceDE w:val="0"/>
        <w:autoSpaceDN w:val="0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</w:p>
    <w:p w:rsidR="00283251" w:rsidRPr="00F15A2C" w:rsidRDefault="00283251" w:rsidP="00283251">
      <w:pPr>
        <w:widowControl w:val="0"/>
        <w:autoSpaceDE w:val="0"/>
        <w:autoSpaceDN w:val="0"/>
        <w:jc w:val="center"/>
        <w:outlineLvl w:val="2"/>
        <w:rPr>
          <w:rFonts w:ascii="PT Astra Serif" w:eastAsiaTheme="minorEastAsia" w:hAnsi="PT Astra Serif" w:cs="Arial"/>
          <w:b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b/>
          <w:color w:val="000000" w:themeColor="text1"/>
          <w:sz w:val="28"/>
          <w:szCs w:val="28"/>
        </w:rPr>
        <w:t>Таблица 1. Перечень признаков заявителя</w:t>
      </w:r>
    </w:p>
    <w:p w:rsidR="00283251" w:rsidRPr="00F15A2C" w:rsidRDefault="00283251" w:rsidP="00283251">
      <w:pPr>
        <w:widowControl w:val="0"/>
        <w:autoSpaceDE w:val="0"/>
        <w:autoSpaceDN w:val="0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5"/>
        <w:gridCol w:w="3387"/>
        <w:gridCol w:w="5730"/>
      </w:tblGrid>
      <w:tr w:rsidR="001B067C" w:rsidRPr="00F15A2C" w:rsidTr="00885C35">
        <w:tc>
          <w:tcPr>
            <w:tcW w:w="330" w:type="pct"/>
          </w:tcPr>
          <w:p w:rsidR="00283251" w:rsidRPr="00F15A2C" w:rsidRDefault="00283251" w:rsidP="00870268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735" w:type="pct"/>
          </w:tcPr>
          <w:p w:rsidR="00283251" w:rsidRPr="00F15A2C" w:rsidRDefault="00283251" w:rsidP="00870268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  <w:t>Признак заявителя</w:t>
            </w:r>
          </w:p>
        </w:tc>
        <w:tc>
          <w:tcPr>
            <w:tcW w:w="2935" w:type="pct"/>
          </w:tcPr>
          <w:p w:rsidR="00283251" w:rsidRPr="00F15A2C" w:rsidRDefault="00283251" w:rsidP="00870268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  <w:t>Значение признака заявителя</w:t>
            </w:r>
          </w:p>
        </w:tc>
      </w:tr>
      <w:tr w:rsidR="001B067C" w:rsidRPr="00F15A2C" w:rsidTr="00870268">
        <w:tc>
          <w:tcPr>
            <w:tcW w:w="5000" w:type="pct"/>
            <w:gridSpan w:val="3"/>
          </w:tcPr>
          <w:p w:rsidR="00283251" w:rsidRPr="00F15A2C" w:rsidRDefault="00283251" w:rsidP="00310DF6">
            <w:pPr>
              <w:widowControl w:val="0"/>
              <w:autoSpaceDE w:val="0"/>
              <w:autoSpaceDN w:val="0"/>
              <w:jc w:val="both"/>
              <w:outlineLvl w:val="3"/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eastAsiaTheme="minorEastAsia" w:hAnsi="PT Astra Serif" w:cs="Arial"/>
                <w:b/>
                <w:color w:val="000000" w:themeColor="text1"/>
                <w:sz w:val="28"/>
                <w:szCs w:val="28"/>
              </w:rPr>
              <w:t>Результат</w:t>
            </w:r>
            <w:r w:rsidR="003F505F" w:rsidRPr="00F15A2C">
              <w:rPr>
                <w:rFonts w:ascii="PT Astra Serif" w:eastAsiaTheme="minorEastAsia" w:hAnsi="PT Astra Serif" w:cs="Arial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15A2C">
              <w:rPr>
                <w:rFonts w:ascii="PT Astra Serif" w:eastAsiaTheme="minorEastAsia" w:hAnsi="PT Astra Serif" w:cs="Arial"/>
                <w:b/>
                <w:color w:val="000000" w:themeColor="text1"/>
                <w:sz w:val="28"/>
                <w:szCs w:val="28"/>
              </w:rPr>
              <w:t>«Уведомительная регистрация коллективных договоров, региональных и территориальных соглашений»</w:t>
            </w:r>
          </w:p>
        </w:tc>
      </w:tr>
      <w:tr w:rsidR="001B067C" w:rsidRPr="00F15A2C" w:rsidTr="00885C35">
        <w:tc>
          <w:tcPr>
            <w:tcW w:w="330" w:type="pct"/>
          </w:tcPr>
          <w:p w:rsidR="00283251" w:rsidRPr="00F15A2C" w:rsidRDefault="00283251" w:rsidP="00214DE3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735" w:type="pct"/>
          </w:tcPr>
          <w:p w:rsidR="00283251" w:rsidRPr="00F15A2C" w:rsidRDefault="00283251" w:rsidP="00214DE3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  <w:t>Лицо, обратившееся за предоставлением государственной услуги</w:t>
            </w:r>
          </w:p>
        </w:tc>
        <w:tc>
          <w:tcPr>
            <w:tcW w:w="2935" w:type="pct"/>
            <w:vAlign w:val="center"/>
          </w:tcPr>
          <w:p w:rsidR="00214DE3" w:rsidRPr="00F15A2C" w:rsidRDefault="00214DE3" w:rsidP="00885C35">
            <w:pPr>
              <w:jc w:val="both"/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Работодатели,</w:t>
            </w:r>
            <w:r w:rsidR="00E33561" w:rsidRPr="00F15A2C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 xml:space="preserve"> </w:t>
            </w:r>
            <w:r w:rsidRPr="00F15A2C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>заключившие коллективный договор, региональные или территориальные</w:t>
            </w:r>
            <w:r w:rsidR="00E33561" w:rsidRPr="00F15A2C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 xml:space="preserve"> </w:t>
            </w:r>
            <w:r w:rsidRPr="00F15A2C">
              <w:rPr>
                <w:rFonts w:ascii="PT Astra Serif" w:hAnsi="PT Astra Serif" w:cs="Arial"/>
                <w:color w:val="000000" w:themeColor="text1"/>
                <w:sz w:val="28"/>
                <w:szCs w:val="28"/>
              </w:rPr>
              <w:t xml:space="preserve">соглашения с работниками в лице их представителей (далее – заявитель). </w:t>
            </w:r>
          </w:p>
        </w:tc>
      </w:tr>
      <w:tr w:rsidR="005340F7" w:rsidRPr="00F15A2C" w:rsidTr="00885C35">
        <w:tc>
          <w:tcPr>
            <w:tcW w:w="330" w:type="pct"/>
          </w:tcPr>
          <w:p w:rsidR="005340F7" w:rsidRPr="00F15A2C" w:rsidRDefault="005340F7" w:rsidP="00214DE3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735" w:type="pct"/>
          </w:tcPr>
          <w:p w:rsidR="005340F7" w:rsidRPr="00F15A2C" w:rsidRDefault="005340F7" w:rsidP="00214DE3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  <w:t xml:space="preserve">Заявитель обратился самостоятельно или через представителя </w:t>
            </w:r>
          </w:p>
        </w:tc>
        <w:tc>
          <w:tcPr>
            <w:tcW w:w="2935" w:type="pct"/>
          </w:tcPr>
          <w:p w:rsidR="005340F7" w:rsidRPr="00F15A2C" w:rsidRDefault="005340F7" w:rsidP="00214DE3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  <w:t>1.</w:t>
            </w:r>
            <w:r w:rsidR="009C7E55"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  <w:t xml:space="preserve"> Лично</w:t>
            </w:r>
          </w:p>
          <w:p w:rsidR="005340F7" w:rsidRPr="00F15A2C" w:rsidRDefault="005340F7" w:rsidP="00214DE3">
            <w:pPr>
              <w:widowControl w:val="0"/>
              <w:autoSpaceDE w:val="0"/>
              <w:autoSpaceDN w:val="0"/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  <w:t>2.</w:t>
            </w:r>
            <w:r w:rsidR="009C7E55"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  <w:t xml:space="preserve"> </w:t>
            </w:r>
            <w:r w:rsidRPr="00F15A2C"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  <w:t>Через представителя заявителя</w:t>
            </w:r>
            <w:r w:rsidR="003F505F" w:rsidRPr="00F15A2C"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283251" w:rsidRPr="00F15A2C" w:rsidRDefault="00283251" w:rsidP="00283251">
      <w:pPr>
        <w:widowControl w:val="0"/>
        <w:autoSpaceDE w:val="0"/>
        <w:autoSpaceDN w:val="0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</w:p>
    <w:p w:rsidR="00283251" w:rsidRPr="00F15A2C" w:rsidRDefault="00283251" w:rsidP="00283251">
      <w:pPr>
        <w:widowControl w:val="0"/>
        <w:autoSpaceDE w:val="0"/>
        <w:autoSpaceDN w:val="0"/>
        <w:jc w:val="center"/>
        <w:outlineLvl w:val="2"/>
        <w:rPr>
          <w:rFonts w:ascii="PT Astra Serif" w:eastAsiaTheme="minorEastAsia" w:hAnsi="PT Astra Serif" w:cs="Arial"/>
          <w:b/>
          <w:color w:val="000000" w:themeColor="text1"/>
          <w:sz w:val="28"/>
          <w:szCs w:val="28"/>
        </w:rPr>
      </w:pPr>
    </w:p>
    <w:p w:rsidR="00283251" w:rsidRPr="00F15A2C" w:rsidRDefault="00283251" w:rsidP="00283251">
      <w:pPr>
        <w:widowControl w:val="0"/>
        <w:autoSpaceDE w:val="0"/>
        <w:autoSpaceDN w:val="0"/>
        <w:jc w:val="center"/>
        <w:outlineLvl w:val="2"/>
        <w:rPr>
          <w:rFonts w:ascii="PT Astra Serif" w:eastAsiaTheme="minorEastAsia" w:hAnsi="PT Astra Serif" w:cs="Arial"/>
          <w:b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b/>
          <w:color w:val="000000" w:themeColor="text1"/>
          <w:sz w:val="28"/>
          <w:szCs w:val="28"/>
        </w:rPr>
        <w:t>Таблица 2. Комбинации значений признаков, каждая</w:t>
      </w:r>
    </w:p>
    <w:p w:rsidR="00283251" w:rsidRPr="00F15A2C" w:rsidRDefault="00283251" w:rsidP="00283251">
      <w:pPr>
        <w:widowControl w:val="0"/>
        <w:autoSpaceDE w:val="0"/>
        <w:autoSpaceDN w:val="0"/>
        <w:jc w:val="center"/>
        <w:rPr>
          <w:rFonts w:ascii="PT Astra Serif" w:eastAsiaTheme="minorEastAsia" w:hAnsi="PT Astra Serif" w:cs="Arial"/>
          <w:b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b/>
          <w:color w:val="000000" w:themeColor="text1"/>
          <w:sz w:val="28"/>
          <w:szCs w:val="28"/>
        </w:rPr>
        <w:t>из которых соответствует одному варианту предоставления</w:t>
      </w:r>
    </w:p>
    <w:p w:rsidR="00283251" w:rsidRPr="00F15A2C" w:rsidRDefault="00283251" w:rsidP="00283251">
      <w:pPr>
        <w:widowControl w:val="0"/>
        <w:autoSpaceDE w:val="0"/>
        <w:autoSpaceDN w:val="0"/>
        <w:jc w:val="center"/>
        <w:rPr>
          <w:rFonts w:ascii="PT Astra Serif" w:eastAsiaTheme="minorEastAsia" w:hAnsi="PT Astra Serif" w:cs="Arial"/>
          <w:b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b/>
          <w:color w:val="000000" w:themeColor="text1"/>
          <w:sz w:val="28"/>
          <w:szCs w:val="28"/>
        </w:rPr>
        <w:t>государственной услуги</w:t>
      </w:r>
    </w:p>
    <w:p w:rsidR="00283251" w:rsidRPr="00F15A2C" w:rsidRDefault="00283251" w:rsidP="00283251">
      <w:pPr>
        <w:widowControl w:val="0"/>
        <w:autoSpaceDE w:val="0"/>
        <w:autoSpaceDN w:val="0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91"/>
        <w:gridCol w:w="8471"/>
      </w:tblGrid>
      <w:tr w:rsidR="001B067C" w:rsidRPr="00F15A2C" w:rsidTr="00870268">
        <w:trPr>
          <w:trHeight w:val="389"/>
        </w:trPr>
        <w:tc>
          <w:tcPr>
            <w:tcW w:w="661" w:type="pct"/>
          </w:tcPr>
          <w:p w:rsidR="00283251" w:rsidRPr="00F15A2C" w:rsidRDefault="00283251" w:rsidP="00870268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  <w:t>№</w:t>
            </w:r>
          </w:p>
          <w:p w:rsidR="00283251" w:rsidRPr="00F15A2C" w:rsidRDefault="00283251" w:rsidP="00870268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  <w:t>варианта</w:t>
            </w:r>
          </w:p>
        </w:tc>
        <w:tc>
          <w:tcPr>
            <w:tcW w:w="4339" w:type="pct"/>
          </w:tcPr>
          <w:p w:rsidR="00283251" w:rsidRPr="00F15A2C" w:rsidRDefault="00283251" w:rsidP="00870268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  <w:t>Комбинация значений признаков заявителя</w:t>
            </w:r>
          </w:p>
        </w:tc>
      </w:tr>
      <w:tr w:rsidR="001B067C" w:rsidRPr="00F15A2C" w:rsidTr="00870268">
        <w:tc>
          <w:tcPr>
            <w:tcW w:w="5000" w:type="pct"/>
            <w:gridSpan w:val="2"/>
          </w:tcPr>
          <w:p w:rsidR="00283251" w:rsidRPr="00F15A2C" w:rsidRDefault="00283251" w:rsidP="00310DF6">
            <w:pPr>
              <w:widowControl w:val="0"/>
              <w:autoSpaceDE w:val="0"/>
              <w:autoSpaceDN w:val="0"/>
              <w:ind w:firstLine="7"/>
              <w:jc w:val="both"/>
              <w:outlineLvl w:val="3"/>
              <w:rPr>
                <w:rFonts w:ascii="PT Astra Serif" w:eastAsiaTheme="minorEastAsia" w:hAnsi="PT Astra Serif" w:cs="Arial"/>
                <w:b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eastAsiaTheme="minorEastAsia" w:hAnsi="PT Astra Serif" w:cs="Arial"/>
                <w:b/>
                <w:color w:val="000000" w:themeColor="text1"/>
                <w:sz w:val="28"/>
                <w:szCs w:val="28"/>
              </w:rPr>
              <w:t>Результат</w:t>
            </w:r>
            <w:r w:rsidR="003F505F" w:rsidRPr="00F15A2C">
              <w:rPr>
                <w:rFonts w:ascii="PT Astra Serif" w:eastAsiaTheme="minorEastAsia" w:hAnsi="PT Astra Serif" w:cs="Arial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15A2C">
              <w:rPr>
                <w:rFonts w:ascii="PT Astra Serif" w:eastAsiaTheme="minorEastAsia" w:hAnsi="PT Astra Serif" w:cs="Arial"/>
                <w:b/>
                <w:color w:val="000000" w:themeColor="text1"/>
                <w:sz w:val="28"/>
                <w:szCs w:val="28"/>
              </w:rPr>
              <w:t>«Уведомительная регистрация коллективных договоров, региональных и территориальных соглашений»</w:t>
            </w:r>
          </w:p>
        </w:tc>
      </w:tr>
      <w:tr w:rsidR="001B067C" w:rsidRPr="00F15A2C" w:rsidTr="00870268">
        <w:tc>
          <w:tcPr>
            <w:tcW w:w="661" w:type="pct"/>
            <w:vAlign w:val="center"/>
          </w:tcPr>
          <w:p w:rsidR="00283251" w:rsidRPr="00F15A2C" w:rsidRDefault="00283251" w:rsidP="00870268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339" w:type="pct"/>
            <w:vAlign w:val="center"/>
          </w:tcPr>
          <w:p w:rsidR="00283251" w:rsidRPr="00F15A2C" w:rsidRDefault="00283251" w:rsidP="00870268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  <w:t xml:space="preserve">заявитель </w:t>
            </w:r>
          </w:p>
        </w:tc>
      </w:tr>
      <w:tr w:rsidR="00283251" w:rsidRPr="00F15A2C" w:rsidTr="00870268">
        <w:tc>
          <w:tcPr>
            <w:tcW w:w="661" w:type="pct"/>
            <w:vAlign w:val="center"/>
          </w:tcPr>
          <w:p w:rsidR="00283251" w:rsidRPr="00F15A2C" w:rsidRDefault="00283251" w:rsidP="00870268">
            <w:pPr>
              <w:widowControl w:val="0"/>
              <w:autoSpaceDE w:val="0"/>
              <w:autoSpaceDN w:val="0"/>
              <w:jc w:val="center"/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39" w:type="pct"/>
            <w:vAlign w:val="center"/>
          </w:tcPr>
          <w:p w:rsidR="00283251" w:rsidRPr="00F15A2C" w:rsidRDefault="00283251" w:rsidP="00870268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eastAsiaTheme="minorEastAsia" w:hAnsi="PT Astra Serif" w:cs="Arial"/>
                <w:color w:val="000000" w:themeColor="text1"/>
                <w:sz w:val="28"/>
                <w:szCs w:val="28"/>
              </w:rPr>
              <w:t>представитель заявителя</w:t>
            </w:r>
          </w:p>
        </w:tc>
      </w:tr>
    </w:tbl>
    <w:p w:rsidR="00903F4A" w:rsidRPr="00F15A2C" w:rsidRDefault="00903F4A" w:rsidP="00283251">
      <w:pPr>
        <w:widowControl w:val="0"/>
        <w:autoSpaceDE w:val="0"/>
        <w:autoSpaceDN w:val="0"/>
        <w:jc w:val="both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</w:p>
    <w:p w:rsidR="00903F4A" w:rsidRPr="00F15A2C" w:rsidRDefault="00903F4A">
      <w:pPr>
        <w:spacing w:after="200" w:line="276" w:lineRule="auto"/>
        <w:rPr>
          <w:rFonts w:ascii="PT Astra Serif" w:eastAsiaTheme="minorEastAsia" w:hAnsi="PT Astra Serif" w:cs="Arial"/>
          <w:color w:val="000000" w:themeColor="text1"/>
          <w:sz w:val="28"/>
          <w:szCs w:val="28"/>
        </w:rPr>
      </w:pPr>
      <w:r w:rsidRPr="00F15A2C">
        <w:rPr>
          <w:rFonts w:ascii="PT Astra Serif" w:eastAsiaTheme="minorEastAsia" w:hAnsi="PT Astra Serif" w:cs="Arial"/>
          <w:color w:val="000000" w:themeColor="text1"/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962"/>
      </w:tblGrid>
      <w:tr w:rsidR="00CB638D" w:rsidRPr="00F15A2C" w:rsidTr="00235CAD">
        <w:tc>
          <w:tcPr>
            <w:tcW w:w="4785" w:type="dxa"/>
          </w:tcPr>
          <w:p w:rsidR="00CB638D" w:rsidRPr="00F15A2C" w:rsidRDefault="00CB638D" w:rsidP="00CB638D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</w:tcPr>
          <w:p w:rsidR="00CB638D" w:rsidRPr="00F15A2C" w:rsidRDefault="00CB638D" w:rsidP="00CB638D">
            <w:pPr>
              <w:spacing w:line="204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Приложение № 2</w:t>
            </w:r>
          </w:p>
          <w:p w:rsidR="00CB638D" w:rsidRPr="00F15A2C" w:rsidRDefault="00CB638D" w:rsidP="00E5203A">
            <w:pPr>
              <w:spacing w:line="204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:rsidR="00CB638D" w:rsidRPr="00F15A2C" w:rsidRDefault="00CB638D" w:rsidP="00CB638D">
      <w:pPr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51AA1" w:rsidRPr="00F15A2C" w:rsidRDefault="00D51AA1" w:rsidP="005B28B0">
      <w:pPr>
        <w:tabs>
          <w:tab w:val="left" w:pos="5103"/>
        </w:tabs>
        <w:textAlignment w:val="baseline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Бланк организации (при наличии)</w:t>
      </w:r>
    </w:p>
    <w:p w:rsidR="00CE3330" w:rsidRPr="00F15A2C" w:rsidRDefault="00D51AA1" w:rsidP="005B28B0">
      <w:pPr>
        <w:tabs>
          <w:tab w:val="left" w:pos="5103"/>
        </w:tabs>
        <w:ind w:left="2829" w:hanging="2829"/>
        <w:jc w:val="right"/>
        <w:textAlignment w:val="baseline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Агентств</w:t>
      </w:r>
      <w:r w:rsidR="00CE3330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о 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по развитию </w:t>
      </w:r>
    </w:p>
    <w:p w:rsidR="00CE3330" w:rsidRPr="00F15A2C" w:rsidRDefault="00D51AA1" w:rsidP="005B28B0">
      <w:pPr>
        <w:tabs>
          <w:tab w:val="left" w:pos="5103"/>
        </w:tabs>
        <w:ind w:left="2829" w:hanging="2829"/>
        <w:jc w:val="right"/>
        <w:textAlignment w:val="baseline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человеческого потенциала </w:t>
      </w:r>
    </w:p>
    <w:p w:rsidR="00D51AA1" w:rsidRPr="00F15A2C" w:rsidRDefault="00D51AA1" w:rsidP="005B28B0">
      <w:pPr>
        <w:tabs>
          <w:tab w:val="left" w:pos="5103"/>
        </w:tabs>
        <w:ind w:left="2829" w:hanging="2829"/>
        <w:jc w:val="right"/>
        <w:textAlignment w:val="baseline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и трудовых ресурсов</w:t>
      </w:r>
      <w:r w:rsidR="003F505F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D51AA1" w:rsidRPr="00F15A2C" w:rsidRDefault="00D51AA1" w:rsidP="005B28B0">
      <w:pPr>
        <w:tabs>
          <w:tab w:val="left" w:pos="5103"/>
        </w:tabs>
        <w:ind w:left="2829" w:hanging="2829"/>
        <w:jc w:val="right"/>
        <w:textAlignment w:val="baseline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</w:p>
    <w:p w:rsidR="00D51AA1" w:rsidRPr="00F15A2C" w:rsidRDefault="005B28B0" w:rsidP="005B28B0">
      <w:pPr>
        <w:tabs>
          <w:tab w:val="left" w:pos="5103"/>
        </w:tabs>
        <w:ind w:left="2832" w:hanging="2832"/>
        <w:jc w:val="right"/>
        <w:textAlignment w:val="baseline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_________________</w:t>
      </w:r>
      <w:r w:rsidR="00D51AA1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__________ </w:t>
      </w:r>
      <w:r w:rsidR="003204C8" w:rsidRPr="00F15A2C">
        <w:rPr>
          <w:rFonts w:ascii="PT Astra Serif" w:hAnsi="PT Astra Serif"/>
          <w:color w:val="000000" w:themeColor="text1"/>
          <w:sz w:val="28"/>
          <w:szCs w:val="28"/>
        </w:rPr>
        <w:t>____________</w:t>
      </w:r>
      <w:r w:rsidR="003F505F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3F505F" w:rsidRPr="00F15A2C" w:rsidRDefault="003F505F" w:rsidP="00A644C9">
      <w:pPr>
        <w:shd w:val="clear" w:color="auto" w:fill="FFFFFF"/>
        <w:jc w:val="right"/>
        <w:rPr>
          <w:rFonts w:ascii="PT Astra Serif" w:eastAsia="Calibri" w:hAnsi="PT Astra Serif"/>
          <w:color w:val="000000" w:themeColor="text1"/>
          <w:sz w:val="28"/>
          <w:szCs w:val="28"/>
        </w:rPr>
      </w:pPr>
    </w:p>
    <w:p w:rsidR="00D51AA1" w:rsidRPr="00F15A2C" w:rsidRDefault="00D51AA1" w:rsidP="00A644C9">
      <w:pPr>
        <w:shd w:val="clear" w:color="auto" w:fill="FFFFFF"/>
        <w:jc w:val="right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F15A2C">
        <w:rPr>
          <w:rFonts w:ascii="PT Astra Serif" w:eastAsia="Calibri" w:hAnsi="PT Astra Serif"/>
          <w:color w:val="000000" w:themeColor="text1"/>
          <w:sz w:val="28"/>
          <w:szCs w:val="28"/>
        </w:rPr>
        <w:t>______________________________________</w:t>
      </w:r>
    </w:p>
    <w:p w:rsidR="00D51AA1" w:rsidRPr="00F15A2C" w:rsidRDefault="00D51AA1" w:rsidP="005B28B0">
      <w:pPr>
        <w:shd w:val="clear" w:color="auto" w:fill="FFFFFF"/>
        <w:jc w:val="right"/>
        <w:rPr>
          <w:rFonts w:ascii="PT Astra Serif" w:eastAsia="Calibri" w:hAnsi="PT Astra Serif"/>
          <w:color w:val="000000" w:themeColor="text1"/>
        </w:rPr>
      </w:pPr>
      <w:r w:rsidRPr="00F15A2C">
        <w:rPr>
          <w:rFonts w:ascii="PT Astra Serif" w:eastAsia="Calibri" w:hAnsi="PT Astra Serif"/>
          <w:iCs/>
          <w:color w:val="000000" w:themeColor="text1"/>
        </w:rPr>
        <w:t>Ф.И.О</w:t>
      </w:r>
      <w:r w:rsidR="00C83A8F" w:rsidRPr="00F15A2C">
        <w:rPr>
          <w:rFonts w:ascii="PT Astra Serif" w:eastAsia="Calibri" w:hAnsi="PT Astra Serif"/>
          <w:iCs/>
          <w:color w:val="000000" w:themeColor="text1"/>
        </w:rPr>
        <w:t>.</w:t>
      </w:r>
      <w:r w:rsidRPr="00F15A2C">
        <w:rPr>
          <w:rFonts w:ascii="PT Astra Serif" w:eastAsia="Calibri" w:hAnsi="PT Astra Serif"/>
          <w:iCs/>
          <w:color w:val="000000" w:themeColor="text1"/>
        </w:rPr>
        <w:t xml:space="preserve"> (последнее </w:t>
      </w:r>
      <w:r w:rsidR="00795AB4" w:rsidRPr="00F15A2C">
        <w:rPr>
          <w:rFonts w:ascii="PT Astra Serif" w:eastAsia="Calibri" w:hAnsi="PT Astra Serif"/>
          <w:iCs/>
          <w:color w:val="000000" w:themeColor="text1"/>
        </w:rPr>
        <w:t>–</w:t>
      </w:r>
      <w:r w:rsidRPr="00F15A2C">
        <w:rPr>
          <w:rFonts w:ascii="PT Astra Serif" w:eastAsia="Calibri" w:hAnsi="PT Astra Serif"/>
          <w:iCs/>
          <w:color w:val="000000" w:themeColor="text1"/>
        </w:rPr>
        <w:t xml:space="preserve"> при наличии</w:t>
      </w:r>
      <w:r w:rsidR="00CE3330" w:rsidRPr="00F15A2C">
        <w:rPr>
          <w:rFonts w:ascii="PT Astra Serif" w:eastAsia="Calibri" w:hAnsi="PT Astra Serif"/>
          <w:iCs/>
          <w:color w:val="000000" w:themeColor="text1"/>
        </w:rPr>
        <w:t>)</w:t>
      </w:r>
      <w:r w:rsidR="003F505F" w:rsidRPr="00F15A2C">
        <w:rPr>
          <w:rFonts w:ascii="PT Astra Serif" w:eastAsia="Calibri" w:hAnsi="PT Astra Serif"/>
          <w:iCs/>
          <w:color w:val="000000" w:themeColor="text1"/>
        </w:rPr>
        <w:t xml:space="preserve"> </w:t>
      </w:r>
      <w:r w:rsidRPr="00F15A2C">
        <w:rPr>
          <w:rFonts w:ascii="PT Astra Serif" w:eastAsia="Calibri" w:hAnsi="PT Astra Serif"/>
          <w:iCs/>
          <w:color w:val="000000" w:themeColor="text1"/>
        </w:rPr>
        <w:t>заявителя</w:t>
      </w:r>
    </w:p>
    <w:p w:rsidR="00D51AA1" w:rsidRPr="00F15A2C" w:rsidRDefault="00D51AA1" w:rsidP="00D51AA1">
      <w:pPr>
        <w:spacing w:before="48"/>
        <w:jc w:val="center"/>
        <w:textAlignment w:val="baseline"/>
        <w:rPr>
          <w:rFonts w:ascii="PT Astra Serif" w:hAnsi="PT Astra Serif"/>
          <w:color w:val="000000" w:themeColor="text1"/>
          <w:sz w:val="28"/>
          <w:szCs w:val="28"/>
        </w:rPr>
      </w:pPr>
    </w:p>
    <w:p w:rsidR="00D51AA1" w:rsidRPr="00F15A2C" w:rsidRDefault="00C83A8F" w:rsidP="00D51AA1">
      <w:pPr>
        <w:spacing w:before="48"/>
        <w:jc w:val="center"/>
        <w:textAlignment w:val="baseline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З</w:t>
      </w:r>
      <w:r w:rsidR="001D1AA9" w:rsidRPr="00F15A2C">
        <w:rPr>
          <w:rFonts w:ascii="PT Astra Serif" w:hAnsi="PT Astra Serif"/>
          <w:color w:val="000000" w:themeColor="text1"/>
          <w:sz w:val="28"/>
          <w:szCs w:val="28"/>
        </w:rPr>
        <w:t>аявление</w:t>
      </w:r>
      <w:r w:rsidR="00BB56D2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C83A8F" w:rsidRPr="00F15A2C" w:rsidRDefault="00C83A8F" w:rsidP="00D51AA1">
      <w:pPr>
        <w:spacing w:before="48"/>
        <w:jc w:val="center"/>
        <w:textAlignment w:val="baseline"/>
        <w:rPr>
          <w:rFonts w:ascii="PT Astra Serif" w:hAnsi="PT Astra Serif"/>
          <w:color w:val="000000" w:themeColor="text1"/>
          <w:sz w:val="28"/>
          <w:szCs w:val="28"/>
        </w:rPr>
      </w:pPr>
    </w:p>
    <w:p w:rsidR="00D51AA1" w:rsidRPr="00F15A2C" w:rsidRDefault="00D51AA1" w:rsidP="00C83A8F">
      <w:pPr>
        <w:jc w:val="center"/>
        <w:textAlignment w:val="baseline"/>
        <w:rPr>
          <w:rFonts w:ascii="PT Astra Serif" w:hAnsi="PT Astra Serif"/>
          <w:color w:val="000000" w:themeColor="text1"/>
          <w:sz w:val="28"/>
          <w:szCs w:val="28"/>
        </w:rPr>
      </w:pPr>
    </w:p>
    <w:p w:rsidR="005B28B0" w:rsidRPr="00F15A2C" w:rsidRDefault="005B28B0" w:rsidP="00C83A8F">
      <w:pPr>
        <w:shd w:val="clear" w:color="auto" w:fill="FFFFFF"/>
        <w:ind w:firstLine="709"/>
        <w:jc w:val="both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F15A2C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Прошу предоставить государственную услугу по уведомительной </w:t>
      </w:r>
      <w:r w:rsidR="00D51AA1" w:rsidRPr="00F15A2C">
        <w:rPr>
          <w:rFonts w:ascii="PT Astra Serif" w:eastAsia="Calibri" w:hAnsi="PT Astra Serif"/>
          <w:color w:val="000000" w:themeColor="text1"/>
          <w:sz w:val="28"/>
          <w:szCs w:val="28"/>
        </w:rPr>
        <w:t>регистраци</w:t>
      </w:r>
      <w:r w:rsidRPr="00F15A2C">
        <w:rPr>
          <w:rFonts w:ascii="PT Astra Serif" w:eastAsia="Calibri" w:hAnsi="PT Astra Serif"/>
          <w:color w:val="000000" w:themeColor="text1"/>
          <w:sz w:val="28"/>
          <w:szCs w:val="28"/>
        </w:rPr>
        <w:t>и _____________________________________________</w:t>
      </w:r>
      <w:r w:rsidR="00A644C9" w:rsidRPr="00F15A2C">
        <w:rPr>
          <w:rFonts w:ascii="PT Astra Serif" w:eastAsia="Calibri" w:hAnsi="PT Astra Serif"/>
          <w:color w:val="000000" w:themeColor="text1"/>
          <w:sz w:val="28"/>
          <w:szCs w:val="28"/>
        </w:rPr>
        <w:t>_______________________</w:t>
      </w:r>
    </w:p>
    <w:p w:rsidR="005B28B0" w:rsidRPr="00F15A2C" w:rsidRDefault="005B28B0" w:rsidP="00C83A8F">
      <w:pPr>
        <w:shd w:val="clear" w:color="auto" w:fill="FFFFFF"/>
        <w:jc w:val="center"/>
        <w:rPr>
          <w:rFonts w:ascii="PT Astra Serif" w:eastAsia="Calibri" w:hAnsi="PT Astra Serif"/>
          <w:color w:val="000000" w:themeColor="text1"/>
        </w:rPr>
      </w:pPr>
      <w:r w:rsidRPr="00F15A2C">
        <w:rPr>
          <w:rFonts w:ascii="PT Astra Serif" w:eastAsia="Calibri" w:hAnsi="PT Astra Serif"/>
          <w:color w:val="000000" w:themeColor="text1"/>
        </w:rPr>
        <w:t>(наименование коллективного договора, соглашения)</w:t>
      </w:r>
    </w:p>
    <w:p w:rsidR="005B28B0" w:rsidRPr="00F15A2C" w:rsidRDefault="005B28B0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F15A2C">
        <w:rPr>
          <w:rFonts w:ascii="PT Astra Serif" w:eastAsia="Calibri" w:hAnsi="PT Astra Serif"/>
          <w:color w:val="000000" w:themeColor="text1"/>
          <w:sz w:val="28"/>
          <w:szCs w:val="28"/>
        </w:rPr>
        <w:t>__________________________________________________________________</w:t>
      </w:r>
      <w:r w:rsidR="00A644C9" w:rsidRPr="00F15A2C">
        <w:rPr>
          <w:rFonts w:ascii="PT Astra Serif" w:eastAsia="Calibri" w:hAnsi="PT Astra Serif"/>
          <w:color w:val="000000" w:themeColor="text1"/>
          <w:sz w:val="28"/>
          <w:szCs w:val="28"/>
        </w:rPr>
        <w:t>__</w:t>
      </w:r>
    </w:p>
    <w:p w:rsidR="009E185C" w:rsidRPr="00F15A2C" w:rsidRDefault="005B28B0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F15A2C">
        <w:rPr>
          <w:rFonts w:ascii="PT Astra Serif" w:eastAsia="Calibri" w:hAnsi="PT Astra Serif"/>
          <w:color w:val="000000" w:themeColor="text1"/>
          <w:sz w:val="28"/>
          <w:szCs w:val="28"/>
        </w:rPr>
        <w:t>_____________________________________________</w:t>
      </w:r>
      <w:r w:rsidR="00A644C9" w:rsidRPr="00F15A2C">
        <w:rPr>
          <w:rFonts w:ascii="PT Astra Serif" w:eastAsia="Calibri" w:hAnsi="PT Astra Serif"/>
          <w:color w:val="000000" w:themeColor="text1"/>
          <w:sz w:val="28"/>
          <w:szCs w:val="28"/>
        </w:rPr>
        <w:t>_______________________</w:t>
      </w:r>
    </w:p>
    <w:p w:rsidR="00A644C9" w:rsidRPr="00F15A2C" w:rsidRDefault="00A644C9" w:rsidP="00C83A8F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 w:themeColor="text1"/>
        </w:rPr>
      </w:pPr>
    </w:p>
    <w:p w:rsidR="00D51AA1" w:rsidRPr="00F15A2C" w:rsidRDefault="00D51AA1" w:rsidP="00C83A8F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 w:themeColor="text1"/>
        </w:rPr>
      </w:pPr>
      <w:r w:rsidRPr="00F15A2C">
        <w:rPr>
          <w:rFonts w:ascii="PT Astra Serif" w:eastAsia="Calibri" w:hAnsi="PT Astra Serif"/>
          <w:color w:val="000000" w:themeColor="text1"/>
        </w:rPr>
        <w:t xml:space="preserve">Количество </w:t>
      </w:r>
      <w:r w:rsidR="00C83A8F" w:rsidRPr="00F15A2C">
        <w:rPr>
          <w:rFonts w:ascii="PT Astra Serif" w:eastAsia="Calibri" w:hAnsi="PT Astra Serif"/>
          <w:color w:val="000000" w:themeColor="text1"/>
        </w:rPr>
        <w:t>работников</w:t>
      </w:r>
      <w:r w:rsidR="003F505F" w:rsidRPr="00F15A2C">
        <w:rPr>
          <w:rFonts w:ascii="PT Astra Serif" w:eastAsia="Calibri" w:hAnsi="PT Astra Serif"/>
          <w:color w:val="000000" w:themeColor="text1"/>
        </w:rPr>
        <w:t xml:space="preserve"> </w:t>
      </w:r>
      <w:r w:rsidRPr="00F15A2C">
        <w:rPr>
          <w:rFonts w:ascii="PT Astra Serif" w:eastAsia="Calibri" w:hAnsi="PT Astra Serif"/>
          <w:color w:val="000000" w:themeColor="text1"/>
        </w:rPr>
        <w:t>в организации: _____ человек.</w:t>
      </w:r>
    </w:p>
    <w:p w:rsidR="00625518" w:rsidRPr="00F15A2C" w:rsidRDefault="00625518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</w:rPr>
      </w:pPr>
    </w:p>
    <w:p w:rsidR="009E185C" w:rsidRPr="00F15A2C" w:rsidRDefault="009E185C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</w:rPr>
      </w:pPr>
      <w:r w:rsidRPr="00F15A2C">
        <w:rPr>
          <w:rFonts w:ascii="PT Astra Serif" w:eastAsia="Calibri" w:hAnsi="PT Astra Serif"/>
          <w:color w:val="000000" w:themeColor="text1"/>
        </w:rPr>
        <w:t>Дата подписания соглашения сторонами коллективных переговоров: _____________</w:t>
      </w:r>
      <w:r w:rsidR="00235CAD" w:rsidRPr="00F15A2C">
        <w:rPr>
          <w:rFonts w:ascii="PT Astra Serif" w:eastAsia="Calibri" w:hAnsi="PT Astra Serif"/>
          <w:color w:val="000000" w:themeColor="text1"/>
        </w:rPr>
        <w:t>______</w:t>
      </w:r>
      <w:r w:rsidRPr="00F15A2C">
        <w:rPr>
          <w:rFonts w:ascii="PT Astra Serif" w:eastAsia="Calibri" w:hAnsi="PT Astra Serif"/>
          <w:color w:val="000000" w:themeColor="text1"/>
        </w:rPr>
        <w:t>.</w:t>
      </w:r>
    </w:p>
    <w:p w:rsidR="00625518" w:rsidRPr="00F15A2C" w:rsidRDefault="00625518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</w:rPr>
      </w:pPr>
    </w:p>
    <w:p w:rsidR="009E185C" w:rsidRPr="00F15A2C" w:rsidRDefault="009E185C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</w:rPr>
      </w:pPr>
      <w:r w:rsidRPr="00F15A2C">
        <w:rPr>
          <w:rFonts w:ascii="PT Astra Serif" w:eastAsia="Calibri" w:hAnsi="PT Astra Serif"/>
          <w:color w:val="000000" w:themeColor="text1"/>
        </w:rPr>
        <w:t>Наименован</w:t>
      </w:r>
      <w:r w:rsidR="00235CAD" w:rsidRPr="00F15A2C">
        <w:rPr>
          <w:rFonts w:ascii="PT Astra Serif" w:eastAsia="Calibri" w:hAnsi="PT Astra Serif"/>
          <w:color w:val="000000" w:themeColor="text1"/>
        </w:rPr>
        <w:t>ие и правовой статус заявителя:</w:t>
      </w:r>
      <w:r w:rsidR="003F505F" w:rsidRPr="00F15A2C">
        <w:rPr>
          <w:rFonts w:ascii="PT Astra Serif" w:eastAsia="Calibri" w:hAnsi="PT Astra Serif"/>
          <w:color w:val="000000" w:themeColor="text1"/>
        </w:rPr>
        <w:t xml:space="preserve"> </w:t>
      </w:r>
      <w:r w:rsidR="00235CAD" w:rsidRPr="00F15A2C">
        <w:rPr>
          <w:rFonts w:ascii="PT Astra Serif" w:eastAsia="Calibri" w:hAnsi="PT Astra Serif"/>
          <w:color w:val="000000" w:themeColor="text1"/>
        </w:rPr>
        <w:t>_______________________________</w:t>
      </w:r>
      <w:r w:rsidRPr="00F15A2C">
        <w:rPr>
          <w:rFonts w:ascii="PT Astra Serif" w:eastAsia="Calibri" w:hAnsi="PT Astra Serif"/>
          <w:color w:val="000000" w:themeColor="text1"/>
        </w:rPr>
        <w:t>__________ ___________________________________________________________________</w:t>
      </w:r>
      <w:r w:rsidR="00235CAD" w:rsidRPr="00F15A2C">
        <w:rPr>
          <w:rFonts w:ascii="PT Astra Serif" w:eastAsia="Calibri" w:hAnsi="PT Astra Serif"/>
          <w:color w:val="000000" w:themeColor="text1"/>
        </w:rPr>
        <w:t>_________</w:t>
      </w:r>
      <w:r w:rsidR="00C83A8F" w:rsidRPr="00F15A2C">
        <w:rPr>
          <w:rFonts w:ascii="PT Astra Serif" w:eastAsia="Calibri" w:hAnsi="PT Astra Serif"/>
          <w:color w:val="000000" w:themeColor="text1"/>
        </w:rPr>
        <w:t>_</w:t>
      </w:r>
      <w:r w:rsidRPr="00F15A2C">
        <w:rPr>
          <w:rFonts w:ascii="PT Astra Serif" w:eastAsia="Calibri" w:hAnsi="PT Astra Serif"/>
          <w:color w:val="000000" w:themeColor="text1"/>
        </w:rPr>
        <w:t>.</w:t>
      </w:r>
    </w:p>
    <w:p w:rsidR="00625518" w:rsidRPr="00F15A2C" w:rsidRDefault="00625518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</w:rPr>
      </w:pPr>
    </w:p>
    <w:p w:rsidR="009E185C" w:rsidRPr="00F15A2C" w:rsidRDefault="009E185C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</w:rPr>
      </w:pPr>
      <w:r w:rsidRPr="00F15A2C">
        <w:rPr>
          <w:rFonts w:ascii="PT Astra Serif" w:eastAsia="Calibri" w:hAnsi="PT Astra Serif"/>
          <w:color w:val="000000" w:themeColor="text1"/>
        </w:rPr>
        <w:t>Документы, прилагаемые к заявлению:</w:t>
      </w:r>
    </w:p>
    <w:p w:rsidR="009E185C" w:rsidRPr="00F15A2C" w:rsidRDefault="009E185C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</w:rPr>
      </w:pPr>
      <w:r w:rsidRPr="00F15A2C">
        <w:rPr>
          <w:rFonts w:ascii="PT Astra Serif" w:eastAsia="Calibri" w:hAnsi="PT Astra Serif"/>
          <w:color w:val="000000" w:themeColor="text1"/>
        </w:rPr>
        <w:t>_______________________________________________________</w:t>
      </w:r>
      <w:r w:rsidR="00C83A8F" w:rsidRPr="00F15A2C">
        <w:rPr>
          <w:rFonts w:ascii="PT Astra Serif" w:eastAsia="Calibri" w:hAnsi="PT Astra Serif"/>
          <w:color w:val="000000" w:themeColor="text1"/>
        </w:rPr>
        <w:t>_____________________</w:t>
      </w:r>
    </w:p>
    <w:p w:rsidR="009E185C" w:rsidRPr="00F15A2C" w:rsidRDefault="009E185C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</w:rPr>
      </w:pPr>
      <w:r w:rsidRPr="00F15A2C">
        <w:rPr>
          <w:rFonts w:ascii="PT Astra Serif" w:eastAsia="Calibri" w:hAnsi="PT Astra Serif"/>
          <w:color w:val="000000" w:themeColor="text1"/>
        </w:rPr>
        <w:t>_______________________________________________________</w:t>
      </w:r>
      <w:r w:rsidR="00C83A8F" w:rsidRPr="00F15A2C">
        <w:rPr>
          <w:rFonts w:ascii="PT Astra Serif" w:eastAsia="Calibri" w:hAnsi="PT Astra Serif"/>
          <w:color w:val="000000" w:themeColor="text1"/>
        </w:rPr>
        <w:t>_____________________</w:t>
      </w:r>
    </w:p>
    <w:p w:rsidR="009E185C" w:rsidRPr="00F15A2C" w:rsidRDefault="009E185C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</w:rPr>
      </w:pPr>
      <w:r w:rsidRPr="00F15A2C">
        <w:rPr>
          <w:rFonts w:ascii="PT Astra Serif" w:eastAsia="Calibri" w:hAnsi="PT Astra Serif"/>
          <w:color w:val="000000" w:themeColor="text1"/>
        </w:rPr>
        <w:t>_______________________________________________________</w:t>
      </w:r>
      <w:r w:rsidR="00C83A8F" w:rsidRPr="00F15A2C">
        <w:rPr>
          <w:rFonts w:ascii="PT Astra Serif" w:eastAsia="Calibri" w:hAnsi="PT Astra Serif"/>
          <w:color w:val="000000" w:themeColor="text1"/>
        </w:rPr>
        <w:t>______________________</w:t>
      </w:r>
    </w:p>
    <w:p w:rsidR="00D51AA1" w:rsidRPr="00F15A2C" w:rsidRDefault="00D51AA1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</w:rPr>
      </w:pPr>
    </w:p>
    <w:p w:rsidR="007F57BB" w:rsidRPr="00F15A2C" w:rsidRDefault="007F57BB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</w:rPr>
      </w:pPr>
    </w:p>
    <w:p w:rsidR="007F57BB" w:rsidRPr="00F15A2C" w:rsidRDefault="007F57BB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</w:rPr>
      </w:pPr>
    </w:p>
    <w:p w:rsidR="007F57BB" w:rsidRPr="00F15A2C" w:rsidRDefault="007F57BB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F15A2C">
        <w:rPr>
          <w:rFonts w:ascii="PT Astra Serif" w:eastAsia="Calibri" w:hAnsi="PT Astra Serif"/>
          <w:color w:val="000000" w:themeColor="text1"/>
          <w:sz w:val="28"/>
          <w:szCs w:val="28"/>
        </w:rPr>
        <w:t>Способ получения результата государственной</w:t>
      </w:r>
      <w:r w:rsidR="003F505F" w:rsidRPr="00F15A2C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</w:t>
      </w:r>
      <w:r w:rsidRPr="00F15A2C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услуги (отметить </w:t>
      </w:r>
      <w:r w:rsidRPr="00F15A2C">
        <w:rPr>
          <w:rFonts w:ascii="PT Astra Serif" w:eastAsia="Calibri" w:hAnsi="PT Astra Serif"/>
          <w:color w:val="000000" w:themeColor="text1"/>
          <w:sz w:val="28"/>
          <w:szCs w:val="28"/>
          <w:lang w:val="en-US"/>
        </w:rPr>
        <w:t>V</w:t>
      </w:r>
      <w:r w:rsidRPr="00F15A2C">
        <w:rPr>
          <w:rFonts w:ascii="PT Astra Serif" w:eastAsia="Calibri" w:hAnsi="PT Astra Serif"/>
          <w:color w:val="000000" w:themeColor="text1"/>
          <w:sz w:val="28"/>
          <w:szCs w:val="28"/>
        </w:rPr>
        <w:t>):</w:t>
      </w:r>
    </w:p>
    <w:p w:rsidR="00310DF6" w:rsidRPr="00F15A2C" w:rsidRDefault="00310DF6" w:rsidP="00310DF6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F15A2C">
        <w:rPr>
          <w:rFonts w:ascii="PT Astra Serif" w:eastAsia="Calibri" w:hAnsi="PT Astra Serif"/>
          <w:color w:val="000000" w:themeColor="text1"/>
          <w:sz w:val="28"/>
          <w:szCs w:val="28"/>
        </w:rPr>
        <w:t>____ в ОГКУ «Правительство для граждан»</w:t>
      </w:r>
      <w:r w:rsidR="00777FC2" w:rsidRPr="00F15A2C">
        <w:rPr>
          <w:rFonts w:ascii="PT Astra Serif" w:hAnsi="PT Astra Serif"/>
          <w:color w:val="000000" w:themeColor="text1"/>
        </w:rPr>
        <w:t xml:space="preserve"> </w:t>
      </w:r>
      <w:r w:rsidR="00777FC2" w:rsidRPr="00F15A2C">
        <w:rPr>
          <w:rFonts w:ascii="PT Astra Serif" w:eastAsia="Calibri" w:hAnsi="PT Astra Serif"/>
          <w:color w:val="000000" w:themeColor="text1"/>
          <w:sz w:val="28"/>
          <w:szCs w:val="28"/>
        </w:rPr>
        <w:t>(в случае подачи заявления через ОГКУ «Правительство для граждан»)</w:t>
      </w:r>
      <w:r w:rsidRPr="00F15A2C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; </w:t>
      </w:r>
    </w:p>
    <w:p w:rsidR="007F57BB" w:rsidRPr="00F15A2C" w:rsidRDefault="00310DF6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F15A2C">
        <w:rPr>
          <w:rFonts w:ascii="PT Astra Serif" w:eastAsia="Calibri" w:hAnsi="PT Astra Serif"/>
          <w:color w:val="000000" w:themeColor="text1"/>
          <w:sz w:val="28"/>
          <w:szCs w:val="28"/>
        </w:rPr>
        <w:t>____ в отделении почтовой связи.</w:t>
      </w:r>
    </w:p>
    <w:p w:rsidR="00310DF6" w:rsidRPr="00F15A2C" w:rsidRDefault="00310DF6" w:rsidP="006F116F">
      <w:pPr>
        <w:shd w:val="clear" w:color="auto" w:fill="FFFFFF"/>
        <w:rPr>
          <w:rFonts w:ascii="PT Astra Serif" w:eastAsia="Calibri" w:hAnsi="PT Astra Serif"/>
          <w:color w:val="000000" w:themeColor="text1"/>
        </w:rPr>
      </w:pPr>
    </w:p>
    <w:p w:rsidR="00D51AA1" w:rsidRPr="00F15A2C" w:rsidRDefault="00D51AA1" w:rsidP="006F116F">
      <w:pPr>
        <w:shd w:val="clear" w:color="auto" w:fill="FFFFFF"/>
        <w:rPr>
          <w:rFonts w:ascii="PT Astra Serif" w:eastAsia="Calibri" w:hAnsi="PT Astra Serif"/>
          <w:color w:val="000000" w:themeColor="text1"/>
        </w:rPr>
      </w:pPr>
      <w:r w:rsidRPr="00F15A2C">
        <w:rPr>
          <w:rFonts w:ascii="PT Astra Serif" w:eastAsia="Calibri" w:hAnsi="PT Astra Serif"/>
          <w:color w:val="000000" w:themeColor="text1"/>
        </w:rPr>
        <w:t>_______________</w:t>
      </w:r>
      <w:r w:rsidR="00E33561" w:rsidRPr="00F15A2C">
        <w:rPr>
          <w:rFonts w:ascii="PT Astra Serif" w:eastAsia="Calibri" w:hAnsi="PT Astra Serif"/>
          <w:color w:val="000000" w:themeColor="text1"/>
        </w:rPr>
        <w:t xml:space="preserve"> </w:t>
      </w:r>
      <w:r w:rsidR="005B28B0" w:rsidRPr="00F15A2C">
        <w:rPr>
          <w:rFonts w:ascii="PT Astra Serif" w:eastAsia="Calibri" w:hAnsi="PT Astra Serif"/>
          <w:color w:val="000000" w:themeColor="text1"/>
        </w:rPr>
        <w:t xml:space="preserve">                    </w:t>
      </w:r>
      <w:r w:rsidRPr="00F15A2C">
        <w:rPr>
          <w:rFonts w:ascii="PT Astra Serif" w:eastAsia="Calibri" w:hAnsi="PT Astra Serif"/>
          <w:color w:val="000000" w:themeColor="text1"/>
        </w:rPr>
        <w:t xml:space="preserve">_____________________ </w:t>
      </w:r>
      <w:r w:rsidR="005B28B0" w:rsidRPr="00F15A2C">
        <w:rPr>
          <w:rFonts w:ascii="PT Astra Serif" w:eastAsia="Calibri" w:hAnsi="PT Astra Serif"/>
          <w:color w:val="000000" w:themeColor="text1"/>
        </w:rPr>
        <w:t xml:space="preserve">                  </w:t>
      </w:r>
      <w:r w:rsidRPr="00F15A2C">
        <w:rPr>
          <w:rFonts w:ascii="PT Astra Serif" w:eastAsia="Calibri" w:hAnsi="PT Astra Serif"/>
          <w:color w:val="000000" w:themeColor="text1"/>
        </w:rPr>
        <w:t>_________________</w:t>
      </w:r>
      <w:r w:rsidR="005B28B0" w:rsidRPr="00F15A2C">
        <w:rPr>
          <w:rFonts w:ascii="PT Astra Serif" w:eastAsia="Calibri" w:hAnsi="PT Astra Serif"/>
          <w:color w:val="000000" w:themeColor="text1"/>
        </w:rPr>
        <w:t>______</w:t>
      </w:r>
    </w:p>
    <w:p w:rsidR="00D51AA1" w:rsidRPr="00F15A2C" w:rsidRDefault="00D51AA1" w:rsidP="006F116F">
      <w:pPr>
        <w:shd w:val="clear" w:color="auto" w:fill="FFFFFF"/>
        <w:rPr>
          <w:rFonts w:ascii="PT Astra Serif" w:eastAsia="Calibri" w:hAnsi="PT Astra Serif"/>
          <w:color w:val="000000" w:themeColor="text1"/>
        </w:rPr>
      </w:pPr>
      <w:r w:rsidRPr="00F15A2C">
        <w:rPr>
          <w:rFonts w:ascii="PT Astra Serif" w:eastAsia="Calibri" w:hAnsi="PT Astra Serif"/>
          <w:iCs/>
          <w:color w:val="000000" w:themeColor="text1"/>
        </w:rPr>
        <w:t>(</w:t>
      </w:r>
      <w:proofErr w:type="gramStart"/>
      <w:r w:rsidRPr="00F15A2C">
        <w:rPr>
          <w:rFonts w:ascii="PT Astra Serif" w:eastAsia="Calibri" w:hAnsi="PT Astra Serif"/>
          <w:iCs/>
          <w:color w:val="000000" w:themeColor="text1"/>
        </w:rPr>
        <w:t>должность)</w:t>
      </w:r>
      <w:r w:rsidR="003F505F" w:rsidRPr="00F15A2C">
        <w:rPr>
          <w:rFonts w:ascii="PT Astra Serif" w:eastAsia="Calibri" w:hAnsi="PT Astra Serif"/>
          <w:iCs/>
          <w:color w:val="000000" w:themeColor="text1"/>
        </w:rPr>
        <w:t xml:space="preserve"> </w:t>
      </w:r>
      <w:r w:rsidR="005B28B0" w:rsidRPr="00F15A2C">
        <w:rPr>
          <w:rFonts w:ascii="PT Astra Serif" w:eastAsia="Calibri" w:hAnsi="PT Astra Serif"/>
          <w:iCs/>
          <w:color w:val="000000" w:themeColor="text1"/>
        </w:rPr>
        <w:t xml:space="preserve">  </w:t>
      </w:r>
      <w:proofErr w:type="gramEnd"/>
      <w:r w:rsidR="005B28B0" w:rsidRPr="00F15A2C">
        <w:rPr>
          <w:rFonts w:ascii="PT Astra Serif" w:eastAsia="Calibri" w:hAnsi="PT Astra Serif"/>
          <w:iCs/>
          <w:color w:val="000000" w:themeColor="text1"/>
        </w:rPr>
        <w:t xml:space="preserve">                                           </w:t>
      </w:r>
      <w:r w:rsidRPr="00F15A2C">
        <w:rPr>
          <w:rFonts w:ascii="PT Astra Serif" w:eastAsia="Calibri" w:hAnsi="PT Astra Serif"/>
          <w:color w:val="000000" w:themeColor="text1"/>
        </w:rPr>
        <w:t>(</w:t>
      </w:r>
      <w:r w:rsidRPr="00F15A2C">
        <w:rPr>
          <w:rFonts w:ascii="PT Astra Serif" w:eastAsia="Calibri" w:hAnsi="PT Astra Serif"/>
          <w:iCs/>
          <w:color w:val="000000" w:themeColor="text1"/>
        </w:rPr>
        <w:t>подпись</w:t>
      </w:r>
      <w:r w:rsidR="005B28B0" w:rsidRPr="00F15A2C">
        <w:rPr>
          <w:rFonts w:ascii="PT Astra Serif" w:eastAsia="Calibri" w:hAnsi="PT Astra Serif"/>
          <w:iCs/>
          <w:color w:val="000000" w:themeColor="text1"/>
        </w:rPr>
        <w:t>)</w:t>
      </w:r>
      <w:r w:rsidR="009E185C" w:rsidRPr="00F15A2C">
        <w:rPr>
          <w:rFonts w:ascii="PT Astra Serif" w:eastAsia="Calibri" w:hAnsi="PT Astra Serif"/>
          <w:iCs/>
          <w:color w:val="000000" w:themeColor="text1"/>
        </w:rPr>
        <w:t xml:space="preserve"> </w:t>
      </w:r>
      <w:r w:rsidRPr="00F15A2C">
        <w:rPr>
          <w:rFonts w:ascii="PT Astra Serif" w:eastAsia="Calibri" w:hAnsi="PT Astra Serif"/>
          <w:iCs/>
          <w:color w:val="000000" w:themeColor="text1"/>
        </w:rPr>
        <w:t xml:space="preserve"> </w:t>
      </w:r>
      <w:r w:rsidR="005B28B0" w:rsidRPr="00F15A2C">
        <w:rPr>
          <w:rFonts w:ascii="PT Astra Serif" w:eastAsia="Calibri" w:hAnsi="PT Astra Serif"/>
          <w:iCs/>
          <w:color w:val="000000" w:themeColor="text1"/>
        </w:rPr>
        <w:t xml:space="preserve">                 </w:t>
      </w:r>
      <w:r w:rsidR="009E185C" w:rsidRPr="00F15A2C">
        <w:rPr>
          <w:rFonts w:ascii="PT Astra Serif" w:eastAsia="Calibri" w:hAnsi="PT Astra Serif"/>
          <w:iCs/>
          <w:color w:val="000000" w:themeColor="text1"/>
        </w:rPr>
        <w:t>Ф.И.О. (последнее при наличии)</w:t>
      </w:r>
    </w:p>
    <w:p w:rsidR="00C079E0" w:rsidRDefault="00D51AA1" w:rsidP="00D51AA1">
      <w:pPr>
        <w:shd w:val="clear" w:color="auto" w:fill="FFFFFF"/>
        <w:spacing w:before="100" w:beforeAutospacing="1" w:after="100" w:afterAutospacing="1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F15A2C">
        <w:rPr>
          <w:rFonts w:ascii="PT Astra Serif" w:eastAsia="Calibri" w:hAnsi="PT Astra Serif"/>
          <w:color w:val="000000" w:themeColor="text1"/>
          <w:sz w:val="28"/>
          <w:szCs w:val="28"/>
        </w:rPr>
        <w:t>Дата_____________</w:t>
      </w:r>
    </w:p>
    <w:p w:rsidR="00C079E0" w:rsidRDefault="00C079E0">
      <w:pPr>
        <w:spacing w:after="200" w:line="276" w:lineRule="auto"/>
        <w:rPr>
          <w:rFonts w:ascii="PT Astra Serif" w:eastAsia="Calibri" w:hAnsi="PT Astra Serif"/>
          <w:color w:val="000000" w:themeColor="text1"/>
          <w:sz w:val="28"/>
          <w:szCs w:val="28"/>
        </w:rPr>
      </w:pPr>
      <w:r>
        <w:rPr>
          <w:rFonts w:ascii="PT Astra Serif" w:eastAsia="Calibri" w:hAnsi="PT Astra Serif"/>
          <w:color w:val="000000" w:themeColor="text1"/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962"/>
      </w:tblGrid>
      <w:tr w:rsidR="00C83A8F" w:rsidRPr="00F15A2C" w:rsidTr="00870268">
        <w:tc>
          <w:tcPr>
            <w:tcW w:w="4785" w:type="dxa"/>
          </w:tcPr>
          <w:p w:rsidR="00C83A8F" w:rsidRPr="00F15A2C" w:rsidRDefault="00C83A8F" w:rsidP="00870268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09305A" w:rsidRPr="00F15A2C" w:rsidRDefault="0009305A" w:rsidP="00870268">
            <w:pPr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4962" w:type="dxa"/>
          </w:tcPr>
          <w:p w:rsidR="00C83A8F" w:rsidRPr="00F15A2C" w:rsidRDefault="00C83A8F" w:rsidP="00870268">
            <w:pPr>
              <w:spacing w:line="204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Приложение № 3</w:t>
            </w:r>
          </w:p>
          <w:p w:rsidR="00C83A8F" w:rsidRPr="00F15A2C" w:rsidRDefault="00C83A8F" w:rsidP="00870268">
            <w:pPr>
              <w:spacing w:line="204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15A2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:rsidR="00C83A8F" w:rsidRPr="00F15A2C" w:rsidRDefault="00C83A8F" w:rsidP="00C83A8F">
      <w:pPr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C83A8F" w:rsidRPr="00F15A2C" w:rsidRDefault="00C83A8F" w:rsidP="00C83A8F">
      <w:pPr>
        <w:tabs>
          <w:tab w:val="left" w:pos="5103"/>
        </w:tabs>
        <w:textAlignment w:val="baseline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Бланк организации (при наличии)</w:t>
      </w:r>
    </w:p>
    <w:p w:rsidR="00C83A8F" w:rsidRPr="00F15A2C" w:rsidRDefault="00C83A8F" w:rsidP="00C83A8F">
      <w:pPr>
        <w:tabs>
          <w:tab w:val="left" w:pos="5103"/>
        </w:tabs>
        <w:ind w:left="2829" w:hanging="2829"/>
        <w:jc w:val="right"/>
        <w:textAlignment w:val="baseline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Агентство по развитию </w:t>
      </w:r>
    </w:p>
    <w:p w:rsidR="00C83A8F" w:rsidRPr="00F15A2C" w:rsidRDefault="00C83A8F" w:rsidP="00C83A8F">
      <w:pPr>
        <w:tabs>
          <w:tab w:val="left" w:pos="5103"/>
        </w:tabs>
        <w:ind w:left="2829" w:hanging="2829"/>
        <w:jc w:val="right"/>
        <w:textAlignment w:val="baseline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человеческого потенциала </w:t>
      </w:r>
    </w:p>
    <w:p w:rsidR="00C83A8F" w:rsidRPr="00F15A2C" w:rsidRDefault="00C83A8F" w:rsidP="00C83A8F">
      <w:pPr>
        <w:tabs>
          <w:tab w:val="left" w:pos="5103"/>
        </w:tabs>
        <w:ind w:left="2829" w:hanging="2829"/>
        <w:jc w:val="right"/>
        <w:textAlignment w:val="baseline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и трудовых ресурсов</w:t>
      </w:r>
      <w:r w:rsidR="003F505F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C83A8F" w:rsidRPr="00F15A2C" w:rsidRDefault="00C83A8F" w:rsidP="00C83A8F">
      <w:pPr>
        <w:tabs>
          <w:tab w:val="left" w:pos="5103"/>
        </w:tabs>
        <w:ind w:left="2829" w:hanging="2829"/>
        <w:jc w:val="right"/>
        <w:textAlignment w:val="baseline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</w:p>
    <w:p w:rsidR="00C83A8F" w:rsidRPr="00F15A2C" w:rsidRDefault="00C83A8F" w:rsidP="00C83A8F">
      <w:pPr>
        <w:tabs>
          <w:tab w:val="left" w:pos="5103"/>
        </w:tabs>
        <w:ind w:left="2832" w:hanging="2832"/>
        <w:jc w:val="right"/>
        <w:textAlignment w:val="baseline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________________________ ____________</w:t>
      </w:r>
      <w:r w:rsidR="003F505F"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3F505F" w:rsidRPr="00F15A2C" w:rsidRDefault="003F505F" w:rsidP="00F020A7">
      <w:pPr>
        <w:shd w:val="clear" w:color="auto" w:fill="FFFFFF"/>
        <w:jc w:val="right"/>
        <w:rPr>
          <w:rFonts w:ascii="PT Astra Serif" w:eastAsia="Calibri" w:hAnsi="PT Astra Serif"/>
          <w:color w:val="000000" w:themeColor="text1"/>
          <w:sz w:val="28"/>
          <w:szCs w:val="28"/>
        </w:rPr>
      </w:pPr>
    </w:p>
    <w:p w:rsidR="00C83A8F" w:rsidRPr="00F15A2C" w:rsidRDefault="00C83A8F" w:rsidP="00F020A7">
      <w:pPr>
        <w:shd w:val="clear" w:color="auto" w:fill="FFFFFF"/>
        <w:jc w:val="right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F15A2C">
        <w:rPr>
          <w:rFonts w:ascii="PT Astra Serif" w:eastAsia="Calibri" w:hAnsi="PT Astra Serif"/>
          <w:color w:val="000000" w:themeColor="text1"/>
          <w:sz w:val="28"/>
          <w:szCs w:val="28"/>
        </w:rPr>
        <w:t>_____________________________________</w:t>
      </w:r>
    </w:p>
    <w:p w:rsidR="00C83A8F" w:rsidRPr="00F15A2C" w:rsidRDefault="00C83A8F" w:rsidP="00C83A8F">
      <w:pPr>
        <w:shd w:val="clear" w:color="auto" w:fill="FFFFFF"/>
        <w:jc w:val="right"/>
        <w:rPr>
          <w:rFonts w:ascii="PT Astra Serif" w:eastAsia="Calibri" w:hAnsi="PT Astra Serif"/>
          <w:color w:val="000000" w:themeColor="text1"/>
        </w:rPr>
      </w:pPr>
      <w:r w:rsidRPr="00F15A2C">
        <w:rPr>
          <w:rFonts w:ascii="PT Astra Serif" w:eastAsia="Calibri" w:hAnsi="PT Astra Serif"/>
          <w:iCs/>
          <w:color w:val="000000" w:themeColor="text1"/>
          <w:sz w:val="28"/>
          <w:szCs w:val="28"/>
        </w:rPr>
        <w:t>Ф.И.О. (</w:t>
      </w:r>
      <w:r w:rsidRPr="00F15A2C">
        <w:rPr>
          <w:rFonts w:ascii="PT Astra Serif" w:eastAsia="Calibri" w:hAnsi="PT Astra Serif"/>
          <w:iCs/>
          <w:color w:val="000000" w:themeColor="text1"/>
        </w:rPr>
        <w:t>последнее при наличии)</w:t>
      </w:r>
      <w:r w:rsidR="003F505F" w:rsidRPr="00F15A2C">
        <w:rPr>
          <w:rFonts w:ascii="PT Astra Serif" w:eastAsia="Calibri" w:hAnsi="PT Astra Serif"/>
          <w:iCs/>
          <w:color w:val="000000" w:themeColor="text1"/>
        </w:rPr>
        <w:t xml:space="preserve"> </w:t>
      </w:r>
      <w:r w:rsidRPr="00F15A2C">
        <w:rPr>
          <w:rFonts w:ascii="PT Astra Serif" w:eastAsia="Calibri" w:hAnsi="PT Astra Serif"/>
          <w:iCs/>
          <w:color w:val="000000" w:themeColor="text1"/>
        </w:rPr>
        <w:t>представителя</w:t>
      </w:r>
      <w:r w:rsidR="003F505F" w:rsidRPr="00F15A2C">
        <w:rPr>
          <w:rFonts w:ascii="PT Astra Serif" w:eastAsia="Calibri" w:hAnsi="PT Astra Serif"/>
          <w:iCs/>
          <w:color w:val="000000" w:themeColor="text1"/>
        </w:rPr>
        <w:t xml:space="preserve"> </w:t>
      </w:r>
      <w:r w:rsidRPr="00F15A2C">
        <w:rPr>
          <w:rFonts w:ascii="PT Astra Serif" w:eastAsia="Calibri" w:hAnsi="PT Astra Serif"/>
          <w:iCs/>
          <w:color w:val="000000" w:themeColor="text1"/>
        </w:rPr>
        <w:t>заявителя</w:t>
      </w:r>
    </w:p>
    <w:p w:rsidR="00C83A8F" w:rsidRPr="00F15A2C" w:rsidRDefault="00C83A8F" w:rsidP="00C83A8F">
      <w:pPr>
        <w:spacing w:before="48"/>
        <w:jc w:val="center"/>
        <w:textAlignment w:val="baseline"/>
        <w:rPr>
          <w:rFonts w:ascii="PT Astra Serif" w:hAnsi="PT Astra Serif"/>
          <w:color w:val="000000" w:themeColor="text1"/>
          <w:sz w:val="28"/>
          <w:szCs w:val="28"/>
        </w:rPr>
      </w:pPr>
    </w:p>
    <w:p w:rsidR="00C83A8F" w:rsidRPr="00F15A2C" w:rsidRDefault="00C83A8F" w:rsidP="00C83A8F">
      <w:pPr>
        <w:spacing w:before="48"/>
        <w:jc w:val="center"/>
        <w:textAlignment w:val="baseline"/>
        <w:rPr>
          <w:rFonts w:ascii="PT Astra Serif" w:hAnsi="PT Astra Serif"/>
          <w:color w:val="000000" w:themeColor="text1"/>
          <w:sz w:val="28"/>
          <w:szCs w:val="28"/>
        </w:rPr>
      </w:pPr>
      <w:r w:rsidRPr="00F15A2C">
        <w:rPr>
          <w:rFonts w:ascii="PT Astra Serif" w:hAnsi="PT Astra Serif"/>
          <w:color w:val="000000" w:themeColor="text1"/>
          <w:sz w:val="28"/>
          <w:szCs w:val="28"/>
        </w:rPr>
        <w:t>З</w:t>
      </w:r>
      <w:r w:rsidR="001D1AA9" w:rsidRPr="00F15A2C">
        <w:rPr>
          <w:rFonts w:ascii="PT Astra Serif" w:hAnsi="PT Astra Serif"/>
          <w:color w:val="000000" w:themeColor="text1"/>
          <w:sz w:val="28"/>
          <w:szCs w:val="28"/>
        </w:rPr>
        <w:t>аявление</w:t>
      </w:r>
      <w:r w:rsidRPr="00F15A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C83A8F" w:rsidRPr="00F15A2C" w:rsidRDefault="00C83A8F" w:rsidP="00C83A8F">
      <w:pPr>
        <w:spacing w:before="48"/>
        <w:jc w:val="center"/>
        <w:textAlignment w:val="baseline"/>
        <w:rPr>
          <w:rFonts w:ascii="PT Astra Serif" w:hAnsi="PT Astra Serif"/>
          <w:color w:val="000000" w:themeColor="text1"/>
          <w:sz w:val="28"/>
          <w:szCs w:val="28"/>
        </w:rPr>
      </w:pPr>
    </w:p>
    <w:p w:rsidR="00C83A8F" w:rsidRPr="00F15A2C" w:rsidRDefault="00C83A8F" w:rsidP="00C83A8F">
      <w:pPr>
        <w:jc w:val="center"/>
        <w:textAlignment w:val="baseline"/>
        <w:rPr>
          <w:rFonts w:ascii="PT Astra Serif" w:hAnsi="PT Astra Serif"/>
          <w:color w:val="000000" w:themeColor="text1"/>
          <w:sz w:val="28"/>
          <w:szCs w:val="28"/>
        </w:rPr>
      </w:pPr>
    </w:p>
    <w:p w:rsidR="00C83A8F" w:rsidRPr="00F15A2C" w:rsidRDefault="00C83A8F" w:rsidP="00C83A8F">
      <w:pPr>
        <w:shd w:val="clear" w:color="auto" w:fill="FFFFFF"/>
        <w:ind w:firstLine="709"/>
        <w:jc w:val="both"/>
        <w:rPr>
          <w:rFonts w:ascii="PT Astra Serif" w:eastAsia="Calibri" w:hAnsi="PT Astra Serif"/>
          <w:color w:val="000000" w:themeColor="text1"/>
        </w:rPr>
      </w:pPr>
      <w:r w:rsidRPr="00F15A2C">
        <w:rPr>
          <w:rFonts w:ascii="PT Astra Serif" w:eastAsia="Calibri" w:hAnsi="PT Astra Serif"/>
          <w:color w:val="000000" w:themeColor="text1"/>
          <w:sz w:val="28"/>
          <w:szCs w:val="28"/>
        </w:rPr>
        <w:t>Прошу предоставить государственную услугу по уведомительной регистрации</w:t>
      </w:r>
      <w:r w:rsidRPr="00F15A2C">
        <w:rPr>
          <w:rFonts w:ascii="PT Astra Serif" w:eastAsia="Calibri" w:hAnsi="PT Astra Serif"/>
          <w:color w:val="000000" w:themeColor="text1"/>
        </w:rPr>
        <w:t xml:space="preserve"> _____________________________________________________________________________</w:t>
      </w:r>
    </w:p>
    <w:p w:rsidR="00C83A8F" w:rsidRPr="00F15A2C" w:rsidRDefault="00C83A8F" w:rsidP="00C83A8F">
      <w:pPr>
        <w:shd w:val="clear" w:color="auto" w:fill="FFFFFF"/>
        <w:jc w:val="center"/>
        <w:rPr>
          <w:rFonts w:ascii="PT Astra Serif" w:eastAsia="Calibri" w:hAnsi="PT Astra Serif"/>
          <w:color w:val="000000" w:themeColor="text1"/>
        </w:rPr>
      </w:pPr>
      <w:r w:rsidRPr="00F15A2C">
        <w:rPr>
          <w:rFonts w:ascii="PT Astra Serif" w:eastAsia="Calibri" w:hAnsi="PT Astra Serif"/>
          <w:color w:val="000000" w:themeColor="text1"/>
        </w:rPr>
        <w:t>(наименование коллективного договора, соглашения)</w:t>
      </w:r>
    </w:p>
    <w:p w:rsidR="00C83A8F" w:rsidRPr="00F15A2C" w:rsidRDefault="00C83A8F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</w:rPr>
      </w:pPr>
      <w:r w:rsidRPr="00F15A2C">
        <w:rPr>
          <w:rFonts w:ascii="PT Astra Serif" w:eastAsia="Calibri" w:hAnsi="PT Astra Serif"/>
          <w:color w:val="000000" w:themeColor="text1"/>
        </w:rPr>
        <w:t>_____________________________________________________________________________</w:t>
      </w:r>
    </w:p>
    <w:p w:rsidR="00C83A8F" w:rsidRPr="00F15A2C" w:rsidRDefault="00C83A8F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</w:rPr>
      </w:pPr>
      <w:r w:rsidRPr="00F15A2C">
        <w:rPr>
          <w:rFonts w:ascii="PT Astra Serif" w:eastAsia="Calibri" w:hAnsi="PT Astra Serif"/>
          <w:color w:val="000000" w:themeColor="text1"/>
        </w:rPr>
        <w:t>_____________________________________________________________________________</w:t>
      </w:r>
    </w:p>
    <w:p w:rsidR="00C83A8F" w:rsidRPr="00F15A2C" w:rsidRDefault="00C83A8F" w:rsidP="00C83A8F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F15A2C">
        <w:rPr>
          <w:rFonts w:ascii="PT Astra Serif" w:eastAsia="Calibri" w:hAnsi="PT Astra Serif"/>
          <w:color w:val="000000" w:themeColor="text1"/>
          <w:sz w:val="28"/>
          <w:szCs w:val="28"/>
        </w:rPr>
        <w:t>Количество работников</w:t>
      </w:r>
      <w:r w:rsidR="003F505F" w:rsidRPr="00F15A2C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</w:t>
      </w:r>
      <w:r w:rsidRPr="00F15A2C">
        <w:rPr>
          <w:rFonts w:ascii="PT Astra Serif" w:eastAsia="Calibri" w:hAnsi="PT Astra Serif"/>
          <w:color w:val="000000" w:themeColor="text1"/>
          <w:sz w:val="28"/>
          <w:szCs w:val="28"/>
        </w:rPr>
        <w:t>в организации: _____ человек.</w:t>
      </w:r>
    </w:p>
    <w:p w:rsidR="00C83A8F" w:rsidRPr="00F15A2C" w:rsidRDefault="00C83A8F" w:rsidP="00C83A8F">
      <w:pPr>
        <w:shd w:val="clear" w:color="auto" w:fill="FFFFFF"/>
        <w:ind w:firstLine="708"/>
        <w:jc w:val="both"/>
        <w:rPr>
          <w:rFonts w:ascii="PT Astra Serif" w:eastAsia="Calibri" w:hAnsi="PT Astra Serif"/>
          <w:color w:val="000000" w:themeColor="text1"/>
        </w:rPr>
      </w:pPr>
    </w:p>
    <w:p w:rsidR="00C83A8F" w:rsidRPr="00F15A2C" w:rsidRDefault="00C83A8F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</w:rPr>
      </w:pPr>
      <w:r w:rsidRPr="00F15A2C">
        <w:rPr>
          <w:rFonts w:ascii="PT Astra Serif" w:eastAsia="Calibri" w:hAnsi="PT Astra Serif"/>
          <w:color w:val="000000" w:themeColor="text1"/>
          <w:sz w:val="28"/>
          <w:szCs w:val="28"/>
        </w:rPr>
        <w:t>Дата подписания соглашения сторонами коллективных переговоров</w:t>
      </w:r>
      <w:r w:rsidRPr="00F15A2C">
        <w:rPr>
          <w:rFonts w:ascii="PT Astra Serif" w:eastAsia="Calibri" w:hAnsi="PT Astra Serif"/>
          <w:color w:val="000000" w:themeColor="text1"/>
        </w:rPr>
        <w:t>: ___________________.</w:t>
      </w:r>
    </w:p>
    <w:p w:rsidR="00C83A8F" w:rsidRPr="00F15A2C" w:rsidRDefault="00C83A8F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</w:rPr>
      </w:pPr>
    </w:p>
    <w:p w:rsidR="00F020A7" w:rsidRPr="00F15A2C" w:rsidRDefault="00C83A8F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</w:rPr>
      </w:pPr>
      <w:r w:rsidRPr="00F15A2C">
        <w:rPr>
          <w:rFonts w:ascii="PT Astra Serif" w:eastAsia="Calibri" w:hAnsi="PT Astra Serif"/>
          <w:color w:val="000000" w:themeColor="text1"/>
          <w:sz w:val="28"/>
          <w:szCs w:val="28"/>
        </w:rPr>
        <w:t>Наименование и правовой статус заявителя</w:t>
      </w:r>
      <w:r w:rsidRPr="00F15A2C">
        <w:rPr>
          <w:rFonts w:ascii="PT Astra Serif" w:eastAsia="Calibri" w:hAnsi="PT Astra Serif"/>
          <w:color w:val="000000" w:themeColor="text1"/>
        </w:rPr>
        <w:t xml:space="preserve">: </w:t>
      </w:r>
      <w:r w:rsidR="00513878" w:rsidRPr="00F15A2C">
        <w:rPr>
          <w:rFonts w:ascii="PT Astra Serif" w:eastAsia="Calibri" w:hAnsi="PT Astra Serif"/>
          <w:color w:val="000000" w:themeColor="text1"/>
        </w:rPr>
        <w:t>___________________________________</w:t>
      </w:r>
    </w:p>
    <w:p w:rsidR="00C83A8F" w:rsidRPr="00F15A2C" w:rsidRDefault="00C83A8F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</w:rPr>
      </w:pPr>
      <w:r w:rsidRPr="00F15A2C">
        <w:rPr>
          <w:rFonts w:ascii="PT Astra Serif" w:eastAsia="Calibri" w:hAnsi="PT Astra Serif"/>
          <w:color w:val="000000" w:themeColor="text1"/>
        </w:rPr>
        <w:t xml:space="preserve"> ____________________________________________________________________________</w:t>
      </w:r>
      <w:r w:rsidR="001E7D36" w:rsidRPr="00F15A2C">
        <w:rPr>
          <w:rFonts w:ascii="PT Astra Serif" w:eastAsia="Calibri" w:hAnsi="PT Astra Serif"/>
          <w:color w:val="000000" w:themeColor="text1"/>
        </w:rPr>
        <w:t>__</w:t>
      </w:r>
      <w:r w:rsidRPr="00F15A2C">
        <w:rPr>
          <w:rFonts w:ascii="PT Astra Serif" w:eastAsia="Calibri" w:hAnsi="PT Astra Serif"/>
          <w:color w:val="000000" w:themeColor="text1"/>
        </w:rPr>
        <w:t>.</w:t>
      </w:r>
    </w:p>
    <w:p w:rsidR="00C83A8F" w:rsidRPr="00F15A2C" w:rsidRDefault="00C83A8F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</w:rPr>
      </w:pPr>
    </w:p>
    <w:p w:rsidR="00C83A8F" w:rsidRPr="00F15A2C" w:rsidRDefault="00C83A8F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F15A2C">
        <w:rPr>
          <w:rFonts w:ascii="PT Astra Serif" w:eastAsia="Calibri" w:hAnsi="PT Astra Serif"/>
          <w:color w:val="000000" w:themeColor="text1"/>
          <w:sz w:val="28"/>
          <w:szCs w:val="28"/>
        </w:rPr>
        <w:t>Документы, прилагаемые к заявлению:</w:t>
      </w:r>
    </w:p>
    <w:p w:rsidR="00C83A8F" w:rsidRPr="00F15A2C" w:rsidRDefault="00C83A8F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</w:rPr>
      </w:pPr>
      <w:r w:rsidRPr="00F15A2C">
        <w:rPr>
          <w:rFonts w:ascii="PT Astra Serif" w:eastAsia="Calibri" w:hAnsi="PT Astra Serif"/>
          <w:color w:val="000000" w:themeColor="text1"/>
        </w:rPr>
        <w:t>____________________________________________________________________________</w:t>
      </w:r>
    </w:p>
    <w:p w:rsidR="00C83A8F" w:rsidRPr="00F15A2C" w:rsidRDefault="00C83A8F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</w:rPr>
      </w:pPr>
      <w:r w:rsidRPr="00F15A2C">
        <w:rPr>
          <w:rFonts w:ascii="PT Astra Serif" w:eastAsia="Calibri" w:hAnsi="PT Astra Serif"/>
          <w:color w:val="000000" w:themeColor="text1"/>
        </w:rPr>
        <w:t>____________________________________________________________________________</w:t>
      </w:r>
    </w:p>
    <w:p w:rsidR="00C83A8F" w:rsidRPr="00F15A2C" w:rsidRDefault="00C83A8F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</w:rPr>
      </w:pPr>
      <w:r w:rsidRPr="00F15A2C">
        <w:rPr>
          <w:rFonts w:ascii="PT Astra Serif" w:eastAsia="Calibri" w:hAnsi="PT Astra Serif"/>
          <w:color w:val="000000" w:themeColor="text1"/>
        </w:rPr>
        <w:t>_____________________________________________________________________________</w:t>
      </w:r>
    </w:p>
    <w:p w:rsidR="00C83A8F" w:rsidRPr="00F15A2C" w:rsidRDefault="00C83A8F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</w:rPr>
      </w:pPr>
    </w:p>
    <w:p w:rsidR="007F57BB" w:rsidRPr="00F15A2C" w:rsidRDefault="007F57BB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</w:rPr>
      </w:pPr>
    </w:p>
    <w:p w:rsidR="007F57BB" w:rsidRPr="00F15A2C" w:rsidRDefault="007F57BB" w:rsidP="00C83A8F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</w:rPr>
      </w:pPr>
    </w:p>
    <w:p w:rsidR="007F57BB" w:rsidRPr="00F15A2C" w:rsidRDefault="007F57BB" w:rsidP="007F57BB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F15A2C">
        <w:rPr>
          <w:rFonts w:ascii="PT Astra Serif" w:eastAsia="Calibri" w:hAnsi="PT Astra Serif"/>
          <w:color w:val="000000" w:themeColor="text1"/>
          <w:sz w:val="28"/>
          <w:szCs w:val="28"/>
        </w:rPr>
        <w:t>Способ получения результата государственной</w:t>
      </w:r>
      <w:r w:rsidR="003F505F" w:rsidRPr="00F15A2C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 </w:t>
      </w:r>
      <w:r w:rsidRPr="00F15A2C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услуги (отметить </w:t>
      </w:r>
      <w:r w:rsidRPr="00F15A2C">
        <w:rPr>
          <w:rFonts w:ascii="PT Astra Serif" w:eastAsia="Calibri" w:hAnsi="PT Astra Serif"/>
          <w:color w:val="000000" w:themeColor="text1"/>
          <w:sz w:val="28"/>
          <w:szCs w:val="28"/>
          <w:lang w:val="en-US"/>
        </w:rPr>
        <w:t>V</w:t>
      </w:r>
      <w:r w:rsidRPr="00F15A2C">
        <w:rPr>
          <w:rFonts w:ascii="PT Astra Serif" w:eastAsia="Calibri" w:hAnsi="PT Astra Serif"/>
          <w:color w:val="000000" w:themeColor="text1"/>
          <w:sz w:val="28"/>
          <w:szCs w:val="28"/>
        </w:rPr>
        <w:t>):</w:t>
      </w:r>
    </w:p>
    <w:p w:rsidR="00310DF6" w:rsidRPr="00F15A2C" w:rsidRDefault="00310DF6" w:rsidP="00310DF6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F15A2C">
        <w:rPr>
          <w:rFonts w:ascii="PT Astra Serif" w:eastAsia="Calibri" w:hAnsi="PT Astra Serif"/>
          <w:color w:val="000000" w:themeColor="text1"/>
          <w:sz w:val="28"/>
          <w:szCs w:val="28"/>
        </w:rPr>
        <w:t>____ в ОГКУ «Правительство для граждан»</w:t>
      </w:r>
      <w:r w:rsidR="00777FC2" w:rsidRPr="00F15A2C">
        <w:rPr>
          <w:rFonts w:ascii="PT Astra Serif" w:hAnsi="PT Astra Serif"/>
          <w:color w:val="000000" w:themeColor="text1"/>
        </w:rPr>
        <w:t xml:space="preserve"> </w:t>
      </w:r>
      <w:r w:rsidR="00777FC2" w:rsidRPr="00F15A2C">
        <w:rPr>
          <w:rFonts w:ascii="PT Astra Serif" w:eastAsia="Calibri" w:hAnsi="PT Astra Serif"/>
          <w:color w:val="000000" w:themeColor="text1"/>
          <w:sz w:val="28"/>
          <w:szCs w:val="28"/>
        </w:rPr>
        <w:t>(в случае подачи заявления через ОГКУ «Правительство для граждан»)</w:t>
      </w:r>
      <w:r w:rsidRPr="00F15A2C">
        <w:rPr>
          <w:rFonts w:ascii="PT Astra Serif" w:eastAsia="Calibri" w:hAnsi="PT Astra Serif"/>
          <w:color w:val="000000" w:themeColor="text1"/>
          <w:sz w:val="28"/>
          <w:szCs w:val="28"/>
        </w:rPr>
        <w:t xml:space="preserve">; </w:t>
      </w:r>
    </w:p>
    <w:p w:rsidR="00310DF6" w:rsidRPr="00F15A2C" w:rsidRDefault="00310DF6" w:rsidP="00310DF6">
      <w:pPr>
        <w:shd w:val="clear" w:color="auto" w:fill="FFFFFF"/>
        <w:jc w:val="both"/>
        <w:rPr>
          <w:rFonts w:ascii="PT Astra Serif" w:eastAsia="Calibri" w:hAnsi="PT Astra Serif"/>
          <w:color w:val="000000" w:themeColor="text1"/>
          <w:sz w:val="28"/>
          <w:szCs w:val="28"/>
        </w:rPr>
      </w:pPr>
      <w:r w:rsidRPr="00F15A2C">
        <w:rPr>
          <w:rFonts w:ascii="PT Astra Serif" w:eastAsia="Calibri" w:hAnsi="PT Astra Serif"/>
          <w:color w:val="000000" w:themeColor="text1"/>
          <w:sz w:val="28"/>
          <w:szCs w:val="28"/>
        </w:rPr>
        <w:t>____ в отделении почтовой связи.</w:t>
      </w:r>
    </w:p>
    <w:p w:rsidR="007F57BB" w:rsidRPr="00F15A2C" w:rsidRDefault="007F57BB" w:rsidP="00C83A8F">
      <w:pPr>
        <w:shd w:val="clear" w:color="auto" w:fill="FFFFFF"/>
        <w:rPr>
          <w:rFonts w:ascii="PT Astra Serif" w:eastAsia="Calibri" w:hAnsi="PT Astra Serif"/>
          <w:color w:val="000000" w:themeColor="text1"/>
        </w:rPr>
      </w:pPr>
    </w:p>
    <w:p w:rsidR="007F57BB" w:rsidRPr="00F15A2C" w:rsidRDefault="007F57BB" w:rsidP="00C83A8F">
      <w:pPr>
        <w:shd w:val="clear" w:color="auto" w:fill="FFFFFF"/>
        <w:rPr>
          <w:rFonts w:ascii="PT Astra Serif" w:eastAsia="Calibri" w:hAnsi="PT Astra Serif"/>
          <w:color w:val="000000" w:themeColor="text1"/>
        </w:rPr>
      </w:pPr>
    </w:p>
    <w:p w:rsidR="00C83A8F" w:rsidRPr="00F15A2C" w:rsidRDefault="00C83A8F" w:rsidP="00C83A8F">
      <w:pPr>
        <w:shd w:val="clear" w:color="auto" w:fill="FFFFFF"/>
        <w:rPr>
          <w:rFonts w:ascii="PT Astra Serif" w:eastAsia="Calibri" w:hAnsi="PT Astra Serif"/>
          <w:color w:val="000000" w:themeColor="text1"/>
        </w:rPr>
      </w:pPr>
      <w:r w:rsidRPr="00F15A2C">
        <w:rPr>
          <w:rFonts w:ascii="PT Astra Serif" w:eastAsia="Calibri" w:hAnsi="PT Astra Serif"/>
          <w:color w:val="000000" w:themeColor="text1"/>
        </w:rPr>
        <w:t>_______________</w:t>
      </w:r>
      <w:r w:rsidR="003F505F" w:rsidRPr="00F15A2C">
        <w:rPr>
          <w:rFonts w:ascii="PT Astra Serif" w:eastAsia="Calibri" w:hAnsi="PT Astra Serif"/>
          <w:color w:val="000000" w:themeColor="text1"/>
        </w:rPr>
        <w:t xml:space="preserve"> </w:t>
      </w:r>
      <w:r w:rsidRPr="00F15A2C">
        <w:rPr>
          <w:rFonts w:ascii="PT Astra Serif" w:eastAsia="Calibri" w:hAnsi="PT Astra Serif"/>
          <w:color w:val="000000" w:themeColor="text1"/>
        </w:rPr>
        <w:t xml:space="preserve">                     _____________________                   _______________________</w:t>
      </w:r>
    </w:p>
    <w:p w:rsidR="00C83A8F" w:rsidRPr="00F15A2C" w:rsidRDefault="00C83A8F" w:rsidP="00C83A8F">
      <w:pPr>
        <w:shd w:val="clear" w:color="auto" w:fill="FFFFFF"/>
        <w:rPr>
          <w:rFonts w:ascii="PT Astra Serif" w:eastAsia="Calibri" w:hAnsi="PT Astra Serif"/>
          <w:color w:val="000000" w:themeColor="text1"/>
        </w:rPr>
      </w:pPr>
      <w:r w:rsidRPr="00F15A2C">
        <w:rPr>
          <w:rFonts w:ascii="PT Astra Serif" w:eastAsia="Calibri" w:hAnsi="PT Astra Serif"/>
          <w:iCs/>
          <w:color w:val="000000" w:themeColor="text1"/>
        </w:rPr>
        <w:t>(</w:t>
      </w:r>
      <w:proofErr w:type="gramStart"/>
      <w:r w:rsidRPr="00F15A2C">
        <w:rPr>
          <w:rFonts w:ascii="PT Astra Serif" w:eastAsia="Calibri" w:hAnsi="PT Astra Serif"/>
          <w:iCs/>
          <w:color w:val="000000" w:themeColor="text1"/>
        </w:rPr>
        <w:t xml:space="preserve">должность)   </w:t>
      </w:r>
      <w:proofErr w:type="gramEnd"/>
      <w:r w:rsidRPr="00F15A2C">
        <w:rPr>
          <w:rFonts w:ascii="PT Astra Serif" w:eastAsia="Calibri" w:hAnsi="PT Astra Serif"/>
          <w:iCs/>
          <w:color w:val="000000" w:themeColor="text1"/>
        </w:rPr>
        <w:t xml:space="preserve">             </w:t>
      </w:r>
      <w:r w:rsidR="00E33561" w:rsidRPr="00F15A2C">
        <w:rPr>
          <w:rFonts w:ascii="PT Astra Serif" w:eastAsia="Calibri" w:hAnsi="PT Astra Serif"/>
          <w:iCs/>
          <w:color w:val="000000" w:themeColor="text1"/>
        </w:rPr>
        <w:t xml:space="preserve">  </w:t>
      </w:r>
      <w:r w:rsidRPr="00F15A2C">
        <w:rPr>
          <w:rFonts w:ascii="PT Astra Serif" w:eastAsia="Calibri" w:hAnsi="PT Astra Serif"/>
          <w:iCs/>
          <w:color w:val="000000" w:themeColor="text1"/>
        </w:rPr>
        <w:t xml:space="preserve">                           </w:t>
      </w:r>
      <w:r w:rsidRPr="00F15A2C">
        <w:rPr>
          <w:rFonts w:ascii="PT Astra Serif" w:eastAsia="Calibri" w:hAnsi="PT Astra Serif"/>
          <w:color w:val="000000" w:themeColor="text1"/>
        </w:rPr>
        <w:t>(</w:t>
      </w:r>
      <w:r w:rsidRPr="00F15A2C">
        <w:rPr>
          <w:rFonts w:ascii="PT Astra Serif" w:eastAsia="Calibri" w:hAnsi="PT Astra Serif"/>
          <w:iCs/>
          <w:color w:val="000000" w:themeColor="text1"/>
        </w:rPr>
        <w:t xml:space="preserve">подпись)          </w:t>
      </w:r>
      <w:r w:rsidR="00E33561" w:rsidRPr="00F15A2C">
        <w:rPr>
          <w:rFonts w:ascii="PT Astra Serif" w:eastAsia="Calibri" w:hAnsi="PT Astra Serif"/>
          <w:iCs/>
          <w:color w:val="000000" w:themeColor="text1"/>
        </w:rPr>
        <w:t xml:space="preserve">   </w:t>
      </w:r>
      <w:r w:rsidRPr="00F15A2C">
        <w:rPr>
          <w:rFonts w:ascii="PT Astra Serif" w:eastAsia="Calibri" w:hAnsi="PT Astra Serif"/>
          <w:iCs/>
          <w:color w:val="000000" w:themeColor="text1"/>
        </w:rPr>
        <w:t xml:space="preserve">         Ф.И.О. (последнее при наличии)</w:t>
      </w:r>
    </w:p>
    <w:p w:rsidR="0009305A" w:rsidRPr="00F15A2C" w:rsidRDefault="00C83A8F" w:rsidP="00C83A8F">
      <w:pPr>
        <w:shd w:val="clear" w:color="auto" w:fill="FFFFFF"/>
        <w:spacing w:before="100" w:beforeAutospacing="1" w:after="100" w:afterAutospacing="1"/>
        <w:rPr>
          <w:rFonts w:ascii="PT Astra Serif" w:eastAsia="Calibri" w:hAnsi="PT Astra Serif"/>
          <w:color w:val="000000" w:themeColor="text1"/>
        </w:rPr>
      </w:pPr>
      <w:r w:rsidRPr="00F15A2C">
        <w:rPr>
          <w:rFonts w:ascii="PT Astra Serif" w:eastAsia="Calibri" w:hAnsi="PT Astra Serif"/>
          <w:color w:val="000000" w:themeColor="text1"/>
          <w:sz w:val="28"/>
          <w:szCs w:val="28"/>
        </w:rPr>
        <w:t>Дата_____________</w:t>
      </w:r>
    </w:p>
    <w:sectPr w:rsidR="0009305A" w:rsidRPr="00F15A2C" w:rsidSect="00147419">
      <w:headerReference w:type="default" r:id="rId16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194" w:rsidRDefault="002B7194" w:rsidP="007A76E0">
      <w:r>
        <w:separator/>
      </w:r>
    </w:p>
  </w:endnote>
  <w:endnote w:type="continuationSeparator" w:id="0">
    <w:p w:rsidR="002B7194" w:rsidRDefault="002B7194" w:rsidP="007A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194" w:rsidRDefault="002B7194" w:rsidP="007A76E0">
      <w:r>
        <w:separator/>
      </w:r>
    </w:p>
  </w:footnote>
  <w:footnote w:type="continuationSeparator" w:id="0">
    <w:p w:rsidR="002B7194" w:rsidRDefault="002B7194" w:rsidP="007A7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5977112"/>
      <w:docPartObj>
        <w:docPartGallery w:val="Page Numbers (Top of Page)"/>
        <w:docPartUnique/>
      </w:docPartObj>
    </w:sdtPr>
    <w:sdtContent>
      <w:p w:rsidR="002B7194" w:rsidRDefault="002B71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:rsidR="002B7194" w:rsidRDefault="002B719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13665"/>
    <w:multiLevelType w:val="hybridMultilevel"/>
    <w:tmpl w:val="51BE3F64"/>
    <w:lvl w:ilvl="0" w:tplc="2744A1D0">
      <w:start w:val="2"/>
      <w:numFmt w:val="decimal"/>
      <w:lvlText w:val="%1)"/>
      <w:lvlJc w:val="left"/>
      <w:pPr>
        <w:ind w:left="1069" w:hanging="36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9F6CC6"/>
    <w:multiLevelType w:val="hybridMultilevel"/>
    <w:tmpl w:val="AB045FB6"/>
    <w:lvl w:ilvl="0" w:tplc="D0AE48C2">
      <w:start w:val="2"/>
      <w:numFmt w:val="decimal"/>
      <w:lvlText w:val="%1)"/>
      <w:lvlJc w:val="left"/>
      <w:pPr>
        <w:ind w:left="1069" w:hanging="36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766C98"/>
    <w:multiLevelType w:val="hybridMultilevel"/>
    <w:tmpl w:val="8244D8CA"/>
    <w:lvl w:ilvl="0" w:tplc="A2D08744">
      <w:start w:val="2"/>
      <w:numFmt w:val="decimal"/>
      <w:lvlText w:val="%1)"/>
      <w:lvlJc w:val="left"/>
      <w:pPr>
        <w:ind w:left="2408" w:hanging="99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FC3161A"/>
    <w:multiLevelType w:val="multilevel"/>
    <w:tmpl w:val="A7948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3E22BD6"/>
    <w:multiLevelType w:val="hybridMultilevel"/>
    <w:tmpl w:val="CE0E94F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484634B"/>
    <w:multiLevelType w:val="multilevel"/>
    <w:tmpl w:val="DB6EA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620AB"/>
    <w:multiLevelType w:val="hybridMultilevel"/>
    <w:tmpl w:val="E26CDB40"/>
    <w:lvl w:ilvl="0" w:tplc="7C147A5E">
      <w:start w:val="1"/>
      <w:numFmt w:val="decimal"/>
      <w:lvlText w:val="%1."/>
      <w:lvlJc w:val="left"/>
      <w:pPr>
        <w:ind w:left="2428" w:hanging="10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9FD53F8"/>
    <w:multiLevelType w:val="hybridMultilevel"/>
    <w:tmpl w:val="FC1AF57A"/>
    <w:lvl w:ilvl="0" w:tplc="02DAD3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D050AF"/>
    <w:multiLevelType w:val="hybridMultilevel"/>
    <w:tmpl w:val="AB5682C0"/>
    <w:lvl w:ilvl="0" w:tplc="67BAD756">
      <w:start w:val="1"/>
      <w:numFmt w:val="decimal"/>
      <w:lvlText w:val="%1)"/>
      <w:lvlJc w:val="left"/>
      <w:pPr>
        <w:ind w:left="9422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9" w15:restartNumberingAfterBreak="0">
    <w:nsid w:val="40C344E6"/>
    <w:multiLevelType w:val="multilevel"/>
    <w:tmpl w:val="B3B00492"/>
    <w:lvl w:ilvl="0">
      <w:start w:val="1"/>
      <w:numFmt w:val="decimal"/>
      <w:lvlText w:val="%1."/>
      <w:lvlJc w:val="left"/>
      <w:pPr>
        <w:ind w:left="1719" w:hanging="101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71E0494"/>
    <w:multiLevelType w:val="hybridMultilevel"/>
    <w:tmpl w:val="3C40B304"/>
    <w:lvl w:ilvl="0" w:tplc="49D4E2AA">
      <w:start w:val="2"/>
      <w:numFmt w:val="decimal"/>
      <w:lvlText w:val="%1)"/>
      <w:lvlJc w:val="left"/>
      <w:pPr>
        <w:ind w:left="1699" w:hanging="99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F04B67"/>
    <w:multiLevelType w:val="hybridMultilevel"/>
    <w:tmpl w:val="22F092F2"/>
    <w:lvl w:ilvl="0" w:tplc="057A85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5030A9C"/>
    <w:multiLevelType w:val="hybridMultilevel"/>
    <w:tmpl w:val="8CB0BB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69B4987"/>
    <w:multiLevelType w:val="hybridMultilevel"/>
    <w:tmpl w:val="B114FDB4"/>
    <w:lvl w:ilvl="0" w:tplc="A2D08744">
      <w:start w:val="2"/>
      <w:numFmt w:val="decimal"/>
      <w:lvlText w:val="%1)"/>
      <w:lvlJc w:val="left"/>
      <w:pPr>
        <w:ind w:left="1699" w:hanging="99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B936EF8"/>
    <w:multiLevelType w:val="hybridMultilevel"/>
    <w:tmpl w:val="E6828B3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C573220"/>
    <w:multiLevelType w:val="hybridMultilevel"/>
    <w:tmpl w:val="DC346B6C"/>
    <w:lvl w:ilvl="0" w:tplc="8F6A7E76">
      <w:start w:val="2"/>
      <w:numFmt w:val="decimal"/>
      <w:lvlText w:val="%1)"/>
      <w:lvlJc w:val="left"/>
      <w:pPr>
        <w:ind w:left="1069" w:hanging="36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B266DC"/>
    <w:multiLevelType w:val="multilevel"/>
    <w:tmpl w:val="B3B00492"/>
    <w:lvl w:ilvl="0">
      <w:start w:val="1"/>
      <w:numFmt w:val="decimal"/>
      <w:lvlText w:val="%1."/>
      <w:lvlJc w:val="left"/>
      <w:pPr>
        <w:ind w:left="1719" w:hanging="101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79B8506E"/>
    <w:multiLevelType w:val="hybridMultilevel"/>
    <w:tmpl w:val="2102A63C"/>
    <w:lvl w:ilvl="0" w:tplc="96B8B2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AA14E18"/>
    <w:multiLevelType w:val="hybridMultilevel"/>
    <w:tmpl w:val="1622730C"/>
    <w:lvl w:ilvl="0" w:tplc="23B8A0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FA355FA"/>
    <w:multiLevelType w:val="hybridMultilevel"/>
    <w:tmpl w:val="F7F66008"/>
    <w:lvl w:ilvl="0" w:tplc="95E02F4C">
      <w:start w:val="2"/>
      <w:numFmt w:val="decimal"/>
      <w:lvlText w:val="%1)"/>
      <w:lvlJc w:val="left"/>
      <w:pPr>
        <w:ind w:left="1699" w:hanging="99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7"/>
  </w:num>
  <w:num w:numId="3">
    <w:abstractNumId w:val="1"/>
  </w:num>
  <w:num w:numId="4">
    <w:abstractNumId w:val="15"/>
  </w:num>
  <w:num w:numId="5">
    <w:abstractNumId w:val="0"/>
  </w:num>
  <w:num w:numId="6">
    <w:abstractNumId w:val="10"/>
  </w:num>
  <w:num w:numId="7">
    <w:abstractNumId w:val="13"/>
  </w:num>
  <w:num w:numId="8">
    <w:abstractNumId w:val="19"/>
  </w:num>
  <w:num w:numId="9">
    <w:abstractNumId w:val="18"/>
  </w:num>
  <w:num w:numId="10">
    <w:abstractNumId w:val="2"/>
  </w:num>
  <w:num w:numId="11">
    <w:abstractNumId w:val="12"/>
  </w:num>
  <w:num w:numId="12">
    <w:abstractNumId w:val="16"/>
  </w:num>
  <w:num w:numId="13">
    <w:abstractNumId w:val="6"/>
  </w:num>
  <w:num w:numId="14">
    <w:abstractNumId w:val="8"/>
  </w:num>
  <w:num w:numId="15">
    <w:abstractNumId w:val="4"/>
  </w:num>
  <w:num w:numId="16">
    <w:abstractNumId w:val="14"/>
  </w:num>
  <w:num w:numId="17">
    <w:abstractNumId w:val="11"/>
  </w:num>
  <w:num w:numId="18">
    <w:abstractNumId w:val="9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BA1"/>
    <w:rsid w:val="00000FAF"/>
    <w:rsid w:val="00001DB9"/>
    <w:rsid w:val="00005DB5"/>
    <w:rsid w:val="0000607F"/>
    <w:rsid w:val="000112F5"/>
    <w:rsid w:val="00012209"/>
    <w:rsid w:val="00012698"/>
    <w:rsid w:val="00013792"/>
    <w:rsid w:val="00015AB7"/>
    <w:rsid w:val="0001601D"/>
    <w:rsid w:val="000163DF"/>
    <w:rsid w:val="000210B3"/>
    <w:rsid w:val="0002146A"/>
    <w:rsid w:val="00026A2E"/>
    <w:rsid w:val="00026AD8"/>
    <w:rsid w:val="000277AC"/>
    <w:rsid w:val="00027DC5"/>
    <w:rsid w:val="0003077E"/>
    <w:rsid w:val="0003081F"/>
    <w:rsid w:val="00032047"/>
    <w:rsid w:val="0003248B"/>
    <w:rsid w:val="00033FDF"/>
    <w:rsid w:val="000345A8"/>
    <w:rsid w:val="00034B87"/>
    <w:rsid w:val="00034DD5"/>
    <w:rsid w:val="000354AB"/>
    <w:rsid w:val="00040DA7"/>
    <w:rsid w:val="00043B86"/>
    <w:rsid w:val="00044C9F"/>
    <w:rsid w:val="00047DD7"/>
    <w:rsid w:val="00055AF2"/>
    <w:rsid w:val="00060290"/>
    <w:rsid w:val="00062AC1"/>
    <w:rsid w:val="00062D44"/>
    <w:rsid w:val="00063F43"/>
    <w:rsid w:val="00066D06"/>
    <w:rsid w:val="00067462"/>
    <w:rsid w:val="00067597"/>
    <w:rsid w:val="00067E49"/>
    <w:rsid w:val="00070511"/>
    <w:rsid w:val="00070E54"/>
    <w:rsid w:val="00072BBC"/>
    <w:rsid w:val="00072C25"/>
    <w:rsid w:val="00072E84"/>
    <w:rsid w:val="000735DE"/>
    <w:rsid w:val="00073FC7"/>
    <w:rsid w:val="00074105"/>
    <w:rsid w:val="00074C78"/>
    <w:rsid w:val="00076BD3"/>
    <w:rsid w:val="000775FB"/>
    <w:rsid w:val="0007784C"/>
    <w:rsid w:val="00080520"/>
    <w:rsid w:val="000812E1"/>
    <w:rsid w:val="0008147D"/>
    <w:rsid w:val="00081B21"/>
    <w:rsid w:val="00082732"/>
    <w:rsid w:val="00084282"/>
    <w:rsid w:val="00085AF7"/>
    <w:rsid w:val="00086C96"/>
    <w:rsid w:val="00090281"/>
    <w:rsid w:val="0009098A"/>
    <w:rsid w:val="00090BD3"/>
    <w:rsid w:val="00091670"/>
    <w:rsid w:val="0009305A"/>
    <w:rsid w:val="0009364C"/>
    <w:rsid w:val="00093A30"/>
    <w:rsid w:val="00093A36"/>
    <w:rsid w:val="00093E90"/>
    <w:rsid w:val="00095835"/>
    <w:rsid w:val="00095CDE"/>
    <w:rsid w:val="000A005F"/>
    <w:rsid w:val="000A32AD"/>
    <w:rsid w:val="000A5AD3"/>
    <w:rsid w:val="000A5E53"/>
    <w:rsid w:val="000A65B0"/>
    <w:rsid w:val="000A7681"/>
    <w:rsid w:val="000B51FA"/>
    <w:rsid w:val="000B72AF"/>
    <w:rsid w:val="000C03B6"/>
    <w:rsid w:val="000C0F31"/>
    <w:rsid w:val="000C0F3E"/>
    <w:rsid w:val="000C1515"/>
    <w:rsid w:val="000C2FC8"/>
    <w:rsid w:val="000C31CA"/>
    <w:rsid w:val="000C32EC"/>
    <w:rsid w:val="000C6467"/>
    <w:rsid w:val="000C6FF6"/>
    <w:rsid w:val="000D036C"/>
    <w:rsid w:val="000D0A62"/>
    <w:rsid w:val="000D3768"/>
    <w:rsid w:val="000D3962"/>
    <w:rsid w:val="000D4EAB"/>
    <w:rsid w:val="000D54AB"/>
    <w:rsid w:val="000D72B3"/>
    <w:rsid w:val="000D7A37"/>
    <w:rsid w:val="000E1564"/>
    <w:rsid w:val="000E1D5C"/>
    <w:rsid w:val="000E5078"/>
    <w:rsid w:val="000E611F"/>
    <w:rsid w:val="000E76AD"/>
    <w:rsid w:val="000F0289"/>
    <w:rsid w:val="000F12C0"/>
    <w:rsid w:val="000F32FB"/>
    <w:rsid w:val="000F35A9"/>
    <w:rsid w:val="000F425E"/>
    <w:rsid w:val="000F45BE"/>
    <w:rsid w:val="000F54A0"/>
    <w:rsid w:val="000F7167"/>
    <w:rsid w:val="000F732B"/>
    <w:rsid w:val="000F770C"/>
    <w:rsid w:val="00100E84"/>
    <w:rsid w:val="001010A7"/>
    <w:rsid w:val="00101871"/>
    <w:rsid w:val="00102552"/>
    <w:rsid w:val="0010538A"/>
    <w:rsid w:val="001062ED"/>
    <w:rsid w:val="0010635F"/>
    <w:rsid w:val="00110418"/>
    <w:rsid w:val="0011079E"/>
    <w:rsid w:val="00112A96"/>
    <w:rsid w:val="00112B05"/>
    <w:rsid w:val="00113C7C"/>
    <w:rsid w:val="00114388"/>
    <w:rsid w:val="00114F0C"/>
    <w:rsid w:val="00117C76"/>
    <w:rsid w:val="00121035"/>
    <w:rsid w:val="001228B6"/>
    <w:rsid w:val="00124DD8"/>
    <w:rsid w:val="00126285"/>
    <w:rsid w:val="00130290"/>
    <w:rsid w:val="0013033E"/>
    <w:rsid w:val="001309D9"/>
    <w:rsid w:val="00131141"/>
    <w:rsid w:val="00132203"/>
    <w:rsid w:val="001324EF"/>
    <w:rsid w:val="001337AD"/>
    <w:rsid w:val="00136247"/>
    <w:rsid w:val="00136780"/>
    <w:rsid w:val="00136EC3"/>
    <w:rsid w:val="00141802"/>
    <w:rsid w:val="00142569"/>
    <w:rsid w:val="001426E6"/>
    <w:rsid w:val="00144F5B"/>
    <w:rsid w:val="0014506F"/>
    <w:rsid w:val="00147419"/>
    <w:rsid w:val="00147A38"/>
    <w:rsid w:val="00150E98"/>
    <w:rsid w:val="00152043"/>
    <w:rsid w:val="0015282E"/>
    <w:rsid w:val="00153302"/>
    <w:rsid w:val="00154AED"/>
    <w:rsid w:val="00154B99"/>
    <w:rsid w:val="001568C5"/>
    <w:rsid w:val="00160DF6"/>
    <w:rsid w:val="0016198A"/>
    <w:rsid w:val="001620E3"/>
    <w:rsid w:val="00162149"/>
    <w:rsid w:val="00162624"/>
    <w:rsid w:val="00163B60"/>
    <w:rsid w:val="001648D2"/>
    <w:rsid w:val="00174C02"/>
    <w:rsid w:val="001815E4"/>
    <w:rsid w:val="0018170C"/>
    <w:rsid w:val="00181A66"/>
    <w:rsid w:val="0018313D"/>
    <w:rsid w:val="0018461A"/>
    <w:rsid w:val="0018530C"/>
    <w:rsid w:val="00187264"/>
    <w:rsid w:val="00194722"/>
    <w:rsid w:val="001A13E6"/>
    <w:rsid w:val="001A2653"/>
    <w:rsid w:val="001A385E"/>
    <w:rsid w:val="001A6C72"/>
    <w:rsid w:val="001B067C"/>
    <w:rsid w:val="001B3036"/>
    <w:rsid w:val="001B3AB1"/>
    <w:rsid w:val="001B444E"/>
    <w:rsid w:val="001B68BF"/>
    <w:rsid w:val="001B6947"/>
    <w:rsid w:val="001B695A"/>
    <w:rsid w:val="001C3982"/>
    <w:rsid w:val="001C57E5"/>
    <w:rsid w:val="001C61DB"/>
    <w:rsid w:val="001C705B"/>
    <w:rsid w:val="001C78F9"/>
    <w:rsid w:val="001D1628"/>
    <w:rsid w:val="001D1AA9"/>
    <w:rsid w:val="001D5149"/>
    <w:rsid w:val="001D597F"/>
    <w:rsid w:val="001D5A84"/>
    <w:rsid w:val="001E07D5"/>
    <w:rsid w:val="001E17D8"/>
    <w:rsid w:val="001E4DCB"/>
    <w:rsid w:val="001E50EE"/>
    <w:rsid w:val="001E6487"/>
    <w:rsid w:val="001E7957"/>
    <w:rsid w:val="001E7D36"/>
    <w:rsid w:val="001F24EB"/>
    <w:rsid w:val="001F4A9F"/>
    <w:rsid w:val="001F5B2B"/>
    <w:rsid w:val="002003C1"/>
    <w:rsid w:val="00202ABE"/>
    <w:rsid w:val="0020690D"/>
    <w:rsid w:val="002073CB"/>
    <w:rsid w:val="00212A75"/>
    <w:rsid w:val="00213C9D"/>
    <w:rsid w:val="002144C9"/>
    <w:rsid w:val="00214DE3"/>
    <w:rsid w:val="00215E34"/>
    <w:rsid w:val="00216290"/>
    <w:rsid w:val="00216452"/>
    <w:rsid w:val="00216DE2"/>
    <w:rsid w:val="002207AA"/>
    <w:rsid w:val="0022148C"/>
    <w:rsid w:val="0022356D"/>
    <w:rsid w:val="00230792"/>
    <w:rsid w:val="00231A1F"/>
    <w:rsid w:val="00231F33"/>
    <w:rsid w:val="002338BA"/>
    <w:rsid w:val="00233DAA"/>
    <w:rsid w:val="002355AC"/>
    <w:rsid w:val="00235CAD"/>
    <w:rsid w:val="00240CC0"/>
    <w:rsid w:val="0024123F"/>
    <w:rsid w:val="00241BD9"/>
    <w:rsid w:val="00241F4E"/>
    <w:rsid w:val="002421B7"/>
    <w:rsid w:val="00242768"/>
    <w:rsid w:val="002433E4"/>
    <w:rsid w:val="00243D1F"/>
    <w:rsid w:val="00243E6E"/>
    <w:rsid w:val="00244AC0"/>
    <w:rsid w:val="00246F63"/>
    <w:rsid w:val="002512C2"/>
    <w:rsid w:val="00251C51"/>
    <w:rsid w:val="002524E5"/>
    <w:rsid w:val="002542AB"/>
    <w:rsid w:val="00255573"/>
    <w:rsid w:val="00256636"/>
    <w:rsid w:val="00257512"/>
    <w:rsid w:val="00261897"/>
    <w:rsid w:val="002660DB"/>
    <w:rsid w:val="00271C97"/>
    <w:rsid w:val="00273051"/>
    <w:rsid w:val="00273FA4"/>
    <w:rsid w:val="00275B74"/>
    <w:rsid w:val="00276AF4"/>
    <w:rsid w:val="00276AF7"/>
    <w:rsid w:val="002770FB"/>
    <w:rsid w:val="002774CA"/>
    <w:rsid w:val="002775FB"/>
    <w:rsid w:val="00280449"/>
    <w:rsid w:val="00283251"/>
    <w:rsid w:val="00283AD5"/>
    <w:rsid w:val="0028405E"/>
    <w:rsid w:val="00284ED4"/>
    <w:rsid w:val="002902A8"/>
    <w:rsid w:val="002913BD"/>
    <w:rsid w:val="002925DC"/>
    <w:rsid w:val="002928D1"/>
    <w:rsid w:val="00292A9C"/>
    <w:rsid w:val="00292EE0"/>
    <w:rsid w:val="00293E66"/>
    <w:rsid w:val="0029407A"/>
    <w:rsid w:val="00294DB9"/>
    <w:rsid w:val="002A139F"/>
    <w:rsid w:val="002A170C"/>
    <w:rsid w:val="002A17ED"/>
    <w:rsid w:val="002A20A8"/>
    <w:rsid w:val="002A5192"/>
    <w:rsid w:val="002A6DDD"/>
    <w:rsid w:val="002A7A43"/>
    <w:rsid w:val="002A7B23"/>
    <w:rsid w:val="002A7DF6"/>
    <w:rsid w:val="002B0A5D"/>
    <w:rsid w:val="002B0BD0"/>
    <w:rsid w:val="002B0E3F"/>
    <w:rsid w:val="002B0FB8"/>
    <w:rsid w:val="002B247A"/>
    <w:rsid w:val="002B2E7B"/>
    <w:rsid w:val="002B33F3"/>
    <w:rsid w:val="002B384B"/>
    <w:rsid w:val="002B4278"/>
    <w:rsid w:val="002B42C0"/>
    <w:rsid w:val="002B6E65"/>
    <w:rsid w:val="002B7194"/>
    <w:rsid w:val="002B7CB8"/>
    <w:rsid w:val="002C079A"/>
    <w:rsid w:val="002C26AF"/>
    <w:rsid w:val="002C30C4"/>
    <w:rsid w:val="002C39EC"/>
    <w:rsid w:val="002C3C0F"/>
    <w:rsid w:val="002C48F3"/>
    <w:rsid w:val="002C5D58"/>
    <w:rsid w:val="002C6298"/>
    <w:rsid w:val="002C7B9A"/>
    <w:rsid w:val="002D163A"/>
    <w:rsid w:val="002D2BC8"/>
    <w:rsid w:val="002D4E18"/>
    <w:rsid w:val="002D7EFD"/>
    <w:rsid w:val="002E1C24"/>
    <w:rsid w:val="002E22E0"/>
    <w:rsid w:val="002E2E1C"/>
    <w:rsid w:val="002E2F12"/>
    <w:rsid w:val="002E3337"/>
    <w:rsid w:val="002E34D5"/>
    <w:rsid w:val="002F0297"/>
    <w:rsid w:val="002F0BCA"/>
    <w:rsid w:val="002F1526"/>
    <w:rsid w:val="002F2016"/>
    <w:rsid w:val="002F36A4"/>
    <w:rsid w:val="002F54AB"/>
    <w:rsid w:val="002F586F"/>
    <w:rsid w:val="002F63F9"/>
    <w:rsid w:val="00300B5E"/>
    <w:rsid w:val="00301E6A"/>
    <w:rsid w:val="0030233C"/>
    <w:rsid w:val="00303376"/>
    <w:rsid w:val="003047AE"/>
    <w:rsid w:val="00305329"/>
    <w:rsid w:val="00306E0F"/>
    <w:rsid w:val="00310A37"/>
    <w:rsid w:val="00310DF6"/>
    <w:rsid w:val="0031216B"/>
    <w:rsid w:val="00312E60"/>
    <w:rsid w:val="00312FC7"/>
    <w:rsid w:val="003141B3"/>
    <w:rsid w:val="003141D7"/>
    <w:rsid w:val="00314686"/>
    <w:rsid w:val="00314C7B"/>
    <w:rsid w:val="00315B7D"/>
    <w:rsid w:val="00317927"/>
    <w:rsid w:val="003204C8"/>
    <w:rsid w:val="003210E2"/>
    <w:rsid w:val="00321502"/>
    <w:rsid w:val="00322DE9"/>
    <w:rsid w:val="003263B0"/>
    <w:rsid w:val="003301CE"/>
    <w:rsid w:val="003373B9"/>
    <w:rsid w:val="00341F88"/>
    <w:rsid w:val="00342338"/>
    <w:rsid w:val="003424E5"/>
    <w:rsid w:val="00346962"/>
    <w:rsid w:val="0035377E"/>
    <w:rsid w:val="0035384F"/>
    <w:rsid w:val="00356B4F"/>
    <w:rsid w:val="00356DB9"/>
    <w:rsid w:val="00357C11"/>
    <w:rsid w:val="00357DF9"/>
    <w:rsid w:val="00360082"/>
    <w:rsid w:val="003645F6"/>
    <w:rsid w:val="00364849"/>
    <w:rsid w:val="00364A95"/>
    <w:rsid w:val="00367A22"/>
    <w:rsid w:val="003718FE"/>
    <w:rsid w:val="00376D4D"/>
    <w:rsid w:val="00380DA3"/>
    <w:rsid w:val="00384F96"/>
    <w:rsid w:val="00384FA8"/>
    <w:rsid w:val="00385F30"/>
    <w:rsid w:val="0038700C"/>
    <w:rsid w:val="003872F9"/>
    <w:rsid w:val="003905E0"/>
    <w:rsid w:val="0039287E"/>
    <w:rsid w:val="003933E6"/>
    <w:rsid w:val="003933ED"/>
    <w:rsid w:val="00393CA8"/>
    <w:rsid w:val="003940B8"/>
    <w:rsid w:val="003957C0"/>
    <w:rsid w:val="00397E69"/>
    <w:rsid w:val="003A1BB8"/>
    <w:rsid w:val="003A2063"/>
    <w:rsid w:val="003A391F"/>
    <w:rsid w:val="003A7480"/>
    <w:rsid w:val="003A772C"/>
    <w:rsid w:val="003B109B"/>
    <w:rsid w:val="003B152B"/>
    <w:rsid w:val="003B415D"/>
    <w:rsid w:val="003C0B91"/>
    <w:rsid w:val="003C1673"/>
    <w:rsid w:val="003C1AE6"/>
    <w:rsid w:val="003C2FD3"/>
    <w:rsid w:val="003C5364"/>
    <w:rsid w:val="003C5BBB"/>
    <w:rsid w:val="003D12CD"/>
    <w:rsid w:val="003D13F9"/>
    <w:rsid w:val="003D1DE4"/>
    <w:rsid w:val="003D2558"/>
    <w:rsid w:val="003D4F97"/>
    <w:rsid w:val="003D536E"/>
    <w:rsid w:val="003E1558"/>
    <w:rsid w:val="003E19AD"/>
    <w:rsid w:val="003E2E84"/>
    <w:rsid w:val="003E5D59"/>
    <w:rsid w:val="003E6864"/>
    <w:rsid w:val="003F1A8B"/>
    <w:rsid w:val="003F2076"/>
    <w:rsid w:val="003F49EC"/>
    <w:rsid w:val="003F4D94"/>
    <w:rsid w:val="003F505F"/>
    <w:rsid w:val="003F5101"/>
    <w:rsid w:val="003F61A3"/>
    <w:rsid w:val="003F7E44"/>
    <w:rsid w:val="00401BDA"/>
    <w:rsid w:val="004034E6"/>
    <w:rsid w:val="00403F0A"/>
    <w:rsid w:val="00403F67"/>
    <w:rsid w:val="004043EF"/>
    <w:rsid w:val="004065B3"/>
    <w:rsid w:val="0040753C"/>
    <w:rsid w:val="0040766A"/>
    <w:rsid w:val="00407ED9"/>
    <w:rsid w:val="004127A7"/>
    <w:rsid w:val="00414481"/>
    <w:rsid w:val="00414621"/>
    <w:rsid w:val="004204D5"/>
    <w:rsid w:val="00423D9C"/>
    <w:rsid w:val="004248BB"/>
    <w:rsid w:val="004251BE"/>
    <w:rsid w:val="00425823"/>
    <w:rsid w:val="0042639E"/>
    <w:rsid w:val="00430951"/>
    <w:rsid w:val="00432A63"/>
    <w:rsid w:val="00433EFE"/>
    <w:rsid w:val="004348FE"/>
    <w:rsid w:val="00435372"/>
    <w:rsid w:val="0043561C"/>
    <w:rsid w:val="00437A76"/>
    <w:rsid w:val="0044213F"/>
    <w:rsid w:val="0044244E"/>
    <w:rsid w:val="00442CD2"/>
    <w:rsid w:val="00443F31"/>
    <w:rsid w:val="00443FEB"/>
    <w:rsid w:val="00447FCA"/>
    <w:rsid w:val="00447FFC"/>
    <w:rsid w:val="00450BD4"/>
    <w:rsid w:val="0045281D"/>
    <w:rsid w:val="00452D8F"/>
    <w:rsid w:val="00454274"/>
    <w:rsid w:val="00454595"/>
    <w:rsid w:val="00455DAB"/>
    <w:rsid w:val="00457067"/>
    <w:rsid w:val="004578AA"/>
    <w:rsid w:val="004610C9"/>
    <w:rsid w:val="00461BD5"/>
    <w:rsid w:val="00464080"/>
    <w:rsid w:val="00464C70"/>
    <w:rsid w:val="00467BE2"/>
    <w:rsid w:val="00470A21"/>
    <w:rsid w:val="00470C14"/>
    <w:rsid w:val="004741A6"/>
    <w:rsid w:val="00475668"/>
    <w:rsid w:val="00476C13"/>
    <w:rsid w:val="00477560"/>
    <w:rsid w:val="00477A40"/>
    <w:rsid w:val="00480ADF"/>
    <w:rsid w:val="004814E1"/>
    <w:rsid w:val="00481671"/>
    <w:rsid w:val="00481E1E"/>
    <w:rsid w:val="0048325D"/>
    <w:rsid w:val="0048457C"/>
    <w:rsid w:val="004849FA"/>
    <w:rsid w:val="004857A7"/>
    <w:rsid w:val="00490C3D"/>
    <w:rsid w:val="00494271"/>
    <w:rsid w:val="0049451C"/>
    <w:rsid w:val="00495BC0"/>
    <w:rsid w:val="004963B5"/>
    <w:rsid w:val="004970AB"/>
    <w:rsid w:val="004A1125"/>
    <w:rsid w:val="004A6EEA"/>
    <w:rsid w:val="004B1100"/>
    <w:rsid w:val="004B3A6A"/>
    <w:rsid w:val="004B69E3"/>
    <w:rsid w:val="004B714A"/>
    <w:rsid w:val="004C105A"/>
    <w:rsid w:val="004C1246"/>
    <w:rsid w:val="004C15B7"/>
    <w:rsid w:val="004C1FA0"/>
    <w:rsid w:val="004C221F"/>
    <w:rsid w:val="004C2783"/>
    <w:rsid w:val="004C2914"/>
    <w:rsid w:val="004C2E9B"/>
    <w:rsid w:val="004C3570"/>
    <w:rsid w:val="004C4583"/>
    <w:rsid w:val="004D0D2A"/>
    <w:rsid w:val="004D12C4"/>
    <w:rsid w:val="004D15E0"/>
    <w:rsid w:val="004D168A"/>
    <w:rsid w:val="004D2AC0"/>
    <w:rsid w:val="004D3AC7"/>
    <w:rsid w:val="004D641A"/>
    <w:rsid w:val="004D6678"/>
    <w:rsid w:val="004D6C3D"/>
    <w:rsid w:val="004E00E3"/>
    <w:rsid w:val="004E06B2"/>
    <w:rsid w:val="004E0E7C"/>
    <w:rsid w:val="004E15DC"/>
    <w:rsid w:val="004E2603"/>
    <w:rsid w:val="004E26BC"/>
    <w:rsid w:val="004E4906"/>
    <w:rsid w:val="004E5E3F"/>
    <w:rsid w:val="004F3F66"/>
    <w:rsid w:val="004F531C"/>
    <w:rsid w:val="004F571A"/>
    <w:rsid w:val="004F5BCE"/>
    <w:rsid w:val="004F6FC6"/>
    <w:rsid w:val="0050157E"/>
    <w:rsid w:val="00501854"/>
    <w:rsid w:val="00502047"/>
    <w:rsid w:val="0050632D"/>
    <w:rsid w:val="00506FFD"/>
    <w:rsid w:val="0050791A"/>
    <w:rsid w:val="005102BF"/>
    <w:rsid w:val="0051080F"/>
    <w:rsid w:val="00513878"/>
    <w:rsid w:val="005141A1"/>
    <w:rsid w:val="00514646"/>
    <w:rsid w:val="00514CD8"/>
    <w:rsid w:val="00515255"/>
    <w:rsid w:val="00515DEB"/>
    <w:rsid w:val="00517F48"/>
    <w:rsid w:val="00520342"/>
    <w:rsid w:val="005213D5"/>
    <w:rsid w:val="00521612"/>
    <w:rsid w:val="00522C93"/>
    <w:rsid w:val="00522EDC"/>
    <w:rsid w:val="00523AAF"/>
    <w:rsid w:val="00524189"/>
    <w:rsid w:val="00524CB6"/>
    <w:rsid w:val="0052617C"/>
    <w:rsid w:val="0052781C"/>
    <w:rsid w:val="00527999"/>
    <w:rsid w:val="00527D19"/>
    <w:rsid w:val="0053152A"/>
    <w:rsid w:val="00531EF9"/>
    <w:rsid w:val="005340F7"/>
    <w:rsid w:val="00536471"/>
    <w:rsid w:val="00540729"/>
    <w:rsid w:val="00540F73"/>
    <w:rsid w:val="005415C8"/>
    <w:rsid w:val="005430A4"/>
    <w:rsid w:val="005431BD"/>
    <w:rsid w:val="00543B6D"/>
    <w:rsid w:val="00544612"/>
    <w:rsid w:val="00544B0C"/>
    <w:rsid w:val="00547053"/>
    <w:rsid w:val="00547A90"/>
    <w:rsid w:val="00551275"/>
    <w:rsid w:val="00554BC2"/>
    <w:rsid w:val="005552D7"/>
    <w:rsid w:val="0056074C"/>
    <w:rsid w:val="00560943"/>
    <w:rsid w:val="00562212"/>
    <w:rsid w:val="00562A98"/>
    <w:rsid w:val="0056486E"/>
    <w:rsid w:val="005648D8"/>
    <w:rsid w:val="00564FB9"/>
    <w:rsid w:val="00565CB1"/>
    <w:rsid w:val="005705CC"/>
    <w:rsid w:val="00570E21"/>
    <w:rsid w:val="0057255F"/>
    <w:rsid w:val="00573C44"/>
    <w:rsid w:val="00574924"/>
    <w:rsid w:val="005776EF"/>
    <w:rsid w:val="00582237"/>
    <w:rsid w:val="00582778"/>
    <w:rsid w:val="00586331"/>
    <w:rsid w:val="005866D3"/>
    <w:rsid w:val="00594845"/>
    <w:rsid w:val="005959F7"/>
    <w:rsid w:val="00595CA8"/>
    <w:rsid w:val="005A2B7C"/>
    <w:rsid w:val="005A3BB8"/>
    <w:rsid w:val="005A45CE"/>
    <w:rsid w:val="005A5149"/>
    <w:rsid w:val="005A57CB"/>
    <w:rsid w:val="005A601E"/>
    <w:rsid w:val="005A6684"/>
    <w:rsid w:val="005A7AAD"/>
    <w:rsid w:val="005B0CBF"/>
    <w:rsid w:val="005B28B0"/>
    <w:rsid w:val="005B3D4A"/>
    <w:rsid w:val="005B5080"/>
    <w:rsid w:val="005B69E5"/>
    <w:rsid w:val="005B6FAA"/>
    <w:rsid w:val="005C06F7"/>
    <w:rsid w:val="005C07B2"/>
    <w:rsid w:val="005C0B2E"/>
    <w:rsid w:val="005C4986"/>
    <w:rsid w:val="005C596E"/>
    <w:rsid w:val="005D02FF"/>
    <w:rsid w:val="005D5540"/>
    <w:rsid w:val="005D6F8E"/>
    <w:rsid w:val="005D790B"/>
    <w:rsid w:val="005D7BAB"/>
    <w:rsid w:val="005D7F60"/>
    <w:rsid w:val="005E010E"/>
    <w:rsid w:val="005E2943"/>
    <w:rsid w:val="005E30B6"/>
    <w:rsid w:val="005E35F9"/>
    <w:rsid w:val="005E45BF"/>
    <w:rsid w:val="005E68EF"/>
    <w:rsid w:val="005E723F"/>
    <w:rsid w:val="005F0C44"/>
    <w:rsid w:val="005F19DE"/>
    <w:rsid w:val="005F3C2C"/>
    <w:rsid w:val="005F417E"/>
    <w:rsid w:val="005F4CF8"/>
    <w:rsid w:val="005F52FC"/>
    <w:rsid w:val="005F77B4"/>
    <w:rsid w:val="00600780"/>
    <w:rsid w:val="006031CA"/>
    <w:rsid w:val="0060336D"/>
    <w:rsid w:val="006039F0"/>
    <w:rsid w:val="00604286"/>
    <w:rsid w:val="00604778"/>
    <w:rsid w:val="006053C1"/>
    <w:rsid w:val="00611747"/>
    <w:rsid w:val="00611BC6"/>
    <w:rsid w:val="00615ED5"/>
    <w:rsid w:val="006166B8"/>
    <w:rsid w:val="00616D39"/>
    <w:rsid w:val="0061717E"/>
    <w:rsid w:val="00620101"/>
    <w:rsid w:val="00621566"/>
    <w:rsid w:val="00621B86"/>
    <w:rsid w:val="00622560"/>
    <w:rsid w:val="0062260A"/>
    <w:rsid w:val="00622DFE"/>
    <w:rsid w:val="00625518"/>
    <w:rsid w:val="00625EF2"/>
    <w:rsid w:val="00626B15"/>
    <w:rsid w:val="00627339"/>
    <w:rsid w:val="00627A67"/>
    <w:rsid w:val="00627ED8"/>
    <w:rsid w:val="00631C94"/>
    <w:rsid w:val="00633143"/>
    <w:rsid w:val="00634AFB"/>
    <w:rsid w:val="00634D5F"/>
    <w:rsid w:val="00636937"/>
    <w:rsid w:val="00637691"/>
    <w:rsid w:val="006439E2"/>
    <w:rsid w:val="006441A1"/>
    <w:rsid w:val="00644B50"/>
    <w:rsid w:val="00644DFC"/>
    <w:rsid w:val="00644FF8"/>
    <w:rsid w:val="00645484"/>
    <w:rsid w:val="00645724"/>
    <w:rsid w:val="0064582B"/>
    <w:rsid w:val="00645F9B"/>
    <w:rsid w:val="0064685F"/>
    <w:rsid w:val="00647C37"/>
    <w:rsid w:val="00647CC0"/>
    <w:rsid w:val="006505D6"/>
    <w:rsid w:val="00653262"/>
    <w:rsid w:val="006543B0"/>
    <w:rsid w:val="0065453C"/>
    <w:rsid w:val="00654951"/>
    <w:rsid w:val="00655632"/>
    <w:rsid w:val="00657041"/>
    <w:rsid w:val="00660240"/>
    <w:rsid w:val="0066088A"/>
    <w:rsid w:val="00663284"/>
    <w:rsid w:val="00663880"/>
    <w:rsid w:val="006663E7"/>
    <w:rsid w:val="00666EE3"/>
    <w:rsid w:val="00670A48"/>
    <w:rsid w:val="006729F1"/>
    <w:rsid w:val="0067348C"/>
    <w:rsid w:val="00677061"/>
    <w:rsid w:val="00680673"/>
    <w:rsid w:val="0068076A"/>
    <w:rsid w:val="00681818"/>
    <w:rsid w:val="0068481A"/>
    <w:rsid w:val="00684A43"/>
    <w:rsid w:val="006855DB"/>
    <w:rsid w:val="00686A26"/>
    <w:rsid w:val="0069144A"/>
    <w:rsid w:val="00691C8F"/>
    <w:rsid w:val="00694E1E"/>
    <w:rsid w:val="006A3133"/>
    <w:rsid w:val="006A36D9"/>
    <w:rsid w:val="006A3717"/>
    <w:rsid w:val="006A5779"/>
    <w:rsid w:val="006A57DD"/>
    <w:rsid w:val="006A5C15"/>
    <w:rsid w:val="006A5E58"/>
    <w:rsid w:val="006B02CD"/>
    <w:rsid w:val="006B08CC"/>
    <w:rsid w:val="006B352D"/>
    <w:rsid w:val="006B49B7"/>
    <w:rsid w:val="006B6260"/>
    <w:rsid w:val="006C1AE7"/>
    <w:rsid w:val="006C1E85"/>
    <w:rsid w:val="006C2CFD"/>
    <w:rsid w:val="006C33A5"/>
    <w:rsid w:val="006C3513"/>
    <w:rsid w:val="006C5EC8"/>
    <w:rsid w:val="006C6359"/>
    <w:rsid w:val="006D1B45"/>
    <w:rsid w:val="006D3A49"/>
    <w:rsid w:val="006D3FE7"/>
    <w:rsid w:val="006D6F5A"/>
    <w:rsid w:val="006E09A4"/>
    <w:rsid w:val="006E0A33"/>
    <w:rsid w:val="006E4DAD"/>
    <w:rsid w:val="006F099D"/>
    <w:rsid w:val="006F116F"/>
    <w:rsid w:val="006F2703"/>
    <w:rsid w:val="006F3597"/>
    <w:rsid w:val="006F4371"/>
    <w:rsid w:val="006F44B8"/>
    <w:rsid w:val="006F4E25"/>
    <w:rsid w:val="006F5348"/>
    <w:rsid w:val="006F5E90"/>
    <w:rsid w:val="006F68C9"/>
    <w:rsid w:val="006F70DD"/>
    <w:rsid w:val="0070151E"/>
    <w:rsid w:val="00702B4C"/>
    <w:rsid w:val="00702C87"/>
    <w:rsid w:val="00704776"/>
    <w:rsid w:val="00705C21"/>
    <w:rsid w:val="007114C7"/>
    <w:rsid w:val="00711B34"/>
    <w:rsid w:val="00712068"/>
    <w:rsid w:val="00712137"/>
    <w:rsid w:val="007135B0"/>
    <w:rsid w:val="00714C3E"/>
    <w:rsid w:val="0071713F"/>
    <w:rsid w:val="00721697"/>
    <w:rsid w:val="00722A4B"/>
    <w:rsid w:val="00724C05"/>
    <w:rsid w:val="00730ED7"/>
    <w:rsid w:val="00731061"/>
    <w:rsid w:val="0073438C"/>
    <w:rsid w:val="0073563A"/>
    <w:rsid w:val="0074239C"/>
    <w:rsid w:val="00743B2C"/>
    <w:rsid w:val="00743EA6"/>
    <w:rsid w:val="00745AD6"/>
    <w:rsid w:val="00747C2D"/>
    <w:rsid w:val="00752687"/>
    <w:rsid w:val="00753FF2"/>
    <w:rsid w:val="00754004"/>
    <w:rsid w:val="00755168"/>
    <w:rsid w:val="0075568A"/>
    <w:rsid w:val="0075607D"/>
    <w:rsid w:val="00756249"/>
    <w:rsid w:val="00760626"/>
    <w:rsid w:val="007639CC"/>
    <w:rsid w:val="00763D45"/>
    <w:rsid w:val="007657E8"/>
    <w:rsid w:val="0076682D"/>
    <w:rsid w:val="00767B8E"/>
    <w:rsid w:val="007711E5"/>
    <w:rsid w:val="007739E0"/>
    <w:rsid w:val="00777137"/>
    <w:rsid w:val="00777FC2"/>
    <w:rsid w:val="00782DAA"/>
    <w:rsid w:val="00783FED"/>
    <w:rsid w:val="0078409B"/>
    <w:rsid w:val="00785D60"/>
    <w:rsid w:val="00787D40"/>
    <w:rsid w:val="007927A7"/>
    <w:rsid w:val="00793CD5"/>
    <w:rsid w:val="007943AC"/>
    <w:rsid w:val="007944DB"/>
    <w:rsid w:val="007948C6"/>
    <w:rsid w:val="00795AB4"/>
    <w:rsid w:val="00797798"/>
    <w:rsid w:val="007A078F"/>
    <w:rsid w:val="007A131B"/>
    <w:rsid w:val="007A19B1"/>
    <w:rsid w:val="007A1E4E"/>
    <w:rsid w:val="007A2270"/>
    <w:rsid w:val="007A3E20"/>
    <w:rsid w:val="007A457A"/>
    <w:rsid w:val="007A5C2B"/>
    <w:rsid w:val="007A76E0"/>
    <w:rsid w:val="007A7BC4"/>
    <w:rsid w:val="007B115F"/>
    <w:rsid w:val="007B1A8B"/>
    <w:rsid w:val="007B1EDA"/>
    <w:rsid w:val="007B3371"/>
    <w:rsid w:val="007B4E6D"/>
    <w:rsid w:val="007B621E"/>
    <w:rsid w:val="007B75ED"/>
    <w:rsid w:val="007C180B"/>
    <w:rsid w:val="007C1D31"/>
    <w:rsid w:val="007C2B9A"/>
    <w:rsid w:val="007C32B8"/>
    <w:rsid w:val="007C46F7"/>
    <w:rsid w:val="007C4D74"/>
    <w:rsid w:val="007C6316"/>
    <w:rsid w:val="007D07FA"/>
    <w:rsid w:val="007D19C6"/>
    <w:rsid w:val="007D2068"/>
    <w:rsid w:val="007D2430"/>
    <w:rsid w:val="007D267F"/>
    <w:rsid w:val="007D3F20"/>
    <w:rsid w:val="007D4399"/>
    <w:rsid w:val="007D5B9A"/>
    <w:rsid w:val="007D7476"/>
    <w:rsid w:val="007E3065"/>
    <w:rsid w:val="007E335E"/>
    <w:rsid w:val="007E58CA"/>
    <w:rsid w:val="007E6D64"/>
    <w:rsid w:val="007F13D8"/>
    <w:rsid w:val="007F1D32"/>
    <w:rsid w:val="007F57BB"/>
    <w:rsid w:val="007F5A33"/>
    <w:rsid w:val="007F7642"/>
    <w:rsid w:val="00801B78"/>
    <w:rsid w:val="00802BDF"/>
    <w:rsid w:val="008037E2"/>
    <w:rsid w:val="00804CB5"/>
    <w:rsid w:val="00804CDD"/>
    <w:rsid w:val="00805084"/>
    <w:rsid w:val="00807BB9"/>
    <w:rsid w:val="00810E8C"/>
    <w:rsid w:val="00814646"/>
    <w:rsid w:val="0081555D"/>
    <w:rsid w:val="0081593F"/>
    <w:rsid w:val="008170B4"/>
    <w:rsid w:val="00821180"/>
    <w:rsid w:val="00822E88"/>
    <w:rsid w:val="00823459"/>
    <w:rsid w:val="00823577"/>
    <w:rsid w:val="00825200"/>
    <w:rsid w:val="008270C8"/>
    <w:rsid w:val="00827E0D"/>
    <w:rsid w:val="0083087D"/>
    <w:rsid w:val="00833A39"/>
    <w:rsid w:val="008344FB"/>
    <w:rsid w:val="00834B1A"/>
    <w:rsid w:val="00834F46"/>
    <w:rsid w:val="0083550B"/>
    <w:rsid w:val="008421DD"/>
    <w:rsid w:val="0084261A"/>
    <w:rsid w:val="00844C36"/>
    <w:rsid w:val="00850804"/>
    <w:rsid w:val="00851041"/>
    <w:rsid w:val="008516A5"/>
    <w:rsid w:val="0085346E"/>
    <w:rsid w:val="008537D7"/>
    <w:rsid w:val="00853C3A"/>
    <w:rsid w:val="0086169F"/>
    <w:rsid w:val="008622F4"/>
    <w:rsid w:val="0086240E"/>
    <w:rsid w:val="0086378B"/>
    <w:rsid w:val="00864930"/>
    <w:rsid w:val="00867277"/>
    <w:rsid w:val="00870268"/>
    <w:rsid w:val="00872DC3"/>
    <w:rsid w:val="0087349B"/>
    <w:rsid w:val="00873744"/>
    <w:rsid w:val="00874FDF"/>
    <w:rsid w:val="00875B70"/>
    <w:rsid w:val="00875CB9"/>
    <w:rsid w:val="00882644"/>
    <w:rsid w:val="0088307E"/>
    <w:rsid w:val="00884CF0"/>
    <w:rsid w:val="00885BBF"/>
    <w:rsid w:val="00885C35"/>
    <w:rsid w:val="00892D43"/>
    <w:rsid w:val="0089564B"/>
    <w:rsid w:val="008967E9"/>
    <w:rsid w:val="008A0DD1"/>
    <w:rsid w:val="008A0DDA"/>
    <w:rsid w:val="008A239B"/>
    <w:rsid w:val="008A3EBC"/>
    <w:rsid w:val="008A6AF0"/>
    <w:rsid w:val="008A6C76"/>
    <w:rsid w:val="008A7A60"/>
    <w:rsid w:val="008B2A7E"/>
    <w:rsid w:val="008B3ADD"/>
    <w:rsid w:val="008B3DA5"/>
    <w:rsid w:val="008B5C17"/>
    <w:rsid w:val="008C1BB3"/>
    <w:rsid w:val="008C384D"/>
    <w:rsid w:val="008C4FB0"/>
    <w:rsid w:val="008C7B25"/>
    <w:rsid w:val="008D0B05"/>
    <w:rsid w:val="008D10F5"/>
    <w:rsid w:val="008D24C6"/>
    <w:rsid w:val="008D3CAE"/>
    <w:rsid w:val="008D47F6"/>
    <w:rsid w:val="008D4F2F"/>
    <w:rsid w:val="008E081F"/>
    <w:rsid w:val="008E09B2"/>
    <w:rsid w:val="008E0C9F"/>
    <w:rsid w:val="008E11DF"/>
    <w:rsid w:val="008E1CEC"/>
    <w:rsid w:val="008E268A"/>
    <w:rsid w:val="008E2AFC"/>
    <w:rsid w:val="008E351B"/>
    <w:rsid w:val="008E3A61"/>
    <w:rsid w:val="008E3E67"/>
    <w:rsid w:val="008E4F9A"/>
    <w:rsid w:val="008E7BBA"/>
    <w:rsid w:val="008F4FCC"/>
    <w:rsid w:val="008F69FA"/>
    <w:rsid w:val="009015E5"/>
    <w:rsid w:val="009020D8"/>
    <w:rsid w:val="00903643"/>
    <w:rsid w:val="00903ACE"/>
    <w:rsid w:val="00903F4A"/>
    <w:rsid w:val="00904CFD"/>
    <w:rsid w:val="009071CE"/>
    <w:rsid w:val="00907E15"/>
    <w:rsid w:val="009116FA"/>
    <w:rsid w:val="009121CA"/>
    <w:rsid w:val="00912C56"/>
    <w:rsid w:val="00912F5E"/>
    <w:rsid w:val="0091425C"/>
    <w:rsid w:val="0092011D"/>
    <w:rsid w:val="00920F32"/>
    <w:rsid w:val="00925249"/>
    <w:rsid w:val="00926C54"/>
    <w:rsid w:val="0092790E"/>
    <w:rsid w:val="009308D9"/>
    <w:rsid w:val="00930A56"/>
    <w:rsid w:val="00931C8F"/>
    <w:rsid w:val="009326B4"/>
    <w:rsid w:val="00933084"/>
    <w:rsid w:val="0093425A"/>
    <w:rsid w:val="0093692C"/>
    <w:rsid w:val="00937FAD"/>
    <w:rsid w:val="009406D8"/>
    <w:rsid w:val="00940D82"/>
    <w:rsid w:val="00940DED"/>
    <w:rsid w:val="00941B7A"/>
    <w:rsid w:val="00941E84"/>
    <w:rsid w:val="009446FA"/>
    <w:rsid w:val="009457C9"/>
    <w:rsid w:val="00952CA0"/>
    <w:rsid w:val="00954FAF"/>
    <w:rsid w:val="00957AD4"/>
    <w:rsid w:val="009604BC"/>
    <w:rsid w:val="00963E45"/>
    <w:rsid w:val="0097457E"/>
    <w:rsid w:val="009812DC"/>
    <w:rsid w:val="009857C6"/>
    <w:rsid w:val="00985F3F"/>
    <w:rsid w:val="00991EC6"/>
    <w:rsid w:val="009927EC"/>
    <w:rsid w:val="00995946"/>
    <w:rsid w:val="00995CC3"/>
    <w:rsid w:val="00995DE1"/>
    <w:rsid w:val="009975B2"/>
    <w:rsid w:val="00997FB2"/>
    <w:rsid w:val="009A15E0"/>
    <w:rsid w:val="009A1E04"/>
    <w:rsid w:val="009B0070"/>
    <w:rsid w:val="009B0979"/>
    <w:rsid w:val="009B1484"/>
    <w:rsid w:val="009B2992"/>
    <w:rsid w:val="009B2BC8"/>
    <w:rsid w:val="009B3888"/>
    <w:rsid w:val="009B4A11"/>
    <w:rsid w:val="009B62E2"/>
    <w:rsid w:val="009B740C"/>
    <w:rsid w:val="009C1CF3"/>
    <w:rsid w:val="009C3229"/>
    <w:rsid w:val="009C556A"/>
    <w:rsid w:val="009C676A"/>
    <w:rsid w:val="009C6FB8"/>
    <w:rsid w:val="009C704F"/>
    <w:rsid w:val="009C749F"/>
    <w:rsid w:val="009C7E55"/>
    <w:rsid w:val="009D06FD"/>
    <w:rsid w:val="009D1595"/>
    <w:rsid w:val="009D200C"/>
    <w:rsid w:val="009D2A8F"/>
    <w:rsid w:val="009D35BB"/>
    <w:rsid w:val="009D4C6F"/>
    <w:rsid w:val="009D4EA7"/>
    <w:rsid w:val="009D62A9"/>
    <w:rsid w:val="009D7544"/>
    <w:rsid w:val="009D7756"/>
    <w:rsid w:val="009E185C"/>
    <w:rsid w:val="009E1BDB"/>
    <w:rsid w:val="009E24AD"/>
    <w:rsid w:val="009E2FB4"/>
    <w:rsid w:val="009E424E"/>
    <w:rsid w:val="009E6003"/>
    <w:rsid w:val="009E6DD7"/>
    <w:rsid w:val="009F0CAE"/>
    <w:rsid w:val="009F3EAD"/>
    <w:rsid w:val="009F4083"/>
    <w:rsid w:val="009F60AB"/>
    <w:rsid w:val="00A00048"/>
    <w:rsid w:val="00A029B0"/>
    <w:rsid w:val="00A040D8"/>
    <w:rsid w:val="00A06317"/>
    <w:rsid w:val="00A139EF"/>
    <w:rsid w:val="00A142B6"/>
    <w:rsid w:val="00A1490C"/>
    <w:rsid w:val="00A15BAF"/>
    <w:rsid w:val="00A16488"/>
    <w:rsid w:val="00A17034"/>
    <w:rsid w:val="00A20153"/>
    <w:rsid w:val="00A20914"/>
    <w:rsid w:val="00A22671"/>
    <w:rsid w:val="00A23A09"/>
    <w:rsid w:val="00A25D69"/>
    <w:rsid w:val="00A260A6"/>
    <w:rsid w:val="00A270B8"/>
    <w:rsid w:val="00A2743F"/>
    <w:rsid w:val="00A31184"/>
    <w:rsid w:val="00A3143B"/>
    <w:rsid w:val="00A33324"/>
    <w:rsid w:val="00A335D8"/>
    <w:rsid w:val="00A35903"/>
    <w:rsid w:val="00A37721"/>
    <w:rsid w:val="00A37EE3"/>
    <w:rsid w:val="00A40891"/>
    <w:rsid w:val="00A417C4"/>
    <w:rsid w:val="00A41FE6"/>
    <w:rsid w:val="00A451AC"/>
    <w:rsid w:val="00A45FF7"/>
    <w:rsid w:val="00A507B1"/>
    <w:rsid w:val="00A50BB0"/>
    <w:rsid w:val="00A5205F"/>
    <w:rsid w:val="00A525F2"/>
    <w:rsid w:val="00A60285"/>
    <w:rsid w:val="00A63245"/>
    <w:rsid w:val="00A644C9"/>
    <w:rsid w:val="00A64FF9"/>
    <w:rsid w:val="00A6635A"/>
    <w:rsid w:val="00A664DD"/>
    <w:rsid w:val="00A7028F"/>
    <w:rsid w:val="00A70395"/>
    <w:rsid w:val="00A70C19"/>
    <w:rsid w:val="00A71841"/>
    <w:rsid w:val="00A72028"/>
    <w:rsid w:val="00A77559"/>
    <w:rsid w:val="00A77F9B"/>
    <w:rsid w:val="00A84266"/>
    <w:rsid w:val="00A9054E"/>
    <w:rsid w:val="00A9120D"/>
    <w:rsid w:val="00A929B7"/>
    <w:rsid w:val="00A930B9"/>
    <w:rsid w:val="00A94B54"/>
    <w:rsid w:val="00AA0721"/>
    <w:rsid w:val="00AA0826"/>
    <w:rsid w:val="00AA3201"/>
    <w:rsid w:val="00AA39B4"/>
    <w:rsid w:val="00AA48F9"/>
    <w:rsid w:val="00AA58B4"/>
    <w:rsid w:val="00AA6CB6"/>
    <w:rsid w:val="00AB181E"/>
    <w:rsid w:val="00AB2E32"/>
    <w:rsid w:val="00AB3E1B"/>
    <w:rsid w:val="00AB454F"/>
    <w:rsid w:val="00AB5828"/>
    <w:rsid w:val="00AC3CF1"/>
    <w:rsid w:val="00AC43F3"/>
    <w:rsid w:val="00AC4628"/>
    <w:rsid w:val="00AC6644"/>
    <w:rsid w:val="00AC7AAD"/>
    <w:rsid w:val="00AD091C"/>
    <w:rsid w:val="00AE12A7"/>
    <w:rsid w:val="00AE1B5C"/>
    <w:rsid w:val="00AE5192"/>
    <w:rsid w:val="00AE64F5"/>
    <w:rsid w:val="00AF1C34"/>
    <w:rsid w:val="00AF3769"/>
    <w:rsid w:val="00AF475B"/>
    <w:rsid w:val="00AF5A04"/>
    <w:rsid w:val="00AF662F"/>
    <w:rsid w:val="00AF6E55"/>
    <w:rsid w:val="00AF7220"/>
    <w:rsid w:val="00B024C9"/>
    <w:rsid w:val="00B035D2"/>
    <w:rsid w:val="00B04DF3"/>
    <w:rsid w:val="00B06654"/>
    <w:rsid w:val="00B076A5"/>
    <w:rsid w:val="00B10269"/>
    <w:rsid w:val="00B1078D"/>
    <w:rsid w:val="00B12018"/>
    <w:rsid w:val="00B1469A"/>
    <w:rsid w:val="00B14FE9"/>
    <w:rsid w:val="00B16691"/>
    <w:rsid w:val="00B16F5D"/>
    <w:rsid w:val="00B17338"/>
    <w:rsid w:val="00B20AFE"/>
    <w:rsid w:val="00B21B9E"/>
    <w:rsid w:val="00B23E99"/>
    <w:rsid w:val="00B26B3E"/>
    <w:rsid w:val="00B27E02"/>
    <w:rsid w:val="00B301CD"/>
    <w:rsid w:val="00B3029A"/>
    <w:rsid w:val="00B32F8E"/>
    <w:rsid w:val="00B3412C"/>
    <w:rsid w:val="00B3484D"/>
    <w:rsid w:val="00B34B55"/>
    <w:rsid w:val="00B40CAC"/>
    <w:rsid w:val="00B41650"/>
    <w:rsid w:val="00B41DA9"/>
    <w:rsid w:val="00B43B90"/>
    <w:rsid w:val="00B44ED8"/>
    <w:rsid w:val="00B461E1"/>
    <w:rsid w:val="00B50499"/>
    <w:rsid w:val="00B51604"/>
    <w:rsid w:val="00B51886"/>
    <w:rsid w:val="00B51E85"/>
    <w:rsid w:val="00B52760"/>
    <w:rsid w:val="00B532E9"/>
    <w:rsid w:val="00B54009"/>
    <w:rsid w:val="00B56908"/>
    <w:rsid w:val="00B57146"/>
    <w:rsid w:val="00B5765C"/>
    <w:rsid w:val="00B62FF6"/>
    <w:rsid w:val="00B63A07"/>
    <w:rsid w:val="00B718B4"/>
    <w:rsid w:val="00B732FF"/>
    <w:rsid w:val="00B74173"/>
    <w:rsid w:val="00B7476E"/>
    <w:rsid w:val="00B74877"/>
    <w:rsid w:val="00B74A3A"/>
    <w:rsid w:val="00B75EA9"/>
    <w:rsid w:val="00B80806"/>
    <w:rsid w:val="00B81346"/>
    <w:rsid w:val="00B81C85"/>
    <w:rsid w:val="00B82226"/>
    <w:rsid w:val="00B83A66"/>
    <w:rsid w:val="00B8446D"/>
    <w:rsid w:val="00B844AE"/>
    <w:rsid w:val="00B84684"/>
    <w:rsid w:val="00B865A0"/>
    <w:rsid w:val="00B91D37"/>
    <w:rsid w:val="00B9222C"/>
    <w:rsid w:val="00B965CE"/>
    <w:rsid w:val="00BA3D3F"/>
    <w:rsid w:val="00BA4B6A"/>
    <w:rsid w:val="00BA531E"/>
    <w:rsid w:val="00BA61E4"/>
    <w:rsid w:val="00BA6C99"/>
    <w:rsid w:val="00BA7D72"/>
    <w:rsid w:val="00BB02F2"/>
    <w:rsid w:val="00BB053E"/>
    <w:rsid w:val="00BB1448"/>
    <w:rsid w:val="00BB1572"/>
    <w:rsid w:val="00BB27FF"/>
    <w:rsid w:val="00BB29F0"/>
    <w:rsid w:val="00BB444E"/>
    <w:rsid w:val="00BB56D2"/>
    <w:rsid w:val="00BC36EF"/>
    <w:rsid w:val="00BC638A"/>
    <w:rsid w:val="00BC6C0B"/>
    <w:rsid w:val="00BC7466"/>
    <w:rsid w:val="00BD0063"/>
    <w:rsid w:val="00BD0607"/>
    <w:rsid w:val="00BD1F07"/>
    <w:rsid w:val="00BD2FD4"/>
    <w:rsid w:val="00BD3140"/>
    <w:rsid w:val="00BD3812"/>
    <w:rsid w:val="00BD3E0D"/>
    <w:rsid w:val="00BD4787"/>
    <w:rsid w:val="00BD5089"/>
    <w:rsid w:val="00BD71D6"/>
    <w:rsid w:val="00BE0711"/>
    <w:rsid w:val="00BE4423"/>
    <w:rsid w:val="00BE4FB2"/>
    <w:rsid w:val="00BE6AEE"/>
    <w:rsid w:val="00BE777E"/>
    <w:rsid w:val="00BF0C3C"/>
    <w:rsid w:val="00BF1EAD"/>
    <w:rsid w:val="00BF6D89"/>
    <w:rsid w:val="00C01D79"/>
    <w:rsid w:val="00C02127"/>
    <w:rsid w:val="00C02883"/>
    <w:rsid w:val="00C0370F"/>
    <w:rsid w:val="00C079E0"/>
    <w:rsid w:val="00C113AB"/>
    <w:rsid w:val="00C13F0F"/>
    <w:rsid w:val="00C144B5"/>
    <w:rsid w:val="00C14581"/>
    <w:rsid w:val="00C1653E"/>
    <w:rsid w:val="00C217DD"/>
    <w:rsid w:val="00C227CB"/>
    <w:rsid w:val="00C2528E"/>
    <w:rsid w:val="00C25D93"/>
    <w:rsid w:val="00C26041"/>
    <w:rsid w:val="00C26ACE"/>
    <w:rsid w:val="00C3194A"/>
    <w:rsid w:val="00C3377C"/>
    <w:rsid w:val="00C33E80"/>
    <w:rsid w:val="00C35A25"/>
    <w:rsid w:val="00C37CDF"/>
    <w:rsid w:val="00C41E11"/>
    <w:rsid w:val="00C45845"/>
    <w:rsid w:val="00C458B8"/>
    <w:rsid w:val="00C45B80"/>
    <w:rsid w:val="00C46A97"/>
    <w:rsid w:val="00C4784A"/>
    <w:rsid w:val="00C50633"/>
    <w:rsid w:val="00C50646"/>
    <w:rsid w:val="00C508B4"/>
    <w:rsid w:val="00C50E17"/>
    <w:rsid w:val="00C54F75"/>
    <w:rsid w:val="00C55D2F"/>
    <w:rsid w:val="00C561DA"/>
    <w:rsid w:val="00C6258F"/>
    <w:rsid w:val="00C63ECE"/>
    <w:rsid w:val="00C64B85"/>
    <w:rsid w:val="00C658E3"/>
    <w:rsid w:val="00C6624A"/>
    <w:rsid w:val="00C67FCF"/>
    <w:rsid w:val="00C70095"/>
    <w:rsid w:val="00C717C6"/>
    <w:rsid w:val="00C73AA0"/>
    <w:rsid w:val="00C73BA1"/>
    <w:rsid w:val="00C74B72"/>
    <w:rsid w:val="00C74FDE"/>
    <w:rsid w:val="00C76747"/>
    <w:rsid w:val="00C76DE6"/>
    <w:rsid w:val="00C8287C"/>
    <w:rsid w:val="00C837CD"/>
    <w:rsid w:val="00C83A8F"/>
    <w:rsid w:val="00C85134"/>
    <w:rsid w:val="00C91853"/>
    <w:rsid w:val="00C93ABD"/>
    <w:rsid w:val="00C95C41"/>
    <w:rsid w:val="00C95F1F"/>
    <w:rsid w:val="00C97544"/>
    <w:rsid w:val="00CA13B1"/>
    <w:rsid w:val="00CA1AAA"/>
    <w:rsid w:val="00CA3225"/>
    <w:rsid w:val="00CA340E"/>
    <w:rsid w:val="00CA52B6"/>
    <w:rsid w:val="00CA53EB"/>
    <w:rsid w:val="00CA68FC"/>
    <w:rsid w:val="00CB1EF7"/>
    <w:rsid w:val="00CB4869"/>
    <w:rsid w:val="00CB638D"/>
    <w:rsid w:val="00CB6530"/>
    <w:rsid w:val="00CB7347"/>
    <w:rsid w:val="00CC041A"/>
    <w:rsid w:val="00CC0D47"/>
    <w:rsid w:val="00CC17C7"/>
    <w:rsid w:val="00CC1957"/>
    <w:rsid w:val="00CC271E"/>
    <w:rsid w:val="00CC28A3"/>
    <w:rsid w:val="00CC303D"/>
    <w:rsid w:val="00CC6600"/>
    <w:rsid w:val="00CC6B3E"/>
    <w:rsid w:val="00CC7131"/>
    <w:rsid w:val="00CD1DDC"/>
    <w:rsid w:val="00CD26E8"/>
    <w:rsid w:val="00CD3191"/>
    <w:rsid w:val="00CD31AB"/>
    <w:rsid w:val="00CD61F8"/>
    <w:rsid w:val="00CE3330"/>
    <w:rsid w:val="00CE605F"/>
    <w:rsid w:val="00CE6C96"/>
    <w:rsid w:val="00CF045B"/>
    <w:rsid w:val="00CF0512"/>
    <w:rsid w:val="00CF0667"/>
    <w:rsid w:val="00CF075A"/>
    <w:rsid w:val="00CF4AED"/>
    <w:rsid w:val="00CF6591"/>
    <w:rsid w:val="00D038F9"/>
    <w:rsid w:val="00D03FB9"/>
    <w:rsid w:val="00D0412A"/>
    <w:rsid w:val="00D069C9"/>
    <w:rsid w:val="00D072BD"/>
    <w:rsid w:val="00D10516"/>
    <w:rsid w:val="00D14624"/>
    <w:rsid w:val="00D159CB"/>
    <w:rsid w:val="00D16720"/>
    <w:rsid w:val="00D17DFC"/>
    <w:rsid w:val="00D23EF0"/>
    <w:rsid w:val="00D24A16"/>
    <w:rsid w:val="00D25198"/>
    <w:rsid w:val="00D26E6F"/>
    <w:rsid w:val="00D27123"/>
    <w:rsid w:val="00D2737D"/>
    <w:rsid w:val="00D274B5"/>
    <w:rsid w:val="00D304B1"/>
    <w:rsid w:val="00D31336"/>
    <w:rsid w:val="00D33F6B"/>
    <w:rsid w:val="00D3714F"/>
    <w:rsid w:val="00D40E03"/>
    <w:rsid w:val="00D41EE3"/>
    <w:rsid w:val="00D46F97"/>
    <w:rsid w:val="00D4781E"/>
    <w:rsid w:val="00D478E1"/>
    <w:rsid w:val="00D5081B"/>
    <w:rsid w:val="00D51AA1"/>
    <w:rsid w:val="00D51D78"/>
    <w:rsid w:val="00D5357C"/>
    <w:rsid w:val="00D55EC4"/>
    <w:rsid w:val="00D57A6F"/>
    <w:rsid w:val="00D57BCE"/>
    <w:rsid w:val="00D6093F"/>
    <w:rsid w:val="00D612DD"/>
    <w:rsid w:val="00D63217"/>
    <w:rsid w:val="00D64D3D"/>
    <w:rsid w:val="00D65C0C"/>
    <w:rsid w:val="00D67BEF"/>
    <w:rsid w:val="00D705F2"/>
    <w:rsid w:val="00D72E21"/>
    <w:rsid w:val="00D731D8"/>
    <w:rsid w:val="00D748D0"/>
    <w:rsid w:val="00D76FC5"/>
    <w:rsid w:val="00D80B38"/>
    <w:rsid w:val="00D811C5"/>
    <w:rsid w:val="00D82043"/>
    <w:rsid w:val="00D82E16"/>
    <w:rsid w:val="00D84D68"/>
    <w:rsid w:val="00D86C72"/>
    <w:rsid w:val="00D87848"/>
    <w:rsid w:val="00D87974"/>
    <w:rsid w:val="00D9215A"/>
    <w:rsid w:val="00D93250"/>
    <w:rsid w:val="00D94018"/>
    <w:rsid w:val="00D94369"/>
    <w:rsid w:val="00D943D8"/>
    <w:rsid w:val="00D95066"/>
    <w:rsid w:val="00D95D94"/>
    <w:rsid w:val="00DA1D38"/>
    <w:rsid w:val="00DA3D58"/>
    <w:rsid w:val="00DA3DCD"/>
    <w:rsid w:val="00DA5664"/>
    <w:rsid w:val="00DA58E5"/>
    <w:rsid w:val="00DA6544"/>
    <w:rsid w:val="00DB01C6"/>
    <w:rsid w:val="00DB0B3E"/>
    <w:rsid w:val="00DB206F"/>
    <w:rsid w:val="00DB3097"/>
    <w:rsid w:val="00DB6D1A"/>
    <w:rsid w:val="00DB7790"/>
    <w:rsid w:val="00DC2807"/>
    <w:rsid w:val="00DC387C"/>
    <w:rsid w:val="00DC69D0"/>
    <w:rsid w:val="00DC6A47"/>
    <w:rsid w:val="00DC7735"/>
    <w:rsid w:val="00DC777F"/>
    <w:rsid w:val="00DC7DE0"/>
    <w:rsid w:val="00DD0184"/>
    <w:rsid w:val="00DD07DE"/>
    <w:rsid w:val="00DD140A"/>
    <w:rsid w:val="00DD18CB"/>
    <w:rsid w:val="00DD2A16"/>
    <w:rsid w:val="00DD576F"/>
    <w:rsid w:val="00DD581A"/>
    <w:rsid w:val="00DE2994"/>
    <w:rsid w:val="00DE30A0"/>
    <w:rsid w:val="00DE3D15"/>
    <w:rsid w:val="00DE48D0"/>
    <w:rsid w:val="00DE56EC"/>
    <w:rsid w:val="00DE5B79"/>
    <w:rsid w:val="00DF1682"/>
    <w:rsid w:val="00DF177E"/>
    <w:rsid w:val="00DF1E15"/>
    <w:rsid w:val="00DF5ACB"/>
    <w:rsid w:val="00DF5FB9"/>
    <w:rsid w:val="00DF68A2"/>
    <w:rsid w:val="00E00413"/>
    <w:rsid w:val="00E00637"/>
    <w:rsid w:val="00E01EE3"/>
    <w:rsid w:val="00E020C5"/>
    <w:rsid w:val="00E03AAD"/>
    <w:rsid w:val="00E0400E"/>
    <w:rsid w:val="00E04E85"/>
    <w:rsid w:val="00E05CC7"/>
    <w:rsid w:val="00E06A6F"/>
    <w:rsid w:val="00E07579"/>
    <w:rsid w:val="00E13FD5"/>
    <w:rsid w:val="00E14B98"/>
    <w:rsid w:val="00E16829"/>
    <w:rsid w:val="00E17361"/>
    <w:rsid w:val="00E174A5"/>
    <w:rsid w:val="00E2115D"/>
    <w:rsid w:val="00E21589"/>
    <w:rsid w:val="00E24510"/>
    <w:rsid w:val="00E250F6"/>
    <w:rsid w:val="00E268FD"/>
    <w:rsid w:val="00E26D95"/>
    <w:rsid w:val="00E300D2"/>
    <w:rsid w:val="00E30BAE"/>
    <w:rsid w:val="00E30C1B"/>
    <w:rsid w:val="00E33114"/>
    <w:rsid w:val="00E33561"/>
    <w:rsid w:val="00E33BB2"/>
    <w:rsid w:val="00E3411B"/>
    <w:rsid w:val="00E347CB"/>
    <w:rsid w:val="00E424B4"/>
    <w:rsid w:val="00E43460"/>
    <w:rsid w:val="00E44CF7"/>
    <w:rsid w:val="00E462FE"/>
    <w:rsid w:val="00E50564"/>
    <w:rsid w:val="00E5203A"/>
    <w:rsid w:val="00E52D5F"/>
    <w:rsid w:val="00E5438A"/>
    <w:rsid w:val="00E56CB2"/>
    <w:rsid w:val="00E60BFC"/>
    <w:rsid w:val="00E60C76"/>
    <w:rsid w:val="00E62558"/>
    <w:rsid w:val="00E62B87"/>
    <w:rsid w:val="00E6325C"/>
    <w:rsid w:val="00E6343A"/>
    <w:rsid w:val="00E6396C"/>
    <w:rsid w:val="00E64AB1"/>
    <w:rsid w:val="00E6690D"/>
    <w:rsid w:val="00E669AE"/>
    <w:rsid w:val="00E7253B"/>
    <w:rsid w:val="00E73396"/>
    <w:rsid w:val="00E73518"/>
    <w:rsid w:val="00E749F6"/>
    <w:rsid w:val="00E74CC3"/>
    <w:rsid w:val="00E7657D"/>
    <w:rsid w:val="00E77A97"/>
    <w:rsid w:val="00E77D99"/>
    <w:rsid w:val="00E8136F"/>
    <w:rsid w:val="00E823FB"/>
    <w:rsid w:val="00E84CD7"/>
    <w:rsid w:val="00E85979"/>
    <w:rsid w:val="00E860F0"/>
    <w:rsid w:val="00E87293"/>
    <w:rsid w:val="00E90479"/>
    <w:rsid w:val="00E90BA2"/>
    <w:rsid w:val="00E90EFA"/>
    <w:rsid w:val="00E91660"/>
    <w:rsid w:val="00E93009"/>
    <w:rsid w:val="00E93065"/>
    <w:rsid w:val="00E934BD"/>
    <w:rsid w:val="00E93D88"/>
    <w:rsid w:val="00E95268"/>
    <w:rsid w:val="00EA24FC"/>
    <w:rsid w:val="00EA57A3"/>
    <w:rsid w:val="00EA5F1B"/>
    <w:rsid w:val="00EA76BB"/>
    <w:rsid w:val="00EB0AFE"/>
    <w:rsid w:val="00EB1C44"/>
    <w:rsid w:val="00EC0495"/>
    <w:rsid w:val="00EC1576"/>
    <w:rsid w:val="00EC1DFC"/>
    <w:rsid w:val="00EC3027"/>
    <w:rsid w:val="00EC33B7"/>
    <w:rsid w:val="00EC4483"/>
    <w:rsid w:val="00EC48CB"/>
    <w:rsid w:val="00EC6BB5"/>
    <w:rsid w:val="00EC7740"/>
    <w:rsid w:val="00ED0E6F"/>
    <w:rsid w:val="00ED10C8"/>
    <w:rsid w:val="00ED2489"/>
    <w:rsid w:val="00ED4035"/>
    <w:rsid w:val="00ED50B7"/>
    <w:rsid w:val="00ED6CDD"/>
    <w:rsid w:val="00EE7D16"/>
    <w:rsid w:val="00EF1B63"/>
    <w:rsid w:val="00EF2991"/>
    <w:rsid w:val="00EF3BB2"/>
    <w:rsid w:val="00EF7E6E"/>
    <w:rsid w:val="00F01C4E"/>
    <w:rsid w:val="00F020A7"/>
    <w:rsid w:val="00F0285A"/>
    <w:rsid w:val="00F0515C"/>
    <w:rsid w:val="00F05469"/>
    <w:rsid w:val="00F05850"/>
    <w:rsid w:val="00F06176"/>
    <w:rsid w:val="00F06298"/>
    <w:rsid w:val="00F062F0"/>
    <w:rsid w:val="00F07C80"/>
    <w:rsid w:val="00F10565"/>
    <w:rsid w:val="00F112D5"/>
    <w:rsid w:val="00F13BFF"/>
    <w:rsid w:val="00F15A2C"/>
    <w:rsid w:val="00F207D7"/>
    <w:rsid w:val="00F224C5"/>
    <w:rsid w:val="00F235FF"/>
    <w:rsid w:val="00F24798"/>
    <w:rsid w:val="00F263B5"/>
    <w:rsid w:val="00F275E8"/>
    <w:rsid w:val="00F3264A"/>
    <w:rsid w:val="00F32E80"/>
    <w:rsid w:val="00F33042"/>
    <w:rsid w:val="00F33C9E"/>
    <w:rsid w:val="00F36616"/>
    <w:rsid w:val="00F36929"/>
    <w:rsid w:val="00F42134"/>
    <w:rsid w:val="00F42F7A"/>
    <w:rsid w:val="00F44801"/>
    <w:rsid w:val="00F45AED"/>
    <w:rsid w:val="00F511FE"/>
    <w:rsid w:val="00F54113"/>
    <w:rsid w:val="00F547DC"/>
    <w:rsid w:val="00F553F1"/>
    <w:rsid w:val="00F5560A"/>
    <w:rsid w:val="00F56604"/>
    <w:rsid w:val="00F56F1D"/>
    <w:rsid w:val="00F60A1E"/>
    <w:rsid w:val="00F611A9"/>
    <w:rsid w:val="00F621A4"/>
    <w:rsid w:val="00F65207"/>
    <w:rsid w:val="00F656FB"/>
    <w:rsid w:val="00F679B0"/>
    <w:rsid w:val="00F707CF"/>
    <w:rsid w:val="00F718A3"/>
    <w:rsid w:val="00F73E6D"/>
    <w:rsid w:val="00F76D61"/>
    <w:rsid w:val="00F80F56"/>
    <w:rsid w:val="00F84806"/>
    <w:rsid w:val="00F90797"/>
    <w:rsid w:val="00F915F7"/>
    <w:rsid w:val="00F920CF"/>
    <w:rsid w:val="00F92D2D"/>
    <w:rsid w:val="00F94CCE"/>
    <w:rsid w:val="00F95C7B"/>
    <w:rsid w:val="00F96A6E"/>
    <w:rsid w:val="00FA325E"/>
    <w:rsid w:val="00FA573D"/>
    <w:rsid w:val="00FA57F1"/>
    <w:rsid w:val="00FA67CF"/>
    <w:rsid w:val="00FA72BD"/>
    <w:rsid w:val="00FB00EA"/>
    <w:rsid w:val="00FB2CA2"/>
    <w:rsid w:val="00FB3162"/>
    <w:rsid w:val="00FB3893"/>
    <w:rsid w:val="00FB446B"/>
    <w:rsid w:val="00FB4812"/>
    <w:rsid w:val="00FB5AE7"/>
    <w:rsid w:val="00FB74A1"/>
    <w:rsid w:val="00FB75C9"/>
    <w:rsid w:val="00FC0977"/>
    <w:rsid w:val="00FC16BF"/>
    <w:rsid w:val="00FC226C"/>
    <w:rsid w:val="00FC33C1"/>
    <w:rsid w:val="00FC3E13"/>
    <w:rsid w:val="00FC3EDF"/>
    <w:rsid w:val="00FC437C"/>
    <w:rsid w:val="00FC4821"/>
    <w:rsid w:val="00FC7023"/>
    <w:rsid w:val="00FC7ED8"/>
    <w:rsid w:val="00FD0D12"/>
    <w:rsid w:val="00FD1A77"/>
    <w:rsid w:val="00FD2E56"/>
    <w:rsid w:val="00FD5D7B"/>
    <w:rsid w:val="00FE08A5"/>
    <w:rsid w:val="00FE1BD1"/>
    <w:rsid w:val="00FE29ED"/>
    <w:rsid w:val="00FF11EE"/>
    <w:rsid w:val="00FF2665"/>
    <w:rsid w:val="00FF380C"/>
    <w:rsid w:val="00FF5F2A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598F"/>
  <w15:docId w15:val="{A11D4B3E-EF8B-457A-9879-94E73841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6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BA1"/>
    <w:pPr>
      <w:ind w:left="720"/>
      <w:contextualSpacing/>
    </w:pPr>
  </w:style>
  <w:style w:type="paragraph" w:customStyle="1" w:styleId="ConsPlusTitle">
    <w:name w:val="ConsPlusTitle"/>
    <w:rsid w:val="00C73BA1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b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B69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69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B69E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A76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7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76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7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43B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3B2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763D45"/>
    <w:pPr>
      <w:spacing w:before="200"/>
    </w:pPr>
    <w:rPr>
      <w:color w:val="000000"/>
    </w:rPr>
  </w:style>
  <w:style w:type="character" w:customStyle="1" w:styleId="ConsPlusNormal0">
    <w:name w:val="ConsPlusNormal Знак"/>
    <w:link w:val="ConsPlusNormal"/>
    <w:uiPriority w:val="99"/>
    <w:locked/>
    <w:rsid w:val="00743EA6"/>
    <w:rPr>
      <w:rFonts w:ascii="Calibri" w:eastAsia="Times New Roman" w:hAnsi="Calibri" w:cs="Calibri"/>
      <w:szCs w:val="20"/>
      <w:lang w:eastAsia="ru-RU"/>
    </w:rPr>
  </w:style>
  <w:style w:type="table" w:styleId="ac">
    <w:name w:val="Table Grid"/>
    <w:basedOn w:val="a1"/>
    <w:uiPriority w:val="59"/>
    <w:rsid w:val="00627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Стиль1 Знак"/>
    <w:link w:val="10"/>
    <w:uiPriority w:val="99"/>
    <w:locked/>
    <w:rsid w:val="002C30C4"/>
    <w:rPr>
      <w:b/>
      <w:sz w:val="28"/>
      <w:szCs w:val="28"/>
    </w:rPr>
  </w:style>
  <w:style w:type="paragraph" w:customStyle="1" w:styleId="10">
    <w:name w:val="Стиль1"/>
    <w:basedOn w:val="a"/>
    <w:link w:val="1"/>
    <w:uiPriority w:val="99"/>
    <w:rsid w:val="002C30C4"/>
    <w:pPr>
      <w:spacing w:after="120" w:line="360" w:lineRule="auto"/>
      <w:jc w:val="center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s1">
    <w:name w:val="s_1"/>
    <w:basedOn w:val="a"/>
    <w:rsid w:val="004610C9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AA07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6831&amp;dst=100081" TargetMode="External"/><Relationship Id="rId13" Type="http://schemas.openxmlformats.org/officeDocument/2006/relationships/hyperlink" Target="https://login.consultant.ru/link/?req=doc&amp;base=RLAW076&amp;n=74467&amp;dst=10064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74467&amp;dst=10064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36831&amp;dst=1000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6&amp;n=74467&amp;dst=100642" TargetMode="External"/><Relationship Id="rId10" Type="http://schemas.openxmlformats.org/officeDocument/2006/relationships/hyperlink" Target="https://login.consultant.ru/link/?req=doc&amp;base=LAW&amp;n=474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36831&amp;dst=100081" TargetMode="External"/><Relationship Id="rId14" Type="http://schemas.openxmlformats.org/officeDocument/2006/relationships/hyperlink" Target="https://login.consultant.ru/link/?req=doc&amp;base=RLAW076&amp;n=74467&amp;dst=1006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C64DF-1678-4F57-A70E-3793F2D27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27</Pages>
  <Words>9064</Words>
  <Characters>51667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Erganova</dc:creator>
  <cp:lastModifiedBy>trud</cp:lastModifiedBy>
  <cp:revision>3</cp:revision>
  <cp:lastPrinted>2024-11-26T07:30:00Z</cp:lastPrinted>
  <dcterms:created xsi:type="dcterms:W3CDTF">2024-11-22T07:40:00Z</dcterms:created>
  <dcterms:modified xsi:type="dcterms:W3CDTF">2024-11-26T07:59:00Z</dcterms:modified>
</cp:coreProperties>
</file>