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DE" w:rsidRPr="00F7784A" w:rsidRDefault="00E74CDE" w:rsidP="00194887">
      <w:pPr>
        <w:pStyle w:val="ConsPlusTitle"/>
        <w:widowControl/>
        <w:jc w:val="right"/>
        <w:rPr>
          <w:rFonts w:ascii="PT Astra Serif" w:hAnsi="PT Astra Serif"/>
          <w:b w:val="0"/>
          <w:bCs w:val="0"/>
          <w:sz w:val="28"/>
          <w:szCs w:val="28"/>
        </w:rPr>
      </w:pPr>
      <w:bookmarkStart w:id="0" w:name="_GoBack"/>
      <w:bookmarkEnd w:id="0"/>
      <w:r w:rsidRPr="00F7784A">
        <w:rPr>
          <w:rFonts w:ascii="PT Astra Serif" w:hAnsi="PT Astra Serif"/>
          <w:b w:val="0"/>
          <w:bCs w:val="0"/>
          <w:sz w:val="28"/>
          <w:szCs w:val="28"/>
        </w:rPr>
        <w:t>ПРОЕКТ</w:t>
      </w:r>
    </w:p>
    <w:p w:rsidR="0094206F" w:rsidRDefault="0094206F" w:rsidP="00194887">
      <w:pPr>
        <w:jc w:val="center"/>
        <w:rPr>
          <w:rFonts w:ascii="PT Astra Serif" w:hAnsi="PT Astra Serif"/>
          <w:b/>
        </w:rPr>
      </w:pPr>
    </w:p>
    <w:p w:rsidR="00E74CDE" w:rsidRPr="00F7784A" w:rsidRDefault="00E74CDE" w:rsidP="00194887">
      <w:pPr>
        <w:jc w:val="center"/>
        <w:rPr>
          <w:rFonts w:ascii="PT Astra Serif" w:hAnsi="PT Astra Serif"/>
          <w:b/>
        </w:rPr>
      </w:pPr>
      <w:r w:rsidRPr="00F7784A">
        <w:rPr>
          <w:rFonts w:ascii="PT Astra Serif" w:hAnsi="PT Astra Serif"/>
          <w:b/>
        </w:rPr>
        <w:t>ПРАВИТЕЛЬСТВО</w:t>
      </w:r>
      <w:r w:rsidR="001B3152">
        <w:rPr>
          <w:rFonts w:ascii="PT Astra Serif" w:hAnsi="PT Astra Serif"/>
          <w:b/>
        </w:rPr>
        <w:t xml:space="preserve"> </w:t>
      </w:r>
      <w:r w:rsidRPr="00F7784A">
        <w:rPr>
          <w:rFonts w:ascii="PT Astra Serif" w:hAnsi="PT Astra Serif"/>
          <w:b/>
        </w:rPr>
        <w:t>УЛЬЯНОВСКОЙ ОБЛАСТИ</w:t>
      </w:r>
    </w:p>
    <w:p w:rsidR="00E74CDE" w:rsidRPr="00F7784A" w:rsidRDefault="00E74CDE" w:rsidP="00194887">
      <w:pPr>
        <w:pStyle w:val="ConsPlusTitle"/>
        <w:widowControl/>
        <w:jc w:val="center"/>
        <w:rPr>
          <w:rFonts w:ascii="PT Astra Serif" w:hAnsi="PT Astra Serif"/>
          <w:sz w:val="28"/>
          <w:szCs w:val="28"/>
        </w:rPr>
      </w:pPr>
      <w:r w:rsidRPr="00F7784A">
        <w:rPr>
          <w:rFonts w:ascii="PT Astra Serif" w:hAnsi="PT Astra Serif"/>
          <w:sz w:val="28"/>
          <w:szCs w:val="28"/>
        </w:rPr>
        <w:t>ПОСТАНОВЛЕНИЕ</w:t>
      </w:r>
    </w:p>
    <w:p w:rsidR="00E74CDE" w:rsidRDefault="00E74CDE" w:rsidP="00194887">
      <w:pPr>
        <w:pStyle w:val="ConsPlusTitle"/>
        <w:widowControl/>
        <w:jc w:val="center"/>
        <w:rPr>
          <w:rFonts w:ascii="PT Astra Serif" w:hAnsi="PT Astra Serif"/>
          <w:sz w:val="28"/>
          <w:szCs w:val="28"/>
        </w:rPr>
      </w:pPr>
    </w:p>
    <w:p w:rsidR="00DF3057" w:rsidRPr="00F7784A" w:rsidRDefault="00DF3057" w:rsidP="00194887">
      <w:pPr>
        <w:pStyle w:val="ConsPlusTitle"/>
        <w:widowControl/>
        <w:jc w:val="center"/>
        <w:rPr>
          <w:rFonts w:ascii="PT Astra Serif" w:hAnsi="PT Astra Serif"/>
          <w:sz w:val="28"/>
          <w:szCs w:val="28"/>
        </w:rPr>
      </w:pPr>
    </w:p>
    <w:p w:rsidR="00EC28EA" w:rsidRPr="00825586" w:rsidRDefault="00EC28EA" w:rsidP="00EC28EA">
      <w:pPr>
        <w:pStyle w:val="ConsPlusTitle"/>
        <w:widowControl/>
        <w:jc w:val="center"/>
        <w:rPr>
          <w:rFonts w:ascii="PT Astra Serif" w:hAnsi="PT Astra Serif"/>
          <w:sz w:val="28"/>
          <w:szCs w:val="28"/>
        </w:rPr>
      </w:pPr>
      <w:r w:rsidRPr="00825586">
        <w:rPr>
          <w:rFonts w:ascii="PT Astra Serif" w:hAnsi="PT Astra Serif"/>
          <w:sz w:val="28"/>
          <w:szCs w:val="28"/>
        </w:rPr>
        <w:t xml:space="preserve">О внесении изменений в </w:t>
      </w:r>
      <w:proofErr w:type="gramStart"/>
      <w:r w:rsidRPr="00825586">
        <w:rPr>
          <w:rFonts w:ascii="PT Astra Serif" w:hAnsi="PT Astra Serif"/>
          <w:sz w:val="28"/>
          <w:szCs w:val="28"/>
        </w:rPr>
        <w:t>отдельные</w:t>
      </w:r>
      <w:proofErr w:type="gramEnd"/>
      <w:r w:rsidRPr="00825586">
        <w:rPr>
          <w:rFonts w:ascii="PT Astra Serif" w:hAnsi="PT Astra Serif"/>
          <w:sz w:val="28"/>
          <w:szCs w:val="28"/>
        </w:rPr>
        <w:t xml:space="preserve"> нормативные</w:t>
      </w:r>
    </w:p>
    <w:p w:rsidR="00EC28EA" w:rsidRPr="00825586" w:rsidRDefault="00EC28EA" w:rsidP="00EC28EA">
      <w:pPr>
        <w:pStyle w:val="ConsPlusTitle"/>
        <w:widowControl/>
        <w:jc w:val="center"/>
        <w:rPr>
          <w:rFonts w:ascii="PT Astra Serif" w:hAnsi="PT Astra Serif"/>
          <w:sz w:val="26"/>
          <w:szCs w:val="26"/>
        </w:rPr>
      </w:pPr>
      <w:r w:rsidRPr="00825586">
        <w:rPr>
          <w:rFonts w:ascii="PT Astra Serif" w:hAnsi="PT Astra Serif"/>
          <w:sz w:val="28"/>
          <w:szCs w:val="28"/>
        </w:rPr>
        <w:t>правовые акты Правительства Ульяновской области</w:t>
      </w:r>
    </w:p>
    <w:p w:rsidR="00EC28EA" w:rsidRDefault="00EC28EA" w:rsidP="00EC28EA">
      <w:pPr>
        <w:suppressAutoHyphens/>
        <w:autoSpaceDE w:val="0"/>
        <w:jc w:val="center"/>
        <w:rPr>
          <w:rFonts w:ascii="PT Astra Serif" w:hAnsi="PT Astra Serif"/>
        </w:rPr>
      </w:pPr>
    </w:p>
    <w:p w:rsidR="00EC28EA" w:rsidRPr="00825586" w:rsidRDefault="00EC28EA" w:rsidP="00D8305E">
      <w:pPr>
        <w:suppressAutoHyphens/>
        <w:autoSpaceDE w:val="0"/>
        <w:ind w:firstLine="709"/>
        <w:jc w:val="both"/>
        <w:rPr>
          <w:rFonts w:ascii="PT Astra Serif" w:hAnsi="PT Astra Serif"/>
        </w:rPr>
      </w:pPr>
      <w:r w:rsidRPr="00825586">
        <w:rPr>
          <w:rFonts w:ascii="PT Astra Serif" w:hAnsi="PT Astra Serif"/>
        </w:rPr>
        <w:t xml:space="preserve">Правительство Ульяновской области </w:t>
      </w:r>
      <w:proofErr w:type="gramStart"/>
      <w:r w:rsidRPr="00825586">
        <w:rPr>
          <w:rFonts w:ascii="PT Astra Serif" w:hAnsi="PT Astra Serif"/>
        </w:rPr>
        <w:t>п</w:t>
      </w:r>
      <w:proofErr w:type="gramEnd"/>
      <w:r w:rsidRPr="00825586">
        <w:rPr>
          <w:rFonts w:ascii="PT Astra Serif" w:hAnsi="PT Astra Serif"/>
        </w:rPr>
        <w:t xml:space="preserve"> о с т а н о в л я е т:</w:t>
      </w:r>
    </w:p>
    <w:p w:rsidR="00EC28EA" w:rsidRDefault="00EC28EA" w:rsidP="00724208">
      <w:pPr>
        <w:suppressAutoHyphens/>
        <w:autoSpaceDE w:val="0"/>
        <w:autoSpaceDN w:val="0"/>
        <w:adjustRightInd w:val="0"/>
        <w:ind w:firstLine="709"/>
        <w:jc w:val="both"/>
        <w:rPr>
          <w:rFonts w:ascii="PT Astra Serif" w:hAnsi="PT Astra Serif"/>
        </w:rPr>
      </w:pPr>
      <w:r w:rsidRPr="00825586">
        <w:rPr>
          <w:rFonts w:ascii="PT Astra Serif" w:hAnsi="PT Astra Serif"/>
        </w:rPr>
        <w:t xml:space="preserve">1. </w:t>
      </w:r>
      <w:proofErr w:type="gramStart"/>
      <w:r w:rsidRPr="00825586">
        <w:rPr>
          <w:rFonts w:ascii="PT Astra Serif" w:hAnsi="PT Astra Serif"/>
        </w:rPr>
        <w:t>Внести в Положение о региональном государственном</w:t>
      </w:r>
      <w:r w:rsidR="001B3152">
        <w:rPr>
          <w:rFonts w:ascii="PT Astra Serif" w:hAnsi="PT Astra Serif"/>
        </w:rPr>
        <w:t xml:space="preserve"> </w:t>
      </w:r>
      <w:r w:rsidRPr="00825586">
        <w:rPr>
          <w:rFonts w:ascii="PT Astra Serif" w:hAnsi="PT Astra Serif"/>
        </w:rPr>
        <w:t>контроле (надзоре) в области долевого строительства многоквартирных домов</w:t>
      </w:r>
      <w:r w:rsidR="00B40013">
        <w:rPr>
          <w:rFonts w:ascii="PT Astra Serif" w:hAnsi="PT Astra Serif"/>
        </w:rPr>
        <w:t xml:space="preserve"> </w:t>
      </w:r>
      <w:r w:rsidR="0021403C">
        <w:rPr>
          <w:rFonts w:ascii="PT Astra Serif" w:hAnsi="PT Astra Serif"/>
        </w:rPr>
        <w:t xml:space="preserve">                                 </w:t>
      </w:r>
      <w:r w:rsidRPr="00825586">
        <w:rPr>
          <w:rFonts w:ascii="PT Astra Serif" w:hAnsi="PT Astra Serif"/>
        </w:rPr>
        <w:t>и (или) иных объектов недвижимости на территории Ульяновской области, утверждённое постановлением Правительства Ульяновской области</w:t>
      </w:r>
      <w:r w:rsidR="00B40013">
        <w:rPr>
          <w:rFonts w:ascii="PT Astra Serif" w:hAnsi="PT Astra Serif"/>
        </w:rPr>
        <w:t xml:space="preserve"> </w:t>
      </w:r>
      <w:r w:rsidR="003C4C49">
        <w:rPr>
          <w:rFonts w:ascii="PT Astra Serif" w:hAnsi="PT Astra Serif"/>
        </w:rPr>
        <w:t xml:space="preserve">                        </w:t>
      </w:r>
      <w:r w:rsidRPr="00825586">
        <w:rPr>
          <w:rFonts w:ascii="PT Astra Serif" w:hAnsi="PT Astra Serif"/>
        </w:rPr>
        <w:t>от 28.12.2021 № 719</w:t>
      </w:r>
      <w:r w:rsidR="00E41A7A">
        <w:rPr>
          <w:rFonts w:ascii="PT Astra Serif" w:hAnsi="PT Astra Serif"/>
        </w:rPr>
        <w:t>–</w:t>
      </w:r>
      <w:r w:rsidRPr="00825586">
        <w:rPr>
          <w:rFonts w:ascii="PT Astra Serif" w:hAnsi="PT Astra Serif"/>
        </w:rPr>
        <w:t xml:space="preserve">П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w:t>
      </w:r>
      <w:r w:rsidRPr="00724208">
        <w:rPr>
          <w:rFonts w:ascii="PT Astra Serif" w:hAnsi="PT Astra Serif"/>
        </w:rPr>
        <w:t>Ульяновской области», следующие изменения:</w:t>
      </w:r>
      <w:proofErr w:type="gramEnd"/>
    </w:p>
    <w:p w:rsidR="001F24DB" w:rsidRDefault="007C76DE" w:rsidP="007C76DE">
      <w:pPr>
        <w:tabs>
          <w:tab w:val="left" w:pos="210"/>
          <w:tab w:val="left" w:pos="760"/>
          <w:tab w:val="left" w:pos="8040"/>
        </w:tabs>
        <w:suppressAutoHyphens/>
        <w:ind w:right="-284" w:firstLine="709"/>
        <w:jc w:val="both"/>
        <w:outlineLvl w:val="0"/>
        <w:rPr>
          <w:rFonts w:ascii="PT Astra Serif" w:hAnsi="PT Astra Serif"/>
        </w:rPr>
      </w:pPr>
      <w:r>
        <w:rPr>
          <w:rFonts w:ascii="PT Astra Serif" w:hAnsi="PT Astra Serif"/>
        </w:rPr>
        <w:t xml:space="preserve">1) </w:t>
      </w:r>
      <w:r w:rsidR="001F24DB">
        <w:rPr>
          <w:rFonts w:ascii="PT Astra Serif" w:hAnsi="PT Astra Serif"/>
        </w:rPr>
        <w:t>пункт 1.7 раздела 1 изложить в следующей редакции:</w:t>
      </w:r>
    </w:p>
    <w:p w:rsidR="001F24DB" w:rsidRDefault="001F24DB" w:rsidP="00724208">
      <w:pPr>
        <w:suppressAutoHyphens/>
        <w:autoSpaceDE w:val="0"/>
        <w:autoSpaceDN w:val="0"/>
        <w:adjustRightInd w:val="0"/>
        <w:ind w:firstLine="709"/>
        <w:jc w:val="both"/>
        <w:rPr>
          <w:rFonts w:ascii="PT Astra Serif" w:hAnsi="PT Astra Serif"/>
          <w:color w:val="000000" w:themeColor="text1"/>
        </w:rPr>
      </w:pPr>
      <w:r>
        <w:rPr>
          <w:rFonts w:ascii="PT Astra Serif" w:hAnsi="PT Astra Serif"/>
        </w:rPr>
        <w:t>«</w:t>
      </w:r>
      <w:r w:rsidR="00791C8F">
        <w:rPr>
          <w:rFonts w:ascii="PT Astra Serif" w:hAnsi="PT Astra Serif"/>
        </w:rPr>
        <w:t xml:space="preserve">1.7. </w:t>
      </w:r>
      <w:r w:rsidR="009E3C19">
        <w:rPr>
          <w:rFonts w:ascii="PT Astra Serif" w:hAnsi="PT Astra Serif"/>
        </w:rPr>
        <w:t>Д</w:t>
      </w:r>
      <w:r>
        <w:rPr>
          <w:rFonts w:ascii="PT Astra Serif" w:hAnsi="PT Astra Serif"/>
        </w:rPr>
        <w:t>олжностными лицами</w:t>
      </w:r>
      <w:r w:rsidR="009E3C19">
        <w:rPr>
          <w:rFonts w:ascii="PT Astra Serif" w:hAnsi="PT Astra Serif"/>
        </w:rPr>
        <w:t xml:space="preserve">, уполномоченными </w:t>
      </w:r>
      <w:r w:rsidR="00ED4B91">
        <w:rPr>
          <w:rFonts w:ascii="PT Astra Serif" w:hAnsi="PT Astra Serif"/>
        </w:rPr>
        <w:t xml:space="preserve">Агентством </w:t>
      </w:r>
      <w:r>
        <w:rPr>
          <w:rFonts w:ascii="PT Astra Serif" w:hAnsi="PT Astra Serif"/>
        </w:rPr>
        <w:t xml:space="preserve">на принятие решений о проведении контрольно-надзорных мероприятий в рамках осуществления регионального государственного контроля (надзора) являются руководитель Агентства, </w:t>
      </w:r>
      <w:r w:rsidRPr="00F64A9E">
        <w:rPr>
          <w:rFonts w:ascii="PT Astra Serif" w:hAnsi="PT Astra Serif"/>
          <w:color w:val="000000" w:themeColor="text1"/>
        </w:rPr>
        <w:t>а в его отсутствие – заместител</w:t>
      </w:r>
      <w:r>
        <w:rPr>
          <w:rFonts w:ascii="PT Astra Serif" w:hAnsi="PT Astra Serif"/>
          <w:color w:val="000000" w:themeColor="text1"/>
        </w:rPr>
        <w:t>ь</w:t>
      </w:r>
      <w:r w:rsidRPr="00F64A9E">
        <w:rPr>
          <w:rFonts w:ascii="PT Astra Serif" w:hAnsi="PT Astra Serif"/>
          <w:color w:val="000000" w:themeColor="text1"/>
        </w:rPr>
        <w:t xml:space="preserve"> руководителя Агентства</w:t>
      </w:r>
      <w:proofErr w:type="gramStart"/>
      <w:r>
        <w:rPr>
          <w:rFonts w:ascii="PT Astra Serif" w:hAnsi="PT Astra Serif"/>
          <w:color w:val="000000" w:themeColor="text1"/>
        </w:rPr>
        <w:t>.»;</w:t>
      </w:r>
      <w:proofErr w:type="gramEnd"/>
    </w:p>
    <w:p w:rsidR="006F1D2A" w:rsidRDefault="007C76DE" w:rsidP="00B47BCC">
      <w:pPr>
        <w:tabs>
          <w:tab w:val="left" w:pos="210"/>
          <w:tab w:val="left" w:pos="760"/>
          <w:tab w:val="left" w:pos="8040"/>
        </w:tabs>
        <w:suppressAutoHyphens/>
        <w:ind w:right="-284" w:firstLine="709"/>
        <w:jc w:val="both"/>
        <w:outlineLvl w:val="0"/>
        <w:rPr>
          <w:rFonts w:ascii="PT Astra Serif" w:hAnsi="PT Astra Serif" w:cs="Courier New"/>
        </w:rPr>
      </w:pPr>
      <w:r>
        <w:rPr>
          <w:rFonts w:ascii="PT Astra Serif" w:hAnsi="PT Astra Serif"/>
        </w:rPr>
        <w:t xml:space="preserve">2) </w:t>
      </w:r>
      <w:r w:rsidR="00B47BCC">
        <w:rPr>
          <w:rFonts w:ascii="PT Astra Serif" w:hAnsi="PT Astra Serif"/>
        </w:rPr>
        <w:t xml:space="preserve">в </w:t>
      </w:r>
      <w:r w:rsidR="00724208" w:rsidRPr="00724208">
        <w:rPr>
          <w:rFonts w:ascii="PT Astra Serif" w:hAnsi="PT Astra Serif" w:cs="Courier New"/>
        </w:rPr>
        <w:t>пункт</w:t>
      </w:r>
      <w:r w:rsidR="00B47BCC">
        <w:rPr>
          <w:rFonts w:ascii="PT Astra Serif" w:hAnsi="PT Astra Serif" w:cs="Courier New"/>
        </w:rPr>
        <w:t xml:space="preserve">е </w:t>
      </w:r>
      <w:r w:rsidR="00724208" w:rsidRPr="00724208">
        <w:rPr>
          <w:rFonts w:ascii="PT Astra Serif" w:hAnsi="PT Astra Serif" w:cs="Courier New"/>
        </w:rPr>
        <w:t xml:space="preserve">2.6 </w:t>
      </w:r>
      <w:r w:rsidR="00DC0D1D" w:rsidRPr="00724208">
        <w:rPr>
          <w:rFonts w:ascii="PT Astra Serif" w:hAnsi="PT Astra Serif" w:cs="Courier New"/>
        </w:rPr>
        <w:t>раздел</w:t>
      </w:r>
      <w:r w:rsidR="0067346D">
        <w:rPr>
          <w:rFonts w:ascii="PT Astra Serif" w:hAnsi="PT Astra Serif" w:cs="Courier New"/>
        </w:rPr>
        <w:t>а</w:t>
      </w:r>
      <w:r w:rsidR="00DC0D1D" w:rsidRPr="00724208">
        <w:rPr>
          <w:rFonts w:ascii="PT Astra Serif" w:hAnsi="PT Astra Serif" w:cs="Courier New"/>
        </w:rPr>
        <w:t xml:space="preserve"> 2</w:t>
      </w:r>
      <w:r w:rsidR="006F1D2A">
        <w:rPr>
          <w:rFonts w:ascii="PT Astra Serif" w:hAnsi="PT Astra Serif" w:cs="Courier New"/>
        </w:rPr>
        <w:t>:</w:t>
      </w:r>
    </w:p>
    <w:p w:rsidR="00D52F28" w:rsidRPr="003F74D1" w:rsidRDefault="00C735F1" w:rsidP="006F1D2A">
      <w:pPr>
        <w:tabs>
          <w:tab w:val="left" w:pos="210"/>
          <w:tab w:val="left" w:pos="760"/>
          <w:tab w:val="left" w:pos="8040"/>
        </w:tabs>
        <w:suppressAutoHyphens/>
        <w:ind w:right="-1" w:firstLine="709"/>
        <w:jc w:val="both"/>
        <w:outlineLvl w:val="0"/>
        <w:rPr>
          <w:rFonts w:ascii="PT Astra Serif" w:hAnsi="PT Astra Serif"/>
          <w:lang w:eastAsia="en-US"/>
        </w:rPr>
      </w:pPr>
      <w:r w:rsidRPr="003F74D1">
        <w:rPr>
          <w:rFonts w:ascii="PT Astra Serif" w:hAnsi="PT Astra Serif" w:cs="Courier New"/>
        </w:rPr>
        <w:t xml:space="preserve">а) </w:t>
      </w:r>
      <w:r w:rsidR="00B47BCC" w:rsidRPr="003F74D1">
        <w:rPr>
          <w:rFonts w:ascii="PT Astra Serif" w:hAnsi="PT Astra Serif" w:cs="Courier New"/>
        </w:rPr>
        <w:t>абзац перв</w:t>
      </w:r>
      <w:r w:rsidR="00CB5F2A" w:rsidRPr="003F74D1">
        <w:rPr>
          <w:rFonts w:ascii="PT Astra Serif" w:hAnsi="PT Astra Serif" w:cs="Courier New"/>
        </w:rPr>
        <w:t>ый</w:t>
      </w:r>
      <w:r w:rsidR="00B47BCC" w:rsidRPr="003F74D1">
        <w:rPr>
          <w:rFonts w:ascii="PT Astra Serif" w:hAnsi="PT Astra Serif" w:cs="Courier New"/>
        </w:rPr>
        <w:t xml:space="preserve"> после слов «</w:t>
      </w:r>
      <w:r w:rsidR="00D52F28" w:rsidRPr="003F74D1">
        <w:rPr>
          <w:rFonts w:ascii="PT Astra Serif" w:hAnsi="PT Astra Serif"/>
          <w:lang w:eastAsia="en-US"/>
        </w:rPr>
        <w:t>Контролируемое лицо</w:t>
      </w:r>
      <w:r w:rsidR="00B47BCC" w:rsidRPr="003F74D1">
        <w:rPr>
          <w:rFonts w:ascii="PT Astra Serif" w:hAnsi="PT Astra Serif"/>
          <w:lang w:eastAsia="en-US"/>
        </w:rPr>
        <w:t>» дополнить словами</w:t>
      </w:r>
      <w:r w:rsidR="009A11F8" w:rsidRPr="003F74D1">
        <w:rPr>
          <w:rFonts w:ascii="PT Astra Serif" w:hAnsi="PT Astra Serif"/>
          <w:lang w:eastAsia="en-US"/>
        </w:rPr>
        <w:t xml:space="preserve"> </w:t>
      </w:r>
      <w:r w:rsidR="00B47BCC" w:rsidRPr="003F74D1">
        <w:rPr>
          <w:rFonts w:ascii="PT Astra Serif" w:hAnsi="PT Astra Serif"/>
          <w:lang w:eastAsia="en-US"/>
        </w:rPr>
        <w:t>«</w:t>
      </w:r>
      <w:r w:rsidR="00D52F28" w:rsidRPr="003F74D1">
        <w:rPr>
          <w:rFonts w:ascii="PT Astra Serif" w:hAnsi="PT Astra Serif"/>
          <w:lang w:eastAsia="en-US"/>
        </w:rPr>
        <w:t>,</w:t>
      </w:r>
      <w:r w:rsidR="00D52F28" w:rsidRPr="003F74D1">
        <w:rPr>
          <w:rFonts w:ascii="PT Astra Serif" w:hAnsi="PT Astra Serif" w:cs="PT Astra Serif"/>
        </w:rPr>
        <w:t xml:space="preserve"> в том числе с использованием единого портала государственных и муниципальных услуг (функций)</w:t>
      </w:r>
      <w:proofErr w:type="gramStart"/>
      <w:r w:rsidR="00D52F28" w:rsidRPr="003F74D1">
        <w:rPr>
          <w:rFonts w:ascii="PT Astra Serif" w:hAnsi="PT Astra Serif"/>
          <w:lang w:eastAsia="en-US"/>
        </w:rPr>
        <w:t>,</w:t>
      </w:r>
      <w:r w:rsidR="00B47BCC" w:rsidRPr="003F74D1">
        <w:rPr>
          <w:rFonts w:ascii="PT Astra Serif" w:hAnsi="PT Astra Serif"/>
          <w:lang w:eastAsia="en-US"/>
        </w:rPr>
        <w:t>»</w:t>
      </w:r>
      <w:proofErr w:type="gramEnd"/>
      <w:r w:rsidR="00B47BCC" w:rsidRPr="003F74D1">
        <w:rPr>
          <w:rFonts w:ascii="PT Astra Serif" w:hAnsi="PT Astra Serif"/>
          <w:lang w:eastAsia="en-US"/>
        </w:rPr>
        <w:t xml:space="preserve">; </w:t>
      </w:r>
    </w:p>
    <w:p w:rsidR="00C735F1" w:rsidRDefault="00C735F1" w:rsidP="00B47BCC">
      <w:pPr>
        <w:widowControl w:val="0"/>
        <w:suppressAutoHyphens/>
        <w:autoSpaceDE w:val="0"/>
        <w:autoSpaceDN w:val="0"/>
        <w:ind w:right="-1" w:firstLine="709"/>
        <w:jc w:val="both"/>
        <w:rPr>
          <w:rFonts w:ascii="PT Astra Serif" w:hAnsi="PT Astra Serif"/>
          <w:color w:val="000000" w:themeColor="text1"/>
          <w:lang w:eastAsia="en-US"/>
        </w:rPr>
      </w:pPr>
      <w:r>
        <w:rPr>
          <w:rFonts w:ascii="PT Astra Serif" w:hAnsi="PT Astra Serif"/>
          <w:color w:val="000000" w:themeColor="text1"/>
          <w:lang w:eastAsia="en-US"/>
        </w:rPr>
        <w:t xml:space="preserve">б) </w:t>
      </w:r>
      <w:r w:rsidR="00B47BCC">
        <w:rPr>
          <w:rFonts w:ascii="PT Astra Serif" w:hAnsi="PT Astra Serif"/>
          <w:color w:val="000000" w:themeColor="text1"/>
          <w:lang w:eastAsia="en-US"/>
        </w:rPr>
        <w:t>абзац второй изложить в следующей редакции:</w:t>
      </w:r>
    </w:p>
    <w:p w:rsidR="00B47BCC" w:rsidRPr="003F74D1" w:rsidRDefault="00B47BCC" w:rsidP="00B47BCC">
      <w:pPr>
        <w:widowControl w:val="0"/>
        <w:suppressAutoHyphens/>
        <w:autoSpaceDE w:val="0"/>
        <w:autoSpaceDN w:val="0"/>
        <w:ind w:right="-1" w:firstLine="709"/>
        <w:jc w:val="both"/>
        <w:rPr>
          <w:rFonts w:ascii="PT Astra Serif" w:hAnsi="PT Astra Serif"/>
          <w:lang w:eastAsia="en-US"/>
        </w:rPr>
      </w:pPr>
      <w:r w:rsidRPr="003F74D1">
        <w:rPr>
          <w:rFonts w:ascii="PT Astra Serif" w:hAnsi="PT Astra Serif"/>
          <w:lang w:eastAsia="en-US"/>
        </w:rPr>
        <w:t xml:space="preserve">«Заявление </w:t>
      </w:r>
      <w:r w:rsidRPr="003F74D1">
        <w:rPr>
          <w:rFonts w:ascii="PT Astra Serif" w:hAnsi="PT Astra Serif" w:cs="Courier New"/>
        </w:rPr>
        <w:t xml:space="preserve">рассматривается руководителем Агентства, </w:t>
      </w:r>
      <w:r w:rsidRPr="003F74D1">
        <w:rPr>
          <w:rFonts w:ascii="PT Astra Serif" w:hAnsi="PT Astra Serif"/>
        </w:rPr>
        <w:t>а в его отсутствие – заместителем руководителя Агентства</w:t>
      </w:r>
      <w:r w:rsidR="00CA07A5" w:rsidRPr="003F74D1">
        <w:rPr>
          <w:rFonts w:ascii="PT Astra Serif" w:hAnsi="PT Astra Serif"/>
        </w:rPr>
        <w:t xml:space="preserve"> </w:t>
      </w:r>
      <w:r w:rsidRPr="003F74D1">
        <w:rPr>
          <w:rFonts w:ascii="PT Astra Serif" w:hAnsi="PT Astra Serif" w:cs="Courier New"/>
        </w:rPr>
        <w:t xml:space="preserve">и </w:t>
      </w:r>
      <w:r w:rsidRPr="003F74D1">
        <w:rPr>
          <w:rFonts w:ascii="PT Astra Serif" w:hAnsi="PT Astra Serif"/>
          <w:lang w:eastAsia="en-US"/>
        </w:rPr>
        <w:t>должно содержать следующие сведения</w:t>
      </w:r>
      <w:proofErr w:type="gramStart"/>
      <w:r w:rsidRPr="003F74D1">
        <w:rPr>
          <w:rFonts w:ascii="PT Astra Serif" w:hAnsi="PT Astra Serif"/>
          <w:lang w:eastAsia="en-US"/>
        </w:rPr>
        <w:t>:»</w:t>
      </w:r>
      <w:proofErr w:type="gramEnd"/>
      <w:r w:rsidRPr="003F74D1">
        <w:rPr>
          <w:rFonts w:ascii="PT Astra Serif" w:hAnsi="PT Astra Serif"/>
          <w:lang w:eastAsia="en-US"/>
        </w:rPr>
        <w:t>;</w:t>
      </w:r>
    </w:p>
    <w:p w:rsidR="00C735F1" w:rsidRDefault="00C735F1" w:rsidP="00B47BCC">
      <w:pPr>
        <w:suppressAutoHyphens/>
        <w:autoSpaceDE w:val="0"/>
        <w:autoSpaceDN w:val="0"/>
        <w:adjustRightInd w:val="0"/>
        <w:ind w:firstLine="709"/>
        <w:jc w:val="both"/>
        <w:rPr>
          <w:rFonts w:ascii="PT Astra Serif" w:hAnsi="PT Astra Serif"/>
          <w:color w:val="000000" w:themeColor="text1"/>
          <w:lang w:eastAsia="en-US"/>
        </w:rPr>
      </w:pPr>
      <w:r>
        <w:rPr>
          <w:rFonts w:ascii="PT Astra Serif" w:hAnsi="PT Astra Serif"/>
          <w:color w:val="000000" w:themeColor="text1"/>
          <w:lang w:eastAsia="en-US"/>
        </w:rPr>
        <w:t xml:space="preserve">в) </w:t>
      </w:r>
      <w:r w:rsidR="00B47BCC">
        <w:rPr>
          <w:rFonts w:ascii="PT Astra Serif" w:hAnsi="PT Astra Serif"/>
          <w:color w:val="000000" w:themeColor="text1"/>
          <w:lang w:eastAsia="en-US"/>
        </w:rPr>
        <w:t xml:space="preserve">дополнить </w:t>
      </w:r>
      <w:r w:rsidR="007E6C30" w:rsidRPr="003F74D1">
        <w:rPr>
          <w:rFonts w:ascii="PT Astra Serif" w:hAnsi="PT Astra Serif"/>
          <w:lang w:eastAsia="en-US"/>
        </w:rPr>
        <w:t>новым</w:t>
      </w:r>
      <w:r w:rsidR="007E6C30">
        <w:rPr>
          <w:rFonts w:ascii="PT Astra Serif" w:hAnsi="PT Astra Serif"/>
          <w:color w:val="000000" w:themeColor="text1"/>
          <w:lang w:eastAsia="en-US"/>
        </w:rPr>
        <w:t xml:space="preserve"> </w:t>
      </w:r>
      <w:r w:rsidR="00B47BCC">
        <w:rPr>
          <w:rFonts w:ascii="PT Astra Serif" w:hAnsi="PT Astra Serif"/>
          <w:color w:val="000000" w:themeColor="text1"/>
          <w:lang w:eastAsia="en-US"/>
        </w:rPr>
        <w:t xml:space="preserve">абзацем </w:t>
      </w:r>
      <w:r w:rsidR="00B664CA">
        <w:rPr>
          <w:rFonts w:ascii="PT Astra Serif" w:hAnsi="PT Astra Serif"/>
          <w:color w:val="000000" w:themeColor="text1"/>
          <w:lang w:eastAsia="en-US"/>
        </w:rPr>
        <w:t>восьмым</w:t>
      </w:r>
      <w:r w:rsidR="00B47BCC">
        <w:rPr>
          <w:rFonts w:ascii="PT Astra Serif" w:hAnsi="PT Astra Serif"/>
          <w:color w:val="000000" w:themeColor="text1"/>
          <w:lang w:eastAsia="en-US"/>
        </w:rPr>
        <w:t xml:space="preserve"> следующего содержания: </w:t>
      </w:r>
    </w:p>
    <w:p w:rsidR="00B47BCC" w:rsidRDefault="00B47BCC" w:rsidP="00B47BCC">
      <w:pPr>
        <w:suppressAutoHyphens/>
        <w:autoSpaceDE w:val="0"/>
        <w:autoSpaceDN w:val="0"/>
        <w:adjustRightInd w:val="0"/>
        <w:ind w:firstLine="709"/>
        <w:jc w:val="both"/>
        <w:rPr>
          <w:rFonts w:ascii="PT Astra Serif" w:hAnsi="PT Astra Serif" w:cs="Courier New"/>
        </w:rPr>
      </w:pPr>
      <w:r>
        <w:rPr>
          <w:rFonts w:ascii="PT Astra Serif" w:hAnsi="PT Astra Serif"/>
          <w:color w:val="000000" w:themeColor="text1"/>
          <w:lang w:eastAsia="en-US"/>
        </w:rPr>
        <w:t>«</w:t>
      </w:r>
      <w:r w:rsidRPr="003F74D1">
        <w:rPr>
          <w:rFonts w:ascii="PT Astra Serif" w:hAnsi="PT Astra Serif" w:cs="Courier New"/>
        </w:rPr>
        <w:t>учётный</w:t>
      </w:r>
      <w:r>
        <w:rPr>
          <w:rFonts w:ascii="PT Astra Serif" w:hAnsi="PT Astra Serif" w:cs="Courier New"/>
        </w:rPr>
        <w:t xml:space="preserve"> </w:t>
      </w:r>
      <w:r w:rsidRPr="00724208">
        <w:rPr>
          <w:rFonts w:ascii="PT Astra Serif" w:hAnsi="PT Astra Serif" w:cs="Courier New"/>
        </w:rPr>
        <w:t>номер соответствующего объекта контроля в едином реестре видов федерального государственного контроля (надзора)</w:t>
      </w:r>
      <w:r w:rsidR="00544F17">
        <w:rPr>
          <w:rFonts w:ascii="PT Astra Serif" w:hAnsi="PT Astra Serif" w:cs="Courier New"/>
        </w:rPr>
        <w:t xml:space="preserve"> </w:t>
      </w:r>
      <w:r w:rsidR="00544F17" w:rsidRPr="003F74D1">
        <w:rPr>
          <w:rFonts w:ascii="PT Astra Serif" w:hAnsi="PT Astra Serif" w:cs="Courier New"/>
        </w:rPr>
        <w:t>(далее – единый реестр)</w:t>
      </w:r>
      <w:r>
        <w:rPr>
          <w:rFonts w:ascii="PT Astra Serif" w:hAnsi="PT Astra Serif" w:cs="Courier New"/>
        </w:rPr>
        <w:t>»;</w:t>
      </w:r>
    </w:p>
    <w:p w:rsidR="0096495E" w:rsidRPr="003F74D1" w:rsidRDefault="0096495E" w:rsidP="00B47BCC">
      <w:pPr>
        <w:suppressAutoHyphens/>
        <w:autoSpaceDE w:val="0"/>
        <w:autoSpaceDN w:val="0"/>
        <w:adjustRightInd w:val="0"/>
        <w:ind w:firstLine="709"/>
        <w:jc w:val="both"/>
        <w:rPr>
          <w:rFonts w:ascii="PT Astra Serif" w:hAnsi="PT Astra Serif" w:cs="Courier New"/>
        </w:rPr>
      </w:pPr>
      <w:r w:rsidRPr="003F74D1">
        <w:rPr>
          <w:rFonts w:ascii="PT Astra Serif" w:hAnsi="PT Astra Serif" w:cs="Courier New"/>
        </w:rPr>
        <w:t>г) абзац восьмой считать абзацем девятым соответственно;</w:t>
      </w:r>
    </w:p>
    <w:p w:rsidR="00B47BCC" w:rsidRPr="003F74D1" w:rsidRDefault="0096495E" w:rsidP="0096495E">
      <w:pPr>
        <w:suppressAutoHyphens/>
        <w:autoSpaceDE w:val="0"/>
        <w:autoSpaceDN w:val="0"/>
        <w:adjustRightInd w:val="0"/>
        <w:ind w:firstLine="709"/>
        <w:jc w:val="both"/>
        <w:rPr>
          <w:rFonts w:ascii="PT Astra Serif" w:hAnsi="PT Astra Serif"/>
          <w:lang w:eastAsia="en-US"/>
        </w:rPr>
      </w:pPr>
      <w:r w:rsidRPr="003F74D1">
        <w:rPr>
          <w:rFonts w:ascii="PT Astra Serif" w:hAnsi="PT Astra Serif" w:cs="Courier New"/>
        </w:rPr>
        <w:t xml:space="preserve">д) </w:t>
      </w:r>
      <w:r w:rsidR="00B47BCC" w:rsidRPr="003F74D1">
        <w:rPr>
          <w:rFonts w:ascii="PT Astra Serif" w:hAnsi="PT Astra Serif"/>
          <w:lang w:eastAsia="en-US"/>
        </w:rPr>
        <w:t xml:space="preserve">дополнить абзацем </w:t>
      </w:r>
      <w:r w:rsidR="00B664CA" w:rsidRPr="003F74D1">
        <w:rPr>
          <w:rFonts w:ascii="PT Astra Serif" w:hAnsi="PT Astra Serif"/>
          <w:lang w:eastAsia="en-US"/>
        </w:rPr>
        <w:t>десятым</w:t>
      </w:r>
      <w:r w:rsidR="00DE38A2" w:rsidRPr="003F74D1">
        <w:rPr>
          <w:rFonts w:ascii="PT Astra Serif" w:hAnsi="PT Astra Serif"/>
          <w:lang w:eastAsia="en-US"/>
        </w:rPr>
        <w:t xml:space="preserve"> </w:t>
      </w:r>
      <w:r w:rsidR="00B47BCC" w:rsidRPr="003F74D1">
        <w:rPr>
          <w:rFonts w:ascii="PT Astra Serif" w:hAnsi="PT Astra Serif"/>
          <w:lang w:eastAsia="en-US"/>
        </w:rPr>
        <w:t xml:space="preserve">следующего содержания: </w:t>
      </w:r>
    </w:p>
    <w:p w:rsidR="00D52F28" w:rsidRPr="00B40013" w:rsidRDefault="00B47BCC" w:rsidP="00B47BCC">
      <w:pPr>
        <w:widowControl w:val="0"/>
        <w:suppressAutoHyphens/>
        <w:autoSpaceDE w:val="0"/>
        <w:autoSpaceDN w:val="0"/>
        <w:ind w:right="-1" w:firstLine="709"/>
        <w:jc w:val="both"/>
        <w:rPr>
          <w:rFonts w:ascii="PT Astra Serif" w:eastAsia="Calibri" w:hAnsi="PT Astra Serif"/>
          <w:lang w:eastAsia="en-US"/>
        </w:rPr>
      </w:pPr>
      <w:r>
        <w:rPr>
          <w:rFonts w:ascii="PT Astra Serif" w:hAnsi="PT Astra Serif" w:cs="Courier New"/>
        </w:rPr>
        <w:t>«</w:t>
      </w:r>
      <w:r w:rsidR="00D52F28">
        <w:rPr>
          <w:rFonts w:ascii="PT Astra Serif" w:hAnsi="PT Astra Serif" w:cs="Courier New"/>
        </w:rPr>
        <w:t>З</w:t>
      </w:r>
      <w:r w:rsidR="00D52F28" w:rsidRPr="00724208">
        <w:rPr>
          <w:rFonts w:ascii="PT Astra Serif" w:hAnsi="PT Astra Serif" w:cs="Courier New"/>
        </w:rPr>
        <w:t>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пода</w:t>
      </w:r>
      <w:r w:rsidR="0032031F">
        <w:rPr>
          <w:rFonts w:ascii="PT Astra Serif" w:hAnsi="PT Astra Serif" w:cs="Courier New"/>
        </w:rPr>
        <w:t>ётся</w:t>
      </w:r>
      <w:r w:rsidR="00D52F28" w:rsidRPr="00724208">
        <w:rPr>
          <w:rFonts w:ascii="PT Astra Serif" w:hAnsi="PT Astra Serif" w:cs="Courier New"/>
        </w:rPr>
        <w:t xml:space="preserve"> и рассматрива</w:t>
      </w:r>
      <w:r w:rsidR="0032031F">
        <w:rPr>
          <w:rFonts w:ascii="PT Astra Serif" w:hAnsi="PT Astra Serif" w:cs="Courier New"/>
        </w:rPr>
        <w:t>ется</w:t>
      </w:r>
      <w:r w:rsidR="00D52F28" w:rsidRPr="00724208">
        <w:rPr>
          <w:rFonts w:ascii="PT Astra Serif" w:hAnsi="PT Astra Serif" w:cs="Courier New"/>
        </w:rPr>
        <w:t xml:space="preserve"> </w:t>
      </w:r>
      <w:r w:rsidR="0021403C">
        <w:rPr>
          <w:rFonts w:ascii="PT Astra Serif" w:hAnsi="PT Astra Serif" w:cs="Courier New"/>
        </w:rPr>
        <w:t xml:space="preserve">                       </w:t>
      </w:r>
      <w:r w:rsidR="00D52F28" w:rsidRPr="00724208">
        <w:rPr>
          <w:rFonts w:ascii="PT Astra Serif" w:hAnsi="PT Astra Serif" w:cs="Courier New"/>
        </w:rPr>
        <w:t xml:space="preserve">в соответствии с </w:t>
      </w:r>
      <w:hyperlink r:id="rId9" w:history="1">
        <w:r w:rsidR="00D52F28" w:rsidRPr="0032031F">
          <w:rPr>
            <w:rFonts w:ascii="PT Astra Serif" w:hAnsi="PT Astra Serif" w:cs="Courier New"/>
          </w:rPr>
          <w:t>главой 9</w:t>
        </w:r>
      </w:hyperlink>
      <w:r w:rsidR="00D52F28" w:rsidRPr="00724208">
        <w:rPr>
          <w:rFonts w:ascii="PT Astra Serif" w:hAnsi="PT Astra Serif" w:cs="Courier New"/>
        </w:rPr>
        <w:t xml:space="preserve"> Федерального закона № 248-ФЗ</w:t>
      </w:r>
      <w:r w:rsidR="0032031F">
        <w:rPr>
          <w:rFonts w:ascii="PT Astra Serif" w:hAnsi="PT Astra Serif" w:cs="Courier New"/>
        </w:rPr>
        <w:t>.</w:t>
      </w:r>
      <w:r w:rsidR="00BC39EF">
        <w:rPr>
          <w:rFonts w:ascii="PT Astra Serif" w:eastAsia="Calibri" w:hAnsi="PT Astra Serif"/>
          <w:lang w:eastAsia="en-US"/>
        </w:rPr>
        <w:t>»;</w:t>
      </w:r>
    </w:p>
    <w:p w:rsidR="009A2A7E" w:rsidRDefault="00BC39EF" w:rsidP="006F1D2A">
      <w:pPr>
        <w:autoSpaceDE w:val="0"/>
        <w:autoSpaceDN w:val="0"/>
        <w:adjustRightInd w:val="0"/>
        <w:ind w:right="-1" w:firstLine="709"/>
        <w:jc w:val="both"/>
        <w:rPr>
          <w:rFonts w:ascii="PT Astra Serif" w:hAnsi="PT Astra Serif" w:cs="PT Astra Serif"/>
        </w:rPr>
      </w:pPr>
      <w:r>
        <w:rPr>
          <w:rFonts w:ascii="PT Astra Serif" w:hAnsi="PT Astra Serif" w:cs="PT Astra Serif"/>
        </w:rPr>
        <w:t>3</w:t>
      </w:r>
      <w:r w:rsidR="00D37BE1">
        <w:rPr>
          <w:rFonts w:ascii="PT Astra Serif" w:hAnsi="PT Astra Serif" w:cs="PT Astra Serif"/>
        </w:rPr>
        <w:t>)</w:t>
      </w:r>
      <w:r w:rsidR="009A2A7E">
        <w:rPr>
          <w:rFonts w:ascii="PT Astra Serif" w:hAnsi="PT Astra Serif" w:cs="PT Astra Serif"/>
        </w:rPr>
        <w:t xml:space="preserve"> </w:t>
      </w:r>
      <w:r w:rsidR="00D37BE1">
        <w:rPr>
          <w:rFonts w:ascii="PT Astra Serif" w:hAnsi="PT Astra Serif" w:cs="PT Astra Serif"/>
        </w:rPr>
        <w:t xml:space="preserve">в </w:t>
      </w:r>
      <w:r w:rsidR="009A2A7E">
        <w:rPr>
          <w:rFonts w:ascii="PT Astra Serif" w:hAnsi="PT Astra Serif" w:cs="PT Astra Serif"/>
        </w:rPr>
        <w:t xml:space="preserve">разделе </w:t>
      </w:r>
      <w:r w:rsidR="00D12A3B">
        <w:rPr>
          <w:rFonts w:ascii="PT Astra Serif" w:hAnsi="PT Astra Serif" w:cs="PT Astra Serif"/>
        </w:rPr>
        <w:t>3</w:t>
      </w:r>
      <w:r w:rsidR="009A2A7E">
        <w:rPr>
          <w:rFonts w:ascii="PT Astra Serif" w:hAnsi="PT Astra Serif" w:cs="PT Astra Serif"/>
        </w:rPr>
        <w:t>:</w:t>
      </w:r>
    </w:p>
    <w:p w:rsidR="00D37BE1" w:rsidRDefault="00A81AE6" w:rsidP="006F1D2A">
      <w:pPr>
        <w:widowControl w:val="0"/>
        <w:tabs>
          <w:tab w:val="left" w:pos="851"/>
          <w:tab w:val="left" w:pos="993"/>
        </w:tabs>
        <w:suppressAutoHyphens/>
        <w:autoSpaceDE w:val="0"/>
        <w:autoSpaceDN w:val="0"/>
        <w:ind w:right="-1" w:firstLine="709"/>
        <w:jc w:val="both"/>
        <w:rPr>
          <w:rFonts w:ascii="PT Astra Serif" w:hAnsi="PT Astra Serif" w:cs="PT Astra Serif"/>
        </w:rPr>
      </w:pPr>
      <w:r>
        <w:rPr>
          <w:rFonts w:ascii="PT Astra Serif" w:hAnsi="PT Astra Serif" w:cs="PT Astra Serif"/>
        </w:rPr>
        <w:t xml:space="preserve">а) </w:t>
      </w:r>
      <w:r w:rsidR="00D37BE1">
        <w:rPr>
          <w:rFonts w:ascii="PT Astra Serif" w:hAnsi="PT Astra Serif" w:cs="PT Astra Serif"/>
        </w:rPr>
        <w:t>пункт 3.3 изложить в следующей редакции:</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Pr>
          <w:rFonts w:ascii="PT Astra Serif" w:hAnsi="PT Astra Serif" w:cs="PT Astra Serif"/>
        </w:rPr>
        <w:lastRenderedPageBreak/>
        <w:t>«</w:t>
      </w:r>
      <w:r w:rsidRPr="00FB7CD9">
        <w:rPr>
          <w:rFonts w:ascii="PT Astra Serif" w:hAnsi="PT Astra Serif"/>
          <w:lang w:eastAsia="en-US"/>
        </w:rPr>
        <w:t xml:space="preserve">3.3. 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Агентства в </w:t>
      </w:r>
      <w:r w:rsidR="00E02FE0">
        <w:rPr>
          <w:rFonts w:ascii="PT Astra Serif" w:hAnsi="PT Astra Serif" w:cs="PT Astra Serif"/>
        </w:rPr>
        <w:t xml:space="preserve">информационно-телекоммуникационной сети «Интернет» </w:t>
      </w:r>
      <w:r w:rsidR="00E02FE0" w:rsidRPr="003F74D1">
        <w:rPr>
          <w:rFonts w:ascii="PT Astra Serif" w:hAnsi="PT Astra Serif" w:cs="PT Astra Serif"/>
        </w:rPr>
        <w:t>(далее – сеть «Интернет»)</w:t>
      </w:r>
      <w:r w:rsidRPr="00FB7CD9">
        <w:rPr>
          <w:rFonts w:ascii="PT Astra Serif" w:hAnsi="PT Astra Serif"/>
          <w:lang w:eastAsia="en-US"/>
        </w:rPr>
        <w:t>, в средствах массовой информации,</w:t>
      </w:r>
      <w:r w:rsidR="00CC3849">
        <w:rPr>
          <w:rFonts w:ascii="PT Astra Serif" w:hAnsi="PT Astra Serif"/>
          <w:lang w:eastAsia="en-US"/>
        </w:rPr>
        <w:t xml:space="preserve"> </w:t>
      </w:r>
      <w:r w:rsidR="00CC3849" w:rsidRPr="003F74D1">
        <w:rPr>
          <w:rFonts w:ascii="PT Astra Serif" w:hAnsi="PT Astra Serif"/>
          <w:lang w:eastAsia="en-US"/>
        </w:rPr>
        <w:t>выходящих в свет (эфир) на территории Ульяновской области,</w:t>
      </w:r>
      <w:r w:rsidRPr="00FB7CD9">
        <w:rPr>
          <w:rFonts w:ascii="PT Astra Serif" w:hAnsi="PT Astra Serif"/>
          <w:lang w:eastAsia="en-US"/>
        </w:rPr>
        <w:t xml:space="preserve"> в личных кабинетах контролируемых лиц в </w:t>
      </w:r>
      <w:r w:rsidR="00BC781B">
        <w:rPr>
          <w:rFonts w:ascii="PT Astra Serif" w:hAnsi="PT Astra Serif"/>
          <w:lang w:eastAsia="en-US"/>
        </w:rPr>
        <w:t xml:space="preserve">единой информационной системе жилищного строительства (далее – </w:t>
      </w:r>
      <w:r w:rsidRPr="00FB7CD9">
        <w:rPr>
          <w:rFonts w:ascii="PT Astra Serif" w:hAnsi="PT Astra Serif"/>
          <w:lang w:eastAsia="en-US"/>
        </w:rPr>
        <w:t>ЕИСЖС</w:t>
      </w:r>
      <w:r w:rsidR="00BC781B">
        <w:rPr>
          <w:rFonts w:ascii="PT Astra Serif" w:hAnsi="PT Astra Serif"/>
          <w:lang w:eastAsia="en-US"/>
        </w:rPr>
        <w:t>)</w:t>
      </w:r>
      <w:r w:rsidRPr="00FB7CD9">
        <w:rPr>
          <w:rFonts w:ascii="PT Astra Serif" w:hAnsi="PT Astra Serif"/>
          <w:lang w:eastAsia="en-US"/>
        </w:rPr>
        <w:t>.</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Агентство размещает и поддерживает в актуальном состоянии на своём официальном сайте в сети «Интернет» сведения, предусмотренные статьёй 46 Федерального закона № 248-ФЗ:</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 тексты нормативных правовых актов, регулирующих осуществление регионального государственного контроля (надзора);</w:t>
      </w:r>
    </w:p>
    <w:p w:rsidR="00FB7CD9" w:rsidRPr="00FB7CD9" w:rsidRDefault="00FB7CD9" w:rsidP="006F1D2A">
      <w:pPr>
        <w:suppressAutoHyphens/>
        <w:autoSpaceDE w:val="0"/>
        <w:autoSpaceDN w:val="0"/>
        <w:adjustRightInd w:val="0"/>
        <w:ind w:right="-1" w:firstLine="709"/>
        <w:jc w:val="both"/>
        <w:rPr>
          <w:rFonts w:ascii="PT Astra Serif" w:hAnsi="PT Astra Serif" w:cs="Arial"/>
        </w:rPr>
      </w:pPr>
      <w:r w:rsidRPr="00FB7CD9">
        <w:rPr>
          <w:rFonts w:ascii="PT Astra Serif" w:hAnsi="PT Astra Serif"/>
          <w:lang w:eastAsia="en-US"/>
        </w:rPr>
        <w:t xml:space="preserve">2) сведения об изменениях, </w:t>
      </w:r>
      <w:r w:rsidRPr="00FB7CD9">
        <w:rPr>
          <w:rFonts w:ascii="PT Astra Serif" w:hAnsi="PT Astra Serif" w:cs="Arial"/>
        </w:rPr>
        <w:t>внесенных в нормативные правовые акты, регулирующие осуществление государственного контроля (надзора), о сроках и порядке их вступления в силу;</w:t>
      </w:r>
    </w:p>
    <w:p w:rsidR="00FB7CD9" w:rsidRPr="00FB7CD9" w:rsidRDefault="00FB7CD9" w:rsidP="006F1D2A">
      <w:pPr>
        <w:suppressAutoHyphens/>
        <w:autoSpaceDE w:val="0"/>
        <w:autoSpaceDN w:val="0"/>
        <w:adjustRightInd w:val="0"/>
        <w:ind w:right="-1" w:firstLine="708"/>
        <w:jc w:val="both"/>
        <w:rPr>
          <w:rFonts w:ascii="PT Astra Serif" w:hAnsi="PT Astra Serif" w:cs="Arial"/>
        </w:rPr>
      </w:pPr>
      <w:r w:rsidRPr="00FB7CD9">
        <w:rPr>
          <w:rFonts w:ascii="PT Astra Serif" w:hAnsi="PT Astra Serif"/>
          <w:lang w:eastAsia="en-US"/>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контроля (надзора), а также </w:t>
      </w:r>
      <w:r w:rsidRPr="00FB7CD9">
        <w:rPr>
          <w:rFonts w:ascii="PT Astra Serif" w:hAnsi="PT Astra Serif" w:cs="Arial"/>
        </w:rPr>
        <w:t>информацию о мерах ответственности, применяемых при нарушении обязательных требований, с текстами в действующей редакции;</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4) руководства по соблюдению обязательных требований;</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5) перечень индикаторов риска нарушения обязательных требований, порядок отнесения объектов контроля к категориям риска;</w:t>
      </w:r>
    </w:p>
    <w:p w:rsidR="00FB7CD9" w:rsidRPr="00FB7CD9" w:rsidRDefault="00FB7CD9" w:rsidP="006F1D2A">
      <w:pPr>
        <w:suppressAutoHyphens/>
        <w:autoSpaceDE w:val="0"/>
        <w:autoSpaceDN w:val="0"/>
        <w:adjustRightInd w:val="0"/>
        <w:ind w:right="-1" w:firstLine="708"/>
        <w:jc w:val="both"/>
        <w:rPr>
          <w:rFonts w:ascii="PT Astra Serif" w:hAnsi="PT Astra Serif" w:cs="Arial"/>
        </w:rPr>
      </w:pPr>
      <w:r w:rsidRPr="00FB7CD9">
        <w:rPr>
          <w:rFonts w:ascii="PT Astra Serif" w:hAnsi="PT Astra Serif"/>
          <w:lang w:eastAsia="en-US"/>
        </w:rPr>
        <w:t xml:space="preserve">6) </w:t>
      </w:r>
      <w:r w:rsidRPr="00FB7CD9">
        <w:rPr>
          <w:rFonts w:ascii="PT Astra Serif" w:hAnsi="PT Astra Serif" w:cs="Arial"/>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B7CD9" w:rsidRPr="00FB7CD9" w:rsidRDefault="00FB7CD9" w:rsidP="006F1D2A">
      <w:pPr>
        <w:autoSpaceDE w:val="0"/>
        <w:autoSpaceDN w:val="0"/>
        <w:adjustRightInd w:val="0"/>
        <w:ind w:right="-1" w:firstLine="708"/>
        <w:jc w:val="both"/>
        <w:rPr>
          <w:rFonts w:ascii="PT Astra Serif" w:hAnsi="PT Astra Serif" w:cs="Arial"/>
        </w:rPr>
      </w:pPr>
      <w:r w:rsidRPr="00FB7CD9">
        <w:rPr>
          <w:rFonts w:ascii="PT Astra Serif" w:hAnsi="PT Astra Serif"/>
          <w:lang w:eastAsia="en-US"/>
        </w:rPr>
        <w:t>7) программу профилактики</w:t>
      </w:r>
      <w:r w:rsidRPr="00FB7CD9">
        <w:rPr>
          <w:rFonts w:ascii="PT Astra Serif" w:hAnsi="PT Astra Serif" w:cs="Arial"/>
        </w:rPr>
        <w:t xml:space="preserve"> рисков причинения вреда;</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8) исчерпывающий перечень сведений, которые могут запрашиваться контрольным (надзорным) органом у контролируемого лица;</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9) сведения о способах получения консультаций по вопросам соблюдения обязательных требований;</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10) сведения о применении контрольным (надзорным) органом мер стимулирования добросовестности контролируемых лиц;</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11) сведения о порядке досудебного обжалования решений контрольного (надзорного) органа, действий (бездействия) его должностных лиц;</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12) доклады, содержащие результаты обобщения правоприменительной практики осуществления регионального государственного контроля (надзора);</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13) доклады о государственном контроле (надзоре);</w:t>
      </w:r>
    </w:p>
    <w:p w:rsidR="00FB7CD9" w:rsidRPr="00FB7CD9" w:rsidRDefault="00FB7CD9" w:rsidP="006F1D2A">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14) иные сведения, предусмотренные нормативными правовыми актами Российской Федерации</w:t>
      </w:r>
      <w:r w:rsidR="00660554">
        <w:rPr>
          <w:rFonts w:ascii="PT Astra Serif" w:hAnsi="PT Astra Serif"/>
          <w:lang w:eastAsia="en-US"/>
        </w:rPr>
        <w:t xml:space="preserve"> </w:t>
      </w:r>
      <w:r w:rsidR="00660554" w:rsidRPr="003F74D1">
        <w:rPr>
          <w:rFonts w:ascii="PT Astra Serif" w:hAnsi="PT Astra Serif"/>
          <w:lang w:eastAsia="en-US"/>
        </w:rPr>
        <w:t>и</w:t>
      </w:r>
      <w:r w:rsidRPr="00FB7CD9">
        <w:rPr>
          <w:rFonts w:ascii="PT Astra Serif" w:hAnsi="PT Astra Serif"/>
          <w:lang w:eastAsia="en-US"/>
        </w:rPr>
        <w:t xml:space="preserve"> нормативными правовыми актами Ульяновской области</w:t>
      </w:r>
      <w:proofErr w:type="gramStart"/>
      <w:r w:rsidRPr="00FB7CD9">
        <w:rPr>
          <w:rFonts w:ascii="PT Astra Serif" w:hAnsi="PT Astra Serif"/>
          <w:lang w:eastAsia="en-US"/>
        </w:rPr>
        <w:t>.</w:t>
      </w:r>
      <w:r w:rsidR="00847E6E">
        <w:rPr>
          <w:rFonts w:ascii="PT Astra Serif" w:hAnsi="PT Astra Serif"/>
          <w:lang w:eastAsia="en-US"/>
        </w:rPr>
        <w:t>»;</w:t>
      </w:r>
      <w:proofErr w:type="gramEnd"/>
    </w:p>
    <w:p w:rsidR="009A2A7E" w:rsidRPr="003F74D1" w:rsidRDefault="00506DF8" w:rsidP="006F1D2A">
      <w:pPr>
        <w:suppressAutoHyphens/>
        <w:autoSpaceDE w:val="0"/>
        <w:autoSpaceDN w:val="0"/>
        <w:adjustRightInd w:val="0"/>
        <w:ind w:right="-1" w:firstLine="709"/>
        <w:jc w:val="both"/>
        <w:rPr>
          <w:rFonts w:ascii="PT Astra Serif" w:hAnsi="PT Astra Serif" w:cs="PT Astra Serif"/>
        </w:rPr>
      </w:pPr>
      <w:r w:rsidRPr="003F74D1">
        <w:rPr>
          <w:rFonts w:ascii="PT Astra Serif" w:hAnsi="PT Astra Serif" w:cs="PT Astra Serif"/>
        </w:rPr>
        <w:t>б</w:t>
      </w:r>
      <w:r w:rsidR="009A2A7E" w:rsidRPr="003F74D1">
        <w:rPr>
          <w:rFonts w:ascii="PT Astra Serif" w:hAnsi="PT Astra Serif" w:cs="PT Astra Serif"/>
        </w:rPr>
        <w:t xml:space="preserve">) пункт 3.4 </w:t>
      </w:r>
      <w:r w:rsidR="00660554" w:rsidRPr="003F74D1">
        <w:rPr>
          <w:rFonts w:ascii="PT Astra Serif" w:hAnsi="PT Astra Serif" w:cs="PT Astra Serif"/>
        </w:rPr>
        <w:t>д</w:t>
      </w:r>
      <w:r w:rsidR="009A2A7E" w:rsidRPr="003F74D1">
        <w:rPr>
          <w:rFonts w:ascii="PT Astra Serif" w:hAnsi="PT Astra Serif" w:cs="PT Astra Serif"/>
        </w:rPr>
        <w:t>ополнить абзацем следующего содержания:</w:t>
      </w:r>
    </w:p>
    <w:p w:rsidR="004F541C" w:rsidRDefault="009A2A7E" w:rsidP="006F1D2A">
      <w:pPr>
        <w:widowControl w:val="0"/>
        <w:suppressAutoHyphens/>
        <w:autoSpaceDE w:val="0"/>
        <w:autoSpaceDN w:val="0"/>
        <w:ind w:right="-1" w:firstLine="851"/>
        <w:jc w:val="both"/>
        <w:rPr>
          <w:rFonts w:ascii="PT Astra Serif" w:hAnsi="PT Astra Serif" w:cs="PT Astra Serif"/>
        </w:rPr>
      </w:pPr>
      <w:r>
        <w:rPr>
          <w:rFonts w:ascii="PT Astra Serif" w:hAnsi="PT Astra Serif" w:cs="PT Astra Serif"/>
        </w:rPr>
        <w:t>«</w:t>
      </w:r>
      <w:r w:rsidR="004F541C">
        <w:rPr>
          <w:rFonts w:ascii="PT Astra Serif" w:hAnsi="PT Astra Serif" w:cs="PT Astra Serif"/>
        </w:rPr>
        <w:t xml:space="preserve">Агентство </w:t>
      </w:r>
      <w:r w:rsidR="003F3BF1" w:rsidRPr="003F74D1">
        <w:rPr>
          <w:rFonts w:ascii="PT Astra Serif" w:hAnsi="PT Astra Serif" w:cs="PT Astra Serif"/>
        </w:rPr>
        <w:t>ежегодно</w:t>
      </w:r>
      <w:r w:rsidR="003F3BF1">
        <w:rPr>
          <w:rFonts w:ascii="PT Astra Serif" w:hAnsi="PT Astra Serif" w:cs="PT Astra Serif"/>
        </w:rPr>
        <w:t xml:space="preserve"> </w:t>
      </w:r>
      <w:r w:rsidR="004F541C">
        <w:rPr>
          <w:rFonts w:ascii="PT Astra Serif" w:hAnsi="PT Astra Serif" w:cs="PT Astra Serif"/>
        </w:rPr>
        <w:t xml:space="preserve">осуществляет подготовку доклада о виде контроля с указанием сведений о достижении ключевых показателей и сведений об </w:t>
      </w:r>
      <w:r w:rsidR="004F541C">
        <w:rPr>
          <w:rFonts w:ascii="PT Astra Serif" w:hAnsi="PT Astra Serif" w:cs="PT Astra Serif"/>
        </w:rPr>
        <w:lastRenderedPageBreak/>
        <w:t>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roofErr w:type="gramStart"/>
      <w:r w:rsidR="004F541C">
        <w:rPr>
          <w:rFonts w:ascii="PT Astra Serif" w:hAnsi="PT Astra Serif" w:cs="PT Astra Serif"/>
        </w:rPr>
        <w:t>.</w:t>
      </w:r>
      <w:r w:rsidR="00BE782A">
        <w:rPr>
          <w:rFonts w:ascii="PT Astra Serif" w:hAnsi="PT Astra Serif" w:cs="PT Astra Serif"/>
        </w:rPr>
        <w:t>»;</w:t>
      </w:r>
      <w:proofErr w:type="gramEnd"/>
    </w:p>
    <w:p w:rsidR="00BE782A" w:rsidRPr="004F541C" w:rsidRDefault="00506DF8" w:rsidP="009A2A7E">
      <w:pPr>
        <w:widowControl w:val="0"/>
        <w:suppressAutoHyphens/>
        <w:autoSpaceDE w:val="0"/>
        <w:autoSpaceDN w:val="0"/>
        <w:ind w:right="-284" w:firstLine="851"/>
        <w:jc w:val="both"/>
        <w:rPr>
          <w:rFonts w:ascii="PT Astra Serif" w:hAnsi="PT Astra Serif"/>
          <w:highlight w:val="yellow"/>
          <w:lang w:eastAsia="en-US"/>
        </w:rPr>
      </w:pPr>
      <w:r>
        <w:rPr>
          <w:rFonts w:ascii="PT Astra Serif" w:hAnsi="PT Astra Serif" w:cs="PT Astra Serif"/>
        </w:rPr>
        <w:t>в</w:t>
      </w:r>
      <w:r w:rsidR="00BE782A">
        <w:rPr>
          <w:rFonts w:ascii="PT Astra Serif" w:hAnsi="PT Astra Serif" w:cs="PT Astra Serif"/>
        </w:rPr>
        <w:t xml:space="preserve">) подпункт 3.5.1 пункта 3.5 </w:t>
      </w:r>
      <w:r w:rsidR="00A20B3E">
        <w:rPr>
          <w:rFonts w:ascii="PT Astra Serif" w:hAnsi="PT Astra Serif" w:cs="PT Astra Serif"/>
        </w:rPr>
        <w:t>дополнить абзацем следующего содержания</w:t>
      </w:r>
      <w:r w:rsidR="00D12A3B">
        <w:rPr>
          <w:rFonts w:ascii="PT Astra Serif" w:hAnsi="PT Astra Serif" w:cs="PT Astra Serif"/>
        </w:rPr>
        <w:t>:</w:t>
      </w:r>
    </w:p>
    <w:p w:rsidR="00216D91" w:rsidRDefault="00D12A3B" w:rsidP="00216D91">
      <w:pPr>
        <w:suppressAutoHyphens/>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w:t>
      </w:r>
      <w:r w:rsidR="00216D91">
        <w:rPr>
          <w:rFonts w:ascii="PT Astra Serif" w:hAnsi="PT Astra Serif" w:cs="PT Astra Serif"/>
        </w:rPr>
        <w:t xml:space="preserve">Предостережение о недопустимости нарушения обязательных требований объявляется путем подписания и опубликования в соответствии с </w:t>
      </w:r>
      <w:hyperlink r:id="rId10" w:history="1">
        <w:r w:rsidR="00216D91" w:rsidRPr="00642357">
          <w:rPr>
            <w:rFonts w:ascii="PT Astra Serif" w:hAnsi="PT Astra Serif" w:cs="PT Astra Serif"/>
          </w:rPr>
          <w:t>Правилами</w:t>
        </w:r>
      </w:hyperlink>
      <w:r w:rsidR="00216D91">
        <w:rPr>
          <w:rFonts w:ascii="PT Astra Serif" w:hAnsi="PT Astra Serif" w:cs="PT Astra Serif"/>
        </w:rPr>
        <w:t xml:space="preserve"> формирования и ведения единого реестра контрольных (надзорных) мероприятий, утвержденными постановлением Правительства Российской Федерации от </w:t>
      </w:r>
      <w:r w:rsidR="00216D91" w:rsidRPr="003F74D1">
        <w:rPr>
          <w:rFonts w:ascii="PT Astra Serif" w:hAnsi="PT Astra Serif" w:cs="PT Astra Serif"/>
        </w:rPr>
        <w:t>16</w:t>
      </w:r>
      <w:r w:rsidR="00FD6EC8" w:rsidRPr="003F74D1">
        <w:rPr>
          <w:rFonts w:ascii="PT Astra Serif" w:hAnsi="PT Astra Serif" w:cs="PT Astra Serif"/>
        </w:rPr>
        <w:t>.04.</w:t>
      </w:r>
      <w:r w:rsidR="00216D91" w:rsidRPr="003F74D1">
        <w:rPr>
          <w:rFonts w:ascii="PT Astra Serif" w:hAnsi="PT Astra Serif" w:cs="PT Astra Serif"/>
        </w:rPr>
        <w:t xml:space="preserve">2021 </w:t>
      </w:r>
      <w:r w:rsidR="003825CF" w:rsidRPr="003F74D1">
        <w:rPr>
          <w:rFonts w:ascii="PT Astra Serif" w:hAnsi="PT Astra Serif" w:cs="PT Astra Serif"/>
        </w:rPr>
        <w:t>№</w:t>
      </w:r>
      <w:r w:rsidR="00216D91" w:rsidRPr="003F74D1">
        <w:rPr>
          <w:rFonts w:ascii="PT Astra Serif" w:hAnsi="PT Astra Serif" w:cs="PT Astra Serif"/>
        </w:rPr>
        <w:t xml:space="preserve"> 604 </w:t>
      </w:r>
      <w:r w:rsidR="003825CF" w:rsidRPr="003F74D1">
        <w:rPr>
          <w:rFonts w:ascii="PT Astra Serif" w:hAnsi="PT Astra Serif" w:cs="PT Astra Serif"/>
        </w:rPr>
        <w:t>«</w:t>
      </w:r>
      <w:r w:rsidR="00216D91">
        <w:rPr>
          <w:rFonts w:ascii="PT Astra Serif" w:hAnsi="PT Astra Serif" w:cs="PT Astra Serif"/>
        </w:rPr>
        <w: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w:t>
      </w:r>
      <w:r w:rsidR="00FD6EC8">
        <w:rPr>
          <w:rFonts w:ascii="PT Astra Serif" w:hAnsi="PT Astra Serif" w:cs="PT Astra Serif"/>
        </w:rPr>
        <w:t>.04.2</w:t>
      </w:r>
      <w:r w:rsidR="00216D91">
        <w:rPr>
          <w:rFonts w:ascii="PT Astra Serif" w:hAnsi="PT Astra Serif" w:cs="PT Astra Serif"/>
        </w:rPr>
        <w:t xml:space="preserve">015 </w:t>
      </w:r>
      <w:r w:rsidR="00D017D0">
        <w:rPr>
          <w:rFonts w:ascii="PT Astra Serif" w:hAnsi="PT Astra Serif" w:cs="PT Astra Serif"/>
        </w:rPr>
        <w:t>№</w:t>
      </w:r>
      <w:r w:rsidR="00216D91">
        <w:rPr>
          <w:rFonts w:ascii="PT Astra Serif" w:hAnsi="PT Astra Serif" w:cs="PT Astra Serif"/>
        </w:rPr>
        <w:t xml:space="preserve"> 415</w:t>
      </w:r>
      <w:r w:rsidR="003825CF" w:rsidRPr="003F74D1">
        <w:rPr>
          <w:rFonts w:ascii="PT Astra Serif" w:hAnsi="PT Astra Serif" w:cs="PT Astra Serif"/>
        </w:rPr>
        <w:t>»</w:t>
      </w:r>
      <w:r w:rsidR="00216D91">
        <w:rPr>
          <w:rFonts w:ascii="PT Astra Serif" w:hAnsi="PT Astra Serif" w:cs="PT Astra Serif"/>
        </w:rPr>
        <w:t>, электронного паспорта соответствующего предостережения без необходимости</w:t>
      </w:r>
      <w:proofErr w:type="gramEnd"/>
      <w:r w:rsidR="00216D91">
        <w:rPr>
          <w:rFonts w:ascii="PT Astra Serif" w:hAnsi="PT Astra Serif" w:cs="PT Astra Serif"/>
        </w:rPr>
        <w:t xml:space="preserve">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w:t>
      </w:r>
      <w:r w:rsidR="00103C62">
        <w:rPr>
          <w:rFonts w:ascii="PT Astra Serif" w:hAnsi="PT Astra Serif" w:cs="PT Astra Serif"/>
        </w:rPr>
        <w:t xml:space="preserve"> </w:t>
      </w:r>
      <w:r w:rsidR="00216D91">
        <w:rPr>
          <w:rFonts w:ascii="PT Astra Serif" w:hAnsi="PT Astra Serif" w:cs="PT Astra Serif"/>
        </w:rPr>
        <w:t xml:space="preserve">сети </w:t>
      </w:r>
      <w:r w:rsidR="003825CF">
        <w:rPr>
          <w:rFonts w:ascii="PT Astra Serif" w:hAnsi="PT Astra Serif" w:cs="PT Astra Serif"/>
        </w:rPr>
        <w:t>«</w:t>
      </w:r>
      <w:r w:rsidR="00216D91">
        <w:rPr>
          <w:rFonts w:ascii="PT Astra Serif" w:hAnsi="PT Astra Serif" w:cs="PT Astra Serif"/>
        </w:rPr>
        <w:t>Интернет</w:t>
      </w:r>
      <w:r w:rsidR="003825CF">
        <w:rPr>
          <w:rFonts w:ascii="PT Astra Serif" w:hAnsi="PT Astra Serif" w:cs="PT Astra Serif"/>
        </w:rPr>
        <w:t>»</w:t>
      </w:r>
      <w:r w:rsidR="00216D91">
        <w:rPr>
          <w:rFonts w:ascii="PT Astra Serif" w:hAnsi="PT Astra Serif" w:cs="PT Astra Serif"/>
        </w:rPr>
        <w:t>, содержащую соответствующую запись единого реестра о предостережении</w:t>
      </w:r>
      <w:proofErr w:type="gramStart"/>
      <w:r w:rsidR="00216D91">
        <w:rPr>
          <w:rFonts w:ascii="PT Astra Serif" w:hAnsi="PT Astra Serif" w:cs="PT Astra Serif"/>
        </w:rPr>
        <w:t>.</w:t>
      </w:r>
      <w:r>
        <w:rPr>
          <w:rFonts w:ascii="PT Astra Serif" w:hAnsi="PT Astra Serif" w:cs="PT Astra Serif"/>
        </w:rPr>
        <w:t>»;</w:t>
      </w:r>
    </w:p>
    <w:p w:rsidR="00030E26" w:rsidRPr="003F74D1" w:rsidRDefault="00E10A84" w:rsidP="00216D91">
      <w:pPr>
        <w:suppressAutoHyphens/>
        <w:autoSpaceDE w:val="0"/>
        <w:autoSpaceDN w:val="0"/>
        <w:adjustRightInd w:val="0"/>
        <w:ind w:firstLine="709"/>
        <w:jc w:val="both"/>
        <w:rPr>
          <w:rFonts w:ascii="PT Astra Serif" w:hAnsi="PT Astra Serif" w:cs="PT Astra Serif"/>
        </w:rPr>
      </w:pPr>
      <w:proofErr w:type="gramEnd"/>
      <w:r w:rsidRPr="003F74D1">
        <w:rPr>
          <w:rFonts w:ascii="PT Astra Serif" w:hAnsi="PT Astra Serif" w:cs="PT Astra Serif"/>
        </w:rPr>
        <w:t xml:space="preserve">г) </w:t>
      </w:r>
      <w:r w:rsidR="00030E26" w:rsidRPr="003F74D1">
        <w:rPr>
          <w:rFonts w:ascii="PT Astra Serif" w:hAnsi="PT Astra Serif" w:cs="PT Astra Serif"/>
        </w:rPr>
        <w:t xml:space="preserve">пункт </w:t>
      </w:r>
      <w:r w:rsidRPr="003F74D1">
        <w:rPr>
          <w:rFonts w:ascii="PT Astra Serif" w:hAnsi="PT Astra Serif" w:cs="PT Astra Serif"/>
        </w:rPr>
        <w:t>3.6</w:t>
      </w:r>
      <w:r w:rsidR="009726D6" w:rsidRPr="003F74D1">
        <w:rPr>
          <w:rFonts w:ascii="PT Astra Serif" w:hAnsi="PT Astra Serif" w:cs="PT Astra Serif"/>
        </w:rPr>
        <w:t xml:space="preserve"> дополнить подпунктом 3.6.11 следующего содержания</w:t>
      </w:r>
      <w:r w:rsidR="00030E26" w:rsidRPr="003F74D1">
        <w:rPr>
          <w:rFonts w:ascii="PT Astra Serif" w:hAnsi="PT Astra Serif" w:cs="PT Astra Serif"/>
        </w:rPr>
        <w:t>:</w:t>
      </w:r>
    </w:p>
    <w:p w:rsidR="00E10A84" w:rsidRPr="00E10A84" w:rsidRDefault="00E10A84" w:rsidP="009E2886">
      <w:pPr>
        <w:suppressAutoHyphens/>
        <w:autoSpaceDE w:val="0"/>
        <w:autoSpaceDN w:val="0"/>
        <w:adjustRightInd w:val="0"/>
        <w:ind w:right="-1" w:firstLine="709"/>
        <w:jc w:val="both"/>
        <w:rPr>
          <w:rFonts w:ascii="PT Astra Serif" w:hAnsi="PT Astra Serif" w:cs="Arial"/>
        </w:rPr>
      </w:pPr>
      <w:r>
        <w:rPr>
          <w:rFonts w:ascii="PT Astra Serif" w:hAnsi="PT Astra Serif" w:cs="Arial"/>
        </w:rPr>
        <w:t>«</w:t>
      </w:r>
      <w:r w:rsidRPr="00E10A84">
        <w:rPr>
          <w:rFonts w:ascii="PT Astra Serif" w:hAnsi="PT Astra Serif" w:cs="Arial"/>
        </w:rPr>
        <w:t>3.6.1</w:t>
      </w:r>
      <w:r w:rsidR="009726D6">
        <w:rPr>
          <w:rFonts w:ascii="PT Astra Serif" w:hAnsi="PT Astra Serif" w:cs="Arial"/>
        </w:rPr>
        <w:t>1</w:t>
      </w:r>
      <w:r w:rsidRPr="00E10A84">
        <w:rPr>
          <w:rFonts w:ascii="PT Astra Serif" w:hAnsi="PT Astra Serif" w:cs="Arial"/>
        </w:rPr>
        <w:t xml:space="preserve">. Консультирование по однотипным обращениям контролируемых лиц и их представителей осуществляется посредством размещения </w:t>
      </w:r>
      <w:r w:rsidRPr="00E10A84">
        <w:rPr>
          <w:rFonts w:ascii="PT Astra Serif" w:hAnsi="PT Astra Serif" w:cs="Arial"/>
        </w:rPr>
        <w:br/>
        <w:t xml:space="preserve">на официальном сайте Агентства в сети </w:t>
      </w:r>
      <w:r w:rsidR="00182A74" w:rsidRPr="003F74D1">
        <w:rPr>
          <w:rFonts w:ascii="PT Astra Serif" w:hAnsi="PT Astra Serif" w:cs="Arial"/>
        </w:rPr>
        <w:t>«</w:t>
      </w:r>
      <w:r w:rsidRPr="003F74D1">
        <w:rPr>
          <w:rFonts w:ascii="PT Astra Serif" w:hAnsi="PT Astra Serif" w:cs="Arial"/>
        </w:rPr>
        <w:t>Интернет</w:t>
      </w:r>
      <w:r w:rsidR="00182A74" w:rsidRPr="003F74D1">
        <w:rPr>
          <w:rFonts w:ascii="PT Astra Serif" w:hAnsi="PT Astra Serif" w:cs="Arial"/>
        </w:rPr>
        <w:t>»</w:t>
      </w:r>
      <w:r w:rsidRPr="00E10A84">
        <w:rPr>
          <w:rFonts w:ascii="PT Astra Serif" w:hAnsi="PT Astra Serif" w:cs="Arial"/>
        </w:rPr>
        <w:t xml:space="preserve"> письменного разъяснения, подписанного </w:t>
      </w:r>
      <w:r w:rsidRPr="00155594">
        <w:rPr>
          <w:rFonts w:ascii="PT Astra Serif" w:hAnsi="PT Astra Serif" w:cs="Arial"/>
        </w:rPr>
        <w:t>руководителем</w:t>
      </w:r>
      <w:r w:rsidR="00D3772D" w:rsidRPr="00155594">
        <w:rPr>
          <w:rFonts w:ascii="PT Astra Serif" w:hAnsi="PT Astra Serif" w:cs="Arial"/>
        </w:rPr>
        <w:t xml:space="preserve"> Агентства, а в его отсутствие - </w:t>
      </w:r>
      <w:r w:rsidRPr="00155594">
        <w:rPr>
          <w:rFonts w:ascii="PT Astra Serif" w:hAnsi="PT Astra Serif" w:cs="Arial"/>
        </w:rPr>
        <w:t>заместителем руководителя Агентства</w:t>
      </w:r>
      <w:proofErr w:type="gramStart"/>
      <w:r w:rsidRPr="00155594">
        <w:rPr>
          <w:rFonts w:ascii="PT Astra Serif" w:hAnsi="PT Astra Serif" w:cs="Arial"/>
        </w:rPr>
        <w:t>.»;</w:t>
      </w:r>
      <w:proofErr w:type="gramEnd"/>
    </w:p>
    <w:p w:rsidR="00D12A3B" w:rsidRDefault="00E10A84" w:rsidP="00216D91">
      <w:pPr>
        <w:suppressAutoHyphens/>
        <w:autoSpaceDE w:val="0"/>
        <w:autoSpaceDN w:val="0"/>
        <w:adjustRightInd w:val="0"/>
        <w:ind w:firstLine="709"/>
        <w:jc w:val="both"/>
        <w:rPr>
          <w:rFonts w:ascii="PT Astra Serif" w:hAnsi="PT Astra Serif" w:cs="PT Astra Serif"/>
        </w:rPr>
      </w:pPr>
      <w:r>
        <w:rPr>
          <w:rFonts w:ascii="PT Astra Serif" w:hAnsi="PT Astra Serif" w:cs="PT Astra Serif"/>
        </w:rPr>
        <w:t>д</w:t>
      </w:r>
      <w:r w:rsidR="00D12A3B">
        <w:rPr>
          <w:rFonts w:ascii="PT Astra Serif" w:hAnsi="PT Astra Serif" w:cs="PT Astra Serif"/>
        </w:rPr>
        <w:t>) пункт 3.7 изложить в следующей редакции:</w:t>
      </w:r>
    </w:p>
    <w:p w:rsidR="00D12A3B" w:rsidRPr="00D12A3B" w:rsidRDefault="00D12A3B" w:rsidP="006F1D2A">
      <w:pPr>
        <w:widowControl w:val="0"/>
        <w:suppressAutoHyphens/>
        <w:autoSpaceDE w:val="0"/>
        <w:autoSpaceDN w:val="0"/>
        <w:ind w:right="-1" w:firstLine="709"/>
        <w:jc w:val="both"/>
        <w:rPr>
          <w:rFonts w:ascii="PT Astra Serif" w:hAnsi="PT Astra Serif"/>
        </w:rPr>
      </w:pPr>
      <w:r w:rsidRPr="00566E8E">
        <w:rPr>
          <w:rFonts w:ascii="PT Astra Serif" w:hAnsi="PT Astra Serif"/>
          <w:lang w:eastAsia="en-US"/>
        </w:rPr>
        <w:t>«</w:t>
      </w:r>
      <w:r w:rsidRPr="00D12A3B">
        <w:rPr>
          <w:rFonts w:ascii="PT Astra Serif" w:hAnsi="PT Astra Serif"/>
          <w:lang w:eastAsia="en-US"/>
        </w:rPr>
        <w:t>3.7.</w:t>
      </w:r>
      <w:r w:rsidRPr="00D12A3B">
        <w:rPr>
          <w:rFonts w:ascii="PT Astra Serif" w:hAnsi="PT Astra Serif"/>
        </w:rPr>
        <w:t xml:space="preserve"> Профилактический визит осуществляется должностным лицом </w:t>
      </w:r>
      <w:r w:rsidRPr="00D12A3B">
        <w:rPr>
          <w:rFonts w:ascii="PT Astra Serif" w:hAnsi="PT Astra Serif"/>
        </w:rPr>
        <w:br/>
        <w:t xml:space="preserve">в соответствии со статьёй </w:t>
      </w:r>
      <w:r w:rsidRPr="003F74D1">
        <w:rPr>
          <w:rFonts w:ascii="PT Astra Serif" w:hAnsi="PT Astra Serif"/>
        </w:rPr>
        <w:t>52</w:t>
      </w:r>
      <w:r w:rsidRPr="00D12A3B">
        <w:rPr>
          <w:rFonts w:ascii="PT Astra Serif" w:hAnsi="PT Astra Serif"/>
        </w:rPr>
        <w:t xml:space="preserve"> Федерального закона № 248-ФЗ.</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путём использования видео-конференц-связи (при наличии технической возможности Агентства и контролируемого лица) или мобильного приложения «Инспектор».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proofErr w:type="gramStart"/>
      <w:r w:rsidRPr="00D12A3B">
        <w:rPr>
          <w:rFonts w:ascii="PT Astra Serif" w:hAnsi="PT Astra Serif"/>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sidRPr="00D12A3B">
        <w:rPr>
          <w:rFonts w:ascii="PT Astra Serif" w:hAnsi="PT Astra Serif"/>
          <w:lang w:eastAsia="en-US"/>
        </w:rPr>
        <w:br/>
        <w:t xml:space="preserve">к принадлежащим ему объектам контроля, их соответствии критериям риска, </w:t>
      </w:r>
      <w:r w:rsidRPr="00D12A3B">
        <w:rPr>
          <w:rFonts w:ascii="PT Astra Serif" w:hAnsi="PT Astra Serif"/>
          <w:lang w:eastAsia="en-US"/>
        </w:rPr>
        <w:br/>
        <w:t xml:space="preserve">о рекомендуемых способах снижения категории риска, видах, содержании </w:t>
      </w:r>
      <w:r w:rsidRPr="00D12A3B">
        <w:rPr>
          <w:rFonts w:ascii="PT Astra Serif" w:hAnsi="PT Astra Serif"/>
          <w:lang w:eastAsia="en-US"/>
        </w:rPr>
        <w:br/>
        <w:t xml:space="preserve">и об интенсивности контрольных (надзорных) мероприятий, проводимых </w:t>
      </w:r>
      <w:r w:rsidRPr="00D12A3B">
        <w:rPr>
          <w:rFonts w:ascii="PT Astra Serif" w:hAnsi="PT Astra Serif"/>
          <w:lang w:eastAsia="en-US"/>
        </w:rPr>
        <w:br/>
        <w:t>в отношении объекта регионального государственного контроля (надзора) исходя из его отнесения к соответствующей категории риска, а инспектор осуществляет ознакомление с объектом</w:t>
      </w:r>
      <w:proofErr w:type="gramEnd"/>
      <w:r w:rsidRPr="00D12A3B">
        <w:rPr>
          <w:rFonts w:ascii="PT Astra Serif" w:hAnsi="PT Astra Serif"/>
          <w:lang w:eastAsia="en-US"/>
        </w:rPr>
        <w:t xml:space="preserve">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В ходе профилактического визита инспектором может осуществляться </w:t>
      </w:r>
      <w:r w:rsidRPr="00D12A3B">
        <w:rPr>
          <w:rFonts w:ascii="PT Astra Serif" w:hAnsi="PT Astra Serif"/>
          <w:lang w:eastAsia="en-US"/>
        </w:rPr>
        <w:lastRenderedPageBreak/>
        <w:t xml:space="preserve">консультирование контролируемого лица в порядке, установленном пунктом 3.6 </w:t>
      </w:r>
      <w:r w:rsidR="00485F00" w:rsidRPr="003F74D1">
        <w:rPr>
          <w:rFonts w:ascii="PT Astra Serif" w:hAnsi="PT Astra Serif"/>
          <w:lang w:eastAsia="en-US"/>
        </w:rPr>
        <w:t>настоящего</w:t>
      </w:r>
      <w:r w:rsidR="00485F00">
        <w:rPr>
          <w:rFonts w:ascii="PT Astra Serif" w:hAnsi="PT Astra Serif"/>
          <w:lang w:eastAsia="en-US"/>
        </w:rPr>
        <w:t xml:space="preserve"> </w:t>
      </w:r>
      <w:r w:rsidRPr="00D12A3B">
        <w:rPr>
          <w:rFonts w:ascii="PT Astra Serif" w:hAnsi="PT Astra Serif"/>
          <w:lang w:eastAsia="en-US"/>
        </w:rPr>
        <w:t xml:space="preserve">раздела.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3.7.1. </w:t>
      </w:r>
      <w:r w:rsidRPr="00C7587C">
        <w:rPr>
          <w:rFonts w:ascii="PT Astra Serif" w:hAnsi="PT Astra Serif"/>
          <w:lang w:eastAsia="en-US"/>
        </w:rPr>
        <w:t>Руководитель</w:t>
      </w:r>
      <w:r w:rsidR="00C7587C" w:rsidRPr="00C7587C">
        <w:rPr>
          <w:rFonts w:ascii="PT Astra Serif" w:hAnsi="PT Astra Serif"/>
          <w:lang w:eastAsia="en-US"/>
        </w:rPr>
        <w:t xml:space="preserve"> Агентства, а в его отсутствие - </w:t>
      </w:r>
      <w:r w:rsidRPr="00C7587C">
        <w:rPr>
          <w:rFonts w:ascii="PT Astra Serif" w:hAnsi="PT Astra Serif"/>
          <w:lang w:eastAsia="en-US"/>
        </w:rPr>
        <w:t xml:space="preserve">заместитель руководителя Агентства принимает </w:t>
      </w:r>
      <w:r w:rsidRPr="00D12A3B">
        <w:rPr>
          <w:rFonts w:ascii="PT Astra Serif" w:hAnsi="PT Astra Serif"/>
          <w:lang w:eastAsia="en-US"/>
        </w:rPr>
        <w:t>решение о проведении профилактического визита в отношении контролируемого лица. Решение о проведении профилактического визита оформляется распоряжением Агентства.</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3.7.2. Контролируемое лицо вправе обратиться в Агентство с заявлением о проведении в отношении его профилактического визита (далее – заявление) в соответствии со статьёй </w:t>
      </w:r>
      <w:r w:rsidRPr="003F74D1">
        <w:rPr>
          <w:rFonts w:ascii="PT Astra Serif" w:hAnsi="PT Astra Serif"/>
          <w:lang w:eastAsia="en-US"/>
        </w:rPr>
        <w:t>52</w:t>
      </w:r>
      <w:r w:rsidR="004F3432" w:rsidRPr="003F74D1">
        <w:rPr>
          <w:rFonts w:ascii="PT Astra Serif" w:hAnsi="PT Astra Serif"/>
          <w:lang w:eastAsia="en-US"/>
        </w:rPr>
        <w:t>²</w:t>
      </w:r>
      <w:r w:rsidRPr="00D12A3B">
        <w:rPr>
          <w:rFonts w:ascii="PT Astra Serif" w:hAnsi="PT Astra Serif"/>
          <w:lang w:eastAsia="en-US"/>
        </w:rPr>
        <w:t xml:space="preserve"> Федерального закона № 248-ФЗ.</w:t>
      </w:r>
    </w:p>
    <w:p w:rsidR="00D12A3B" w:rsidRPr="00D12A3B" w:rsidRDefault="00D12A3B" w:rsidP="006F1D2A">
      <w:pPr>
        <w:widowControl w:val="0"/>
        <w:suppressAutoHyphens/>
        <w:autoSpaceDE w:val="0"/>
        <w:autoSpaceDN w:val="0"/>
        <w:adjustRightInd w:val="0"/>
        <w:spacing w:line="232" w:lineRule="auto"/>
        <w:ind w:right="-1" w:firstLine="709"/>
        <w:jc w:val="both"/>
        <w:rPr>
          <w:rFonts w:ascii="PT Astra Serif" w:hAnsi="PT Astra Serif"/>
          <w:spacing w:val="4"/>
        </w:rPr>
      </w:pPr>
      <w:r w:rsidRPr="00D12A3B">
        <w:rPr>
          <w:rFonts w:ascii="PT Astra Serif" w:hAnsi="PT Astra Serif"/>
          <w:lang w:eastAsia="en-US"/>
        </w:rPr>
        <w:t xml:space="preserve">3.7.3. </w:t>
      </w:r>
      <w:proofErr w:type="gramStart"/>
      <w:r w:rsidRPr="00D12A3B">
        <w:rPr>
          <w:rFonts w:ascii="PT Astra Serif" w:hAnsi="PT Astra Serif"/>
          <w:lang w:eastAsia="en-US"/>
        </w:rPr>
        <w:t xml:space="preserve">Агентство рассматривает заявление в течение 10 рабочих дней </w:t>
      </w:r>
      <w:r w:rsidRPr="00D12A3B">
        <w:rPr>
          <w:rFonts w:ascii="PT Astra Serif" w:hAnsi="PT Astra Serif"/>
          <w:lang w:eastAsia="en-US"/>
        </w:rPr>
        <w:br/>
        <w:t>с даты регистрации указанного заявления и принимает решение о проведении профилактического визита либо об отказе в его проведении, о чём уведомляет контролируемое лицо</w:t>
      </w:r>
      <w:r w:rsidRPr="00D12A3B">
        <w:rPr>
          <w:rFonts w:ascii="PT Astra Serif" w:hAnsi="PT Astra Serif"/>
          <w:spacing w:val="4"/>
        </w:rPr>
        <w:t xml:space="preserve"> по почтовому адресу, указанному в возражении, или в форме электронного документа, подписанного усиленной квалифицированной электронной подписью руководителя Агентства, а в его отсутствие – заместителя руководителя Агентства, по адресу электронной почты</w:t>
      </w:r>
      <w:proofErr w:type="gramEnd"/>
      <w:r w:rsidRPr="00D12A3B">
        <w:rPr>
          <w:rFonts w:ascii="PT Astra Serif" w:hAnsi="PT Astra Serif"/>
          <w:spacing w:val="4"/>
        </w:rPr>
        <w:t xml:space="preserve"> контролируемого лица, если такой адрес содержится соответственно в Едином государственном реестре юридических лиц, </w:t>
      </w:r>
      <w:r w:rsidRPr="00BC781B">
        <w:rPr>
          <w:rFonts w:ascii="PT Astra Serif" w:hAnsi="PT Astra Serif"/>
          <w:spacing w:val="4"/>
        </w:rPr>
        <w:t>ЕИСЖС</w:t>
      </w:r>
      <w:r w:rsidRPr="00D12A3B">
        <w:rPr>
          <w:rFonts w:ascii="PT Astra Serif" w:hAnsi="PT Astra Serif"/>
          <w:spacing w:val="4"/>
        </w:rPr>
        <w:t xml:space="preserve"> либо сведения об адресе электронной почты (в том числе документально оформленные) были ранее представлены им в Агентство.</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3.7.4. В случае принятия решения о проведении профилактического визита Агентство в течение 20 рабочих дней согласовывает дату его поведения с контролируемым лицом любым способом, обеспечивающим фиксирование такого согласования.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3.7.5. Решение об отказе в поведении профилактического визита </w:t>
      </w:r>
      <w:r w:rsidRPr="00D12A3B">
        <w:rPr>
          <w:rFonts w:ascii="PT Astra Serif" w:hAnsi="PT Astra Serif"/>
          <w:lang w:eastAsia="en-US"/>
        </w:rPr>
        <w:br/>
        <w:t>по заявлению контролируемого лица принимается Агентством в следующих случаях:</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1) от контролируемого лица поступило заявление об отзыве заявления </w:t>
      </w:r>
      <w:r w:rsidRPr="00D12A3B">
        <w:rPr>
          <w:rFonts w:ascii="PT Astra Serif" w:hAnsi="PT Astra Serif"/>
          <w:lang w:eastAsia="en-US"/>
        </w:rPr>
        <w:br/>
        <w:t>о проведении профилактического визита;</w:t>
      </w:r>
    </w:p>
    <w:p w:rsidR="00D12A3B" w:rsidRPr="00D12A3B" w:rsidRDefault="00D12A3B" w:rsidP="006F1D2A">
      <w:pPr>
        <w:widowControl w:val="0"/>
        <w:suppressAutoHyphens/>
        <w:autoSpaceDE w:val="0"/>
        <w:autoSpaceDN w:val="0"/>
        <w:ind w:right="-1" w:firstLine="709"/>
        <w:jc w:val="both"/>
        <w:rPr>
          <w:rFonts w:ascii="PT Astra Serif" w:hAnsi="PT Astra Serif" w:cs="Arial"/>
        </w:rPr>
      </w:pPr>
      <w:r w:rsidRPr="00D12A3B">
        <w:rPr>
          <w:rFonts w:ascii="PT Astra Serif" w:hAnsi="PT Astra Serif"/>
          <w:lang w:eastAsia="en-US"/>
        </w:rPr>
        <w:t xml:space="preserve">2) в течение шести месяцев до даты подачи </w:t>
      </w:r>
      <w:r w:rsidRPr="00D12A3B">
        <w:rPr>
          <w:rFonts w:ascii="PT Astra Serif" w:hAnsi="PT Astra Serif" w:cs="Arial"/>
        </w:rPr>
        <w:t>повторного</w:t>
      </w:r>
      <w:r w:rsidRPr="00D12A3B">
        <w:rPr>
          <w:rFonts w:ascii="PT Astra Serif" w:hAnsi="PT Astra Serif"/>
          <w:lang w:eastAsia="en-US"/>
        </w:rPr>
        <w:t xml:space="preserve"> заявления проведение профилактического визита было невозможно в связи с отсутствием контролируемого лица по месту осуществления деятельности </w:t>
      </w:r>
      <w:r w:rsidRPr="00D12A3B">
        <w:rPr>
          <w:rFonts w:ascii="PT Astra Serif" w:hAnsi="PT Astra Serif" w:cs="Arial"/>
        </w:rPr>
        <w:t xml:space="preserve">либо в связи </w:t>
      </w:r>
      <w:r w:rsidRPr="00D12A3B">
        <w:rPr>
          <w:rFonts w:ascii="PT Astra Serif" w:hAnsi="PT Astra Serif" w:cs="Arial"/>
        </w:rPr>
        <w:br/>
        <w:t>с иными действиями (бездействием) контролируемого лица, повлекшими невозможность проведения профилактического визита;</w:t>
      </w:r>
    </w:p>
    <w:p w:rsidR="00D12A3B" w:rsidRPr="00D12A3B" w:rsidRDefault="00D12A3B" w:rsidP="006F1D2A">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3) в течение года до даты подачи заявления Агентством проведен профилактический визит по ранее поданному заявлению;</w:t>
      </w:r>
    </w:p>
    <w:p w:rsidR="00D12A3B" w:rsidRPr="00D12A3B" w:rsidRDefault="00D12A3B" w:rsidP="006F1D2A">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12A3B" w:rsidRPr="00D12A3B" w:rsidRDefault="00D12A3B" w:rsidP="006F1D2A">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3.7.6.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D12A3B" w:rsidRPr="00D12A3B" w:rsidRDefault="00D12A3B" w:rsidP="006F1D2A">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lastRenderedPageBreak/>
        <w:t xml:space="preserve">3.7.7. Контролируемое лицо вправе отозвать заявление либо направить отказ от проведения профилактического визита, уведомив об этом Агентство </w:t>
      </w:r>
      <w:r w:rsidRPr="00D12A3B">
        <w:rPr>
          <w:rFonts w:ascii="PT Astra Serif" w:hAnsi="PT Astra Serif" w:cs="Arial"/>
        </w:rPr>
        <w:br/>
        <w:t xml:space="preserve">не </w:t>
      </w:r>
      <w:proofErr w:type="gramStart"/>
      <w:r w:rsidRPr="00D12A3B">
        <w:rPr>
          <w:rFonts w:ascii="PT Astra Serif" w:hAnsi="PT Astra Serif" w:cs="Arial"/>
        </w:rPr>
        <w:t>позднее</w:t>
      </w:r>
      <w:proofErr w:type="gramEnd"/>
      <w:r w:rsidRPr="00D12A3B">
        <w:rPr>
          <w:rFonts w:ascii="PT Astra Serif" w:hAnsi="PT Astra Serif" w:cs="Arial"/>
        </w:rPr>
        <w:t xml:space="preserve"> чем за пять рабочих дней до даты его проведения.</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3.7.8. Содержание профилактического визита заносится Агентством в учётную карточку профилактического визита, типовая форма которой утверждается правовым актом Агентства.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Учёт карточек профилактических визитов осуществляется Агентством путём ведения журнала карточек профилактических визитов, типовая форма которого утверждается правовым актом Агентства.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3.7.9.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причинён, инспектор незамедлительно направляет информацию об этом руководителю, в его отсутствие – заместителю руководителя Агентства для принятия решения о проведении контрольных (надзорных) мероприятий.</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3.7.11. Обязательный профилактический визит проводится в соответствии со статьёй </w:t>
      </w:r>
      <w:r w:rsidRPr="003F74D1">
        <w:rPr>
          <w:rFonts w:ascii="PT Astra Serif" w:hAnsi="PT Astra Serif"/>
          <w:lang w:eastAsia="en-US"/>
        </w:rPr>
        <w:t>52</w:t>
      </w:r>
      <w:r w:rsidR="003122EB" w:rsidRPr="003F74D1">
        <w:rPr>
          <w:rFonts w:ascii="PT Astra Serif" w:hAnsi="PT Astra Serif"/>
          <w:lang w:eastAsia="en-US"/>
        </w:rPr>
        <w:t></w:t>
      </w:r>
      <w:r w:rsidRPr="00D12A3B">
        <w:rPr>
          <w:rFonts w:ascii="PT Astra Serif" w:hAnsi="PT Astra Serif"/>
          <w:lang w:eastAsia="en-US"/>
        </w:rPr>
        <w:t xml:space="preserve"> Федерального закона № 248-ФЗ: </w:t>
      </w:r>
    </w:p>
    <w:p w:rsidR="00D12A3B" w:rsidRPr="00D12A3B" w:rsidRDefault="00D12A3B" w:rsidP="006F1D2A">
      <w:pPr>
        <w:suppressAutoHyphens/>
        <w:ind w:right="-1" w:firstLine="851"/>
        <w:jc w:val="both"/>
        <w:rPr>
          <w:rFonts w:ascii="PT Astra Serif" w:hAnsi="PT Astra Serif"/>
          <w:lang w:eastAsia="en-US"/>
        </w:rPr>
      </w:pPr>
      <w:r w:rsidRPr="00D12A3B">
        <w:rPr>
          <w:rFonts w:ascii="PT Astra Serif" w:hAnsi="PT Astra Serif"/>
          <w:lang w:eastAsia="en-US"/>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w:t>
      </w:r>
      <w:r w:rsidR="00F92B60">
        <w:rPr>
          <w:rFonts w:ascii="PT Astra Serif" w:hAnsi="PT Astra Serif"/>
          <w:lang w:eastAsia="en-US"/>
        </w:rPr>
        <w:t xml:space="preserve"> </w:t>
      </w:r>
      <w:hyperlink r:id="rId11" w:anchor="dst101328" w:history="1">
        <w:r w:rsidRPr="00566E8E">
          <w:rPr>
            <w:rFonts w:ascii="PT Astra Serif" w:hAnsi="PT Astra Serif"/>
            <w:lang w:eastAsia="en-US"/>
          </w:rPr>
          <w:t>частью 2 статьи 25</w:t>
        </w:r>
      </w:hyperlink>
      <w:r w:rsidR="00F92B60">
        <w:rPr>
          <w:rFonts w:ascii="PT Astra Serif" w:hAnsi="PT Astra Serif"/>
          <w:lang w:eastAsia="en-US"/>
        </w:rPr>
        <w:t xml:space="preserve"> </w:t>
      </w:r>
      <w:r w:rsidRPr="00D12A3B">
        <w:rPr>
          <w:rFonts w:ascii="PT Astra Serif" w:hAnsi="PT Astra Serif"/>
          <w:lang w:eastAsia="en-US"/>
        </w:rPr>
        <w:t>Федерального закона № 248-ФЗ;</w:t>
      </w:r>
    </w:p>
    <w:p w:rsidR="00D12A3B" w:rsidRPr="00D12A3B" w:rsidRDefault="00D12A3B" w:rsidP="006F1D2A">
      <w:pPr>
        <w:widowControl w:val="0"/>
        <w:suppressAutoHyphens/>
        <w:autoSpaceDE w:val="0"/>
        <w:autoSpaceDN w:val="0"/>
        <w:ind w:right="-1" w:firstLine="851"/>
        <w:jc w:val="both"/>
        <w:rPr>
          <w:rFonts w:ascii="PT Astra Serif" w:hAnsi="PT Astra Serif"/>
          <w:color w:val="000000"/>
          <w:lang w:eastAsia="en-US"/>
        </w:rPr>
      </w:pPr>
      <w:r w:rsidRPr="00D12A3B">
        <w:rPr>
          <w:rFonts w:ascii="PT Astra Serif" w:hAnsi="PT Astra Serif"/>
          <w:color w:val="000000"/>
          <w:lang w:eastAsia="en-US"/>
        </w:rPr>
        <w:t xml:space="preserve">2) в отношении контролируемых лиц, представивших уведомление о начале осуществления </w:t>
      </w:r>
      <w:r w:rsidRPr="00D12A3B">
        <w:rPr>
          <w:rFonts w:ascii="PT Astra Serif" w:hAnsi="PT Astra Serif"/>
          <w:lang w:eastAsia="en-US"/>
        </w:rPr>
        <w:t xml:space="preserve">деятельности в </w:t>
      </w:r>
      <w:r w:rsidR="00760FE4">
        <w:rPr>
          <w:rFonts w:ascii="PT Astra Serif" w:hAnsi="PT Astra Serif"/>
          <w:lang w:eastAsia="en-US"/>
        </w:rPr>
        <w:t xml:space="preserve">области долевого строительства </w:t>
      </w:r>
      <w:r w:rsidR="001825AA">
        <w:rPr>
          <w:rFonts w:ascii="PT Astra Serif" w:hAnsi="PT Astra Serif"/>
          <w:lang w:eastAsia="en-US"/>
        </w:rPr>
        <w:t xml:space="preserve">многоквартирных домов </w:t>
      </w:r>
      <w:r w:rsidR="00760FE4">
        <w:rPr>
          <w:rFonts w:ascii="PT Astra Serif" w:hAnsi="PT Astra Serif"/>
          <w:lang w:eastAsia="en-US"/>
        </w:rPr>
        <w:t>и (или) иных объектов недвижимости на территории Ульяновской области</w:t>
      </w:r>
      <w:r w:rsidRPr="00D12A3B">
        <w:rPr>
          <w:rFonts w:ascii="PT Astra Serif" w:hAnsi="PT Astra Serif"/>
          <w:lang w:eastAsia="en-US"/>
        </w:rPr>
        <w:t xml:space="preserve">. </w:t>
      </w:r>
      <w:r w:rsidRPr="00D12A3B">
        <w:rPr>
          <w:rFonts w:ascii="PT Astra Serif" w:hAnsi="PT Astra Serif"/>
          <w:color w:val="000000"/>
          <w:lang w:eastAsia="en-US"/>
        </w:rPr>
        <w:t xml:space="preserve">Обязательный профилактический визит в указанном случае проводится не позднее шести месяцев </w:t>
      </w:r>
      <w:proofErr w:type="gramStart"/>
      <w:r w:rsidRPr="00D12A3B">
        <w:rPr>
          <w:rFonts w:ascii="PT Astra Serif" w:hAnsi="PT Astra Serif"/>
          <w:color w:val="000000"/>
          <w:lang w:eastAsia="en-US"/>
        </w:rPr>
        <w:t>с даты представления</w:t>
      </w:r>
      <w:proofErr w:type="gramEnd"/>
      <w:r w:rsidRPr="00D12A3B">
        <w:rPr>
          <w:rFonts w:ascii="PT Astra Serif" w:hAnsi="PT Astra Serif"/>
          <w:color w:val="000000"/>
          <w:lang w:eastAsia="en-US"/>
        </w:rPr>
        <w:t xml:space="preserve"> такого уведомления;</w:t>
      </w:r>
    </w:p>
    <w:p w:rsidR="00D12A3B" w:rsidRPr="00D12A3B" w:rsidRDefault="00D12A3B" w:rsidP="006F1D2A">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3) по поручению:</w:t>
      </w:r>
    </w:p>
    <w:p w:rsidR="00D12A3B" w:rsidRPr="00D12A3B" w:rsidRDefault="00D12A3B" w:rsidP="006F1D2A">
      <w:pPr>
        <w:suppressAutoHyphens/>
        <w:ind w:right="-1" w:firstLine="851"/>
        <w:jc w:val="both"/>
        <w:rPr>
          <w:rFonts w:ascii="PT Astra Serif" w:hAnsi="PT Astra Serif"/>
          <w:lang w:eastAsia="en-US"/>
        </w:rPr>
      </w:pPr>
      <w:r w:rsidRPr="00D12A3B">
        <w:rPr>
          <w:rFonts w:ascii="PT Astra Serif" w:hAnsi="PT Astra Serif"/>
          <w:lang w:eastAsia="en-US"/>
        </w:rPr>
        <w:t>а) Президента Российской Федерации;</w:t>
      </w:r>
    </w:p>
    <w:p w:rsidR="00D12A3B" w:rsidRPr="00D12A3B" w:rsidRDefault="00D12A3B" w:rsidP="006F1D2A">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D12A3B">
        <w:rPr>
          <w:rFonts w:ascii="PT Astra Serif" w:hAnsi="PT Astra Serif"/>
          <w:color w:val="000000"/>
          <w:lang w:eastAsia="en-US"/>
        </w:rPr>
        <w:t>согласованному</w:t>
      </w:r>
      <w:proofErr w:type="gramEnd"/>
      <w:r w:rsidRPr="00D12A3B">
        <w:rPr>
          <w:rFonts w:ascii="PT Astra Serif" w:hAnsi="PT Astra Serif"/>
          <w:color w:val="000000"/>
          <w:lang w:eastAsia="en-US"/>
        </w:rPr>
        <w:t xml:space="preserve"> с Заместителем Председателя Правительства Российской Федерации - Руководителем Аппарата Правительства Российской Федерации;</w:t>
      </w:r>
    </w:p>
    <w:p w:rsidR="00D12A3B" w:rsidRPr="00D12A3B" w:rsidRDefault="00D12A3B" w:rsidP="006F1D2A">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в) Губернатора Ульяновской области.</w:t>
      </w:r>
    </w:p>
    <w:p w:rsidR="00D12A3B" w:rsidRPr="00D12A3B" w:rsidRDefault="00D12A3B" w:rsidP="006F1D2A">
      <w:pPr>
        <w:suppressAutoHyphens/>
        <w:autoSpaceDE w:val="0"/>
        <w:autoSpaceDN w:val="0"/>
        <w:adjustRightInd w:val="0"/>
        <w:ind w:right="-1" w:firstLine="851"/>
        <w:jc w:val="both"/>
        <w:rPr>
          <w:rFonts w:ascii="PT Astra Serif" w:hAnsi="PT Astra Serif" w:cs="PT Astra Serif"/>
        </w:rPr>
      </w:pPr>
      <w:bookmarkStart w:id="1" w:name="Par1"/>
      <w:bookmarkStart w:id="2" w:name="Par2"/>
      <w:bookmarkEnd w:id="1"/>
      <w:bookmarkEnd w:id="2"/>
      <w:r w:rsidRPr="00D12A3B">
        <w:rPr>
          <w:rFonts w:ascii="PT Astra Serif" w:hAnsi="PT Astra Serif" w:cs="PT Astra Serif"/>
        </w:rPr>
        <w:t xml:space="preserve">Периодичность проведения обязательных профилактических визитов для объектов контроля, отнесенных к категории высокого риска - один обязательный профилактический визит в год, для объектов контроля, отнесённых к категории среднего </w:t>
      </w:r>
      <w:r w:rsidRPr="003F74D1">
        <w:rPr>
          <w:rFonts w:ascii="PT Astra Serif" w:hAnsi="PT Astra Serif" w:cs="PT Astra Serif"/>
        </w:rPr>
        <w:t>риска</w:t>
      </w:r>
      <w:r w:rsidR="00CE3D91" w:rsidRPr="003F74D1">
        <w:rPr>
          <w:rFonts w:ascii="PT Astra Serif" w:hAnsi="PT Astra Serif" w:cs="PT Astra Serif"/>
        </w:rPr>
        <w:t>,</w:t>
      </w:r>
      <w:r w:rsidRPr="00D12A3B">
        <w:rPr>
          <w:rFonts w:ascii="PT Astra Serif" w:hAnsi="PT Astra Serif" w:cs="PT Astra Serif"/>
        </w:rPr>
        <w:t xml:space="preserve"> определяется Правительством Российской Федерации.</w:t>
      </w:r>
    </w:p>
    <w:p w:rsidR="00D12A3B" w:rsidRPr="00D12A3B" w:rsidRDefault="00D12A3B" w:rsidP="006F1D2A">
      <w:pPr>
        <w:widowControl w:val="0"/>
        <w:suppressAutoHyphens/>
        <w:autoSpaceDE w:val="0"/>
        <w:autoSpaceDN w:val="0"/>
        <w:ind w:right="-1" w:firstLine="709"/>
        <w:jc w:val="both"/>
        <w:rPr>
          <w:rFonts w:ascii="PT Astra Serif" w:eastAsia="PT Astra Serif" w:hAnsi="PT Astra Serif" w:cs="PT Astra Serif"/>
          <w:color w:val="000000"/>
        </w:rPr>
      </w:pPr>
      <w:r w:rsidRPr="00D12A3B">
        <w:rPr>
          <w:rFonts w:ascii="PT Astra Serif" w:hAnsi="PT Astra Serif"/>
          <w:lang w:eastAsia="en-US"/>
        </w:rPr>
        <w:t xml:space="preserve">3.7.12. О проведении обязательного профилактического визита </w:t>
      </w:r>
      <w:r w:rsidRPr="00D12A3B">
        <w:rPr>
          <w:rFonts w:ascii="PT Astra Serif" w:hAnsi="PT Astra Serif"/>
          <w:lang w:eastAsia="en-US"/>
        </w:rPr>
        <w:lastRenderedPageBreak/>
        <w:t xml:space="preserve">контролируемое лицо уведомляется Агентством не </w:t>
      </w:r>
      <w:proofErr w:type="gramStart"/>
      <w:r w:rsidRPr="00D12A3B">
        <w:rPr>
          <w:rFonts w:ascii="PT Astra Serif" w:hAnsi="PT Astra Serif"/>
          <w:lang w:eastAsia="en-US"/>
        </w:rPr>
        <w:t>позднее</w:t>
      </w:r>
      <w:proofErr w:type="gramEnd"/>
      <w:r w:rsidRPr="00D12A3B">
        <w:rPr>
          <w:rFonts w:ascii="PT Astra Serif" w:hAnsi="PT Astra Serif"/>
          <w:lang w:eastAsia="en-US"/>
        </w:rPr>
        <w:t xml:space="preserve"> чем за 5 рабочих дней до даты его проведения</w:t>
      </w:r>
      <w:r w:rsidRPr="00D12A3B">
        <w:rPr>
          <w:rFonts w:ascii="PT Astra Serif" w:eastAsia="PT Astra Serif" w:hAnsi="PT Astra Serif" w:cs="PT Astra Serif"/>
          <w:color w:val="000000"/>
        </w:rPr>
        <w:t xml:space="preserve"> в письменной форме на бумажном носителе почтовым отправлением либо в форме электронного документа, подписанного усиленной </w:t>
      </w:r>
      <w:hyperlink r:id="rId12" w:tooltip="https://internet.garant.ru/document/redirect/12184522/54" w:history="1">
        <w:r w:rsidRPr="00566E8E">
          <w:rPr>
            <w:rFonts w:ascii="PT Astra Serif" w:eastAsia="PT Astra Serif" w:hAnsi="PT Astra Serif" w:cs="PT Astra Serif"/>
            <w:color w:val="000000"/>
          </w:rPr>
          <w:t>квалифицированной электронной подписью</w:t>
        </w:r>
      </w:hyperlink>
      <w:r w:rsidRPr="00D12A3B">
        <w:rPr>
          <w:rFonts w:ascii="PT Astra Serif" w:eastAsia="PT Astra Serif" w:hAnsi="PT Astra Serif" w:cs="PT Astra Serif"/>
          <w:color w:val="000000"/>
        </w:rPr>
        <w:t xml:space="preserve">, в порядке, установленном </w:t>
      </w:r>
      <w:hyperlink r:id="rId13" w:tooltip="https://internet.garant.ru/document/redirect/74449814/2104" w:history="1">
        <w:r w:rsidRPr="00566E8E">
          <w:rPr>
            <w:rFonts w:ascii="PT Astra Serif" w:eastAsia="PT Astra Serif" w:hAnsi="PT Astra Serif" w:cs="PT Astra Serif"/>
            <w:color w:val="000000"/>
          </w:rPr>
          <w:t>частями 4</w:t>
        </w:r>
      </w:hyperlink>
      <w:r w:rsidRPr="00D12A3B">
        <w:rPr>
          <w:rFonts w:ascii="PT Astra Serif" w:eastAsia="PT Astra Serif" w:hAnsi="PT Astra Serif" w:cs="PT Astra Serif"/>
          <w:color w:val="000000"/>
        </w:rPr>
        <w:t xml:space="preserve"> и </w:t>
      </w:r>
      <w:hyperlink r:id="rId14" w:tooltip="https://internet.garant.ru/document/redirect/74449814/2105" w:history="1">
        <w:r w:rsidRPr="00566E8E">
          <w:rPr>
            <w:rFonts w:ascii="PT Astra Serif" w:eastAsia="PT Astra Serif" w:hAnsi="PT Astra Serif" w:cs="PT Astra Serif"/>
            <w:color w:val="000000"/>
          </w:rPr>
          <w:t>5 статьи 21</w:t>
        </w:r>
      </w:hyperlink>
      <w:r w:rsidRPr="00D12A3B">
        <w:rPr>
          <w:rFonts w:ascii="PT Astra Serif" w:eastAsia="PT Astra Serif" w:hAnsi="PT Astra Serif" w:cs="PT Astra Serif"/>
          <w:color w:val="000000"/>
        </w:rPr>
        <w:t xml:space="preserve"> Федерального закона</w:t>
      </w:r>
      <w:r w:rsidRPr="00D12A3B">
        <w:rPr>
          <w:rFonts w:ascii="PT Astra Serif" w:eastAsia="PT Astra Serif" w:hAnsi="PT Astra Serif" w:cs="PT Astra Serif"/>
          <w:lang w:eastAsia="en-US"/>
        </w:rPr>
        <w:t xml:space="preserve"> № 248-ФЗ</w:t>
      </w:r>
      <w:r w:rsidRPr="00D12A3B">
        <w:rPr>
          <w:rFonts w:ascii="PT Astra Serif" w:eastAsia="PT Astra Serif" w:hAnsi="PT Astra Serif" w:cs="PT Astra Serif"/>
          <w:color w:val="000000"/>
        </w:rPr>
        <w:t xml:space="preserve">.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3.7.13. Отказ контролируемого лица</w:t>
      </w:r>
      <w:r w:rsidRPr="00D12A3B">
        <w:rPr>
          <w:rFonts w:ascii="PT Astra Serif" w:hAnsi="PT Astra Serif"/>
        </w:rPr>
        <w:t xml:space="preserve"> в соответствии с частью 3 статьи </w:t>
      </w:r>
      <w:r w:rsidRPr="003F74D1">
        <w:rPr>
          <w:rFonts w:ascii="PT Astra Serif" w:hAnsi="PT Astra Serif"/>
        </w:rPr>
        <w:t>52</w:t>
      </w:r>
      <w:r w:rsidR="00C463F6" w:rsidRPr="003F74D1">
        <w:rPr>
          <w:rFonts w:ascii="PT Astra Serif" w:hAnsi="PT Astra Serif"/>
        </w:rPr>
        <w:t></w:t>
      </w:r>
      <w:r w:rsidRPr="00D12A3B">
        <w:rPr>
          <w:rFonts w:ascii="PT Astra Serif" w:hAnsi="PT Astra Serif"/>
        </w:rPr>
        <w:t xml:space="preserve"> Федерального закона № 248-ФЗ от проведения обязательного профилактического визита не предусмотрен</w:t>
      </w:r>
      <w:r w:rsidRPr="00D12A3B">
        <w:rPr>
          <w:rFonts w:ascii="PT Astra Serif" w:hAnsi="PT Astra Serif"/>
          <w:lang w:eastAsia="en-US"/>
        </w:rPr>
        <w:t xml:space="preserve">. </w:t>
      </w:r>
    </w:p>
    <w:p w:rsidR="00D12A3B" w:rsidRPr="00D12A3B" w:rsidRDefault="00D12A3B" w:rsidP="006F1D2A">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3.7.14. Срок проведения обязательного профилактического визита </w:t>
      </w:r>
      <w:r w:rsidRPr="00D12A3B">
        <w:rPr>
          <w:rFonts w:ascii="PT Astra Serif" w:hAnsi="PT Astra Serif"/>
          <w:lang w:eastAsia="en-US"/>
        </w:rPr>
        <w:br/>
        <w:t xml:space="preserve">не может превышать 10 рабочих дней. </w:t>
      </w:r>
    </w:p>
    <w:p w:rsidR="00D12A3B" w:rsidRPr="00D12A3B" w:rsidRDefault="00D12A3B" w:rsidP="006F1D2A">
      <w:pPr>
        <w:suppressAutoHyphens/>
        <w:autoSpaceDE w:val="0"/>
        <w:autoSpaceDN w:val="0"/>
        <w:adjustRightInd w:val="0"/>
        <w:ind w:right="-1" w:firstLine="709"/>
        <w:jc w:val="both"/>
        <w:rPr>
          <w:rFonts w:ascii="PT Astra Serif" w:hAnsi="PT Astra Serif" w:cs="PT Astra Serif"/>
        </w:rPr>
      </w:pPr>
      <w:r w:rsidRPr="00D12A3B">
        <w:rPr>
          <w:rFonts w:ascii="PT Astra Serif" w:hAnsi="PT Astra Serif"/>
          <w:lang w:eastAsia="en-US"/>
        </w:rPr>
        <w:t xml:space="preserve">3.7.15. По окончании проведения обязательного профилактического визита составляется акт о проведении обязательного профилактического визита </w:t>
      </w:r>
      <w:r w:rsidRPr="00D12A3B">
        <w:rPr>
          <w:rFonts w:ascii="PT Astra Serif" w:hAnsi="PT Astra Serif" w:cs="PT Astra Serif"/>
        </w:rPr>
        <w:t>в порядке, предусмотренном статьей 90 Федерального закона № 248-ФЗ для контрольных (надзорных) мероприятий.</w:t>
      </w:r>
    </w:p>
    <w:p w:rsidR="00D12A3B" w:rsidRPr="00D12A3B" w:rsidRDefault="00D12A3B" w:rsidP="006F1D2A">
      <w:pPr>
        <w:suppressAutoHyphens/>
        <w:autoSpaceDE w:val="0"/>
        <w:autoSpaceDN w:val="0"/>
        <w:adjustRightInd w:val="0"/>
        <w:ind w:right="-1" w:firstLine="851"/>
        <w:jc w:val="both"/>
        <w:rPr>
          <w:rFonts w:ascii="PT Astra Serif" w:hAnsi="PT Astra Serif" w:cs="PT Astra Serif"/>
        </w:rPr>
      </w:pPr>
      <w:r w:rsidRPr="00D12A3B">
        <w:rPr>
          <w:rFonts w:ascii="PT Astra Serif" w:hAnsi="PT Astra Serif" w:cs="PT Astra Serif"/>
        </w:rPr>
        <w:t xml:space="preserve">3.7.16. В случае если до окончания проведения обязательного профилактического визита контролируемым лицом не устранены выявленные нарушения, контролируемому лицу Агентством выдаётся предписание об устранении выявленных нарушений обязательных требований в порядке, предусмотренном </w:t>
      </w:r>
      <w:hyperlink r:id="rId15" w:history="1">
        <w:r w:rsidRPr="00566E8E">
          <w:rPr>
            <w:rFonts w:ascii="PT Astra Serif" w:hAnsi="PT Astra Serif" w:cs="PT Astra Serif"/>
          </w:rPr>
          <w:t xml:space="preserve">статьей </w:t>
        </w:r>
        <w:r w:rsidRPr="003F74D1">
          <w:rPr>
            <w:rFonts w:ascii="PT Astra Serif" w:hAnsi="PT Astra Serif" w:cs="PT Astra Serif"/>
          </w:rPr>
          <w:t>90</w:t>
        </w:r>
      </w:hyperlink>
      <w:r w:rsidR="00E730D7" w:rsidRPr="003F74D1">
        <w:rPr>
          <w:rFonts w:ascii="PT Astra Serif" w:hAnsi="PT Astra Serif" w:cs="PT Astra Serif"/>
        </w:rPr>
        <w:t></w:t>
      </w:r>
      <w:r w:rsidRPr="00D12A3B">
        <w:rPr>
          <w:rFonts w:ascii="PT Astra Serif" w:hAnsi="PT Astra Serif" w:cs="PT Astra Serif"/>
        </w:rPr>
        <w:t xml:space="preserve"> Федерального закона № </w:t>
      </w:r>
      <w:r w:rsidR="006E068E">
        <w:rPr>
          <w:rFonts w:ascii="PT Astra Serif" w:hAnsi="PT Astra Serif" w:cs="PT Astra Serif"/>
        </w:rPr>
        <w:t>248</w:t>
      </w:r>
      <w:r w:rsidRPr="00D12A3B">
        <w:rPr>
          <w:rFonts w:ascii="PT Astra Serif" w:hAnsi="PT Astra Serif" w:cs="PT Astra Serif"/>
        </w:rPr>
        <w:t>-ФЗ.</w:t>
      </w:r>
      <w:r w:rsidR="00CF4C48" w:rsidRPr="00566E8E">
        <w:rPr>
          <w:rFonts w:ascii="PT Astra Serif" w:hAnsi="PT Astra Serif" w:cs="PT Astra Serif"/>
        </w:rPr>
        <w:t>»;</w:t>
      </w:r>
    </w:p>
    <w:p w:rsidR="00ED3B2C" w:rsidRDefault="00ED3B2C" w:rsidP="006F1D2A">
      <w:pPr>
        <w:widowControl w:val="0"/>
        <w:suppressAutoHyphens/>
        <w:autoSpaceDE w:val="0"/>
        <w:autoSpaceDN w:val="0"/>
        <w:ind w:right="-1" w:firstLine="708"/>
        <w:jc w:val="both"/>
        <w:rPr>
          <w:rFonts w:ascii="PT Astra Serif" w:hAnsi="PT Astra Serif" w:cs="Courier New"/>
        </w:rPr>
      </w:pPr>
      <w:r>
        <w:rPr>
          <w:rFonts w:ascii="PT Astra Serif" w:hAnsi="PT Astra Serif" w:cs="Courier New"/>
        </w:rPr>
        <w:t>4</w:t>
      </w:r>
      <w:r w:rsidR="0067346D">
        <w:rPr>
          <w:rFonts w:ascii="PT Astra Serif" w:hAnsi="PT Astra Serif" w:cs="Courier New"/>
        </w:rPr>
        <w:t xml:space="preserve">) </w:t>
      </w:r>
      <w:r>
        <w:rPr>
          <w:rFonts w:ascii="PT Astra Serif" w:hAnsi="PT Astra Serif" w:cs="Courier New"/>
        </w:rPr>
        <w:t>в разделе 4:</w:t>
      </w:r>
    </w:p>
    <w:p w:rsidR="00653662" w:rsidRDefault="00653662" w:rsidP="006F1D2A">
      <w:pPr>
        <w:widowControl w:val="0"/>
        <w:suppressAutoHyphens/>
        <w:autoSpaceDE w:val="0"/>
        <w:autoSpaceDN w:val="0"/>
        <w:ind w:right="-1" w:firstLine="851"/>
        <w:jc w:val="both"/>
        <w:rPr>
          <w:rFonts w:ascii="PT Astra Serif" w:hAnsi="PT Astra Serif" w:cs="Courier New"/>
        </w:rPr>
      </w:pPr>
      <w:r>
        <w:rPr>
          <w:rFonts w:ascii="PT Astra Serif" w:hAnsi="PT Astra Serif" w:cs="Courier New"/>
        </w:rPr>
        <w:t>а) пункт</w:t>
      </w:r>
      <w:r w:rsidR="009E12E6">
        <w:rPr>
          <w:rFonts w:ascii="PT Astra Serif" w:hAnsi="PT Astra Serif" w:cs="Courier New"/>
        </w:rPr>
        <w:t>ы</w:t>
      </w:r>
      <w:r>
        <w:rPr>
          <w:rFonts w:ascii="PT Astra Serif" w:hAnsi="PT Astra Serif" w:cs="Courier New"/>
        </w:rPr>
        <w:t xml:space="preserve"> 4.3 и 4.4 изложить в следующей редакции:</w:t>
      </w:r>
    </w:p>
    <w:p w:rsidR="00653662" w:rsidRPr="00653662" w:rsidRDefault="00653662" w:rsidP="006F1D2A">
      <w:pPr>
        <w:widowControl w:val="0"/>
        <w:suppressAutoHyphens/>
        <w:spacing w:line="235" w:lineRule="auto"/>
        <w:ind w:right="-1" w:firstLine="851"/>
        <w:jc w:val="both"/>
        <w:rPr>
          <w:rFonts w:ascii="PT Astra Serif" w:hAnsi="PT Astra Serif"/>
          <w:color w:val="000000"/>
        </w:rPr>
      </w:pPr>
      <w:r>
        <w:rPr>
          <w:rFonts w:ascii="PT Astra Serif" w:hAnsi="PT Astra Serif"/>
          <w:lang w:eastAsia="en-US"/>
        </w:rPr>
        <w:t>«</w:t>
      </w:r>
      <w:r w:rsidRPr="00653662">
        <w:rPr>
          <w:rFonts w:ascii="PT Astra Serif" w:hAnsi="PT Astra Serif"/>
          <w:lang w:eastAsia="en-US"/>
        </w:rPr>
        <w:t xml:space="preserve">4.3. </w:t>
      </w:r>
      <w:r w:rsidRPr="00653662">
        <w:rPr>
          <w:rFonts w:ascii="PT Astra Serif" w:hAnsi="PT Astra Serif"/>
          <w:color w:val="000000"/>
        </w:rPr>
        <w:t xml:space="preserve">Внеплановое контрольное (надзорное) мероприятие проводится </w:t>
      </w:r>
      <w:r w:rsidRPr="00653662">
        <w:rPr>
          <w:rFonts w:ascii="PT Astra Serif" w:hAnsi="PT Astra Serif"/>
          <w:color w:val="000000"/>
        </w:rPr>
        <w:br/>
        <w:t xml:space="preserve">по основаниям, предусмотренным пунктами 1, 3 </w:t>
      </w:r>
      <w:r w:rsidRPr="00653662">
        <w:rPr>
          <w:rFonts w:ascii="PT Astra Serif" w:hAnsi="PT Astra Serif"/>
          <w:lang w:eastAsia="en-US"/>
        </w:rPr>
        <w:t xml:space="preserve">– </w:t>
      </w:r>
      <w:r w:rsidRPr="00653662">
        <w:rPr>
          <w:rFonts w:ascii="PT Astra Serif" w:hAnsi="PT Astra Serif"/>
          <w:color w:val="000000"/>
        </w:rPr>
        <w:t xml:space="preserve">5, 7, </w:t>
      </w:r>
      <w:r w:rsidRPr="00653662">
        <w:rPr>
          <w:rFonts w:ascii="PT Astra Serif" w:hAnsi="PT Astra Serif"/>
          <w:lang w:eastAsia="en-US"/>
        </w:rPr>
        <w:t>9</w:t>
      </w:r>
      <w:r w:rsidRPr="00653662">
        <w:rPr>
          <w:rFonts w:ascii="PT Astra Serif" w:hAnsi="PT Astra Serif"/>
          <w:color w:val="000000"/>
        </w:rPr>
        <w:t xml:space="preserve"> части 1 статьи 57 Федерального закона № 248-ФЗ.</w:t>
      </w:r>
    </w:p>
    <w:p w:rsidR="00653662" w:rsidRPr="00653662" w:rsidRDefault="00653662" w:rsidP="006F1D2A">
      <w:pPr>
        <w:widowControl w:val="0"/>
        <w:suppressAutoHyphens/>
        <w:autoSpaceDE w:val="0"/>
        <w:autoSpaceDN w:val="0"/>
        <w:spacing w:line="235" w:lineRule="auto"/>
        <w:ind w:right="-1" w:firstLine="709"/>
        <w:jc w:val="both"/>
        <w:rPr>
          <w:rFonts w:ascii="PT Astra Serif" w:hAnsi="PT Astra Serif"/>
          <w:color w:val="000000"/>
        </w:rPr>
      </w:pPr>
      <w:r w:rsidRPr="00653662">
        <w:rPr>
          <w:rFonts w:ascii="PT Astra Serif" w:hAnsi="PT Astra Serif"/>
          <w:color w:val="000000"/>
        </w:rPr>
        <w:t>Внеплановые контрольные (надзорные) мероприятия проводятся в виде документарной проверки.</w:t>
      </w:r>
    </w:p>
    <w:p w:rsidR="00653662" w:rsidRPr="00653662" w:rsidRDefault="00653662" w:rsidP="006F1D2A">
      <w:pPr>
        <w:widowControl w:val="0"/>
        <w:suppressAutoHyphens/>
        <w:spacing w:line="235" w:lineRule="auto"/>
        <w:ind w:right="-1" w:firstLine="709"/>
        <w:jc w:val="both"/>
        <w:rPr>
          <w:rFonts w:ascii="PT Astra Serif" w:hAnsi="PT Astra Serif"/>
          <w:color w:val="000000"/>
        </w:rPr>
      </w:pPr>
      <w:r w:rsidRPr="00653662">
        <w:rPr>
          <w:rFonts w:ascii="PT Astra Serif" w:hAnsi="PT Astra Serif"/>
          <w:lang w:eastAsia="en-US"/>
        </w:rPr>
        <w:t xml:space="preserve">Документарная проверка может проводиться только по согласованию </w:t>
      </w:r>
      <w:r w:rsidRPr="00653662">
        <w:rPr>
          <w:rFonts w:ascii="PT Astra Serif" w:hAnsi="PT Astra Serif"/>
          <w:lang w:eastAsia="en-US"/>
        </w:rPr>
        <w:br/>
        <w:t xml:space="preserve">с органами прокуратуры, за исключением случая её проведения в соответствии с пунктами 3, 4, 6, 8 части 1 статьи 57 </w:t>
      </w:r>
      <w:r w:rsidRPr="00653662">
        <w:rPr>
          <w:rFonts w:ascii="PT Astra Serif" w:hAnsi="PT Astra Serif"/>
          <w:color w:val="000000"/>
        </w:rPr>
        <w:t>Федерального закона № 248-ФЗ.</w:t>
      </w:r>
    </w:p>
    <w:p w:rsidR="00653662" w:rsidRPr="00653662" w:rsidRDefault="00653662" w:rsidP="006F1D2A">
      <w:pPr>
        <w:widowControl w:val="0"/>
        <w:suppressAutoHyphens/>
        <w:autoSpaceDE w:val="0"/>
        <w:autoSpaceDN w:val="0"/>
        <w:ind w:right="-1" w:firstLine="851"/>
        <w:jc w:val="both"/>
        <w:rPr>
          <w:rFonts w:ascii="PT Astra Serif" w:hAnsi="PT Astra Serif"/>
          <w:lang w:eastAsia="en-US"/>
        </w:rPr>
      </w:pPr>
      <w:r w:rsidRPr="00653662">
        <w:rPr>
          <w:rFonts w:ascii="PT Astra Serif" w:hAnsi="PT Astra Serif"/>
          <w:lang w:eastAsia="en-US"/>
        </w:rPr>
        <w:t xml:space="preserve">4.4. </w:t>
      </w:r>
      <w:r w:rsidRPr="00653662">
        <w:rPr>
          <w:rFonts w:ascii="PT Astra Serif" w:hAnsi="PT Astra Serif"/>
          <w:bCs/>
        </w:rPr>
        <w:t xml:space="preserve">Индикаторы риска выявления нарушения обязательных требований при осуществлении регионального государственного контроля (надзора) </w:t>
      </w:r>
      <w:r w:rsidRPr="00653662">
        <w:rPr>
          <w:rFonts w:ascii="PT Astra Serif" w:hAnsi="PT Astra Serif"/>
          <w:color w:val="000000"/>
        </w:rPr>
        <w:t xml:space="preserve">установлены </w:t>
      </w:r>
      <w:r w:rsidRPr="00653662">
        <w:rPr>
          <w:rFonts w:ascii="PT Astra Serif" w:hAnsi="PT Astra Serif"/>
          <w:lang w:eastAsia="en-US"/>
        </w:rPr>
        <w:t>приложением № 2 к настоящему Положению</w:t>
      </w:r>
      <w:proofErr w:type="gramStart"/>
      <w:r w:rsidRPr="00653662">
        <w:rPr>
          <w:rFonts w:ascii="PT Astra Serif" w:hAnsi="PT Astra Serif"/>
          <w:lang w:eastAsia="en-US"/>
        </w:rPr>
        <w:t>.</w:t>
      </w:r>
      <w:r>
        <w:rPr>
          <w:rFonts w:ascii="PT Astra Serif" w:hAnsi="PT Astra Serif"/>
          <w:lang w:eastAsia="en-US"/>
        </w:rPr>
        <w:t>»;</w:t>
      </w:r>
      <w:r w:rsidRPr="00653662">
        <w:rPr>
          <w:rFonts w:ascii="PT Astra Serif" w:hAnsi="PT Astra Serif"/>
          <w:lang w:eastAsia="en-US"/>
        </w:rPr>
        <w:t xml:space="preserve"> </w:t>
      </w:r>
      <w:proofErr w:type="gramEnd"/>
    </w:p>
    <w:p w:rsidR="00DC0D1D" w:rsidRDefault="000F2311" w:rsidP="00ED3B2C">
      <w:pPr>
        <w:widowControl w:val="0"/>
        <w:suppressAutoHyphens/>
        <w:autoSpaceDE w:val="0"/>
        <w:autoSpaceDN w:val="0"/>
        <w:ind w:firstLine="851"/>
        <w:jc w:val="both"/>
        <w:rPr>
          <w:rFonts w:ascii="PT Astra Serif" w:hAnsi="PT Astra Serif" w:cs="Courier New"/>
        </w:rPr>
      </w:pPr>
      <w:r>
        <w:rPr>
          <w:rFonts w:ascii="PT Astra Serif" w:hAnsi="PT Astra Serif" w:cs="Courier New"/>
        </w:rPr>
        <w:t>б</w:t>
      </w:r>
      <w:r w:rsidR="00ED3B2C">
        <w:rPr>
          <w:rFonts w:ascii="PT Astra Serif" w:hAnsi="PT Astra Serif" w:cs="Courier New"/>
        </w:rPr>
        <w:t xml:space="preserve">) </w:t>
      </w:r>
      <w:r w:rsidR="0067346D">
        <w:rPr>
          <w:rFonts w:ascii="PT Astra Serif" w:hAnsi="PT Astra Serif" w:cs="Courier New"/>
        </w:rPr>
        <w:t xml:space="preserve">пункт 4.8 </w:t>
      </w:r>
      <w:r w:rsidR="00D017D0">
        <w:rPr>
          <w:rFonts w:ascii="PT Astra Serif" w:hAnsi="PT Astra Serif" w:cs="Courier New"/>
        </w:rPr>
        <w:t>признать утратившим силу</w:t>
      </w:r>
      <w:r w:rsidR="0067346D">
        <w:rPr>
          <w:rFonts w:ascii="PT Astra Serif" w:hAnsi="PT Astra Serif" w:cs="Courier New"/>
        </w:rPr>
        <w:t>;</w:t>
      </w:r>
    </w:p>
    <w:p w:rsidR="000F2311" w:rsidRDefault="000F2311" w:rsidP="0073413B">
      <w:pPr>
        <w:suppressAutoHyphens/>
        <w:autoSpaceDE w:val="0"/>
        <w:autoSpaceDN w:val="0"/>
        <w:adjustRightInd w:val="0"/>
        <w:ind w:firstLine="851"/>
        <w:jc w:val="both"/>
        <w:rPr>
          <w:rFonts w:ascii="PT Astra Serif" w:hAnsi="PT Astra Serif"/>
        </w:rPr>
      </w:pPr>
      <w:r>
        <w:rPr>
          <w:rFonts w:ascii="PT Astra Serif" w:hAnsi="PT Astra Serif"/>
        </w:rPr>
        <w:t>в</w:t>
      </w:r>
      <w:r w:rsidR="0073413B">
        <w:rPr>
          <w:rFonts w:ascii="PT Astra Serif" w:hAnsi="PT Astra Serif"/>
        </w:rPr>
        <w:t>)</w:t>
      </w:r>
      <w:r w:rsidR="004A61A7">
        <w:rPr>
          <w:rFonts w:ascii="PT Astra Serif" w:hAnsi="PT Astra Serif"/>
        </w:rPr>
        <w:t xml:space="preserve"> </w:t>
      </w:r>
      <w:r>
        <w:rPr>
          <w:rFonts w:ascii="PT Astra Serif" w:hAnsi="PT Astra Serif" w:cs="Courier New"/>
        </w:rPr>
        <w:t xml:space="preserve">пункт 4.19 </w:t>
      </w:r>
      <w:r w:rsidR="00D017D0">
        <w:rPr>
          <w:rFonts w:ascii="PT Astra Serif" w:hAnsi="PT Astra Serif" w:cs="Courier New"/>
        </w:rPr>
        <w:t>признать утратившим силу</w:t>
      </w:r>
      <w:r>
        <w:rPr>
          <w:rFonts w:ascii="PT Astra Serif" w:hAnsi="PT Astra Serif" w:cs="Courier New"/>
        </w:rPr>
        <w:t>;</w:t>
      </w:r>
    </w:p>
    <w:p w:rsidR="009D0D9F" w:rsidRPr="003F74D1" w:rsidRDefault="000F2311" w:rsidP="0073413B">
      <w:pPr>
        <w:suppressAutoHyphens/>
        <w:autoSpaceDE w:val="0"/>
        <w:autoSpaceDN w:val="0"/>
        <w:adjustRightInd w:val="0"/>
        <w:ind w:firstLine="851"/>
        <w:jc w:val="both"/>
        <w:rPr>
          <w:rFonts w:ascii="PT Astra Serif" w:hAnsi="PT Astra Serif" w:cs="Courier New"/>
        </w:rPr>
      </w:pPr>
      <w:r w:rsidRPr="003F74D1">
        <w:rPr>
          <w:rFonts w:ascii="PT Astra Serif" w:hAnsi="PT Astra Serif" w:cs="Courier New"/>
        </w:rPr>
        <w:t xml:space="preserve">г) </w:t>
      </w:r>
      <w:r w:rsidR="00966F62" w:rsidRPr="003F74D1">
        <w:rPr>
          <w:rFonts w:ascii="PT Astra Serif" w:hAnsi="PT Astra Serif" w:cs="Courier New"/>
        </w:rPr>
        <w:t xml:space="preserve">пункт </w:t>
      </w:r>
      <w:r w:rsidR="00F7058D" w:rsidRPr="003F74D1">
        <w:rPr>
          <w:rFonts w:ascii="PT Astra Serif" w:hAnsi="PT Astra Serif" w:cs="Courier New"/>
        </w:rPr>
        <w:t>4.2</w:t>
      </w:r>
      <w:r w:rsidR="009550F0" w:rsidRPr="003F74D1">
        <w:rPr>
          <w:rFonts w:ascii="PT Astra Serif" w:hAnsi="PT Astra Serif" w:cs="Courier New"/>
        </w:rPr>
        <w:t>3</w:t>
      </w:r>
      <w:r w:rsidR="00F7058D" w:rsidRPr="003F74D1">
        <w:rPr>
          <w:rFonts w:ascii="PT Astra Serif" w:hAnsi="PT Astra Serif" w:cs="Courier New"/>
        </w:rPr>
        <w:t xml:space="preserve"> </w:t>
      </w:r>
      <w:r w:rsidR="0020453B" w:rsidRPr="003F74D1">
        <w:rPr>
          <w:rFonts w:ascii="PT Astra Serif" w:hAnsi="PT Astra Serif" w:cs="Courier New"/>
        </w:rPr>
        <w:t xml:space="preserve">после слова «отсутствует» </w:t>
      </w:r>
      <w:r w:rsidR="00A15BBC" w:rsidRPr="003F74D1">
        <w:rPr>
          <w:rFonts w:ascii="PT Astra Serif" w:hAnsi="PT Astra Serif" w:cs="Courier New"/>
        </w:rPr>
        <w:t xml:space="preserve">дополнить </w:t>
      </w:r>
      <w:r w:rsidR="004A61A7" w:rsidRPr="003F74D1">
        <w:rPr>
          <w:rFonts w:ascii="PT Astra Serif" w:hAnsi="PT Astra Serif" w:cs="Courier New"/>
        </w:rPr>
        <w:t>словами</w:t>
      </w:r>
      <w:r w:rsidR="003F564F" w:rsidRPr="003F74D1">
        <w:rPr>
          <w:rFonts w:ascii="PT Astra Serif" w:hAnsi="PT Astra Serif" w:cs="Courier New"/>
        </w:rPr>
        <w:t xml:space="preserve"> </w:t>
      </w:r>
      <w:r w:rsidR="00F7058D" w:rsidRPr="003F74D1">
        <w:rPr>
          <w:rFonts w:ascii="PT Astra Serif" w:hAnsi="PT Astra Serif" w:cs="Courier New"/>
        </w:rPr>
        <w:t>«</w:t>
      </w:r>
      <w:r w:rsidR="00966F62" w:rsidRPr="003F74D1">
        <w:rPr>
          <w:rFonts w:ascii="PT Astra Serif" w:hAnsi="PT Astra Serif" w:cs="Courier New"/>
        </w:rPr>
        <w:t>,</w:t>
      </w:r>
      <w:r w:rsidR="009D0D9F" w:rsidRPr="003F74D1">
        <w:rPr>
          <w:rFonts w:ascii="PT Astra Serif" w:hAnsi="PT Astra Serif" w:cs="Courier New"/>
          <w:b/>
        </w:rPr>
        <w:t xml:space="preserve"> </w:t>
      </w:r>
      <w:r w:rsidR="009D0D9F" w:rsidRPr="003F74D1">
        <w:rPr>
          <w:rFonts w:ascii="PT Astra Serif" w:hAnsi="PT Astra Serif" w:cs="Courier New"/>
        </w:rPr>
        <w:t xml:space="preserve">если иное </w:t>
      </w:r>
      <w:r w:rsidR="006A3DAD" w:rsidRPr="003F74D1">
        <w:rPr>
          <w:rFonts w:ascii="PT Astra Serif" w:hAnsi="PT Astra Serif" w:cs="Courier New"/>
        </w:rPr>
        <w:t>не</w:t>
      </w:r>
      <w:r w:rsidR="009D0D9F" w:rsidRPr="003F74D1">
        <w:rPr>
          <w:rFonts w:ascii="PT Astra Serif" w:hAnsi="PT Astra Serif" w:cs="Courier New"/>
        </w:rPr>
        <w:t xml:space="preserve"> предусмотрено Федеральным законом</w:t>
      </w:r>
      <w:r w:rsidR="00C75F5C" w:rsidRPr="003F74D1">
        <w:rPr>
          <w:rFonts w:ascii="PT Astra Serif" w:hAnsi="PT Astra Serif" w:cs="Courier New"/>
        </w:rPr>
        <w:t xml:space="preserve"> № 248-ФЗ</w:t>
      </w:r>
      <w:r w:rsidR="00A15BBC" w:rsidRPr="003F74D1">
        <w:rPr>
          <w:rFonts w:ascii="PT Astra Serif" w:hAnsi="PT Astra Serif" w:cs="Courier New"/>
        </w:rPr>
        <w:t>.</w:t>
      </w:r>
      <w:r w:rsidR="009550F0" w:rsidRPr="003F74D1">
        <w:rPr>
          <w:rFonts w:ascii="PT Astra Serif" w:hAnsi="PT Astra Serif" w:cs="Courier New"/>
        </w:rPr>
        <w:t>»</w:t>
      </w:r>
      <w:r w:rsidR="00A15BBC" w:rsidRPr="003F74D1">
        <w:rPr>
          <w:rFonts w:ascii="PT Astra Serif" w:hAnsi="PT Astra Serif" w:cs="Courier New"/>
        </w:rPr>
        <w:t>;</w:t>
      </w:r>
    </w:p>
    <w:p w:rsidR="00913DC4" w:rsidRDefault="00913DC4" w:rsidP="00351051">
      <w:pPr>
        <w:autoSpaceDE w:val="0"/>
        <w:autoSpaceDN w:val="0"/>
        <w:adjustRightInd w:val="0"/>
        <w:ind w:firstLine="709"/>
        <w:jc w:val="both"/>
        <w:rPr>
          <w:rFonts w:ascii="PT Astra Serif" w:hAnsi="PT Astra Serif" w:cs="PT Astra Serif"/>
        </w:rPr>
      </w:pPr>
      <w:r>
        <w:rPr>
          <w:rFonts w:ascii="PT Astra Serif" w:hAnsi="PT Astra Serif" w:cs="PT Astra Serif"/>
        </w:rPr>
        <w:t>5)</w:t>
      </w:r>
      <w:r w:rsidR="00351051">
        <w:rPr>
          <w:rFonts w:ascii="PT Astra Serif" w:hAnsi="PT Astra Serif" w:cs="PT Astra Serif"/>
        </w:rPr>
        <w:t xml:space="preserve"> </w:t>
      </w:r>
      <w:r>
        <w:rPr>
          <w:rFonts w:ascii="PT Astra Serif" w:hAnsi="PT Astra Serif" w:cs="PT Astra Serif"/>
        </w:rPr>
        <w:t>в разделе 5:</w:t>
      </w:r>
    </w:p>
    <w:p w:rsidR="00913DC4" w:rsidRDefault="00913DC4" w:rsidP="00A3551E">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 xml:space="preserve">а) </w:t>
      </w:r>
      <w:r w:rsidR="00351051">
        <w:rPr>
          <w:rFonts w:ascii="PT Astra Serif" w:hAnsi="PT Astra Serif" w:cs="PT Astra Serif"/>
        </w:rPr>
        <w:t xml:space="preserve">пункт 5.2 </w:t>
      </w:r>
      <w:r w:rsidR="006B64C9">
        <w:rPr>
          <w:rFonts w:ascii="PT Astra Serif" w:hAnsi="PT Astra Serif" w:cs="PT Astra Serif"/>
        </w:rPr>
        <w:t xml:space="preserve">дополнить </w:t>
      </w:r>
      <w:r w:rsidR="006B64C9" w:rsidRPr="003F74D1">
        <w:rPr>
          <w:rFonts w:ascii="PT Astra Serif" w:hAnsi="PT Astra Serif" w:cs="PT Astra Serif"/>
        </w:rPr>
        <w:t>абзац</w:t>
      </w:r>
      <w:r w:rsidR="00A3551E" w:rsidRPr="003F74D1">
        <w:rPr>
          <w:rFonts w:ascii="PT Astra Serif" w:hAnsi="PT Astra Serif" w:cs="PT Astra Serif"/>
        </w:rPr>
        <w:t>ами</w:t>
      </w:r>
      <w:r w:rsidR="006B64C9" w:rsidRPr="003F74D1">
        <w:rPr>
          <w:rFonts w:ascii="PT Astra Serif" w:hAnsi="PT Astra Serif" w:cs="PT Astra Serif"/>
        </w:rPr>
        <w:t xml:space="preserve"> </w:t>
      </w:r>
      <w:r w:rsidR="00A3551E" w:rsidRPr="003F74D1">
        <w:rPr>
          <w:rFonts w:ascii="PT Astra Serif" w:hAnsi="PT Astra Serif" w:cs="PT Astra Serif"/>
        </w:rPr>
        <w:t>вторым – седьмым</w:t>
      </w:r>
      <w:r w:rsidR="00A3551E">
        <w:rPr>
          <w:rFonts w:ascii="PT Astra Serif" w:hAnsi="PT Astra Serif" w:cs="PT Astra Serif"/>
        </w:rPr>
        <w:t xml:space="preserve"> </w:t>
      </w:r>
      <w:r>
        <w:rPr>
          <w:rFonts w:ascii="PT Astra Serif" w:hAnsi="PT Astra Serif" w:cs="PT Astra Serif"/>
        </w:rPr>
        <w:t>следующе</w:t>
      </w:r>
      <w:r w:rsidR="006B64C9">
        <w:rPr>
          <w:rFonts w:ascii="PT Astra Serif" w:hAnsi="PT Astra Serif" w:cs="PT Astra Serif"/>
        </w:rPr>
        <w:t>го содержания</w:t>
      </w:r>
      <w:r>
        <w:rPr>
          <w:rFonts w:ascii="PT Astra Serif" w:hAnsi="PT Astra Serif" w:cs="PT Astra Serif"/>
        </w:rPr>
        <w:t xml:space="preserve">: </w:t>
      </w:r>
    </w:p>
    <w:p w:rsidR="00351051" w:rsidRDefault="00913DC4" w:rsidP="006B64C9">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w:t>
      </w:r>
      <w:r w:rsidR="00351051">
        <w:rPr>
          <w:rFonts w:ascii="PT Astra Serif" w:hAnsi="PT Astra Serif" w:cs="PT Astra Serif"/>
        </w:rPr>
        <w:t xml:space="preserve">Контролируемые лица, права и законные интересы которых, </w:t>
      </w:r>
      <w:r w:rsidR="0021403C">
        <w:rPr>
          <w:rFonts w:ascii="PT Astra Serif" w:hAnsi="PT Astra Serif" w:cs="PT Astra Serif"/>
        </w:rPr>
        <w:t xml:space="preserve">                                   </w:t>
      </w:r>
      <w:r w:rsidR="00351051">
        <w:rPr>
          <w:rFonts w:ascii="PT Astra Serif" w:hAnsi="PT Astra Serif" w:cs="PT Astra Serif"/>
        </w:rPr>
        <w:t>по их мнению, были непосредственно нарушены в рамках осуществления государственного контроля (надзора) имеют право на досудебное обжалование:</w:t>
      </w:r>
    </w:p>
    <w:p w:rsidR="00351051" w:rsidRDefault="00351051" w:rsidP="00351051">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 xml:space="preserve">решений о проведении контрольных (надзорных) мероприятий </w:t>
      </w:r>
      <w:r w:rsidR="0021403C">
        <w:rPr>
          <w:rFonts w:ascii="PT Astra Serif" w:hAnsi="PT Astra Serif" w:cs="PT Astra Serif"/>
        </w:rPr>
        <w:t xml:space="preserve">                              </w:t>
      </w:r>
      <w:r>
        <w:rPr>
          <w:rFonts w:ascii="PT Astra Serif" w:hAnsi="PT Astra Serif" w:cs="PT Astra Serif"/>
        </w:rPr>
        <w:t>и обязательных профилактических визитов;</w:t>
      </w:r>
    </w:p>
    <w:p w:rsidR="00351051" w:rsidRDefault="00351051" w:rsidP="00C474D4">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lastRenderedPageBreak/>
        <w:t>актов контрольных (надзорных) мероприятий и обязательных профилактических визитов, предписаний об устранении выявленных нарушений;</w:t>
      </w:r>
    </w:p>
    <w:p w:rsidR="00351051" w:rsidRDefault="00351051" w:rsidP="00C474D4">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действий (бездействия) должностных лиц Агентства в рамках контрольных (надзорных) мероприятий и обязательных профилактических визитов;</w:t>
      </w:r>
    </w:p>
    <w:p w:rsidR="00351051" w:rsidRDefault="00351051" w:rsidP="00351051">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решений об отнесении объектов контроля к соответствующей категории риска;</w:t>
      </w:r>
    </w:p>
    <w:p w:rsidR="00351051" w:rsidRDefault="00351051" w:rsidP="00351051">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решений об отказе в проведении обязательных профилактических визитов по заявлениям контролируемых лиц;</w:t>
      </w:r>
    </w:p>
    <w:p w:rsidR="00351051" w:rsidRDefault="00351051" w:rsidP="00351051">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иных решений, принимаемых Агентством по итогам профилактических и (или) контрольных (надзорных) мероприятий, предусмотренных Федеральным законом</w:t>
      </w:r>
      <w:r w:rsidR="003F564F">
        <w:rPr>
          <w:rFonts w:ascii="PT Astra Serif" w:hAnsi="PT Astra Serif" w:cs="PT Astra Serif"/>
        </w:rPr>
        <w:t xml:space="preserve"> № 248-ФЗ</w:t>
      </w:r>
      <w:r>
        <w:rPr>
          <w:rFonts w:ascii="PT Astra Serif" w:hAnsi="PT Astra Serif" w:cs="PT Astra Serif"/>
        </w:rPr>
        <w:t>, в отношении контролируемых лиц или объектов контроля</w:t>
      </w:r>
      <w:proofErr w:type="gramStart"/>
      <w:r>
        <w:rPr>
          <w:rFonts w:ascii="PT Astra Serif" w:hAnsi="PT Astra Serif" w:cs="PT Astra Serif"/>
        </w:rPr>
        <w:t>.»;</w:t>
      </w:r>
      <w:proofErr w:type="gramEnd"/>
    </w:p>
    <w:p w:rsidR="00521963" w:rsidRPr="003F74D1" w:rsidRDefault="0092356E" w:rsidP="0092356E">
      <w:pPr>
        <w:widowControl w:val="0"/>
        <w:suppressAutoHyphens/>
        <w:autoSpaceDE w:val="0"/>
        <w:autoSpaceDN w:val="0"/>
        <w:ind w:right="-284" w:firstLine="851"/>
        <w:jc w:val="both"/>
        <w:rPr>
          <w:rFonts w:ascii="PT Astra Serif" w:hAnsi="PT Astra Serif"/>
        </w:rPr>
      </w:pPr>
      <w:r w:rsidRPr="003F74D1">
        <w:rPr>
          <w:rFonts w:ascii="PT Astra Serif" w:hAnsi="PT Astra Serif" w:cs="PT Astra Serif"/>
        </w:rPr>
        <w:t>б) пункт 5.4</w:t>
      </w:r>
      <w:r w:rsidRPr="003F74D1">
        <w:rPr>
          <w:rFonts w:ascii="PT Astra Serif" w:hAnsi="PT Astra Serif"/>
        </w:rPr>
        <w:t xml:space="preserve"> </w:t>
      </w:r>
      <w:r w:rsidR="00521963" w:rsidRPr="003F74D1">
        <w:rPr>
          <w:rFonts w:ascii="PT Astra Serif" w:hAnsi="PT Astra Serif"/>
        </w:rPr>
        <w:t>изложить в следующей редакции:</w:t>
      </w:r>
    </w:p>
    <w:p w:rsidR="0092356E" w:rsidRPr="0092356E" w:rsidRDefault="00521963" w:rsidP="0073506B">
      <w:pPr>
        <w:widowControl w:val="0"/>
        <w:suppressAutoHyphens/>
        <w:autoSpaceDE w:val="0"/>
        <w:autoSpaceDN w:val="0"/>
        <w:ind w:right="-1" w:firstLine="851"/>
        <w:jc w:val="both"/>
        <w:rPr>
          <w:rFonts w:ascii="PT Astra Serif" w:hAnsi="PT Astra Serif"/>
          <w:color w:val="000000"/>
        </w:rPr>
      </w:pPr>
      <w:r>
        <w:rPr>
          <w:rFonts w:ascii="PT Astra Serif" w:hAnsi="PT Astra Serif"/>
          <w:color w:val="000000"/>
        </w:rPr>
        <w:t>«5.4. Жалобы, указанные в пункте 5.3 настоящего раздела, подлежат рассмотрению в течение 15 рабочих дней со дня их регистрации</w:t>
      </w:r>
      <w:proofErr w:type="gramStart"/>
      <w:r>
        <w:rPr>
          <w:rFonts w:ascii="PT Astra Serif" w:hAnsi="PT Astra Serif"/>
          <w:color w:val="000000"/>
        </w:rPr>
        <w:t>.</w:t>
      </w:r>
      <w:r w:rsidR="009E1854">
        <w:rPr>
          <w:rFonts w:ascii="PT Astra Serif" w:hAnsi="PT Astra Serif"/>
          <w:color w:val="000000"/>
        </w:rPr>
        <w:t>»</w:t>
      </w:r>
      <w:r w:rsidR="0092356E">
        <w:rPr>
          <w:rFonts w:ascii="PT Astra Serif" w:hAnsi="PT Astra Serif"/>
          <w:color w:val="000000"/>
        </w:rPr>
        <w:t>;</w:t>
      </w:r>
      <w:r w:rsidR="0092356E" w:rsidRPr="0092356E">
        <w:rPr>
          <w:rFonts w:ascii="PT Astra Serif" w:hAnsi="PT Astra Serif"/>
          <w:color w:val="000000"/>
        </w:rPr>
        <w:t xml:space="preserve"> </w:t>
      </w:r>
      <w:proofErr w:type="gramEnd"/>
    </w:p>
    <w:p w:rsidR="0092356E" w:rsidRDefault="001E72E0" w:rsidP="00351051">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6) приложение № 2 изложить в следующей редакции:</w:t>
      </w:r>
    </w:p>
    <w:p w:rsidR="005D13ED" w:rsidRDefault="005D13ED" w:rsidP="001E72E0">
      <w:pPr>
        <w:autoSpaceDE w:val="0"/>
        <w:autoSpaceDN w:val="0"/>
        <w:adjustRightInd w:val="0"/>
        <w:ind w:left="5103" w:right="-284"/>
        <w:jc w:val="center"/>
        <w:rPr>
          <w:rFonts w:ascii="PT Astra Serif" w:hAnsi="PT Astra Serif" w:cs="PT Astra Serif"/>
        </w:rPr>
      </w:pPr>
    </w:p>
    <w:p w:rsidR="001E72E0" w:rsidRPr="001E72E0" w:rsidRDefault="001E72E0" w:rsidP="001E72E0">
      <w:pPr>
        <w:autoSpaceDE w:val="0"/>
        <w:autoSpaceDN w:val="0"/>
        <w:adjustRightInd w:val="0"/>
        <w:ind w:left="5103" w:right="-284"/>
        <w:jc w:val="center"/>
        <w:rPr>
          <w:rFonts w:ascii="PT Astra Serif" w:eastAsia="Calibri" w:hAnsi="PT Astra Serif"/>
          <w:color w:val="000000"/>
          <w:lang w:eastAsia="en-US"/>
        </w:rPr>
      </w:pPr>
      <w:r>
        <w:rPr>
          <w:rFonts w:ascii="PT Astra Serif" w:hAnsi="PT Astra Serif" w:cs="PT Astra Serif"/>
        </w:rPr>
        <w:t>«</w:t>
      </w:r>
      <w:r w:rsidRPr="001E72E0">
        <w:rPr>
          <w:rFonts w:ascii="PT Astra Serif" w:eastAsia="Calibri" w:hAnsi="PT Astra Serif"/>
          <w:color w:val="000000"/>
          <w:lang w:eastAsia="en-US"/>
        </w:rPr>
        <w:t>ПРИЛОЖЕНИЕ № 2</w:t>
      </w:r>
    </w:p>
    <w:p w:rsidR="001E72E0" w:rsidRPr="001E72E0" w:rsidRDefault="001E72E0" w:rsidP="001E72E0">
      <w:pPr>
        <w:autoSpaceDE w:val="0"/>
        <w:autoSpaceDN w:val="0"/>
        <w:adjustRightInd w:val="0"/>
        <w:ind w:left="5103" w:right="-284"/>
        <w:jc w:val="center"/>
        <w:rPr>
          <w:rFonts w:ascii="PT Astra Serif" w:eastAsia="Calibri" w:hAnsi="PT Astra Serif"/>
          <w:color w:val="000000"/>
          <w:lang w:eastAsia="en-US"/>
        </w:rPr>
      </w:pPr>
    </w:p>
    <w:p w:rsidR="001E72E0" w:rsidRPr="001E72E0" w:rsidRDefault="001E72E0" w:rsidP="001E72E0">
      <w:pPr>
        <w:autoSpaceDE w:val="0"/>
        <w:autoSpaceDN w:val="0"/>
        <w:adjustRightInd w:val="0"/>
        <w:ind w:left="5103" w:right="-284"/>
        <w:jc w:val="center"/>
        <w:rPr>
          <w:rFonts w:ascii="PT Astra Serif" w:eastAsia="Calibri" w:hAnsi="PT Astra Serif"/>
          <w:color w:val="000000"/>
          <w:lang w:eastAsia="en-US"/>
        </w:rPr>
      </w:pPr>
      <w:r w:rsidRPr="001E72E0">
        <w:rPr>
          <w:rFonts w:ascii="PT Astra Serif" w:eastAsia="Calibri" w:hAnsi="PT Astra Serif"/>
          <w:color w:val="000000"/>
          <w:lang w:eastAsia="en-US"/>
        </w:rPr>
        <w:t>к Положению</w:t>
      </w:r>
    </w:p>
    <w:p w:rsidR="001E72E0" w:rsidRPr="001E72E0" w:rsidRDefault="001E72E0" w:rsidP="001E72E0">
      <w:pPr>
        <w:ind w:right="-284"/>
        <w:rPr>
          <w:rFonts w:ascii="PT Astra Serif" w:eastAsia="Calibri" w:hAnsi="PT Astra Serif"/>
          <w:b/>
          <w:bCs/>
          <w:lang w:eastAsia="en-US"/>
        </w:rPr>
      </w:pPr>
    </w:p>
    <w:p w:rsidR="001E72E0" w:rsidRPr="001E72E0" w:rsidRDefault="001E72E0" w:rsidP="001E72E0">
      <w:pPr>
        <w:widowControl w:val="0"/>
        <w:suppressAutoHyphens/>
        <w:ind w:right="-284"/>
        <w:jc w:val="center"/>
        <w:rPr>
          <w:rFonts w:ascii="PT Astra Serif" w:eastAsia="Calibri" w:hAnsi="PT Astra Serif"/>
          <w:b/>
          <w:bCs/>
          <w:lang w:eastAsia="en-US"/>
        </w:rPr>
      </w:pPr>
      <w:r w:rsidRPr="001E72E0">
        <w:rPr>
          <w:rFonts w:ascii="PT Astra Serif" w:hAnsi="PT Astra Serif"/>
          <w:b/>
          <w:bCs/>
        </w:rPr>
        <w:t>ИНДИКАТОРЫ</w:t>
      </w:r>
    </w:p>
    <w:p w:rsidR="001E72E0" w:rsidRPr="001E72E0" w:rsidRDefault="001E72E0" w:rsidP="001E72E0">
      <w:pPr>
        <w:widowControl w:val="0"/>
        <w:suppressAutoHyphens/>
        <w:autoSpaceDE w:val="0"/>
        <w:autoSpaceDN w:val="0"/>
        <w:adjustRightInd w:val="0"/>
        <w:ind w:right="-284"/>
        <w:jc w:val="center"/>
        <w:rPr>
          <w:rFonts w:ascii="PT Astra Serif" w:hAnsi="PT Astra Serif"/>
          <w:b/>
          <w:bCs/>
        </w:rPr>
      </w:pPr>
      <w:r w:rsidRPr="001E72E0">
        <w:rPr>
          <w:rFonts w:ascii="PT Astra Serif" w:hAnsi="PT Astra Serif"/>
          <w:b/>
          <w:bCs/>
        </w:rPr>
        <w:t xml:space="preserve">риска выявления нарушения обязательных требований </w:t>
      </w:r>
    </w:p>
    <w:p w:rsidR="001E72E0" w:rsidRPr="001E72E0" w:rsidRDefault="001E72E0" w:rsidP="001E72E0">
      <w:pPr>
        <w:widowControl w:val="0"/>
        <w:suppressAutoHyphens/>
        <w:autoSpaceDE w:val="0"/>
        <w:autoSpaceDN w:val="0"/>
        <w:adjustRightInd w:val="0"/>
        <w:ind w:right="-284"/>
        <w:jc w:val="center"/>
        <w:rPr>
          <w:rFonts w:ascii="PT Astra Serif" w:hAnsi="PT Astra Serif"/>
          <w:b/>
          <w:bCs/>
        </w:rPr>
      </w:pPr>
      <w:r w:rsidRPr="001E72E0">
        <w:rPr>
          <w:rFonts w:ascii="PT Astra Serif" w:hAnsi="PT Astra Serif"/>
          <w:b/>
          <w:bCs/>
        </w:rPr>
        <w:t>при осуществлении регионального государственного контроля (надзора)</w:t>
      </w:r>
    </w:p>
    <w:p w:rsidR="00C22CFD" w:rsidRDefault="00C22CFD" w:rsidP="00C22CFD">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r w:rsidRPr="00DC11FD">
        <w:rPr>
          <w:rFonts w:ascii="PT Astra Serif" w:eastAsia="Calibri" w:hAnsi="PT Astra Serif"/>
          <w:b/>
          <w:color w:val="000000"/>
          <w:lang w:eastAsia="en-US"/>
        </w:rPr>
        <w:t xml:space="preserve">в области долевого строительства многоквартирных домов </w:t>
      </w:r>
    </w:p>
    <w:p w:rsidR="00C22CFD" w:rsidRDefault="00C22CFD" w:rsidP="00C22CFD">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r w:rsidRPr="00DC11FD">
        <w:rPr>
          <w:rFonts w:ascii="PT Astra Serif" w:eastAsia="Calibri" w:hAnsi="PT Astra Serif"/>
          <w:b/>
          <w:color w:val="000000"/>
          <w:lang w:eastAsia="en-US"/>
        </w:rPr>
        <w:t>и (или) иных объектов недвижимости</w:t>
      </w:r>
    </w:p>
    <w:p w:rsidR="001E72E0" w:rsidRPr="001E72E0" w:rsidRDefault="001E72E0" w:rsidP="001E72E0">
      <w:pPr>
        <w:widowControl w:val="0"/>
        <w:suppressAutoHyphens/>
        <w:autoSpaceDE w:val="0"/>
        <w:autoSpaceDN w:val="0"/>
        <w:adjustRightInd w:val="0"/>
        <w:ind w:right="-284"/>
        <w:jc w:val="center"/>
        <w:rPr>
          <w:rFonts w:ascii="PT Astra Serif" w:hAnsi="PT Astra Serif"/>
          <w:b/>
          <w:bCs/>
        </w:rPr>
      </w:pPr>
    </w:p>
    <w:p w:rsidR="001E72E0" w:rsidRPr="001E72E0" w:rsidRDefault="001E72E0" w:rsidP="009F100B">
      <w:pPr>
        <w:widowControl w:val="0"/>
        <w:suppressAutoHyphens/>
        <w:autoSpaceDE w:val="0"/>
        <w:autoSpaceDN w:val="0"/>
        <w:ind w:right="-1" w:firstLine="851"/>
        <w:jc w:val="both"/>
        <w:rPr>
          <w:rFonts w:ascii="PT Astra Serif" w:eastAsia="Calibri" w:hAnsi="PT Astra Serif"/>
          <w:color w:val="000000"/>
          <w:lang w:eastAsia="en-US"/>
        </w:rPr>
      </w:pPr>
      <w:proofErr w:type="gramStart"/>
      <w:r w:rsidRPr="001E72E0">
        <w:rPr>
          <w:rFonts w:ascii="PT Astra Serif" w:hAnsi="PT Astra Serif"/>
          <w:lang w:eastAsia="en-US"/>
        </w:rPr>
        <w:t>Индикатор</w:t>
      </w:r>
      <w:r w:rsidR="004B454E">
        <w:rPr>
          <w:rFonts w:ascii="PT Astra Serif" w:hAnsi="PT Astra Serif"/>
          <w:lang w:eastAsia="en-US"/>
        </w:rPr>
        <w:t>ами</w:t>
      </w:r>
      <w:r w:rsidRPr="001E72E0">
        <w:rPr>
          <w:rFonts w:ascii="PT Astra Serif" w:hAnsi="PT Astra Serif"/>
          <w:lang w:eastAsia="en-US"/>
        </w:rPr>
        <w:t xml:space="preserve"> риска нарушения обязательных требований,</w:t>
      </w:r>
      <w:r w:rsidRPr="001E72E0">
        <w:rPr>
          <w:rFonts w:ascii="PT Astra Serif" w:eastAsia="Calibri" w:hAnsi="PT Astra Serif"/>
          <w:color w:val="000000"/>
          <w:lang w:eastAsia="en-US"/>
        </w:rPr>
        <w:t xml:space="preserve"> установленных Федеральным законом от </w:t>
      </w:r>
      <w:r w:rsidR="00C22CFD">
        <w:rPr>
          <w:rFonts w:ascii="PT Astra Serif" w:eastAsia="Calibri" w:hAnsi="PT Astra Serif"/>
          <w:color w:val="000000"/>
          <w:lang w:eastAsia="en-US"/>
        </w:rPr>
        <w:t>30</w:t>
      </w:r>
      <w:r w:rsidRPr="001E72E0">
        <w:rPr>
          <w:rFonts w:ascii="PT Astra Serif" w:eastAsia="Calibri" w:hAnsi="PT Astra Serif"/>
          <w:color w:val="000000"/>
          <w:lang w:eastAsia="en-US"/>
        </w:rPr>
        <w:t>.</w:t>
      </w:r>
      <w:r w:rsidR="00C22CFD">
        <w:rPr>
          <w:rFonts w:ascii="PT Astra Serif" w:eastAsia="Calibri" w:hAnsi="PT Astra Serif"/>
          <w:color w:val="000000"/>
          <w:lang w:eastAsia="en-US"/>
        </w:rPr>
        <w:t>12</w:t>
      </w:r>
      <w:r w:rsidRPr="001E72E0">
        <w:rPr>
          <w:rFonts w:ascii="PT Astra Serif" w:eastAsia="Calibri" w:hAnsi="PT Astra Serif"/>
          <w:color w:val="000000"/>
          <w:lang w:eastAsia="en-US"/>
        </w:rPr>
        <w:t>.20</w:t>
      </w:r>
      <w:r w:rsidR="00C22CFD">
        <w:rPr>
          <w:rFonts w:ascii="PT Astra Serif" w:eastAsia="Calibri" w:hAnsi="PT Astra Serif"/>
          <w:color w:val="000000"/>
          <w:lang w:eastAsia="en-US"/>
        </w:rPr>
        <w:t>0</w:t>
      </w:r>
      <w:r w:rsidRPr="001E72E0">
        <w:rPr>
          <w:rFonts w:ascii="PT Astra Serif" w:eastAsia="Calibri" w:hAnsi="PT Astra Serif"/>
          <w:color w:val="000000"/>
          <w:lang w:eastAsia="en-US"/>
        </w:rPr>
        <w:t xml:space="preserve">4 № </w:t>
      </w:r>
      <w:r w:rsidR="00C22CFD">
        <w:rPr>
          <w:rFonts w:ascii="PT Astra Serif" w:eastAsia="Calibri" w:hAnsi="PT Astra Serif"/>
          <w:color w:val="000000"/>
          <w:lang w:eastAsia="en-US"/>
        </w:rPr>
        <w:t>214</w:t>
      </w:r>
      <w:r w:rsidRPr="001E72E0">
        <w:rPr>
          <w:rFonts w:ascii="PT Astra Serif" w:eastAsia="Calibri" w:hAnsi="PT Astra Serif"/>
          <w:color w:val="000000"/>
          <w:lang w:eastAsia="en-US"/>
        </w:rPr>
        <w:t>-ФЗ «О</w:t>
      </w:r>
      <w:r w:rsidR="00C22CFD">
        <w:rPr>
          <w:rFonts w:ascii="PT Astra Serif" w:eastAsia="Calibri" w:hAnsi="PT Astra Serif"/>
          <w:color w:val="000000"/>
          <w:lang w:eastAsia="en-US"/>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E72E0">
        <w:rPr>
          <w:rFonts w:ascii="PT Astra Serif" w:eastAsia="Calibri" w:hAnsi="PT Astra Serif"/>
          <w:color w:val="000000"/>
          <w:lang w:eastAsia="en-US"/>
        </w:rPr>
        <w:t>»</w:t>
      </w:r>
      <w:r w:rsidR="00C22CFD">
        <w:rPr>
          <w:rFonts w:ascii="PT Astra Serif" w:eastAsia="Calibri" w:hAnsi="PT Astra Serif"/>
          <w:color w:val="000000"/>
          <w:lang w:eastAsia="en-US"/>
        </w:rPr>
        <w:t xml:space="preserve"> (далее – Федеральный закон № 214-ФЗ)</w:t>
      </w:r>
      <w:r w:rsidR="004B454E">
        <w:rPr>
          <w:rFonts w:ascii="PT Astra Serif" w:eastAsia="Calibri" w:hAnsi="PT Astra Serif"/>
          <w:color w:val="000000"/>
          <w:lang w:eastAsia="en-US"/>
        </w:rPr>
        <w:t xml:space="preserve">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являются</w:t>
      </w:r>
      <w:r w:rsidRPr="001E72E0">
        <w:rPr>
          <w:rFonts w:ascii="PT Astra Serif" w:eastAsia="Calibri" w:hAnsi="PT Astra Serif"/>
          <w:color w:val="000000"/>
          <w:lang w:eastAsia="en-US"/>
        </w:rPr>
        <w:t>:</w:t>
      </w:r>
      <w:proofErr w:type="gramEnd"/>
    </w:p>
    <w:p w:rsidR="001E72E0" w:rsidRPr="001E72E0" w:rsidRDefault="001E72E0" w:rsidP="006547C2">
      <w:pPr>
        <w:widowControl w:val="0"/>
        <w:suppressAutoHyphens/>
        <w:autoSpaceDE w:val="0"/>
        <w:autoSpaceDN w:val="0"/>
        <w:adjustRightInd w:val="0"/>
        <w:ind w:right="-1" w:firstLine="709"/>
        <w:jc w:val="both"/>
        <w:rPr>
          <w:rFonts w:ascii="PT Astra Serif" w:eastAsia="Calibri" w:hAnsi="PT Astra Serif"/>
          <w:color w:val="000000"/>
          <w:lang w:eastAsia="en-US"/>
        </w:rPr>
      </w:pPr>
      <w:r w:rsidRPr="001E72E0">
        <w:rPr>
          <w:rFonts w:ascii="PT Astra Serif" w:eastAsia="Calibri" w:hAnsi="PT Astra Serif"/>
          <w:color w:val="000000"/>
          <w:lang w:eastAsia="en-US"/>
        </w:rPr>
        <w:t xml:space="preserve">1) отставание </w:t>
      </w:r>
      <w:r w:rsidR="006547C2">
        <w:rPr>
          <w:rFonts w:ascii="PT Astra Serif" w:hAnsi="PT Astra Serif"/>
          <w:bCs/>
        </w:rPr>
        <w:t xml:space="preserve">юридическими лицами (застройщиками), привлекающими денежные средства граждан и юридических лиц для строительства многоквартирных домов и иных объектов недвижимости (далее – контролируемые лица) </w:t>
      </w:r>
      <w:r w:rsidRPr="001E72E0">
        <w:rPr>
          <w:rFonts w:ascii="PT Astra Serif" w:eastAsia="Calibri" w:hAnsi="PT Astra Serif"/>
          <w:color w:val="000000"/>
          <w:lang w:eastAsia="en-US"/>
        </w:rPr>
        <w:t>от исполнения примерного графика реализации проекта строительства</w:t>
      </w:r>
      <w:r w:rsidR="004B454E">
        <w:rPr>
          <w:rFonts w:ascii="PT Astra Serif" w:eastAsia="Calibri" w:hAnsi="PT Astra Serif"/>
          <w:color w:val="000000"/>
          <w:lang w:eastAsia="en-US"/>
        </w:rPr>
        <w:t>, предусмотренного пунктом 9 части 1 статьи 21 Федерального закона № 214-ФЗ</w:t>
      </w:r>
      <w:r w:rsidR="00BA3C64">
        <w:rPr>
          <w:rFonts w:ascii="PT Astra Serif" w:eastAsia="Calibri" w:hAnsi="PT Astra Serif"/>
          <w:color w:val="000000"/>
          <w:lang w:eastAsia="en-US"/>
        </w:rPr>
        <w:t xml:space="preserve">, применительно к соответствующему объекту недвижимости </w:t>
      </w:r>
      <w:r w:rsidRPr="001E72E0">
        <w:rPr>
          <w:rFonts w:ascii="PT Astra Serif" w:eastAsia="Calibri" w:hAnsi="PT Astra Serif"/>
          <w:color w:val="000000"/>
          <w:lang w:eastAsia="en-US"/>
        </w:rPr>
        <w:t>более чем на 3 месяца</w:t>
      </w:r>
      <w:r w:rsidR="00C22CFD">
        <w:rPr>
          <w:rFonts w:ascii="PT Astra Serif" w:eastAsia="Calibri" w:hAnsi="PT Astra Serif"/>
          <w:color w:val="000000"/>
          <w:lang w:eastAsia="en-US"/>
        </w:rPr>
        <w:t>;</w:t>
      </w:r>
    </w:p>
    <w:p w:rsidR="001E72E0" w:rsidRPr="003F74D1" w:rsidRDefault="001E72E0" w:rsidP="009F100B">
      <w:pPr>
        <w:widowControl w:val="0"/>
        <w:suppressAutoHyphens/>
        <w:autoSpaceDE w:val="0"/>
        <w:autoSpaceDN w:val="0"/>
        <w:ind w:right="-1" w:firstLine="993"/>
        <w:jc w:val="both"/>
        <w:rPr>
          <w:rFonts w:ascii="PT Astra Serif" w:eastAsia="Calibri" w:hAnsi="PT Astra Serif"/>
          <w:lang w:eastAsia="en-US"/>
        </w:rPr>
      </w:pPr>
      <w:proofErr w:type="gramStart"/>
      <w:r w:rsidRPr="003F74D1">
        <w:rPr>
          <w:rFonts w:ascii="PT Astra Serif" w:eastAsia="Calibri" w:hAnsi="PT Astra Serif"/>
          <w:lang w:eastAsia="en-US"/>
        </w:rPr>
        <w:lastRenderedPageBreak/>
        <w:t xml:space="preserve">2) наличие </w:t>
      </w:r>
      <w:r w:rsidR="00B11D72" w:rsidRPr="003F74D1">
        <w:rPr>
          <w:rFonts w:ascii="PT Astra Serif" w:eastAsia="Calibri" w:hAnsi="PT Astra Serif"/>
          <w:lang w:eastAsia="en-US"/>
        </w:rPr>
        <w:t xml:space="preserve">информации </w:t>
      </w:r>
      <w:r w:rsidR="0025775F" w:rsidRPr="003F74D1">
        <w:rPr>
          <w:rFonts w:ascii="PT Astra Serif" w:eastAsia="Calibri" w:hAnsi="PT Astra Serif"/>
          <w:lang w:eastAsia="en-US"/>
        </w:rPr>
        <w:t xml:space="preserve">в Едином федеральном реестре сведений о банкротстве </w:t>
      </w:r>
      <w:r w:rsidRPr="003F74D1">
        <w:rPr>
          <w:rFonts w:ascii="PT Astra Serif" w:eastAsia="Calibri" w:hAnsi="PT Astra Serif"/>
          <w:lang w:eastAsia="en-US"/>
        </w:rPr>
        <w:t>в отношении контролируемого лица о введении одной из процедур, применяемых в деле о банкротстве в соответствии с Федеральным законом от 26.10.2002 № 127-ФЗ «О несостоятельности (банкротстве)» в течение 3 месяцев, предшествующих дате проведения наблюдения за соблюдением обязательных требований в отношении данного контролируемого лица;</w:t>
      </w:r>
      <w:proofErr w:type="gramEnd"/>
    </w:p>
    <w:p w:rsidR="001E72E0" w:rsidRDefault="006D081B" w:rsidP="009F100B">
      <w:pPr>
        <w:suppressAutoHyphens/>
        <w:ind w:right="-1" w:firstLine="851"/>
        <w:jc w:val="both"/>
        <w:rPr>
          <w:rFonts w:ascii="PT Astra Serif" w:eastAsia="Calibri" w:hAnsi="PT Astra Serif"/>
          <w:spacing w:val="-2"/>
          <w:lang w:eastAsia="en-US"/>
        </w:rPr>
      </w:pPr>
      <w:proofErr w:type="gramStart"/>
      <w:r>
        <w:rPr>
          <w:rFonts w:ascii="PT Astra Serif" w:eastAsia="Calibri" w:hAnsi="PT Astra Serif"/>
          <w:spacing w:val="-2"/>
          <w:lang w:eastAsia="en-US"/>
        </w:rPr>
        <w:t>3</w:t>
      </w:r>
      <w:r w:rsidR="00181F43">
        <w:rPr>
          <w:rFonts w:ascii="PT Astra Serif" w:eastAsia="Calibri" w:hAnsi="PT Astra Serif"/>
          <w:spacing w:val="-2"/>
          <w:lang w:eastAsia="en-US"/>
        </w:rPr>
        <w:t>) наличие в аудиторском заключении, представленном контролируемым лицом</w:t>
      </w:r>
      <w:r w:rsidR="00DE0D3D">
        <w:rPr>
          <w:rFonts w:ascii="PT Astra Serif" w:eastAsia="Calibri" w:hAnsi="PT Astra Serif"/>
          <w:spacing w:val="-2"/>
          <w:lang w:eastAsia="en-US"/>
        </w:rPr>
        <w:t xml:space="preserve"> в срок не позднее ста двадцати календарных дней после окончания соответствующего отчётного периода в соответствии с Федеральным законом </w:t>
      </w:r>
      <w:r w:rsidR="00DE0D3D">
        <w:rPr>
          <w:rFonts w:ascii="PT Astra Serif" w:eastAsia="Calibri" w:hAnsi="PT Astra Serif"/>
          <w:spacing w:val="-2"/>
          <w:lang w:eastAsia="en-US"/>
        </w:rPr>
        <w:br/>
        <w:t>№ 214-ФЗ</w:t>
      </w:r>
      <w:r w:rsidR="00181F43">
        <w:rPr>
          <w:rFonts w:ascii="PT Astra Serif" w:eastAsia="Calibri" w:hAnsi="PT Astra Serif"/>
          <w:spacing w:val="-2"/>
          <w:lang w:eastAsia="en-US"/>
        </w:rPr>
        <w:t>, выраженного в установленной форме мнения аудиторской организации или индивидуального аудитора о недостоверности финансовой (бухгалтерской) отчётности контролируемого лица и несоответствии порядка ведения его бухгалтерского учёта законодательству Российской Федерации</w:t>
      </w:r>
      <w:r w:rsidR="00DF69CB">
        <w:rPr>
          <w:rFonts w:ascii="PT Astra Serif" w:eastAsia="Calibri" w:hAnsi="PT Astra Serif"/>
          <w:spacing w:val="-2"/>
          <w:lang w:eastAsia="en-US"/>
        </w:rPr>
        <w:t>.»;</w:t>
      </w:r>
      <w:proofErr w:type="gramEnd"/>
    </w:p>
    <w:p w:rsidR="00A15BBC" w:rsidRDefault="005D13ED" w:rsidP="00D82A9E">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r>
        <w:rPr>
          <w:rFonts w:ascii="PT Astra Serif" w:eastAsia="Calibri" w:hAnsi="PT Astra Serif"/>
          <w:color w:val="000000"/>
          <w:lang w:eastAsia="en-US"/>
        </w:rPr>
        <w:t>7</w:t>
      </w:r>
      <w:r w:rsidR="004A61A7">
        <w:rPr>
          <w:rFonts w:ascii="PT Astra Serif" w:eastAsia="Calibri" w:hAnsi="PT Astra Serif"/>
          <w:color w:val="000000"/>
          <w:lang w:eastAsia="en-US"/>
        </w:rPr>
        <w:t xml:space="preserve">) </w:t>
      </w:r>
      <w:r w:rsidR="00D82A9E">
        <w:rPr>
          <w:rFonts w:ascii="PT Astra Serif" w:eastAsia="Calibri" w:hAnsi="PT Astra Serif"/>
          <w:color w:val="000000"/>
          <w:lang w:eastAsia="en-US"/>
        </w:rPr>
        <w:t>приложени</w:t>
      </w:r>
      <w:r w:rsidR="008538D4">
        <w:rPr>
          <w:rFonts w:ascii="PT Astra Serif" w:eastAsia="Calibri" w:hAnsi="PT Astra Serif"/>
          <w:color w:val="000000"/>
          <w:lang w:eastAsia="en-US"/>
        </w:rPr>
        <w:t>е</w:t>
      </w:r>
      <w:r w:rsidR="00D82A9E">
        <w:rPr>
          <w:rFonts w:ascii="PT Astra Serif" w:eastAsia="Calibri" w:hAnsi="PT Astra Serif"/>
          <w:color w:val="000000"/>
          <w:lang w:eastAsia="en-US"/>
        </w:rPr>
        <w:t xml:space="preserve"> № 5</w:t>
      </w:r>
      <w:r w:rsidR="00A15BBC">
        <w:rPr>
          <w:rFonts w:ascii="PT Astra Serif" w:eastAsia="Calibri" w:hAnsi="PT Astra Serif"/>
          <w:color w:val="000000"/>
          <w:lang w:eastAsia="en-US"/>
        </w:rPr>
        <w:t xml:space="preserve"> </w:t>
      </w:r>
      <w:r w:rsidR="009C6090">
        <w:rPr>
          <w:rFonts w:ascii="PT Astra Serif" w:eastAsia="Calibri" w:hAnsi="PT Astra Serif"/>
          <w:color w:val="000000"/>
          <w:lang w:eastAsia="en-US"/>
        </w:rPr>
        <w:t>изложить в следующей редакции</w:t>
      </w:r>
      <w:r w:rsidR="00D53CCD">
        <w:rPr>
          <w:rFonts w:ascii="PT Astra Serif" w:eastAsia="Calibri" w:hAnsi="PT Astra Serif"/>
          <w:color w:val="000000"/>
          <w:lang w:eastAsia="en-US"/>
        </w:rPr>
        <w:t>:</w:t>
      </w:r>
    </w:p>
    <w:p w:rsidR="00BC69F6" w:rsidRDefault="00BC69F6" w:rsidP="00D82A9E">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p>
    <w:p w:rsidR="006D7167" w:rsidRPr="006D7167" w:rsidRDefault="00565B9B" w:rsidP="006D7167">
      <w:pPr>
        <w:widowControl w:val="0"/>
        <w:suppressAutoHyphens/>
        <w:autoSpaceDE w:val="0"/>
        <w:autoSpaceDN w:val="0"/>
        <w:adjustRightInd w:val="0"/>
        <w:ind w:left="5103" w:right="-284"/>
        <w:jc w:val="center"/>
        <w:rPr>
          <w:rFonts w:ascii="PT Astra Serif" w:eastAsia="Calibri" w:hAnsi="PT Astra Serif"/>
          <w:color w:val="000000"/>
          <w:lang w:eastAsia="en-US"/>
        </w:rPr>
      </w:pPr>
      <w:r w:rsidRPr="003F74D1">
        <w:rPr>
          <w:rFonts w:ascii="PT Astra Serif" w:eastAsia="Calibri" w:hAnsi="PT Astra Serif"/>
          <w:lang w:eastAsia="en-US"/>
        </w:rPr>
        <w:t>«</w:t>
      </w:r>
      <w:r w:rsidR="006D7167" w:rsidRPr="006D7167">
        <w:rPr>
          <w:rFonts w:ascii="PT Astra Serif" w:eastAsia="Calibri" w:hAnsi="PT Astra Serif"/>
          <w:color w:val="000000"/>
          <w:lang w:eastAsia="en-US"/>
        </w:rPr>
        <w:t xml:space="preserve">ПРИЛОЖЕНИЕ № </w:t>
      </w:r>
      <w:r w:rsidR="009F100B">
        <w:rPr>
          <w:rFonts w:ascii="PT Astra Serif" w:eastAsia="Calibri" w:hAnsi="PT Astra Serif"/>
          <w:color w:val="000000"/>
          <w:lang w:eastAsia="en-US"/>
        </w:rPr>
        <w:t>5</w:t>
      </w:r>
    </w:p>
    <w:p w:rsidR="006D7167" w:rsidRPr="006D7167" w:rsidRDefault="006D7167" w:rsidP="006D7167">
      <w:pPr>
        <w:widowControl w:val="0"/>
        <w:suppressAutoHyphens/>
        <w:autoSpaceDE w:val="0"/>
        <w:autoSpaceDN w:val="0"/>
        <w:adjustRightInd w:val="0"/>
        <w:ind w:left="5103" w:right="-284"/>
        <w:jc w:val="center"/>
        <w:rPr>
          <w:rFonts w:ascii="PT Astra Serif" w:eastAsia="Calibri" w:hAnsi="PT Astra Serif"/>
          <w:color w:val="000000"/>
          <w:lang w:eastAsia="en-US"/>
        </w:rPr>
      </w:pPr>
    </w:p>
    <w:p w:rsidR="006D7167" w:rsidRPr="006D7167" w:rsidRDefault="006D7167" w:rsidP="006D7167">
      <w:pPr>
        <w:widowControl w:val="0"/>
        <w:suppressAutoHyphens/>
        <w:autoSpaceDE w:val="0"/>
        <w:autoSpaceDN w:val="0"/>
        <w:adjustRightInd w:val="0"/>
        <w:ind w:left="5103" w:right="-284"/>
        <w:jc w:val="center"/>
        <w:rPr>
          <w:rFonts w:ascii="PT Astra Serif" w:eastAsia="Calibri" w:hAnsi="PT Astra Serif"/>
          <w:b/>
          <w:color w:val="000000"/>
          <w:lang w:eastAsia="en-US"/>
        </w:rPr>
      </w:pPr>
      <w:r w:rsidRPr="006D7167">
        <w:rPr>
          <w:rFonts w:ascii="PT Astra Serif" w:eastAsia="Calibri" w:hAnsi="PT Astra Serif"/>
          <w:color w:val="000000"/>
          <w:lang w:eastAsia="en-US"/>
        </w:rPr>
        <w:t>к Положению</w:t>
      </w:r>
    </w:p>
    <w:p w:rsidR="006D7167" w:rsidRPr="006D7167" w:rsidRDefault="006D7167" w:rsidP="006D7167">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p>
    <w:p w:rsidR="006D7167" w:rsidRPr="006D7167" w:rsidRDefault="006D7167" w:rsidP="006D7167">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r w:rsidRPr="006D7167">
        <w:rPr>
          <w:rFonts w:ascii="PT Astra Serif" w:eastAsia="Calibri" w:hAnsi="PT Astra Serif"/>
          <w:b/>
          <w:color w:val="000000"/>
          <w:lang w:eastAsia="en-US"/>
        </w:rPr>
        <w:t>КРИТЕРИИ</w:t>
      </w:r>
    </w:p>
    <w:p w:rsidR="006D7167" w:rsidRDefault="006D7167" w:rsidP="006D7167">
      <w:pPr>
        <w:widowControl w:val="0"/>
        <w:suppressAutoHyphens/>
        <w:autoSpaceDE w:val="0"/>
        <w:autoSpaceDN w:val="0"/>
        <w:adjustRightInd w:val="0"/>
        <w:ind w:right="-284"/>
        <w:jc w:val="center"/>
        <w:rPr>
          <w:rFonts w:ascii="PT Astra Serif" w:hAnsi="PT Astra Serif"/>
          <w:b/>
        </w:rPr>
      </w:pPr>
      <w:r w:rsidRPr="006D7167">
        <w:rPr>
          <w:rFonts w:ascii="PT Astra Serif" w:hAnsi="PT Astra Serif"/>
          <w:b/>
        </w:rPr>
        <w:t xml:space="preserve">отнесения объектов контроля к категориям риска причинения вреда (ущерба) при осуществлении регионального государственного контроля (надзора) </w:t>
      </w:r>
      <w:r>
        <w:rPr>
          <w:rFonts w:ascii="PT Astra Serif" w:hAnsi="PT Astra Serif"/>
          <w:b/>
        </w:rPr>
        <w:t>в области долевого строительства многоквартирных домов</w:t>
      </w:r>
    </w:p>
    <w:p w:rsidR="006D7167" w:rsidRDefault="006D7167" w:rsidP="006D7167">
      <w:pPr>
        <w:widowControl w:val="0"/>
        <w:suppressAutoHyphens/>
        <w:autoSpaceDE w:val="0"/>
        <w:autoSpaceDN w:val="0"/>
        <w:adjustRightInd w:val="0"/>
        <w:ind w:right="-284"/>
        <w:jc w:val="center"/>
        <w:rPr>
          <w:rFonts w:ascii="PT Astra Serif" w:hAnsi="PT Astra Serif"/>
          <w:b/>
        </w:rPr>
      </w:pPr>
      <w:r>
        <w:rPr>
          <w:rFonts w:ascii="PT Astra Serif" w:hAnsi="PT Astra Serif"/>
          <w:b/>
        </w:rPr>
        <w:t>и (или) иных объектов недвижимости</w:t>
      </w:r>
    </w:p>
    <w:p w:rsidR="006D7167" w:rsidRPr="006D7167" w:rsidRDefault="006D7167" w:rsidP="006D7167">
      <w:pPr>
        <w:widowControl w:val="0"/>
        <w:suppressAutoHyphens/>
        <w:autoSpaceDE w:val="0"/>
        <w:autoSpaceDN w:val="0"/>
        <w:adjustRightInd w:val="0"/>
        <w:ind w:right="-284"/>
        <w:jc w:val="center"/>
        <w:rPr>
          <w:rFonts w:ascii="PT Astra Serif" w:eastAsia="Calibri" w:hAnsi="PT Astra Serif"/>
          <w:color w:val="000000"/>
          <w:lang w:eastAsia="en-US"/>
        </w:rPr>
      </w:pPr>
    </w:p>
    <w:p w:rsidR="008337B5" w:rsidRDefault="006D7167" w:rsidP="0073506B">
      <w:pPr>
        <w:widowControl w:val="0"/>
        <w:suppressAutoHyphens/>
        <w:autoSpaceDE w:val="0"/>
        <w:autoSpaceDN w:val="0"/>
        <w:adjustRightInd w:val="0"/>
        <w:ind w:right="-1" w:firstLine="709"/>
        <w:jc w:val="both"/>
        <w:rPr>
          <w:rFonts w:ascii="PT Astra Serif" w:eastAsia="Calibri" w:hAnsi="PT Astra Serif"/>
          <w:color w:val="000000"/>
          <w:lang w:eastAsia="en-US"/>
        </w:rPr>
      </w:pPr>
      <w:r w:rsidRPr="006D7167">
        <w:rPr>
          <w:rFonts w:ascii="PT Astra Serif" w:eastAsia="Calibri" w:hAnsi="PT Astra Serif"/>
          <w:color w:val="000000"/>
          <w:lang w:eastAsia="en-US"/>
        </w:rPr>
        <w:t xml:space="preserve">1. Настоящим документом определяются критерии отнесения объектов контроля (надзора) к категориям риска </w:t>
      </w:r>
      <w:r w:rsidRPr="006D7167">
        <w:rPr>
          <w:rFonts w:ascii="PT Astra Serif" w:hAnsi="PT Astra Serif"/>
        </w:rPr>
        <w:t xml:space="preserve">причинения вреда (ущерба) (далее – критерии риска) при осуществлении </w:t>
      </w:r>
      <w:r w:rsidRPr="006D7167">
        <w:rPr>
          <w:rFonts w:ascii="PT Astra Serif" w:eastAsia="Calibri" w:hAnsi="PT Astra Serif"/>
          <w:color w:val="000000"/>
          <w:lang w:eastAsia="en-US"/>
        </w:rPr>
        <w:t xml:space="preserve">регионального государственного контроля (надзора) </w:t>
      </w:r>
      <w:r w:rsidR="008337B5">
        <w:rPr>
          <w:rFonts w:ascii="PT Astra Serif" w:eastAsia="Calibri" w:hAnsi="PT Astra Serif"/>
          <w:color w:val="000000"/>
          <w:lang w:eastAsia="en-US"/>
        </w:rPr>
        <w:t>в области долевого строительства многоквартирных домов и (или) иных объектов недвижимости.</w:t>
      </w:r>
    </w:p>
    <w:p w:rsidR="006D7167" w:rsidRPr="006D7167" w:rsidRDefault="008337B5" w:rsidP="0073506B">
      <w:pPr>
        <w:widowControl w:val="0"/>
        <w:suppressAutoHyphens/>
        <w:autoSpaceDE w:val="0"/>
        <w:autoSpaceDN w:val="0"/>
        <w:adjustRightInd w:val="0"/>
        <w:ind w:right="-1" w:firstLine="709"/>
        <w:jc w:val="both"/>
        <w:rPr>
          <w:rFonts w:ascii="PT Astra Serif" w:eastAsia="Calibri" w:hAnsi="PT Astra Serif"/>
          <w:color w:val="000000"/>
          <w:lang w:eastAsia="en-US"/>
        </w:rPr>
      </w:pPr>
      <w:r>
        <w:rPr>
          <w:rFonts w:ascii="PT Astra Serif" w:hAnsi="PT Astra Serif"/>
        </w:rPr>
        <w:t xml:space="preserve">2. </w:t>
      </w:r>
      <w:proofErr w:type="gramStart"/>
      <w:r w:rsidR="006D7167" w:rsidRPr="006D7167">
        <w:rPr>
          <w:rFonts w:ascii="PT Astra Serif" w:hAnsi="PT Astra Serif"/>
          <w:bCs/>
        </w:rPr>
        <w:t xml:space="preserve">Отнесение объектов контроля (надзора) к определённой категории риска осуществляется по результатам последовательно проводимых оценки тяжести причинения вреда (ущерба) охраняемым законом ценностям, оценки вероятности наступления негативных событий, которые могут повлечь причинение вреда (ущерба) охраняемым законом ценностям и оценки добросовестности соблюдения </w:t>
      </w:r>
      <w:r w:rsidR="00510FD2">
        <w:rPr>
          <w:rFonts w:ascii="PT Astra Serif" w:hAnsi="PT Astra Serif"/>
          <w:bCs/>
        </w:rPr>
        <w:t>юридическими лицами (застройщиками), привлекающими денежные средства граждан и юридических лиц для строительства многоквартирных домов и иных объектов недвижимости (далее – контролируемые лица)</w:t>
      </w:r>
      <w:r w:rsidR="006D7167" w:rsidRPr="006D7167">
        <w:rPr>
          <w:rFonts w:ascii="PT Astra Serif" w:eastAsia="Calibri" w:hAnsi="PT Astra Serif"/>
          <w:color w:val="000000"/>
          <w:lang w:eastAsia="en-US"/>
        </w:rPr>
        <w:t xml:space="preserve">. </w:t>
      </w:r>
      <w:proofErr w:type="gramEnd"/>
    </w:p>
    <w:p w:rsidR="006D7167" w:rsidRPr="006D7167" w:rsidRDefault="006D7167" w:rsidP="0073506B">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r w:rsidRPr="006D7167">
        <w:rPr>
          <w:rFonts w:ascii="PT Astra Serif" w:eastAsia="Calibri" w:hAnsi="PT Astra Serif"/>
          <w:color w:val="000000"/>
          <w:lang w:eastAsia="en-US"/>
        </w:rPr>
        <w:t xml:space="preserve">3. С учётом тяжести причинения вреда (ущерба) охраняемым законом ценностям и </w:t>
      </w:r>
      <w:r w:rsidRPr="006D7167">
        <w:rPr>
          <w:rFonts w:ascii="PT Astra Serif" w:hAnsi="PT Astra Serif" w:cs="Arial"/>
          <w:shd w:val="clear" w:color="auto" w:fill="FFFFFF"/>
        </w:rPr>
        <w:t>вероятности наступления негативных событий</w:t>
      </w:r>
      <w:r w:rsidRPr="006D7167">
        <w:rPr>
          <w:rFonts w:ascii="PT Astra Serif" w:eastAsia="Calibri" w:hAnsi="PT Astra Serif"/>
          <w:lang w:eastAsia="en-US"/>
        </w:rPr>
        <w:t xml:space="preserve"> </w:t>
      </w:r>
      <w:r w:rsidRPr="006D7167">
        <w:rPr>
          <w:rFonts w:ascii="PT Astra Serif" w:eastAsia="Calibri" w:hAnsi="PT Astra Serif"/>
          <w:color w:val="000000"/>
          <w:lang w:eastAsia="en-US"/>
        </w:rPr>
        <w:t>объекты контроля (надзора) подлежат отнесению к категориям риска согласно следующей таблице:</w:t>
      </w:r>
    </w:p>
    <w:p w:rsidR="006D7167" w:rsidRPr="006D7167" w:rsidRDefault="006D7167" w:rsidP="0073506B">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p>
    <w:tbl>
      <w:tblPr>
        <w:tblW w:w="9747"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6D7167" w:rsidRPr="006D7167" w:rsidTr="00E83839">
        <w:trPr>
          <w:trHeight w:val="320"/>
          <w:tblHeader/>
        </w:trPr>
        <w:tc>
          <w:tcPr>
            <w:tcW w:w="2518" w:type="dxa"/>
            <w:shd w:val="clear" w:color="auto" w:fill="auto"/>
          </w:tcPr>
          <w:p w:rsidR="006D7167" w:rsidRPr="006D7167" w:rsidRDefault="006D7167" w:rsidP="006D7167">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Категория риска</w:t>
            </w:r>
          </w:p>
        </w:tc>
        <w:tc>
          <w:tcPr>
            <w:tcW w:w="7229" w:type="dxa"/>
            <w:shd w:val="clear" w:color="auto" w:fill="auto"/>
          </w:tcPr>
          <w:p w:rsidR="006D7167" w:rsidRPr="006D7167" w:rsidRDefault="006D7167" w:rsidP="006D7167">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Критерии риска</w:t>
            </w:r>
          </w:p>
        </w:tc>
      </w:tr>
    </w:tbl>
    <w:p w:rsidR="006D7167" w:rsidRPr="006D7167" w:rsidRDefault="006D7167" w:rsidP="006D7167">
      <w:pPr>
        <w:widowControl w:val="0"/>
        <w:tabs>
          <w:tab w:val="left" w:pos="851"/>
          <w:tab w:val="left" w:pos="993"/>
        </w:tabs>
        <w:suppressAutoHyphens/>
        <w:autoSpaceDE w:val="0"/>
        <w:autoSpaceDN w:val="0"/>
        <w:spacing w:line="14" w:lineRule="auto"/>
        <w:jc w:val="both"/>
        <w:rPr>
          <w:rFonts w:ascii="PT Astra Serif" w:eastAsia="Calibri" w:hAnsi="PT Astra Serif"/>
          <w:color w:val="000000"/>
          <w:sz w:val="2"/>
          <w:szCs w:val="2"/>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6D7167" w:rsidRPr="006D7167" w:rsidTr="00E83839">
        <w:trPr>
          <w:trHeight w:val="60"/>
          <w:tblHeader/>
        </w:trPr>
        <w:tc>
          <w:tcPr>
            <w:tcW w:w="2518" w:type="dxa"/>
            <w:shd w:val="clear" w:color="auto" w:fill="auto"/>
          </w:tcPr>
          <w:p w:rsidR="006D7167" w:rsidRPr="006D7167" w:rsidRDefault="006D7167" w:rsidP="006D7167">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1</w:t>
            </w:r>
          </w:p>
        </w:tc>
        <w:tc>
          <w:tcPr>
            <w:tcW w:w="7229" w:type="dxa"/>
            <w:shd w:val="clear" w:color="auto" w:fill="auto"/>
          </w:tcPr>
          <w:p w:rsidR="006D7167" w:rsidRPr="006D7167" w:rsidRDefault="006D7167" w:rsidP="006D7167">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2</w:t>
            </w:r>
          </w:p>
        </w:tc>
      </w:tr>
      <w:tr w:rsidR="006D7167" w:rsidRPr="006D7167" w:rsidTr="00E83839">
        <w:trPr>
          <w:trHeight w:val="60"/>
        </w:trPr>
        <w:tc>
          <w:tcPr>
            <w:tcW w:w="2518" w:type="dxa"/>
            <w:shd w:val="clear" w:color="auto" w:fill="auto"/>
          </w:tcPr>
          <w:p w:rsidR="006D7167" w:rsidRPr="006D7167" w:rsidRDefault="006D7167" w:rsidP="006D7167">
            <w:pPr>
              <w:widowControl w:val="0"/>
              <w:tabs>
                <w:tab w:val="left" w:pos="851"/>
                <w:tab w:val="left" w:pos="993"/>
              </w:tabs>
              <w:autoSpaceDE w:val="0"/>
              <w:autoSpaceDN w:val="0"/>
              <w:ind w:right="-284"/>
              <w:jc w:val="both"/>
              <w:rPr>
                <w:rFonts w:ascii="PT Astra Serif" w:hAnsi="PT Astra Serif"/>
                <w:sz w:val="24"/>
                <w:szCs w:val="24"/>
                <w:lang w:eastAsia="en-US"/>
              </w:rPr>
            </w:pPr>
            <w:r w:rsidRPr="006D7167">
              <w:rPr>
                <w:rFonts w:ascii="PT Astra Serif" w:hAnsi="PT Astra Serif"/>
                <w:sz w:val="24"/>
                <w:szCs w:val="24"/>
                <w:lang w:eastAsia="en-US"/>
              </w:rPr>
              <w:t>Высокий риск</w:t>
            </w:r>
          </w:p>
          <w:p w:rsidR="006D7167" w:rsidRPr="006D7167" w:rsidRDefault="006D7167" w:rsidP="006D7167">
            <w:pPr>
              <w:widowControl w:val="0"/>
              <w:tabs>
                <w:tab w:val="left" w:pos="851"/>
                <w:tab w:val="left" w:pos="993"/>
              </w:tabs>
              <w:autoSpaceDE w:val="0"/>
              <w:autoSpaceDN w:val="0"/>
              <w:ind w:right="-284"/>
              <w:rPr>
                <w:rFonts w:ascii="PT Astra Serif" w:hAnsi="PT Astra Serif"/>
                <w:sz w:val="24"/>
                <w:szCs w:val="24"/>
                <w:lang w:eastAsia="en-US"/>
              </w:rPr>
            </w:pPr>
          </w:p>
        </w:tc>
        <w:tc>
          <w:tcPr>
            <w:tcW w:w="7229" w:type="dxa"/>
            <w:shd w:val="clear" w:color="auto" w:fill="auto"/>
          </w:tcPr>
          <w:p w:rsidR="006D7167" w:rsidRPr="006D7167" w:rsidRDefault="006D7167" w:rsidP="006D7167">
            <w:pPr>
              <w:autoSpaceDE w:val="0"/>
              <w:autoSpaceDN w:val="0"/>
              <w:adjustRightInd w:val="0"/>
              <w:ind w:right="33"/>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По состоянию на дату принятия решения о присвоении объекту контроля категории риска контролируемое лицо считается         подвергнутым административному наказанию за администрати</w:t>
            </w:r>
            <w:r w:rsidRPr="006D7167">
              <w:rPr>
                <w:rFonts w:ascii="PT Astra Serif" w:eastAsia="Calibri" w:hAnsi="PT Astra Serif"/>
                <w:color w:val="000000"/>
                <w:sz w:val="24"/>
                <w:szCs w:val="24"/>
                <w:lang w:eastAsia="en-US"/>
              </w:rPr>
              <w:t>в</w:t>
            </w:r>
            <w:r w:rsidRPr="006D7167">
              <w:rPr>
                <w:rFonts w:ascii="PT Astra Serif" w:eastAsia="Calibri" w:hAnsi="PT Astra Serif"/>
                <w:color w:val="000000"/>
                <w:sz w:val="24"/>
                <w:szCs w:val="24"/>
                <w:lang w:eastAsia="en-US"/>
              </w:rPr>
              <w:t>ные правонарушения, предусмотренные частями 1 и 4 статьи 14.28, частью 4 статьи 19.5 Кодекса Российской Федерации об админ</w:t>
            </w:r>
            <w:r w:rsidRPr="006D7167">
              <w:rPr>
                <w:rFonts w:ascii="PT Astra Serif" w:eastAsia="Calibri" w:hAnsi="PT Astra Serif"/>
                <w:color w:val="000000"/>
                <w:sz w:val="24"/>
                <w:szCs w:val="24"/>
                <w:lang w:eastAsia="en-US"/>
              </w:rPr>
              <w:t>и</w:t>
            </w:r>
            <w:r w:rsidRPr="006D7167">
              <w:rPr>
                <w:rFonts w:ascii="PT Astra Serif" w:eastAsia="Calibri" w:hAnsi="PT Astra Serif"/>
                <w:color w:val="000000"/>
                <w:sz w:val="24"/>
                <w:szCs w:val="24"/>
                <w:lang w:eastAsia="en-US"/>
              </w:rPr>
              <w:t>стративных правонарушениях.</w:t>
            </w:r>
          </w:p>
          <w:p w:rsidR="00BC69F6" w:rsidRPr="00BC69F6" w:rsidRDefault="00BC69F6" w:rsidP="00BC69F6">
            <w:pPr>
              <w:autoSpaceDE w:val="0"/>
              <w:autoSpaceDN w:val="0"/>
              <w:adjustRightInd w:val="0"/>
              <w:spacing w:line="252" w:lineRule="auto"/>
              <w:ind w:right="33"/>
              <w:jc w:val="both"/>
              <w:rPr>
                <w:rFonts w:ascii="PT Astra Serif" w:eastAsia="Calibri" w:hAnsi="PT Astra Serif"/>
                <w:color w:val="000000"/>
                <w:sz w:val="24"/>
                <w:szCs w:val="24"/>
                <w:lang w:eastAsia="en-US"/>
              </w:rPr>
            </w:pPr>
            <w:r w:rsidRPr="00A65040">
              <w:rPr>
                <w:rFonts w:ascii="PT Astra Serif" w:eastAsia="Calibri" w:hAnsi="PT Astra Serif"/>
                <w:color w:val="000000"/>
                <w:sz w:val="24"/>
                <w:szCs w:val="24"/>
                <w:lang w:eastAsia="en-US"/>
              </w:rPr>
              <w:t>Наличие сведений о непринятии контролируемым лицом мер                 по обеспечению соблюдения обязательных требований, указанных в предписании об устранении выявленных нарушений.</w:t>
            </w:r>
            <w:r w:rsidRPr="00BC69F6">
              <w:rPr>
                <w:rFonts w:ascii="PT Astra Serif" w:eastAsia="Calibri" w:hAnsi="PT Astra Serif"/>
                <w:color w:val="000000"/>
                <w:sz w:val="24"/>
                <w:szCs w:val="24"/>
                <w:lang w:eastAsia="en-US"/>
              </w:rPr>
              <w:t xml:space="preserve"> </w:t>
            </w:r>
          </w:p>
          <w:p w:rsidR="006D7167" w:rsidRPr="006D7167" w:rsidRDefault="006D7167" w:rsidP="00430E90">
            <w:pPr>
              <w:autoSpaceDE w:val="0"/>
              <w:autoSpaceDN w:val="0"/>
              <w:adjustRightInd w:val="0"/>
              <w:ind w:right="33"/>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 xml:space="preserve">Отсутствие действующего разрешения на строительство </w:t>
            </w:r>
            <w:r w:rsidRPr="006D7167">
              <w:rPr>
                <w:rFonts w:ascii="PT Astra Serif" w:eastAsia="Calibri" w:hAnsi="PT Astra Serif"/>
                <w:sz w:val="24"/>
                <w:szCs w:val="24"/>
                <w:lang w:eastAsia="en-US"/>
              </w:rPr>
              <w:t xml:space="preserve">жилого дома по договору </w:t>
            </w:r>
            <w:r w:rsidR="00430E90">
              <w:rPr>
                <w:rFonts w:ascii="PT Astra Serif" w:eastAsia="Calibri" w:hAnsi="PT Astra Serif"/>
                <w:sz w:val="24"/>
                <w:szCs w:val="24"/>
                <w:lang w:eastAsia="en-US"/>
              </w:rPr>
              <w:t>участия в долевом строительстве</w:t>
            </w:r>
          </w:p>
        </w:tc>
      </w:tr>
      <w:tr w:rsidR="006D7167" w:rsidRPr="006D7167" w:rsidTr="00E83839">
        <w:tc>
          <w:tcPr>
            <w:tcW w:w="2518" w:type="dxa"/>
            <w:shd w:val="clear" w:color="auto" w:fill="auto"/>
          </w:tcPr>
          <w:p w:rsidR="006D7167" w:rsidRPr="006D7167" w:rsidRDefault="006D7167" w:rsidP="006D7167">
            <w:pPr>
              <w:widowControl w:val="0"/>
              <w:tabs>
                <w:tab w:val="left" w:pos="851"/>
                <w:tab w:val="left" w:pos="993"/>
              </w:tabs>
              <w:autoSpaceDE w:val="0"/>
              <w:autoSpaceDN w:val="0"/>
              <w:spacing w:line="252" w:lineRule="auto"/>
              <w:ind w:right="-284"/>
              <w:rPr>
                <w:rFonts w:ascii="PT Astra Serif" w:hAnsi="PT Astra Serif"/>
                <w:sz w:val="24"/>
                <w:szCs w:val="24"/>
                <w:lang w:eastAsia="en-US"/>
              </w:rPr>
            </w:pPr>
            <w:r w:rsidRPr="006D7167">
              <w:rPr>
                <w:rFonts w:ascii="PT Astra Serif" w:hAnsi="PT Astra Serif"/>
                <w:sz w:val="24"/>
                <w:szCs w:val="24"/>
                <w:lang w:eastAsia="en-US"/>
              </w:rPr>
              <w:t>Средний риск</w:t>
            </w:r>
          </w:p>
        </w:tc>
        <w:tc>
          <w:tcPr>
            <w:tcW w:w="7229" w:type="dxa"/>
            <w:shd w:val="clear" w:color="auto" w:fill="auto"/>
          </w:tcPr>
          <w:p w:rsidR="006D7167" w:rsidRPr="006D7167" w:rsidRDefault="006D7167" w:rsidP="006D7167">
            <w:pPr>
              <w:autoSpaceDE w:val="0"/>
              <w:autoSpaceDN w:val="0"/>
              <w:adjustRightInd w:val="0"/>
              <w:spacing w:line="252" w:lineRule="auto"/>
              <w:ind w:right="34"/>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По состоянию на дату принятия решения о присвоении объекту контроля категории риска контролируемое лицо считается по</w:t>
            </w:r>
            <w:r w:rsidRPr="006D7167">
              <w:rPr>
                <w:rFonts w:ascii="PT Astra Serif" w:eastAsia="Calibri" w:hAnsi="PT Astra Serif"/>
                <w:color w:val="000000"/>
                <w:sz w:val="24"/>
                <w:szCs w:val="24"/>
                <w:lang w:eastAsia="en-US"/>
              </w:rPr>
              <w:t>д</w:t>
            </w:r>
            <w:r w:rsidRPr="006D7167">
              <w:rPr>
                <w:rFonts w:ascii="PT Astra Serif" w:eastAsia="Calibri" w:hAnsi="PT Astra Serif"/>
                <w:color w:val="000000"/>
                <w:sz w:val="24"/>
                <w:szCs w:val="24"/>
                <w:lang w:eastAsia="en-US"/>
              </w:rPr>
              <w:t xml:space="preserve">вергнутым административному наказанию за административные правонарушения, предусмотренные частями 2 и 3 статьи 14.28, </w:t>
            </w:r>
            <w:r w:rsidRPr="006D7167">
              <w:rPr>
                <w:rFonts w:ascii="PT Astra Serif" w:eastAsia="Calibri" w:hAnsi="PT Astra Serif"/>
                <w:color w:val="000000"/>
                <w:sz w:val="24"/>
                <w:szCs w:val="24"/>
                <w:lang w:eastAsia="en-US"/>
              </w:rPr>
              <w:br/>
              <w:t>частями 1 и 2 статьи 13.19³ Кодекса Российской Федерации                     об административных правонарушениях.</w:t>
            </w:r>
          </w:p>
          <w:p w:rsidR="006D7167" w:rsidRPr="006D7167" w:rsidRDefault="006D7167" w:rsidP="00F966A5">
            <w:pPr>
              <w:autoSpaceDE w:val="0"/>
              <w:autoSpaceDN w:val="0"/>
              <w:adjustRightInd w:val="0"/>
              <w:spacing w:line="252" w:lineRule="auto"/>
              <w:ind w:right="33"/>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 xml:space="preserve">Нарушение контролируемым лицом срока передачи объекта           </w:t>
            </w:r>
            <w:r w:rsidR="00F966A5">
              <w:rPr>
                <w:rFonts w:ascii="PT Astra Serif" w:eastAsia="Calibri" w:hAnsi="PT Astra Serif"/>
                <w:color w:val="000000"/>
                <w:sz w:val="24"/>
                <w:szCs w:val="24"/>
                <w:lang w:eastAsia="en-US"/>
              </w:rPr>
              <w:t xml:space="preserve">контроля </w:t>
            </w:r>
            <w:r w:rsidRPr="006D7167">
              <w:rPr>
                <w:rFonts w:ascii="PT Astra Serif" w:eastAsia="Calibri" w:hAnsi="PT Astra Serif"/>
                <w:color w:val="000000"/>
                <w:sz w:val="24"/>
                <w:szCs w:val="24"/>
                <w:lang w:eastAsia="en-US"/>
              </w:rPr>
              <w:t>в течение трёх месяцев со дня наступления такой обяза</w:t>
            </w:r>
            <w:r w:rsidRPr="006D7167">
              <w:rPr>
                <w:rFonts w:ascii="PT Astra Serif" w:eastAsia="Calibri" w:hAnsi="PT Astra Serif"/>
                <w:color w:val="000000"/>
                <w:sz w:val="24"/>
                <w:szCs w:val="24"/>
                <w:lang w:eastAsia="en-US"/>
              </w:rPr>
              <w:t>н</w:t>
            </w:r>
            <w:r w:rsidRPr="006D7167">
              <w:rPr>
                <w:rFonts w:ascii="PT Astra Serif" w:eastAsia="Calibri" w:hAnsi="PT Astra Serif"/>
                <w:color w:val="000000"/>
                <w:sz w:val="24"/>
                <w:szCs w:val="24"/>
                <w:lang w:eastAsia="en-US"/>
              </w:rPr>
              <w:t>ности</w:t>
            </w:r>
          </w:p>
        </w:tc>
      </w:tr>
      <w:tr w:rsidR="006D7167" w:rsidRPr="006D7167" w:rsidTr="00E83839">
        <w:tc>
          <w:tcPr>
            <w:tcW w:w="2518" w:type="dxa"/>
            <w:shd w:val="clear" w:color="auto" w:fill="auto"/>
          </w:tcPr>
          <w:p w:rsidR="006D7167" w:rsidRPr="006D7167" w:rsidRDefault="006D7167" w:rsidP="006D7167">
            <w:pPr>
              <w:widowControl w:val="0"/>
              <w:tabs>
                <w:tab w:val="left" w:pos="851"/>
                <w:tab w:val="left" w:pos="993"/>
              </w:tabs>
              <w:autoSpaceDE w:val="0"/>
              <w:autoSpaceDN w:val="0"/>
              <w:spacing w:line="252" w:lineRule="auto"/>
              <w:ind w:right="-284"/>
              <w:rPr>
                <w:rFonts w:ascii="PT Astra Serif" w:hAnsi="PT Astra Serif"/>
                <w:sz w:val="24"/>
                <w:szCs w:val="24"/>
                <w:lang w:eastAsia="en-US"/>
              </w:rPr>
            </w:pPr>
            <w:r w:rsidRPr="006D7167">
              <w:rPr>
                <w:rFonts w:ascii="PT Astra Serif" w:hAnsi="PT Astra Serif"/>
                <w:sz w:val="24"/>
                <w:szCs w:val="24"/>
                <w:lang w:eastAsia="en-US"/>
              </w:rPr>
              <w:t>Низкий риск</w:t>
            </w:r>
          </w:p>
        </w:tc>
        <w:tc>
          <w:tcPr>
            <w:tcW w:w="7229" w:type="dxa"/>
            <w:shd w:val="clear" w:color="auto" w:fill="auto"/>
          </w:tcPr>
          <w:p w:rsidR="006D7167" w:rsidRPr="006D7167" w:rsidRDefault="006D7167" w:rsidP="00650645">
            <w:pPr>
              <w:autoSpaceDE w:val="0"/>
              <w:autoSpaceDN w:val="0"/>
              <w:adjustRightInd w:val="0"/>
              <w:spacing w:line="252" w:lineRule="auto"/>
              <w:jc w:val="both"/>
              <w:rPr>
                <w:rFonts w:ascii="PT Astra Serif" w:eastAsia="Calibri" w:hAnsi="PT Astra Serif"/>
                <w:color w:val="000000"/>
                <w:sz w:val="24"/>
                <w:szCs w:val="24"/>
                <w:lang w:eastAsia="en-US"/>
              </w:rPr>
            </w:pPr>
            <w:proofErr w:type="gramStart"/>
            <w:r w:rsidRPr="006D7167">
              <w:rPr>
                <w:rFonts w:ascii="PT Astra Serif" w:eastAsia="Calibri" w:hAnsi="PT Astra Serif"/>
                <w:color w:val="000000"/>
                <w:sz w:val="24"/>
                <w:szCs w:val="24"/>
                <w:lang w:eastAsia="en-US"/>
              </w:rPr>
              <w:t>Отсутствие по состоянию на дату принятия решения о присвоении объекту контроля категории риска вступивших в законную силу постановлений о назначении административного наказания за с</w:t>
            </w:r>
            <w:r w:rsidRPr="006D7167">
              <w:rPr>
                <w:rFonts w:ascii="PT Astra Serif" w:eastAsia="Calibri" w:hAnsi="PT Astra Serif"/>
                <w:color w:val="000000"/>
                <w:sz w:val="24"/>
                <w:szCs w:val="24"/>
                <w:lang w:eastAsia="en-US"/>
              </w:rPr>
              <w:t>о</w:t>
            </w:r>
            <w:r w:rsidRPr="006D7167">
              <w:rPr>
                <w:rFonts w:ascii="PT Astra Serif" w:eastAsia="Calibri" w:hAnsi="PT Astra Serif"/>
                <w:color w:val="000000"/>
                <w:sz w:val="24"/>
                <w:szCs w:val="24"/>
                <w:lang w:eastAsia="en-US"/>
              </w:rPr>
              <w:t>вершение административных правонарушений, предусмотренных частями 1-4 статьи 14.28, частями 1 и 2 статьи 13.19³, частью 4 ст</w:t>
            </w:r>
            <w:r w:rsidRPr="006D7167">
              <w:rPr>
                <w:rFonts w:ascii="PT Astra Serif" w:eastAsia="Calibri" w:hAnsi="PT Astra Serif"/>
                <w:color w:val="000000"/>
                <w:sz w:val="24"/>
                <w:szCs w:val="24"/>
                <w:lang w:eastAsia="en-US"/>
              </w:rPr>
              <w:t>а</w:t>
            </w:r>
            <w:r w:rsidRPr="006D7167">
              <w:rPr>
                <w:rFonts w:ascii="PT Astra Serif" w:eastAsia="Calibri" w:hAnsi="PT Astra Serif"/>
                <w:color w:val="000000"/>
                <w:sz w:val="24"/>
                <w:szCs w:val="24"/>
                <w:lang w:eastAsia="en-US"/>
              </w:rPr>
              <w:t>тьи 19.5 Кодекса Российской Федерации об административных правонарушениях, или истечение срока, в течение которого ко</w:t>
            </w:r>
            <w:r w:rsidRPr="006D7167">
              <w:rPr>
                <w:rFonts w:ascii="PT Astra Serif" w:eastAsia="Calibri" w:hAnsi="PT Astra Serif"/>
                <w:color w:val="000000"/>
                <w:sz w:val="24"/>
                <w:szCs w:val="24"/>
                <w:lang w:eastAsia="en-US"/>
              </w:rPr>
              <w:t>н</w:t>
            </w:r>
            <w:r w:rsidRPr="006D7167">
              <w:rPr>
                <w:rFonts w:ascii="PT Astra Serif" w:eastAsia="Calibri" w:hAnsi="PT Astra Serif"/>
                <w:color w:val="000000"/>
                <w:sz w:val="24"/>
                <w:szCs w:val="24"/>
                <w:lang w:eastAsia="en-US"/>
              </w:rPr>
              <w:t>тролируемое лицо считается подвергнутым административному наказанию за</w:t>
            </w:r>
            <w:proofErr w:type="gramEnd"/>
            <w:r w:rsidRPr="006D7167">
              <w:rPr>
                <w:rFonts w:ascii="PT Astra Serif" w:eastAsia="Calibri" w:hAnsi="PT Astra Serif"/>
                <w:color w:val="000000"/>
                <w:sz w:val="24"/>
                <w:szCs w:val="24"/>
                <w:lang w:eastAsia="en-US"/>
              </w:rPr>
              <w:t xml:space="preserve"> совершение административных правонарушений, предусмотренных частями 1-4 статьи 14.28, частями 1 и 2                 статьи 13.19³, частью 4 статьи 19.5 Кодекса Российской Федерации                      об административных правонарушениях.</w:t>
            </w:r>
          </w:p>
        </w:tc>
      </w:tr>
    </w:tbl>
    <w:p w:rsidR="006D7167" w:rsidRPr="006D7167" w:rsidRDefault="006D7167" w:rsidP="006D7167">
      <w:pPr>
        <w:widowControl w:val="0"/>
        <w:suppressAutoHyphens/>
        <w:autoSpaceDE w:val="0"/>
        <w:autoSpaceDN w:val="0"/>
        <w:adjustRightInd w:val="0"/>
        <w:ind w:left="5103" w:right="-284"/>
        <w:jc w:val="center"/>
        <w:rPr>
          <w:rFonts w:ascii="PT Astra Serif" w:eastAsia="Calibri" w:hAnsi="PT Astra Serif"/>
          <w:color w:val="000000"/>
          <w:lang w:eastAsia="en-US"/>
        </w:rPr>
      </w:pPr>
    </w:p>
    <w:p w:rsidR="006D7167" w:rsidRPr="006D7167" w:rsidRDefault="006D7167" w:rsidP="00ED78B2">
      <w:pPr>
        <w:widowControl w:val="0"/>
        <w:tabs>
          <w:tab w:val="left" w:pos="851"/>
          <w:tab w:val="left" w:pos="993"/>
        </w:tabs>
        <w:suppressAutoHyphens/>
        <w:autoSpaceDE w:val="0"/>
        <w:autoSpaceDN w:val="0"/>
        <w:ind w:right="-1" w:firstLine="709"/>
        <w:jc w:val="both"/>
        <w:rPr>
          <w:rFonts w:ascii="PT Astra Serif" w:eastAsia="Calibri" w:hAnsi="PT Astra Serif"/>
          <w:color w:val="000000"/>
          <w:spacing w:val="-4"/>
          <w:lang w:eastAsia="en-US"/>
        </w:rPr>
      </w:pPr>
      <w:r w:rsidRPr="006D7167">
        <w:rPr>
          <w:rFonts w:ascii="PT Astra Serif" w:eastAsia="Calibri" w:hAnsi="PT Astra Serif"/>
          <w:color w:val="000000"/>
          <w:spacing w:val="-4"/>
          <w:lang w:eastAsia="en-US"/>
        </w:rPr>
        <w:t>4. При определении критериев риска оценка добросовестности контролируемых лиц осуществляется с учётом имеющихся у контрольного (надзорного) органа сведений (при их наличии):</w:t>
      </w:r>
    </w:p>
    <w:p w:rsidR="006D7167" w:rsidRPr="006D7167" w:rsidRDefault="006D7167" w:rsidP="00ED78B2">
      <w:pPr>
        <w:widowControl w:val="0"/>
        <w:tabs>
          <w:tab w:val="left" w:pos="851"/>
          <w:tab w:val="left" w:pos="993"/>
        </w:tabs>
        <w:suppressAutoHyphens/>
        <w:autoSpaceDE w:val="0"/>
        <w:autoSpaceDN w:val="0"/>
        <w:ind w:right="-1" w:firstLine="851"/>
        <w:jc w:val="both"/>
        <w:rPr>
          <w:rFonts w:ascii="PT Astra Serif" w:eastAsia="Calibri" w:hAnsi="PT Astra Serif"/>
          <w:color w:val="000000"/>
          <w:lang w:eastAsia="en-US"/>
        </w:rPr>
      </w:pPr>
      <w:r w:rsidRPr="006D7167">
        <w:rPr>
          <w:rFonts w:ascii="PT Astra Serif" w:eastAsia="Calibri" w:hAnsi="PT Astra Serif"/>
          <w:color w:val="000000"/>
          <w:lang w:eastAsia="en-US"/>
        </w:rPr>
        <w:t xml:space="preserve">о проведении </w:t>
      </w:r>
      <w:r w:rsidRPr="006D7167">
        <w:rPr>
          <w:rFonts w:ascii="PT Astra Serif" w:eastAsia="Calibri" w:hAnsi="PT Astra Serif"/>
          <w:lang w:eastAsia="en-US"/>
        </w:rPr>
        <w:t xml:space="preserve">контролируемым лицом </w:t>
      </w:r>
      <w:r w:rsidRPr="006D7167">
        <w:rPr>
          <w:rFonts w:ascii="PT Astra Serif" w:eastAsia="Calibri" w:hAnsi="PT Astra Serif"/>
          <w:color w:val="000000"/>
          <w:lang w:eastAsia="en-US"/>
        </w:rPr>
        <w:t>мероприятия по снижению риска причинения вреда (ущерба) и предотвращения вреда (ущерба) охраняемым законом ценностям;</w:t>
      </w:r>
    </w:p>
    <w:p w:rsidR="006D7167" w:rsidRPr="006D7167" w:rsidRDefault="006D7167" w:rsidP="00ED78B2">
      <w:pPr>
        <w:widowControl w:val="0"/>
        <w:tabs>
          <w:tab w:val="left" w:pos="851"/>
          <w:tab w:val="left" w:pos="993"/>
        </w:tabs>
        <w:suppressAutoHyphens/>
        <w:autoSpaceDE w:val="0"/>
        <w:autoSpaceDN w:val="0"/>
        <w:ind w:right="-1" w:firstLine="851"/>
        <w:jc w:val="both"/>
        <w:rPr>
          <w:rFonts w:ascii="PT Astra Serif" w:eastAsia="Calibri" w:hAnsi="PT Astra Serif"/>
          <w:color w:val="000000"/>
          <w:spacing w:val="-4"/>
          <w:lang w:eastAsia="en-US"/>
        </w:rPr>
      </w:pPr>
      <w:r w:rsidRPr="006D7167">
        <w:rPr>
          <w:rFonts w:ascii="PT Astra Serif" w:eastAsia="Calibri" w:hAnsi="PT Astra Serif"/>
          <w:color w:val="000000"/>
          <w:spacing w:val="-4"/>
          <w:lang w:eastAsia="en-US"/>
        </w:rPr>
        <w:t xml:space="preserve">о предоставлении контролируемым лицом доступа контрольному (надзорному) органу к своим информационным ресурсам; </w:t>
      </w:r>
    </w:p>
    <w:p w:rsidR="006D7167" w:rsidRPr="006D7167" w:rsidRDefault="006D7167" w:rsidP="00ED78B2">
      <w:pPr>
        <w:suppressAutoHyphens/>
        <w:autoSpaceDE w:val="0"/>
        <w:autoSpaceDN w:val="0"/>
        <w:adjustRightInd w:val="0"/>
        <w:ind w:right="-1" w:firstLine="851"/>
        <w:jc w:val="both"/>
        <w:rPr>
          <w:rFonts w:ascii="PT Astra Serif" w:hAnsi="PT Astra Serif" w:cs="PT Astra Serif"/>
        </w:rPr>
      </w:pPr>
      <w:r w:rsidRPr="006D7167">
        <w:rPr>
          <w:rFonts w:ascii="PT Astra Serif" w:hAnsi="PT Astra Serif" w:cs="PT Astra Serif"/>
        </w:rPr>
        <w:t xml:space="preserve">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w:t>
      </w:r>
      <w:r w:rsidR="00F72270">
        <w:rPr>
          <w:rFonts w:ascii="PT Astra Serif" w:hAnsi="PT Astra Serif" w:cs="PT Astra Serif"/>
        </w:rPr>
        <w:t>15 календарных дней</w:t>
      </w:r>
      <w:r w:rsidRPr="006D7167">
        <w:rPr>
          <w:rFonts w:ascii="PT Astra Serif" w:hAnsi="PT Astra Serif" w:cs="PT Astra Serif"/>
        </w:rPr>
        <w:t>.</w:t>
      </w:r>
    </w:p>
    <w:p w:rsidR="006D7167" w:rsidRPr="006D7167" w:rsidRDefault="006D7167" w:rsidP="00ED78B2">
      <w:pPr>
        <w:suppressAutoHyphens/>
        <w:ind w:right="-1" w:firstLine="709"/>
        <w:jc w:val="both"/>
        <w:rPr>
          <w:rFonts w:ascii="PT Astra Serif" w:hAnsi="PT Astra Serif"/>
          <w:shd w:val="clear" w:color="auto" w:fill="FFFFFF"/>
        </w:rPr>
      </w:pPr>
      <w:r w:rsidRPr="006D7167">
        <w:rPr>
          <w:rFonts w:ascii="PT Astra Serif" w:hAnsi="PT Astra Serif"/>
          <w:shd w:val="clear" w:color="auto" w:fill="FFFFFF"/>
        </w:rPr>
        <w:lastRenderedPageBreak/>
        <w:t xml:space="preserve">В случае наличия у контрольного (надзорного) органа указанных </w:t>
      </w:r>
      <w:r w:rsidRPr="006D7167">
        <w:rPr>
          <w:rFonts w:ascii="PT Astra Serif" w:hAnsi="PT Astra Serif"/>
          <w:shd w:val="clear" w:color="auto" w:fill="FFFFFF"/>
        </w:rPr>
        <w:br/>
        <w:t xml:space="preserve">в настоящем пункте сведений объекты контроля (надзора), относящиеся </w:t>
      </w:r>
      <w:r w:rsidRPr="006D7167">
        <w:rPr>
          <w:rFonts w:ascii="PT Astra Serif" w:hAnsi="PT Astra Serif"/>
          <w:shd w:val="clear" w:color="auto" w:fill="FFFFFF"/>
        </w:rPr>
        <w:br/>
        <w:t>в соответствии с пунктом 3 настоящего Приложения к категории высокого и среднего риска, считаются отнесёнными к категориям среднего и низкого риска соответственно</w:t>
      </w:r>
      <w:proofErr w:type="gramStart"/>
      <w:r w:rsidRPr="006D7167">
        <w:rPr>
          <w:rFonts w:ascii="PT Astra Serif" w:hAnsi="PT Astra Serif"/>
          <w:shd w:val="clear" w:color="auto" w:fill="FFFFFF"/>
        </w:rPr>
        <w:t>.</w:t>
      </w:r>
      <w:r w:rsidR="00D85A1C">
        <w:rPr>
          <w:rFonts w:ascii="PT Astra Serif" w:hAnsi="PT Astra Serif"/>
          <w:shd w:val="clear" w:color="auto" w:fill="FFFFFF"/>
        </w:rPr>
        <w:t>».</w:t>
      </w:r>
      <w:proofErr w:type="gramEnd"/>
    </w:p>
    <w:p w:rsidR="00233821" w:rsidRPr="00233821" w:rsidRDefault="00233821" w:rsidP="00233821">
      <w:pPr>
        <w:suppressAutoHyphens/>
        <w:autoSpaceDE w:val="0"/>
        <w:autoSpaceDN w:val="0"/>
        <w:adjustRightInd w:val="0"/>
        <w:spacing w:line="252" w:lineRule="auto"/>
        <w:ind w:firstLine="709"/>
        <w:jc w:val="both"/>
        <w:rPr>
          <w:rFonts w:ascii="PT Astra Serif" w:hAnsi="PT Astra Serif"/>
          <w:spacing w:val="-4"/>
        </w:rPr>
      </w:pPr>
      <w:r w:rsidRPr="00233821">
        <w:rPr>
          <w:rFonts w:ascii="PT Astra Serif" w:hAnsi="PT Astra Serif"/>
          <w:spacing w:val="-4"/>
          <w:lang w:eastAsia="en-US"/>
        </w:rPr>
        <w:t xml:space="preserve">2. </w:t>
      </w:r>
      <w:proofErr w:type="gramStart"/>
      <w:r w:rsidRPr="00233821">
        <w:rPr>
          <w:rFonts w:ascii="PT Astra Serif" w:hAnsi="PT Astra Serif"/>
          <w:spacing w:val="-4"/>
        </w:rPr>
        <w:t xml:space="preserve">Внести в Положение о региональном государственном контроле </w:t>
      </w:r>
      <w:r w:rsidRPr="00233821">
        <w:rPr>
          <w:rFonts w:ascii="PT Astra Serif" w:hAnsi="PT Astra Serif"/>
          <w:spacing w:val="-4"/>
        </w:rPr>
        <w:br/>
        <w:t xml:space="preserve">(надзоре) за деятельностью жилищно-строительного кооператива, связанной </w:t>
      </w:r>
      <w:r w:rsidRPr="00233821">
        <w:rPr>
          <w:rFonts w:ascii="PT Astra Serif" w:hAnsi="PT Astra Serif"/>
          <w:spacing w:val="-4"/>
        </w:rPr>
        <w:br/>
        <w:t xml:space="preserve">с привлечением средств членов кооператива для строительства </w:t>
      </w:r>
      <w:r w:rsidRPr="00233821">
        <w:rPr>
          <w:rFonts w:ascii="PT Astra Serif" w:hAnsi="PT Astra Serif"/>
          <w:spacing w:val="-4"/>
        </w:rPr>
        <w:br/>
        <w:t xml:space="preserve">многоквартирного дома на территории Ульяновской области утверждённое постановлением Правительства Ульяновской области от 29.12.2021 № 728-П </w:t>
      </w:r>
      <w:r w:rsidRPr="00233821">
        <w:rPr>
          <w:rFonts w:ascii="PT Astra Serif" w:hAnsi="PT Astra Serif"/>
          <w:spacing w:val="-4"/>
        </w:rPr>
        <w:br/>
        <w:t xml:space="preserve">«Об утверждении Положения о региональном государственном контроле (надзоре) за деятельностью жилищно-строительного кооператива, связанной </w:t>
      </w:r>
      <w:r w:rsidRPr="00233821">
        <w:rPr>
          <w:rFonts w:ascii="PT Astra Serif" w:hAnsi="PT Astra Serif"/>
          <w:spacing w:val="-4"/>
        </w:rPr>
        <w:br/>
        <w:t>с привлечением средств членов кооператива для строительства многоквартирного дома на территории Ульяновской области</w:t>
      </w:r>
      <w:proofErr w:type="gramEnd"/>
      <w:r w:rsidRPr="00233821">
        <w:rPr>
          <w:rFonts w:ascii="PT Astra Serif" w:hAnsi="PT Astra Serif"/>
          <w:spacing w:val="-4"/>
        </w:rPr>
        <w:t>», следующие изменения:</w:t>
      </w:r>
    </w:p>
    <w:p w:rsidR="009F100B" w:rsidRDefault="009F100B" w:rsidP="009F100B">
      <w:pPr>
        <w:tabs>
          <w:tab w:val="left" w:pos="210"/>
          <w:tab w:val="left" w:pos="760"/>
          <w:tab w:val="left" w:pos="8040"/>
        </w:tabs>
        <w:suppressAutoHyphens/>
        <w:ind w:right="-284" w:firstLine="709"/>
        <w:jc w:val="both"/>
        <w:outlineLvl w:val="0"/>
        <w:rPr>
          <w:rFonts w:ascii="PT Astra Serif" w:hAnsi="PT Astra Serif"/>
        </w:rPr>
      </w:pPr>
      <w:r>
        <w:rPr>
          <w:rFonts w:ascii="PT Astra Serif" w:hAnsi="PT Astra Serif"/>
        </w:rPr>
        <w:t>1) пункт 1.7 раздела 1 изложить в следующей редакции:</w:t>
      </w:r>
    </w:p>
    <w:p w:rsidR="009F100B" w:rsidRDefault="009F100B" w:rsidP="009F100B">
      <w:pPr>
        <w:suppressAutoHyphens/>
        <w:autoSpaceDE w:val="0"/>
        <w:autoSpaceDN w:val="0"/>
        <w:adjustRightInd w:val="0"/>
        <w:ind w:firstLine="709"/>
        <w:jc w:val="both"/>
        <w:rPr>
          <w:rFonts w:ascii="PT Astra Serif" w:hAnsi="PT Astra Serif"/>
          <w:color w:val="000000" w:themeColor="text1"/>
        </w:rPr>
      </w:pPr>
      <w:r>
        <w:rPr>
          <w:rFonts w:ascii="PT Astra Serif" w:hAnsi="PT Astra Serif"/>
        </w:rPr>
        <w:t xml:space="preserve">«1.7. Должностными лицами, уполномоченными Агентством на принятие решений о проведении контрольно-надзорных мероприятий в рамках осуществления регионального государственного контроля (надзора) являются руководитель Агентства, </w:t>
      </w:r>
      <w:r w:rsidRPr="00F64A9E">
        <w:rPr>
          <w:rFonts w:ascii="PT Astra Serif" w:hAnsi="PT Astra Serif"/>
          <w:color w:val="000000" w:themeColor="text1"/>
        </w:rPr>
        <w:t>а в его отсутствие – заместител</w:t>
      </w:r>
      <w:r>
        <w:rPr>
          <w:rFonts w:ascii="PT Astra Serif" w:hAnsi="PT Astra Serif"/>
          <w:color w:val="000000" w:themeColor="text1"/>
        </w:rPr>
        <w:t>ь</w:t>
      </w:r>
      <w:r w:rsidRPr="00F64A9E">
        <w:rPr>
          <w:rFonts w:ascii="PT Astra Serif" w:hAnsi="PT Astra Serif"/>
          <w:color w:val="000000" w:themeColor="text1"/>
        </w:rPr>
        <w:t xml:space="preserve"> руководителя Агентства</w:t>
      </w:r>
      <w:proofErr w:type="gramStart"/>
      <w:r>
        <w:rPr>
          <w:rFonts w:ascii="PT Astra Serif" w:hAnsi="PT Astra Serif"/>
          <w:color w:val="000000" w:themeColor="text1"/>
        </w:rPr>
        <w:t>.»;</w:t>
      </w:r>
      <w:proofErr w:type="gramEnd"/>
    </w:p>
    <w:p w:rsidR="009F100B" w:rsidRDefault="009F100B" w:rsidP="009F100B">
      <w:pPr>
        <w:tabs>
          <w:tab w:val="left" w:pos="210"/>
          <w:tab w:val="left" w:pos="760"/>
          <w:tab w:val="left" w:pos="8040"/>
        </w:tabs>
        <w:suppressAutoHyphens/>
        <w:ind w:right="-284" w:firstLine="709"/>
        <w:jc w:val="both"/>
        <w:outlineLvl w:val="0"/>
        <w:rPr>
          <w:rFonts w:ascii="PT Astra Serif" w:hAnsi="PT Astra Serif" w:cs="Courier New"/>
        </w:rPr>
      </w:pPr>
      <w:r>
        <w:rPr>
          <w:rFonts w:ascii="PT Astra Serif" w:hAnsi="PT Astra Serif"/>
        </w:rPr>
        <w:t xml:space="preserve">2) в </w:t>
      </w:r>
      <w:r w:rsidRPr="00724208">
        <w:rPr>
          <w:rFonts w:ascii="PT Astra Serif" w:hAnsi="PT Astra Serif" w:cs="Courier New"/>
        </w:rPr>
        <w:t>пункт</w:t>
      </w:r>
      <w:r>
        <w:rPr>
          <w:rFonts w:ascii="PT Astra Serif" w:hAnsi="PT Astra Serif" w:cs="Courier New"/>
        </w:rPr>
        <w:t xml:space="preserve">е </w:t>
      </w:r>
      <w:r w:rsidRPr="00724208">
        <w:rPr>
          <w:rFonts w:ascii="PT Astra Serif" w:hAnsi="PT Astra Serif" w:cs="Courier New"/>
        </w:rPr>
        <w:t>2.6 раздел</w:t>
      </w:r>
      <w:r>
        <w:rPr>
          <w:rFonts w:ascii="PT Astra Serif" w:hAnsi="PT Astra Serif" w:cs="Courier New"/>
        </w:rPr>
        <w:t>а</w:t>
      </w:r>
      <w:r w:rsidRPr="00724208">
        <w:rPr>
          <w:rFonts w:ascii="PT Astra Serif" w:hAnsi="PT Astra Serif" w:cs="Courier New"/>
        </w:rPr>
        <w:t xml:space="preserve"> 2</w:t>
      </w:r>
      <w:r>
        <w:rPr>
          <w:rFonts w:ascii="PT Astra Serif" w:hAnsi="PT Astra Serif" w:cs="Courier New"/>
        </w:rPr>
        <w:t>:</w:t>
      </w:r>
    </w:p>
    <w:p w:rsidR="009F100B" w:rsidRPr="003F74D1" w:rsidRDefault="00ED78B2" w:rsidP="009F100B">
      <w:pPr>
        <w:tabs>
          <w:tab w:val="left" w:pos="210"/>
          <w:tab w:val="left" w:pos="760"/>
          <w:tab w:val="left" w:pos="8040"/>
        </w:tabs>
        <w:suppressAutoHyphens/>
        <w:ind w:right="-1" w:firstLine="709"/>
        <w:jc w:val="both"/>
        <w:outlineLvl w:val="0"/>
        <w:rPr>
          <w:rFonts w:ascii="PT Astra Serif" w:hAnsi="PT Astra Serif"/>
          <w:lang w:eastAsia="en-US"/>
        </w:rPr>
      </w:pPr>
      <w:r w:rsidRPr="003F74D1">
        <w:rPr>
          <w:rFonts w:ascii="PT Astra Serif" w:hAnsi="PT Astra Serif" w:cs="Courier New"/>
        </w:rPr>
        <w:t xml:space="preserve">а) </w:t>
      </w:r>
      <w:r w:rsidR="009F100B" w:rsidRPr="003F74D1">
        <w:rPr>
          <w:rFonts w:ascii="PT Astra Serif" w:hAnsi="PT Astra Serif" w:cs="Courier New"/>
        </w:rPr>
        <w:t>абзац перв</w:t>
      </w:r>
      <w:r w:rsidR="007E1B9A" w:rsidRPr="003F74D1">
        <w:rPr>
          <w:rFonts w:ascii="PT Astra Serif" w:hAnsi="PT Astra Serif" w:cs="Courier New"/>
        </w:rPr>
        <w:t>ый</w:t>
      </w:r>
      <w:r w:rsidR="009F100B" w:rsidRPr="003F74D1">
        <w:rPr>
          <w:rFonts w:ascii="PT Astra Serif" w:hAnsi="PT Astra Serif" w:cs="Courier New"/>
        </w:rPr>
        <w:t xml:space="preserve"> после слов «</w:t>
      </w:r>
      <w:r w:rsidR="009F100B" w:rsidRPr="003F74D1">
        <w:rPr>
          <w:rFonts w:ascii="PT Astra Serif" w:hAnsi="PT Astra Serif"/>
          <w:lang w:eastAsia="en-US"/>
        </w:rPr>
        <w:t>Контролируемое лицо» дополнить словами</w:t>
      </w:r>
      <w:r w:rsidRPr="003F74D1">
        <w:rPr>
          <w:rFonts w:ascii="PT Astra Serif" w:hAnsi="PT Astra Serif"/>
          <w:lang w:eastAsia="en-US"/>
        </w:rPr>
        <w:t xml:space="preserve"> </w:t>
      </w:r>
      <w:r w:rsidR="009F100B" w:rsidRPr="003F74D1">
        <w:rPr>
          <w:rFonts w:ascii="PT Astra Serif" w:hAnsi="PT Astra Serif"/>
          <w:lang w:eastAsia="en-US"/>
        </w:rPr>
        <w:t>«,</w:t>
      </w:r>
      <w:r w:rsidR="009F100B" w:rsidRPr="003F74D1">
        <w:rPr>
          <w:rFonts w:ascii="PT Astra Serif" w:hAnsi="PT Astra Serif" w:cs="PT Astra Serif"/>
        </w:rPr>
        <w:t xml:space="preserve"> в том числе с использованием единого портала государственных и муниципальных услуг (функций)</w:t>
      </w:r>
      <w:proofErr w:type="gramStart"/>
      <w:r w:rsidR="009F100B" w:rsidRPr="003F74D1">
        <w:rPr>
          <w:rFonts w:ascii="PT Astra Serif" w:hAnsi="PT Astra Serif"/>
          <w:lang w:eastAsia="en-US"/>
        </w:rPr>
        <w:t>,»</w:t>
      </w:r>
      <w:proofErr w:type="gramEnd"/>
      <w:r w:rsidR="009F100B" w:rsidRPr="003F74D1">
        <w:rPr>
          <w:rFonts w:ascii="PT Astra Serif" w:hAnsi="PT Astra Serif"/>
          <w:lang w:eastAsia="en-US"/>
        </w:rPr>
        <w:t xml:space="preserve">; </w:t>
      </w:r>
    </w:p>
    <w:p w:rsidR="00847E6E" w:rsidRDefault="00ED78B2" w:rsidP="009F100B">
      <w:pPr>
        <w:widowControl w:val="0"/>
        <w:suppressAutoHyphens/>
        <w:autoSpaceDE w:val="0"/>
        <w:autoSpaceDN w:val="0"/>
        <w:ind w:right="-1" w:firstLine="709"/>
        <w:jc w:val="both"/>
        <w:rPr>
          <w:rFonts w:ascii="PT Astra Serif" w:hAnsi="PT Astra Serif"/>
          <w:color w:val="000000" w:themeColor="text1"/>
          <w:lang w:eastAsia="en-US"/>
        </w:rPr>
      </w:pPr>
      <w:r>
        <w:rPr>
          <w:rFonts w:ascii="PT Astra Serif" w:hAnsi="PT Astra Serif"/>
          <w:color w:val="000000" w:themeColor="text1"/>
          <w:lang w:eastAsia="en-US"/>
        </w:rPr>
        <w:t xml:space="preserve">б) </w:t>
      </w:r>
      <w:r w:rsidR="009F100B">
        <w:rPr>
          <w:rFonts w:ascii="PT Astra Serif" w:hAnsi="PT Astra Serif"/>
          <w:color w:val="000000" w:themeColor="text1"/>
          <w:lang w:eastAsia="en-US"/>
        </w:rPr>
        <w:t xml:space="preserve">абзац второй изложить в следующей редакции: </w:t>
      </w:r>
    </w:p>
    <w:p w:rsidR="009F100B" w:rsidRPr="003F74D1" w:rsidRDefault="009F100B" w:rsidP="009F100B">
      <w:pPr>
        <w:widowControl w:val="0"/>
        <w:suppressAutoHyphens/>
        <w:autoSpaceDE w:val="0"/>
        <w:autoSpaceDN w:val="0"/>
        <w:ind w:right="-1" w:firstLine="709"/>
        <w:jc w:val="both"/>
        <w:rPr>
          <w:rFonts w:ascii="PT Astra Serif" w:hAnsi="PT Astra Serif"/>
          <w:lang w:eastAsia="en-US"/>
        </w:rPr>
      </w:pPr>
      <w:r w:rsidRPr="003F74D1">
        <w:rPr>
          <w:rFonts w:ascii="PT Astra Serif" w:hAnsi="PT Astra Serif"/>
          <w:lang w:eastAsia="en-US"/>
        </w:rPr>
        <w:t xml:space="preserve">«Заявление </w:t>
      </w:r>
      <w:r w:rsidRPr="003F74D1">
        <w:rPr>
          <w:rFonts w:ascii="PT Astra Serif" w:hAnsi="PT Astra Serif" w:cs="Courier New"/>
        </w:rPr>
        <w:t xml:space="preserve">рассматривается руководителем Агентства, </w:t>
      </w:r>
      <w:r w:rsidRPr="003F74D1">
        <w:rPr>
          <w:rFonts w:ascii="PT Astra Serif" w:hAnsi="PT Astra Serif"/>
        </w:rPr>
        <w:t>а в его отсутствие – заместителем руководителя Агентства</w:t>
      </w:r>
      <w:r w:rsidR="00C733D9" w:rsidRPr="003F74D1">
        <w:rPr>
          <w:rFonts w:ascii="PT Astra Serif" w:hAnsi="PT Astra Serif"/>
        </w:rPr>
        <w:t xml:space="preserve"> и</w:t>
      </w:r>
      <w:r w:rsidRPr="003F74D1">
        <w:rPr>
          <w:rFonts w:ascii="PT Astra Serif" w:hAnsi="PT Astra Serif" w:cs="Courier New"/>
        </w:rPr>
        <w:t xml:space="preserve"> </w:t>
      </w:r>
      <w:r w:rsidRPr="003F74D1">
        <w:rPr>
          <w:rFonts w:ascii="PT Astra Serif" w:hAnsi="PT Astra Serif"/>
          <w:lang w:eastAsia="en-US"/>
        </w:rPr>
        <w:t>должно содержать следующие сведения</w:t>
      </w:r>
      <w:proofErr w:type="gramStart"/>
      <w:r w:rsidRPr="003F74D1">
        <w:rPr>
          <w:rFonts w:ascii="PT Astra Serif" w:hAnsi="PT Astra Serif"/>
          <w:lang w:eastAsia="en-US"/>
        </w:rPr>
        <w:t>:»</w:t>
      </w:r>
      <w:proofErr w:type="gramEnd"/>
      <w:r w:rsidRPr="003F74D1">
        <w:rPr>
          <w:rFonts w:ascii="PT Astra Serif" w:hAnsi="PT Astra Serif"/>
          <w:lang w:eastAsia="en-US"/>
        </w:rPr>
        <w:t>;</w:t>
      </w:r>
    </w:p>
    <w:p w:rsidR="00847E6E" w:rsidRDefault="00ED78B2" w:rsidP="009F100B">
      <w:pPr>
        <w:suppressAutoHyphens/>
        <w:autoSpaceDE w:val="0"/>
        <w:autoSpaceDN w:val="0"/>
        <w:adjustRightInd w:val="0"/>
        <w:ind w:firstLine="709"/>
        <w:jc w:val="both"/>
        <w:rPr>
          <w:rFonts w:ascii="PT Astra Serif" w:hAnsi="PT Astra Serif"/>
          <w:color w:val="000000" w:themeColor="text1"/>
          <w:lang w:eastAsia="en-US"/>
        </w:rPr>
      </w:pPr>
      <w:r>
        <w:rPr>
          <w:rFonts w:ascii="PT Astra Serif" w:hAnsi="PT Astra Serif"/>
          <w:color w:val="000000" w:themeColor="text1"/>
          <w:lang w:eastAsia="en-US"/>
        </w:rPr>
        <w:t xml:space="preserve">в) </w:t>
      </w:r>
      <w:r w:rsidR="009F100B">
        <w:rPr>
          <w:rFonts w:ascii="PT Astra Serif" w:hAnsi="PT Astra Serif"/>
          <w:color w:val="000000" w:themeColor="text1"/>
          <w:lang w:eastAsia="en-US"/>
        </w:rPr>
        <w:t xml:space="preserve">дополнить </w:t>
      </w:r>
      <w:r w:rsidR="0005001A" w:rsidRPr="003F74D1">
        <w:rPr>
          <w:rFonts w:ascii="PT Astra Serif" w:hAnsi="PT Astra Serif"/>
          <w:lang w:eastAsia="en-US"/>
        </w:rPr>
        <w:t>новым</w:t>
      </w:r>
      <w:r w:rsidR="0005001A">
        <w:rPr>
          <w:rFonts w:ascii="PT Astra Serif" w:hAnsi="PT Astra Serif"/>
          <w:color w:val="000000" w:themeColor="text1"/>
          <w:lang w:eastAsia="en-US"/>
        </w:rPr>
        <w:t xml:space="preserve"> </w:t>
      </w:r>
      <w:r w:rsidR="009F100B">
        <w:rPr>
          <w:rFonts w:ascii="PT Astra Serif" w:hAnsi="PT Astra Serif"/>
          <w:color w:val="000000" w:themeColor="text1"/>
          <w:lang w:eastAsia="en-US"/>
        </w:rPr>
        <w:t xml:space="preserve">абзацем восьмым следующего содержания: </w:t>
      </w:r>
    </w:p>
    <w:p w:rsidR="009F100B" w:rsidRDefault="009F100B" w:rsidP="009F100B">
      <w:pPr>
        <w:suppressAutoHyphens/>
        <w:autoSpaceDE w:val="0"/>
        <w:autoSpaceDN w:val="0"/>
        <w:adjustRightInd w:val="0"/>
        <w:ind w:firstLine="709"/>
        <w:jc w:val="both"/>
        <w:rPr>
          <w:rFonts w:ascii="PT Astra Serif" w:hAnsi="PT Astra Serif" w:cs="Courier New"/>
        </w:rPr>
      </w:pPr>
      <w:r>
        <w:rPr>
          <w:rFonts w:ascii="PT Astra Serif" w:hAnsi="PT Astra Serif"/>
          <w:color w:val="000000" w:themeColor="text1"/>
          <w:lang w:eastAsia="en-US"/>
        </w:rPr>
        <w:t>«</w:t>
      </w:r>
      <w:r w:rsidRPr="003F74D1">
        <w:rPr>
          <w:rFonts w:ascii="PT Astra Serif" w:hAnsi="PT Astra Serif" w:cs="Courier New"/>
        </w:rPr>
        <w:t>учётный</w:t>
      </w:r>
      <w:r>
        <w:rPr>
          <w:rFonts w:ascii="PT Astra Serif" w:hAnsi="PT Astra Serif" w:cs="Courier New"/>
        </w:rPr>
        <w:t xml:space="preserve"> </w:t>
      </w:r>
      <w:r w:rsidRPr="00724208">
        <w:rPr>
          <w:rFonts w:ascii="PT Astra Serif" w:hAnsi="PT Astra Serif" w:cs="Courier New"/>
        </w:rPr>
        <w:t>номер соответствующего объекта контроля в едином реестре видов федерального государственного контроля (надзора)</w:t>
      </w:r>
      <w:r w:rsidR="00847E6E">
        <w:rPr>
          <w:rFonts w:ascii="PT Astra Serif" w:hAnsi="PT Astra Serif" w:cs="Courier New"/>
        </w:rPr>
        <w:t xml:space="preserve"> </w:t>
      </w:r>
      <w:r w:rsidR="00847E6E" w:rsidRPr="003F74D1">
        <w:rPr>
          <w:rFonts w:ascii="PT Astra Serif" w:hAnsi="PT Astra Serif" w:cs="Courier New"/>
        </w:rPr>
        <w:t>(далее – единый реестр)</w:t>
      </w:r>
      <w:r>
        <w:rPr>
          <w:rFonts w:ascii="PT Astra Serif" w:hAnsi="PT Astra Serif" w:cs="Courier New"/>
        </w:rPr>
        <w:t>»;</w:t>
      </w:r>
    </w:p>
    <w:p w:rsidR="0029126E" w:rsidRPr="003F74D1" w:rsidRDefault="0029126E" w:rsidP="009F100B">
      <w:pPr>
        <w:suppressAutoHyphens/>
        <w:autoSpaceDE w:val="0"/>
        <w:autoSpaceDN w:val="0"/>
        <w:adjustRightInd w:val="0"/>
        <w:ind w:firstLine="709"/>
        <w:jc w:val="both"/>
        <w:rPr>
          <w:rFonts w:ascii="PT Astra Serif" w:hAnsi="PT Astra Serif" w:cs="Courier New"/>
        </w:rPr>
      </w:pPr>
      <w:r w:rsidRPr="003F74D1">
        <w:rPr>
          <w:rFonts w:ascii="PT Astra Serif" w:hAnsi="PT Astra Serif" w:cs="Courier New"/>
        </w:rPr>
        <w:t>г) абзац восьмой считать абзацем девятым соответственно;</w:t>
      </w:r>
    </w:p>
    <w:p w:rsidR="009F100B" w:rsidRPr="003F74D1" w:rsidRDefault="0029126E" w:rsidP="009F100B">
      <w:pPr>
        <w:tabs>
          <w:tab w:val="left" w:pos="210"/>
          <w:tab w:val="left" w:pos="760"/>
          <w:tab w:val="left" w:pos="8040"/>
        </w:tabs>
        <w:suppressAutoHyphens/>
        <w:ind w:right="-284" w:firstLine="709"/>
        <w:jc w:val="both"/>
        <w:outlineLvl w:val="0"/>
        <w:rPr>
          <w:rFonts w:ascii="PT Astra Serif" w:hAnsi="PT Astra Serif"/>
          <w:lang w:eastAsia="en-US"/>
        </w:rPr>
      </w:pPr>
      <w:r w:rsidRPr="003F74D1">
        <w:rPr>
          <w:rFonts w:ascii="PT Astra Serif" w:hAnsi="PT Astra Serif"/>
          <w:lang w:eastAsia="en-US"/>
        </w:rPr>
        <w:t>д</w:t>
      </w:r>
      <w:r w:rsidR="00ED78B2" w:rsidRPr="003F74D1">
        <w:rPr>
          <w:rFonts w:ascii="PT Astra Serif" w:hAnsi="PT Astra Serif"/>
          <w:lang w:eastAsia="en-US"/>
        </w:rPr>
        <w:t xml:space="preserve">) </w:t>
      </w:r>
      <w:r w:rsidR="009F100B" w:rsidRPr="003F74D1">
        <w:rPr>
          <w:rFonts w:ascii="PT Astra Serif" w:hAnsi="PT Astra Serif"/>
          <w:lang w:eastAsia="en-US"/>
        </w:rPr>
        <w:t xml:space="preserve">дополнить абзацем десятым следующего содержания: </w:t>
      </w:r>
    </w:p>
    <w:p w:rsidR="009F100B" w:rsidRPr="00B40013" w:rsidRDefault="009F100B" w:rsidP="009F100B">
      <w:pPr>
        <w:widowControl w:val="0"/>
        <w:suppressAutoHyphens/>
        <w:autoSpaceDE w:val="0"/>
        <w:autoSpaceDN w:val="0"/>
        <w:ind w:right="-1" w:firstLine="709"/>
        <w:jc w:val="both"/>
        <w:rPr>
          <w:rFonts w:ascii="PT Astra Serif" w:eastAsia="Calibri" w:hAnsi="PT Astra Serif"/>
          <w:lang w:eastAsia="en-US"/>
        </w:rPr>
      </w:pPr>
      <w:r>
        <w:rPr>
          <w:rFonts w:ascii="PT Astra Serif" w:hAnsi="PT Astra Serif" w:cs="Courier New"/>
        </w:rPr>
        <w:t>«З</w:t>
      </w:r>
      <w:r w:rsidRPr="00724208">
        <w:rPr>
          <w:rFonts w:ascii="PT Astra Serif" w:hAnsi="PT Astra Serif" w:cs="Courier New"/>
        </w:rPr>
        <w:t>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пода</w:t>
      </w:r>
      <w:r>
        <w:rPr>
          <w:rFonts w:ascii="PT Astra Serif" w:hAnsi="PT Astra Serif" w:cs="Courier New"/>
        </w:rPr>
        <w:t>ётся</w:t>
      </w:r>
      <w:r w:rsidRPr="00724208">
        <w:rPr>
          <w:rFonts w:ascii="PT Astra Serif" w:hAnsi="PT Astra Serif" w:cs="Courier New"/>
        </w:rPr>
        <w:t xml:space="preserve"> и рассматрива</w:t>
      </w:r>
      <w:r>
        <w:rPr>
          <w:rFonts w:ascii="PT Astra Serif" w:hAnsi="PT Astra Serif" w:cs="Courier New"/>
        </w:rPr>
        <w:t>ется</w:t>
      </w:r>
      <w:r w:rsidRPr="00724208">
        <w:rPr>
          <w:rFonts w:ascii="PT Astra Serif" w:hAnsi="PT Astra Serif" w:cs="Courier New"/>
        </w:rPr>
        <w:t xml:space="preserve"> </w:t>
      </w:r>
      <w:r>
        <w:rPr>
          <w:rFonts w:ascii="PT Astra Serif" w:hAnsi="PT Astra Serif" w:cs="Courier New"/>
        </w:rPr>
        <w:t xml:space="preserve">                       </w:t>
      </w:r>
      <w:r w:rsidRPr="00724208">
        <w:rPr>
          <w:rFonts w:ascii="PT Astra Serif" w:hAnsi="PT Astra Serif" w:cs="Courier New"/>
        </w:rPr>
        <w:t xml:space="preserve">в соответствии с </w:t>
      </w:r>
      <w:hyperlink r:id="rId16" w:history="1">
        <w:r w:rsidRPr="0032031F">
          <w:rPr>
            <w:rFonts w:ascii="PT Astra Serif" w:hAnsi="PT Astra Serif" w:cs="Courier New"/>
          </w:rPr>
          <w:t>главой 9</w:t>
        </w:r>
      </w:hyperlink>
      <w:r w:rsidRPr="00724208">
        <w:rPr>
          <w:rFonts w:ascii="PT Astra Serif" w:hAnsi="PT Astra Serif" w:cs="Courier New"/>
        </w:rPr>
        <w:t xml:space="preserve"> Федерального закона № 248-ФЗ</w:t>
      </w:r>
      <w:r>
        <w:rPr>
          <w:rFonts w:ascii="PT Astra Serif" w:hAnsi="PT Astra Serif" w:cs="Courier New"/>
        </w:rPr>
        <w:t>.</w:t>
      </w:r>
      <w:r>
        <w:rPr>
          <w:rFonts w:ascii="PT Astra Serif" w:eastAsia="Calibri" w:hAnsi="PT Astra Serif"/>
          <w:lang w:eastAsia="en-US"/>
        </w:rPr>
        <w:t>»;</w:t>
      </w:r>
    </w:p>
    <w:p w:rsidR="009F100B" w:rsidRDefault="009F100B" w:rsidP="009F100B">
      <w:pPr>
        <w:autoSpaceDE w:val="0"/>
        <w:autoSpaceDN w:val="0"/>
        <w:adjustRightInd w:val="0"/>
        <w:ind w:right="-1" w:firstLine="709"/>
        <w:jc w:val="both"/>
        <w:rPr>
          <w:rFonts w:ascii="PT Astra Serif" w:hAnsi="PT Astra Serif" w:cs="PT Astra Serif"/>
        </w:rPr>
      </w:pPr>
      <w:r>
        <w:rPr>
          <w:rFonts w:ascii="PT Astra Serif" w:hAnsi="PT Astra Serif" w:cs="PT Astra Serif"/>
        </w:rPr>
        <w:t>3) в разделе 3:</w:t>
      </w:r>
    </w:p>
    <w:p w:rsidR="002456FC" w:rsidRDefault="009F100B" w:rsidP="009F100B">
      <w:pPr>
        <w:widowControl w:val="0"/>
        <w:tabs>
          <w:tab w:val="left" w:pos="851"/>
          <w:tab w:val="left" w:pos="993"/>
        </w:tabs>
        <w:suppressAutoHyphens/>
        <w:autoSpaceDE w:val="0"/>
        <w:autoSpaceDN w:val="0"/>
        <w:ind w:right="-1" w:firstLine="709"/>
        <w:jc w:val="both"/>
        <w:rPr>
          <w:rFonts w:ascii="PT Astra Serif" w:hAnsi="PT Astra Serif" w:cs="PT Astra Serif"/>
        </w:rPr>
      </w:pPr>
      <w:r>
        <w:rPr>
          <w:rFonts w:ascii="PT Astra Serif" w:hAnsi="PT Astra Serif" w:cs="PT Astra Serif"/>
        </w:rPr>
        <w:t xml:space="preserve">а) </w:t>
      </w:r>
      <w:r w:rsidR="002456FC">
        <w:rPr>
          <w:rFonts w:ascii="PT Astra Serif" w:hAnsi="PT Astra Serif" w:cs="PT Astra Serif"/>
        </w:rPr>
        <w:t xml:space="preserve">пункт 3.3 изложить в следующей редакции: </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Pr>
          <w:rFonts w:ascii="PT Astra Serif" w:hAnsi="PT Astra Serif" w:cs="PT Astra Serif"/>
        </w:rPr>
        <w:t>«</w:t>
      </w:r>
      <w:r w:rsidRPr="00FB7CD9">
        <w:rPr>
          <w:rFonts w:ascii="PT Astra Serif" w:hAnsi="PT Astra Serif"/>
          <w:lang w:eastAsia="en-US"/>
        </w:rPr>
        <w:t xml:space="preserve">3.3. 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Агентства </w:t>
      </w:r>
      <w:r w:rsidR="00074419">
        <w:rPr>
          <w:rFonts w:ascii="PT Astra Serif" w:hAnsi="PT Astra Serif" w:cs="PT Astra Serif"/>
        </w:rPr>
        <w:t xml:space="preserve">в </w:t>
      </w:r>
      <w:r w:rsidR="00074419">
        <w:rPr>
          <w:rFonts w:ascii="PT Astra Serif" w:hAnsi="PT Astra Serif" w:cs="PT Astra Serif"/>
        </w:rPr>
        <w:lastRenderedPageBreak/>
        <w:t xml:space="preserve">информационно-телекоммуникационной сети «Интернет» </w:t>
      </w:r>
      <w:r w:rsidR="00074419" w:rsidRPr="003F74D1">
        <w:rPr>
          <w:rFonts w:ascii="PT Astra Serif" w:hAnsi="PT Astra Serif" w:cs="PT Astra Serif"/>
        </w:rPr>
        <w:t>(далее – сеть «Интернет»)</w:t>
      </w:r>
      <w:r w:rsidRPr="00FB7CD9">
        <w:rPr>
          <w:rFonts w:ascii="PT Astra Serif" w:hAnsi="PT Astra Serif"/>
          <w:lang w:eastAsia="en-US"/>
        </w:rPr>
        <w:t xml:space="preserve">, в средствах массовой информации, </w:t>
      </w:r>
      <w:r w:rsidR="007D625F" w:rsidRPr="003F74D1">
        <w:rPr>
          <w:rFonts w:ascii="PT Astra Serif" w:hAnsi="PT Astra Serif"/>
          <w:lang w:eastAsia="en-US"/>
        </w:rPr>
        <w:t>выходящих в свет (эфир) на территории Ульяновской области</w:t>
      </w:r>
      <w:r w:rsidR="007D625F">
        <w:rPr>
          <w:rFonts w:ascii="PT Astra Serif" w:hAnsi="PT Astra Serif"/>
          <w:lang w:eastAsia="en-US"/>
        </w:rPr>
        <w:t xml:space="preserve">, </w:t>
      </w:r>
      <w:r w:rsidRPr="00FB7CD9">
        <w:rPr>
          <w:rFonts w:ascii="PT Astra Serif" w:hAnsi="PT Astra Serif"/>
          <w:lang w:eastAsia="en-US"/>
        </w:rPr>
        <w:t xml:space="preserve">в личных кабинетах контролируемых лиц в </w:t>
      </w:r>
      <w:r w:rsidR="00847E6E">
        <w:rPr>
          <w:rFonts w:ascii="PT Astra Serif" w:hAnsi="PT Astra Serif"/>
          <w:lang w:eastAsia="en-US"/>
        </w:rPr>
        <w:t xml:space="preserve">единой информационной системе жилищного строительства (далее – </w:t>
      </w:r>
      <w:r w:rsidRPr="00FB7CD9">
        <w:rPr>
          <w:rFonts w:ascii="PT Astra Serif" w:hAnsi="PT Astra Serif"/>
          <w:lang w:eastAsia="en-US"/>
        </w:rPr>
        <w:t>ЕИСЖС</w:t>
      </w:r>
      <w:r w:rsidR="00847E6E">
        <w:rPr>
          <w:rFonts w:ascii="PT Astra Serif" w:hAnsi="PT Astra Serif"/>
          <w:lang w:eastAsia="en-US"/>
        </w:rPr>
        <w:t>)</w:t>
      </w:r>
      <w:r w:rsidRPr="00FB7CD9">
        <w:rPr>
          <w:rFonts w:ascii="PT Astra Serif" w:hAnsi="PT Astra Serif"/>
          <w:lang w:eastAsia="en-US"/>
        </w:rPr>
        <w:t>.</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Агентство размещает и поддерживает в актуальном состоянии на своём официальном сайте в сети «Интернет» сведения, предусмотренные статьёй 46 Федерального закона № 248-ФЗ:</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 тексты нормативных правовых актов, регулирующих осуществление регионального государственного контроля (надзора);</w:t>
      </w:r>
    </w:p>
    <w:p w:rsidR="009F100B" w:rsidRPr="00FB7CD9" w:rsidRDefault="009F100B" w:rsidP="009F100B">
      <w:pPr>
        <w:suppressAutoHyphens/>
        <w:autoSpaceDE w:val="0"/>
        <w:autoSpaceDN w:val="0"/>
        <w:adjustRightInd w:val="0"/>
        <w:ind w:right="-1" w:firstLine="709"/>
        <w:jc w:val="both"/>
        <w:rPr>
          <w:rFonts w:ascii="PT Astra Serif" w:hAnsi="PT Astra Serif" w:cs="Arial"/>
        </w:rPr>
      </w:pPr>
      <w:r w:rsidRPr="00FB7CD9">
        <w:rPr>
          <w:rFonts w:ascii="PT Astra Serif" w:hAnsi="PT Astra Serif"/>
          <w:lang w:eastAsia="en-US"/>
        </w:rPr>
        <w:t xml:space="preserve">2) сведения об изменениях, </w:t>
      </w:r>
      <w:r w:rsidRPr="00FB7CD9">
        <w:rPr>
          <w:rFonts w:ascii="PT Astra Serif" w:hAnsi="PT Astra Serif" w:cs="Arial"/>
        </w:rPr>
        <w:t>внесенных в нормативные правовые акты, регулирующие осуществление государственного контроля (надзора), о сроках и порядке их вступления в силу;</w:t>
      </w:r>
    </w:p>
    <w:p w:rsidR="009F100B" w:rsidRPr="00FB7CD9" w:rsidRDefault="009F100B" w:rsidP="009F100B">
      <w:pPr>
        <w:suppressAutoHyphens/>
        <w:autoSpaceDE w:val="0"/>
        <w:autoSpaceDN w:val="0"/>
        <w:adjustRightInd w:val="0"/>
        <w:ind w:right="-1" w:firstLine="708"/>
        <w:jc w:val="both"/>
        <w:rPr>
          <w:rFonts w:ascii="PT Astra Serif" w:hAnsi="PT Astra Serif" w:cs="Arial"/>
        </w:rPr>
      </w:pPr>
      <w:r w:rsidRPr="00FB7CD9">
        <w:rPr>
          <w:rFonts w:ascii="PT Astra Serif" w:hAnsi="PT Astra Serif"/>
          <w:lang w:eastAsia="en-US"/>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контроля (надзора), а также </w:t>
      </w:r>
      <w:r w:rsidRPr="00FB7CD9">
        <w:rPr>
          <w:rFonts w:ascii="PT Astra Serif" w:hAnsi="PT Astra Serif" w:cs="Arial"/>
        </w:rPr>
        <w:t>информацию о мерах ответственности, применяемых при нарушении обязательных требований, с текстами в действующей редакции;</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4) руководства по соблюдению обязательных требований;</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5) перечень индикаторов риска нарушения обязательных требований, порядок отнесения объектов контроля к категориям риска;</w:t>
      </w:r>
    </w:p>
    <w:p w:rsidR="009F100B" w:rsidRPr="00FB7CD9" w:rsidRDefault="009F100B" w:rsidP="009F100B">
      <w:pPr>
        <w:suppressAutoHyphens/>
        <w:autoSpaceDE w:val="0"/>
        <w:autoSpaceDN w:val="0"/>
        <w:adjustRightInd w:val="0"/>
        <w:ind w:right="-1" w:firstLine="708"/>
        <w:jc w:val="both"/>
        <w:rPr>
          <w:rFonts w:ascii="PT Astra Serif" w:hAnsi="PT Astra Serif" w:cs="Arial"/>
        </w:rPr>
      </w:pPr>
      <w:r w:rsidRPr="00FB7CD9">
        <w:rPr>
          <w:rFonts w:ascii="PT Astra Serif" w:hAnsi="PT Astra Serif"/>
          <w:lang w:eastAsia="en-US"/>
        </w:rPr>
        <w:t xml:space="preserve">6) </w:t>
      </w:r>
      <w:r w:rsidRPr="00FB7CD9">
        <w:rPr>
          <w:rFonts w:ascii="PT Astra Serif" w:hAnsi="PT Astra Serif" w:cs="Arial"/>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9F100B" w:rsidRPr="00FB7CD9" w:rsidRDefault="009F100B" w:rsidP="009F100B">
      <w:pPr>
        <w:autoSpaceDE w:val="0"/>
        <w:autoSpaceDN w:val="0"/>
        <w:adjustRightInd w:val="0"/>
        <w:ind w:right="-1" w:firstLine="708"/>
        <w:jc w:val="both"/>
        <w:rPr>
          <w:rFonts w:ascii="PT Astra Serif" w:hAnsi="PT Astra Serif" w:cs="Arial"/>
        </w:rPr>
      </w:pPr>
      <w:r w:rsidRPr="00FB7CD9">
        <w:rPr>
          <w:rFonts w:ascii="PT Astra Serif" w:hAnsi="PT Astra Serif"/>
          <w:lang w:eastAsia="en-US"/>
        </w:rPr>
        <w:t>7) программу профилактики</w:t>
      </w:r>
      <w:r w:rsidRPr="00FB7CD9">
        <w:rPr>
          <w:rFonts w:ascii="PT Astra Serif" w:hAnsi="PT Astra Serif" w:cs="Arial"/>
        </w:rPr>
        <w:t xml:space="preserve"> рисков причинения вреда;</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8) исчерпывающий перечень сведений, которые могут запрашиваться контрольным (надзорным) органом у контролируемого лица;</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9) сведения о способах получения консультаций по вопросам соблюдения обязательных требований;</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10) сведения о применении контрольным (надзорным) органом мер стимулирования добросовестности контролируемых лиц;</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11) сведения о порядке досудебного обжалования решений контрольного (надзорного) органа, действий (бездействия) его должностных лиц;</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12) доклады, содержащие результаты обобщения правоприменительной практики осуществления регионального государственного контроля (надзора);</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13) доклады о государственном контроле (надзоре);</w:t>
      </w:r>
    </w:p>
    <w:p w:rsidR="009F100B" w:rsidRPr="00FB7CD9" w:rsidRDefault="009F100B" w:rsidP="009F100B">
      <w:pPr>
        <w:widowControl w:val="0"/>
        <w:tabs>
          <w:tab w:val="left" w:pos="851"/>
          <w:tab w:val="left" w:pos="993"/>
        </w:tabs>
        <w:suppressAutoHyphens/>
        <w:autoSpaceDE w:val="0"/>
        <w:autoSpaceDN w:val="0"/>
        <w:ind w:right="-1" w:firstLine="709"/>
        <w:jc w:val="both"/>
        <w:rPr>
          <w:rFonts w:ascii="PT Astra Serif" w:hAnsi="PT Astra Serif"/>
          <w:lang w:eastAsia="en-US"/>
        </w:rPr>
      </w:pPr>
      <w:r w:rsidRPr="00FB7CD9">
        <w:rPr>
          <w:rFonts w:ascii="PT Astra Serif" w:hAnsi="PT Astra Serif"/>
          <w:lang w:eastAsia="en-US"/>
        </w:rPr>
        <w:t>14) иные сведения, предусмотренные нормативными правовыми актами Российской Федерации, нормативными правовыми актами Ульяновской области</w:t>
      </w:r>
      <w:proofErr w:type="gramStart"/>
      <w:r w:rsidRPr="00FB7CD9">
        <w:rPr>
          <w:rFonts w:ascii="PT Astra Serif" w:hAnsi="PT Astra Serif"/>
          <w:lang w:eastAsia="en-US"/>
        </w:rPr>
        <w:t>.</w:t>
      </w:r>
      <w:r w:rsidR="00847E6E">
        <w:rPr>
          <w:rFonts w:ascii="PT Astra Serif" w:hAnsi="PT Astra Serif"/>
          <w:lang w:eastAsia="en-US"/>
        </w:rPr>
        <w:t>»;</w:t>
      </w:r>
      <w:proofErr w:type="gramEnd"/>
    </w:p>
    <w:p w:rsidR="009F100B" w:rsidRPr="003F74D1" w:rsidRDefault="009F100B" w:rsidP="009F100B">
      <w:pPr>
        <w:suppressAutoHyphens/>
        <w:autoSpaceDE w:val="0"/>
        <w:autoSpaceDN w:val="0"/>
        <w:adjustRightInd w:val="0"/>
        <w:ind w:right="-1" w:firstLine="709"/>
        <w:jc w:val="both"/>
        <w:rPr>
          <w:rFonts w:ascii="PT Astra Serif" w:hAnsi="PT Astra Serif" w:cs="PT Astra Serif"/>
        </w:rPr>
      </w:pPr>
      <w:r w:rsidRPr="003F74D1">
        <w:rPr>
          <w:rFonts w:ascii="PT Astra Serif" w:hAnsi="PT Astra Serif" w:cs="PT Astra Serif"/>
        </w:rPr>
        <w:t xml:space="preserve">б) пункт 3.4 </w:t>
      </w:r>
      <w:r w:rsidR="002456FC" w:rsidRPr="003F74D1">
        <w:rPr>
          <w:rFonts w:ascii="PT Astra Serif" w:hAnsi="PT Astra Serif" w:cs="PT Astra Serif"/>
        </w:rPr>
        <w:t>д</w:t>
      </w:r>
      <w:r w:rsidR="00517948" w:rsidRPr="003F74D1">
        <w:rPr>
          <w:rFonts w:ascii="PT Astra Serif" w:hAnsi="PT Astra Serif" w:cs="PT Astra Serif"/>
        </w:rPr>
        <w:t>о</w:t>
      </w:r>
      <w:r w:rsidRPr="003F74D1">
        <w:rPr>
          <w:rFonts w:ascii="PT Astra Serif" w:hAnsi="PT Astra Serif" w:cs="PT Astra Serif"/>
        </w:rPr>
        <w:t xml:space="preserve">полнить абзацем </w:t>
      </w:r>
      <w:r w:rsidR="00042986" w:rsidRPr="003F74D1">
        <w:rPr>
          <w:rFonts w:ascii="PT Astra Serif" w:hAnsi="PT Astra Serif" w:cs="PT Astra Serif"/>
        </w:rPr>
        <w:t xml:space="preserve">третьим </w:t>
      </w:r>
      <w:r w:rsidRPr="003F74D1">
        <w:rPr>
          <w:rFonts w:ascii="PT Astra Serif" w:hAnsi="PT Astra Serif" w:cs="PT Astra Serif"/>
        </w:rPr>
        <w:t>следующего содержания:</w:t>
      </w:r>
    </w:p>
    <w:p w:rsidR="009F100B" w:rsidRDefault="009F100B" w:rsidP="009F100B">
      <w:pPr>
        <w:widowControl w:val="0"/>
        <w:suppressAutoHyphens/>
        <w:autoSpaceDE w:val="0"/>
        <w:autoSpaceDN w:val="0"/>
        <w:ind w:right="-1" w:firstLine="851"/>
        <w:jc w:val="both"/>
        <w:rPr>
          <w:rFonts w:ascii="PT Astra Serif" w:hAnsi="PT Astra Serif" w:cs="PT Astra Serif"/>
        </w:rPr>
      </w:pPr>
      <w:r>
        <w:rPr>
          <w:rFonts w:ascii="PT Astra Serif" w:hAnsi="PT Astra Serif" w:cs="PT Astra Serif"/>
        </w:rPr>
        <w:t xml:space="preserve">«Агентство </w:t>
      </w:r>
      <w:r w:rsidR="000E3278" w:rsidRPr="003F74D1">
        <w:rPr>
          <w:rFonts w:ascii="PT Astra Serif" w:hAnsi="PT Astra Serif" w:cs="PT Astra Serif"/>
        </w:rPr>
        <w:t xml:space="preserve">ежегодно </w:t>
      </w:r>
      <w:r>
        <w:rPr>
          <w:rFonts w:ascii="PT Astra Serif" w:hAnsi="PT Astra Serif" w:cs="PT Astra Serif"/>
        </w:rPr>
        <w:t xml:space="preserve">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w:t>
      </w:r>
      <w:r>
        <w:rPr>
          <w:rFonts w:ascii="PT Astra Serif" w:hAnsi="PT Astra Serif" w:cs="PT Astra Serif"/>
        </w:rPr>
        <w:lastRenderedPageBreak/>
        <w:t>результатам обобщения правоприменительной практики</w:t>
      </w:r>
      <w:proofErr w:type="gramStart"/>
      <w:r>
        <w:rPr>
          <w:rFonts w:ascii="PT Astra Serif" w:hAnsi="PT Astra Serif" w:cs="PT Astra Serif"/>
        </w:rPr>
        <w:t>.»;</w:t>
      </w:r>
      <w:proofErr w:type="gramEnd"/>
    </w:p>
    <w:p w:rsidR="009F100B" w:rsidRPr="004F541C" w:rsidRDefault="009F100B" w:rsidP="003B2491">
      <w:pPr>
        <w:widowControl w:val="0"/>
        <w:suppressAutoHyphens/>
        <w:autoSpaceDE w:val="0"/>
        <w:autoSpaceDN w:val="0"/>
        <w:ind w:right="-1" w:firstLine="851"/>
        <w:jc w:val="both"/>
        <w:rPr>
          <w:rFonts w:ascii="PT Astra Serif" w:hAnsi="PT Astra Serif"/>
          <w:highlight w:val="yellow"/>
          <w:lang w:eastAsia="en-US"/>
        </w:rPr>
      </w:pPr>
      <w:r>
        <w:rPr>
          <w:rFonts w:ascii="PT Astra Serif" w:hAnsi="PT Astra Serif" w:cs="PT Astra Serif"/>
        </w:rPr>
        <w:t xml:space="preserve">в) подпункт 3.5.1 пункта 3.5 дополнить абзацем </w:t>
      </w:r>
      <w:r w:rsidR="00E82B96" w:rsidRPr="003F74D1">
        <w:rPr>
          <w:rFonts w:ascii="PT Astra Serif" w:hAnsi="PT Astra Serif" w:cs="PT Astra Serif"/>
        </w:rPr>
        <w:t>вторым</w:t>
      </w:r>
      <w:r w:rsidR="00E82B96">
        <w:rPr>
          <w:rFonts w:ascii="PT Astra Serif" w:hAnsi="PT Astra Serif" w:cs="PT Astra Serif"/>
        </w:rPr>
        <w:t xml:space="preserve"> </w:t>
      </w:r>
      <w:r>
        <w:rPr>
          <w:rFonts w:ascii="PT Astra Serif" w:hAnsi="PT Astra Serif" w:cs="PT Astra Serif"/>
        </w:rPr>
        <w:t>следующего содержания:</w:t>
      </w:r>
    </w:p>
    <w:p w:rsidR="00A34C57" w:rsidRDefault="009F100B" w:rsidP="00A34C57">
      <w:pPr>
        <w:suppressAutoHyphens/>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«Предостережение о недопустимости нарушения обязательных требований объявляется путем подписания и опубликования в соответствии с </w:t>
      </w:r>
      <w:hyperlink r:id="rId17" w:history="1">
        <w:r w:rsidRPr="00642357">
          <w:rPr>
            <w:rFonts w:ascii="PT Astra Serif" w:hAnsi="PT Astra Serif" w:cs="PT Astra Serif"/>
          </w:rPr>
          <w:t>Правилами</w:t>
        </w:r>
      </w:hyperlink>
      <w:r>
        <w:rPr>
          <w:rFonts w:ascii="PT Astra Serif" w:hAnsi="PT Astra Serif" w:cs="PT Astra Serif"/>
        </w:rPr>
        <w:t xml:space="preserve"> формирования и ведения единого реестра контрольных (надзорных) мероприятий, утвержденными постановлением Правительства Российской Федерации от </w:t>
      </w:r>
      <w:r w:rsidRPr="003F74D1">
        <w:rPr>
          <w:rFonts w:ascii="PT Astra Serif" w:hAnsi="PT Astra Serif" w:cs="PT Astra Serif"/>
        </w:rPr>
        <w:t>16.04.2021 № 604</w:t>
      </w:r>
      <w:r>
        <w:rPr>
          <w:rFonts w:ascii="PT Astra Serif" w:hAnsi="PT Astra Serif" w:cs="PT Astra Serif"/>
        </w:rPr>
        <w:t xml:space="preserve">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электронного паспорта соответствующего предостережения без необходимости</w:t>
      </w:r>
      <w:proofErr w:type="gramEnd"/>
      <w:r>
        <w:rPr>
          <w:rFonts w:ascii="PT Astra Serif" w:hAnsi="PT Astra Serif" w:cs="PT Astra Serif"/>
        </w:rPr>
        <w:t xml:space="preserve">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сети «Интернет», содержащую соответствующую запись единого реестра о предостережении</w:t>
      </w:r>
      <w:proofErr w:type="gramStart"/>
      <w:r>
        <w:rPr>
          <w:rFonts w:ascii="PT Astra Serif" w:hAnsi="PT Astra Serif" w:cs="PT Astra Serif"/>
        </w:rPr>
        <w:t>.»;</w:t>
      </w:r>
    </w:p>
    <w:p w:rsidR="00A270EC" w:rsidRPr="003F74D1" w:rsidRDefault="00A34C57" w:rsidP="00A34C57">
      <w:pPr>
        <w:suppressAutoHyphens/>
        <w:autoSpaceDE w:val="0"/>
        <w:autoSpaceDN w:val="0"/>
        <w:adjustRightInd w:val="0"/>
        <w:ind w:firstLine="709"/>
        <w:jc w:val="both"/>
        <w:rPr>
          <w:rFonts w:ascii="PT Astra Serif" w:hAnsi="PT Astra Serif" w:cs="PT Astra Serif"/>
        </w:rPr>
      </w:pPr>
      <w:proofErr w:type="gramEnd"/>
      <w:r w:rsidRPr="003F74D1">
        <w:rPr>
          <w:rFonts w:ascii="PT Astra Serif" w:hAnsi="PT Astra Serif" w:cs="PT Astra Serif"/>
        </w:rPr>
        <w:t xml:space="preserve">г) </w:t>
      </w:r>
      <w:r w:rsidR="00DC3166" w:rsidRPr="003F74D1">
        <w:rPr>
          <w:rFonts w:ascii="PT Astra Serif" w:hAnsi="PT Astra Serif" w:cs="PT Astra Serif"/>
        </w:rPr>
        <w:t xml:space="preserve">в </w:t>
      </w:r>
      <w:r w:rsidRPr="003F74D1">
        <w:rPr>
          <w:rFonts w:ascii="PT Astra Serif" w:hAnsi="PT Astra Serif" w:cs="PT Astra Serif"/>
        </w:rPr>
        <w:t>пункт</w:t>
      </w:r>
      <w:r w:rsidR="00DC3166" w:rsidRPr="003F74D1">
        <w:rPr>
          <w:rFonts w:ascii="PT Astra Serif" w:hAnsi="PT Astra Serif" w:cs="PT Astra Serif"/>
        </w:rPr>
        <w:t xml:space="preserve">е </w:t>
      </w:r>
      <w:r w:rsidRPr="003F74D1">
        <w:rPr>
          <w:rFonts w:ascii="PT Astra Serif" w:hAnsi="PT Astra Serif" w:cs="PT Astra Serif"/>
        </w:rPr>
        <w:t>3.6</w:t>
      </w:r>
      <w:r w:rsidR="00A270EC" w:rsidRPr="003F74D1">
        <w:rPr>
          <w:rFonts w:ascii="PT Astra Serif" w:hAnsi="PT Astra Serif" w:cs="PT Astra Serif"/>
        </w:rPr>
        <w:t>:</w:t>
      </w:r>
    </w:p>
    <w:p w:rsidR="00A270EC" w:rsidRPr="003F74D1" w:rsidRDefault="00A270EC" w:rsidP="00A34C57">
      <w:pPr>
        <w:suppressAutoHyphens/>
        <w:autoSpaceDE w:val="0"/>
        <w:autoSpaceDN w:val="0"/>
        <w:adjustRightInd w:val="0"/>
        <w:ind w:firstLine="709"/>
        <w:jc w:val="both"/>
        <w:rPr>
          <w:rFonts w:ascii="PT Astra Serif" w:hAnsi="PT Astra Serif" w:cs="PT Astra Serif"/>
        </w:rPr>
      </w:pPr>
      <w:r w:rsidRPr="003F74D1">
        <w:rPr>
          <w:rFonts w:ascii="PT Astra Serif" w:hAnsi="PT Astra Serif" w:cs="PT Astra Serif"/>
        </w:rPr>
        <w:t>п</w:t>
      </w:r>
      <w:r w:rsidR="00A250EC" w:rsidRPr="003F74D1">
        <w:rPr>
          <w:rFonts w:ascii="PT Astra Serif" w:hAnsi="PT Astra Serif" w:cs="PT Astra Serif"/>
        </w:rPr>
        <w:t>одп</w:t>
      </w:r>
      <w:r w:rsidRPr="003F74D1">
        <w:rPr>
          <w:rFonts w:ascii="PT Astra Serif" w:hAnsi="PT Astra Serif" w:cs="PT Astra Serif"/>
        </w:rPr>
        <w:t>ункт 3.16 считать п</w:t>
      </w:r>
      <w:r w:rsidR="00A250EC" w:rsidRPr="003F74D1">
        <w:rPr>
          <w:rFonts w:ascii="PT Astra Serif" w:hAnsi="PT Astra Serif" w:cs="PT Astra Serif"/>
        </w:rPr>
        <w:t>одп</w:t>
      </w:r>
      <w:r w:rsidRPr="003F74D1">
        <w:rPr>
          <w:rFonts w:ascii="PT Astra Serif" w:hAnsi="PT Astra Serif" w:cs="PT Astra Serif"/>
        </w:rPr>
        <w:t>унктом 3.6.3;</w:t>
      </w:r>
    </w:p>
    <w:p w:rsidR="00A250EC" w:rsidRPr="003F74D1" w:rsidRDefault="00A270EC" w:rsidP="00A34C57">
      <w:pPr>
        <w:suppressAutoHyphens/>
        <w:autoSpaceDE w:val="0"/>
        <w:autoSpaceDN w:val="0"/>
        <w:adjustRightInd w:val="0"/>
        <w:ind w:firstLine="709"/>
        <w:jc w:val="both"/>
        <w:rPr>
          <w:rFonts w:ascii="PT Astra Serif" w:hAnsi="PT Astra Serif" w:cs="PT Astra Serif"/>
        </w:rPr>
      </w:pPr>
      <w:r w:rsidRPr="003F74D1">
        <w:rPr>
          <w:rFonts w:ascii="PT Astra Serif" w:hAnsi="PT Astra Serif" w:cs="PT Astra Serif"/>
        </w:rPr>
        <w:t>п</w:t>
      </w:r>
      <w:r w:rsidR="00A250EC" w:rsidRPr="003F74D1">
        <w:rPr>
          <w:rFonts w:ascii="PT Astra Serif" w:hAnsi="PT Astra Serif" w:cs="PT Astra Serif"/>
        </w:rPr>
        <w:t>одп</w:t>
      </w:r>
      <w:r w:rsidRPr="003F74D1">
        <w:rPr>
          <w:rFonts w:ascii="PT Astra Serif" w:hAnsi="PT Astra Serif" w:cs="PT Astra Serif"/>
        </w:rPr>
        <w:t>ункт 3.6.7 признать утратившим силу;</w:t>
      </w:r>
    </w:p>
    <w:p w:rsidR="00A250EC" w:rsidRPr="003F74D1" w:rsidRDefault="00A250EC" w:rsidP="00A34C57">
      <w:pPr>
        <w:suppressAutoHyphens/>
        <w:autoSpaceDE w:val="0"/>
        <w:autoSpaceDN w:val="0"/>
        <w:adjustRightInd w:val="0"/>
        <w:ind w:firstLine="709"/>
        <w:jc w:val="both"/>
        <w:rPr>
          <w:rFonts w:ascii="PT Astra Serif" w:hAnsi="PT Astra Serif" w:cs="PT Astra Serif"/>
        </w:rPr>
      </w:pPr>
      <w:r w:rsidRPr="003F74D1">
        <w:rPr>
          <w:rFonts w:ascii="PT Astra Serif" w:hAnsi="PT Astra Serif" w:cs="PT Astra Serif"/>
        </w:rPr>
        <w:t>дополнить подпунктом 3.6.10 следующего содержания</w:t>
      </w:r>
      <w:r w:rsidR="00426528" w:rsidRPr="003F74D1">
        <w:rPr>
          <w:rFonts w:ascii="PT Astra Serif" w:hAnsi="PT Astra Serif" w:cs="PT Astra Serif"/>
        </w:rPr>
        <w:t>:</w:t>
      </w:r>
      <w:r w:rsidR="00A34C57" w:rsidRPr="003F74D1">
        <w:rPr>
          <w:rFonts w:ascii="PT Astra Serif" w:hAnsi="PT Astra Serif" w:cs="PT Astra Serif"/>
        </w:rPr>
        <w:t xml:space="preserve"> </w:t>
      </w:r>
    </w:p>
    <w:p w:rsidR="00A34C57" w:rsidRPr="00E10A84" w:rsidRDefault="00A34C57" w:rsidP="0073506B">
      <w:pPr>
        <w:suppressAutoHyphens/>
        <w:autoSpaceDE w:val="0"/>
        <w:autoSpaceDN w:val="0"/>
        <w:adjustRightInd w:val="0"/>
        <w:ind w:right="-1" w:firstLine="709"/>
        <w:jc w:val="both"/>
        <w:rPr>
          <w:rFonts w:ascii="PT Astra Serif" w:hAnsi="PT Astra Serif" w:cs="Arial"/>
        </w:rPr>
      </w:pPr>
      <w:r>
        <w:rPr>
          <w:rFonts w:ascii="PT Astra Serif" w:hAnsi="PT Astra Serif" w:cs="Arial"/>
        </w:rPr>
        <w:t>«</w:t>
      </w:r>
      <w:r w:rsidRPr="00E10A84">
        <w:rPr>
          <w:rFonts w:ascii="PT Astra Serif" w:hAnsi="PT Astra Serif" w:cs="Arial"/>
        </w:rPr>
        <w:t>3.6.1</w:t>
      </w:r>
      <w:r w:rsidR="00A250EC">
        <w:rPr>
          <w:rFonts w:ascii="PT Astra Serif" w:hAnsi="PT Astra Serif" w:cs="Arial"/>
        </w:rPr>
        <w:t>0</w:t>
      </w:r>
      <w:r w:rsidRPr="00E10A84">
        <w:rPr>
          <w:rFonts w:ascii="PT Astra Serif" w:hAnsi="PT Astra Serif" w:cs="Arial"/>
        </w:rPr>
        <w:t>.</w:t>
      </w:r>
      <w:r w:rsidR="005D7F3B">
        <w:rPr>
          <w:rFonts w:ascii="PT Astra Serif" w:hAnsi="PT Astra Serif" w:cs="Arial"/>
        </w:rPr>
        <w:t xml:space="preserve"> </w:t>
      </w:r>
      <w:r w:rsidRPr="00E10A84">
        <w:rPr>
          <w:rFonts w:ascii="PT Astra Serif" w:hAnsi="PT Astra Serif" w:cs="Arial"/>
        </w:rPr>
        <w:t xml:space="preserve">Консультирование по однотипным обращениям контролируемых лиц и их представителей осуществляется посредством размещения </w:t>
      </w:r>
      <w:r w:rsidRPr="00E10A84">
        <w:rPr>
          <w:rFonts w:ascii="PT Astra Serif" w:hAnsi="PT Astra Serif" w:cs="Arial"/>
        </w:rPr>
        <w:br/>
        <w:t xml:space="preserve">на официальном сайте Агентства в сети </w:t>
      </w:r>
      <w:r w:rsidR="00E02FE0" w:rsidRPr="003F74D1">
        <w:rPr>
          <w:rFonts w:ascii="PT Astra Serif" w:hAnsi="PT Astra Serif" w:cs="Arial"/>
        </w:rPr>
        <w:t>«</w:t>
      </w:r>
      <w:r w:rsidRPr="003F74D1">
        <w:rPr>
          <w:rFonts w:ascii="PT Astra Serif" w:hAnsi="PT Astra Serif" w:cs="Arial"/>
        </w:rPr>
        <w:t>Интернет</w:t>
      </w:r>
      <w:r w:rsidR="00E02FE0" w:rsidRPr="003F74D1">
        <w:rPr>
          <w:rFonts w:ascii="PT Astra Serif" w:hAnsi="PT Astra Serif" w:cs="Arial"/>
        </w:rPr>
        <w:t>»</w:t>
      </w:r>
      <w:r w:rsidRPr="00E10A84">
        <w:rPr>
          <w:rFonts w:ascii="PT Astra Serif" w:hAnsi="PT Astra Serif" w:cs="Arial"/>
        </w:rPr>
        <w:t xml:space="preserve"> письменного разъяснения, подписанного руководителем </w:t>
      </w:r>
      <w:r w:rsidR="00D512AB">
        <w:rPr>
          <w:rFonts w:ascii="PT Astra Serif" w:hAnsi="PT Astra Serif" w:cs="Arial"/>
        </w:rPr>
        <w:t xml:space="preserve">Агентства, а в его отсутствие - </w:t>
      </w:r>
      <w:r w:rsidRPr="00E10A84">
        <w:rPr>
          <w:rFonts w:ascii="PT Astra Serif" w:hAnsi="PT Astra Serif" w:cs="Arial"/>
        </w:rPr>
        <w:t>заместителем руководителя Агентства</w:t>
      </w:r>
      <w:proofErr w:type="gramStart"/>
      <w:r w:rsidRPr="00E10A84">
        <w:rPr>
          <w:rFonts w:ascii="PT Astra Serif" w:hAnsi="PT Astra Serif" w:cs="Arial"/>
        </w:rPr>
        <w:t>.</w:t>
      </w:r>
      <w:r>
        <w:rPr>
          <w:rFonts w:ascii="PT Astra Serif" w:hAnsi="PT Astra Serif" w:cs="Arial"/>
        </w:rPr>
        <w:t>»;</w:t>
      </w:r>
      <w:proofErr w:type="gramEnd"/>
    </w:p>
    <w:p w:rsidR="00A34C57" w:rsidRDefault="00A34C57" w:rsidP="00A34C57">
      <w:pPr>
        <w:suppressAutoHyphens/>
        <w:autoSpaceDE w:val="0"/>
        <w:autoSpaceDN w:val="0"/>
        <w:adjustRightInd w:val="0"/>
        <w:ind w:firstLine="709"/>
        <w:jc w:val="both"/>
        <w:rPr>
          <w:rFonts w:ascii="PT Astra Serif" w:hAnsi="PT Astra Serif" w:cs="PT Astra Serif"/>
        </w:rPr>
      </w:pPr>
      <w:r>
        <w:rPr>
          <w:rFonts w:ascii="PT Astra Serif" w:hAnsi="PT Astra Serif" w:cs="PT Astra Serif"/>
        </w:rPr>
        <w:t>д) пункт 3.7 изложить в следующей редакции:</w:t>
      </w:r>
    </w:p>
    <w:p w:rsidR="009F100B" w:rsidRPr="00D12A3B" w:rsidRDefault="00A34C57" w:rsidP="009F100B">
      <w:pPr>
        <w:widowControl w:val="0"/>
        <w:suppressAutoHyphens/>
        <w:autoSpaceDE w:val="0"/>
        <w:autoSpaceDN w:val="0"/>
        <w:ind w:right="-1" w:firstLine="709"/>
        <w:jc w:val="both"/>
        <w:rPr>
          <w:rFonts w:ascii="PT Astra Serif" w:hAnsi="PT Astra Serif"/>
        </w:rPr>
      </w:pPr>
      <w:r>
        <w:rPr>
          <w:rFonts w:ascii="PT Astra Serif" w:hAnsi="PT Astra Serif"/>
          <w:lang w:eastAsia="en-US"/>
        </w:rPr>
        <w:t>«</w:t>
      </w:r>
      <w:r w:rsidR="009F100B" w:rsidRPr="00D12A3B">
        <w:rPr>
          <w:rFonts w:ascii="PT Astra Serif" w:hAnsi="PT Astra Serif"/>
          <w:lang w:eastAsia="en-US"/>
        </w:rPr>
        <w:t>3.7.</w:t>
      </w:r>
      <w:r w:rsidR="009F100B" w:rsidRPr="00D12A3B">
        <w:rPr>
          <w:rFonts w:ascii="PT Astra Serif" w:hAnsi="PT Astra Serif"/>
        </w:rPr>
        <w:t xml:space="preserve"> Профилактический визит осуществляется должностным лицом </w:t>
      </w:r>
      <w:r w:rsidR="009F100B" w:rsidRPr="00D12A3B">
        <w:rPr>
          <w:rFonts w:ascii="PT Astra Serif" w:hAnsi="PT Astra Serif"/>
        </w:rPr>
        <w:br/>
        <w:t>в соответствии со статьёй 52 Федерального закона № 248-ФЗ.</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путём использования видео-конференц-связи (при наличии технической возможности Агентства и контролируемого лица) или мобильного приложения «Инспектор».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proofErr w:type="gramStart"/>
      <w:r w:rsidRPr="00D12A3B">
        <w:rPr>
          <w:rFonts w:ascii="PT Astra Serif" w:hAnsi="PT Astra Serif"/>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sidRPr="00D12A3B">
        <w:rPr>
          <w:rFonts w:ascii="PT Astra Serif" w:hAnsi="PT Astra Serif"/>
          <w:lang w:eastAsia="en-US"/>
        </w:rPr>
        <w:br/>
        <w:t xml:space="preserve">к принадлежащим ему объектам контроля, их соответствии критериям риска, </w:t>
      </w:r>
      <w:r w:rsidRPr="00D12A3B">
        <w:rPr>
          <w:rFonts w:ascii="PT Astra Serif" w:hAnsi="PT Astra Serif"/>
          <w:lang w:eastAsia="en-US"/>
        </w:rPr>
        <w:br/>
        <w:t xml:space="preserve">о рекомендуемых способах снижения категории риска, видах, содержании </w:t>
      </w:r>
      <w:r w:rsidRPr="00D12A3B">
        <w:rPr>
          <w:rFonts w:ascii="PT Astra Serif" w:hAnsi="PT Astra Serif"/>
          <w:lang w:eastAsia="en-US"/>
        </w:rPr>
        <w:br/>
        <w:t xml:space="preserve">и об интенсивности контрольных (надзорных) мероприятий, проводимых </w:t>
      </w:r>
      <w:r w:rsidRPr="00D12A3B">
        <w:rPr>
          <w:rFonts w:ascii="PT Astra Serif" w:hAnsi="PT Astra Serif"/>
          <w:lang w:eastAsia="en-US"/>
        </w:rPr>
        <w:br/>
        <w:t>в отношении объекта регионального государственного контроля (надзора) исходя из его отнесения к соответствующей категории риска, а инспектор осуществляет ознакомление с объектом</w:t>
      </w:r>
      <w:proofErr w:type="gramEnd"/>
      <w:r w:rsidRPr="00D12A3B">
        <w:rPr>
          <w:rFonts w:ascii="PT Astra Serif" w:hAnsi="PT Astra Serif"/>
          <w:lang w:eastAsia="en-US"/>
        </w:rPr>
        <w:t xml:space="preserve">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lastRenderedPageBreak/>
        <w:t xml:space="preserve">В ходе профилактического визита инспектором может осуществляться консультирование контролируемого лица в порядке, установленном пунктом 3.6 </w:t>
      </w:r>
      <w:r w:rsidR="00C06A73" w:rsidRPr="003F74D1">
        <w:rPr>
          <w:rFonts w:ascii="PT Astra Serif" w:hAnsi="PT Astra Serif"/>
          <w:lang w:eastAsia="en-US"/>
        </w:rPr>
        <w:t>настоящего</w:t>
      </w:r>
      <w:r w:rsidR="00C06A73">
        <w:rPr>
          <w:rFonts w:ascii="PT Astra Serif" w:hAnsi="PT Astra Serif"/>
          <w:lang w:eastAsia="en-US"/>
        </w:rPr>
        <w:t xml:space="preserve"> </w:t>
      </w:r>
      <w:r w:rsidR="00936071">
        <w:rPr>
          <w:rFonts w:ascii="PT Astra Serif" w:hAnsi="PT Astra Serif"/>
          <w:lang w:eastAsia="en-US"/>
        </w:rPr>
        <w:t>раздела</w:t>
      </w:r>
      <w:r w:rsidRPr="00D12A3B">
        <w:rPr>
          <w:rFonts w:ascii="PT Astra Serif" w:hAnsi="PT Astra Serif"/>
          <w:lang w:eastAsia="en-US"/>
        </w:rPr>
        <w:t xml:space="preserve">.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3.7.1. Руководитель</w:t>
      </w:r>
      <w:r w:rsidR="0017504D">
        <w:rPr>
          <w:rFonts w:ascii="PT Astra Serif" w:hAnsi="PT Astra Serif"/>
          <w:lang w:eastAsia="en-US"/>
        </w:rPr>
        <w:t xml:space="preserve"> Агентства, а в его отсутствие - заместитель руководителя</w:t>
      </w:r>
      <w:r w:rsidRPr="00D12A3B">
        <w:rPr>
          <w:rFonts w:ascii="PT Astra Serif" w:hAnsi="PT Astra Serif"/>
          <w:lang w:eastAsia="en-US"/>
        </w:rPr>
        <w:t xml:space="preserve"> Агентства принимает решение о проведении профилактического визита в отношении контролируемого лица. Решение о проведении профилактического визита оформляется распоряжением Агентства.</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3.7.2. Контролируемое лицо вправе обратиться в Агентство с заявлением о проведении в отношении его профилактического визита (далее – заявление) в соответствии со статьёй </w:t>
      </w:r>
      <w:r w:rsidRPr="003F74D1">
        <w:rPr>
          <w:rFonts w:ascii="PT Astra Serif" w:hAnsi="PT Astra Serif"/>
          <w:lang w:eastAsia="en-US"/>
        </w:rPr>
        <w:t>52</w:t>
      </w:r>
      <w:r w:rsidR="004126B1" w:rsidRPr="003F74D1">
        <w:rPr>
          <w:rFonts w:ascii="PT Astra Serif" w:hAnsi="PT Astra Serif"/>
          <w:lang w:eastAsia="en-US"/>
        </w:rPr>
        <w:t>²</w:t>
      </w:r>
      <w:r w:rsidRPr="00D12A3B">
        <w:rPr>
          <w:rFonts w:ascii="PT Astra Serif" w:hAnsi="PT Astra Serif"/>
          <w:lang w:eastAsia="en-US"/>
        </w:rPr>
        <w:t xml:space="preserve"> Федерального закона № 248-ФЗ.</w:t>
      </w:r>
    </w:p>
    <w:p w:rsidR="009F100B" w:rsidRPr="00D12A3B" w:rsidRDefault="009F100B" w:rsidP="009F100B">
      <w:pPr>
        <w:widowControl w:val="0"/>
        <w:suppressAutoHyphens/>
        <w:autoSpaceDE w:val="0"/>
        <w:autoSpaceDN w:val="0"/>
        <w:adjustRightInd w:val="0"/>
        <w:spacing w:line="232" w:lineRule="auto"/>
        <w:ind w:right="-1" w:firstLine="709"/>
        <w:jc w:val="both"/>
        <w:rPr>
          <w:rFonts w:ascii="PT Astra Serif" w:hAnsi="PT Astra Serif"/>
          <w:spacing w:val="4"/>
        </w:rPr>
      </w:pPr>
      <w:r w:rsidRPr="00D12A3B">
        <w:rPr>
          <w:rFonts w:ascii="PT Astra Serif" w:hAnsi="PT Astra Serif"/>
          <w:lang w:eastAsia="en-US"/>
        </w:rPr>
        <w:t xml:space="preserve">3.7.3. </w:t>
      </w:r>
      <w:proofErr w:type="gramStart"/>
      <w:r w:rsidRPr="00D12A3B">
        <w:rPr>
          <w:rFonts w:ascii="PT Astra Serif" w:hAnsi="PT Astra Serif"/>
          <w:lang w:eastAsia="en-US"/>
        </w:rPr>
        <w:t xml:space="preserve">Агентство рассматривает заявление в течение 10 рабочих дней </w:t>
      </w:r>
      <w:r w:rsidRPr="00D12A3B">
        <w:rPr>
          <w:rFonts w:ascii="PT Astra Serif" w:hAnsi="PT Astra Serif"/>
          <w:lang w:eastAsia="en-US"/>
        </w:rPr>
        <w:br/>
        <w:t>с даты регистрации указанного заявления и принимает решение о проведении профилактического визита либо об отказе в его проведении, о чём уведомляет контролируемое лицо</w:t>
      </w:r>
      <w:r w:rsidRPr="00D12A3B">
        <w:rPr>
          <w:rFonts w:ascii="PT Astra Serif" w:hAnsi="PT Astra Serif"/>
          <w:spacing w:val="4"/>
        </w:rPr>
        <w:t xml:space="preserve"> по почтовому адресу, указанному в возражении, или в форме электронного документа, подписанного усиленной квалифицированной электронной подписью руководителя Агентства, а в его отсутствие – заместителя руководителя Агентства, по адресу электронной почты</w:t>
      </w:r>
      <w:proofErr w:type="gramEnd"/>
      <w:r w:rsidRPr="00D12A3B">
        <w:rPr>
          <w:rFonts w:ascii="PT Astra Serif" w:hAnsi="PT Astra Serif"/>
          <w:spacing w:val="4"/>
        </w:rPr>
        <w:t xml:space="preserve"> контролируемого лица, если такой адрес содержится соответственно в Едином государственном реестре юридических лиц, ЕИСЖС либо сведения об адресе электронной почты (в том числе документально оформленные) были ранее представлены им в Агентство.</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3.7.4. В случае принятия решения о проведении профилактического визита Агентство в течение 20 рабочих дней согласовывает дату его поведения с контролируемым лицом любым способом, обеспечивающим фиксирование такого согласования.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3.7.5. Решение об отказе в поведении профилактического визита </w:t>
      </w:r>
      <w:r w:rsidRPr="00D12A3B">
        <w:rPr>
          <w:rFonts w:ascii="PT Astra Serif" w:hAnsi="PT Astra Serif"/>
          <w:lang w:eastAsia="en-US"/>
        </w:rPr>
        <w:br/>
        <w:t>по заявлению контролируемого лица принимается Агентством в следующих случаях:</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1) от контролируемого лица поступило заявление об отзыве заявления </w:t>
      </w:r>
      <w:r w:rsidRPr="00D12A3B">
        <w:rPr>
          <w:rFonts w:ascii="PT Astra Serif" w:hAnsi="PT Astra Serif"/>
          <w:lang w:eastAsia="en-US"/>
        </w:rPr>
        <w:br/>
        <w:t>о проведении профилактического визита;</w:t>
      </w:r>
    </w:p>
    <w:p w:rsidR="009F100B" w:rsidRPr="00D12A3B" w:rsidRDefault="009F100B" w:rsidP="009F100B">
      <w:pPr>
        <w:widowControl w:val="0"/>
        <w:suppressAutoHyphens/>
        <w:autoSpaceDE w:val="0"/>
        <w:autoSpaceDN w:val="0"/>
        <w:ind w:right="-1" w:firstLine="709"/>
        <w:jc w:val="both"/>
        <w:rPr>
          <w:rFonts w:ascii="PT Astra Serif" w:hAnsi="PT Astra Serif" w:cs="Arial"/>
        </w:rPr>
      </w:pPr>
      <w:r w:rsidRPr="00D12A3B">
        <w:rPr>
          <w:rFonts w:ascii="PT Astra Serif" w:hAnsi="PT Astra Serif"/>
          <w:lang w:eastAsia="en-US"/>
        </w:rPr>
        <w:t xml:space="preserve">2) в течение шести месяцев до даты подачи </w:t>
      </w:r>
      <w:r w:rsidRPr="00D12A3B">
        <w:rPr>
          <w:rFonts w:ascii="PT Astra Serif" w:hAnsi="PT Astra Serif" w:cs="Arial"/>
        </w:rPr>
        <w:t>повторного</w:t>
      </w:r>
      <w:r w:rsidRPr="00D12A3B">
        <w:rPr>
          <w:rFonts w:ascii="PT Astra Serif" w:hAnsi="PT Astra Serif"/>
          <w:lang w:eastAsia="en-US"/>
        </w:rPr>
        <w:t xml:space="preserve"> заявления проведение профилактического визита было невозможно в связи с отсутствием контролируемого лица по месту осуществления деятельности </w:t>
      </w:r>
      <w:r w:rsidRPr="00D12A3B">
        <w:rPr>
          <w:rFonts w:ascii="PT Astra Serif" w:hAnsi="PT Astra Serif" w:cs="Arial"/>
        </w:rPr>
        <w:t xml:space="preserve">либо в связи </w:t>
      </w:r>
      <w:r w:rsidRPr="00D12A3B">
        <w:rPr>
          <w:rFonts w:ascii="PT Astra Serif" w:hAnsi="PT Astra Serif" w:cs="Arial"/>
        </w:rPr>
        <w:br/>
        <w:t>с иными действиями (бездействием) контролируемого лица, повлекшими невозможность проведения профилактического визита;</w:t>
      </w:r>
    </w:p>
    <w:p w:rsidR="009F100B" w:rsidRPr="00D12A3B" w:rsidRDefault="009F100B" w:rsidP="009F100B">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3) в течение года до даты подачи заявления Агентством проведен профилактический визит по ранее поданному заявлению;</w:t>
      </w:r>
    </w:p>
    <w:p w:rsidR="009F100B" w:rsidRPr="00D12A3B" w:rsidRDefault="009F100B" w:rsidP="009F100B">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F100B" w:rsidRPr="00D12A3B" w:rsidRDefault="009F100B" w:rsidP="009F100B">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t>3.7.6.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9F100B" w:rsidRPr="00D12A3B" w:rsidRDefault="009F100B" w:rsidP="009F100B">
      <w:pPr>
        <w:suppressAutoHyphens/>
        <w:autoSpaceDE w:val="0"/>
        <w:autoSpaceDN w:val="0"/>
        <w:adjustRightInd w:val="0"/>
        <w:ind w:right="-1" w:firstLine="709"/>
        <w:jc w:val="both"/>
        <w:rPr>
          <w:rFonts w:ascii="PT Astra Serif" w:hAnsi="PT Astra Serif" w:cs="Arial"/>
        </w:rPr>
      </w:pPr>
      <w:r w:rsidRPr="00D12A3B">
        <w:rPr>
          <w:rFonts w:ascii="PT Astra Serif" w:hAnsi="PT Astra Serif" w:cs="Arial"/>
        </w:rPr>
        <w:lastRenderedPageBreak/>
        <w:t xml:space="preserve">3.7.7. Контролируемое лицо вправе отозвать заявление либо направить отказ от проведения профилактического визита, уведомив об этом Агентство </w:t>
      </w:r>
      <w:r w:rsidRPr="00D12A3B">
        <w:rPr>
          <w:rFonts w:ascii="PT Astra Serif" w:hAnsi="PT Astra Serif" w:cs="Arial"/>
        </w:rPr>
        <w:br/>
        <w:t xml:space="preserve">не </w:t>
      </w:r>
      <w:proofErr w:type="gramStart"/>
      <w:r w:rsidRPr="00D12A3B">
        <w:rPr>
          <w:rFonts w:ascii="PT Astra Serif" w:hAnsi="PT Astra Serif" w:cs="Arial"/>
        </w:rPr>
        <w:t>позднее</w:t>
      </w:r>
      <w:proofErr w:type="gramEnd"/>
      <w:r w:rsidRPr="00D12A3B">
        <w:rPr>
          <w:rFonts w:ascii="PT Astra Serif" w:hAnsi="PT Astra Serif" w:cs="Arial"/>
        </w:rPr>
        <w:t xml:space="preserve"> чем за пять рабочих дней до даты его проведения.</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3.7.8. Содержание профилактического визита заносится Агентством в учётную карточку профилактического визита, типовая форма которой утверждается правовым актом Агентства.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Учёт карточек профилактических визитов осуществляется Агентством путём ведения журнала карточек профилактических визитов, типовая форма которого утверждается правовым актом Агентства.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3.7.9.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причинён, инспектор незамедлительно направляет информацию об этом руководителю, в его отсутствие – заместителю руководителя Агентства для принятия решения о проведении контрольных (надзорных) мероприятий.</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3.7.11. Обязательный профилактический визит проводится в соответствии со статьёй </w:t>
      </w:r>
      <w:r w:rsidRPr="003F74D1">
        <w:rPr>
          <w:rFonts w:ascii="PT Astra Serif" w:hAnsi="PT Astra Serif"/>
          <w:lang w:eastAsia="en-US"/>
        </w:rPr>
        <w:t>52</w:t>
      </w:r>
      <w:r w:rsidR="00370C07" w:rsidRPr="003F74D1">
        <w:rPr>
          <w:rFonts w:ascii="PT Astra Serif" w:hAnsi="PT Astra Serif"/>
          <w:lang w:eastAsia="en-US"/>
        </w:rPr>
        <w:t></w:t>
      </w:r>
      <w:r w:rsidRPr="00D12A3B">
        <w:rPr>
          <w:rFonts w:ascii="PT Astra Serif" w:hAnsi="PT Astra Serif"/>
          <w:lang w:eastAsia="en-US"/>
        </w:rPr>
        <w:t xml:space="preserve"> Федерального закона № 248-ФЗ: </w:t>
      </w:r>
    </w:p>
    <w:p w:rsidR="009F100B" w:rsidRPr="00D12A3B" w:rsidRDefault="009F100B" w:rsidP="009F100B">
      <w:pPr>
        <w:suppressAutoHyphens/>
        <w:ind w:right="-1" w:firstLine="851"/>
        <w:jc w:val="both"/>
        <w:rPr>
          <w:rFonts w:ascii="PT Astra Serif" w:hAnsi="PT Astra Serif"/>
          <w:lang w:eastAsia="en-US"/>
        </w:rPr>
      </w:pPr>
      <w:r w:rsidRPr="00D12A3B">
        <w:rPr>
          <w:rFonts w:ascii="PT Astra Serif" w:hAnsi="PT Astra Serif"/>
          <w:lang w:eastAsia="en-US"/>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w:t>
      </w:r>
      <w:r w:rsidR="002E6525">
        <w:rPr>
          <w:rFonts w:ascii="PT Astra Serif" w:hAnsi="PT Astra Serif"/>
          <w:lang w:eastAsia="en-US"/>
        </w:rPr>
        <w:t xml:space="preserve"> </w:t>
      </w:r>
      <w:hyperlink r:id="rId18" w:anchor="dst101328" w:history="1">
        <w:r w:rsidRPr="00566E8E">
          <w:rPr>
            <w:rFonts w:ascii="PT Astra Serif" w:hAnsi="PT Astra Serif"/>
            <w:lang w:eastAsia="en-US"/>
          </w:rPr>
          <w:t>частью 2 статьи 25</w:t>
        </w:r>
      </w:hyperlink>
      <w:r w:rsidR="002E6525">
        <w:rPr>
          <w:rFonts w:ascii="PT Astra Serif" w:hAnsi="PT Astra Serif"/>
          <w:lang w:eastAsia="en-US"/>
        </w:rPr>
        <w:t xml:space="preserve"> </w:t>
      </w:r>
      <w:r w:rsidRPr="00D12A3B">
        <w:rPr>
          <w:rFonts w:ascii="PT Astra Serif" w:hAnsi="PT Astra Serif"/>
          <w:lang w:eastAsia="en-US"/>
        </w:rPr>
        <w:t>Федерального закона № 248-ФЗ;</w:t>
      </w:r>
    </w:p>
    <w:p w:rsidR="009F100B" w:rsidRPr="00D12A3B" w:rsidRDefault="009F100B" w:rsidP="009F100B">
      <w:pPr>
        <w:widowControl w:val="0"/>
        <w:suppressAutoHyphens/>
        <w:autoSpaceDE w:val="0"/>
        <w:autoSpaceDN w:val="0"/>
        <w:ind w:right="-1" w:firstLine="851"/>
        <w:jc w:val="both"/>
        <w:rPr>
          <w:rFonts w:ascii="PT Astra Serif" w:hAnsi="PT Astra Serif"/>
          <w:color w:val="000000"/>
          <w:lang w:eastAsia="en-US"/>
        </w:rPr>
      </w:pPr>
      <w:r w:rsidRPr="00D12A3B">
        <w:rPr>
          <w:rFonts w:ascii="PT Astra Serif" w:hAnsi="PT Astra Serif"/>
          <w:color w:val="000000"/>
          <w:lang w:eastAsia="en-US"/>
        </w:rPr>
        <w:t xml:space="preserve">2) в отношении контролируемых лиц, представивших уведомление о начале осуществления </w:t>
      </w:r>
      <w:r w:rsidRPr="00D12A3B">
        <w:rPr>
          <w:rFonts w:ascii="PT Astra Serif" w:hAnsi="PT Astra Serif"/>
          <w:lang w:eastAsia="en-US"/>
        </w:rPr>
        <w:t xml:space="preserve">деятельности </w:t>
      </w:r>
      <w:r w:rsidR="000C2C82" w:rsidRPr="00233821">
        <w:rPr>
          <w:rFonts w:ascii="PT Astra Serif" w:hAnsi="PT Astra Serif"/>
          <w:spacing w:val="-4"/>
        </w:rPr>
        <w:t>жилищно-строительн</w:t>
      </w:r>
      <w:r w:rsidR="000C6F5D">
        <w:rPr>
          <w:rFonts w:ascii="PT Astra Serif" w:hAnsi="PT Astra Serif"/>
          <w:spacing w:val="-4"/>
        </w:rPr>
        <w:t>ого</w:t>
      </w:r>
      <w:r w:rsidR="000C2C82" w:rsidRPr="00233821">
        <w:rPr>
          <w:rFonts w:ascii="PT Astra Serif" w:hAnsi="PT Astra Serif"/>
          <w:spacing w:val="-4"/>
        </w:rPr>
        <w:t xml:space="preserve"> кооператив</w:t>
      </w:r>
      <w:r w:rsidR="000C6F5D">
        <w:rPr>
          <w:rFonts w:ascii="PT Astra Serif" w:hAnsi="PT Astra Serif"/>
          <w:spacing w:val="-4"/>
        </w:rPr>
        <w:t>а</w:t>
      </w:r>
      <w:r w:rsidR="000C2C82" w:rsidRPr="00233821">
        <w:rPr>
          <w:rFonts w:ascii="PT Astra Serif" w:hAnsi="PT Astra Serif"/>
          <w:spacing w:val="-4"/>
        </w:rPr>
        <w:t>, связанной</w:t>
      </w:r>
      <w:r w:rsidR="000C2C82">
        <w:rPr>
          <w:rFonts w:ascii="PT Astra Serif" w:hAnsi="PT Astra Serif"/>
          <w:spacing w:val="-4"/>
        </w:rPr>
        <w:t xml:space="preserve"> </w:t>
      </w:r>
      <w:r w:rsidR="000C2C82" w:rsidRPr="00233821">
        <w:rPr>
          <w:rFonts w:ascii="PT Astra Serif" w:hAnsi="PT Astra Serif"/>
          <w:spacing w:val="-4"/>
        </w:rPr>
        <w:t>с привлечением сре</w:t>
      </w:r>
      <w:proofErr w:type="gramStart"/>
      <w:r w:rsidR="000C2C82" w:rsidRPr="00233821">
        <w:rPr>
          <w:rFonts w:ascii="PT Astra Serif" w:hAnsi="PT Astra Serif"/>
          <w:spacing w:val="-4"/>
        </w:rPr>
        <w:t>дств чл</w:t>
      </w:r>
      <w:proofErr w:type="gramEnd"/>
      <w:r w:rsidR="000C2C82" w:rsidRPr="00233821">
        <w:rPr>
          <w:rFonts w:ascii="PT Astra Serif" w:hAnsi="PT Astra Serif"/>
          <w:spacing w:val="-4"/>
        </w:rPr>
        <w:t>енов кооператива для строительства многоквартирного дома</w:t>
      </w:r>
      <w:r w:rsidRPr="00D12A3B">
        <w:rPr>
          <w:rFonts w:ascii="PT Astra Serif" w:hAnsi="PT Astra Serif"/>
          <w:lang w:eastAsia="en-US"/>
        </w:rPr>
        <w:t xml:space="preserve">. </w:t>
      </w:r>
      <w:r w:rsidRPr="00D12A3B">
        <w:rPr>
          <w:rFonts w:ascii="PT Astra Serif" w:hAnsi="PT Astra Serif"/>
          <w:color w:val="000000"/>
          <w:lang w:eastAsia="en-US"/>
        </w:rPr>
        <w:t xml:space="preserve">Обязательный профилактический визит в указанном случае проводится не позднее шести месяцев </w:t>
      </w:r>
      <w:proofErr w:type="gramStart"/>
      <w:r w:rsidRPr="00D12A3B">
        <w:rPr>
          <w:rFonts w:ascii="PT Astra Serif" w:hAnsi="PT Astra Serif"/>
          <w:color w:val="000000"/>
          <w:lang w:eastAsia="en-US"/>
        </w:rPr>
        <w:t>с даты представления</w:t>
      </w:r>
      <w:proofErr w:type="gramEnd"/>
      <w:r w:rsidRPr="00D12A3B">
        <w:rPr>
          <w:rFonts w:ascii="PT Astra Serif" w:hAnsi="PT Astra Serif"/>
          <w:color w:val="000000"/>
          <w:lang w:eastAsia="en-US"/>
        </w:rPr>
        <w:t xml:space="preserve"> такого уведомления;</w:t>
      </w:r>
    </w:p>
    <w:p w:rsidR="009F100B" w:rsidRPr="00D12A3B" w:rsidRDefault="009F100B" w:rsidP="009F100B">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3) по поручению:</w:t>
      </w:r>
    </w:p>
    <w:p w:rsidR="009F100B" w:rsidRPr="00D12A3B" w:rsidRDefault="009F100B" w:rsidP="009F100B">
      <w:pPr>
        <w:suppressAutoHyphens/>
        <w:ind w:right="-1" w:firstLine="851"/>
        <w:jc w:val="both"/>
        <w:rPr>
          <w:rFonts w:ascii="PT Astra Serif" w:hAnsi="PT Astra Serif"/>
          <w:lang w:eastAsia="en-US"/>
        </w:rPr>
      </w:pPr>
      <w:r w:rsidRPr="00D12A3B">
        <w:rPr>
          <w:rFonts w:ascii="PT Astra Serif" w:hAnsi="PT Astra Serif"/>
          <w:lang w:eastAsia="en-US"/>
        </w:rPr>
        <w:t>а) Президента Российской Федерации;</w:t>
      </w:r>
    </w:p>
    <w:p w:rsidR="009F100B" w:rsidRPr="00D12A3B" w:rsidRDefault="009F100B" w:rsidP="009F100B">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D12A3B">
        <w:rPr>
          <w:rFonts w:ascii="PT Astra Serif" w:hAnsi="PT Astra Serif"/>
          <w:color w:val="000000"/>
          <w:lang w:eastAsia="en-US"/>
        </w:rPr>
        <w:t>согласованному</w:t>
      </w:r>
      <w:proofErr w:type="gramEnd"/>
      <w:r w:rsidRPr="00D12A3B">
        <w:rPr>
          <w:rFonts w:ascii="PT Astra Serif" w:hAnsi="PT Astra Serif"/>
          <w:color w:val="000000"/>
          <w:lang w:eastAsia="en-US"/>
        </w:rPr>
        <w:t xml:space="preserve"> с Заместителем Председателя Правительства Российской Федерации - Руководителем Аппарата Правительства Российской Федерации;</w:t>
      </w:r>
    </w:p>
    <w:p w:rsidR="009F100B" w:rsidRPr="00D12A3B" w:rsidRDefault="009F100B" w:rsidP="009F100B">
      <w:pPr>
        <w:shd w:val="clear" w:color="auto" w:fill="FFFFFF"/>
        <w:suppressAutoHyphens/>
        <w:ind w:right="-1" w:firstLine="851"/>
        <w:jc w:val="both"/>
        <w:rPr>
          <w:rFonts w:ascii="PT Astra Serif" w:hAnsi="PT Astra Serif"/>
          <w:color w:val="000000"/>
          <w:lang w:eastAsia="en-US"/>
        </w:rPr>
      </w:pPr>
      <w:r w:rsidRPr="00D12A3B">
        <w:rPr>
          <w:rFonts w:ascii="PT Astra Serif" w:hAnsi="PT Astra Serif"/>
          <w:color w:val="000000"/>
          <w:lang w:eastAsia="en-US"/>
        </w:rPr>
        <w:t>в) Губернатора Ульяновской области.</w:t>
      </w:r>
    </w:p>
    <w:p w:rsidR="009F100B" w:rsidRPr="00D12A3B" w:rsidRDefault="009F100B" w:rsidP="009F100B">
      <w:pPr>
        <w:suppressAutoHyphens/>
        <w:autoSpaceDE w:val="0"/>
        <w:autoSpaceDN w:val="0"/>
        <w:adjustRightInd w:val="0"/>
        <w:ind w:right="-1" w:firstLine="851"/>
        <w:jc w:val="both"/>
        <w:rPr>
          <w:rFonts w:ascii="PT Astra Serif" w:hAnsi="PT Astra Serif" w:cs="PT Astra Serif"/>
        </w:rPr>
      </w:pPr>
      <w:r w:rsidRPr="00D12A3B">
        <w:rPr>
          <w:rFonts w:ascii="PT Astra Serif" w:hAnsi="PT Astra Serif" w:cs="PT Astra Serif"/>
        </w:rPr>
        <w:t xml:space="preserve">Периодичность проведения обязательных профилактических визитов для объектов контроля, отнесенных к категории высокого риска - один обязательный профилактический визит в год, для </w:t>
      </w:r>
      <w:proofErr w:type="gramStart"/>
      <w:r w:rsidRPr="00D12A3B">
        <w:rPr>
          <w:rFonts w:ascii="PT Astra Serif" w:hAnsi="PT Astra Serif" w:cs="PT Astra Serif"/>
        </w:rPr>
        <w:t>объектов контроля, отнесённых к категории среднего риска определяется</w:t>
      </w:r>
      <w:proofErr w:type="gramEnd"/>
      <w:r w:rsidRPr="00D12A3B">
        <w:rPr>
          <w:rFonts w:ascii="PT Astra Serif" w:hAnsi="PT Astra Serif" w:cs="PT Astra Serif"/>
        </w:rPr>
        <w:t xml:space="preserve"> Правительством Российской Федерации.</w:t>
      </w:r>
    </w:p>
    <w:p w:rsidR="009F100B" w:rsidRPr="00D12A3B" w:rsidRDefault="009F100B" w:rsidP="009F100B">
      <w:pPr>
        <w:widowControl w:val="0"/>
        <w:suppressAutoHyphens/>
        <w:autoSpaceDE w:val="0"/>
        <w:autoSpaceDN w:val="0"/>
        <w:ind w:right="-1" w:firstLine="709"/>
        <w:jc w:val="both"/>
        <w:rPr>
          <w:rFonts w:ascii="PT Astra Serif" w:eastAsia="PT Astra Serif" w:hAnsi="PT Astra Serif" w:cs="PT Astra Serif"/>
          <w:color w:val="000000"/>
        </w:rPr>
      </w:pPr>
      <w:r w:rsidRPr="00D12A3B">
        <w:rPr>
          <w:rFonts w:ascii="PT Astra Serif" w:hAnsi="PT Astra Serif"/>
          <w:lang w:eastAsia="en-US"/>
        </w:rPr>
        <w:t xml:space="preserve">3.7.12. О проведении обязательного профилактического визита </w:t>
      </w:r>
      <w:r w:rsidRPr="00D12A3B">
        <w:rPr>
          <w:rFonts w:ascii="PT Astra Serif" w:hAnsi="PT Astra Serif"/>
          <w:lang w:eastAsia="en-US"/>
        </w:rPr>
        <w:lastRenderedPageBreak/>
        <w:t xml:space="preserve">контролируемое лицо уведомляется Агентством не </w:t>
      </w:r>
      <w:proofErr w:type="gramStart"/>
      <w:r w:rsidRPr="00D12A3B">
        <w:rPr>
          <w:rFonts w:ascii="PT Astra Serif" w:hAnsi="PT Astra Serif"/>
          <w:lang w:eastAsia="en-US"/>
        </w:rPr>
        <w:t>позднее</w:t>
      </w:r>
      <w:proofErr w:type="gramEnd"/>
      <w:r w:rsidRPr="00D12A3B">
        <w:rPr>
          <w:rFonts w:ascii="PT Astra Serif" w:hAnsi="PT Astra Serif"/>
          <w:lang w:eastAsia="en-US"/>
        </w:rPr>
        <w:t xml:space="preserve"> чем за 5 рабочих дней до даты его проведения</w:t>
      </w:r>
      <w:r w:rsidRPr="00D12A3B">
        <w:rPr>
          <w:rFonts w:ascii="PT Astra Serif" w:eastAsia="PT Astra Serif" w:hAnsi="PT Astra Serif" w:cs="PT Astra Serif"/>
          <w:color w:val="000000"/>
        </w:rPr>
        <w:t xml:space="preserve"> в письменной форме на бумажном носителе почтовым отправлением либо в форме электронного документа, подписанного усиленной </w:t>
      </w:r>
      <w:hyperlink r:id="rId19" w:tooltip="https://internet.garant.ru/document/redirect/12184522/54" w:history="1">
        <w:r w:rsidRPr="00566E8E">
          <w:rPr>
            <w:rFonts w:ascii="PT Astra Serif" w:eastAsia="PT Astra Serif" w:hAnsi="PT Astra Serif" w:cs="PT Astra Serif"/>
            <w:color w:val="000000"/>
          </w:rPr>
          <w:t>квалифицированной электронной подписью</w:t>
        </w:r>
      </w:hyperlink>
      <w:r w:rsidRPr="00D12A3B">
        <w:rPr>
          <w:rFonts w:ascii="PT Astra Serif" w:eastAsia="PT Astra Serif" w:hAnsi="PT Astra Serif" w:cs="PT Astra Serif"/>
          <w:color w:val="000000"/>
        </w:rPr>
        <w:t xml:space="preserve">, в порядке, установленном </w:t>
      </w:r>
      <w:hyperlink r:id="rId20" w:tooltip="https://internet.garant.ru/document/redirect/74449814/2104" w:history="1">
        <w:r w:rsidRPr="00566E8E">
          <w:rPr>
            <w:rFonts w:ascii="PT Astra Serif" w:eastAsia="PT Astra Serif" w:hAnsi="PT Astra Serif" w:cs="PT Astra Serif"/>
            <w:color w:val="000000"/>
          </w:rPr>
          <w:t>частями 4</w:t>
        </w:r>
      </w:hyperlink>
      <w:r w:rsidRPr="00D12A3B">
        <w:rPr>
          <w:rFonts w:ascii="PT Astra Serif" w:eastAsia="PT Astra Serif" w:hAnsi="PT Astra Serif" w:cs="PT Astra Serif"/>
          <w:color w:val="000000"/>
        </w:rPr>
        <w:t xml:space="preserve"> и </w:t>
      </w:r>
      <w:hyperlink r:id="rId21" w:tooltip="https://internet.garant.ru/document/redirect/74449814/2105" w:history="1">
        <w:r w:rsidRPr="00566E8E">
          <w:rPr>
            <w:rFonts w:ascii="PT Astra Serif" w:eastAsia="PT Astra Serif" w:hAnsi="PT Astra Serif" w:cs="PT Astra Serif"/>
            <w:color w:val="000000"/>
          </w:rPr>
          <w:t>5 статьи 21</w:t>
        </w:r>
      </w:hyperlink>
      <w:r w:rsidRPr="00D12A3B">
        <w:rPr>
          <w:rFonts w:ascii="PT Astra Serif" w:eastAsia="PT Astra Serif" w:hAnsi="PT Astra Serif" w:cs="PT Astra Serif"/>
          <w:color w:val="000000"/>
        </w:rPr>
        <w:t xml:space="preserve"> Федерального закона</w:t>
      </w:r>
      <w:r w:rsidRPr="00D12A3B">
        <w:rPr>
          <w:rFonts w:ascii="PT Astra Serif" w:eastAsia="PT Astra Serif" w:hAnsi="PT Astra Serif" w:cs="PT Astra Serif"/>
          <w:lang w:eastAsia="en-US"/>
        </w:rPr>
        <w:t xml:space="preserve"> № 248-ФЗ</w:t>
      </w:r>
      <w:r w:rsidRPr="00D12A3B">
        <w:rPr>
          <w:rFonts w:ascii="PT Astra Serif" w:eastAsia="PT Astra Serif" w:hAnsi="PT Astra Serif" w:cs="PT Astra Serif"/>
          <w:color w:val="000000"/>
        </w:rPr>
        <w:t xml:space="preserve">.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3.7.13. Отказ контролируемого лица</w:t>
      </w:r>
      <w:r w:rsidRPr="00D12A3B">
        <w:rPr>
          <w:rFonts w:ascii="PT Astra Serif" w:hAnsi="PT Astra Serif"/>
        </w:rPr>
        <w:t xml:space="preserve"> в соответствии с частью 3 статьи </w:t>
      </w:r>
      <w:r w:rsidRPr="003F74D1">
        <w:rPr>
          <w:rFonts w:ascii="PT Astra Serif" w:hAnsi="PT Astra Serif"/>
        </w:rPr>
        <w:t>52</w:t>
      </w:r>
      <w:r w:rsidR="00370C07" w:rsidRPr="003F74D1">
        <w:rPr>
          <w:rFonts w:ascii="PT Astra Serif" w:hAnsi="PT Astra Serif"/>
        </w:rPr>
        <w:t></w:t>
      </w:r>
      <w:r w:rsidRPr="00D12A3B">
        <w:rPr>
          <w:rFonts w:ascii="PT Astra Serif" w:hAnsi="PT Astra Serif"/>
        </w:rPr>
        <w:t xml:space="preserve"> Федерального закона № 248-ФЗ от проведения обязательного профилактического визита не предусмотрен</w:t>
      </w:r>
      <w:r w:rsidRPr="00D12A3B">
        <w:rPr>
          <w:rFonts w:ascii="PT Astra Serif" w:hAnsi="PT Astra Serif"/>
          <w:lang w:eastAsia="en-US"/>
        </w:rPr>
        <w:t xml:space="preserve">. </w:t>
      </w:r>
    </w:p>
    <w:p w:rsidR="009F100B" w:rsidRPr="00D12A3B" w:rsidRDefault="009F100B" w:rsidP="009F100B">
      <w:pPr>
        <w:widowControl w:val="0"/>
        <w:suppressAutoHyphens/>
        <w:autoSpaceDE w:val="0"/>
        <w:autoSpaceDN w:val="0"/>
        <w:ind w:right="-1" w:firstLine="709"/>
        <w:jc w:val="both"/>
        <w:rPr>
          <w:rFonts w:ascii="PT Astra Serif" w:hAnsi="PT Astra Serif"/>
          <w:lang w:eastAsia="en-US"/>
        </w:rPr>
      </w:pPr>
      <w:r w:rsidRPr="00D12A3B">
        <w:rPr>
          <w:rFonts w:ascii="PT Astra Serif" w:hAnsi="PT Astra Serif"/>
          <w:lang w:eastAsia="en-US"/>
        </w:rPr>
        <w:t xml:space="preserve">3.7.14. Срок проведения обязательного профилактического визита </w:t>
      </w:r>
      <w:r w:rsidRPr="00D12A3B">
        <w:rPr>
          <w:rFonts w:ascii="PT Astra Serif" w:hAnsi="PT Astra Serif"/>
          <w:lang w:eastAsia="en-US"/>
        </w:rPr>
        <w:br/>
        <w:t xml:space="preserve">не может превышать 10 рабочих дней. </w:t>
      </w:r>
    </w:p>
    <w:p w:rsidR="009F100B" w:rsidRPr="00D12A3B" w:rsidRDefault="009F100B" w:rsidP="009F100B">
      <w:pPr>
        <w:suppressAutoHyphens/>
        <w:autoSpaceDE w:val="0"/>
        <w:autoSpaceDN w:val="0"/>
        <w:adjustRightInd w:val="0"/>
        <w:ind w:right="-1" w:firstLine="709"/>
        <w:jc w:val="both"/>
        <w:rPr>
          <w:rFonts w:ascii="PT Astra Serif" w:hAnsi="PT Astra Serif" w:cs="PT Astra Serif"/>
        </w:rPr>
      </w:pPr>
      <w:r w:rsidRPr="00D12A3B">
        <w:rPr>
          <w:rFonts w:ascii="PT Astra Serif" w:hAnsi="PT Astra Serif"/>
          <w:lang w:eastAsia="en-US"/>
        </w:rPr>
        <w:t xml:space="preserve">3.7.15. По окончании проведения обязательного профилактического визита составляется акт о проведении обязательного профилактического визита </w:t>
      </w:r>
      <w:r w:rsidRPr="00D12A3B">
        <w:rPr>
          <w:rFonts w:ascii="PT Astra Serif" w:hAnsi="PT Astra Serif" w:cs="PT Astra Serif"/>
        </w:rPr>
        <w:t>в порядке, предусмотренном статьей 90 Федерального закона № 248-ФЗ для контрольных (надзорных) мероприятий.</w:t>
      </w:r>
    </w:p>
    <w:p w:rsidR="009F100B" w:rsidRPr="00D12A3B" w:rsidRDefault="009F100B" w:rsidP="009F100B">
      <w:pPr>
        <w:suppressAutoHyphens/>
        <w:autoSpaceDE w:val="0"/>
        <w:autoSpaceDN w:val="0"/>
        <w:adjustRightInd w:val="0"/>
        <w:ind w:right="-1" w:firstLine="851"/>
        <w:jc w:val="both"/>
        <w:rPr>
          <w:rFonts w:ascii="PT Astra Serif" w:hAnsi="PT Astra Serif" w:cs="PT Astra Serif"/>
        </w:rPr>
      </w:pPr>
      <w:r w:rsidRPr="00D12A3B">
        <w:rPr>
          <w:rFonts w:ascii="PT Astra Serif" w:hAnsi="PT Astra Serif" w:cs="PT Astra Serif"/>
        </w:rPr>
        <w:t xml:space="preserve">3.7.16. В случае если до окончания проведения обязательного профилактического визита контролируемым лицом не устранены выявленные нарушения, контролируемому лицу Агентством выдаётся предписание об устранении выявленных нарушений обязательных требований в порядке, предусмотренном </w:t>
      </w:r>
      <w:hyperlink r:id="rId22" w:history="1">
        <w:r w:rsidRPr="00566E8E">
          <w:rPr>
            <w:rFonts w:ascii="PT Astra Serif" w:hAnsi="PT Astra Serif" w:cs="PT Astra Serif"/>
          </w:rPr>
          <w:t xml:space="preserve">статьей </w:t>
        </w:r>
        <w:r w:rsidRPr="003F74D1">
          <w:rPr>
            <w:rFonts w:ascii="PT Astra Serif" w:hAnsi="PT Astra Serif" w:cs="PT Astra Serif"/>
          </w:rPr>
          <w:t>90</w:t>
        </w:r>
        <w:r w:rsidR="00147AD0" w:rsidRPr="003F74D1">
          <w:rPr>
            <w:rFonts w:ascii="PT Astra Serif" w:hAnsi="PT Astra Serif" w:cs="PT Astra Serif"/>
          </w:rPr>
          <w:t></w:t>
        </w:r>
      </w:hyperlink>
      <w:r w:rsidRPr="00D12A3B">
        <w:rPr>
          <w:rFonts w:ascii="PT Astra Serif" w:hAnsi="PT Astra Serif" w:cs="PT Astra Serif"/>
        </w:rPr>
        <w:t xml:space="preserve"> Федерального закона № </w:t>
      </w:r>
      <w:r w:rsidR="002E6525">
        <w:rPr>
          <w:rFonts w:ascii="PT Astra Serif" w:hAnsi="PT Astra Serif" w:cs="PT Astra Serif"/>
        </w:rPr>
        <w:t>248</w:t>
      </w:r>
      <w:r w:rsidRPr="00D12A3B">
        <w:rPr>
          <w:rFonts w:ascii="PT Astra Serif" w:hAnsi="PT Astra Serif" w:cs="PT Astra Serif"/>
        </w:rPr>
        <w:t>-ФЗ.</w:t>
      </w:r>
      <w:r w:rsidRPr="00566E8E">
        <w:rPr>
          <w:rFonts w:ascii="PT Astra Serif" w:hAnsi="PT Astra Serif" w:cs="PT Astra Serif"/>
        </w:rPr>
        <w:t>»;</w:t>
      </w:r>
    </w:p>
    <w:p w:rsidR="009F100B" w:rsidRDefault="009F100B" w:rsidP="009F100B">
      <w:pPr>
        <w:widowControl w:val="0"/>
        <w:suppressAutoHyphens/>
        <w:autoSpaceDE w:val="0"/>
        <w:autoSpaceDN w:val="0"/>
        <w:ind w:right="-1" w:firstLine="708"/>
        <w:jc w:val="both"/>
        <w:rPr>
          <w:rFonts w:ascii="PT Astra Serif" w:hAnsi="PT Astra Serif" w:cs="Courier New"/>
        </w:rPr>
      </w:pPr>
      <w:r>
        <w:rPr>
          <w:rFonts w:ascii="PT Astra Serif" w:hAnsi="PT Astra Serif" w:cs="Courier New"/>
        </w:rPr>
        <w:t>4) в разделе 4:</w:t>
      </w:r>
    </w:p>
    <w:p w:rsidR="009F100B" w:rsidRDefault="009F100B" w:rsidP="009F100B">
      <w:pPr>
        <w:widowControl w:val="0"/>
        <w:suppressAutoHyphens/>
        <w:autoSpaceDE w:val="0"/>
        <w:autoSpaceDN w:val="0"/>
        <w:ind w:right="-1" w:firstLine="851"/>
        <w:jc w:val="both"/>
        <w:rPr>
          <w:rFonts w:ascii="PT Astra Serif" w:hAnsi="PT Astra Serif" w:cs="Courier New"/>
        </w:rPr>
      </w:pPr>
      <w:r>
        <w:rPr>
          <w:rFonts w:ascii="PT Astra Serif" w:hAnsi="PT Astra Serif" w:cs="Courier New"/>
        </w:rPr>
        <w:t>а) пункты 4.3 и 4.4 изложить в следующей редакции:</w:t>
      </w:r>
    </w:p>
    <w:p w:rsidR="009F100B" w:rsidRPr="00653662" w:rsidRDefault="009F100B" w:rsidP="009F100B">
      <w:pPr>
        <w:widowControl w:val="0"/>
        <w:suppressAutoHyphens/>
        <w:spacing w:line="235" w:lineRule="auto"/>
        <w:ind w:right="-1" w:firstLine="851"/>
        <w:jc w:val="both"/>
        <w:rPr>
          <w:rFonts w:ascii="PT Astra Serif" w:hAnsi="PT Astra Serif"/>
          <w:color w:val="000000"/>
        </w:rPr>
      </w:pPr>
      <w:r>
        <w:rPr>
          <w:rFonts w:ascii="PT Astra Serif" w:hAnsi="PT Astra Serif"/>
          <w:lang w:eastAsia="en-US"/>
        </w:rPr>
        <w:t>«</w:t>
      </w:r>
      <w:r w:rsidRPr="00653662">
        <w:rPr>
          <w:rFonts w:ascii="PT Astra Serif" w:hAnsi="PT Astra Serif"/>
          <w:lang w:eastAsia="en-US"/>
        </w:rPr>
        <w:t xml:space="preserve">4.3. </w:t>
      </w:r>
      <w:r w:rsidRPr="00653662">
        <w:rPr>
          <w:rFonts w:ascii="PT Astra Serif" w:hAnsi="PT Astra Serif"/>
          <w:color w:val="000000"/>
        </w:rPr>
        <w:t xml:space="preserve">Внеплановое контрольное (надзорное) мероприятие проводится </w:t>
      </w:r>
      <w:r w:rsidRPr="00653662">
        <w:rPr>
          <w:rFonts w:ascii="PT Astra Serif" w:hAnsi="PT Astra Serif"/>
          <w:color w:val="000000"/>
        </w:rPr>
        <w:br/>
        <w:t xml:space="preserve">по основаниям, предусмотренным пунктами 1, 3 </w:t>
      </w:r>
      <w:r w:rsidRPr="00653662">
        <w:rPr>
          <w:rFonts w:ascii="PT Astra Serif" w:hAnsi="PT Astra Serif"/>
          <w:lang w:eastAsia="en-US"/>
        </w:rPr>
        <w:t xml:space="preserve">– </w:t>
      </w:r>
      <w:r w:rsidRPr="00653662">
        <w:rPr>
          <w:rFonts w:ascii="PT Astra Serif" w:hAnsi="PT Astra Serif"/>
          <w:color w:val="000000"/>
        </w:rPr>
        <w:t xml:space="preserve">5, 7, </w:t>
      </w:r>
      <w:r w:rsidRPr="00653662">
        <w:rPr>
          <w:rFonts w:ascii="PT Astra Serif" w:hAnsi="PT Astra Serif"/>
          <w:lang w:eastAsia="en-US"/>
        </w:rPr>
        <w:t>9</w:t>
      </w:r>
      <w:r w:rsidRPr="00653662">
        <w:rPr>
          <w:rFonts w:ascii="PT Astra Serif" w:hAnsi="PT Astra Serif"/>
          <w:color w:val="000000"/>
        </w:rPr>
        <w:t xml:space="preserve"> части 1 статьи 57 Федерального закона № 248-ФЗ.</w:t>
      </w:r>
    </w:p>
    <w:p w:rsidR="009F100B" w:rsidRPr="00653662" w:rsidRDefault="009F100B" w:rsidP="009F100B">
      <w:pPr>
        <w:widowControl w:val="0"/>
        <w:suppressAutoHyphens/>
        <w:autoSpaceDE w:val="0"/>
        <w:autoSpaceDN w:val="0"/>
        <w:spacing w:line="235" w:lineRule="auto"/>
        <w:ind w:right="-1" w:firstLine="709"/>
        <w:jc w:val="both"/>
        <w:rPr>
          <w:rFonts w:ascii="PT Astra Serif" w:hAnsi="PT Astra Serif"/>
          <w:color w:val="000000"/>
        </w:rPr>
      </w:pPr>
      <w:r w:rsidRPr="00653662">
        <w:rPr>
          <w:rFonts w:ascii="PT Astra Serif" w:hAnsi="PT Astra Serif"/>
          <w:color w:val="000000"/>
        </w:rPr>
        <w:t>Внеплановые контрольные (надзорные) мероприятия проводятся в виде документарной проверки.</w:t>
      </w:r>
    </w:p>
    <w:p w:rsidR="009F100B" w:rsidRPr="00653662" w:rsidRDefault="009F100B" w:rsidP="009F100B">
      <w:pPr>
        <w:widowControl w:val="0"/>
        <w:suppressAutoHyphens/>
        <w:spacing w:line="235" w:lineRule="auto"/>
        <w:ind w:right="-1" w:firstLine="709"/>
        <w:jc w:val="both"/>
        <w:rPr>
          <w:rFonts w:ascii="PT Astra Serif" w:hAnsi="PT Astra Serif"/>
          <w:color w:val="000000"/>
        </w:rPr>
      </w:pPr>
      <w:r w:rsidRPr="00653662">
        <w:rPr>
          <w:rFonts w:ascii="PT Astra Serif" w:hAnsi="PT Astra Serif"/>
          <w:lang w:eastAsia="en-US"/>
        </w:rPr>
        <w:t xml:space="preserve">Документарная проверка может проводиться только по согласованию </w:t>
      </w:r>
      <w:r w:rsidRPr="00653662">
        <w:rPr>
          <w:rFonts w:ascii="PT Astra Serif" w:hAnsi="PT Astra Serif"/>
          <w:lang w:eastAsia="en-US"/>
        </w:rPr>
        <w:br/>
        <w:t xml:space="preserve">с органами прокуратуры, за исключением случая её проведения в соответствии с пунктами 3, 4, 6, 8 части 1 статьи 57 </w:t>
      </w:r>
      <w:r w:rsidRPr="00653662">
        <w:rPr>
          <w:rFonts w:ascii="PT Astra Serif" w:hAnsi="PT Astra Serif"/>
          <w:color w:val="000000"/>
        </w:rPr>
        <w:t>Федерального закона № 248-ФЗ.</w:t>
      </w:r>
    </w:p>
    <w:p w:rsidR="009F100B" w:rsidRPr="00653662" w:rsidRDefault="009F100B" w:rsidP="009F100B">
      <w:pPr>
        <w:widowControl w:val="0"/>
        <w:suppressAutoHyphens/>
        <w:autoSpaceDE w:val="0"/>
        <w:autoSpaceDN w:val="0"/>
        <w:ind w:right="-1" w:firstLine="851"/>
        <w:jc w:val="both"/>
        <w:rPr>
          <w:rFonts w:ascii="PT Astra Serif" w:hAnsi="PT Astra Serif"/>
          <w:lang w:eastAsia="en-US"/>
        </w:rPr>
      </w:pPr>
      <w:r w:rsidRPr="00653662">
        <w:rPr>
          <w:rFonts w:ascii="PT Astra Serif" w:hAnsi="PT Astra Serif"/>
          <w:lang w:eastAsia="en-US"/>
        </w:rPr>
        <w:t xml:space="preserve">4.4. </w:t>
      </w:r>
      <w:r w:rsidRPr="00653662">
        <w:rPr>
          <w:rFonts w:ascii="PT Astra Serif" w:hAnsi="PT Astra Serif"/>
          <w:bCs/>
        </w:rPr>
        <w:t xml:space="preserve">Индикаторы риска выявления нарушения обязательных требований при осуществлении регионального государственного контроля (надзора) </w:t>
      </w:r>
      <w:r w:rsidRPr="00653662">
        <w:rPr>
          <w:rFonts w:ascii="PT Astra Serif" w:hAnsi="PT Astra Serif"/>
          <w:color w:val="000000"/>
        </w:rPr>
        <w:t xml:space="preserve">установлены </w:t>
      </w:r>
      <w:r w:rsidRPr="00653662">
        <w:rPr>
          <w:rFonts w:ascii="PT Astra Serif" w:hAnsi="PT Astra Serif"/>
          <w:lang w:eastAsia="en-US"/>
        </w:rPr>
        <w:t>приложением № 2 к настоящему Положению</w:t>
      </w:r>
      <w:proofErr w:type="gramStart"/>
      <w:r w:rsidRPr="00653662">
        <w:rPr>
          <w:rFonts w:ascii="PT Astra Serif" w:hAnsi="PT Astra Serif"/>
          <w:lang w:eastAsia="en-US"/>
        </w:rPr>
        <w:t>.</w:t>
      </w:r>
      <w:r>
        <w:rPr>
          <w:rFonts w:ascii="PT Astra Serif" w:hAnsi="PT Astra Serif"/>
          <w:lang w:eastAsia="en-US"/>
        </w:rPr>
        <w:t>»;</w:t>
      </w:r>
      <w:r w:rsidRPr="00653662">
        <w:rPr>
          <w:rFonts w:ascii="PT Astra Serif" w:hAnsi="PT Astra Serif"/>
          <w:lang w:eastAsia="en-US"/>
        </w:rPr>
        <w:t xml:space="preserve"> </w:t>
      </w:r>
      <w:proofErr w:type="gramEnd"/>
    </w:p>
    <w:p w:rsidR="009F100B" w:rsidRDefault="009F100B" w:rsidP="009F100B">
      <w:pPr>
        <w:widowControl w:val="0"/>
        <w:suppressAutoHyphens/>
        <w:autoSpaceDE w:val="0"/>
        <w:autoSpaceDN w:val="0"/>
        <w:ind w:firstLine="851"/>
        <w:jc w:val="both"/>
        <w:rPr>
          <w:rFonts w:ascii="PT Astra Serif" w:hAnsi="PT Astra Serif" w:cs="Courier New"/>
        </w:rPr>
      </w:pPr>
      <w:r>
        <w:rPr>
          <w:rFonts w:ascii="PT Astra Serif" w:hAnsi="PT Astra Serif" w:cs="Courier New"/>
        </w:rPr>
        <w:t>б) пункт 4.8 признать утратившим силу;</w:t>
      </w:r>
    </w:p>
    <w:p w:rsidR="009F100B" w:rsidRDefault="009F100B" w:rsidP="009F100B">
      <w:pPr>
        <w:suppressAutoHyphens/>
        <w:autoSpaceDE w:val="0"/>
        <w:autoSpaceDN w:val="0"/>
        <w:adjustRightInd w:val="0"/>
        <w:ind w:firstLine="851"/>
        <w:jc w:val="both"/>
        <w:rPr>
          <w:rFonts w:ascii="PT Astra Serif" w:hAnsi="PT Astra Serif"/>
        </w:rPr>
      </w:pPr>
      <w:r>
        <w:rPr>
          <w:rFonts w:ascii="PT Astra Serif" w:hAnsi="PT Astra Serif"/>
        </w:rPr>
        <w:t xml:space="preserve">в) </w:t>
      </w:r>
      <w:r>
        <w:rPr>
          <w:rFonts w:ascii="PT Astra Serif" w:hAnsi="PT Astra Serif" w:cs="Courier New"/>
        </w:rPr>
        <w:t>пункт 4.19 признать утратившим силу;</w:t>
      </w:r>
    </w:p>
    <w:p w:rsidR="009F100B" w:rsidRPr="003F74D1" w:rsidRDefault="009F100B" w:rsidP="009F100B">
      <w:pPr>
        <w:suppressAutoHyphens/>
        <w:autoSpaceDE w:val="0"/>
        <w:autoSpaceDN w:val="0"/>
        <w:adjustRightInd w:val="0"/>
        <w:ind w:firstLine="851"/>
        <w:jc w:val="both"/>
        <w:rPr>
          <w:rFonts w:ascii="PT Astra Serif" w:hAnsi="PT Astra Serif" w:cs="Courier New"/>
        </w:rPr>
      </w:pPr>
      <w:r w:rsidRPr="003F74D1">
        <w:rPr>
          <w:rFonts w:ascii="PT Astra Serif" w:hAnsi="PT Astra Serif" w:cs="Courier New"/>
        </w:rPr>
        <w:t>г) пункт 4.23 после слова «отсутствует» дополнить словами «,</w:t>
      </w:r>
      <w:r w:rsidRPr="003F74D1">
        <w:rPr>
          <w:rFonts w:ascii="PT Astra Serif" w:hAnsi="PT Astra Serif" w:cs="Courier New"/>
          <w:b/>
        </w:rPr>
        <w:t xml:space="preserve"> </w:t>
      </w:r>
      <w:r w:rsidRPr="003F74D1">
        <w:rPr>
          <w:rFonts w:ascii="PT Astra Serif" w:hAnsi="PT Astra Serif" w:cs="Courier New"/>
        </w:rPr>
        <w:t>если иное не предусмотрено Федеральным законом № 248-ФЗ.»;</w:t>
      </w:r>
    </w:p>
    <w:p w:rsidR="009F100B" w:rsidRDefault="009F100B" w:rsidP="009F100B">
      <w:pPr>
        <w:autoSpaceDE w:val="0"/>
        <w:autoSpaceDN w:val="0"/>
        <w:adjustRightInd w:val="0"/>
        <w:ind w:firstLine="709"/>
        <w:jc w:val="both"/>
        <w:rPr>
          <w:rFonts w:ascii="PT Astra Serif" w:hAnsi="PT Astra Serif" w:cs="PT Astra Serif"/>
        </w:rPr>
      </w:pPr>
      <w:r>
        <w:rPr>
          <w:rFonts w:ascii="PT Astra Serif" w:hAnsi="PT Astra Serif" w:cs="PT Astra Serif"/>
        </w:rPr>
        <w:t>5) в разделе 5:</w:t>
      </w:r>
    </w:p>
    <w:p w:rsidR="009F100B" w:rsidRDefault="009F100B" w:rsidP="000C6F5D">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 xml:space="preserve">а) пункт 5.2 дополнить </w:t>
      </w:r>
      <w:r w:rsidRPr="003F74D1">
        <w:rPr>
          <w:rFonts w:ascii="PT Astra Serif" w:hAnsi="PT Astra Serif" w:cs="PT Astra Serif"/>
        </w:rPr>
        <w:t>абзац</w:t>
      </w:r>
      <w:r w:rsidR="00FC399F" w:rsidRPr="003F74D1">
        <w:rPr>
          <w:rFonts w:ascii="PT Astra Serif" w:hAnsi="PT Astra Serif" w:cs="PT Astra Serif"/>
        </w:rPr>
        <w:t>ами вторым - седьмым</w:t>
      </w:r>
      <w:r>
        <w:rPr>
          <w:rFonts w:ascii="PT Astra Serif" w:hAnsi="PT Astra Serif" w:cs="PT Astra Serif"/>
        </w:rPr>
        <w:t xml:space="preserve"> следующего содержания: </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имеют право на досудебное обжалование:</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lastRenderedPageBreak/>
        <w:t>решений о проведении контрольных (надзорных) мероприятий                               и обязательных профилактических визитов;</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актов контрольных (надзорных) мероприятий и обязательных профилактических визитов, предписаний об устранении выявленных нарушений;</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действий (бездействия) должностных лиц Агентства в рамках контрольных (надзорных) мероприятий и обязательных профилактических визитов;</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решений об отнесении объектов контроля к соответствующей категории риска;</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решений об отказе в проведении обязательных профилактических визитов по заявлениям контролируемых лиц;</w:t>
      </w:r>
    </w:p>
    <w:p w:rsidR="009F100B" w:rsidRDefault="009F100B" w:rsidP="009F100B">
      <w:pPr>
        <w:suppressAutoHyphens/>
        <w:autoSpaceDE w:val="0"/>
        <w:autoSpaceDN w:val="0"/>
        <w:adjustRightInd w:val="0"/>
        <w:ind w:firstLine="851"/>
        <w:jc w:val="both"/>
        <w:rPr>
          <w:rFonts w:ascii="PT Astra Serif" w:hAnsi="PT Astra Serif" w:cs="PT Astra Serif"/>
        </w:rPr>
      </w:pPr>
      <w:r>
        <w:rPr>
          <w:rFonts w:ascii="PT Astra Serif" w:hAnsi="PT Astra Serif" w:cs="PT Astra Serif"/>
        </w:rPr>
        <w:t>иных решений, принимаемых Агентством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roofErr w:type="gramStart"/>
      <w:r>
        <w:rPr>
          <w:rFonts w:ascii="PT Astra Serif" w:hAnsi="PT Astra Serif" w:cs="PT Astra Serif"/>
        </w:rPr>
        <w:t>.»;</w:t>
      </w:r>
      <w:proofErr w:type="gramEnd"/>
    </w:p>
    <w:p w:rsidR="005D7F3B" w:rsidRPr="003F74D1" w:rsidRDefault="005D7F3B" w:rsidP="005D7F3B">
      <w:pPr>
        <w:widowControl w:val="0"/>
        <w:suppressAutoHyphens/>
        <w:autoSpaceDE w:val="0"/>
        <w:autoSpaceDN w:val="0"/>
        <w:ind w:right="-284" w:firstLine="851"/>
        <w:jc w:val="both"/>
        <w:rPr>
          <w:rFonts w:ascii="PT Astra Serif" w:hAnsi="PT Astra Serif"/>
        </w:rPr>
      </w:pPr>
      <w:r w:rsidRPr="003F74D1">
        <w:rPr>
          <w:rFonts w:ascii="PT Astra Serif" w:hAnsi="PT Astra Serif" w:cs="PT Astra Serif"/>
        </w:rPr>
        <w:t>б) пункт 5.4</w:t>
      </w:r>
      <w:r w:rsidRPr="003F74D1">
        <w:rPr>
          <w:rFonts w:ascii="PT Astra Serif" w:hAnsi="PT Astra Serif"/>
        </w:rPr>
        <w:t xml:space="preserve"> изложить в следующей редакции:</w:t>
      </w:r>
    </w:p>
    <w:p w:rsidR="009F100B" w:rsidRPr="0092356E" w:rsidRDefault="005D7F3B" w:rsidP="005242F8">
      <w:pPr>
        <w:widowControl w:val="0"/>
        <w:suppressAutoHyphens/>
        <w:autoSpaceDE w:val="0"/>
        <w:autoSpaceDN w:val="0"/>
        <w:ind w:right="-1" w:firstLine="851"/>
        <w:jc w:val="both"/>
        <w:rPr>
          <w:rFonts w:ascii="PT Astra Serif" w:hAnsi="PT Astra Serif"/>
          <w:color w:val="000000"/>
        </w:rPr>
      </w:pPr>
      <w:r>
        <w:rPr>
          <w:rFonts w:ascii="PT Astra Serif" w:hAnsi="PT Astra Serif"/>
          <w:color w:val="000000"/>
        </w:rPr>
        <w:t>«5.4. Жалобы, указанные в пункте 5.3 настоящего раздела, подлежат рассмотрению в течение 15 рабочих дней со дня их регистрации</w:t>
      </w:r>
      <w:proofErr w:type="gramStart"/>
      <w:r>
        <w:rPr>
          <w:rFonts w:ascii="PT Astra Serif" w:hAnsi="PT Astra Serif"/>
          <w:color w:val="000000"/>
        </w:rPr>
        <w:t>.»;</w:t>
      </w:r>
      <w:proofErr w:type="gramEnd"/>
    </w:p>
    <w:p w:rsidR="00233821" w:rsidRDefault="009F100B" w:rsidP="009F100B">
      <w:pPr>
        <w:widowControl w:val="0"/>
        <w:tabs>
          <w:tab w:val="left" w:pos="851"/>
          <w:tab w:val="left" w:pos="993"/>
        </w:tabs>
        <w:suppressAutoHyphens/>
        <w:autoSpaceDE w:val="0"/>
        <w:autoSpaceDN w:val="0"/>
        <w:ind w:right="-1" w:firstLine="709"/>
        <w:jc w:val="both"/>
        <w:rPr>
          <w:rFonts w:ascii="PT Astra Serif" w:hAnsi="PT Astra Serif" w:cs="PT Astra Serif"/>
        </w:rPr>
      </w:pPr>
      <w:r>
        <w:rPr>
          <w:rFonts w:ascii="PT Astra Serif" w:hAnsi="PT Astra Serif" w:cs="PT Astra Serif"/>
        </w:rPr>
        <w:t>6) приложение № 2 изложить в следующей редакции:</w:t>
      </w:r>
    </w:p>
    <w:p w:rsidR="00A63B42" w:rsidRDefault="00A63B42" w:rsidP="009F100B">
      <w:pPr>
        <w:widowControl w:val="0"/>
        <w:tabs>
          <w:tab w:val="left" w:pos="851"/>
          <w:tab w:val="left" w:pos="993"/>
        </w:tabs>
        <w:suppressAutoHyphens/>
        <w:autoSpaceDE w:val="0"/>
        <w:autoSpaceDN w:val="0"/>
        <w:ind w:right="-1" w:firstLine="709"/>
        <w:jc w:val="both"/>
        <w:rPr>
          <w:rFonts w:ascii="PT Astra Serif" w:hAnsi="PT Astra Serif" w:cs="PT Astra Serif"/>
        </w:rPr>
      </w:pPr>
    </w:p>
    <w:p w:rsidR="00A63B42" w:rsidRPr="001E72E0" w:rsidRDefault="00A63B42" w:rsidP="00A63B42">
      <w:pPr>
        <w:autoSpaceDE w:val="0"/>
        <w:autoSpaceDN w:val="0"/>
        <w:adjustRightInd w:val="0"/>
        <w:ind w:left="5103" w:right="-284"/>
        <w:jc w:val="center"/>
        <w:rPr>
          <w:rFonts w:ascii="PT Astra Serif" w:eastAsia="Calibri" w:hAnsi="PT Astra Serif"/>
          <w:color w:val="000000"/>
          <w:lang w:eastAsia="en-US"/>
        </w:rPr>
      </w:pPr>
      <w:r>
        <w:rPr>
          <w:rFonts w:ascii="PT Astra Serif" w:hAnsi="PT Astra Serif" w:cs="PT Astra Serif"/>
        </w:rPr>
        <w:t>«</w:t>
      </w:r>
      <w:r w:rsidRPr="001E72E0">
        <w:rPr>
          <w:rFonts w:ascii="PT Astra Serif" w:eastAsia="Calibri" w:hAnsi="PT Astra Serif"/>
          <w:color w:val="000000"/>
          <w:lang w:eastAsia="en-US"/>
        </w:rPr>
        <w:t>ПРИЛОЖЕНИЕ № 2</w:t>
      </w:r>
    </w:p>
    <w:p w:rsidR="00A63B42" w:rsidRPr="001E72E0" w:rsidRDefault="00A63B42" w:rsidP="00A63B42">
      <w:pPr>
        <w:autoSpaceDE w:val="0"/>
        <w:autoSpaceDN w:val="0"/>
        <w:adjustRightInd w:val="0"/>
        <w:ind w:left="5103" w:right="-284"/>
        <w:jc w:val="center"/>
        <w:rPr>
          <w:rFonts w:ascii="PT Astra Serif" w:eastAsia="Calibri" w:hAnsi="PT Astra Serif"/>
          <w:color w:val="000000"/>
          <w:lang w:eastAsia="en-US"/>
        </w:rPr>
      </w:pPr>
    </w:p>
    <w:p w:rsidR="00A63B42" w:rsidRPr="001E72E0" w:rsidRDefault="00A63B42" w:rsidP="00A63B42">
      <w:pPr>
        <w:autoSpaceDE w:val="0"/>
        <w:autoSpaceDN w:val="0"/>
        <w:adjustRightInd w:val="0"/>
        <w:ind w:left="5103" w:right="-284"/>
        <w:jc w:val="center"/>
        <w:rPr>
          <w:rFonts w:ascii="PT Astra Serif" w:eastAsia="Calibri" w:hAnsi="PT Astra Serif"/>
          <w:color w:val="000000"/>
          <w:lang w:eastAsia="en-US"/>
        </w:rPr>
      </w:pPr>
      <w:r w:rsidRPr="001E72E0">
        <w:rPr>
          <w:rFonts w:ascii="PT Astra Serif" w:eastAsia="Calibri" w:hAnsi="PT Astra Serif"/>
          <w:color w:val="000000"/>
          <w:lang w:eastAsia="en-US"/>
        </w:rPr>
        <w:t>к Положению</w:t>
      </w:r>
    </w:p>
    <w:p w:rsidR="00A63B42" w:rsidRPr="001E72E0" w:rsidRDefault="00A63B42" w:rsidP="00A63B42">
      <w:pPr>
        <w:ind w:right="-284"/>
        <w:rPr>
          <w:rFonts w:ascii="PT Astra Serif" w:eastAsia="Calibri" w:hAnsi="PT Astra Serif"/>
          <w:b/>
          <w:bCs/>
          <w:lang w:eastAsia="en-US"/>
        </w:rPr>
      </w:pPr>
    </w:p>
    <w:p w:rsidR="00A63B42" w:rsidRPr="001E72E0" w:rsidRDefault="00A63B42" w:rsidP="00A63B42">
      <w:pPr>
        <w:widowControl w:val="0"/>
        <w:suppressAutoHyphens/>
        <w:ind w:right="-284"/>
        <w:jc w:val="center"/>
        <w:rPr>
          <w:rFonts w:ascii="PT Astra Serif" w:eastAsia="Calibri" w:hAnsi="PT Astra Serif"/>
          <w:b/>
          <w:bCs/>
          <w:lang w:eastAsia="en-US"/>
        </w:rPr>
      </w:pPr>
      <w:r w:rsidRPr="001E72E0">
        <w:rPr>
          <w:rFonts w:ascii="PT Astra Serif" w:hAnsi="PT Astra Serif"/>
          <w:b/>
          <w:bCs/>
        </w:rPr>
        <w:t>ИНДИКАТОРЫ</w:t>
      </w:r>
    </w:p>
    <w:p w:rsidR="00A63B42" w:rsidRPr="001E72E0" w:rsidRDefault="00A63B42" w:rsidP="00A63B42">
      <w:pPr>
        <w:widowControl w:val="0"/>
        <w:suppressAutoHyphens/>
        <w:autoSpaceDE w:val="0"/>
        <w:autoSpaceDN w:val="0"/>
        <w:adjustRightInd w:val="0"/>
        <w:ind w:right="-284"/>
        <w:jc w:val="center"/>
        <w:rPr>
          <w:rFonts w:ascii="PT Astra Serif" w:hAnsi="PT Astra Serif"/>
          <w:b/>
          <w:bCs/>
        </w:rPr>
      </w:pPr>
      <w:r w:rsidRPr="001E72E0">
        <w:rPr>
          <w:rFonts w:ascii="PT Astra Serif" w:hAnsi="PT Astra Serif"/>
          <w:b/>
          <w:bCs/>
        </w:rPr>
        <w:t xml:space="preserve">риска выявления нарушения обязательных требований </w:t>
      </w:r>
    </w:p>
    <w:p w:rsidR="00A63B42" w:rsidRPr="001E72E0" w:rsidRDefault="00A63B42" w:rsidP="00A63B42">
      <w:pPr>
        <w:widowControl w:val="0"/>
        <w:suppressAutoHyphens/>
        <w:autoSpaceDE w:val="0"/>
        <w:autoSpaceDN w:val="0"/>
        <w:adjustRightInd w:val="0"/>
        <w:ind w:right="-284"/>
        <w:jc w:val="center"/>
        <w:rPr>
          <w:rFonts w:ascii="PT Astra Serif" w:hAnsi="PT Astra Serif"/>
          <w:b/>
          <w:bCs/>
        </w:rPr>
      </w:pPr>
      <w:r w:rsidRPr="001E72E0">
        <w:rPr>
          <w:rFonts w:ascii="PT Astra Serif" w:hAnsi="PT Astra Serif"/>
          <w:b/>
          <w:bCs/>
        </w:rPr>
        <w:t>при осуществлении регионального государственного контроля (надзора)</w:t>
      </w:r>
    </w:p>
    <w:p w:rsidR="005A0128" w:rsidRDefault="005A0128" w:rsidP="005A0128">
      <w:pPr>
        <w:widowControl w:val="0"/>
        <w:suppressAutoHyphens/>
        <w:autoSpaceDE w:val="0"/>
        <w:autoSpaceDN w:val="0"/>
        <w:adjustRightInd w:val="0"/>
        <w:ind w:right="-284"/>
        <w:jc w:val="center"/>
        <w:rPr>
          <w:rFonts w:ascii="PT Astra Serif" w:hAnsi="PT Astra Serif"/>
          <w:b/>
        </w:rPr>
      </w:pPr>
      <w:r>
        <w:rPr>
          <w:rFonts w:ascii="PT Astra Serif" w:hAnsi="PT Astra Serif"/>
          <w:b/>
        </w:rPr>
        <w:t xml:space="preserve">за деятельностью жилищно-строительного кооператива, </w:t>
      </w:r>
    </w:p>
    <w:p w:rsidR="005A0128" w:rsidRDefault="005A0128" w:rsidP="005A0128">
      <w:pPr>
        <w:widowControl w:val="0"/>
        <w:suppressAutoHyphens/>
        <w:autoSpaceDE w:val="0"/>
        <w:autoSpaceDN w:val="0"/>
        <w:adjustRightInd w:val="0"/>
        <w:ind w:right="-284"/>
        <w:jc w:val="center"/>
        <w:rPr>
          <w:rFonts w:ascii="PT Astra Serif" w:hAnsi="PT Astra Serif"/>
          <w:b/>
        </w:rPr>
      </w:pPr>
      <w:proofErr w:type="gramStart"/>
      <w:r>
        <w:rPr>
          <w:rFonts w:ascii="PT Astra Serif" w:hAnsi="PT Astra Serif"/>
          <w:b/>
        </w:rPr>
        <w:t>связанной</w:t>
      </w:r>
      <w:proofErr w:type="gramEnd"/>
      <w:r>
        <w:rPr>
          <w:rFonts w:ascii="PT Astra Serif" w:hAnsi="PT Astra Serif"/>
          <w:b/>
        </w:rPr>
        <w:t xml:space="preserve"> с привлечением средств членов кооператива </w:t>
      </w:r>
    </w:p>
    <w:p w:rsidR="005A0128" w:rsidRDefault="005A0128" w:rsidP="005A0128">
      <w:pPr>
        <w:widowControl w:val="0"/>
        <w:suppressAutoHyphens/>
        <w:autoSpaceDE w:val="0"/>
        <w:autoSpaceDN w:val="0"/>
        <w:adjustRightInd w:val="0"/>
        <w:ind w:right="-284"/>
        <w:jc w:val="center"/>
        <w:rPr>
          <w:rFonts w:ascii="PT Astra Serif" w:hAnsi="PT Astra Serif"/>
          <w:b/>
        </w:rPr>
      </w:pPr>
      <w:r>
        <w:rPr>
          <w:rFonts w:ascii="PT Astra Serif" w:hAnsi="PT Astra Serif"/>
          <w:b/>
        </w:rPr>
        <w:t>для строительства многоквартирного дома</w:t>
      </w:r>
    </w:p>
    <w:p w:rsidR="00A63B42" w:rsidRPr="001E72E0" w:rsidRDefault="00A63B42" w:rsidP="00A63B42">
      <w:pPr>
        <w:widowControl w:val="0"/>
        <w:suppressAutoHyphens/>
        <w:autoSpaceDE w:val="0"/>
        <w:autoSpaceDN w:val="0"/>
        <w:adjustRightInd w:val="0"/>
        <w:ind w:right="-284"/>
        <w:jc w:val="center"/>
        <w:rPr>
          <w:rFonts w:ascii="PT Astra Serif" w:hAnsi="PT Astra Serif"/>
          <w:b/>
          <w:bCs/>
        </w:rPr>
      </w:pPr>
    </w:p>
    <w:p w:rsidR="00A63B42" w:rsidRPr="001E72E0" w:rsidRDefault="00A63B42" w:rsidP="005242F8">
      <w:pPr>
        <w:widowControl w:val="0"/>
        <w:suppressAutoHyphens/>
        <w:autoSpaceDE w:val="0"/>
        <w:autoSpaceDN w:val="0"/>
        <w:adjustRightInd w:val="0"/>
        <w:ind w:right="-1" w:firstLine="708"/>
        <w:jc w:val="both"/>
        <w:rPr>
          <w:rFonts w:ascii="PT Astra Serif" w:eastAsia="Calibri" w:hAnsi="PT Astra Serif"/>
          <w:color w:val="000000"/>
          <w:lang w:eastAsia="en-US"/>
        </w:rPr>
      </w:pPr>
      <w:proofErr w:type="gramStart"/>
      <w:r w:rsidRPr="001E72E0">
        <w:rPr>
          <w:rFonts w:ascii="PT Astra Serif" w:hAnsi="PT Astra Serif"/>
          <w:lang w:eastAsia="en-US"/>
        </w:rPr>
        <w:t>Индикатор</w:t>
      </w:r>
      <w:r w:rsidR="00BC5846">
        <w:rPr>
          <w:rFonts w:ascii="PT Astra Serif" w:hAnsi="PT Astra Serif"/>
          <w:lang w:eastAsia="en-US"/>
        </w:rPr>
        <w:t>ами</w:t>
      </w:r>
      <w:r w:rsidRPr="001E72E0">
        <w:rPr>
          <w:rFonts w:ascii="PT Astra Serif" w:hAnsi="PT Astra Serif"/>
          <w:lang w:eastAsia="en-US"/>
        </w:rPr>
        <w:t xml:space="preserve"> риска нарушения обязательных требований,</w:t>
      </w:r>
      <w:r w:rsidRPr="001E72E0">
        <w:rPr>
          <w:rFonts w:ascii="PT Astra Serif" w:eastAsia="Calibri" w:hAnsi="PT Astra Serif"/>
          <w:color w:val="000000"/>
          <w:lang w:eastAsia="en-US"/>
        </w:rPr>
        <w:t xml:space="preserve"> установленных </w:t>
      </w:r>
      <w:r w:rsidR="005D6515">
        <w:rPr>
          <w:rFonts w:ascii="PT Astra Serif" w:eastAsia="Calibri" w:hAnsi="PT Astra Serif"/>
          <w:color w:val="000000"/>
          <w:lang w:eastAsia="en-US"/>
        </w:rPr>
        <w:t xml:space="preserve">частью 3 </w:t>
      </w:r>
      <w:r w:rsidR="005D6515" w:rsidRPr="003F74D1">
        <w:rPr>
          <w:rFonts w:ascii="PT Astra Serif" w:eastAsia="Calibri" w:hAnsi="PT Astra Serif"/>
          <w:lang w:eastAsia="en-US"/>
        </w:rPr>
        <w:t>статьи</w:t>
      </w:r>
      <w:r w:rsidR="005D6515">
        <w:rPr>
          <w:rFonts w:ascii="PT Astra Serif" w:eastAsia="Calibri" w:hAnsi="PT Astra Serif"/>
          <w:color w:val="000000"/>
          <w:lang w:eastAsia="en-US"/>
        </w:rPr>
        <w:t xml:space="preserve"> </w:t>
      </w:r>
      <w:r w:rsidR="001C145C">
        <w:rPr>
          <w:rFonts w:ascii="PT Astra Serif" w:eastAsia="Calibri" w:hAnsi="PT Astra Serif"/>
          <w:color w:val="000000"/>
          <w:lang w:eastAsia="en-US"/>
        </w:rPr>
        <w:t xml:space="preserve">110 (за исключением последующего содержания многоквартирного дома) и статьёй 123 Жилищного кодекса Российской Федерации, </w:t>
      </w:r>
      <w:r w:rsidRPr="001E72E0">
        <w:rPr>
          <w:rFonts w:ascii="PT Astra Serif" w:eastAsia="Calibri" w:hAnsi="PT Astra Serif"/>
          <w:color w:val="000000"/>
          <w:lang w:eastAsia="en-US"/>
        </w:rPr>
        <w:t xml:space="preserve">Федеральным законом от </w:t>
      </w:r>
      <w:r>
        <w:rPr>
          <w:rFonts w:ascii="PT Astra Serif" w:eastAsia="Calibri" w:hAnsi="PT Astra Serif"/>
          <w:color w:val="000000"/>
          <w:lang w:eastAsia="en-US"/>
        </w:rPr>
        <w:t>30</w:t>
      </w:r>
      <w:r w:rsidRPr="001E72E0">
        <w:rPr>
          <w:rFonts w:ascii="PT Astra Serif" w:eastAsia="Calibri" w:hAnsi="PT Astra Serif"/>
          <w:color w:val="000000"/>
          <w:lang w:eastAsia="en-US"/>
        </w:rPr>
        <w:t>.</w:t>
      </w:r>
      <w:r>
        <w:rPr>
          <w:rFonts w:ascii="PT Astra Serif" w:eastAsia="Calibri" w:hAnsi="PT Astra Serif"/>
          <w:color w:val="000000"/>
          <w:lang w:eastAsia="en-US"/>
        </w:rPr>
        <w:t>12</w:t>
      </w:r>
      <w:r w:rsidRPr="001E72E0">
        <w:rPr>
          <w:rFonts w:ascii="PT Astra Serif" w:eastAsia="Calibri" w:hAnsi="PT Astra Serif"/>
          <w:color w:val="000000"/>
          <w:lang w:eastAsia="en-US"/>
        </w:rPr>
        <w:t>.20</w:t>
      </w:r>
      <w:r>
        <w:rPr>
          <w:rFonts w:ascii="PT Astra Serif" w:eastAsia="Calibri" w:hAnsi="PT Astra Serif"/>
          <w:color w:val="000000"/>
          <w:lang w:eastAsia="en-US"/>
        </w:rPr>
        <w:t>0</w:t>
      </w:r>
      <w:r w:rsidRPr="001E72E0">
        <w:rPr>
          <w:rFonts w:ascii="PT Astra Serif" w:eastAsia="Calibri" w:hAnsi="PT Astra Serif"/>
          <w:color w:val="000000"/>
          <w:lang w:eastAsia="en-US"/>
        </w:rPr>
        <w:t xml:space="preserve">4 № </w:t>
      </w:r>
      <w:r>
        <w:rPr>
          <w:rFonts w:ascii="PT Astra Serif" w:eastAsia="Calibri" w:hAnsi="PT Astra Serif"/>
          <w:color w:val="000000"/>
          <w:lang w:eastAsia="en-US"/>
        </w:rPr>
        <w:t>214</w:t>
      </w:r>
      <w:r w:rsidRPr="001E72E0">
        <w:rPr>
          <w:rFonts w:ascii="PT Astra Serif" w:eastAsia="Calibri" w:hAnsi="PT Astra Serif"/>
          <w:color w:val="000000"/>
          <w:lang w:eastAsia="en-US"/>
        </w:rPr>
        <w:t>-ФЗ «О</w:t>
      </w:r>
      <w:r>
        <w:rPr>
          <w:rFonts w:ascii="PT Astra Serif" w:eastAsia="Calibri" w:hAnsi="PT Astra Serif"/>
          <w:color w:val="000000"/>
          <w:lang w:eastAsia="en-US"/>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E72E0">
        <w:rPr>
          <w:rFonts w:ascii="PT Astra Serif" w:eastAsia="Calibri" w:hAnsi="PT Astra Serif"/>
          <w:color w:val="000000"/>
          <w:lang w:eastAsia="en-US"/>
        </w:rPr>
        <w:t>»</w:t>
      </w:r>
      <w:r>
        <w:rPr>
          <w:rFonts w:ascii="PT Astra Serif" w:eastAsia="Calibri" w:hAnsi="PT Astra Serif"/>
          <w:color w:val="000000"/>
          <w:lang w:eastAsia="en-US"/>
        </w:rPr>
        <w:t xml:space="preserve"> (далее – Федеральный закон № 214-ФЗ) при осуществлении регионального государственного контроля (надзора) </w:t>
      </w:r>
      <w:r w:rsidR="008B5ED1" w:rsidRPr="008B5ED1">
        <w:rPr>
          <w:rFonts w:ascii="PT Astra Serif" w:hAnsi="PT Astra Serif"/>
        </w:rPr>
        <w:t>за</w:t>
      </w:r>
      <w:proofErr w:type="gramEnd"/>
      <w:r w:rsidR="008B5ED1" w:rsidRPr="008B5ED1">
        <w:rPr>
          <w:rFonts w:ascii="PT Astra Serif" w:hAnsi="PT Astra Serif"/>
        </w:rPr>
        <w:t xml:space="preserve"> деятельностью жилищно-строительного кооператива,</w:t>
      </w:r>
      <w:r w:rsidR="008B5ED1">
        <w:rPr>
          <w:rFonts w:ascii="PT Astra Serif" w:hAnsi="PT Astra Serif"/>
        </w:rPr>
        <w:t xml:space="preserve"> </w:t>
      </w:r>
      <w:r w:rsidR="008B5ED1" w:rsidRPr="008B5ED1">
        <w:rPr>
          <w:rFonts w:ascii="PT Astra Serif" w:hAnsi="PT Astra Serif"/>
        </w:rPr>
        <w:t>связанной с привлечением сре</w:t>
      </w:r>
      <w:proofErr w:type="gramStart"/>
      <w:r w:rsidR="008B5ED1" w:rsidRPr="008B5ED1">
        <w:rPr>
          <w:rFonts w:ascii="PT Astra Serif" w:hAnsi="PT Astra Serif"/>
        </w:rPr>
        <w:t>дств чл</w:t>
      </w:r>
      <w:proofErr w:type="gramEnd"/>
      <w:r w:rsidR="008B5ED1" w:rsidRPr="008B5ED1">
        <w:rPr>
          <w:rFonts w:ascii="PT Astra Serif" w:hAnsi="PT Astra Serif"/>
        </w:rPr>
        <w:t>енов кооператива для строительства многоквартирного дома</w:t>
      </w:r>
      <w:r>
        <w:rPr>
          <w:rFonts w:ascii="PT Astra Serif" w:eastAsia="Calibri" w:hAnsi="PT Astra Serif"/>
          <w:color w:val="000000"/>
          <w:lang w:eastAsia="en-US"/>
        </w:rPr>
        <w:t xml:space="preserve"> </w:t>
      </w:r>
      <w:r w:rsidR="0041698D">
        <w:rPr>
          <w:rFonts w:ascii="PT Astra Serif" w:eastAsia="Calibri" w:hAnsi="PT Astra Serif"/>
          <w:color w:val="000000"/>
          <w:lang w:eastAsia="en-US"/>
        </w:rPr>
        <w:t xml:space="preserve">(далее – контролируемые лица) </w:t>
      </w:r>
      <w:r>
        <w:rPr>
          <w:rFonts w:ascii="PT Astra Serif" w:eastAsia="Calibri" w:hAnsi="PT Astra Serif"/>
          <w:color w:val="000000"/>
          <w:lang w:eastAsia="en-US"/>
        </w:rPr>
        <w:t>явля</w:t>
      </w:r>
      <w:r w:rsidR="00BC5846">
        <w:rPr>
          <w:rFonts w:ascii="PT Astra Serif" w:eastAsia="Calibri" w:hAnsi="PT Astra Serif"/>
          <w:color w:val="000000"/>
          <w:lang w:eastAsia="en-US"/>
        </w:rPr>
        <w:t>ю</w:t>
      </w:r>
      <w:r w:rsidR="00FD2AE9">
        <w:rPr>
          <w:rFonts w:ascii="PT Astra Serif" w:eastAsia="Calibri" w:hAnsi="PT Astra Serif"/>
          <w:color w:val="000000"/>
          <w:lang w:eastAsia="en-US"/>
        </w:rPr>
        <w:t>тс</w:t>
      </w:r>
      <w:r>
        <w:rPr>
          <w:rFonts w:ascii="PT Astra Serif" w:eastAsia="Calibri" w:hAnsi="PT Astra Serif"/>
          <w:color w:val="000000"/>
          <w:lang w:eastAsia="en-US"/>
        </w:rPr>
        <w:t>я</w:t>
      </w:r>
      <w:r w:rsidRPr="001E72E0">
        <w:rPr>
          <w:rFonts w:ascii="PT Astra Serif" w:eastAsia="Calibri" w:hAnsi="PT Astra Serif"/>
          <w:color w:val="000000"/>
          <w:lang w:eastAsia="en-US"/>
        </w:rPr>
        <w:t>:</w:t>
      </w:r>
    </w:p>
    <w:p w:rsidR="00A63B42" w:rsidRPr="001E72E0" w:rsidRDefault="00A63B42" w:rsidP="005242F8">
      <w:pPr>
        <w:widowControl w:val="0"/>
        <w:suppressAutoHyphens/>
        <w:autoSpaceDE w:val="0"/>
        <w:autoSpaceDN w:val="0"/>
        <w:ind w:right="-1" w:firstLine="993"/>
        <w:jc w:val="both"/>
        <w:rPr>
          <w:rFonts w:ascii="PT Astra Serif" w:eastAsia="Calibri" w:hAnsi="PT Astra Serif"/>
          <w:color w:val="000000"/>
          <w:lang w:eastAsia="en-US"/>
        </w:rPr>
      </w:pPr>
      <w:r w:rsidRPr="001E72E0">
        <w:rPr>
          <w:rFonts w:ascii="PT Astra Serif" w:eastAsia="Calibri" w:hAnsi="PT Astra Serif"/>
          <w:color w:val="000000"/>
          <w:lang w:eastAsia="en-US"/>
        </w:rPr>
        <w:t xml:space="preserve">1) отставание контролируемого лица от исполнения примерного </w:t>
      </w:r>
      <w:r w:rsidRPr="001E72E0">
        <w:rPr>
          <w:rFonts w:ascii="PT Astra Serif" w:eastAsia="Calibri" w:hAnsi="PT Astra Serif"/>
          <w:color w:val="000000"/>
          <w:lang w:eastAsia="en-US"/>
        </w:rPr>
        <w:lastRenderedPageBreak/>
        <w:t>графика реализации проекта строительства</w:t>
      </w:r>
      <w:r>
        <w:rPr>
          <w:rFonts w:ascii="PT Astra Serif" w:eastAsia="Calibri" w:hAnsi="PT Astra Serif"/>
          <w:color w:val="000000"/>
          <w:lang w:eastAsia="en-US"/>
        </w:rPr>
        <w:t xml:space="preserve">, предусмотренного пунктом 9 части 1 статьи 21 Федерального закона № 214-ФЗ, применительно к соответствующему объекту недвижимости </w:t>
      </w:r>
      <w:r w:rsidRPr="001E72E0">
        <w:rPr>
          <w:rFonts w:ascii="PT Astra Serif" w:eastAsia="Calibri" w:hAnsi="PT Astra Serif"/>
          <w:color w:val="000000"/>
          <w:lang w:eastAsia="en-US"/>
        </w:rPr>
        <w:t>более чем на 3 месяца</w:t>
      </w:r>
      <w:r>
        <w:rPr>
          <w:rFonts w:ascii="PT Astra Serif" w:eastAsia="Calibri" w:hAnsi="PT Astra Serif"/>
          <w:color w:val="000000"/>
          <w:lang w:eastAsia="en-US"/>
        </w:rPr>
        <w:t>;</w:t>
      </w:r>
    </w:p>
    <w:p w:rsidR="00E747F0" w:rsidRPr="003F74D1" w:rsidRDefault="00E747F0" w:rsidP="00E747F0">
      <w:pPr>
        <w:widowControl w:val="0"/>
        <w:suppressAutoHyphens/>
        <w:autoSpaceDE w:val="0"/>
        <w:autoSpaceDN w:val="0"/>
        <w:ind w:right="-1" w:firstLine="993"/>
        <w:jc w:val="both"/>
        <w:rPr>
          <w:rFonts w:ascii="PT Astra Serif" w:eastAsia="Calibri" w:hAnsi="PT Astra Serif"/>
          <w:lang w:eastAsia="en-US"/>
        </w:rPr>
      </w:pPr>
      <w:proofErr w:type="gramStart"/>
      <w:r w:rsidRPr="003F74D1">
        <w:rPr>
          <w:rFonts w:ascii="PT Astra Serif" w:eastAsia="Calibri" w:hAnsi="PT Astra Serif"/>
          <w:lang w:eastAsia="en-US"/>
        </w:rPr>
        <w:t>2) наличие информации в Едином федеральном реестре сведений о банкротстве в отношении контролируемого лица о введении одной из процедур, применяемых в деле о банкротстве в соответствии с Федеральным законом от 26.10.2002 № 127-ФЗ «О несостоятельности (банкротстве)» в течение 3 месяцев, предшествующих дате проведения наблюдения за соблюдением обязательных требований в отношении данного контролируемого лица;</w:t>
      </w:r>
      <w:proofErr w:type="gramEnd"/>
    </w:p>
    <w:p w:rsidR="00A63B42" w:rsidRDefault="00A63B42" w:rsidP="00A63B42">
      <w:pPr>
        <w:suppressAutoHyphens/>
        <w:ind w:right="-1" w:firstLine="851"/>
        <w:jc w:val="both"/>
        <w:rPr>
          <w:rFonts w:ascii="PT Astra Serif" w:eastAsia="Calibri" w:hAnsi="PT Astra Serif"/>
          <w:spacing w:val="-2"/>
          <w:lang w:eastAsia="en-US"/>
        </w:rPr>
      </w:pPr>
      <w:proofErr w:type="gramStart"/>
      <w:r w:rsidRPr="001E72E0">
        <w:rPr>
          <w:rFonts w:ascii="PT Astra Serif" w:eastAsia="Calibri" w:hAnsi="PT Astra Serif"/>
          <w:spacing w:val="-2"/>
          <w:lang w:eastAsia="en-US"/>
        </w:rPr>
        <w:t xml:space="preserve">3) </w:t>
      </w:r>
      <w:r w:rsidR="00506F92">
        <w:rPr>
          <w:rFonts w:ascii="PT Astra Serif" w:eastAsia="Calibri" w:hAnsi="PT Astra Serif"/>
          <w:spacing w:val="-2"/>
          <w:lang w:eastAsia="en-US"/>
        </w:rPr>
        <w:t xml:space="preserve">наличие в аудиторском заключении, представленном контролируемым лицом в срок не позднее ста двадцати календарных дней после окончания соответствующего отчётного периода в соответствии с Федеральным законом </w:t>
      </w:r>
      <w:r w:rsidR="00506F92">
        <w:rPr>
          <w:rFonts w:ascii="PT Astra Serif" w:eastAsia="Calibri" w:hAnsi="PT Astra Serif"/>
          <w:spacing w:val="-2"/>
          <w:lang w:eastAsia="en-US"/>
        </w:rPr>
        <w:br/>
        <w:t>№ 214-ФЗ, выраженного в установленной форме мнения аудиторской организации или индивидуального аудитора о недостоверности финансовой (бухгалтерской) отчётности контролируемого лица и несоответствии порядка ведения его бухгалтерского учёта законодательству Российской Федерации</w:t>
      </w:r>
      <w:r>
        <w:rPr>
          <w:rFonts w:ascii="PT Astra Serif" w:eastAsia="Calibri" w:hAnsi="PT Astra Serif"/>
          <w:spacing w:val="-2"/>
          <w:lang w:eastAsia="en-US"/>
        </w:rPr>
        <w:t>.»;</w:t>
      </w:r>
      <w:proofErr w:type="gramEnd"/>
    </w:p>
    <w:p w:rsidR="00A63B42" w:rsidRDefault="005B0212" w:rsidP="00A63B42">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r>
        <w:rPr>
          <w:rFonts w:ascii="PT Astra Serif" w:eastAsia="Calibri" w:hAnsi="PT Astra Serif"/>
          <w:color w:val="000000"/>
          <w:lang w:eastAsia="en-US"/>
        </w:rPr>
        <w:t>7</w:t>
      </w:r>
      <w:r w:rsidR="00A63B42">
        <w:rPr>
          <w:rFonts w:ascii="PT Astra Serif" w:eastAsia="Calibri" w:hAnsi="PT Astra Serif"/>
          <w:color w:val="000000"/>
          <w:lang w:eastAsia="en-US"/>
        </w:rPr>
        <w:t>) приложение № 5 изложить в следующей редакции:</w:t>
      </w:r>
    </w:p>
    <w:p w:rsidR="00A63B42" w:rsidRDefault="00A63B42" w:rsidP="00A63B42">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p>
    <w:p w:rsidR="00A63B42" w:rsidRPr="006D7167" w:rsidRDefault="00565B9B" w:rsidP="00A63B42">
      <w:pPr>
        <w:widowControl w:val="0"/>
        <w:suppressAutoHyphens/>
        <w:autoSpaceDE w:val="0"/>
        <w:autoSpaceDN w:val="0"/>
        <w:adjustRightInd w:val="0"/>
        <w:ind w:left="5103" w:right="-284"/>
        <w:jc w:val="center"/>
        <w:rPr>
          <w:rFonts w:ascii="PT Astra Serif" w:eastAsia="Calibri" w:hAnsi="PT Astra Serif"/>
          <w:color w:val="000000"/>
          <w:lang w:eastAsia="en-US"/>
        </w:rPr>
      </w:pPr>
      <w:r w:rsidRPr="003F74D1">
        <w:rPr>
          <w:rFonts w:ascii="PT Astra Serif" w:eastAsia="Calibri" w:hAnsi="PT Astra Serif"/>
          <w:lang w:eastAsia="en-US"/>
        </w:rPr>
        <w:t>«</w:t>
      </w:r>
      <w:r w:rsidR="00A63B42" w:rsidRPr="006D7167">
        <w:rPr>
          <w:rFonts w:ascii="PT Astra Serif" w:eastAsia="Calibri" w:hAnsi="PT Astra Serif"/>
          <w:color w:val="000000"/>
          <w:lang w:eastAsia="en-US"/>
        </w:rPr>
        <w:t xml:space="preserve">ПРИЛОЖЕНИЕ № </w:t>
      </w:r>
      <w:r w:rsidR="00A63B42">
        <w:rPr>
          <w:rFonts w:ascii="PT Astra Serif" w:eastAsia="Calibri" w:hAnsi="PT Astra Serif"/>
          <w:color w:val="000000"/>
          <w:lang w:eastAsia="en-US"/>
        </w:rPr>
        <w:t>5</w:t>
      </w:r>
    </w:p>
    <w:p w:rsidR="00A63B42" w:rsidRPr="006D7167" w:rsidRDefault="00A63B42" w:rsidP="00A63B42">
      <w:pPr>
        <w:widowControl w:val="0"/>
        <w:suppressAutoHyphens/>
        <w:autoSpaceDE w:val="0"/>
        <w:autoSpaceDN w:val="0"/>
        <w:adjustRightInd w:val="0"/>
        <w:ind w:left="5103" w:right="-284"/>
        <w:jc w:val="center"/>
        <w:rPr>
          <w:rFonts w:ascii="PT Astra Serif" w:eastAsia="Calibri" w:hAnsi="PT Astra Serif"/>
          <w:color w:val="000000"/>
          <w:lang w:eastAsia="en-US"/>
        </w:rPr>
      </w:pPr>
    </w:p>
    <w:p w:rsidR="00A63B42" w:rsidRPr="006D7167" w:rsidRDefault="00A63B42" w:rsidP="00A63B42">
      <w:pPr>
        <w:widowControl w:val="0"/>
        <w:suppressAutoHyphens/>
        <w:autoSpaceDE w:val="0"/>
        <w:autoSpaceDN w:val="0"/>
        <w:adjustRightInd w:val="0"/>
        <w:ind w:left="5103" w:right="-284"/>
        <w:jc w:val="center"/>
        <w:rPr>
          <w:rFonts w:ascii="PT Astra Serif" w:eastAsia="Calibri" w:hAnsi="PT Astra Serif"/>
          <w:b/>
          <w:color w:val="000000"/>
          <w:lang w:eastAsia="en-US"/>
        </w:rPr>
      </w:pPr>
      <w:r w:rsidRPr="006D7167">
        <w:rPr>
          <w:rFonts w:ascii="PT Astra Serif" w:eastAsia="Calibri" w:hAnsi="PT Astra Serif"/>
          <w:color w:val="000000"/>
          <w:lang w:eastAsia="en-US"/>
        </w:rPr>
        <w:t>к Положению</w:t>
      </w:r>
    </w:p>
    <w:p w:rsidR="00A63B42" w:rsidRPr="006D7167" w:rsidRDefault="00A63B42" w:rsidP="00A63B42">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p>
    <w:p w:rsidR="00A63B42" w:rsidRPr="006D7167" w:rsidRDefault="00A63B42" w:rsidP="00A63B42">
      <w:pPr>
        <w:widowControl w:val="0"/>
        <w:tabs>
          <w:tab w:val="left" w:pos="851"/>
          <w:tab w:val="left" w:pos="993"/>
        </w:tabs>
        <w:suppressAutoHyphens/>
        <w:autoSpaceDE w:val="0"/>
        <w:autoSpaceDN w:val="0"/>
        <w:ind w:right="-1"/>
        <w:jc w:val="center"/>
        <w:rPr>
          <w:rFonts w:ascii="PT Astra Serif" w:eastAsia="Calibri" w:hAnsi="PT Astra Serif"/>
          <w:b/>
          <w:color w:val="000000"/>
          <w:lang w:eastAsia="en-US"/>
        </w:rPr>
      </w:pPr>
      <w:r w:rsidRPr="006D7167">
        <w:rPr>
          <w:rFonts w:ascii="PT Astra Serif" w:eastAsia="Calibri" w:hAnsi="PT Astra Serif"/>
          <w:b/>
          <w:color w:val="000000"/>
          <w:lang w:eastAsia="en-US"/>
        </w:rPr>
        <w:t>КРИТЕРИИ</w:t>
      </w:r>
    </w:p>
    <w:p w:rsidR="008B119E" w:rsidRDefault="00A63B42" w:rsidP="00A63B42">
      <w:pPr>
        <w:widowControl w:val="0"/>
        <w:suppressAutoHyphens/>
        <w:autoSpaceDE w:val="0"/>
        <w:autoSpaceDN w:val="0"/>
        <w:adjustRightInd w:val="0"/>
        <w:ind w:right="-284"/>
        <w:jc w:val="center"/>
        <w:rPr>
          <w:rFonts w:ascii="PT Astra Serif" w:hAnsi="PT Astra Serif"/>
          <w:b/>
        </w:rPr>
      </w:pPr>
      <w:r w:rsidRPr="006D7167">
        <w:rPr>
          <w:rFonts w:ascii="PT Astra Serif" w:hAnsi="PT Astra Serif"/>
          <w:b/>
        </w:rPr>
        <w:t xml:space="preserve">отнесения объектов контроля к категориям риска причинения вреда (ущерба) при осуществлении регионального государственного контроля (надзора) </w:t>
      </w:r>
      <w:r w:rsidR="008B119E">
        <w:rPr>
          <w:rFonts w:ascii="PT Astra Serif" w:hAnsi="PT Astra Serif"/>
          <w:b/>
        </w:rPr>
        <w:t xml:space="preserve">за деятельностью жилищно-строительного кооператива, </w:t>
      </w:r>
    </w:p>
    <w:p w:rsidR="008B119E" w:rsidRDefault="008B119E" w:rsidP="00A63B42">
      <w:pPr>
        <w:widowControl w:val="0"/>
        <w:suppressAutoHyphens/>
        <w:autoSpaceDE w:val="0"/>
        <w:autoSpaceDN w:val="0"/>
        <w:adjustRightInd w:val="0"/>
        <w:ind w:right="-284"/>
        <w:jc w:val="center"/>
        <w:rPr>
          <w:rFonts w:ascii="PT Astra Serif" w:hAnsi="PT Astra Serif"/>
          <w:b/>
        </w:rPr>
      </w:pPr>
      <w:proofErr w:type="gramStart"/>
      <w:r>
        <w:rPr>
          <w:rFonts w:ascii="PT Astra Serif" w:hAnsi="PT Astra Serif"/>
          <w:b/>
        </w:rPr>
        <w:t>связанной</w:t>
      </w:r>
      <w:proofErr w:type="gramEnd"/>
      <w:r>
        <w:rPr>
          <w:rFonts w:ascii="PT Astra Serif" w:hAnsi="PT Astra Serif"/>
          <w:b/>
        </w:rPr>
        <w:t xml:space="preserve"> с привлечением средств членов кооператива </w:t>
      </w:r>
    </w:p>
    <w:p w:rsidR="00A63B42" w:rsidRDefault="008B119E" w:rsidP="00A63B42">
      <w:pPr>
        <w:widowControl w:val="0"/>
        <w:suppressAutoHyphens/>
        <w:autoSpaceDE w:val="0"/>
        <w:autoSpaceDN w:val="0"/>
        <w:adjustRightInd w:val="0"/>
        <w:ind w:right="-284"/>
        <w:jc w:val="center"/>
        <w:rPr>
          <w:rFonts w:ascii="PT Astra Serif" w:hAnsi="PT Astra Serif"/>
          <w:b/>
        </w:rPr>
      </w:pPr>
      <w:r>
        <w:rPr>
          <w:rFonts w:ascii="PT Astra Serif" w:hAnsi="PT Astra Serif"/>
          <w:b/>
        </w:rPr>
        <w:t xml:space="preserve">для </w:t>
      </w:r>
      <w:r w:rsidR="00A63B42">
        <w:rPr>
          <w:rFonts w:ascii="PT Astra Serif" w:hAnsi="PT Astra Serif"/>
          <w:b/>
        </w:rPr>
        <w:t>строительства многоквартирн</w:t>
      </w:r>
      <w:r>
        <w:rPr>
          <w:rFonts w:ascii="PT Astra Serif" w:hAnsi="PT Astra Serif"/>
          <w:b/>
        </w:rPr>
        <w:t>ого</w:t>
      </w:r>
      <w:r w:rsidR="00A63B42">
        <w:rPr>
          <w:rFonts w:ascii="PT Astra Serif" w:hAnsi="PT Astra Serif"/>
          <w:b/>
        </w:rPr>
        <w:t xml:space="preserve"> дом</w:t>
      </w:r>
      <w:r>
        <w:rPr>
          <w:rFonts w:ascii="PT Astra Serif" w:hAnsi="PT Astra Serif"/>
          <w:b/>
        </w:rPr>
        <w:t>а</w:t>
      </w:r>
    </w:p>
    <w:p w:rsidR="00A63B42" w:rsidRPr="006D7167" w:rsidRDefault="00A63B42" w:rsidP="00A63B42">
      <w:pPr>
        <w:widowControl w:val="0"/>
        <w:suppressAutoHyphens/>
        <w:autoSpaceDE w:val="0"/>
        <w:autoSpaceDN w:val="0"/>
        <w:adjustRightInd w:val="0"/>
        <w:ind w:right="-284"/>
        <w:jc w:val="center"/>
        <w:rPr>
          <w:rFonts w:ascii="PT Astra Serif" w:eastAsia="Calibri" w:hAnsi="PT Astra Serif"/>
          <w:color w:val="000000"/>
          <w:lang w:eastAsia="en-US"/>
        </w:rPr>
      </w:pPr>
    </w:p>
    <w:p w:rsidR="00A63B42" w:rsidRDefault="00A63B42" w:rsidP="00A63B42">
      <w:pPr>
        <w:widowControl w:val="0"/>
        <w:suppressAutoHyphens/>
        <w:autoSpaceDE w:val="0"/>
        <w:autoSpaceDN w:val="0"/>
        <w:adjustRightInd w:val="0"/>
        <w:ind w:right="-1" w:firstLine="709"/>
        <w:jc w:val="both"/>
        <w:rPr>
          <w:rFonts w:ascii="PT Astra Serif" w:eastAsia="Calibri" w:hAnsi="PT Astra Serif"/>
          <w:color w:val="000000"/>
          <w:lang w:eastAsia="en-US"/>
        </w:rPr>
      </w:pPr>
      <w:r w:rsidRPr="006D7167">
        <w:rPr>
          <w:rFonts w:ascii="PT Astra Serif" w:eastAsia="Calibri" w:hAnsi="PT Astra Serif"/>
          <w:color w:val="000000"/>
          <w:lang w:eastAsia="en-US"/>
        </w:rPr>
        <w:t xml:space="preserve">1. Настоящим документом определяются критерии отнесения объектов контроля (надзора) к категориям риска </w:t>
      </w:r>
      <w:r w:rsidRPr="006D7167">
        <w:rPr>
          <w:rFonts w:ascii="PT Astra Serif" w:hAnsi="PT Astra Serif"/>
        </w:rPr>
        <w:t xml:space="preserve">причинения вреда (ущерба) (далее – критерии риска) при осуществлении </w:t>
      </w:r>
      <w:r w:rsidRPr="006D7167">
        <w:rPr>
          <w:rFonts w:ascii="PT Astra Serif" w:eastAsia="Calibri" w:hAnsi="PT Astra Serif"/>
          <w:color w:val="000000"/>
          <w:lang w:eastAsia="en-US"/>
        </w:rPr>
        <w:t xml:space="preserve">регионального государственного контроля (надзора) </w:t>
      </w:r>
      <w:r w:rsidR="00BB020D">
        <w:rPr>
          <w:rFonts w:ascii="PT Astra Serif" w:eastAsia="Calibri" w:hAnsi="PT Astra Serif"/>
          <w:color w:val="000000"/>
          <w:lang w:eastAsia="en-US"/>
        </w:rPr>
        <w:t>за деятельностью жилищно-строительного кооператива, связанной с привлечением сре</w:t>
      </w:r>
      <w:proofErr w:type="gramStart"/>
      <w:r w:rsidR="00BB020D">
        <w:rPr>
          <w:rFonts w:ascii="PT Astra Serif" w:eastAsia="Calibri" w:hAnsi="PT Astra Serif"/>
          <w:color w:val="000000"/>
          <w:lang w:eastAsia="en-US"/>
        </w:rPr>
        <w:t>дств чл</w:t>
      </w:r>
      <w:proofErr w:type="gramEnd"/>
      <w:r w:rsidR="00BB020D">
        <w:rPr>
          <w:rFonts w:ascii="PT Astra Serif" w:eastAsia="Calibri" w:hAnsi="PT Astra Serif"/>
          <w:color w:val="000000"/>
          <w:lang w:eastAsia="en-US"/>
        </w:rPr>
        <w:t>енов кооператива для строительства многоквартирного дома</w:t>
      </w:r>
      <w:r>
        <w:rPr>
          <w:rFonts w:ascii="PT Astra Serif" w:eastAsia="Calibri" w:hAnsi="PT Astra Serif"/>
          <w:color w:val="000000"/>
          <w:lang w:eastAsia="en-US"/>
        </w:rPr>
        <w:t>.</w:t>
      </w:r>
    </w:p>
    <w:p w:rsidR="00A63B42" w:rsidRPr="006D7167" w:rsidRDefault="00A63B42" w:rsidP="00A63B42">
      <w:pPr>
        <w:widowControl w:val="0"/>
        <w:suppressAutoHyphens/>
        <w:autoSpaceDE w:val="0"/>
        <w:autoSpaceDN w:val="0"/>
        <w:adjustRightInd w:val="0"/>
        <w:ind w:right="-1" w:firstLine="709"/>
        <w:jc w:val="both"/>
        <w:rPr>
          <w:rFonts w:ascii="PT Astra Serif" w:eastAsia="Calibri" w:hAnsi="PT Astra Serif"/>
          <w:color w:val="000000"/>
          <w:lang w:eastAsia="en-US"/>
        </w:rPr>
      </w:pPr>
      <w:r>
        <w:rPr>
          <w:rFonts w:ascii="PT Astra Serif" w:hAnsi="PT Astra Serif"/>
        </w:rPr>
        <w:t xml:space="preserve">2. </w:t>
      </w:r>
      <w:proofErr w:type="gramStart"/>
      <w:r w:rsidRPr="006D7167">
        <w:rPr>
          <w:rFonts w:ascii="PT Astra Serif" w:hAnsi="PT Astra Serif"/>
          <w:bCs/>
        </w:rPr>
        <w:t xml:space="preserve">Отнесение объектов контроля (надзора) к определённой категории риска осуществляется по результатам последовательно проводимых оценки тяжести причинения вреда (ущерба) охраняемым законом ценностям, оценки вероятности наступления негативных событий, которые могут повлечь причинение вреда (ущерба) охраняемым законом ценностям и оценки добросовестности </w:t>
      </w:r>
      <w:r w:rsidR="00B07D41">
        <w:rPr>
          <w:rFonts w:ascii="PT Astra Serif" w:hAnsi="PT Astra Serif"/>
          <w:bCs/>
        </w:rPr>
        <w:t>деятельности</w:t>
      </w:r>
      <w:r w:rsidRPr="006D7167">
        <w:rPr>
          <w:rFonts w:ascii="PT Astra Serif" w:hAnsi="PT Astra Serif"/>
          <w:bCs/>
        </w:rPr>
        <w:t xml:space="preserve"> </w:t>
      </w:r>
      <w:r w:rsidR="00B07D41">
        <w:rPr>
          <w:rFonts w:ascii="PT Astra Serif" w:eastAsia="Calibri" w:hAnsi="PT Astra Serif"/>
          <w:color w:val="000000"/>
          <w:lang w:eastAsia="en-US"/>
        </w:rPr>
        <w:t>жилищно-строительного кооператива, связанной с привлечением средств членов кооператива для строительства многоквартирного дома</w:t>
      </w:r>
      <w:r>
        <w:rPr>
          <w:rFonts w:ascii="PT Astra Serif" w:hAnsi="PT Astra Serif"/>
          <w:bCs/>
        </w:rPr>
        <w:t xml:space="preserve"> (далее – контролируемые лица)</w:t>
      </w:r>
      <w:r w:rsidRPr="006D7167">
        <w:rPr>
          <w:rFonts w:ascii="PT Astra Serif" w:eastAsia="Calibri" w:hAnsi="PT Astra Serif"/>
          <w:color w:val="000000"/>
          <w:lang w:eastAsia="en-US"/>
        </w:rPr>
        <w:t xml:space="preserve">. </w:t>
      </w:r>
      <w:proofErr w:type="gramEnd"/>
    </w:p>
    <w:p w:rsidR="00A63B42" w:rsidRPr="006D7167" w:rsidRDefault="00A63B42" w:rsidP="00A63B42">
      <w:pPr>
        <w:widowControl w:val="0"/>
        <w:tabs>
          <w:tab w:val="left" w:pos="851"/>
          <w:tab w:val="left" w:pos="993"/>
        </w:tabs>
        <w:suppressAutoHyphens/>
        <w:autoSpaceDE w:val="0"/>
        <w:autoSpaceDN w:val="0"/>
        <w:ind w:right="-1" w:firstLine="709"/>
        <w:jc w:val="both"/>
        <w:rPr>
          <w:rFonts w:ascii="PT Astra Serif" w:eastAsia="Calibri" w:hAnsi="PT Astra Serif"/>
          <w:color w:val="000000"/>
          <w:lang w:eastAsia="en-US"/>
        </w:rPr>
      </w:pPr>
      <w:r w:rsidRPr="006D7167">
        <w:rPr>
          <w:rFonts w:ascii="PT Astra Serif" w:eastAsia="Calibri" w:hAnsi="PT Astra Serif"/>
          <w:color w:val="000000"/>
          <w:lang w:eastAsia="en-US"/>
        </w:rPr>
        <w:lastRenderedPageBreak/>
        <w:t xml:space="preserve">3. С учётом тяжести причинения вреда (ущерба) охраняемым законом ценностям и </w:t>
      </w:r>
      <w:r w:rsidRPr="006D7167">
        <w:rPr>
          <w:rFonts w:ascii="PT Astra Serif" w:hAnsi="PT Astra Serif" w:cs="Arial"/>
          <w:shd w:val="clear" w:color="auto" w:fill="FFFFFF"/>
        </w:rPr>
        <w:t>вероятности наступления негативных событий</w:t>
      </w:r>
      <w:r w:rsidRPr="006D7167">
        <w:rPr>
          <w:rFonts w:ascii="PT Astra Serif" w:eastAsia="Calibri" w:hAnsi="PT Astra Serif"/>
          <w:lang w:eastAsia="en-US"/>
        </w:rPr>
        <w:t xml:space="preserve"> </w:t>
      </w:r>
      <w:r w:rsidRPr="006D7167">
        <w:rPr>
          <w:rFonts w:ascii="PT Astra Serif" w:eastAsia="Calibri" w:hAnsi="PT Astra Serif"/>
          <w:color w:val="000000"/>
          <w:lang w:eastAsia="en-US"/>
        </w:rPr>
        <w:t>объекты контроля (надзора) подлежат отнесению к категориям риска согласно следующей таблице:</w:t>
      </w:r>
    </w:p>
    <w:p w:rsidR="00A63B42" w:rsidRPr="006D7167" w:rsidRDefault="00A63B42" w:rsidP="00A63B42">
      <w:pPr>
        <w:widowControl w:val="0"/>
        <w:tabs>
          <w:tab w:val="left" w:pos="851"/>
          <w:tab w:val="left" w:pos="993"/>
        </w:tabs>
        <w:suppressAutoHyphens/>
        <w:autoSpaceDE w:val="0"/>
        <w:autoSpaceDN w:val="0"/>
        <w:ind w:right="-284" w:firstLine="709"/>
        <w:jc w:val="both"/>
        <w:rPr>
          <w:rFonts w:ascii="PT Astra Serif" w:eastAsia="Calibri" w:hAnsi="PT Astra Serif"/>
          <w:color w:val="000000"/>
          <w:lang w:eastAsia="en-US"/>
        </w:rPr>
      </w:pPr>
    </w:p>
    <w:tbl>
      <w:tblPr>
        <w:tblW w:w="9747"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A63B42" w:rsidRPr="006D7167" w:rsidTr="0094528C">
        <w:trPr>
          <w:trHeight w:val="320"/>
          <w:tblHeader/>
        </w:trPr>
        <w:tc>
          <w:tcPr>
            <w:tcW w:w="2518" w:type="dxa"/>
            <w:shd w:val="clear" w:color="auto" w:fill="auto"/>
          </w:tcPr>
          <w:p w:rsidR="00A63B42" w:rsidRPr="006D7167" w:rsidRDefault="00A63B42" w:rsidP="0094528C">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Категория риска</w:t>
            </w:r>
          </w:p>
        </w:tc>
        <w:tc>
          <w:tcPr>
            <w:tcW w:w="7229" w:type="dxa"/>
            <w:shd w:val="clear" w:color="auto" w:fill="auto"/>
          </w:tcPr>
          <w:p w:rsidR="00A63B42" w:rsidRPr="006D7167" w:rsidRDefault="00A63B42" w:rsidP="0094528C">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Критерии риска</w:t>
            </w:r>
          </w:p>
        </w:tc>
      </w:tr>
    </w:tbl>
    <w:p w:rsidR="00A63B42" w:rsidRPr="006D7167" w:rsidRDefault="00A63B42" w:rsidP="00A63B42">
      <w:pPr>
        <w:widowControl w:val="0"/>
        <w:tabs>
          <w:tab w:val="left" w:pos="851"/>
          <w:tab w:val="left" w:pos="993"/>
        </w:tabs>
        <w:suppressAutoHyphens/>
        <w:autoSpaceDE w:val="0"/>
        <w:autoSpaceDN w:val="0"/>
        <w:spacing w:line="14" w:lineRule="auto"/>
        <w:jc w:val="both"/>
        <w:rPr>
          <w:rFonts w:ascii="PT Astra Serif" w:eastAsia="Calibri" w:hAnsi="PT Astra Serif"/>
          <w:color w:val="000000"/>
          <w:sz w:val="2"/>
          <w:szCs w:val="2"/>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A63B42" w:rsidRPr="006D7167" w:rsidTr="0094528C">
        <w:trPr>
          <w:trHeight w:val="60"/>
          <w:tblHeader/>
        </w:trPr>
        <w:tc>
          <w:tcPr>
            <w:tcW w:w="2518" w:type="dxa"/>
            <w:shd w:val="clear" w:color="auto" w:fill="auto"/>
          </w:tcPr>
          <w:p w:rsidR="00A63B42" w:rsidRPr="006D7167" w:rsidRDefault="00A63B42" w:rsidP="0094528C">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1</w:t>
            </w:r>
          </w:p>
        </w:tc>
        <w:tc>
          <w:tcPr>
            <w:tcW w:w="7229" w:type="dxa"/>
            <w:shd w:val="clear" w:color="auto" w:fill="auto"/>
          </w:tcPr>
          <w:p w:rsidR="00A63B42" w:rsidRPr="006D7167" w:rsidRDefault="00A63B42" w:rsidP="0094528C">
            <w:pPr>
              <w:widowControl w:val="0"/>
              <w:tabs>
                <w:tab w:val="left" w:pos="851"/>
                <w:tab w:val="left" w:pos="993"/>
              </w:tabs>
              <w:autoSpaceDE w:val="0"/>
              <w:autoSpaceDN w:val="0"/>
              <w:ind w:right="-284"/>
              <w:jc w:val="center"/>
              <w:rPr>
                <w:rFonts w:ascii="PT Astra Serif" w:hAnsi="PT Astra Serif"/>
                <w:sz w:val="24"/>
                <w:szCs w:val="24"/>
                <w:lang w:eastAsia="en-US"/>
              </w:rPr>
            </w:pPr>
            <w:r w:rsidRPr="006D7167">
              <w:rPr>
                <w:rFonts w:ascii="PT Astra Serif" w:hAnsi="PT Astra Serif"/>
                <w:sz w:val="24"/>
                <w:szCs w:val="24"/>
                <w:lang w:eastAsia="en-US"/>
              </w:rPr>
              <w:t>2</w:t>
            </w:r>
          </w:p>
        </w:tc>
      </w:tr>
      <w:tr w:rsidR="00A63B42" w:rsidRPr="006D7167" w:rsidTr="0094528C">
        <w:trPr>
          <w:trHeight w:val="60"/>
        </w:trPr>
        <w:tc>
          <w:tcPr>
            <w:tcW w:w="2518" w:type="dxa"/>
            <w:shd w:val="clear" w:color="auto" w:fill="auto"/>
          </w:tcPr>
          <w:p w:rsidR="00A63B42" w:rsidRPr="006D7167" w:rsidRDefault="00A63B42" w:rsidP="0094528C">
            <w:pPr>
              <w:widowControl w:val="0"/>
              <w:tabs>
                <w:tab w:val="left" w:pos="851"/>
                <w:tab w:val="left" w:pos="993"/>
              </w:tabs>
              <w:autoSpaceDE w:val="0"/>
              <w:autoSpaceDN w:val="0"/>
              <w:ind w:right="-284"/>
              <w:jc w:val="both"/>
              <w:rPr>
                <w:rFonts w:ascii="PT Astra Serif" w:hAnsi="PT Astra Serif"/>
                <w:sz w:val="24"/>
                <w:szCs w:val="24"/>
                <w:lang w:eastAsia="en-US"/>
              </w:rPr>
            </w:pPr>
            <w:r w:rsidRPr="006D7167">
              <w:rPr>
                <w:rFonts w:ascii="PT Astra Serif" w:hAnsi="PT Astra Serif"/>
                <w:sz w:val="24"/>
                <w:szCs w:val="24"/>
                <w:lang w:eastAsia="en-US"/>
              </w:rPr>
              <w:t>Высокий риск</w:t>
            </w:r>
          </w:p>
          <w:p w:rsidR="00A63B42" w:rsidRPr="006D7167" w:rsidRDefault="00A63B42" w:rsidP="0094528C">
            <w:pPr>
              <w:widowControl w:val="0"/>
              <w:tabs>
                <w:tab w:val="left" w:pos="851"/>
                <w:tab w:val="left" w:pos="993"/>
              </w:tabs>
              <w:autoSpaceDE w:val="0"/>
              <w:autoSpaceDN w:val="0"/>
              <w:ind w:right="-284"/>
              <w:rPr>
                <w:rFonts w:ascii="PT Astra Serif" w:hAnsi="PT Astra Serif"/>
                <w:sz w:val="24"/>
                <w:szCs w:val="24"/>
                <w:lang w:eastAsia="en-US"/>
              </w:rPr>
            </w:pPr>
          </w:p>
        </w:tc>
        <w:tc>
          <w:tcPr>
            <w:tcW w:w="7229" w:type="dxa"/>
            <w:shd w:val="clear" w:color="auto" w:fill="auto"/>
          </w:tcPr>
          <w:p w:rsidR="00A63B42" w:rsidRPr="006D7167" w:rsidRDefault="00A63B42" w:rsidP="0094528C">
            <w:pPr>
              <w:autoSpaceDE w:val="0"/>
              <w:autoSpaceDN w:val="0"/>
              <w:adjustRightInd w:val="0"/>
              <w:ind w:right="33"/>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По состоянию на дату принятия решения о присвоении объекту контроля категории риска контролируемое лицо считается         подвергнутым административному наказанию за администрати</w:t>
            </w:r>
            <w:r w:rsidRPr="006D7167">
              <w:rPr>
                <w:rFonts w:ascii="PT Astra Serif" w:eastAsia="Calibri" w:hAnsi="PT Astra Serif"/>
                <w:color w:val="000000"/>
                <w:sz w:val="24"/>
                <w:szCs w:val="24"/>
                <w:lang w:eastAsia="en-US"/>
              </w:rPr>
              <w:t>в</w:t>
            </w:r>
            <w:r w:rsidRPr="006D7167">
              <w:rPr>
                <w:rFonts w:ascii="PT Astra Serif" w:eastAsia="Calibri" w:hAnsi="PT Astra Serif"/>
                <w:color w:val="000000"/>
                <w:sz w:val="24"/>
                <w:szCs w:val="24"/>
                <w:lang w:eastAsia="en-US"/>
              </w:rPr>
              <w:t>ные правонарушения, предусмотренные частями 1 и 4 статьи 14.28, частью 4 статьи 19.5 Кодекса Российской Федерации об админ</w:t>
            </w:r>
            <w:r w:rsidRPr="006D7167">
              <w:rPr>
                <w:rFonts w:ascii="PT Astra Serif" w:eastAsia="Calibri" w:hAnsi="PT Astra Serif"/>
                <w:color w:val="000000"/>
                <w:sz w:val="24"/>
                <w:szCs w:val="24"/>
                <w:lang w:eastAsia="en-US"/>
              </w:rPr>
              <w:t>и</w:t>
            </w:r>
            <w:r w:rsidRPr="006D7167">
              <w:rPr>
                <w:rFonts w:ascii="PT Astra Serif" w:eastAsia="Calibri" w:hAnsi="PT Astra Serif"/>
                <w:color w:val="000000"/>
                <w:sz w:val="24"/>
                <w:szCs w:val="24"/>
                <w:lang w:eastAsia="en-US"/>
              </w:rPr>
              <w:t>стративных правонарушениях.</w:t>
            </w:r>
          </w:p>
          <w:p w:rsidR="00A63B42" w:rsidRPr="00BC69F6" w:rsidRDefault="00A63B42" w:rsidP="0094528C">
            <w:pPr>
              <w:autoSpaceDE w:val="0"/>
              <w:autoSpaceDN w:val="0"/>
              <w:adjustRightInd w:val="0"/>
              <w:spacing w:line="252" w:lineRule="auto"/>
              <w:ind w:right="33"/>
              <w:jc w:val="both"/>
              <w:rPr>
                <w:rFonts w:ascii="PT Astra Serif" w:eastAsia="Calibri" w:hAnsi="PT Astra Serif"/>
                <w:color w:val="000000"/>
                <w:sz w:val="24"/>
                <w:szCs w:val="24"/>
                <w:lang w:eastAsia="en-US"/>
              </w:rPr>
            </w:pPr>
            <w:r w:rsidRPr="00A65040">
              <w:rPr>
                <w:rFonts w:ascii="PT Astra Serif" w:eastAsia="Calibri" w:hAnsi="PT Astra Serif"/>
                <w:color w:val="000000"/>
                <w:sz w:val="24"/>
                <w:szCs w:val="24"/>
                <w:lang w:eastAsia="en-US"/>
              </w:rPr>
              <w:t>Наличие сведений о непринятии контролируемым лицом мер                 по обеспечению соблюдения обязательных требований, указанных в предписании об устранении выявленных нарушений.</w:t>
            </w:r>
            <w:r w:rsidRPr="00BC69F6">
              <w:rPr>
                <w:rFonts w:ascii="PT Astra Serif" w:eastAsia="Calibri" w:hAnsi="PT Astra Serif"/>
                <w:color w:val="000000"/>
                <w:sz w:val="24"/>
                <w:szCs w:val="24"/>
                <w:lang w:eastAsia="en-US"/>
              </w:rPr>
              <w:t xml:space="preserve"> </w:t>
            </w:r>
          </w:p>
          <w:p w:rsidR="00A63B42" w:rsidRPr="006D7167" w:rsidRDefault="00A63B42" w:rsidP="00A119AC">
            <w:pPr>
              <w:widowControl w:val="0"/>
              <w:suppressAutoHyphens/>
              <w:autoSpaceDE w:val="0"/>
              <w:autoSpaceDN w:val="0"/>
              <w:adjustRightInd w:val="0"/>
              <w:ind w:right="-1"/>
              <w:jc w:val="both"/>
              <w:rPr>
                <w:rFonts w:ascii="PT Astra Serif" w:eastAsia="Calibri" w:hAnsi="PT Astra Serif"/>
                <w:color w:val="000000"/>
                <w:sz w:val="24"/>
                <w:szCs w:val="24"/>
                <w:lang w:eastAsia="en-US"/>
              </w:rPr>
            </w:pPr>
            <w:r w:rsidRPr="00A119AC">
              <w:rPr>
                <w:rFonts w:ascii="PT Astra Serif" w:eastAsia="Calibri" w:hAnsi="PT Astra Serif"/>
                <w:color w:val="000000"/>
                <w:sz w:val="24"/>
                <w:szCs w:val="24"/>
                <w:lang w:eastAsia="en-US"/>
              </w:rPr>
              <w:t xml:space="preserve">Отсутствие действующего разрешения на строительство </w:t>
            </w:r>
            <w:r w:rsidR="00702FFB">
              <w:rPr>
                <w:rFonts w:ascii="PT Astra Serif" w:eastAsia="Calibri" w:hAnsi="PT Astra Serif"/>
                <w:color w:val="000000"/>
                <w:sz w:val="24"/>
                <w:szCs w:val="24"/>
                <w:lang w:eastAsia="en-US"/>
              </w:rPr>
              <w:t xml:space="preserve">многоквартирного дома </w:t>
            </w:r>
            <w:r w:rsidR="00A119AC">
              <w:rPr>
                <w:rFonts w:ascii="PT Astra Serif" w:eastAsia="Calibri" w:hAnsi="PT Astra Serif"/>
                <w:color w:val="000000"/>
                <w:sz w:val="24"/>
                <w:szCs w:val="24"/>
                <w:lang w:eastAsia="en-US"/>
              </w:rPr>
              <w:t xml:space="preserve">при осуществлении </w:t>
            </w:r>
            <w:r w:rsidR="00A119AC" w:rsidRPr="00A119AC">
              <w:rPr>
                <w:rFonts w:ascii="PT Astra Serif" w:eastAsia="Calibri" w:hAnsi="PT Astra Serif"/>
                <w:color w:val="000000"/>
                <w:sz w:val="24"/>
                <w:szCs w:val="24"/>
                <w:lang w:eastAsia="en-US"/>
              </w:rPr>
              <w:t>деятельност</w:t>
            </w:r>
            <w:r w:rsidR="00A119AC">
              <w:rPr>
                <w:rFonts w:ascii="PT Astra Serif" w:eastAsia="Calibri" w:hAnsi="PT Astra Serif"/>
                <w:color w:val="000000"/>
                <w:sz w:val="24"/>
                <w:szCs w:val="24"/>
                <w:lang w:eastAsia="en-US"/>
              </w:rPr>
              <w:t>и</w:t>
            </w:r>
            <w:r w:rsidR="00A119AC" w:rsidRPr="00A119AC">
              <w:rPr>
                <w:rFonts w:ascii="PT Astra Serif" w:eastAsia="Calibri" w:hAnsi="PT Astra Serif"/>
                <w:color w:val="000000"/>
                <w:sz w:val="24"/>
                <w:szCs w:val="24"/>
                <w:lang w:eastAsia="en-US"/>
              </w:rPr>
              <w:t xml:space="preserve"> жилищно-строительного кооператива, связанной с привлечением сре</w:t>
            </w:r>
            <w:proofErr w:type="gramStart"/>
            <w:r w:rsidR="00A119AC" w:rsidRPr="00A119AC">
              <w:rPr>
                <w:rFonts w:ascii="PT Astra Serif" w:eastAsia="Calibri" w:hAnsi="PT Astra Serif"/>
                <w:color w:val="000000"/>
                <w:sz w:val="24"/>
                <w:szCs w:val="24"/>
                <w:lang w:eastAsia="en-US"/>
              </w:rPr>
              <w:t>дств чл</w:t>
            </w:r>
            <w:proofErr w:type="gramEnd"/>
            <w:r w:rsidR="00A119AC" w:rsidRPr="00A119AC">
              <w:rPr>
                <w:rFonts w:ascii="PT Astra Serif" w:eastAsia="Calibri" w:hAnsi="PT Astra Serif"/>
                <w:color w:val="000000"/>
                <w:sz w:val="24"/>
                <w:szCs w:val="24"/>
                <w:lang w:eastAsia="en-US"/>
              </w:rPr>
              <w:t>енов кооператива для строительства многоквартирного дома</w:t>
            </w:r>
          </w:p>
        </w:tc>
      </w:tr>
      <w:tr w:rsidR="00A63B42" w:rsidRPr="006D7167" w:rsidTr="0094528C">
        <w:tc>
          <w:tcPr>
            <w:tcW w:w="2518" w:type="dxa"/>
            <w:shd w:val="clear" w:color="auto" w:fill="auto"/>
          </w:tcPr>
          <w:p w:rsidR="00A63B42" w:rsidRPr="006D7167" w:rsidRDefault="00A63B42" w:rsidP="0094528C">
            <w:pPr>
              <w:widowControl w:val="0"/>
              <w:tabs>
                <w:tab w:val="left" w:pos="851"/>
                <w:tab w:val="left" w:pos="993"/>
              </w:tabs>
              <w:autoSpaceDE w:val="0"/>
              <w:autoSpaceDN w:val="0"/>
              <w:spacing w:line="252" w:lineRule="auto"/>
              <w:ind w:right="-284"/>
              <w:rPr>
                <w:rFonts w:ascii="PT Astra Serif" w:hAnsi="PT Astra Serif"/>
                <w:sz w:val="24"/>
                <w:szCs w:val="24"/>
                <w:lang w:eastAsia="en-US"/>
              </w:rPr>
            </w:pPr>
            <w:r w:rsidRPr="006D7167">
              <w:rPr>
                <w:rFonts w:ascii="PT Astra Serif" w:hAnsi="PT Astra Serif"/>
                <w:sz w:val="24"/>
                <w:szCs w:val="24"/>
                <w:lang w:eastAsia="en-US"/>
              </w:rPr>
              <w:t>Средний риск</w:t>
            </w:r>
          </w:p>
        </w:tc>
        <w:tc>
          <w:tcPr>
            <w:tcW w:w="7229" w:type="dxa"/>
            <w:shd w:val="clear" w:color="auto" w:fill="auto"/>
          </w:tcPr>
          <w:p w:rsidR="00A63B42" w:rsidRPr="006D7167" w:rsidRDefault="00A63B42" w:rsidP="0094528C">
            <w:pPr>
              <w:autoSpaceDE w:val="0"/>
              <w:autoSpaceDN w:val="0"/>
              <w:adjustRightInd w:val="0"/>
              <w:spacing w:line="252" w:lineRule="auto"/>
              <w:ind w:right="34"/>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По состоянию на дату принятия решения о присвоении объекту контроля категории риска контролируемое лицо считается по</w:t>
            </w:r>
            <w:r w:rsidRPr="006D7167">
              <w:rPr>
                <w:rFonts w:ascii="PT Astra Serif" w:eastAsia="Calibri" w:hAnsi="PT Astra Serif"/>
                <w:color w:val="000000"/>
                <w:sz w:val="24"/>
                <w:szCs w:val="24"/>
                <w:lang w:eastAsia="en-US"/>
              </w:rPr>
              <w:t>д</w:t>
            </w:r>
            <w:r w:rsidRPr="006D7167">
              <w:rPr>
                <w:rFonts w:ascii="PT Astra Serif" w:eastAsia="Calibri" w:hAnsi="PT Astra Serif"/>
                <w:color w:val="000000"/>
                <w:sz w:val="24"/>
                <w:szCs w:val="24"/>
                <w:lang w:eastAsia="en-US"/>
              </w:rPr>
              <w:t xml:space="preserve">вергнутым административному наказанию за административные правонарушения, предусмотренные частями 2 и 3 статьи 14.28, </w:t>
            </w:r>
            <w:r w:rsidRPr="006D7167">
              <w:rPr>
                <w:rFonts w:ascii="PT Astra Serif" w:eastAsia="Calibri" w:hAnsi="PT Astra Serif"/>
                <w:color w:val="000000"/>
                <w:sz w:val="24"/>
                <w:szCs w:val="24"/>
                <w:lang w:eastAsia="en-US"/>
              </w:rPr>
              <w:br/>
              <w:t>частями 1 и 2 статьи 13.19³ Кодекса Российской Федерации                     об административных правонарушениях.</w:t>
            </w:r>
          </w:p>
          <w:p w:rsidR="00A63B42" w:rsidRPr="006D7167" w:rsidRDefault="00A63B42" w:rsidP="00A119AC">
            <w:pPr>
              <w:autoSpaceDE w:val="0"/>
              <w:autoSpaceDN w:val="0"/>
              <w:adjustRightInd w:val="0"/>
              <w:spacing w:line="252" w:lineRule="auto"/>
              <w:ind w:right="33"/>
              <w:jc w:val="both"/>
              <w:rPr>
                <w:rFonts w:ascii="PT Astra Serif" w:eastAsia="Calibri" w:hAnsi="PT Astra Serif"/>
                <w:color w:val="000000"/>
                <w:sz w:val="24"/>
                <w:szCs w:val="24"/>
                <w:lang w:eastAsia="en-US"/>
              </w:rPr>
            </w:pPr>
            <w:r w:rsidRPr="006D7167">
              <w:rPr>
                <w:rFonts w:ascii="PT Astra Serif" w:eastAsia="Calibri" w:hAnsi="PT Astra Serif"/>
                <w:color w:val="000000"/>
                <w:sz w:val="24"/>
                <w:szCs w:val="24"/>
                <w:lang w:eastAsia="en-US"/>
              </w:rPr>
              <w:t xml:space="preserve">Нарушение контролируемым лицом срока передачи объекта           </w:t>
            </w:r>
            <w:r w:rsidR="00A119AC">
              <w:rPr>
                <w:rFonts w:ascii="PT Astra Serif" w:eastAsia="Calibri" w:hAnsi="PT Astra Serif"/>
                <w:color w:val="000000"/>
                <w:sz w:val="24"/>
                <w:szCs w:val="24"/>
                <w:lang w:eastAsia="en-US"/>
              </w:rPr>
              <w:t xml:space="preserve">строительства при осуществлении </w:t>
            </w:r>
            <w:r w:rsidR="00A119AC" w:rsidRPr="00A119AC">
              <w:rPr>
                <w:rFonts w:ascii="PT Astra Serif" w:eastAsia="Calibri" w:hAnsi="PT Astra Serif"/>
                <w:color w:val="000000"/>
                <w:sz w:val="24"/>
                <w:szCs w:val="24"/>
                <w:lang w:eastAsia="en-US"/>
              </w:rPr>
              <w:t>деятельност</w:t>
            </w:r>
            <w:r w:rsidR="00A119AC">
              <w:rPr>
                <w:rFonts w:ascii="PT Astra Serif" w:eastAsia="Calibri" w:hAnsi="PT Astra Serif"/>
                <w:color w:val="000000"/>
                <w:sz w:val="24"/>
                <w:szCs w:val="24"/>
                <w:lang w:eastAsia="en-US"/>
              </w:rPr>
              <w:t>и</w:t>
            </w:r>
            <w:r w:rsidR="00A119AC" w:rsidRPr="00A119AC">
              <w:rPr>
                <w:rFonts w:ascii="PT Astra Serif" w:eastAsia="Calibri" w:hAnsi="PT Astra Serif"/>
                <w:color w:val="000000"/>
                <w:sz w:val="24"/>
                <w:szCs w:val="24"/>
                <w:lang w:eastAsia="en-US"/>
              </w:rPr>
              <w:t xml:space="preserve"> жилищно-строительного кооператива, связанной с привлечением сре</w:t>
            </w:r>
            <w:proofErr w:type="gramStart"/>
            <w:r w:rsidR="00A119AC" w:rsidRPr="00A119AC">
              <w:rPr>
                <w:rFonts w:ascii="PT Astra Serif" w:eastAsia="Calibri" w:hAnsi="PT Astra Serif"/>
                <w:color w:val="000000"/>
                <w:sz w:val="24"/>
                <w:szCs w:val="24"/>
                <w:lang w:eastAsia="en-US"/>
              </w:rPr>
              <w:t>дств чл</w:t>
            </w:r>
            <w:proofErr w:type="gramEnd"/>
            <w:r w:rsidR="00A119AC" w:rsidRPr="00A119AC">
              <w:rPr>
                <w:rFonts w:ascii="PT Astra Serif" w:eastAsia="Calibri" w:hAnsi="PT Astra Serif"/>
                <w:color w:val="000000"/>
                <w:sz w:val="24"/>
                <w:szCs w:val="24"/>
                <w:lang w:eastAsia="en-US"/>
              </w:rPr>
              <w:t>енов кооператива для строительства многоквартирного дома</w:t>
            </w:r>
            <w:r w:rsidR="00A119AC">
              <w:rPr>
                <w:rFonts w:ascii="PT Astra Serif" w:eastAsia="Calibri" w:hAnsi="PT Astra Serif"/>
                <w:color w:val="000000"/>
                <w:sz w:val="24"/>
                <w:szCs w:val="24"/>
                <w:lang w:eastAsia="en-US"/>
              </w:rPr>
              <w:t xml:space="preserve"> </w:t>
            </w:r>
            <w:r w:rsidRPr="006D7167">
              <w:rPr>
                <w:rFonts w:ascii="PT Astra Serif" w:eastAsia="Calibri" w:hAnsi="PT Astra Serif"/>
                <w:color w:val="000000"/>
                <w:sz w:val="24"/>
                <w:szCs w:val="24"/>
                <w:lang w:eastAsia="en-US"/>
              </w:rPr>
              <w:t>в течение трёх месяцев со дня наступления такой обязанности</w:t>
            </w:r>
          </w:p>
        </w:tc>
      </w:tr>
      <w:tr w:rsidR="00A63B42" w:rsidRPr="006D7167" w:rsidTr="0094528C">
        <w:tc>
          <w:tcPr>
            <w:tcW w:w="2518" w:type="dxa"/>
            <w:shd w:val="clear" w:color="auto" w:fill="auto"/>
          </w:tcPr>
          <w:p w:rsidR="00A63B42" w:rsidRPr="006D7167" w:rsidRDefault="00A63B42" w:rsidP="0094528C">
            <w:pPr>
              <w:widowControl w:val="0"/>
              <w:tabs>
                <w:tab w:val="left" w:pos="851"/>
                <w:tab w:val="left" w:pos="993"/>
              </w:tabs>
              <w:autoSpaceDE w:val="0"/>
              <w:autoSpaceDN w:val="0"/>
              <w:spacing w:line="252" w:lineRule="auto"/>
              <w:ind w:right="-284"/>
              <w:rPr>
                <w:rFonts w:ascii="PT Astra Serif" w:hAnsi="PT Astra Serif"/>
                <w:sz w:val="24"/>
                <w:szCs w:val="24"/>
                <w:lang w:eastAsia="en-US"/>
              </w:rPr>
            </w:pPr>
            <w:r w:rsidRPr="006D7167">
              <w:rPr>
                <w:rFonts w:ascii="PT Astra Serif" w:hAnsi="PT Astra Serif"/>
                <w:sz w:val="24"/>
                <w:szCs w:val="24"/>
                <w:lang w:eastAsia="en-US"/>
              </w:rPr>
              <w:t>Низкий риск</w:t>
            </w:r>
          </w:p>
        </w:tc>
        <w:tc>
          <w:tcPr>
            <w:tcW w:w="7229" w:type="dxa"/>
            <w:shd w:val="clear" w:color="auto" w:fill="auto"/>
          </w:tcPr>
          <w:p w:rsidR="00A63B42" w:rsidRPr="006D7167" w:rsidRDefault="00A63B42" w:rsidP="0094528C">
            <w:pPr>
              <w:autoSpaceDE w:val="0"/>
              <w:autoSpaceDN w:val="0"/>
              <w:adjustRightInd w:val="0"/>
              <w:spacing w:line="252" w:lineRule="auto"/>
              <w:jc w:val="both"/>
              <w:rPr>
                <w:rFonts w:ascii="PT Astra Serif" w:eastAsia="Calibri" w:hAnsi="PT Astra Serif"/>
                <w:color w:val="000000"/>
                <w:sz w:val="24"/>
                <w:szCs w:val="24"/>
                <w:lang w:eastAsia="en-US"/>
              </w:rPr>
            </w:pPr>
            <w:proofErr w:type="gramStart"/>
            <w:r w:rsidRPr="006D7167">
              <w:rPr>
                <w:rFonts w:ascii="PT Astra Serif" w:eastAsia="Calibri" w:hAnsi="PT Astra Serif"/>
                <w:color w:val="000000"/>
                <w:sz w:val="24"/>
                <w:szCs w:val="24"/>
                <w:lang w:eastAsia="en-US"/>
              </w:rPr>
              <w:t>Отсутствие по состоянию на дату принятия решения о присвоении объекту контроля категории риска вступивших в законную силу постановлений о назначении административного наказания за с</w:t>
            </w:r>
            <w:r w:rsidRPr="006D7167">
              <w:rPr>
                <w:rFonts w:ascii="PT Astra Serif" w:eastAsia="Calibri" w:hAnsi="PT Astra Serif"/>
                <w:color w:val="000000"/>
                <w:sz w:val="24"/>
                <w:szCs w:val="24"/>
                <w:lang w:eastAsia="en-US"/>
              </w:rPr>
              <w:t>о</w:t>
            </w:r>
            <w:r w:rsidRPr="006D7167">
              <w:rPr>
                <w:rFonts w:ascii="PT Astra Serif" w:eastAsia="Calibri" w:hAnsi="PT Astra Serif"/>
                <w:color w:val="000000"/>
                <w:sz w:val="24"/>
                <w:szCs w:val="24"/>
                <w:lang w:eastAsia="en-US"/>
              </w:rPr>
              <w:t>вершение административных правонарушений, предусмотренных частями 1-4 статьи 14.28, частями 1 и 2 статьи 13.19³, частью 4 ст</w:t>
            </w:r>
            <w:r w:rsidRPr="006D7167">
              <w:rPr>
                <w:rFonts w:ascii="PT Astra Serif" w:eastAsia="Calibri" w:hAnsi="PT Astra Serif"/>
                <w:color w:val="000000"/>
                <w:sz w:val="24"/>
                <w:szCs w:val="24"/>
                <w:lang w:eastAsia="en-US"/>
              </w:rPr>
              <w:t>а</w:t>
            </w:r>
            <w:r w:rsidRPr="006D7167">
              <w:rPr>
                <w:rFonts w:ascii="PT Astra Serif" w:eastAsia="Calibri" w:hAnsi="PT Astra Serif"/>
                <w:color w:val="000000"/>
                <w:sz w:val="24"/>
                <w:szCs w:val="24"/>
                <w:lang w:eastAsia="en-US"/>
              </w:rPr>
              <w:t>тьи 19.5 Кодекса Российской Федерации об административных правонарушениях, или истечение срока, в течение которого ко</w:t>
            </w:r>
            <w:r w:rsidRPr="006D7167">
              <w:rPr>
                <w:rFonts w:ascii="PT Astra Serif" w:eastAsia="Calibri" w:hAnsi="PT Astra Serif"/>
                <w:color w:val="000000"/>
                <w:sz w:val="24"/>
                <w:szCs w:val="24"/>
                <w:lang w:eastAsia="en-US"/>
              </w:rPr>
              <w:t>н</w:t>
            </w:r>
            <w:r w:rsidRPr="006D7167">
              <w:rPr>
                <w:rFonts w:ascii="PT Astra Serif" w:eastAsia="Calibri" w:hAnsi="PT Astra Serif"/>
                <w:color w:val="000000"/>
                <w:sz w:val="24"/>
                <w:szCs w:val="24"/>
                <w:lang w:eastAsia="en-US"/>
              </w:rPr>
              <w:t>тролируемое лицо считается подвергнутым административному наказанию за</w:t>
            </w:r>
            <w:proofErr w:type="gramEnd"/>
            <w:r w:rsidRPr="006D7167">
              <w:rPr>
                <w:rFonts w:ascii="PT Astra Serif" w:eastAsia="Calibri" w:hAnsi="PT Astra Serif"/>
                <w:color w:val="000000"/>
                <w:sz w:val="24"/>
                <w:szCs w:val="24"/>
                <w:lang w:eastAsia="en-US"/>
              </w:rPr>
              <w:t xml:space="preserve"> совершение административных правонарушений, предусмотренных частями 1-4 статьи 14.28, частями 1 и 2                 статьи 13.19³, частью 4 статьи 19.5 Кодекса Российской Федерации                      об административных правонарушениях.</w:t>
            </w:r>
          </w:p>
        </w:tc>
      </w:tr>
    </w:tbl>
    <w:p w:rsidR="00A63B42" w:rsidRPr="006D7167" w:rsidRDefault="00A63B42" w:rsidP="00A63B42">
      <w:pPr>
        <w:widowControl w:val="0"/>
        <w:suppressAutoHyphens/>
        <w:autoSpaceDE w:val="0"/>
        <w:autoSpaceDN w:val="0"/>
        <w:adjustRightInd w:val="0"/>
        <w:ind w:left="5103" w:right="-284"/>
        <w:jc w:val="center"/>
        <w:rPr>
          <w:rFonts w:ascii="PT Astra Serif" w:eastAsia="Calibri" w:hAnsi="PT Astra Serif"/>
          <w:color w:val="000000"/>
          <w:lang w:eastAsia="en-US"/>
        </w:rPr>
      </w:pPr>
    </w:p>
    <w:p w:rsidR="00A63B42" w:rsidRPr="006D7167" w:rsidRDefault="00A63B42" w:rsidP="00A63B42">
      <w:pPr>
        <w:widowControl w:val="0"/>
        <w:tabs>
          <w:tab w:val="left" w:pos="851"/>
          <w:tab w:val="left" w:pos="993"/>
        </w:tabs>
        <w:suppressAutoHyphens/>
        <w:autoSpaceDE w:val="0"/>
        <w:autoSpaceDN w:val="0"/>
        <w:ind w:right="-1" w:firstLine="709"/>
        <w:jc w:val="both"/>
        <w:rPr>
          <w:rFonts w:ascii="PT Astra Serif" w:eastAsia="Calibri" w:hAnsi="PT Astra Serif"/>
          <w:color w:val="000000"/>
          <w:spacing w:val="-4"/>
          <w:lang w:eastAsia="en-US"/>
        </w:rPr>
      </w:pPr>
      <w:r w:rsidRPr="006D7167">
        <w:rPr>
          <w:rFonts w:ascii="PT Astra Serif" w:eastAsia="Calibri" w:hAnsi="PT Astra Serif"/>
          <w:color w:val="000000"/>
          <w:spacing w:val="-4"/>
          <w:lang w:eastAsia="en-US"/>
        </w:rPr>
        <w:t>4. При определении критериев риска оценка добросовестности контролируемых лиц осуществляется с учётом имеющихся у контрольного (надзорного) органа сведений (при их наличии):</w:t>
      </w:r>
    </w:p>
    <w:p w:rsidR="00A63B42" w:rsidRPr="006D7167" w:rsidRDefault="00A63B42" w:rsidP="00A63B42">
      <w:pPr>
        <w:widowControl w:val="0"/>
        <w:tabs>
          <w:tab w:val="left" w:pos="851"/>
          <w:tab w:val="left" w:pos="993"/>
        </w:tabs>
        <w:suppressAutoHyphens/>
        <w:autoSpaceDE w:val="0"/>
        <w:autoSpaceDN w:val="0"/>
        <w:ind w:right="-1" w:firstLine="851"/>
        <w:jc w:val="both"/>
        <w:rPr>
          <w:rFonts w:ascii="PT Astra Serif" w:eastAsia="Calibri" w:hAnsi="PT Astra Serif"/>
          <w:color w:val="000000"/>
          <w:lang w:eastAsia="en-US"/>
        </w:rPr>
      </w:pPr>
      <w:r w:rsidRPr="006D7167">
        <w:rPr>
          <w:rFonts w:ascii="PT Astra Serif" w:eastAsia="Calibri" w:hAnsi="PT Astra Serif"/>
          <w:color w:val="000000"/>
          <w:lang w:eastAsia="en-US"/>
        </w:rPr>
        <w:lastRenderedPageBreak/>
        <w:t xml:space="preserve">о проведении </w:t>
      </w:r>
      <w:r w:rsidRPr="006D7167">
        <w:rPr>
          <w:rFonts w:ascii="PT Astra Serif" w:eastAsia="Calibri" w:hAnsi="PT Astra Serif"/>
          <w:lang w:eastAsia="en-US"/>
        </w:rPr>
        <w:t xml:space="preserve">контролируемым лицом </w:t>
      </w:r>
      <w:r w:rsidRPr="006D7167">
        <w:rPr>
          <w:rFonts w:ascii="PT Astra Serif" w:eastAsia="Calibri" w:hAnsi="PT Astra Serif"/>
          <w:color w:val="000000"/>
          <w:lang w:eastAsia="en-US"/>
        </w:rPr>
        <w:t>мероприятия по снижению риска причинения вреда (ущерба) и предотвращения вреда (ущерба) охраняемым законом ценностям;</w:t>
      </w:r>
    </w:p>
    <w:p w:rsidR="00A63B42" w:rsidRPr="006D7167" w:rsidRDefault="00A63B42" w:rsidP="00A63B42">
      <w:pPr>
        <w:widowControl w:val="0"/>
        <w:tabs>
          <w:tab w:val="left" w:pos="851"/>
          <w:tab w:val="left" w:pos="993"/>
        </w:tabs>
        <w:suppressAutoHyphens/>
        <w:autoSpaceDE w:val="0"/>
        <w:autoSpaceDN w:val="0"/>
        <w:ind w:right="-1" w:firstLine="851"/>
        <w:jc w:val="both"/>
        <w:rPr>
          <w:rFonts w:ascii="PT Astra Serif" w:eastAsia="Calibri" w:hAnsi="PT Astra Serif"/>
          <w:color w:val="000000"/>
          <w:spacing w:val="-4"/>
          <w:lang w:eastAsia="en-US"/>
        </w:rPr>
      </w:pPr>
      <w:r w:rsidRPr="006D7167">
        <w:rPr>
          <w:rFonts w:ascii="PT Astra Serif" w:eastAsia="Calibri" w:hAnsi="PT Astra Serif"/>
          <w:color w:val="000000"/>
          <w:spacing w:val="-4"/>
          <w:lang w:eastAsia="en-US"/>
        </w:rPr>
        <w:t xml:space="preserve">о предоставлении контролируемым лицом доступа контрольному (надзорному) органу к своим информационным ресурсам; </w:t>
      </w:r>
    </w:p>
    <w:p w:rsidR="00A63B42" w:rsidRPr="006D7167" w:rsidRDefault="00A63B42" w:rsidP="00A63B42">
      <w:pPr>
        <w:suppressAutoHyphens/>
        <w:autoSpaceDE w:val="0"/>
        <w:autoSpaceDN w:val="0"/>
        <w:adjustRightInd w:val="0"/>
        <w:ind w:right="-1" w:firstLine="851"/>
        <w:jc w:val="both"/>
        <w:rPr>
          <w:rFonts w:ascii="PT Astra Serif" w:hAnsi="PT Astra Serif" w:cs="PT Astra Serif"/>
        </w:rPr>
      </w:pPr>
      <w:r w:rsidRPr="006D7167">
        <w:rPr>
          <w:rFonts w:ascii="PT Astra Serif" w:hAnsi="PT Astra Serif" w:cs="PT Astra Serif"/>
        </w:rPr>
        <w:t xml:space="preserve">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w:t>
      </w:r>
      <w:r w:rsidR="00702FFB">
        <w:rPr>
          <w:rFonts w:ascii="PT Astra Serif" w:hAnsi="PT Astra Serif" w:cs="PT Astra Serif"/>
        </w:rPr>
        <w:t>15 календарных дней</w:t>
      </w:r>
      <w:r w:rsidRPr="006D7167">
        <w:rPr>
          <w:rFonts w:ascii="PT Astra Serif" w:hAnsi="PT Astra Serif" w:cs="PT Astra Serif"/>
        </w:rPr>
        <w:t>.</w:t>
      </w:r>
    </w:p>
    <w:p w:rsidR="00A63B42" w:rsidRPr="006D7167" w:rsidRDefault="00A63B42" w:rsidP="00A63B42">
      <w:pPr>
        <w:suppressAutoHyphens/>
        <w:ind w:right="-1" w:firstLine="709"/>
        <w:jc w:val="both"/>
        <w:rPr>
          <w:rFonts w:ascii="PT Astra Serif" w:hAnsi="PT Astra Serif"/>
          <w:shd w:val="clear" w:color="auto" w:fill="FFFFFF"/>
        </w:rPr>
      </w:pPr>
      <w:r w:rsidRPr="006D7167">
        <w:rPr>
          <w:rFonts w:ascii="PT Astra Serif" w:hAnsi="PT Astra Serif"/>
          <w:shd w:val="clear" w:color="auto" w:fill="FFFFFF"/>
        </w:rPr>
        <w:t xml:space="preserve">В случае наличия у контрольного (надзорного) органа указанных </w:t>
      </w:r>
      <w:r w:rsidRPr="006D7167">
        <w:rPr>
          <w:rFonts w:ascii="PT Astra Serif" w:hAnsi="PT Astra Serif"/>
          <w:shd w:val="clear" w:color="auto" w:fill="FFFFFF"/>
        </w:rPr>
        <w:br/>
        <w:t xml:space="preserve">в настоящем пункте сведений объекты контроля (надзора), относящиеся </w:t>
      </w:r>
      <w:r w:rsidRPr="006D7167">
        <w:rPr>
          <w:rFonts w:ascii="PT Astra Serif" w:hAnsi="PT Astra Serif"/>
          <w:shd w:val="clear" w:color="auto" w:fill="FFFFFF"/>
        </w:rPr>
        <w:br/>
        <w:t>в соответствии с пунктом 3 настоящего Приложения к категории высокого и среднего риска, считаются отнесёнными к категориям среднего и низкого риска соответственно</w:t>
      </w:r>
      <w:proofErr w:type="gramStart"/>
      <w:r w:rsidRPr="006D7167">
        <w:rPr>
          <w:rFonts w:ascii="PT Astra Serif" w:hAnsi="PT Astra Serif"/>
          <w:shd w:val="clear" w:color="auto" w:fill="FFFFFF"/>
        </w:rPr>
        <w:t>.</w:t>
      </w:r>
      <w:r>
        <w:rPr>
          <w:rFonts w:ascii="PT Astra Serif" w:hAnsi="PT Astra Serif"/>
          <w:shd w:val="clear" w:color="auto" w:fill="FFFFFF"/>
        </w:rPr>
        <w:t>».</w:t>
      </w:r>
      <w:proofErr w:type="gramEnd"/>
    </w:p>
    <w:p w:rsidR="001A732D" w:rsidRPr="001A732D" w:rsidRDefault="001A732D" w:rsidP="001A732D">
      <w:pPr>
        <w:autoSpaceDE w:val="0"/>
        <w:autoSpaceDN w:val="0"/>
        <w:adjustRightInd w:val="0"/>
        <w:ind w:firstLine="709"/>
        <w:jc w:val="both"/>
        <w:rPr>
          <w:rFonts w:ascii="PT Astra Serif" w:hAnsi="PT Astra Serif"/>
        </w:rPr>
      </w:pPr>
      <w:r w:rsidRPr="001A732D">
        <w:rPr>
          <w:rFonts w:ascii="PT Astra Serif" w:hAnsi="PT Astra Serif"/>
        </w:rPr>
        <w:t>3. Настоящее постановление вступает в силу на следующий день после дня его официального опубликования.</w:t>
      </w:r>
    </w:p>
    <w:p w:rsidR="001A732D" w:rsidRPr="001A732D" w:rsidRDefault="001A732D" w:rsidP="001A732D">
      <w:pPr>
        <w:autoSpaceDE w:val="0"/>
        <w:autoSpaceDN w:val="0"/>
        <w:adjustRightInd w:val="0"/>
        <w:ind w:firstLine="709"/>
        <w:jc w:val="both"/>
        <w:rPr>
          <w:rFonts w:ascii="PT Astra Serif" w:hAnsi="PT Astra Serif"/>
        </w:rPr>
      </w:pPr>
    </w:p>
    <w:p w:rsidR="001A732D" w:rsidRDefault="001A732D" w:rsidP="001A732D">
      <w:pPr>
        <w:autoSpaceDE w:val="0"/>
        <w:autoSpaceDN w:val="0"/>
        <w:adjustRightInd w:val="0"/>
        <w:ind w:firstLine="709"/>
        <w:jc w:val="both"/>
        <w:rPr>
          <w:rFonts w:ascii="PT Astra Serif" w:hAnsi="PT Astra Serif"/>
        </w:rPr>
      </w:pPr>
    </w:p>
    <w:p w:rsidR="001A732D" w:rsidRDefault="001A732D" w:rsidP="001A732D">
      <w:pPr>
        <w:ind w:right="-1"/>
        <w:jc w:val="both"/>
        <w:rPr>
          <w:rFonts w:ascii="PT Astra Serif" w:hAnsi="PT Astra Serif"/>
        </w:rPr>
      </w:pPr>
    </w:p>
    <w:p w:rsidR="001A732D" w:rsidRPr="001A732D" w:rsidRDefault="001A732D" w:rsidP="001A732D">
      <w:pPr>
        <w:ind w:right="-1"/>
        <w:jc w:val="both"/>
        <w:rPr>
          <w:rFonts w:ascii="PT Astra Serif" w:hAnsi="PT Astra Serif"/>
        </w:rPr>
      </w:pPr>
      <w:r w:rsidRPr="001A732D">
        <w:rPr>
          <w:rFonts w:ascii="PT Astra Serif" w:hAnsi="PT Astra Serif"/>
        </w:rPr>
        <w:t xml:space="preserve">Председатель </w:t>
      </w:r>
    </w:p>
    <w:p w:rsidR="002B7538" w:rsidRPr="003774C3" w:rsidRDefault="001A732D" w:rsidP="0079346B">
      <w:pPr>
        <w:suppressAutoHyphens/>
        <w:autoSpaceDE w:val="0"/>
        <w:autoSpaceDN w:val="0"/>
        <w:adjustRightInd w:val="0"/>
        <w:jc w:val="both"/>
        <w:rPr>
          <w:rFonts w:ascii="PT Astra Serif" w:hAnsi="PT Astra Serif"/>
          <w:lang w:eastAsia="en-US"/>
        </w:rPr>
      </w:pPr>
      <w:r w:rsidRPr="001A732D">
        <w:rPr>
          <w:rFonts w:ascii="PT Astra Serif" w:hAnsi="PT Astra Serif"/>
        </w:rPr>
        <w:t xml:space="preserve">Правительства области                   </w:t>
      </w:r>
      <w:r>
        <w:rPr>
          <w:rFonts w:ascii="PT Astra Serif" w:hAnsi="PT Astra Serif"/>
        </w:rPr>
        <w:t xml:space="preserve">                </w:t>
      </w:r>
      <w:r w:rsidRPr="001A732D">
        <w:rPr>
          <w:rFonts w:ascii="PT Astra Serif" w:hAnsi="PT Astra Serif"/>
        </w:rPr>
        <w:t xml:space="preserve">                                     </w:t>
      </w:r>
      <w:proofErr w:type="spellStart"/>
      <w:r w:rsidRPr="001A732D">
        <w:rPr>
          <w:rFonts w:ascii="PT Astra Serif" w:hAnsi="PT Astra Serif"/>
        </w:rPr>
        <w:t>Г.С.Спирчагов</w:t>
      </w:r>
      <w:proofErr w:type="spellEnd"/>
    </w:p>
    <w:sectPr w:rsidR="002B7538" w:rsidRPr="003774C3" w:rsidSect="00E51D26">
      <w:headerReference w:type="default" r:id="rId23"/>
      <w:headerReference w:type="first" r:id="rId24"/>
      <w:pgSz w:w="11906" w:h="16838" w:code="9"/>
      <w:pgMar w:top="1134" w:right="567" w:bottom="1134" w:left="1701" w:header="1134"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6F" w:rsidRDefault="0094206F">
      <w:r>
        <w:separator/>
      </w:r>
    </w:p>
  </w:endnote>
  <w:endnote w:type="continuationSeparator" w:id="0">
    <w:p w:rsidR="0094206F" w:rsidRDefault="0094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6F" w:rsidRDefault="0094206F">
      <w:r>
        <w:separator/>
      </w:r>
    </w:p>
  </w:footnote>
  <w:footnote w:type="continuationSeparator" w:id="0">
    <w:p w:rsidR="0094206F" w:rsidRDefault="00942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1168"/>
      <w:docPartObj>
        <w:docPartGallery w:val="Page Numbers (Top of Page)"/>
        <w:docPartUnique/>
      </w:docPartObj>
    </w:sdtPr>
    <w:sdtEndPr/>
    <w:sdtContent>
      <w:p w:rsidR="0094206F" w:rsidRDefault="00650645" w:rsidP="00E51D26">
        <w:pPr>
          <w:pStyle w:val="a4"/>
          <w:jc w:val="center"/>
        </w:pPr>
        <w:r>
          <w:fldChar w:fldCharType="begin"/>
        </w:r>
        <w:r>
          <w:instrText xml:space="preserve"> PAGE   \* MERGEFORMAT </w:instrText>
        </w:r>
        <w:r>
          <w:fldChar w:fldCharType="separate"/>
        </w:r>
        <w:r w:rsidR="00253A42">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06F" w:rsidRPr="00D342A3" w:rsidRDefault="0094206F" w:rsidP="001B3152">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840"/>
        </w:tabs>
        <w:ind w:left="840" w:hanging="360"/>
      </w:pPr>
      <w:rPr>
        <w:rFonts w:cs="Times New Roman"/>
      </w:rPr>
    </w:lvl>
    <w:lvl w:ilvl="1">
      <w:start w:val="1"/>
      <w:numFmt w:val="decimal"/>
      <w:lvlText w:val="%2."/>
      <w:lvlJc w:val="left"/>
      <w:pPr>
        <w:tabs>
          <w:tab w:val="num" w:pos="1200"/>
        </w:tabs>
        <w:ind w:left="1200" w:hanging="360"/>
      </w:pPr>
      <w:rPr>
        <w:rFonts w:cs="Times New Roman"/>
      </w:rPr>
    </w:lvl>
    <w:lvl w:ilvl="2">
      <w:start w:val="1"/>
      <w:numFmt w:val="decimal"/>
      <w:lvlText w:val="%3."/>
      <w:lvlJc w:val="left"/>
      <w:pPr>
        <w:tabs>
          <w:tab w:val="num" w:pos="1560"/>
        </w:tabs>
        <w:ind w:left="1560" w:hanging="360"/>
      </w:pPr>
      <w:rPr>
        <w:rFonts w:cs="Times New Roman"/>
      </w:rPr>
    </w:lvl>
    <w:lvl w:ilvl="3">
      <w:start w:val="1"/>
      <w:numFmt w:val="decimal"/>
      <w:lvlText w:val="%4."/>
      <w:lvlJc w:val="left"/>
      <w:pPr>
        <w:tabs>
          <w:tab w:val="num" w:pos="1920"/>
        </w:tabs>
        <w:ind w:left="1920" w:hanging="360"/>
      </w:pPr>
      <w:rPr>
        <w:rFonts w:cs="Times New Roman"/>
      </w:rPr>
    </w:lvl>
    <w:lvl w:ilvl="4">
      <w:start w:val="1"/>
      <w:numFmt w:val="decimal"/>
      <w:lvlText w:val="%5."/>
      <w:lvlJc w:val="left"/>
      <w:pPr>
        <w:tabs>
          <w:tab w:val="num" w:pos="2280"/>
        </w:tabs>
        <w:ind w:left="2280" w:hanging="360"/>
      </w:pPr>
      <w:rPr>
        <w:rFonts w:cs="Times New Roman"/>
      </w:rPr>
    </w:lvl>
    <w:lvl w:ilvl="5">
      <w:start w:val="1"/>
      <w:numFmt w:val="decimal"/>
      <w:lvlText w:val="%6."/>
      <w:lvlJc w:val="left"/>
      <w:pPr>
        <w:tabs>
          <w:tab w:val="num" w:pos="2640"/>
        </w:tabs>
        <w:ind w:left="2640" w:hanging="360"/>
      </w:pPr>
      <w:rPr>
        <w:rFonts w:cs="Times New Roman"/>
      </w:rPr>
    </w:lvl>
    <w:lvl w:ilvl="6">
      <w:start w:val="1"/>
      <w:numFmt w:val="decimal"/>
      <w:lvlText w:val="%7."/>
      <w:lvlJc w:val="left"/>
      <w:pPr>
        <w:tabs>
          <w:tab w:val="num" w:pos="3000"/>
        </w:tabs>
        <w:ind w:left="3000" w:hanging="360"/>
      </w:pPr>
      <w:rPr>
        <w:rFonts w:cs="Times New Roman"/>
      </w:rPr>
    </w:lvl>
    <w:lvl w:ilvl="7">
      <w:start w:val="1"/>
      <w:numFmt w:val="decimal"/>
      <w:lvlText w:val="%8."/>
      <w:lvlJc w:val="left"/>
      <w:pPr>
        <w:tabs>
          <w:tab w:val="num" w:pos="3360"/>
        </w:tabs>
        <w:ind w:left="3360" w:hanging="360"/>
      </w:pPr>
      <w:rPr>
        <w:rFonts w:cs="Times New Roman"/>
      </w:rPr>
    </w:lvl>
    <w:lvl w:ilvl="8">
      <w:start w:val="1"/>
      <w:numFmt w:val="decimal"/>
      <w:lvlText w:val="%9."/>
      <w:lvlJc w:val="left"/>
      <w:pPr>
        <w:tabs>
          <w:tab w:val="num" w:pos="3720"/>
        </w:tabs>
        <w:ind w:left="3720" w:hanging="360"/>
      </w:pPr>
      <w:rPr>
        <w:rFonts w:cs="Times New Roman"/>
      </w:rPr>
    </w:lvl>
  </w:abstractNum>
  <w:abstractNum w:abstractNumId="2">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11C32B4"/>
    <w:multiLevelType w:val="multilevel"/>
    <w:tmpl w:val="CBA2B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8AD00E5"/>
    <w:multiLevelType w:val="multilevel"/>
    <w:tmpl w:val="06E4A320"/>
    <w:lvl w:ilvl="0">
      <w:start w:val="10"/>
      <w:numFmt w:val="decimal"/>
      <w:lvlText w:val="%1."/>
      <w:lvlJc w:val="left"/>
      <w:pPr>
        <w:ind w:left="600" w:hanging="60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nsid w:val="0E9E646C"/>
    <w:multiLevelType w:val="hybridMultilevel"/>
    <w:tmpl w:val="93CEAA3E"/>
    <w:lvl w:ilvl="0" w:tplc="0419000F">
      <w:start w:val="1"/>
      <w:numFmt w:val="decimal"/>
      <w:lvlText w:val="%1."/>
      <w:lvlJc w:val="left"/>
      <w:pPr>
        <w:ind w:left="1790" w:hanging="360"/>
      </w:pPr>
      <w:rPr>
        <w:rFonts w:cs="Times New Roman"/>
      </w:rPr>
    </w:lvl>
    <w:lvl w:ilvl="1" w:tplc="04190019" w:tentative="1">
      <w:start w:val="1"/>
      <w:numFmt w:val="lowerLetter"/>
      <w:lvlText w:val="%2."/>
      <w:lvlJc w:val="left"/>
      <w:pPr>
        <w:ind w:left="2510" w:hanging="360"/>
      </w:pPr>
      <w:rPr>
        <w:rFonts w:cs="Times New Roman"/>
      </w:rPr>
    </w:lvl>
    <w:lvl w:ilvl="2" w:tplc="0419001B" w:tentative="1">
      <w:start w:val="1"/>
      <w:numFmt w:val="lowerRoman"/>
      <w:lvlText w:val="%3."/>
      <w:lvlJc w:val="right"/>
      <w:pPr>
        <w:ind w:left="3230" w:hanging="180"/>
      </w:pPr>
      <w:rPr>
        <w:rFonts w:cs="Times New Roman"/>
      </w:rPr>
    </w:lvl>
    <w:lvl w:ilvl="3" w:tplc="0419000F" w:tentative="1">
      <w:start w:val="1"/>
      <w:numFmt w:val="decimal"/>
      <w:lvlText w:val="%4."/>
      <w:lvlJc w:val="left"/>
      <w:pPr>
        <w:ind w:left="3950" w:hanging="360"/>
      </w:pPr>
      <w:rPr>
        <w:rFonts w:cs="Times New Roman"/>
      </w:rPr>
    </w:lvl>
    <w:lvl w:ilvl="4" w:tplc="04190019" w:tentative="1">
      <w:start w:val="1"/>
      <w:numFmt w:val="lowerLetter"/>
      <w:lvlText w:val="%5."/>
      <w:lvlJc w:val="left"/>
      <w:pPr>
        <w:ind w:left="4670" w:hanging="360"/>
      </w:pPr>
      <w:rPr>
        <w:rFonts w:cs="Times New Roman"/>
      </w:rPr>
    </w:lvl>
    <w:lvl w:ilvl="5" w:tplc="0419001B" w:tentative="1">
      <w:start w:val="1"/>
      <w:numFmt w:val="lowerRoman"/>
      <w:lvlText w:val="%6."/>
      <w:lvlJc w:val="right"/>
      <w:pPr>
        <w:ind w:left="5390" w:hanging="180"/>
      </w:pPr>
      <w:rPr>
        <w:rFonts w:cs="Times New Roman"/>
      </w:rPr>
    </w:lvl>
    <w:lvl w:ilvl="6" w:tplc="0419000F" w:tentative="1">
      <w:start w:val="1"/>
      <w:numFmt w:val="decimal"/>
      <w:lvlText w:val="%7."/>
      <w:lvlJc w:val="left"/>
      <w:pPr>
        <w:ind w:left="6110" w:hanging="360"/>
      </w:pPr>
      <w:rPr>
        <w:rFonts w:cs="Times New Roman"/>
      </w:rPr>
    </w:lvl>
    <w:lvl w:ilvl="7" w:tplc="04190019" w:tentative="1">
      <w:start w:val="1"/>
      <w:numFmt w:val="lowerLetter"/>
      <w:lvlText w:val="%8."/>
      <w:lvlJc w:val="left"/>
      <w:pPr>
        <w:ind w:left="6830" w:hanging="360"/>
      </w:pPr>
      <w:rPr>
        <w:rFonts w:cs="Times New Roman"/>
      </w:rPr>
    </w:lvl>
    <w:lvl w:ilvl="8" w:tplc="0419001B" w:tentative="1">
      <w:start w:val="1"/>
      <w:numFmt w:val="lowerRoman"/>
      <w:lvlText w:val="%9."/>
      <w:lvlJc w:val="right"/>
      <w:pPr>
        <w:ind w:left="7550" w:hanging="180"/>
      </w:pPr>
      <w:rPr>
        <w:rFonts w:cs="Times New Roman"/>
      </w:rPr>
    </w:lvl>
  </w:abstractNum>
  <w:abstractNum w:abstractNumId="6">
    <w:nsid w:val="0EF16F1B"/>
    <w:multiLevelType w:val="hybridMultilevel"/>
    <w:tmpl w:val="03147D5A"/>
    <w:lvl w:ilvl="0" w:tplc="2D6CE39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113B31AC"/>
    <w:multiLevelType w:val="hybridMultilevel"/>
    <w:tmpl w:val="A9B03DFA"/>
    <w:lvl w:ilvl="0" w:tplc="9F40FCE0">
      <w:start w:val="1"/>
      <w:numFmt w:val="decimal"/>
      <w:lvlText w:val="%1."/>
      <w:lvlJc w:val="left"/>
      <w:pPr>
        <w:ind w:left="1482" w:hanging="915"/>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C54451"/>
    <w:multiLevelType w:val="multilevel"/>
    <w:tmpl w:val="3BA0B152"/>
    <w:lvl w:ilvl="0">
      <w:start w:val="1"/>
      <w:numFmt w:val="decimal"/>
      <w:lvlText w:val="%1."/>
      <w:lvlJc w:val="left"/>
      <w:pPr>
        <w:ind w:left="600" w:hanging="60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9">
    <w:nsid w:val="12D94981"/>
    <w:multiLevelType w:val="multilevel"/>
    <w:tmpl w:val="90660FAE"/>
    <w:lvl w:ilvl="0">
      <w:start w:val="6"/>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nsid w:val="17443724"/>
    <w:multiLevelType w:val="multilevel"/>
    <w:tmpl w:val="8626C3DC"/>
    <w:lvl w:ilvl="0">
      <w:start w:val="3"/>
      <w:numFmt w:val="decimal"/>
      <w:lvlText w:val="%1."/>
      <w:lvlJc w:val="left"/>
      <w:pPr>
        <w:ind w:left="927"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3)"/>
      <w:lvlJc w:val="left"/>
      <w:pPr>
        <w:ind w:left="1593" w:hanging="720"/>
      </w:pPr>
      <w:rPr>
        <w:rFonts w:ascii="Times New Roman" w:eastAsia="Times New Roman" w:hAnsi="Times New Roman" w:cs="Times New Roman"/>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1">
    <w:nsid w:val="185951F0"/>
    <w:multiLevelType w:val="multilevel"/>
    <w:tmpl w:val="EFE61132"/>
    <w:lvl w:ilvl="0">
      <w:start w:val="2"/>
      <w:numFmt w:val="decimal"/>
      <w:lvlText w:val="%1."/>
      <w:lvlJc w:val="left"/>
      <w:pPr>
        <w:ind w:left="927"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593" w:hanging="720"/>
      </w:pPr>
      <w:rPr>
        <w:rFonts w:cs="Times New Roman" w:hint="default"/>
      </w:rPr>
    </w:lvl>
    <w:lvl w:ilvl="3">
      <w:start w:val="1"/>
      <w:numFmt w:val="decimal"/>
      <w:isLgl/>
      <w:lvlText w:val="%1.%2.%3.%4."/>
      <w:lvlJc w:val="left"/>
      <w:pPr>
        <w:ind w:left="2106" w:hanging="1080"/>
      </w:pPr>
      <w:rPr>
        <w:rFonts w:cs="Times New Roman" w:hint="default"/>
      </w:rPr>
    </w:lvl>
    <w:lvl w:ilvl="4">
      <w:start w:val="1"/>
      <w:numFmt w:val="decimal"/>
      <w:isLgl/>
      <w:lvlText w:val="%1.%2.%3.%4.%5."/>
      <w:lvlJc w:val="left"/>
      <w:pPr>
        <w:ind w:left="2259" w:hanging="1080"/>
      </w:pPr>
      <w:rPr>
        <w:rFonts w:cs="Times New Roman" w:hint="default"/>
      </w:rPr>
    </w:lvl>
    <w:lvl w:ilvl="5">
      <w:start w:val="1"/>
      <w:numFmt w:val="decimal"/>
      <w:isLgl/>
      <w:lvlText w:val="%1.%2.%3.%4.%5.%6."/>
      <w:lvlJc w:val="left"/>
      <w:pPr>
        <w:ind w:left="2772" w:hanging="1440"/>
      </w:pPr>
      <w:rPr>
        <w:rFonts w:cs="Times New Roman" w:hint="default"/>
      </w:rPr>
    </w:lvl>
    <w:lvl w:ilvl="6">
      <w:start w:val="1"/>
      <w:numFmt w:val="decimal"/>
      <w:isLgl/>
      <w:lvlText w:val="%1.%2.%3.%4.%5.%6.%7."/>
      <w:lvlJc w:val="left"/>
      <w:pPr>
        <w:ind w:left="3285" w:hanging="1800"/>
      </w:pPr>
      <w:rPr>
        <w:rFonts w:cs="Times New Roman" w:hint="default"/>
      </w:rPr>
    </w:lvl>
    <w:lvl w:ilvl="7">
      <w:start w:val="1"/>
      <w:numFmt w:val="decimal"/>
      <w:isLgl/>
      <w:lvlText w:val="%1.%2.%3.%4.%5.%6.%7.%8."/>
      <w:lvlJc w:val="left"/>
      <w:pPr>
        <w:ind w:left="3438" w:hanging="1800"/>
      </w:pPr>
      <w:rPr>
        <w:rFonts w:cs="Times New Roman" w:hint="default"/>
      </w:rPr>
    </w:lvl>
    <w:lvl w:ilvl="8">
      <w:start w:val="1"/>
      <w:numFmt w:val="decimal"/>
      <w:isLgl/>
      <w:lvlText w:val="%1.%2.%3.%4.%5.%6.%7.%8.%9."/>
      <w:lvlJc w:val="left"/>
      <w:pPr>
        <w:ind w:left="3951" w:hanging="2160"/>
      </w:pPr>
      <w:rPr>
        <w:rFonts w:cs="Times New Roman" w:hint="default"/>
      </w:rPr>
    </w:lvl>
  </w:abstractNum>
  <w:abstractNum w:abstractNumId="12">
    <w:nsid w:val="19866535"/>
    <w:multiLevelType w:val="hybridMultilevel"/>
    <w:tmpl w:val="B46C1D28"/>
    <w:lvl w:ilvl="0" w:tplc="1DCC7FD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nsid w:val="1B24650C"/>
    <w:multiLevelType w:val="hybridMultilevel"/>
    <w:tmpl w:val="C8CA8878"/>
    <w:lvl w:ilvl="0" w:tplc="8E12D2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1F077737"/>
    <w:multiLevelType w:val="hybridMultilevel"/>
    <w:tmpl w:val="64582284"/>
    <w:lvl w:ilvl="0" w:tplc="8A40628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200E5E52"/>
    <w:multiLevelType w:val="multilevel"/>
    <w:tmpl w:val="37067042"/>
    <w:lvl w:ilvl="0">
      <w:start w:val="1"/>
      <w:numFmt w:val="decimal"/>
      <w:lvlText w:val="%1."/>
      <w:lvlJc w:val="left"/>
      <w:pPr>
        <w:ind w:left="927" w:hanging="360"/>
      </w:pPr>
      <w:rPr>
        <w:rFonts w:cs="Times New Roman" w:hint="default"/>
      </w:rPr>
    </w:lvl>
    <w:lvl w:ilvl="1">
      <w:start w:val="3"/>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6">
    <w:nsid w:val="23A937A5"/>
    <w:multiLevelType w:val="multilevel"/>
    <w:tmpl w:val="7B18E9B0"/>
    <w:lvl w:ilvl="0">
      <w:start w:val="19"/>
      <w:numFmt w:val="decimal"/>
      <w:lvlText w:val="%1."/>
      <w:lvlJc w:val="left"/>
      <w:rPr>
        <w:rFonts w:ascii="Times New Roman" w:eastAsia="Times New Roman" w:hAnsi="Times New Roman" w:cs="Times New Roman"/>
        <w:b w:val="0"/>
        <w:bCs w:val="0"/>
        <w:i w:val="0"/>
        <w:iCs w:val="0"/>
        <w:smallCaps w:val="0"/>
        <w:strike w:val="0"/>
        <w:color w:val="FF0000"/>
        <w:spacing w:val="2"/>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458708C"/>
    <w:multiLevelType w:val="hybridMultilevel"/>
    <w:tmpl w:val="F2D0D944"/>
    <w:lvl w:ilvl="0" w:tplc="932A52B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2B5C23C9"/>
    <w:multiLevelType w:val="hybridMultilevel"/>
    <w:tmpl w:val="69901D24"/>
    <w:lvl w:ilvl="0" w:tplc="C3EA9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D9569AA"/>
    <w:multiLevelType w:val="hybridMultilevel"/>
    <w:tmpl w:val="B9E89124"/>
    <w:lvl w:ilvl="0" w:tplc="F8AA1742">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0">
    <w:nsid w:val="2DD50405"/>
    <w:multiLevelType w:val="hybridMultilevel"/>
    <w:tmpl w:val="C428E5EA"/>
    <w:lvl w:ilvl="0" w:tplc="B94883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2E5E03F4"/>
    <w:multiLevelType w:val="hybridMultilevel"/>
    <w:tmpl w:val="A9B03DFA"/>
    <w:lvl w:ilvl="0" w:tplc="9F40FCE0">
      <w:start w:val="1"/>
      <w:numFmt w:val="decimal"/>
      <w:lvlText w:val="%1."/>
      <w:lvlJc w:val="left"/>
      <w:pPr>
        <w:ind w:left="1482" w:hanging="915"/>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300612F1"/>
    <w:multiLevelType w:val="hybridMultilevel"/>
    <w:tmpl w:val="A3300602"/>
    <w:lvl w:ilvl="0" w:tplc="0419000F">
      <w:start w:val="1"/>
      <w:numFmt w:val="decimal"/>
      <w:lvlText w:val="%1."/>
      <w:lvlJc w:val="left"/>
      <w:pPr>
        <w:tabs>
          <w:tab w:val="num" w:pos="5130"/>
        </w:tabs>
        <w:ind w:left="5130" w:hanging="360"/>
      </w:pPr>
      <w:rPr>
        <w:rFonts w:cs="Times New Roman"/>
      </w:rPr>
    </w:lvl>
    <w:lvl w:ilvl="1" w:tplc="04190019" w:tentative="1">
      <w:start w:val="1"/>
      <w:numFmt w:val="lowerLetter"/>
      <w:lvlText w:val="%2."/>
      <w:lvlJc w:val="left"/>
      <w:pPr>
        <w:tabs>
          <w:tab w:val="num" w:pos="5850"/>
        </w:tabs>
        <w:ind w:left="5850" w:hanging="360"/>
      </w:pPr>
      <w:rPr>
        <w:rFonts w:cs="Times New Roman"/>
      </w:rPr>
    </w:lvl>
    <w:lvl w:ilvl="2" w:tplc="0419001B" w:tentative="1">
      <w:start w:val="1"/>
      <w:numFmt w:val="lowerRoman"/>
      <w:lvlText w:val="%3."/>
      <w:lvlJc w:val="right"/>
      <w:pPr>
        <w:tabs>
          <w:tab w:val="num" w:pos="6570"/>
        </w:tabs>
        <w:ind w:left="6570" w:hanging="180"/>
      </w:pPr>
      <w:rPr>
        <w:rFonts w:cs="Times New Roman"/>
      </w:rPr>
    </w:lvl>
    <w:lvl w:ilvl="3" w:tplc="0419000F" w:tentative="1">
      <w:start w:val="1"/>
      <w:numFmt w:val="decimal"/>
      <w:lvlText w:val="%4."/>
      <w:lvlJc w:val="left"/>
      <w:pPr>
        <w:tabs>
          <w:tab w:val="num" w:pos="7290"/>
        </w:tabs>
        <w:ind w:left="7290" w:hanging="360"/>
      </w:pPr>
      <w:rPr>
        <w:rFonts w:cs="Times New Roman"/>
      </w:rPr>
    </w:lvl>
    <w:lvl w:ilvl="4" w:tplc="04190019" w:tentative="1">
      <w:start w:val="1"/>
      <w:numFmt w:val="lowerLetter"/>
      <w:lvlText w:val="%5."/>
      <w:lvlJc w:val="left"/>
      <w:pPr>
        <w:tabs>
          <w:tab w:val="num" w:pos="8010"/>
        </w:tabs>
        <w:ind w:left="8010" w:hanging="360"/>
      </w:pPr>
      <w:rPr>
        <w:rFonts w:cs="Times New Roman"/>
      </w:rPr>
    </w:lvl>
    <w:lvl w:ilvl="5" w:tplc="0419001B" w:tentative="1">
      <w:start w:val="1"/>
      <w:numFmt w:val="lowerRoman"/>
      <w:lvlText w:val="%6."/>
      <w:lvlJc w:val="right"/>
      <w:pPr>
        <w:tabs>
          <w:tab w:val="num" w:pos="8730"/>
        </w:tabs>
        <w:ind w:left="8730" w:hanging="180"/>
      </w:pPr>
      <w:rPr>
        <w:rFonts w:cs="Times New Roman"/>
      </w:rPr>
    </w:lvl>
    <w:lvl w:ilvl="6" w:tplc="0419000F" w:tentative="1">
      <w:start w:val="1"/>
      <w:numFmt w:val="decimal"/>
      <w:lvlText w:val="%7."/>
      <w:lvlJc w:val="left"/>
      <w:pPr>
        <w:tabs>
          <w:tab w:val="num" w:pos="9450"/>
        </w:tabs>
        <w:ind w:left="9450" w:hanging="360"/>
      </w:pPr>
      <w:rPr>
        <w:rFonts w:cs="Times New Roman"/>
      </w:rPr>
    </w:lvl>
    <w:lvl w:ilvl="7" w:tplc="04190019" w:tentative="1">
      <w:start w:val="1"/>
      <w:numFmt w:val="lowerLetter"/>
      <w:lvlText w:val="%8."/>
      <w:lvlJc w:val="left"/>
      <w:pPr>
        <w:tabs>
          <w:tab w:val="num" w:pos="10170"/>
        </w:tabs>
        <w:ind w:left="10170" w:hanging="360"/>
      </w:pPr>
      <w:rPr>
        <w:rFonts w:cs="Times New Roman"/>
      </w:rPr>
    </w:lvl>
    <w:lvl w:ilvl="8" w:tplc="0419001B" w:tentative="1">
      <w:start w:val="1"/>
      <w:numFmt w:val="lowerRoman"/>
      <w:lvlText w:val="%9."/>
      <w:lvlJc w:val="right"/>
      <w:pPr>
        <w:tabs>
          <w:tab w:val="num" w:pos="10890"/>
        </w:tabs>
        <w:ind w:left="10890" w:hanging="180"/>
      </w:pPr>
      <w:rPr>
        <w:rFonts w:cs="Times New Roman"/>
      </w:rPr>
    </w:lvl>
  </w:abstractNum>
  <w:abstractNum w:abstractNumId="23">
    <w:nsid w:val="31096DB7"/>
    <w:multiLevelType w:val="hybridMultilevel"/>
    <w:tmpl w:val="82102CF4"/>
    <w:lvl w:ilvl="0" w:tplc="D6A4C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A1A3308"/>
    <w:multiLevelType w:val="hybridMultilevel"/>
    <w:tmpl w:val="84425E12"/>
    <w:lvl w:ilvl="0" w:tplc="B7C8F5C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5">
    <w:nsid w:val="4095635C"/>
    <w:multiLevelType w:val="multilevel"/>
    <w:tmpl w:val="3594EB58"/>
    <w:lvl w:ilvl="0">
      <w:start w:val="9"/>
      <w:numFmt w:val="decimal"/>
      <w:lvlText w:val="%1."/>
      <w:lvlJc w:val="left"/>
      <w:pPr>
        <w:ind w:left="450" w:hanging="450"/>
      </w:pPr>
      <w:rPr>
        <w:rFonts w:cs="Times New Roman" w:hint="default"/>
        <w:b w:val="0"/>
        <w:color w:val="auto"/>
      </w:rPr>
    </w:lvl>
    <w:lvl w:ilvl="1">
      <w:start w:val="1"/>
      <w:numFmt w:val="decimal"/>
      <w:lvlText w:val="%1.%2."/>
      <w:lvlJc w:val="left"/>
      <w:pPr>
        <w:ind w:left="1080" w:hanging="720"/>
      </w:pPr>
      <w:rPr>
        <w:rFonts w:cs="Times New Roman" w:hint="default"/>
        <w:b w:val="0"/>
        <w:color w:val="auto"/>
      </w:rPr>
    </w:lvl>
    <w:lvl w:ilvl="2">
      <w:start w:val="1"/>
      <w:numFmt w:val="decimal"/>
      <w:lvlText w:val="%1.%2.%3."/>
      <w:lvlJc w:val="left"/>
      <w:pPr>
        <w:ind w:left="1440" w:hanging="720"/>
      </w:pPr>
      <w:rPr>
        <w:rFonts w:cs="Times New Roman" w:hint="default"/>
        <w:b w:val="0"/>
        <w:color w:val="auto"/>
      </w:rPr>
    </w:lvl>
    <w:lvl w:ilvl="3">
      <w:start w:val="1"/>
      <w:numFmt w:val="decimal"/>
      <w:lvlText w:val="%1.%2.%3.%4."/>
      <w:lvlJc w:val="left"/>
      <w:pPr>
        <w:ind w:left="2160" w:hanging="1080"/>
      </w:pPr>
      <w:rPr>
        <w:rFonts w:cs="Times New Roman" w:hint="default"/>
        <w:b w:val="0"/>
        <w:color w:val="auto"/>
      </w:rPr>
    </w:lvl>
    <w:lvl w:ilvl="4">
      <w:start w:val="1"/>
      <w:numFmt w:val="decimal"/>
      <w:lvlText w:val="%1.%2.%3.%4.%5."/>
      <w:lvlJc w:val="left"/>
      <w:pPr>
        <w:ind w:left="2520" w:hanging="1080"/>
      </w:pPr>
      <w:rPr>
        <w:rFonts w:cs="Times New Roman" w:hint="default"/>
        <w:b w:val="0"/>
        <w:color w:val="auto"/>
      </w:rPr>
    </w:lvl>
    <w:lvl w:ilvl="5">
      <w:start w:val="1"/>
      <w:numFmt w:val="decimal"/>
      <w:lvlText w:val="%1.%2.%3.%4.%5.%6."/>
      <w:lvlJc w:val="left"/>
      <w:pPr>
        <w:ind w:left="3240" w:hanging="1440"/>
      </w:pPr>
      <w:rPr>
        <w:rFonts w:cs="Times New Roman" w:hint="default"/>
        <w:b w:val="0"/>
        <w:color w:val="auto"/>
      </w:rPr>
    </w:lvl>
    <w:lvl w:ilvl="6">
      <w:start w:val="1"/>
      <w:numFmt w:val="decimal"/>
      <w:lvlText w:val="%1.%2.%3.%4.%5.%6.%7."/>
      <w:lvlJc w:val="left"/>
      <w:pPr>
        <w:ind w:left="3960" w:hanging="1800"/>
      </w:pPr>
      <w:rPr>
        <w:rFonts w:cs="Times New Roman" w:hint="default"/>
        <w:b w:val="0"/>
        <w:color w:val="auto"/>
      </w:rPr>
    </w:lvl>
    <w:lvl w:ilvl="7">
      <w:start w:val="1"/>
      <w:numFmt w:val="decimal"/>
      <w:lvlText w:val="%1.%2.%3.%4.%5.%6.%7.%8."/>
      <w:lvlJc w:val="left"/>
      <w:pPr>
        <w:ind w:left="4320" w:hanging="1800"/>
      </w:pPr>
      <w:rPr>
        <w:rFonts w:cs="Times New Roman" w:hint="default"/>
        <w:b w:val="0"/>
        <w:color w:val="auto"/>
      </w:rPr>
    </w:lvl>
    <w:lvl w:ilvl="8">
      <w:start w:val="1"/>
      <w:numFmt w:val="decimal"/>
      <w:lvlText w:val="%1.%2.%3.%4.%5.%6.%7.%8.%9."/>
      <w:lvlJc w:val="left"/>
      <w:pPr>
        <w:ind w:left="5040" w:hanging="2160"/>
      </w:pPr>
      <w:rPr>
        <w:rFonts w:cs="Times New Roman" w:hint="default"/>
        <w:b w:val="0"/>
        <w:color w:val="auto"/>
      </w:rPr>
    </w:lvl>
  </w:abstractNum>
  <w:abstractNum w:abstractNumId="26">
    <w:nsid w:val="455632A5"/>
    <w:multiLevelType w:val="multilevel"/>
    <w:tmpl w:val="1DDE3C9A"/>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43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
    <w:nsid w:val="455C3058"/>
    <w:multiLevelType w:val="hybridMultilevel"/>
    <w:tmpl w:val="3A7E825C"/>
    <w:lvl w:ilvl="0" w:tplc="9F5633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47A25ED7"/>
    <w:multiLevelType w:val="multilevel"/>
    <w:tmpl w:val="63484986"/>
    <w:lvl w:ilvl="0">
      <w:start w:val="6"/>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9">
    <w:nsid w:val="4C8254E5"/>
    <w:multiLevelType w:val="multilevel"/>
    <w:tmpl w:val="7B18E9B0"/>
    <w:lvl w:ilvl="0">
      <w:start w:val="19"/>
      <w:numFmt w:val="decimal"/>
      <w:lvlText w:val="%1."/>
      <w:lvlJc w:val="left"/>
      <w:rPr>
        <w:rFonts w:ascii="Times New Roman" w:eastAsia="Times New Roman" w:hAnsi="Times New Roman" w:cs="Times New Roman"/>
        <w:b w:val="0"/>
        <w:bCs w:val="0"/>
        <w:i w:val="0"/>
        <w:iCs w:val="0"/>
        <w:smallCaps w:val="0"/>
        <w:strike w:val="0"/>
        <w:color w:val="FF0000"/>
        <w:spacing w:val="2"/>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0E775FE"/>
    <w:multiLevelType w:val="hybridMultilevel"/>
    <w:tmpl w:val="BF56023A"/>
    <w:lvl w:ilvl="0" w:tplc="0419000F">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0E940DF"/>
    <w:multiLevelType w:val="hybridMultilevel"/>
    <w:tmpl w:val="989068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164662"/>
    <w:multiLevelType w:val="hybridMultilevel"/>
    <w:tmpl w:val="9ABA6F2A"/>
    <w:lvl w:ilvl="0" w:tplc="5156C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2C452B4"/>
    <w:multiLevelType w:val="hybridMultilevel"/>
    <w:tmpl w:val="3A7E825C"/>
    <w:lvl w:ilvl="0" w:tplc="9F5633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65972EB8"/>
    <w:multiLevelType w:val="hybridMultilevel"/>
    <w:tmpl w:val="AC2EEDC0"/>
    <w:lvl w:ilvl="0" w:tplc="13420AC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5">
    <w:nsid w:val="68217FA5"/>
    <w:multiLevelType w:val="hybridMultilevel"/>
    <w:tmpl w:val="3F10CD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8D61956"/>
    <w:multiLevelType w:val="hybridMultilevel"/>
    <w:tmpl w:val="36CEE74C"/>
    <w:lvl w:ilvl="0" w:tplc="B25026FE">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71646086"/>
    <w:multiLevelType w:val="hybridMultilevel"/>
    <w:tmpl w:val="AC2EEDC0"/>
    <w:lvl w:ilvl="0" w:tplc="13420AC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8">
    <w:nsid w:val="74095B22"/>
    <w:multiLevelType w:val="hybridMultilevel"/>
    <w:tmpl w:val="58F4FD4A"/>
    <w:lvl w:ilvl="0" w:tplc="7DDE210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9">
    <w:nsid w:val="77484EAF"/>
    <w:multiLevelType w:val="hybridMultilevel"/>
    <w:tmpl w:val="93AEF200"/>
    <w:lvl w:ilvl="0" w:tplc="55B44A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79737757"/>
    <w:multiLevelType w:val="hybridMultilevel"/>
    <w:tmpl w:val="297E3572"/>
    <w:lvl w:ilvl="0" w:tplc="0419000F">
      <w:start w:val="1"/>
      <w:numFmt w:val="decimal"/>
      <w:lvlText w:val="%1."/>
      <w:lvlJc w:val="left"/>
      <w:pPr>
        <w:ind w:left="1460" w:hanging="360"/>
      </w:pPr>
      <w:rPr>
        <w:rFonts w:cs="Times New Roman"/>
      </w:rPr>
    </w:lvl>
    <w:lvl w:ilvl="1" w:tplc="04190019" w:tentative="1">
      <w:start w:val="1"/>
      <w:numFmt w:val="lowerLetter"/>
      <w:lvlText w:val="%2."/>
      <w:lvlJc w:val="left"/>
      <w:pPr>
        <w:ind w:left="2180" w:hanging="360"/>
      </w:pPr>
      <w:rPr>
        <w:rFonts w:cs="Times New Roman"/>
      </w:rPr>
    </w:lvl>
    <w:lvl w:ilvl="2" w:tplc="0419001B" w:tentative="1">
      <w:start w:val="1"/>
      <w:numFmt w:val="lowerRoman"/>
      <w:lvlText w:val="%3."/>
      <w:lvlJc w:val="right"/>
      <w:pPr>
        <w:ind w:left="2900" w:hanging="180"/>
      </w:pPr>
      <w:rPr>
        <w:rFonts w:cs="Times New Roman"/>
      </w:rPr>
    </w:lvl>
    <w:lvl w:ilvl="3" w:tplc="0419000F" w:tentative="1">
      <w:start w:val="1"/>
      <w:numFmt w:val="decimal"/>
      <w:lvlText w:val="%4."/>
      <w:lvlJc w:val="left"/>
      <w:pPr>
        <w:ind w:left="3620" w:hanging="360"/>
      </w:pPr>
      <w:rPr>
        <w:rFonts w:cs="Times New Roman"/>
      </w:rPr>
    </w:lvl>
    <w:lvl w:ilvl="4" w:tplc="04190019" w:tentative="1">
      <w:start w:val="1"/>
      <w:numFmt w:val="lowerLetter"/>
      <w:lvlText w:val="%5."/>
      <w:lvlJc w:val="left"/>
      <w:pPr>
        <w:ind w:left="4340" w:hanging="360"/>
      </w:pPr>
      <w:rPr>
        <w:rFonts w:cs="Times New Roman"/>
      </w:rPr>
    </w:lvl>
    <w:lvl w:ilvl="5" w:tplc="0419001B" w:tentative="1">
      <w:start w:val="1"/>
      <w:numFmt w:val="lowerRoman"/>
      <w:lvlText w:val="%6."/>
      <w:lvlJc w:val="right"/>
      <w:pPr>
        <w:ind w:left="5060" w:hanging="180"/>
      </w:pPr>
      <w:rPr>
        <w:rFonts w:cs="Times New Roman"/>
      </w:rPr>
    </w:lvl>
    <w:lvl w:ilvl="6" w:tplc="0419000F" w:tentative="1">
      <w:start w:val="1"/>
      <w:numFmt w:val="decimal"/>
      <w:lvlText w:val="%7."/>
      <w:lvlJc w:val="left"/>
      <w:pPr>
        <w:ind w:left="5780" w:hanging="360"/>
      </w:pPr>
      <w:rPr>
        <w:rFonts w:cs="Times New Roman"/>
      </w:rPr>
    </w:lvl>
    <w:lvl w:ilvl="7" w:tplc="04190019" w:tentative="1">
      <w:start w:val="1"/>
      <w:numFmt w:val="lowerLetter"/>
      <w:lvlText w:val="%8."/>
      <w:lvlJc w:val="left"/>
      <w:pPr>
        <w:ind w:left="6500" w:hanging="360"/>
      </w:pPr>
      <w:rPr>
        <w:rFonts w:cs="Times New Roman"/>
      </w:rPr>
    </w:lvl>
    <w:lvl w:ilvl="8" w:tplc="0419001B" w:tentative="1">
      <w:start w:val="1"/>
      <w:numFmt w:val="lowerRoman"/>
      <w:lvlText w:val="%9."/>
      <w:lvlJc w:val="right"/>
      <w:pPr>
        <w:ind w:left="7220" w:hanging="180"/>
      </w:pPr>
      <w:rPr>
        <w:rFonts w:cs="Times New Roman"/>
      </w:rPr>
    </w:lvl>
  </w:abstractNum>
  <w:abstractNum w:abstractNumId="41">
    <w:nsid w:val="797A1553"/>
    <w:multiLevelType w:val="hybridMultilevel"/>
    <w:tmpl w:val="DCE6DE0A"/>
    <w:lvl w:ilvl="0" w:tplc="ABCE738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nsid w:val="79FF0955"/>
    <w:multiLevelType w:val="hybridMultilevel"/>
    <w:tmpl w:val="0226E222"/>
    <w:lvl w:ilvl="0" w:tplc="4C98C80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3">
    <w:nsid w:val="7AEB662E"/>
    <w:multiLevelType w:val="hybridMultilevel"/>
    <w:tmpl w:val="7C0ECC80"/>
    <w:lvl w:ilvl="0" w:tplc="666CAD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4"/>
  </w:num>
  <w:num w:numId="2">
    <w:abstractNumId w:val="37"/>
  </w:num>
  <w:num w:numId="3">
    <w:abstractNumId w:val="39"/>
  </w:num>
  <w:num w:numId="4">
    <w:abstractNumId w:val="33"/>
  </w:num>
  <w:num w:numId="5">
    <w:abstractNumId w:val="43"/>
  </w:num>
  <w:num w:numId="6">
    <w:abstractNumId w:val="27"/>
  </w:num>
  <w:num w:numId="7">
    <w:abstractNumId w:val="8"/>
  </w:num>
  <w:num w:numId="8">
    <w:abstractNumId w:val="5"/>
  </w:num>
  <w:num w:numId="9">
    <w:abstractNumId w:val="26"/>
  </w:num>
  <w:num w:numId="10">
    <w:abstractNumId w:val="38"/>
  </w:num>
  <w:num w:numId="11">
    <w:abstractNumId w:val="12"/>
  </w:num>
  <w:num w:numId="12">
    <w:abstractNumId w:val="14"/>
  </w:num>
  <w:num w:numId="13">
    <w:abstractNumId w:val="15"/>
  </w:num>
  <w:num w:numId="14">
    <w:abstractNumId w:val="42"/>
  </w:num>
  <w:num w:numId="15">
    <w:abstractNumId w:val="30"/>
  </w:num>
  <w:num w:numId="16">
    <w:abstractNumId w:val="21"/>
  </w:num>
  <w:num w:numId="17">
    <w:abstractNumId w:val="7"/>
  </w:num>
  <w:num w:numId="18">
    <w:abstractNumId w:val="11"/>
  </w:num>
  <w:num w:numId="19">
    <w:abstractNumId w:val="10"/>
  </w:num>
  <w:num w:numId="20">
    <w:abstractNumId w:val="28"/>
  </w:num>
  <w:num w:numId="21">
    <w:abstractNumId w:val="9"/>
  </w:num>
  <w:num w:numId="22">
    <w:abstractNumId w:val="25"/>
  </w:num>
  <w:num w:numId="23">
    <w:abstractNumId w:val="4"/>
  </w:num>
  <w:num w:numId="24">
    <w:abstractNumId w:val="35"/>
  </w:num>
  <w:num w:numId="25">
    <w:abstractNumId w:val="36"/>
  </w:num>
  <w:num w:numId="26">
    <w:abstractNumId w:val="0"/>
  </w:num>
  <w:num w:numId="27">
    <w:abstractNumId w:val="1"/>
  </w:num>
  <w:num w:numId="28">
    <w:abstractNumId w:val="2"/>
  </w:num>
  <w:num w:numId="29">
    <w:abstractNumId w:val="6"/>
  </w:num>
  <w:num w:numId="30">
    <w:abstractNumId w:val="17"/>
  </w:num>
  <w:num w:numId="31">
    <w:abstractNumId w:val="41"/>
  </w:num>
  <w:num w:numId="32">
    <w:abstractNumId w:val="24"/>
  </w:num>
  <w:num w:numId="33">
    <w:abstractNumId w:val="13"/>
  </w:num>
  <w:num w:numId="34">
    <w:abstractNumId w:val="22"/>
  </w:num>
  <w:num w:numId="35">
    <w:abstractNumId w:val="3"/>
  </w:num>
  <w:num w:numId="36">
    <w:abstractNumId w:val="29"/>
  </w:num>
  <w:num w:numId="37">
    <w:abstractNumId w:val="40"/>
  </w:num>
  <w:num w:numId="38">
    <w:abstractNumId w:val="16"/>
  </w:num>
  <w:num w:numId="39">
    <w:abstractNumId w:val="20"/>
  </w:num>
  <w:num w:numId="40">
    <w:abstractNumId w:val="23"/>
  </w:num>
  <w:num w:numId="41">
    <w:abstractNumId w:val="19"/>
  </w:num>
  <w:num w:numId="42">
    <w:abstractNumId w:val="31"/>
  </w:num>
  <w:num w:numId="43">
    <w:abstractNumId w:val="1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4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62"/>
    <w:rsid w:val="0000001B"/>
    <w:rsid w:val="000004AB"/>
    <w:rsid w:val="0000086A"/>
    <w:rsid w:val="00000CF2"/>
    <w:rsid w:val="00001020"/>
    <w:rsid w:val="0000133F"/>
    <w:rsid w:val="0000152C"/>
    <w:rsid w:val="00001676"/>
    <w:rsid w:val="000017D0"/>
    <w:rsid w:val="00001F9C"/>
    <w:rsid w:val="000022F0"/>
    <w:rsid w:val="00002E59"/>
    <w:rsid w:val="00002FF6"/>
    <w:rsid w:val="00003555"/>
    <w:rsid w:val="00003765"/>
    <w:rsid w:val="00003AA6"/>
    <w:rsid w:val="00003C15"/>
    <w:rsid w:val="00003F26"/>
    <w:rsid w:val="00004890"/>
    <w:rsid w:val="000048D9"/>
    <w:rsid w:val="00004B65"/>
    <w:rsid w:val="00004B69"/>
    <w:rsid w:val="00004DDE"/>
    <w:rsid w:val="00004E9D"/>
    <w:rsid w:val="00005627"/>
    <w:rsid w:val="000056D9"/>
    <w:rsid w:val="00005973"/>
    <w:rsid w:val="00005AFE"/>
    <w:rsid w:val="00005B6C"/>
    <w:rsid w:val="000064ED"/>
    <w:rsid w:val="0000675E"/>
    <w:rsid w:val="00006863"/>
    <w:rsid w:val="00006A19"/>
    <w:rsid w:val="00006D20"/>
    <w:rsid w:val="00007221"/>
    <w:rsid w:val="00007403"/>
    <w:rsid w:val="00007501"/>
    <w:rsid w:val="0000764C"/>
    <w:rsid w:val="00007827"/>
    <w:rsid w:val="00007870"/>
    <w:rsid w:val="00007AFB"/>
    <w:rsid w:val="00007B3E"/>
    <w:rsid w:val="00007BBE"/>
    <w:rsid w:val="00007FB6"/>
    <w:rsid w:val="00010133"/>
    <w:rsid w:val="000105BA"/>
    <w:rsid w:val="0001094F"/>
    <w:rsid w:val="0001103A"/>
    <w:rsid w:val="00011378"/>
    <w:rsid w:val="000115A3"/>
    <w:rsid w:val="000122B7"/>
    <w:rsid w:val="0001230F"/>
    <w:rsid w:val="000125AB"/>
    <w:rsid w:val="00012876"/>
    <w:rsid w:val="0001317B"/>
    <w:rsid w:val="0001361E"/>
    <w:rsid w:val="00013B32"/>
    <w:rsid w:val="00013BB8"/>
    <w:rsid w:val="00014124"/>
    <w:rsid w:val="00014233"/>
    <w:rsid w:val="000143D6"/>
    <w:rsid w:val="000146F9"/>
    <w:rsid w:val="00014CFE"/>
    <w:rsid w:val="00015280"/>
    <w:rsid w:val="00015946"/>
    <w:rsid w:val="00015A96"/>
    <w:rsid w:val="00015AEA"/>
    <w:rsid w:val="000163C5"/>
    <w:rsid w:val="00016416"/>
    <w:rsid w:val="0001688F"/>
    <w:rsid w:val="00016C91"/>
    <w:rsid w:val="000172B7"/>
    <w:rsid w:val="000173F7"/>
    <w:rsid w:val="0001743C"/>
    <w:rsid w:val="000178E5"/>
    <w:rsid w:val="00017B00"/>
    <w:rsid w:val="00017C28"/>
    <w:rsid w:val="00020112"/>
    <w:rsid w:val="0002015B"/>
    <w:rsid w:val="00020BE9"/>
    <w:rsid w:val="00021136"/>
    <w:rsid w:val="0002178C"/>
    <w:rsid w:val="00021ACC"/>
    <w:rsid w:val="00021CE9"/>
    <w:rsid w:val="00021F6A"/>
    <w:rsid w:val="00021FDD"/>
    <w:rsid w:val="00022154"/>
    <w:rsid w:val="0002216B"/>
    <w:rsid w:val="0002299B"/>
    <w:rsid w:val="00022A29"/>
    <w:rsid w:val="00023980"/>
    <w:rsid w:val="000239F1"/>
    <w:rsid w:val="00023AE3"/>
    <w:rsid w:val="00023AF9"/>
    <w:rsid w:val="00023AFF"/>
    <w:rsid w:val="00023EFB"/>
    <w:rsid w:val="00023F4E"/>
    <w:rsid w:val="0002426E"/>
    <w:rsid w:val="0002438B"/>
    <w:rsid w:val="000244AE"/>
    <w:rsid w:val="000245BC"/>
    <w:rsid w:val="000245EE"/>
    <w:rsid w:val="00024E0B"/>
    <w:rsid w:val="00024F81"/>
    <w:rsid w:val="0002532A"/>
    <w:rsid w:val="00025779"/>
    <w:rsid w:val="00025874"/>
    <w:rsid w:val="00025BC7"/>
    <w:rsid w:val="00025C67"/>
    <w:rsid w:val="00025E7F"/>
    <w:rsid w:val="000267FD"/>
    <w:rsid w:val="0002698F"/>
    <w:rsid w:val="00026ACC"/>
    <w:rsid w:val="00026FA0"/>
    <w:rsid w:val="0002715E"/>
    <w:rsid w:val="000273D9"/>
    <w:rsid w:val="00027613"/>
    <w:rsid w:val="0002766D"/>
    <w:rsid w:val="00030116"/>
    <w:rsid w:val="00030249"/>
    <w:rsid w:val="00030AD0"/>
    <w:rsid w:val="00030E26"/>
    <w:rsid w:val="00030EFD"/>
    <w:rsid w:val="00030F8D"/>
    <w:rsid w:val="000315D9"/>
    <w:rsid w:val="000315FE"/>
    <w:rsid w:val="000318D5"/>
    <w:rsid w:val="00031C1D"/>
    <w:rsid w:val="00032114"/>
    <w:rsid w:val="0003227D"/>
    <w:rsid w:val="000322E7"/>
    <w:rsid w:val="0003240E"/>
    <w:rsid w:val="0003293C"/>
    <w:rsid w:val="00032989"/>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490F"/>
    <w:rsid w:val="000350B2"/>
    <w:rsid w:val="00035619"/>
    <w:rsid w:val="00035BCF"/>
    <w:rsid w:val="00035C81"/>
    <w:rsid w:val="000360BA"/>
    <w:rsid w:val="000361B0"/>
    <w:rsid w:val="00036642"/>
    <w:rsid w:val="00036813"/>
    <w:rsid w:val="00036AF0"/>
    <w:rsid w:val="00036B6D"/>
    <w:rsid w:val="00036E53"/>
    <w:rsid w:val="000373D8"/>
    <w:rsid w:val="0003770C"/>
    <w:rsid w:val="0003772A"/>
    <w:rsid w:val="00037EFE"/>
    <w:rsid w:val="0004035B"/>
    <w:rsid w:val="00040A68"/>
    <w:rsid w:val="00040CA9"/>
    <w:rsid w:val="00040D67"/>
    <w:rsid w:val="00040FC6"/>
    <w:rsid w:val="00041576"/>
    <w:rsid w:val="000415E4"/>
    <w:rsid w:val="00041842"/>
    <w:rsid w:val="000419F6"/>
    <w:rsid w:val="00041F27"/>
    <w:rsid w:val="000426AB"/>
    <w:rsid w:val="00042899"/>
    <w:rsid w:val="00042986"/>
    <w:rsid w:val="00042FB3"/>
    <w:rsid w:val="00043EAC"/>
    <w:rsid w:val="00044068"/>
    <w:rsid w:val="00044A7E"/>
    <w:rsid w:val="00044B6D"/>
    <w:rsid w:val="00044E06"/>
    <w:rsid w:val="00044E6A"/>
    <w:rsid w:val="000454A6"/>
    <w:rsid w:val="0004585A"/>
    <w:rsid w:val="00045BA6"/>
    <w:rsid w:val="00045CFF"/>
    <w:rsid w:val="00046129"/>
    <w:rsid w:val="00046272"/>
    <w:rsid w:val="000465D4"/>
    <w:rsid w:val="000473A7"/>
    <w:rsid w:val="0004776C"/>
    <w:rsid w:val="000477B6"/>
    <w:rsid w:val="00047A00"/>
    <w:rsid w:val="00047B44"/>
    <w:rsid w:val="00047B6E"/>
    <w:rsid w:val="0005001A"/>
    <w:rsid w:val="0005038B"/>
    <w:rsid w:val="000503D7"/>
    <w:rsid w:val="000505DE"/>
    <w:rsid w:val="00050612"/>
    <w:rsid w:val="00050DD4"/>
    <w:rsid w:val="00050E23"/>
    <w:rsid w:val="00051240"/>
    <w:rsid w:val="000513D4"/>
    <w:rsid w:val="00051922"/>
    <w:rsid w:val="00051A7D"/>
    <w:rsid w:val="00051B1B"/>
    <w:rsid w:val="00051D98"/>
    <w:rsid w:val="00052836"/>
    <w:rsid w:val="00052915"/>
    <w:rsid w:val="0005297A"/>
    <w:rsid w:val="00052C99"/>
    <w:rsid w:val="00052CF7"/>
    <w:rsid w:val="0005335B"/>
    <w:rsid w:val="00053E33"/>
    <w:rsid w:val="00053F0D"/>
    <w:rsid w:val="00054030"/>
    <w:rsid w:val="000543AD"/>
    <w:rsid w:val="00054573"/>
    <w:rsid w:val="000545B0"/>
    <w:rsid w:val="0005461B"/>
    <w:rsid w:val="00055337"/>
    <w:rsid w:val="00055473"/>
    <w:rsid w:val="000555C9"/>
    <w:rsid w:val="000558B3"/>
    <w:rsid w:val="000558B6"/>
    <w:rsid w:val="00055A0D"/>
    <w:rsid w:val="00056117"/>
    <w:rsid w:val="000565BE"/>
    <w:rsid w:val="00056CA4"/>
    <w:rsid w:val="000575A0"/>
    <w:rsid w:val="00057609"/>
    <w:rsid w:val="0005786A"/>
    <w:rsid w:val="00057B03"/>
    <w:rsid w:val="00057B7B"/>
    <w:rsid w:val="000603CD"/>
    <w:rsid w:val="00060524"/>
    <w:rsid w:val="000606E3"/>
    <w:rsid w:val="0006086A"/>
    <w:rsid w:val="00060C5A"/>
    <w:rsid w:val="00060D31"/>
    <w:rsid w:val="00060E73"/>
    <w:rsid w:val="0006116F"/>
    <w:rsid w:val="00061A67"/>
    <w:rsid w:val="00061C50"/>
    <w:rsid w:val="0006229A"/>
    <w:rsid w:val="000629C8"/>
    <w:rsid w:val="00062D57"/>
    <w:rsid w:val="00063179"/>
    <w:rsid w:val="00063266"/>
    <w:rsid w:val="00063390"/>
    <w:rsid w:val="000634BD"/>
    <w:rsid w:val="00063888"/>
    <w:rsid w:val="00063C58"/>
    <w:rsid w:val="00064099"/>
    <w:rsid w:val="000640E9"/>
    <w:rsid w:val="000645E6"/>
    <w:rsid w:val="0006496A"/>
    <w:rsid w:val="000651D6"/>
    <w:rsid w:val="00065D2A"/>
    <w:rsid w:val="00065DAA"/>
    <w:rsid w:val="00065F6E"/>
    <w:rsid w:val="0006635A"/>
    <w:rsid w:val="00066380"/>
    <w:rsid w:val="0006639D"/>
    <w:rsid w:val="0006691D"/>
    <w:rsid w:val="0006695C"/>
    <w:rsid w:val="000669D2"/>
    <w:rsid w:val="00066C0D"/>
    <w:rsid w:val="000671A9"/>
    <w:rsid w:val="000674E4"/>
    <w:rsid w:val="000678E3"/>
    <w:rsid w:val="00067A15"/>
    <w:rsid w:val="00067E2A"/>
    <w:rsid w:val="000701C4"/>
    <w:rsid w:val="0007021E"/>
    <w:rsid w:val="000702A2"/>
    <w:rsid w:val="00070539"/>
    <w:rsid w:val="000707E7"/>
    <w:rsid w:val="0007128A"/>
    <w:rsid w:val="000718D2"/>
    <w:rsid w:val="00071C32"/>
    <w:rsid w:val="0007212B"/>
    <w:rsid w:val="00072AD8"/>
    <w:rsid w:val="00072CD9"/>
    <w:rsid w:val="00072FB5"/>
    <w:rsid w:val="00073288"/>
    <w:rsid w:val="0007360A"/>
    <w:rsid w:val="0007397D"/>
    <w:rsid w:val="00074416"/>
    <w:rsid w:val="00074419"/>
    <w:rsid w:val="00074684"/>
    <w:rsid w:val="00074C2F"/>
    <w:rsid w:val="00074C8F"/>
    <w:rsid w:val="00075279"/>
    <w:rsid w:val="000758E1"/>
    <w:rsid w:val="00076027"/>
    <w:rsid w:val="00076409"/>
    <w:rsid w:val="00076423"/>
    <w:rsid w:val="00076647"/>
    <w:rsid w:val="0007689B"/>
    <w:rsid w:val="00077085"/>
    <w:rsid w:val="00077174"/>
    <w:rsid w:val="000771F6"/>
    <w:rsid w:val="000775F6"/>
    <w:rsid w:val="0007769C"/>
    <w:rsid w:val="0007793C"/>
    <w:rsid w:val="00077992"/>
    <w:rsid w:val="00077E8F"/>
    <w:rsid w:val="00080051"/>
    <w:rsid w:val="000809D4"/>
    <w:rsid w:val="00080B7A"/>
    <w:rsid w:val="00080E03"/>
    <w:rsid w:val="0008100D"/>
    <w:rsid w:val="000812E2"/>
    <w:rsid w:val="000817BC"/>
    <w:rsid w:val="000818A3"/>
    <w:rsid w:val="00081B98"/>
    <w:rsid w:val="000821EA"/>
    <w:rsid w:val="00082549"/>
    <w:rsid w:val="00082CA1"/>
    <w:rsid w:val="00082CAC"/>
    <w:rsid w:val="000830BB"/>
    <w:rsid w:val="00083F93"/>
    <w:rsid w:val="000845CE"/>
    <w:rsid w:val="0008508A"/>
    <w:rsid w:val="00085473"/>
    <w:rsid w:val="00085521"/>
    <w:rsid w:val="0008588E"/>
    <w:rsid w:val="00085A96"/>
    <w:rsid w:val="00085B50"/>
    <w:rsid w:val="00085F33"/>
    <w:rsid w:val="0008610C"/>
    <w:rsid w:val="0008628D"/>
    <w:rsid w:val="000863EA"/>
    <w:rsid w:val="00086B5A"/>
    <w:rsid w:val="00086FCA"/>
    <w:rsid w:val="0008739D"/>
    <w:rsid w:val="000878C5"/>
    <w:rsid w:val="000900EA"/>
    <w:rsid w:val="0009057C"/>
    <w:rsid w:val="00090C92"/>
    <w:rsid w:val="00091022"/>
    <w:rsid w:val="00091084"/>
    <w:rsid w:val="0009146A"/>
    <w:rsid w:val="00091628"/>
    <w:rsid w:val="0009172E"/>
    <w:rsid w:val="00091759"/>
    <w:rsid w:val="00091A81"/>
    <w:rsid w:val="00092812"/>
    <w:rsid w:val="00092A46"/>
    <w:rsid w:val="00092B14"/>
    <w:rsid w:val="00093391"/>
    <w:rsid w:val="00093437"/>
    <w:rsid w:val="00093857"/>
    <w:rsid w:val="00093C79"/>
    <w:rsid w:val="00093E41"/>
    <w:rsid w:val="00093EEF"/>
    <w:rsid w:val="00093F6F"/>
    <w:rsid w:val="000944C8"/>
    <w:rsid w:val="00094A6D"/>
    <w:rsid w:val="00094AC9"/>
    <w:rsid w:val="00094B92"/>
    <w:rsid w:val="000952C4"/>
    <w:rsid w:val="000953E7"/>
    <w:rsid w:val="0009571E"/>
    <w:rsid w:val="00095A38"/>
    <w:rsid w:val="000964BB"/>
    <w:rsid w:val="000964EF"/>
    <w:rsid w:val="00096E1B"/>
    <w:rsid w:val="00096FBC"/>
    <w:rsid w:val="00096FD2"/>
    <w:rsid w:val="00097706"/>
    <w:rsid w:val="0009776F"/>
    <w:rsid w:val="00097899"/>
    <w:rsid w:val="00097EB1"/>
    <w:rsid w:val="000A04B1"/>
    <w:rsid w:val="000A0A26"/>
    <w:rsid w:val="000A0D51"/>
    <w:rsid w:val="000A0E05"/>
    <w:rsid w:val="000A1B65"/>
    <w:rsid w:val="000A1E4F"/>
    <w:rsid w:val="000A2403"/>
    <w:rsid w:val="000A274F"/>
    <w:rsid w:val="000A2E20"/>
    <w:rsid w:val="000A2F6A"/>
    <w:rsid w:val="000A2FFB"/>
    <w:rsid w:val="000A3165"/>
    <w:rsid w:val="000A32A0"/>
    <w:rsid w:val="000A36CE"/>
    <w:rsid w:val="000A3742"/>
    <w:rsid w:val="000A411C"/>
    <w:rsid w:val="000A4182"/>
    <w:rsid w:val="000A4267"/>
    <w:rsid w:val="000A4589"/>
    <w:rsid w:val="000A4A6D"/>
    <w:rsid w:val="000A4AF1"/>
    <w:rsid w:val="000A4B4F"/>
    <w:rsid w:val="000A4D0E"/>
    <w:rsid w:val="000A4E2F"/>
    <w:rsid w:val="000A5479"/>
    <w:rsid w:val="000A5536"/>
    <w:rsid w:val="000A642B"/>
    <w:rsid w:val="000A6849"/>
    <w:rsid w:val="000A6C7F"/>
    <w:rsid w:val="000A712A"/>
    <w:rsid w:val="000A7188"/>
    <w:rsid w:val="000A7491"/>
    <w:rsid w:val="000A753E"/>
    <w:rsid w:val="000A7ABD"/>
    <w:rsid w:val="000A7E24"/>
    <w:rsid w:val="000A7E98"/>
    <w:rsid w:val="000B098D"/>
    <w:rsid w:val="000B09D9"/>
    <w:rsid w:val="000B0A60"/>
    <w:rsid w:val="000B0A84"/>
    <w:rsid w:val="000B0E75"/>
    <w:rsid w:val="000B130F"/>
    <w:rsid w:val="000B14A0"/>
    <w:rsid w:val="000B1890"/>
    <w:rsid w:val="000B1A4A"/>
    <w:rsid w:val="000B1F38"/>
    <w:rsid w:val="000B1F8A"/>
    <w:rsid w:val="000B2249"/>
    <w:rsid w:val="000B34F2"/>
    <w:rsid w:val="000B39BD"/>
    <w:rsid w:val="000B4123"/>
    <w:rsid w:val="000B43F0"/>
    <w:rsid w:val="000B499B"/>
    <w:rsid w:val="000B4A87"/>
    <w:rsid w:val="000B4C0B"/>
    <w:rsid w:val="000B4F4B"/>
    <w:rsid w:val="000B5611"/>
    <w:rsid w:val="000B5718"/>
    <w:rsid w:val="000B5B7F"/>
    <w:rsid w:val="000B5BEE"/>
    <w:rsid w:val="000B60FB"/>
    <w:rsid w:val="000B63FB"/>
    <w:rsid w:val="000B6AB7"/>
    <w:rsid w:val="000B6D45"/>
    <w:rsid w:val="000B6E0E"/>
    <w:rsid w:val="000B754F"/>
    <w:rsid w:val="000B7BF0"/>
    <w:rsid w:val="000B7CF7"/>
    <w:rsid w:val="000B7FB4"/>
    <w:rsid w:val="000C0249"/>
    <w:rsid w:val="000C04C9"/>
    <w:rsid w:val="000C04CF"/>
    <w:rsid w:val="000C0643"/>
    <w:rsid w:val="000C08BA"/>
    <w:rsid w:val="000C0A40"/>
    <w:rsid w:val="000C0BD3"/>
    <w:rsid w:val="000C0CC9"/>
    <w:rsid w:val="000C0D1B"/>
    <w:rsid w:val="000C0E92"/>
    <w:rsid w:val="000C0F45"/>
    <w:rsid w:val="000C1258"/>
    <w:rsid w:val="000C12BA"/>
    <w:rsid w:val="000C1956"/>
    <w:rsid w:val="000C22F0"/>
    <w:rsid w:val="000C274B"/>
    <w:rsid w:val="000C2C82"/>
    <w:rsid w:val="000C3623"/>
    <w:rsid w:val="000C3840"/>
    <w:rsid w:val="000C3D64"/>
    <w:rsid w:val="000C3FCB"/>
    <w:rsid w:val="000C4403"/>
    <w:rsid w:val="000C4535"/>
    <w:rsid w:val="000C4954"/>
    <w:rsid w:val="000C4AA2"/>
    <w:rsid w:val="000C50C3"/>
    <w:rsid w:val="000C51AB"/>
    <w:rsid w:val="000C5336"/>
    <w:rsid w:val="000C534E"/>
    <w:rsid w:val="000C5845"/>
    <w:rsid w:val="000C58E2"/>
    <w:rsid w:val="000C5BD1"/>
    <w:rsid w:val="000C625F"/>
    <w:rsid w:val="000C658F"/>
    <w:rsid w:val="000C6937"/>
    <w:rsid w:val="000C6D60"/>
    <w:rsid w:val="000C6E25"/>
    <w:rsid w:val="000C6F5D"/>
    <w:rsid w:val="000C6FA9"/>
    <w:rsid w:val="000C70CC"/>
    <w:rsid w:val="000C7C41"/>
    <w:rsid w:val="000C7FA7"/>
    <w:rsid w:val="000D081F"/>
    <w:rsid w:val="000D10FF"/>
    <w:rsid w:val="000D116A"/>
    <w:rsid w:val="000D149D"/>
    <w:rsid w:val="000D1C3B"/>
    <w:rsid w:val="000D1E64"/>
    <w:rsid w:val="000D26A1"/>
    <w:rsid w:val="000D2858"/>
    <w:rsid w:val="000D3C6E"/>
    <w:rsid w:val="000D3E4B"/>
    <w:rsid w:val="000D3EA6"/>
    <w:rsid w:val="000D3F21"/>
    <w:rsid w:val="000D40E9"/>
    <w:rsid w:val="000D42A9"/>
    <w:rsid w:val="000D45E4"/>
    <w:rsid w:val="000D4D06"/>
    <w:rsid w:val="000D4E51"/>
    <w:rsid w:val="000D53BE"/>
    <w:rsid w:val="000D60AE"/>
    <w:rsid w:val="000D63B7"/>
    <w:rsid w:val="000D63D7"/>
    <w:rsid w:val="000D6559"/>
    <w:rsid w:val="000D67F3"/>
    <w:rsid w:val="000D6B04"/>
    <w:rsid w:val="000D6D4E"/>
    <w:rsid w:val="000D700A"/>
    <w:rsid w:val="000D7C24"/>
    <w:rsid w:val="000D7F0A"/>
    <w:rsid w:val="000D7F42"/>
    <w:rsid w:val="000E00B5"/>
    <w:rsid w:val="000E00E3"/>
    <w:rsid w:val="000E09D1"/>
    <w:rsid w:val="000E0ABC"/>
    <w:rsid w:val="000E0CF5"/>
    <w:rsid w:val="000E123B"/>
    <w:rsid w:val="000E12B9"/>
    <w:rsid w:val="000E18B8"/>
    <w:rsid w:val="000E1D5B"/>
    <w:rsid w:val="000E2477"/>
    <w:rsid w:val="000E2850"/>
    <w:rsid w:val="000E28DB"/>
    <w:rsid w:val="000E2A42"/>
    <w:rsid w:val="000E2AB5"/>
    <w:rsid w:val="000E30CF"/>
    <w:rsid w:val="000E3278"/>
    <w:rsid w:val="000E3314"/>
    <w:rsid w:val="000E33DD"/>
    <w:rsid w:val="000E36FE"/>
    <w:rsid w:val="000E38D2"/>
    <w:rsid w:val="000E39CB"/>
    <w:rsid w:val="000E3B96"/>
    <w:rsid w:val="000E3BB2"/>
    <w:rsid w:val="000E44FC"/>
    <w:rsid w:val="000E46A7"/>
    <w:rsid w:val="000E4BFD"/>
    <w:rsid w:val="000E4CC5"/>
    <w:rsid w:val="000E522E"/>
    <w:rsid w:val="000E53CA"/>
    <w:rsid w:val="000E5872"/>
    <w:rsid w:val="000E5A10"/>
    <w:rsid w:val="000E640A"/>
    <w:rsid w:val="000E65E4"/>
    <w:rsid w:val="000E6D13"/>
    <w:rsid w:val="000E6FB1"/>
    <w:rsid w:val="000E74EB"/>
    <w:rsid w:val="000E7AC2"/>
    <w:rsid w:val="000E7C14"/>
    <w:rsid w:val="000F0663"/>
    <w:rsid w:val="000F1033"/>
    <w:rsid w:val="000F14DB"/>
    <w:rsid w:val="000F1507"/>
    <w:rsid w:val="000F18D5"/>
    <w:rsid w:val="000F1ADA"/>
    <w:rsid w:val="000F1B46"/>
    <w:rsid w:val="000F1F97"/>
    <w:rsid w:val="000F1FCC"/>
    <w:rsid w:val="000F1FF4"/>
    <w:rsid w:val="000F2311"/>
    <w:rsid w:val="000F2960"/>
    <w:rsid w:val="000F2B48"/>
    <w:rsid w:val="000F36B0"/>
    <w:rsid w:val="000F390B"/>
    <w:rsid w:val="000F3A88"/>
    <w:rsid w:val="000F3CEE"/>
    <w:rsid w:val="000F3F56"/>
    <w:rsid w:val="000F4005"/>
    <w:rsid w:val="000F415F"/>
    <w:rsid w:val="000F4273"/>
    <w:rsid w:val="000F4462"/>
    <w:rsid w:val="000F4554"/>
    <w:rsid w:val="000F4D94"/>
    <w:rsid w:val="000F4FB4"/>
    <w:rsid w:val="000F53B1"/>
    <w:rsid w:val="000F5A2A"/>
    <w:rsid w:val="000F6464"/>
    <w:rsid w:val="000F7389"/>
    <w:rsid w:val="000F74E2"/>
    <w:rsid w:val="000F7639"/>
    <w:rsid w:val="000F7667"/>
    <w:rsid w:val="000F78FB"/>
    <w:rsid w:val="000F7DDB"/>
    <w:rsid w:val="000F7EF5"/>
    <w:rsid w:val="000F7F61"/>
    <w:rsid w:val="00100067"/>
    <w:rsid w:val="001005DA"/>
    <w:rsid w:val="00100B43"/>
    <w:rsid w:val="001010D9"/>
    <w:rsid w:val="00101411"/>
    <w:rsid w:val="00101907"/>
    <w:rsid w:val="00101BFB"/>
    <w:rsid w:val="00101DB2"/>
    <w:rsid w:val="001021F7"/>
    <w:rsid w:val="0010231A"/>
    <w:rsid w:val="001024C6"/>
    <w:rsid w:val="0010253D"/>
    <w:rsid w:val="00102B6F"/>
    <w:rsid w:val="001037A6"/>
    <w:rsid w:val="00103C5A"/>
    <w:rsid w:val="00103C62"/>
    <w:rsid w:val="00103C90"/>
    <w:rsid w:val="00103D41"/>
    <w:rsid w:val="001040B5"/>
    <w:rsid w:val="00104197"/>
    <w:rsid w:val="00104510"/>
    <w:rsid w:val="00104B1D"/>
    <w:rsid w:val="00104B61"/>
    <w:rsid w:val="00104C76"/>
    <w:rsid w:val="00104F31"/>
    <w:rsid w:val="00105343"/>
    <w:rsid w:val="001055BE"/>
    <w:rsid w:val="001072E8"/>
    <w:rsid w:val="0010763C"/>
    <w:rsid w:val="00110552"/>
    <w:rsid w:val="00110577"/>
    <w:rsid w:val="00110797"/>
    <w:rsid w:val="00110874"/>
    <w:rsid w:val="00110D39"/>
    <w:rsid w:val="00110FAD"/>
    <w:rsid w:val="00111504"/>
    <w:rsid w:val="00111631"/>
    <w:rsid w:val="00111934"/>
    <w:rsid w:val="00111A0A"/>
    <w:rsid w:val="00111F2F"/>
    <w:rsid w:val="00112122"/>
    <w:rsid w:val="001121D7"/>
    <w:rsid w:val="00112353"/>
    <w:rsid w:val="0011240D"/>
    <w:rsid w:val="0011273A"/>
    <w:rsid w:val="001129B3"/>
    <w:rsid w:val="00112DB0"/>
    <w:rsid w:val="00112FF4"/>
    <w:rsid w:val="0011347F"/>
    <w:rsid w:val="00113666"/>
    <w:rsid w:val="00113A82"/>
    <w:rsid w:val="00113C06"/>
    <w:rsid w:val="0011457C"/>
    <w:rsid w:val="001149A3"/>
    <w:rsid w:val="00114A16"/>
    <w:rsid w:val="00114CAB"/>
    <w:rsid w:val="00114DCA"/>
    <w:rsid w:val="00114DE1"/>
    <w:rsid w:val="00115620"/>
    <w:rsid w:val="00115A25"/>
    <w:rsid w:val="001162A8"/>
    <w:rsid w:val="00116CA3"/>
    <w:rsid w:val="00116CE0"/>
    <w:rsid w:val="00116F27"/>
    <w:rsid w:val="00117107"/>
    <w:rsid w:val="0011712C"/>
    <w:rsid w:val="00117435"/>
    <w:rsid w:val="00117AA4"/>
    <w:rsid w:val="00117C73"/>
    <w:rsid w:val="00117D8E"/>
    <w:rsid w:val="00117F1C"/>
    <w:rsid w:val="001200EC"/>
    <w:rsid w:val="0012051A"/>
    <w:rsid w:val="00121250"/>
    <w:rsid w:val="00121296"/>
    <w:rsid w:val="00121435"/>
    <w:rsid w:val="0012146C"/>
    <w:rsid w:val="001215C5"/>
    <w:rsid w:val="00121C30"/>
    <w:rsid w:val="00121E6F"/>
    <w:rsid w:val="001223F6"/>
    <w:rsid w:val="0012268B"/>
    <w:rsid w:val="0012281D"/>
    <w:rsid w:val="00122931"/>
    <w:rsid w:val="00123145"/>
    <w:rsid w:val="00123692"/>
    <w:rsid w:val="001239E0"/>
    <w:rsid w:val="00123D07"/>
    <w:rsid w:val="001244B5"/>
    <w:rsid w:val="00124746"/>
    <w:rsid w:val="00124851"/>
    <w:rsid w:val="00124D9F"/>
    <w:rsid w:val="0012510E"/>
    <w:rsid w:val="0012520A"/>
    <w:rsid w:val="001256D0"/>
    <w:rsid w:val="001259EE"/>
    <w:rsid w:val="001266BC"/>
    <w:rsid w:val="0012671C"/>
    <w:rsid w:val="00127019"/>
    <w:rsid w:val="00127564"/>
    <w:rsid w:val="00127675"/>
    <w:rsid w:val="00127802"/>
    <w:rsid w:val="00127AB8"/>
    <w:rsid w:val="00127F1F"/>
    <w:rsid w:val="00130624"/>
    <w:rsid w:val="00130705"/>
    <w:rsid w:val="00130B03"/>
    <w:rsid w:val="00130D0D"/>
    <w:rsid w:val="00130F46"/>
    <w:rsid w:val="00131115"/>
    <w:rsid w:val="00131568"/>
    <w:rsid w:val="00131600"/>
    <w:rsid w:val="00131F22"/>
    <w:rsid w:val="00132193"/>
    <w:rsid w:val="00132549"/>
    <w:rsid w:val="00132720"/>
    <w:rsid w:val="00132729"/>
    <w:rsid w:val="001328ED"/>
    <w:rsid w:val="001330E3"/>
    <w:rsid w:val="00133500"/>
    <w:rsid w:val="001337B8"/>
    <w:rsid w:val="001344B9"/>
    <w:rsid w:val="0013493A"/>
    <w:rsid w:val="0013505D"/>
    <w:rsid w:val="00135687"/>
    <w:rsid w:val="00136091"/>
    <w:rsid w:val="001360C6"/>
    <w:rsid w:val="00136755"/>
    <w:rsid w:val="0013698A"/>
    <w:rsid w:val="00136999"/>
    <w:rsid w:val="00136AAA"/>
    <w:rsid w:val="00136CD2"/>
    <w:rsid w:val="00136EC7"/>
    <w:rsid w:val="001370A5"/>
    <w:rsid w:val="001373A6"/>
    <w:rsid w:val="001375B5"/>
    <w:rsid w:val="00137681"/>
    <w:rsid w:val="001376B9"/>
    <w:rsid w:val="001378B0"/>
    <w:rsid w:val="00137C20"/>
    <w:rsid w:val="00137C43"/>
    <w:rsid w:val="00140502"/>
    <w:rsid w:val="0014071E"/>
    <w:rsid w:val="00140EE1"/>
    <w:rsid w:val="00141109"/>
    <w:rsid w:val="00141127"/>
    <w:rsid w:val="0014126F"/>
    <w:rsid w:val="001413DF"/>
    <w:rsid w:val="001414E6"/>
    <w:rsid w:val="001419F0"/>
    <w:rsid w:val="00141D7F"/>
    <w:rsid w:val="0014215C"/>
    <w:rsid w:val="00142D30"/>
    <w:rsid w:val="00142F80"/>
    <w:rsid w:val="0014332A"/>
    <w:rsid w:val="00143686"/>
    <w:rsid w:val="00143BBE"/>
    <w:rsid w:val="00143BF6"/>
    <w:rsid w:val="00144173"/>
    <w:rsid w:val="00144455"/>
    <w:rsid w:val="00144499"/>
    <w:rsid w:val="00144BDB"/>
    <w:rsid w:val="00144CA9"/>
    <w:rsid w:val="00144D18"/>
    <w:rsid w:val="00144D35"/>
    <w:rsid w:val="001450B4"/>
    <w:rsid w:val="001450EE"/>
    <w:rsid w:val="001453C6"/>
    <w:rsid w:val="00145443"/>
    <w:rsid w:val="00146433"/>
    <w:rsid w:val="00146716"/>
    <w:rsid w:val="001468B5"/>
    <w:rsid w:val="001468B8"/>
    <w:rsid w:val="00147116"/>
    <w:rsid w:val="001473A7"/>
    <w:rsid w:val="00147442"/>
    <w:rsid w:val="00147895"/>
    <w:rsid w:val="00147AD0"/>
    <w:rsid w:val="00147B5E"/>
    <w:rsid w:val="00147DC6"/>
    <w:rsid w:val="00147E6E"/>
    <w:rsid w:val="00147EEF"/>
    <w:rsid w:val="00147FBB"/>
    <w:rsid w:val="0015045E"/>
    <w:rsid w:val="00150521"/>
    <w:rsid w:val="00150A1A"/>
    <w:rsid w:val="00150D64"/>
    <w:rsid w:val="0015153C"/>
    <w:rsid w:val="00151929"/>
    <w:rsid w:val="00151EBF"/>
    <w:rsid w:val="001523FF"/>
    <w:rsid w:val="00152480"/>
    <w:rsid w:val="0015259B"/>
    <w:rsid w:val="0015266A"/>
    <w:rsid w:val="001527ED"/>
    <w:rsid w:val="0015283C"/>
    <w:rsid w:val="001529C0"/>
    <w:rsid w:val="001531BA"/>
    <w:rsid w:val="00153485"/>
    <w:rsid w:val="001534E8"/>
    <w:rsid w:val="00154113"/>
    <w:rsid w:val="00154210"/>
    <w:rsid w:val="0015429A"/>
    <w:rsid w:val="001542CC"/>
    <w:rsid w:val="00154355"/>
    <w:rsid w:val="001544D9"/>
    <w:rsid w:val="0015489A"/>
    <w:rsid w:val="001549EC"/>
    <w:rsid w:val="00154A8C"/>
    <w:rsid w:val="00154BBF"/>
    <w:rsid w:val="00154C31"/>
    <w:rsid w:val="00154FDA"/>
    <w:rsid w:val="00154FEA"/>
    <w:rsid w:val="001550E3"/>
    <w:rsid w:val="0015513E"/>
    <w:rsid w:val="001552D1"/>
    <w:rsid w:val="0015536E"/>
    <w:rsid w:val="00155594"/>
    <w:rsid w:val="0015588F"/>
    <w:rsid w:val="00155BC8"/>
    <w:rsid w:val="001562E9"/>
    <w:rsid w:val="0015646D"/>
    <w:rsid w:val="00156AD4"/>
    <w:rsid w:val="001570DC"/>
    <w:rsid w:val="00157419"/>
    <w:rsid w:val="00157C75"/>
    <w:rsid w:val="00157E6D"/>
    <w:rsid w:val="00160157"/>
    <w:rsid w:val="00160F5E"/>
    <w:rsid w:val="00160FA1"/>
    <w:rsid w:val="00161C1D"/>
    <w:rsid w:val="00161DC4"/>
    <w:rsid w:val="00162551"/>
    <w:rsid w:val="0016256C"/>
    <w:rsid w:val="00163CF2"/>
    <w:rsid w:val="00163DDF"/>
    <w:rsid w:val="0016415C"/>
    <w:rsid w:val="0016463A"/>
    <w:rsid w:val="00164EE7"/>
    <w:rsid w:val="00164F03"/>
    <w:rsid w:val="00164FD7"/>
    <w:rsid w:val="00165071"/>
    <w:rsid w:val="001652B5"/>
    <w:rsid w:val="00165319"/>
    <w:rsid w:val="0016536B"/>
    <w:rsid w:val="0016582D"/>
    <w:rsid w:val="00165E2D"/>
    <w:rsid w:val="001660AC"/>
    <w:rsid w:val="00166237"/>
    <w:rsid w:val="001663C9"/>
    <w:rsid w:val="00166465"/>
    <w:rsid w:val="00166471"/>
    <w:rsid w:val="00166611"/>
    <w:rsid w:val="00166B4C"/>
    <w:rsid w:val="0016737D"/>
    <w:rsid w:val="0016744B"/>
    <w:rsid w:val="0016756E"/>
    <w:rsid w:val="0016761D"/>
    <w:rsid w:val="0016773F"/>
    <w:rsid w:val="00167A66"/>
    <w:rsid w:val="00170130"/>
    <w:rsid w:val="00170281"/>
    <w:rsid w:val="00170300"/>
    <w:rsid w:val="00170BE8"/>
    <w:rsid w:val="00170CFD"/>
    <w:rsid w:val="00170E4E"/>
    <w:rsid w:val="001711DA"/>
    <w:rsid w:val="0017128F"/>
    <w:rsid w:val="00171309"/>
    <w:rsid w:val="001714FC"/>
    <w:rsid w:val="0017174C"/>
    <w:rsid w:val="00171898"/>
    <w:rsid w:val="00171CA1"/>
    <w:rsid w:val="00171F9F"/>
    <w:rsid w:val="00172025"/>
    <w:rsid w:val="00172166"/>
    <w:rsid w:val="0017222E"/>
    <w:rsid w:val="001725F5"/>
    <w:rsid w:val="00172B72"/>
    <w:rsid w:val="00173205"/>
    <w:rsid w:val="00173C51"/>
    <w:rsid w:val="00173E09"/>
    <w:rsid w:val="00173F18"/>
    <w:rsid w:val="00174267"/>
    <w:rsid w:val="0017444A"/>
    <w:rsid w:val="00174BA6"/>
    <w:rsid w:val="00174DC5"/>
    <w:rsid w:val="0017504D"/>
    <w:rsid w:val="001751CE"/>
    <w:rsid w:val="001752D3"/>
    <w:rsid w:val="00175432"/>
    <w:rsid w:val="0017626E"/>
    <w:rsid w:val="00176BF7"/>
    <w:rsid w:val="00176C19"/>
    <w:rsid w:val="0017721C"/>
    <w:rsid w:val="00177363"/>
    <w:rsid w:val="00177511"/>
    <w:rsid w:val="00177547"/>
    <w:rsid w:val="001775D6"/>
    <w:rsid w:val="00177D2C"/>
    <w:rsid w:val="001805F6"/>
    <w:rsid w:val="001806F5"/>
    <w:rsid w:val="0018095A"/>
    <w:rsid w:val="00180A13"/>
    <w:rsid w:val="00180C87"/>
    <w:rsid w:val="0018154B"/>
    <w:rsid w:val="001817BB"/>
    <w:rsid w:val="00181A60"/>
    <w:rsid w:val="00181B04"/>
    <w:rsid w:val="00181E71"/>
    <w:rsid w:val="00181F43"/>
    <w:rsid w:val="0018216F"/>
    <w:rsid w:val="001821EF"/>
    <w:rsid w:val="001822E7"/>
    <w:rsid w:val="001825AA"/>
    <w:rsid w:val="0018264A"/>
    <w:rsid w:val="001829B3"/>
    <w:rsid w:val="00182A74"/>
    <w:rsid w:val="00182CDF"/>
    <w:rsid w:val="001831C9"/>
    <w:rsid w:val="00183452"/>
    <w:rsid w:val="00183A5C"/>
    <w:rsid w:val="0018406C"/>
    <w:rsid w:val="001841F4"/>
    <w:rsid w:val="00184365"/>
    <w:rsid w:val="00184708"/>
    <w:rsid w:val="00184963"/>
    <w:rsid w:val="00184CAA"/>
    <w:rsid w:val="00184DC4"/>
    <w:rsid w:val="001852A2"/>
    <w:rsid w:val="0018548D"/>
    <w:rsid w:val="0018575B"/>
    <w:rsid w:val="0018577A"/>
    <w:rsid w:val="00185ADC"/>
    <w:rsid w:val="00185C0A"/>
    <w:rsid w:val="00185E45"/>
    <w:rsid w:val="00186121"/>
    <w:rsid w:val="001867FC"/>
    <w:rsid w:val="00186E12"/>
    <w:rsid w:val="001878A4"/>
    <w:rsid w:val="001901E0"/>
    <w:rsid w:val="00190374"/>
    <w:rsid w:val="0019037B"/>
    <w:rsid w:val="001903F1"/>
    <w:rsid w:val="00190B44"/>
    <w:rsid w:val="00190BA6"/>
    <w:rsid w:val="001910FB"/>
    <w:rsid w:val="001915C3"/>
    <w:rsid w:val="00192073"/>
    <w:rsid w:val="00192340"/>
    <w:rsid w:val="001923AE"/>
    <w:rsid w:val="00192B02"/>
    <w:rsid w:val="00192DBE"/>
    <w:rsid w:val="00193381"/>
    <w:rsid w:val="001933A9"/>
    <w:rsid w:val="0019357E"/>
    <w:rsid w:val="00193741"/>
    <w:rsid w:val="0019385D"/>
    <w:rsid w:val="001938A4"/>
    <w:rsid w:val="00193F68"/>
    <w:rsid w:val="00193FD9"/>
    <w:rsid w:val="00194061"/>
    <w:rsid w:val="00194302"/>
    <w:rsid w:val="00194633"/>
    <w:rsid w:val="00194887"/>
    <w:rsid w:val="0019532E"/>
    <w:rsid w:val="0019552B"/>
    <w:rsid w:val="00195BA9"/>
    <w:rsid w:val="00195BE0"/>
    <w:rsid w:val="00195FD3"/>
    <w:rsid w:val="001968AF"/>
    <w:rsid w:val="00196907"/>
    <w:rsid w:val="00196C58"/>
    <w:rsid w:val="0019714C"/>
    <w:rsid w:val="00197455"/>
    <w:rsid w:val="0019774C"/>
    <w:rsid w:val="00197A2A"/>
    <w:rsid w:val="00197C6F"/>
    <w:rsid w:val="001A0592"/>
    <w:rsid w:val="001A0800"/>
    <w:rsid w:val="001A0B66"/>
    <w:rsid w:val="001A1097"/>
    <w:rsid w:val="001A1227"/>
    <w:rsid w:val="001A1257"/>
    <w:rsid w:val="001A14FF"/>
    <w:rsid w:val="001A15B9"/>
    <w:rsid w:val="001A169F"/>
    <w:rsid w:val="001A1716"/>
    <w:rsid w:val="001A2014"/>
    <w:rsid w:val="001A202E"/>
    <w:rsid w:val="001A2227"/>
    <w:rsid w:val="001A2378"/>
    <w:rsid w:val="001A2401"/>
    <w:rsid w:val="001A263E"/>
    <w:rsid w:val="001A26B9"/>
    <w:rsid w:val="001A29EB"/>
    <w:rsid w:val="001A2FFC"/>
    <w:rsid w:val="001A30BA"/>
    <w:rsid w:val="001A3290"/>
    <w:rsid w:val="001A34D6"/>
    <w:rsid w:val="001A3657"/>
    <w:rsid w:val="001A3674"/>
    <w:rsid w:val="001A3908"/>
    <w:rsid w:val="001A3E57"/>
    <w:rsid w:val="001A400A"/>
    <w:rsid w:val="001A403B"/>
    <w:rsid w:val="001A4388"/>
    <w:rsid w:val="001A4446"/>
    <w:rsid w:val="001A45CE"/>
    <w:rsid w:val="001A45D6"/>
    <w:rsid w:val="001A4682"/>
    <w:rsid w:val="001A49F1"/>
    <w:rsid w:val="001A509E"/>
    <w:rsid w:val="001A5427"/>
    <w:rsid w:val="001A5463"/>
    <w:rsid w:val="001A59F7"/>
    <w:rsid w:val="001A5BFE"/>
    <w:rsid w:val="001A5D39"/>
    <w:rsid w:val="001A5E12"/>
    <w:rsid w:val="001A663C"/>
    <w:rsid w:val="001A67DA"/>
    <w:rsid w:val="001A699C"/>
    <w:rsid w:val="001A6C31"/>
    <w:rsid w:val="001A6C32"/>
    <w:rsid w:val="001A6D3D"/>
    <w:rsid w:val="001A732D"/>
    <w:rsid w:val="001A790A"/>
    <w:rsid w:val="001A79C1"/>
    <w:rsid w:val="001A7A79"/>
    <w:rsid w:val="001A7AD1"/>
    <w:rsid w:val="001A7ECD"/>
    <w:rsid w:val="001A7FBD"/>
    <w:rsid w:val="001B018F"/>
    <w:rsid w:val="001B06EC"/>
    <w:rsid w:val="001B0709"/>
    <w:rsid w:val="001B081A"/>
    <w:rsid w:val="001B0877"/>
    <w:rsid w:val="001B0AE1"/>
    <w:rsid w:val="001B0EDF"/>
    <w:rsid w:val="001B124B"/>
    <w:rsid w:val="001B1301"/>
    <w:rsid w:val="001B14DC"/>
    <w:rsid w:val="001B16FF"/>
    <w:rsid w:val="001B185D"/>
    <w:rsid w:val="001B18D1"/>
    <w:rsid w:val="001B19BC"/>
    <w:rsid w:val="001B1A3B"/>
    <w:rsid w:val="001B1B4F"/>
    <w:rsid w:val="001B27CD"/>
    <w:rsid w:val="001B307C"/>
    <w:rsid w:val="001B3152"/>
    <w:rsid w:val="001B3340"/>
    <w:rsid w:val="001B33CF"/>
    <w:rsid w:val="001B3797"/>
    <w:rsid w:val="001B3AA0"/>
    <w:rsid w:val="001B3DD0"/>
    <w:rsid w:val="001B3FEF"/>
    <w:rsid w:val="001B440E"/>
    <w:rsid w:val="001B4DA2"/>
    <w:rsid w:val="001B4ED2"/>
    <w:rsid w:val="001B52E7"/>
    <w:rsid w:val="001B55E4"/>
    <w:rsid w:val="001B5696"/>
    <w:rsid w:val="001B57F4"/>
    <w:rsid w:val="001B5B84"/>
    <w:rsid w:val="001B5D7D"/>
    <w:rsid w:val="001B6213"/>
    <w:rsid w:val="001B6546"/>
    <w:rsid w:val="001B67EF"/>
    <w:rsid w:val="001B6929"/>
    <w:rsid w:val="001B6AB3"/>
    <w:rsid w:val="001B6D42"/>
    <w:rsid w:val="001B6E95"/>
    <w:rsid w:val="001B73E4"/>
    <w:rsid w:val="001B7457"/>
    <w:rsid w:val="001B77EA"/>
    <w:rsid w:val="001C001A"/>
    <w:rsid w:val="001C022A"/>
    <w:rsid w:val="001C02D9"/>
    <w:rsid w:val="001C0763"/>
    <w:rsid w:val="001C0868"/>
    <w:rsid w:val="001C0A76"/>
    <w:rsid w:val="001C10E0"/>
    <w:rsid w:val="001C1382"/>
    <w:rsid w:val="001C145C"/>
    <w:rsid w:val="001C1652"/>
    <w:rsid w:val="001C1801"/>
    <w:rsid w:val="001C1B21"/>
    <w:rsid w:val="001C1B32"/>
    <w:rsid w:val="001C1E3B"/>
    <w:rsid w:val="001C21F3"/>
    <w:rsid w:val="001C23A7"/>
    <w:rsid w:val="001C2927"/>
    <w:rsid w:val="001C2A1F"/>
    <w:rsid w:val="001C2CC4"/>
    <w:rsid w:val="001C315C"/>
    <w:rsid w:val="001C32A3"/>
    <w:rsid w:val="001C347C"/>
    <w:rsid w:val="001C35EE"/>
    <w:rsid w:val="001C3613"/>
    <w:rsid w:val="001C36C9"/>
    <w:rsid w:val="001C3746"/>
    <w:rsid w:val="001C3773"/>
    <w:rsid w:val="001C3E1E"/>
    <w:rsid w:val="001C3E5E"/>
    <w:rsid w:val="001C3E70"/>
    <w:rsid w:val="001C3F8C"/>
    <w:rsid w:val="001C404B"/>
    <w:rsid w:val="001C430D"/>
    <w:rsid w:val="001C441B"/>
    <w:rsid w:val="001C45FD"/>
    <w:rsid w:val="001C46B9"/>
    <w:rsid w:val="001C4971"/>
    <w:rsid w:val="001C4D68"/>
    <w:rsid w:val="001C4F3B"/>
    <w:rsid w:val="001C5077"/>
    <w:rsid w:val="001C54E6"/>
    <w:rsid w:val="001C577A"/>
    <w:rsid w:val="001C5C6C"/>
    <w:rsid w:val="001C626F"/>
    <w:rsid w:val="001C6F63"/>
    <w:rsid w:val="001C6FC7"/>
    <w:rsid w:val="001C73D4"/>
    <w:rsid w:val="001D006D"/>
    <w:rsid w:val="001D00EB"/>
    <w:rsid w:val="001D0124"/>
    <w:rsid w:val="001D0161"/>
    <w:rsid w:val="001D01F6"/>
    <w:rsid w:val="001D01FC"/>
    <w:rsid w:val="001D02B9"/>
    <w:rsid w:val="001D069A"/>
    <w:rsid w:val="001D06D5"/>
    <w:rsid w:val="001D081B"/>
    <w:rsid w:val="001D0AA1"/>
    <w:rsid w:val="001D0CB4"/>
    <w:rsid w:val="001D14EA"/>
    <w:rsid w:val="001D1F5B"/>
    <w:rsid w:val="001D2432"/>
    <w:rsid w:val="001D2C16"/>
    <w:rsid w:val="001D2DB0"/>
    <w:rsid w:val="001D3307"/>
    <w:rsid w:val="001D34F6"/>
    <w:rsid w:val="001D380F"/>
    <w:rsid w:val="001D3B80"/>
    <w:rsid w:val="001D3C1F"/>
    <w:rsid w:val="001D3D62"/>
    <w:rsid w:val="001D3E35"/>
    <w:rsid w:val="001D3EA7"/>
    <w:rsid w:val="001D4893"/>
    <w:rsid w:val="001D4E7E"/>
    <w:rsid w:val="001D5027"/>
    <w:rsid w:val="001D50E1"/>
    <w:rsid w:val="001D53CD"/>
    <w:rsid w:val="001D53E1"/>
    <w:rsid w:val="001D5BB8"/>
    <w:rsid w:val="001D5E66"/>
    <w:rsid w:val="001D6185"/>
    <w:rsid w:val="001D62E2"/>
    <w:rsid w:val="001D653D"/>
    <w:rsid w:val="001D681F"/>
    <w:rsid w:val="001D6987"/>
    <w:rsid w:val="001D6AF0"/>
    <w:rsid w:val="001D6DED"/>
    <w:rsid w:val="001D6E20"/>
    <w:rsid w:val="001D6EE4"/>
    <w:rsid w:val="001D70ED"/>
    <w:rsid w:val="001D7103"/>
    <w:rsid w:val="001D77EF"/>
    <w:rsid w:val="001E0400"/>
    <w:rsid w:val="001E085F"/>
    <w:rsid w:val="001E08EC"/>
    <w:rsid w:val="001E08F2"/>
    <w:rsid w:val="001E0A21"/>
    <w:rsid w:val="001E0C77"/>
    <w:rsid w:val="001E0E32"/>
    <w:rsid w:val="001E12FF"/>
    <w:rsid w:val="001E1EBB"/>
    <w:rsid w:val="001E2759"/>
    <w:rsid w:val="001E2853"/>
    <w:rsid w:val="001E2979"/>
    <w:rsid w:val="001E32E4"/>
    <w:rsid w:val="001E39A9"/>
    <w:rsid w:val="001E3D67"/>
    <w:rsid w:val="001E4221"/>
    <w:rsid w:val="001E4302"/>
    <w:rsid w:val="001E43E5"/>
    <w:rsid w:val="001E4648"/>
    <w:rsid w:val="001E4674"/>
    <w:rsid w:val="001E4C26"/>
    <w:rsid w:val="001E4CCD"/>
    <w:rsid w:val="001E57DE"/>
    <w:rsid w:val="001E6191"/>
    <w:rsid w:val="001E65BD"/>
    <w:rsid w:val="001E67D4"/>
    <w:rsid w:val="001E6883"/>
    <w:rsid w:val="001E6D52"/>
    <w:rsid w:val="001E6FE0"/>
    <w:rsid w:val="001E72E0"/>
    <w:rsid w:val="001E7993"/>
    <w:rsid w:val="001E7A94"/>
    <w:rsid w:val="001E7BFF"/>
    <w:rsid w:val="001F00D0"/>
    <w:rsid w:val="001F01A5"/>
    <w:rsid w:val="001F05CB"/>
    <w:rsid w:val="001F08B0"/>
    <w:rsid w:val="001F09DD"/>
    <w:rsid w:val="001F12CA"/>
    <w:rsid w:val="001F131F"/>
    <w:rsid w:val="001F167F"/>
    <w:rsid w:val="001F24DB"/>
    <w:rsid w:val="001F324C"/>
    <w:rsid w:val="001F32E4"/>
    <w:rsid w:val="001F3C28"/>
    <w:rsid w:val="001F3E20"/>
    <w:rsid w:val="001F3F6B"/>
    <w:rsid w:val="001F3FAA"/>
    <w:rsid w:val="001F446F"/>
    <w:rsid w:val="001F44B1"/>
    <w:rsid w:val="001F4C63"/>
    <w:rsid w:val="001F4DB1"/>
    <w:rsid w:val="001F4E92"/>
    <w:rsid w:val="001F4FC6"/>
    <w:rsid w:val="001F5374"/>
    <w:rsid w:val="001F5385"/>
    <w:rsid w:val="001F556E"/>
    <w:rsid w:val="001F572E"/>
    <w:rsid w:val="001F5AAC"/>
    <w:rsid w:val="001F600D"/>
    <w:rsid w:val="001F6062"/>
    <w:rsid w:val="001F63A9"/>
    <w:rsid w:val="001F6767"/>
    <w:rsid w:val="001F6FB8"/>
    <w:rsid w:val="001F6FE3"/>
    <w:rsid w:val="001F7F1E"/>
    <w:rsid w:val="00200251"/>
    <w:rsid w:val="002004F7"/>
    <w:rsid w:val="00200779"/>
    <w:rsid w:val="00200929"/>
    <w:rsid w:val="002010D1"/>
    <w:rsid w:val="00201136"/>
    <w:rsid w:val="002013A7"/>
    <w:rsid w:val="00201616"/>
    <w:rsid w:val="00201A7B"/>
    <w:rsid w:val="00202420"/>
    <w:rsid w:val="00202885"/>
    <w:rsid w:val="00202B4E"/>
    <w:rsid w:val="00202C28"/>
    <w:rsid w:val="00202CF9"/>
    <w:rsid w:val="00202FEE"/>
    <w:rsid w:val="00203409"/>
    <w:rsid w:val="00203C84"/>
    <w:rsid w:val="00203DDF"/>
    <w:rsid w:val="00203E39"/>
    <w:rsid w:val="00203F3D"/>
    <w:rsid w:val="0020410B"/>
    <w:rsid w:val="00204221"/>
    <w:rsid w:val="00204255"/>
    <w:rsid w:val="00204257"/>
    <w:rsid w:val="00204277"/>
    <w:rsid w:val="0020453B"/>
    <w:rsid w:val="00205865"/>
    <w:rsid w:val="0020589E"/>
    <w:rsid w:val="00205EC4"/>
    <w:rsid w:val="00206062"/>
    <w:rsid w:val="002061F6"/>
    <w:rsid w:val="00206476"/>
    <w:rsid w:val="002064F9"/>
    <w:rsid w:val="00206892"/>
    <w:rsid w:val="00206E42"/>
    <w:rsid w:val="0020708E"/>
    <w:rsid w:val="002072B0"/>
    <w:rsid w:val="00207461"/>
    <w:rsid w:val="002076B7"/>
    <w:rsid w:val="002076EE"/>
    <w:rsid w:val="00207A27"/>
    <w:rsid w:val="00207A58"/>
    <w:rsid w:val="002100E2"/>
    <w:rsid w:val="002104AD"/>
    <w:rsid w:val="002104E8"/>
    <w:rsid w:val="0021068C"/>
    <w:rsid w:val="002106FC"/>
    <w:rsid w:val="00210710"/>
    <w:rsid w:val="00210762"/>
    <w:rsid w:val="00210B6D"/>
    <w:rsid w:val="00210C76"/>
    <w:rsid w:val="0021130D"/>
    <w:rsid w:val="002115F3"/>
    <w:rsid w:val="002119DC"/>
    <w:rsid w:val="00211C17"/>
    <w:rsid w:val="00211D8D"/>
    <w:rsid w:val="00212352"/>
    <w:rsid w:val="00212363"/>
    <w:rsid w:val="0021242B"/>
    <w:rsid w:val="002131D5"/>
    <w:rsid w:val="002134B8"/>
    <w:rsid w:val="00213AD0"/>
    <w:rsid w:val="00213B3D"/>
    <w:rsid w:val="00213B86"/>
    <w:rsid w:val="00213CC1"/>
    <w:rsid w:val="0021403C"/>
    <w:rsid w:val="0021407F"/>
    <w:rsid w:val="002141F7"/>
    <w:rsid w:val="002145C9"/>
    <w:rsid w:val="002151EB"/>
    <w:rsid w:val="00215BFB"/>
    <w:rsid w:val="00215CFF"/>
    <w:rsid w:val="00215FA0"/>
    <w:rsid w:val="00216175"/>
    <w:rsid w:val="0021674B"/>
    <w:rsid w:val="002167BE"/>
    <w:rsid w:val="00216945"/>
    <w:rsid w:val="00216D91"/>
    <w:rsid w:val="00216E83"/>
    <w:rsid w:val="0021753B"/>
    <w:rsid w:val="002179C5"/>
    <w:rsid w:val="00217D1E"/>
    <w:rsid w:val="00217EFE"/>
    <w:rsid w:val="00220184"/>
    <w:rsid w:val="002203E9"/>
    <w:rsid w:val="00220447"/>
    <w:rsid w:val="002204F3"/>
    <w:rsid w:val="0022052E"/>
    <w:rsid w:val="002209BD"/>
    <w:rsid w:val="002209DF"/>
    <w:rsid w:val="00221211"/>
    <w:rsid w:val="0022135B"/>
    <w:rsid w:val="00221453"/>
    <w:rsid w:val="00221481"/>
    <w:rsid w:val="002216C7"/>
    <w:rsid w:val="002218DF"/>
    <w:rsid w:val="00221A43"/>
    <w:rsid w:val="00221B7C"/>
    <w:rsid w:val="00221C8C"/>
    <w:rsid w:val="00221D90"/>
    <w:rsid w:val="002224C8"/>
    <w:rsid w:val="00222569"/>
    <w:rsid w:val="00222B1A"/>
    <w:rsid w:val="00223091"/>
    <w:rsid w:val="00223120"/>
    <w:rsid w:val="002234DB"/>
    <w:rsid w:val="00223694"/>
    <w:rsid w:val="002237FA"/>
    <w:rsid w:val="00223F08"/>
    <w:rsid w:val="00223FE1"/>
    <w:rsid w:val="002245AD"/>
    <w:rsid w:val="00224637"/>
    <w:rsid w:val="002248DA"/>
    <w:rsid w:val="00224907"/>
    <w:rsid w:val="0022582B"/>
    <w:rsid w:val="002259BD"/>
    <w:rsid w:val="002259CE"/>
    <w:rsid w:val="00225C8C"/>
    <w:rsid w:val="00225F9C"/>
    <w:rsid w:val="0022635C"/>
    <w:rsid w:val="00226581"/>
    <w:rsid w:val="002267F4"/>
    <w:rsid w:val="00226835"/>
    <w:rsid w:val="00226944"/>
    <w:rsid w:val="00226C69"/>
    <w:rsid w:val="00226E8F"/>
    <w:rsid w:val="00227015"/>
    <w:rsid w:val="00227110"/>
    <w:rsid w:val="00227882"/>
    <w:rsid w:val="00227D84"/>
    <w:rsid w:val="00227F48"/>
    <w:rsid w:val="002302A3"/>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821"/>
    <w:rsid w:val="00233BEF"/>
    <w:rsid w:val="00233C76"/>
    <w:rsid w:val="00233E0A"/>
    <w:rsid w:val="002341AF"/>
    <w:rsid w:val="00234414"/>
    <w:rsid w:val="00234678"/>
    <w:rsid w:val="00234DDA"/>
    <w:rsid w:val="0023548B"/>
    <w:rsid w:val="002356A0"/>
    <w:rsid w:val="002356A3"/>
    <w:rsid w:val="00235814"/>
    <w:rsid w:val="00235AE0"/>
    <w:rsid w:val="00235B55"/>
    <w:rsid w:val="00236535"/>
    <w:rsid w:val="002365E4"/>
    <w:rsid w:val="00236CF2"/>
    <w:rsid w:val="00236FD8"/>
    <w:rsid w:val="0023723C"/>
    <w:rsid w:val="00240479"/>
    <w:rsid w:val="0024093E"/>
    <w:rsid w:val="00241117"/>
    <w:rsid w:val="00241F09"/>
    <w:rsid w:val="00241F39"/>
    <w:rsid w:val="002422F3"/>
    <w:rsid w:val="002425E2"/>
    <w:rsid w:val="0024267D"/>
    <w:rsid w:val="00242CA8"/>
    <w:rsid w:val="00243107"/>
    <w:rsid w:val="00243209"/>
    <w:rsid w:val="002432A9"/>
    <w:rsid w:val="00243427"/>
    <w:rsid w:val="002435DD"/>
    <w:rsid w:val="0024374C"/>
    <w:rsid w:val="00243970"/>
    <w:rsid w:val="002439EF"/>
    <w:rsid w:val="00243F69"/>
    <w:rsid w:val="0024432D"/>
    <w:rsid w:val="00244485"/>
    <w:rsid w:val="002445BD"/>
    <w:rsid w:val="002446A6"/>
    <w:rsid w:val="0024473B"/>
    <w:rsid w:val="00244B8A"/>
    <w:rsid w:val="00244E4B"/>
    <w:rsid w:val="00244F4C"/>
    <w:rsid w:val="00245587"/>
    <w:rsid w:val="002456FC"/>
    <w:rsid w:val="00245A88"/>
    <w:rsid w:val="00245BD4"/>
    <w:rsid w:val="00246687"/>
    <w:rsid w:val="00246736"/>
    <w:rsid w:val="00246814"/>
    <w:rsid w:val="002468BC"/>
    <w:rsid w:val="00246A06"/>
    <w:rsid w:val="00246D9D"/>
    <w:rsid w:val="00246EA3"/>
    <w:rsid w:val="00247379"/>
    <w:rsid w:val="00247389"/>
    <w:rsid w:val="00247965"/>
    <w:rsid w:val="00247ACA"/>
    <w:rsid w:val="00247E68"/>
    <w:rsid w:val="0025018A"/>
    <w:rsid w:val="00250818"/>
    <w:rsid w:val="00251649"/>
    <w:rsid w:val="002516ED"/>
    <w:rsid w:val="0025173A"/>
    <w:rsid w:val="00251A45"/>
    <w:rsid w:val="00251B27"/>
    <w:rsid w:val="00251C2F"/>
    <w:rsid w:val="00252A13"/>
    <w:rsid w:val="00252B04"/>
    <w:rsid w:val="002531CD"/>
    <w:rsid w:val="00253A42"/>
    <w:rsid w:val="00253C89"/>
    <w:rsid w:val="00254024"/>
    <w:rsid w:val="002542C3"/>
    <w:rsid w:val="00254625"/>
    <w:rsid w:val="00254697"/>
    <w:rsid w:val="0025477F"/>
    <w:rsid w:val="00254AFD"/>
    <w:rsid w:val="00254C1C"/>
    <w:rsid w:val="00254FCA"/>
    <w:rsid w:val="002557F8"/>
    <w:rsid w:val="00255A59"/>
    <w:rsid w:val="00255AC9"/>
    <w:rsid w:val="00255D4B"/>
    <w:rsid w:val="00256259"/>
    <w:rsid w:val="002564FB"/>
    <w:rsid w:val="002568A3"/>
    <w:rsid w:val="002571EA"/>
    <w:rsid w:val="0025775F"/>
    <w:rsid w:val="00257C0E"/>
    <w:rsid w:val="00257F0B"/>
    <w:rsid w:val="002600EB"/>
    <w:rsid w:val="00260569"/>
    <w:rsid w:val="002605BE"/>
    <w:rsid w:val="00260742"/>
    <w:rsid w:val="0026094F"/>
    <w:rsid w:val="00260D74"/>
    <w:rsid w:val="00261196"/>
    <w:rsid w:val="002619C4"/>
    <w:rsid w:val="00261C16"/>
    <w:rsid w:val="00261D83"/>
    <w:rsid w:val="00261E76"/>
    <w:rsid w:val="00262464"/>
    <w:rsid w:val="002626B4"/>
    <w:rsid w:val="002629A6"/>
    <w:rsid w:val="002637F7"/>
    <w:rsid w:val="002639C8"/>
    <w:rsid w:val="00263BB3"/>
    <w:rsid w:val="0026420A"/>
    <w:rsid w:val="00264565"/>
    <w:rsid w:val="00264713"/>
    <w:rsid w:val="00264748"/>
    <w:rsid w:val="00264911"/>
    <w:rsid w:val="00264F03"/>
    <w:rsid w:val="00265046"/>
    <w:rsid w:val="0026510F"/>
    <w:rsid w:val="0026563C"/>
    <w:rsid w:val="002657A2"/>
    <w:rsid w:val="00265A98"/>
    <w:rsid w:val="00265AB6"/>
    <w:rsid w:val="00265EA3"/>
    <w:rsid w:val="00265F21"/>
    <w:rsid w:val="00266BBC"/>
    <w:rsid w:val="00266BD1"/>
    <w:rsid w:val="00266D87"/>
    <w:rsid w:val="00266ED3"/>
    <w:rsid w:val="0026714E"/>
    <w:rsid w:val="0026745F"/>
    <w:rsid w:val="002674E1"/>
    <w:rsid w:val="00270033"/>
    <w:rsid w:val="0027003C"/>
    <w:rsid w:val="00270041"/>
    <w:rsid w:val="002700E8"/>
    <w:rsid w:val="0027065E"/>
    <w:rsid w:val="002709FC"/>
    <w:rsid w:val="00270C45"/>
    <w:rsid w:val="0027124A"/>
    <w:rsid w:val="00271801"/>
    <w:rsid w:val="00271D76"/>
    <w:rsid w:val="00271EA6"/>
    <w:rsid w:val="00271EAC"/>
    <w:rsid w:val="00271EF8"/>
    <w:rsid w:val="00272741"/>
    <w:rsid w:val="0027276D"/>
    <w:rsid w:val="0027295B"/>
    <w:rsid w:val="00272C2F"/>
    <w:rsid w:val="00272CF2"/>
    <w:rsid w:val="00273523"/>
    <w:rsid w:val="00273761"/>
    <w:rsid w:val="00273CA0"/>
    <w:rsid w:val="00273D07"/>
    <w:rsid w:val="0027426F"/>
    <w:rsid w:val="00274973"/>
    <w:rsid w:val="00274D97"/>
    <w:rsid w:val="00274EB8"/>
    <w:rsid w:val="00274FAA"/>
    <w:rsid w:val="00274FDE"/>
    <w:rsid w:val="0027532D"/>
    <w:rsid w:val="00275A70"/>
    <w:rsid w:val="00275ACC"/>
    <w:rsid w:val="00275F3C"/>
    <w:rsid w:val="00275F93"/>
    <w:rsid w:val="0027605A"/>
    <w:rsid w:val="00276321"/>
    <w:rsid w:val="00276409"/>
    <w:rsid w:val="0027698E"/>
    <w:rsid w:val="00277652"/>
    <w:rsid w:val="00277807"/>
    <w:rsid w:val="00277993"/>
    <w:rsid w:val="00277AE8"/>
    <w:rsid w:val="00277D42"/>
    <w:rsid w:val="00277D6F"/>
    <w:rsid w:val="0028007A"/>
    <w:rsid w:val="00280948"/>
    <w:rsid w:val="00281099"/>
    <w:rsid w:val="0028171A"/>
    <w:rsid w:val="002819EF"/>
    <w:rsid w:val="00281CED"/>
    <w:rsid w:val="00281D91"/>
    <w:rsid w:val="00281E8C"/>
    <w:rsid w:val="00281F73"/>
    <w:rsid w:val="00282058"/>
    <w:rsid w:val="00282568"/>
    <w:rsid w:val="0028287A"/>
    <w:rsid w:val="00282892"/>
    <w:rsid w:val="00282A7B"/>
    <w:rsid w:val="00282AC5"/>
    <w:rsid w:val="00282C8F"/>
    <w:rsid w:val="00282CBE"/>
    <w:rsid w:val="00282CD7"/>
    <w:rsid w:val="00282E6D"/>
    <w:rsid w:val="00282F95"/>
    <w:rsid w:val="0028340C"/>
    <w:rsid w:val="00283607"/>
    <w:rsid w:val="002839BC"/>
    <w:rsid w:val="00283C9C"/>
    <w:rsid w:val="002841A0"/>
    <w:rsid w:val="002841E2"/>
    <w:rsid w:val="00284313"/>
    <w:rsid w:val="002843FD"/>
    <w:rsid w:val="002844CC"/>
    <w:rsid w:val="00284B9A"/>
    <w:rsid w:val="00285419"/>
    <w:rsid w:val="00285DD7"/>
    <w:rsid w:val="00285DFC"/>
    <w:rsid w:val="00285FD3"/>
    <w:rsid w:val="002860F8"/>
    <w:rsid w:val="002862B8"/>
    <w:rsid w:val="002863F5"/>
    <w:rsid w:val="002865F4"/>
    <w:rsid w:val="00286858"/>
    <w:rsid w:val="00286C24"/>
    <w:rsid w:val="0028733E"/>
    <w:rsid w:val="0028768F"/>
    <w:rsid w:val="00287AD0"/>
    <w:rsid w:val="00287ADB"/>
    <w:rsid w:val="00287C39"/>
    <w:rsid w:val="00287E6C"/>
    <w:rsid w:val="0029024C"/>
    <w:rsid w:val="00290735"/>
    <w:rsid w:val="002909F7"/>
    <w:rsid w:val="00290B63"/>
    <w:rsid w:val="00290F11"/>
    <w:rsid w:val="00291132"/>
    <w:rsid w:val="002911D9"/>
    <w:rsid w:val="0029126E"/>
    <w:rsid w:val="0029154E"/>
    <w:rsid w:val="002917DF"/>
    <w:rsid w:val="00291861"/>
    <w:rsid w:val="00291BEE"/>
    <w:rsid w:val="00291C05"/>
    <w:rsid w:val="00291C0F"/>
    <w:rsid w:val="00291E91"/>
    <w:rsid w:val="0029223F"/>
    <w:rsid w:val="00292715"/>
    <w:rsid w:val="002928F7"/>
    <w:rsid w:val="00292E8B"/>
    <w:rsid w:val="0029346D"/>
    <w:rsid w:val="002934E9"/>
    <w:rsid w:val="002937E0"/>
    <w:rsid w:val="0029383D"/>
    <w:rsid w:val="002938E5"/>
    <w:rsid w:val="00293A82"/>
    <w:rsid w:val="00293B41"/>
    <w:rsid w:val="00293CFC"/>
    <w:rsid w:val="00293E2A"/>
    <w:rsid w:val="002941E5"/>
    <w:rsid w:val="00294601"/>
    <w:rsid w:val="002949D5"/>
    <w:rsid w:val="00294F26"/>
    <w:rsid w:val="00294F74"/>
    <w:rsid w:val="00295053"/>
    <w:rsid w:val="00295095"/>
    <w:rsid w:val="002957B7"/>
    <w:rsid w:val="00295C85"/>
    <w:rsid w:val="00295E2D"/>
    <w:rsid w:val="002964BB"/>
    <w:rsid w:val="002966BC"/>
    <w:rsid w:val="002969EE"/>
    <w:rsid w:val="00296F9F"/>
    <w:rsid w:val="00297260"/>
    <w:rsid w:val="002972A4"/>
    <w:rsid w:val="002973B2"/>
    <w:rsid w:val="0029755D"/>
    <w:rsid w:val="00297922"/>
    <w:rsid w:val="00297ACC"/>
    <w:rsid w:val="00297FD9"/>
    <w:rsid w:val="002A00D5"/>
    <w:rsid w:val="002A0243"/>
    <w:rsid w:val="002A0682"/>
    <w:rsid w:val="002A0697"/>
    <w:rsid w:val="002A0A15"/>
    <w:rsid w:val="002A0BD0"/>
    <w:rsid w:val="002A0D5D"/>
    <w:rsid w:val="002A13DA"/>
    <w:rsid w:val="002A1BB7"/>
    <w:rsid w:val="002A1BBE"/>
    <w:rsid w:val="002A1EA7"/>
    <w:rsid w:val="002A2052"/>
    <w:rsid w:val="002A21B4"/>
    <w:rsid w:val="002A2215"/>
    <w:rsid w:val="002A22B7"/>
    <w:rsid w:val="002A257D"/>
    <w:rsid w:val="002A2688"/>
    <w:rsid w:val="002A30EB"/>
    <w:rsid w:val="002A3314"/>
    <w:rsid w:val="002A33E5"/>
    <w:rsid w:val="002A35CA"/>
    <w:rsid w:val="002A3848"/>
    <w:rsid w:val="002A3895"/>
    <w:rsid w:val="002A3932"/>
    <w:rsid w:val="002A3AD1"/>
    <w:rsid w:val="002A3C89"/>
    <w:rsid w:val="002A3E6D"/>
    <w:rsid w:val="002A3FE0"/>
    <w:rsid w:val="002A4795"/>
    <w:rsid w:val="002A4AB3"/>
    <w:rsid w:val="002A4DC8"/>
    <w:rsid w:val="002A5110"/>
    <w:rsid w:val="002A5329"/>
    <w:rsid w:val="002A5A8A"/>
    <w:rsid w:val="002A5CB8"/>
    <w:rsid w:val="002A6209"/>
    <w:rsid w:val="002A6553"/>
    <w:rsid w:val="002A67F3"/>
    <w:rsid w:val="002A6D6C"/>
    <w:rsid w:val="002A7737"/>
    <w:rsid w:val="002A78B0"/>
    <w:rsid w:val="002A792C"/>
    <w:rsid w:val="002A7A0C"/>
    <w:rsid w:val="002A7B1F"/>
    <w:rsid w:val="002A7CAA"/>
    <w:rsid w:val="002B0013"/>
    <w:rsid w:val="002B06FB"/>
    <w:rsid w:val="002B0F77"/>
    <w:rsid w:val="002B158B"/>
    <w:rsid w:val="002B1908"/>
    <w:rsid w:val="002B1C63"/>
    <w:rsid w:val="002B1D07"/>
    <w:rsid w:val="002B1DCF"/>
    <w:rsid w:val="002B21F3"/>
    <w:rsid w:val="002B2AA1"/>
    <w:rsid w:val="002B2BB4"/>
    <w:rsid w:val="002B2F95"/>
    <w:rsid w:val="002B39DE"/>
    <w:rsid w:val="002B4323"/>
    <w:rsid w:val="002B439F"/>
    <w:rsid w:val="002B4706"/>
    <w:rsid w:val="002B51D3"/>
    <w:rsid w:val="002B5471"/>
    <w:rsid w:val="002B598C"/>
    <w:rsid w:val="002B5E74"/>
    <w:rsid w:val="002B5F28"/>
    <w:rsid w:val="002B60EB"/>
    <w:rsid w:val="002B64C1"/>
    <w:rsid w:val="002B67B3"/>
    <w:rsid w:val="002B6C9B"/>
    <w:rsid w:val="002B6CF9"/>
    <w:rsid w:val="002B6D22"/>
    <w:rsid w:val="002B7538"/>
    <w:rsid w:val="002B7675"/>
    <w:rsid w:val="002B7AE5"/>
    <w:rsid w:val="002B7F32"/>
    <w:rsid w:val="002B7F87"/>
    <w:rsid w:val="002C007D"/>
    <w:rsid w:val="002C00E3"/>
    <w:rsid w:val="002C0213"/>
    <w:rsid w:val="002C0285"/>
    <w:rsid w:val="002C082E"/>
    <w:rsid w:val="002C093B"/>
    <w:rsid w:val="002C09D8"/>
    <w:rsid w:val="002C1516"/>
    <w:rsid w:val="002C1AAC"/>
    <w:rsid w:val="002C23A8"/>
    <w:rsid w:val="002C24F2"/>
    <w:rsid w:val="002C2914"/>
    <w:rsid w:val="002C2B90"/>
    <w:rsid w:val="002C2BDD"/>
    <w:rsid w:val="002C30FE"/>
    <w:rsid w:val="002C35B3"/>
    <w:rsid w:val="002C38A5"/>
    <w:rsid w:val="002C38D8"/>
    <w:rsid w:val="002C4322"/>
    <w:rsid w:val="002C46B6"/>
    <w:rsid w:val="002C50D2"/>
    <w:rsid w:val="002C5709"/>
    <w:rsid w:val="002C5760"/>
    <w:rsid w:val="002C5BD0"/>
    <w:rsid w:val="002C5C7B"/>
    <w:rsid w:val="002C5D9C"/>
    <w:rsid w:val="002C5EEA"/>
    <w:rsid w:val="002C60C0"/>
    <w:rsid w:val="002C6114"/>
    <w:rsid w:val="002C63AF"/>
    <w:rsid w:val="002C6426"/>
    <w:rsid w:val="002C664C"/>
    <w:rsid w:val="002C66FB"/>
    <w:rsid w:val="002C6886"/>
    <w:rsid w:val="002C68D5"/>
    <w:rsid w:val="002C69CA"/>
    <w:rsid w:val="002C6ADB"/>
    <w:rsid w:val="002C6F46"/>
    <w:rsid w:val="002C6FD3"/>
    <w:rsid w:val="002C7ACC"/>
    <w:rsid w:val="002D0125"/>
    <w:rsid w:val="002D0592"/>
    <w:rsid w:val="002D08F5"/>
    <w:rsid w:val="002D0EDF"/>
    <w:rsid w:val="002D139E"/>
    <w:rsid w:val="002D1453"/>
    <w:rsid w:val="002D1526"/>
    <w:rsid w:val="002D1945"/>
    <w:rsid w:val="002D1E98"/>
    <w:rsid w:val="002D1E99"/>
    <w:rsid w:val="002D2403"/>
    <w:rsid w:val="002D24B1"/>
    <w:rsid w:val="002D266F"/>
    <w:rsid w:val="002D2704"/>
    <w:rsid w:val="002D2839"/>
    <w:rsid w:val="002D2A5C"/>
    <w:rsid w:val="002D2A91"/>
    <w:rsid w:val="002D2B1B"/>
    <w:rsid w:val="002D2BDD"/>
    <w:rsid w:val="002D2FC7"/>
    <w:rsid w:val="002D31AC"/>
    <w:rsid w:val="002D3759"/>
    <w:rsid w:val="002D3D1B"/>
    <w:rsid w:val="002D3E69"/>
    <w:rsid w:val="002D4183"/>
    <w:rsid w:val="002D4250"/>
    <w:rsid w:val="002D496F"/>
    <w:rsid w:val="002D5029"/>
    <w:rsid w:val="002D50A5"/>
    <w:rsid w:val="002D5219"/>
    <w:rsid w:val="002D532A"/>
    <w:rsid w:val="002D5A87"/>
    <w:rsid w:val="002D5C5B"/>
    <w:rsid w:val="002D5D19"/>
    <w:rsid w:val="002D5F22"/>
    <w:rsid w:val="002D6109"/>
    <w:rsid w:val="002D6855"/>
    <w:rsid w:val="002D6DC1"/>
    <w:rsid w:val="002D6DEC"/>
    <w:rsid w:val="002D73D9"/>
    <w:rsid w:val="002D75B7"/>
    <w:rsid w:val="002D79AA"/>
    <w:rsid w:val="002D7A30"/>
    <w:rsid w:val="002D7DA6"/>
    <w:rsid w:val="002E076B"/>
    <w:rsid w:val="002E082E"/>
    <w:rsid w:val="002E1024"/>
    <w:rsid w:val="002E1462"/>
    <w:rsid w:val="002E1664"/>
    <w:rsid w:val="002E1785"/>
    <w:rsid w:val="002E1A96"/>
    <w:rsid w:val="002E1AE0"/>
    <w:rsid w:val="002E1B1F"/>
    <w:rsid w:val="002E2300"/>
    <w:rsid w:val="002E239A"/>
    <w:rsid w:val="002E2AC8"/>
    <w:rsid w:val="002E2B05"/>
    <w:rsid w:val="002E2BEA"/>
    <w:rsid w:val="002E2E9F"/>
    <w:rsid w:val="002E3232"/>
    <w:rsid w:val="002E3373"/>
    <w:rsid w:val="002E3716"/>
    <w:rsid w:val="002E3B23"/>
    <w:rsid w:val="002E4093"/>
    <w:rsid w:val="002E44AA"/>
    <w:rsid w:val="002E4C1C"/>
    <w:rsid w:val="002E4F0D"/>
    <w:rsid w:val="002E551A"/>
    <w:rsid w:val="002E5592"/>
    <w:rsid w:val="002E585A"/>
    <w:rsid w:val="002E59CF"/>
    <w:rsid w:val="002E5B76"/>
    <w:rsid w:val="002E5D17"/>
    <w:rsid w:val="002E5D37"/>
    <w:rsid w:val="002E5DFB"/>
    <w:rsid w:val="002E6489"/>
    <w:rsid w:val="002E650A"/>
    <w:rsid w:val="002E6525"/>
    <w:rsid w:val="002E65DB"/>
    <w:rsid w:val="002E6B09"/>
    <w:rsid w:val="002E6B6C"/>
    <w:rsid w:val="002E748C"/>
    <w:rsid w:val="002E7598"/>
    <w:rsid w:val="002E7784"/>
    <w:rsid w:val="002E7D29"/>
    <w:rsid w:val="002F03DB"/>
    <w:rsid w:val="002F0A3D"/>
    <w:rsid w:val="002F0A43"/>
    <w:rsid w:val="002F0CA8"/>
    <w:rsid w:val="002F0E21"/>
    <w:rsid w:val="002F136C"/>
    <w:rsid w:val="002F1643"/>
    <w:rsid w:val="002F1AFE"/>
    <w:rsid w:val="002F232F"/>
    <w:rsid w:val="002F24D5"/>
    <w:rsid w:val="002F25DE"/>
    <w:rsid w:val="002F289C"/>
    <w:rsid w:val="002F327F"/>
    <w:rsid w:val="002F369A"/>
    <w:rsid w:val="002F37DC"/>
    <w:rsid w:val="002F3990"/>
    <w:rsid w:val="002F39E1"/>
    <w:rsid w:val="002F3D36"/>
    <w:rsid w:val="002F3D3D"/>
    <w:rsid w:val="002F3F64"/>
    <w:rsid w:val="002F454D"/>
    <w:rsid w:val="002F45C3"/>
    <w:rsid w:val="002F4847"/>
    <w:rsid w:val="002F4D0D"/>
    <w:rsid w:val="002F515D"/>
    <w:rsid w:val="002F5352"/>
    <w:rsid w:val="002F552D"/>
    <w:rsid w:val="002F563E"/>
    <w:rsid w:val="002F572A"/>
    <w:rsid w:val="002F5988"/>
    <w:rsid w:val="002F5C65"/>
    <w:rsid w:val="002F5DB1"/>
    <w:rsid w:val="002F5FBB"/>
    <w:rsid w:val="002F6120"/>
    <w:rsid w:val="002F6896"/>
    <w:rsid w:val="002F6A74"/>
    <w:rsid w:val="002F6C90"/>
    <w:rsid w:val="002F6D7D"/>
    <w:rsid w:val="002F7139"/>
    <w:rsid w:val="002F76CD"/>
    <w:rsid w:val="002F7AFD"/>
    <w:rsid w:val="002F7E45"/>
    <w:rsid w:val="00300484"/>
    <w:rsid w:val="0030097C"/>
    <w:rsid w:val="00300989"/>
    <w:rsid w:val="00300990"/>
    <w:rsid w:val="00301544"/>
    <w:rsid w:val="00301619"/>
    <w:rsid w:val="003017DA"/>
    <w:rsid w:val="003018BA"/>
    <w:rsid w:val="0030199E"/>
    <w:rsid w:val="00301A80"/>
    <w:rsid w:val="00301D2E"/>
    <w:rsid w:val="00302492"/>
    <w:rsid w:val="0030278F"/>
    <w:rsid w:val="003028C5"/>
    <w:rsid w:val="00302901"/>
    <w:rsid w:val="0030295E"/>
    <w:rsid w:val="00302C35"/>
    <w:rsid w:val="00302DC1"/>
    <w:rsid w:val="0030339D"/>
    <w:rsid w:val="00303B85"/>
    <w:rsid w:val="00303ED9"/>
    <w:rsid w:val="003048C3"/>
    <w:rsid w:val="00304D2E"/>
    <w:rsid w:val="0030510D"/>
    <w:rsid w:val="0030537E"/>
    <w:rsid w:val="00305414"/>
    <w:rsid w:val="003058EF"/>
    <w:rsid w:val="00306050"/>
    <w:rsid w:val="0030632B"/>
    <w:rsid w:val="003067AE"/>
    <w:rsid w:val="003069D5"/>
    <w:rsid w:val="00306A5B"/>
    <w:rsid w:val="00306BD7"/>
    <w:rsid w:val="003071F5"/>
    <w:rsid w:val="00307755"/>
    <w:rsid w:val="00307C55"/>
    <w:rsid w:val="003104C8"/>
    <w:rsid w:val="00310AA3"/>
    <w:rsid w:val="00310AFF"/>
    <w:rsid w:val="00310F28"/>
    <w:rsid w:val="003113BA"/>
    <w:rsid w:val="00311517"/>
    <w:rsid w:val="003115C6"/>
    <w:rsid w:val="00311BD8"/>
    <w:rsid w:val="00311FC3"/>
    <w:rsid w:val="00312284"/>
    <w:rsid w:val="003122EB"/>
    <w:rsid w:val="003126AF"/>
    <w:rsid w:val="00312AEA"/>
    <w:rsid w:val="00312B9E"/>
    <w:rsid w:val="00312CDF"/>
    <w:rsid w:val="00312D9F"/>
    <w:rsid w:val="003130DD"/>
    <w:rsid w:val="0031333C"/>
    <w:rsid w:val="00313396"/>
    <w:rsid w:val="00313842"/>
    <w:rsid w:val="0031384C"/>
    <w:rsid w:val="003138DB"/>
    <w:rsid w:val="00313B33"/>
    <w:rsid w:val="00313C92"/>
    <w:rsid w:val="00314313"/>
    <w:rsid w:val="00314542"/>
    <w:rsid w:val="00314622"/>
    <w:rsid w:val="0031463B"/>
    <w:rsid w:val="0031475D"/>
    <w:rsid w:val="0031485E"/>
    <w:rsid w:val="0031495D"/>
    <w:rsid w:val="00315039"/>
    <w:rsid w:val="003154D5"/>
    <w:rsid w:val="0031555A"/>
    <w:rsid w:val="00315C4C"/>
    <w:rsid w:val="00315CCF"/>
    <w:rsid w:val="00315E48"/>
    <w:rsid w:val="00315F46"/>
    <w:rsid w:val="0031603C"/>
    <w:rsid w:val="003162CC"/>
    <w:rsid w:val="003162D2"/>
    <w:rsid w:val="003165BC"/>
    <w:rsid w:val="003168A1"/>
    <w:rsid w:val="0031696B"/>
    <w:rsid w:val="0031706B"/>
    <w:rsid w:val="00317242"/>
    <w:rsid w:val="00317586"/>
    <w:rsid w:val="003177C1"/>
    <w:rsid w:val="00317F33"/>
    <w:rsid w:val="0032031F"/>
    <w:rsid w:val="003207B4"/>
    <w:rsid w:val="00321118"/>
    <w:rsid w:val="003214F7"/>
    <w:rsid w:val="00321577"/>
    <w:rsid w:val="003215B0"/>
    <w:rsid w:val="003218AF"/>
    <w:rsid w:val="003219DF"/>
    <w:rsid w:val="003219E5"/>
    <w:rsid w:val="00321E91"/>
    <w:rsid w:val="00321FFF"/>
    <w:rsid w:val="00322540"/>
    <w:rsid w:val="003225AB"/>
    <w:rsid w:val="00322A5B"/>
    <w:rsid w:val="00322D62"/>
    <w:rsid w:val="00322F3B"/>
    <w:rsid w:val="00322FCC"/>
    <w:rsid w:val="003234CA"/>
    <w:rsid w:val="0032388A"/>
    <w:rsid w:val="00323AF2"/>
    <w:rsid w:val="00323B93"/>
    <w:rsid w:val="00323E79"/>
    <w:rsid w:val="003240CD"/>
    <w:rsid w:val="00324CEA"/>
    <w:rsid w:val="00324D25"/>
    <w:rsid w:val="00324DAF"/>
    <w:rsid w:val="00324FC5"/>
    <w:rsid w:val="00325265"/>
    <w:rsid w:val="0032547C"/>
    <w:rsid w:val="003255F6"/>
    <w:rsid w:val="00325708"/>
    <w:rsid w:val="00325837"/>
    <w:rsid w:val="00325E05"/>
    <w:rsid w:val="003260B7"/>
    <w:rsid w:val="00327159"/>
    <w:rsid w:val="00327256"/>
    <w:rsid w:val="00327374"/>
    <w:rsid w:val="00327810"/>
    <w:rsid w:val="00327C73"/>
    <w:rsid w:val="00327CD9"/>
    <w:rsid w:val="003302A2"/>
    <w:rsid w:val="003304D3"/>
    <w:rsid w:val="0033067A"/>
    <w:rsid w:val="00330761"/>
    <w:rsid w:val="00330B5E"/>
    <w:rsid w:val="00330D07"/>
    <w:rsid w:val="0033108F"/>
    <w:rsid w:val="003313EF"/>
    <w:rsid w:val="003315DA"/>
    <w:rsid w:val="00331C04"/>
    <w:rsid w:val="00332662"/>
    <w:rsid w:val="003337A7"/>
    <w:rsid w:val="00333AC2"/>
    <w:rsid w:val="00333BE8"/>
    <w:rsid w:val="00333C23"/>
    <w:rsid w:val="00333CB5"/>
    <w:rsid w:val="003341CA"/>
    <w:rsid w:val="0033487C"/>
    <w:rsid w:val="00334D67"/>
    <w:rsid w:val="003351C1"/>
    <w:rsid w:val="003355E5"/>
    <w:rsid w:val="00335777"/>
    <w:rsid w:val="0033582D"/>
    <w:rsid w:val="00335FD5"/>
    <w:rsid w:val="00336300"/>
    <w:rsid w:val="003366C4"/>
    <w:rsid w:val="00336785"/>
    <w:rsid w:val="0033685E"/>
    <w:rsid w:val="00337204"/>
    <w:rsid w:val="00337520"/>
    <w:rsid w:val="003375D7"/>
    <w:rsid w:val="00337BAE"/>
    <w:rsid w:val="00337E67"/>
    <w:rsid w:val="003402AF"/>
    <w:rsid w:val="00340363"/>
    <w:rsid w:val="00340373"/>
    <w:rsid w:val="003404AA"/>
    <w:rsid w:val="00340728"/>
    <w:rsid w:val="0034084D"/>
    <w:rsid w:val="00340E41"/>
    <w:rsid w:val="00341363"/>
    <w:rsid w:val="00341463"/>
    <w:rsid w:val="00341FC1"/>
    <w:rsid w:val="003427F7"/>
    <w:rsid w:val="00342A7A"/>
    <w:rsid w:val="00342F96"/>
    <w:rsid w:val="00343033"/>
    <w:rsid w:val="003435A0"/>
    <w:rsid w:val="003436A9"/>
    <w:rsid w:val="00343828"/>
    <w:rsid w:val="00343BED"/>
    <w:rsid w:val="00343EA7"/>
    <w:rsid w:val="00343F9D"/>
    <w:rsid w:val="00344412"/>
    <w:rsid w:val="003444BD"/>
    <w:rsid w:val="003447C2"/>
    <w:rsid w:val="00344EBC"/>
    <w:rsid w:val="00344FCA"/>
    <w:rsid w:val="00345AB7"/>
    <w:rsid w:val="00345B52"/>
    <w:rsid w:val="00346751"/>
    <w:rsid w:val="00346A1F"/>
    <w:rsid w:val="00346E2C"/>
    <w:rsid w:val="0034705B"/>
    <w:rsid w:val="0034706D"/>
    <w:rsid w:val="0034708E"/>
    <w:rsid w:val="0034717A"/>
    <w:rsid w:val="003473F8"/>
    <w:rsid w:val="0034761F"/>
    <w:rsid w:val="00347B6D"/>
    <w:rsid w:val="00347C33"/>
    <w:rsid w:val="00350281"/>
    <w:rsid w:val="00351051"/>
    <w:rsid w:val="003510B2"/>
    <w:rsid w:val="003513F3"/>
    <w:rsid w:val="003517A2"/>
    <w:rsid w:val="003517AB"/>
    <w:rsid w:val="00351C1A"/>
    <w:rsid w:val="00352044"/>
    <w:rsid w:val="00352291"/>
    <w:rsid w:val="0035262A"/>
    <w:rsid w:val="0035287D"/>
    <w:rsid w:val="00352A45"/>
    <w:rsid w:val="00352D0B"/>
    <w:rsid w:val="00353539"/>
    <w:rsid w:val="00353CF1"/>
    <w:rsid w:val="00353E03"/>
    <w:rsid w:val="003541D2"/>
    <w:rsid w:val="0035500B"/>
    <w:rsid w:val="003550FC"/>
    <w:rsid w:val="003551A1"/>
    <w:rsid w:val="003556DA"/>
    <w:rsid w:val="00355CDC"/>
    <w:rsid w:val="0035680B"/>
    <w:rsid w:val="00356A65"/>
    <w:rsid w:val="00356AEF"/>
    <w:rsid w:val="00356E1D"/>
    <w:rsid w:val="003572BA"/>
    <w:rsid w:val="0035756B"/>
    <w:rsid w:val="00357C8A"/>
    <w:rsid w:val="00357FB6"/>
    <w:rsid w:val="0036005E"/>
    <w:rsid w:val="00360521"/>
    <w:rsid w:val="003607D6"/>
    <w:rsid w:val="0036083A"/>
    <w:rsid w:val="00361A18"/>
    <w:rsid w:val="00361CCE"/>
    <w:rsid w:val="00361CE5"/>
    <w:rsid w:val="00361E7B"/>
    <w:rsid w:val="0036272A"/>
    <w:rsid w:val="00362BF0"/>
    <w:rsid w:val="00362DC3"/>
    <w:rsid w:val="00363252"/>
    <w:rsid w:val="0036370D"/>
    <w:rsid w:val="00363761"/>
    <w:rsid w:val="00363944"/>
    <w:rsid w:val="00363ACE"/>
    <w:rsid w:val="0036468E"/>
    <w:rsid w:val="003646C0"/>
    <w:rsid w:val="00364886"/>
    <w:rsid w:val="00364AFA"/>
    <w:rsid w:val="00365ACC"/>
    <w:rsid w:val="00366302"/>
    <w:rsid w:val="0036643B"/>
    <w:rsid w:val="003664C8"/>
    <w:rsid w:val="00366E2D"/>
    <w:rsid w:val="00366F1A"/>
    <w:rsid w:val="00367354"/>
    <w:rsid w:val="00367891"/>
    <w:rsid w:val="00367E13"/>
    <w:rsid w:val="003703F0"/>
    <w:rsid w:val="00370660"/>
    <w:rsid w:val="00370C07"/>
    <w:rsid w:val="00370C0E"/>
    <w:rsid w:val="00370D8B"/>
    <w:rsid w:val="00371A12"/>
    <w:rsid w:val="00371B2B"/>
    <w:rsid w:val="00371E0D"/>
    <w:rsid w:val="0037285A"/>
    <w:rsid w:val="0037287A"/>
    <w:rsid w:val="00372A32"/>
    <w:rsid w:val="00372CB9"/>
    <w:rsid w:val="00372D9D"/>
    <w:rsid w:val="0037340D"/>
    <w:rsid w:val="0037352F"/>
    <w:rsid w:val="00373640"/>
    <w:rsid w:val="003736FD"/>
    <w:rsid w:val="0037382A"/>
    <w:rsid w:val="00373BDC"/>
    <w:rsid w:val="00373FBC"/>
    <w:rsid w:val="00374485"/>
    <w:rsid w:val="0037461B"/>
    <w:rsid w:val="003748AE"/>
    <w:rsid w:val="00374B4E"/>
    <w:rsid w:val="00374F58"/>
    <w:rsid w:val="00375899"/>
    <w:rsid w:val="003758BC"/>
    <w:rsid w:val="00375A13"/>
    <w:rsid w:val="00375DBF"/>
    <w:rsid w:val="00375ECB"/>
    <w:rsid w:val="00375F9B"/>
    <w:rsid w:val="0037629C"/>
    <w:rsid w:val="003769C7"/>
    <w:rsid w:val="00376A07"/>
    <w:rsid w:val="00376AA0"/>
    <w:rsid w:val="00376DB7"/>
    <w:rsid w:val="00377014"/>
    <w:rsid w:val="003774C3"/>
    <w:rsid w:val="00377B74"/>
    <w:rsid w:val="00377BAB"/>
    <w:rsid w:val="00377EDF"/>
    <w:rsid w:val="0038051E"/>
    <w:rsid w:val="00380565"/>
    <w:rsid w:val="003806DE"/>
    <w:rsid w:val="00380797"/>
    <w:rsid w:val="00380C5E"/>
    <w:rsid w:val="00380EEF"/>
    <w:rsid w:val="00380F02"/>
    <w:rsid w:val="003817F9"/>
    <w:rsid w:val="00382066"/>
    <w:rsid w:val="00382247"/>
    <w:rsid w:val="003824FC"/>
    <w:rsid w:val="003825CF"/>
    <w:rsid w:val="00382A87"/>
    <w:rsid w:val="003832E1"/>
    <w:rsid w:val="003835C9"/>
    <w:rsid w:val="00383F80"/>
    <w:rsid w:val="0038471E"/>
    <w:rsid w:val="00384E3A"/>
    <w:rsid w:val="0038540E"/>
    <w:rsid w:val="00385A37"/>
    <w:rsid w:val="00386192"/>
    <w:rsid w:val="0038643D"/>
    <w:rsid w:val="00386AC5"/>
    <w:rsid w:val="00386BBC"/>
    <w:rsid w:val="00386D8D"/>
    <w:rsid w:val="00386E24"/>
    <w:rsid w:val="00387295"/>
    <w:rsid w:val="0038731B"/>
    <w:rsid w:val="0038744E"/>
    <w:rsid w:val="0038747D"/>
    <w:rsid w:val="003879ED"/>
    <w:rsid w:val="00387DBA"/>
    <w:rsid w:val="00390424"/>
    <w:rsid w:val="0039057A"/>
    <w:rsid w:val="00391300"/>
    <w:rsid w:val="003918AB"/>
    <w:rsid w:val="003921B8"/>
    <w:rsid w:val="0039228C"/>
    <w:rsid w:val="00392390"/>
    <w:rsid w:val="0039240A"/>
    <w:rsid w:val="00392594"/>
    <w:rsid w:val="003929C7"/>
    <w:rsid w:val="003929E0"/>
    <w:rsid w:val="00392F77"/>
    <w:rsid w:val="003936DF"/>
    <w:rsid w:val="00393D26"/>
    <w:rsid w:val="00393F45"/>
    <w:rsid w:val="00394851"/>
    <w:rsid w:val="003948C6"/>
    <w:rsid w:val="00394F6D"/>
    <w:rsid w:val="00395216"/>
    <w:rsid w:val="00395302"/>
    <w:rsid w:val="0039539E"/>
    <w:rsid w:val="0039563A"/>
    <w:rsid w:val="0039569C"/>
    <w:rsid w:val="003957BE"/>
    <w:rsid w:val="00395DBC"/>
    <w:rsid w:val="00395F39"/>
    <w:rsid w:val="00396045"/>
    <w:rsid w:val="00396114"/>
    <w:rsid w:val="00396513"/>
    <w:rsid w:val="00396802"/>
    <w:rsid w:val="003970D5"/>
    <w:rsid w:val="003974F2"/>
    <w:rsid w:val="00397795"/>
    <w:rsid w:val="00397CD7"/>
    <w:rsid w:val="00397CE0"/>
    <w:rsid w:val="003A0334"/>
    <w:rsid w:val="003A0540"/>
    <w:rsid w:val="003A0634"/>
    <w:rsid w:val="003A06DB"/>
    <w:rsid w:val="003A1468"/>
    <w:rsid w:val="003A14FF"/>
    <w:rsid w:val="003A1813"/>
    <w:rsid w:val="003A2287"/>
    <w:rsid w:val="003A228D"/>
    <w:rsid w:val="003A236E"/>
    <w:rsid w:val="003A2511"/>
    <w:rsid w:val="003A2CB9"/>
    <w:rsid w:val="003A3120"/>
    <w:rsid w:val="003A319D"/>
    <w:rsid w:val="003A3220"/>
    <w:rsid w:val="003A34D2"/>
    <w:rsid w:val="003A44E2"/>
    <w:rsid w:val="003A4505"/>
    <w:rsid w:val="003A4776"/>
    <w:rsid w:val="003A4ED4"/>
    <w:rsid w:val="003A5627"/>
    <w:rsid w:val="003A5779"/>
    <w:rsid w:val="003A5992"/>
    <w:rsid w:val="003A5A2B"/>
    <w:rsid w:val="003A5D8D"/>
    <w:rsid w:val="003A5F46"/>
    <w:rsid w:val="003A5FFC"/>
    <w:rsid w:val="003A65A8"/>
    <w:rsid w:val="003A6858"/>
    <w:rsid w:val="003A6B96"/>
    <w:rsid w:val="003A70D8"/>
    <w:rsid w:val="003A7C88"/>
    <w:rsid w:val="003A7F9F"/>
    <w:rsid w:val="003B053C"/>
    <w:rsid w:val="003B0546"/>
    <w:rsid w:val="003B0A3E"/>
    <w:rsid w:val="003B0A6C"/>
    <w:rsid w:val="003B0B60"/>
    <w:rsid w:val="003B0C43"/>
    <w:rsid w:val="003B0C7D"/>
    <w:rsid w:val="003B140D"/>
    <w:rsid w:val="003B14FE"/>
    <w:rsid w:val="003B165C"/>
    <w:rsid w:val="003B1856"/>
    <w:rsid w:val="003B18F9"/>
    <w:rsid w:val="003B1942"/>
    <w:rsid w:val="003B1A9B"/>
    <w:rsid w:val="003B1B0C"/>
    <w:rsid w:val="003B20C1"/>
    <w:rsid w:val="003B20ED"/>
    <w:rsid w:val="003B2491"/>
    <w:rsid w:val="003B259F"/>
    <w:rsid w:val="003B2871"/>
    <w:rsid w:val="003B2A4D"/>
    <w:rsid w:val="003B3087"/>
    <w:rsid w:val="003B3185"/>
    <w:rsid w:val="003B31A1"/>
    <w:rsid w:val="003B33D2"/>
    <w:rsid w:val="003B3732"/>
    <w:rsid w:val="003B3B33"/>
    <w:rsid w:val="003B3C97"/>
    <w:rsid w:val="003B415A"/>
    <w:rsid w:val="003B415C"/>
    <w:rsid w:val="003B46AD"/>
    <w:rsid w:val="003B4898"/>
    <w:rsid w:val="003B5437"/>
    <w:rsid w:val="003B5BFB"/>
    <w:rsid w:val="003B5C1D"/>
    <w:rsid w:val="003B5C94"/>
    <w:rsid w:val="003B617D"/>
    <w:rsid w:val="003B66FE"/>
    <w:rsid w:val="003B688D"/>
    <w:rsid w:val="003B693F"/>
    <w:rsid w:val="003B6C81"/>
    <w:rsid w:val="003B6D80"/>
    <w:rsid w:val="003B6F7A"/>
    <w:rsid w:val="003B72A2"/>
    <w:rsid w:val="003B7850"/>
    <w:rsid w:val="003B7F35"/>
    <w:rsid w:val="003C0837"/>
    <w:rsid w:val="003C0871"/>
    <w:rsid w:val="003C08EE"/>
    <w:rsid w:val="003C0AA2"/>
    <w:rsid w:val="003C0BEA"/>
    <w:rsid w:val="003C0C1C"/>
    <w:rsid w:val="003C0EB5"/>
    <w:rsid w:val="003C0F71"/>
    <w:rsid w:val="003C10F1"/>
    <w:rsid w:val="003C1B65"/>
    <w:rsid w:val="003C1F1F"/>
    <w:rsid w:val="003C2095"/>
    <w:rsid w:val="003C2A1A"/>
    <w:rsid w:val="003C2E31"/>
    <w:rsid w:val="003C2EC8"/>
    <w:rsid w:val="003C339A"/>
    <w:rsid w:val="003C3455"/>
    <w:rsid w:val="003C3E13"/>
    <w:rsid w:val="003C43D1"/>
    <w:rsid w:val="003C46A8"/>
    <w:rsid w:val="003C48C6"/>
    <w:rsid w:val="003C4B76"/>
    <w:rsid w:val="003C4C49"/>
    <w:rsid w:val="003C4D26"/>
    <w:rsid w:val="003C516C"/>
    <w:rsid w:val="003C544E"/>
    <w:rsid w:val="003C5570"/>
    <w:rsid w:val="003C5668"/>
    <w:rsid w:val="003C592D"/>
    <w:rsid w:val="003C5938"/>
    <w:rsid w:val="003C5A1A"/>
    <w:rsid w:val="003C5AE0"/>
    <w:rsid w:val="003C5B60"/>
    <w:rsid w:val="003C5B92"/>
    <w:rsid w:val="003C5C1F"/>
    <w:rsid w:val="003C6169"/>
    <w:rsid w:val="003C6399"/>
    <w:rsid w:val="003C6578"/>
    <w:rsid w:val="003C6627"/>
    <w:rsid w:val="003C6A6F"/>
    <w:rsid w:val="003C6A7D"/>
    <w:rsid w:val="003C6CEB"/>
    <w:rsid w:val="003C6EC8"/>
    <w:rsid w:val="003C7143"/>
    <w:rsid w:val="003C721E"/>
    <w:rsid w:val="003C7221"/>
    <w:rsid w:val="003C72B3"/>
    <w:rsid w:val="003C72CA"/>
    <w:rsid w:val="003C7599"/>
    <w:rsid w:val="003C7A23"/>
    <w:rsid w:val="003C7BD7"/>
    <w:rsid w:val="003C7DCE"/>
    <w:rsid w:val="003D00C2"/>
    <w:rsid w:val="003D04DC"/>
    <w:rsid w:val="003D0643"/>
    <w:rsid w:val="003D085C"/>
    <w:rsid w:val="003D0ACA"/>
    <w:rsid w:val="003D0C0A"/>
    <w:rsid w:val="003D1092"/>
    <w:rsid w:val="003D1191"/>
    <w:rsid w:val="003D12A2"/>
    <w:rsid w:val="003D16FF"/>
    <w:rsid w:val="003D195B"/>
    <w:rsid w:val="003D19F6"/>
    <w:rsid w:val="003D1B67"/>
    <w:rsid w:val="003D2002"/>
    <w:rsid w:val="003D2194"/>
    <w:rsid w:val="003D24E4"/>
    <w:rsid w:val="003D28B8"/>
    <w:rsid w:val="003D2B58"/>
    <w:rsid w:val="003D31C6"/>
    <w:rsid w:val="003D3461"/>
    <w:rsid w:val="003D3EEC"/>
    <w:rsid w:val="003D4405"/>
    <w:rsid w:val="003D45B1"/>
    <w:rsid w:val="003D464C"/>
    <w:rsid w:val="003D48EB"/>
    <w:rsid w:val="003D51F3"/>
    <w:rsid w:val="003D53B0"/>
    <w:rsid w:val="003D553C"/>
    <w:rsid w:val="003D5A53"/>
    <w:rsid w:val="003D5BFC"/>
    <w:rsid w:val="003D62FB"/>
    <w:rsid w:val="003D6323"/>
    <w:rsid w:val="003D69F4"/>
    <w:rsid w:val="003D6B7B"/>
    <w:rsid w:val="003D706A"/>
    <w:rsid w:val="003D7466"/>
    <w:rsid w:val="003D7824"/>
    <w:rsid w:val="003D7C2A"/>
    <w:rsid w:val="003D7FCE"/>
    <w:rsid w:val="003E00C9"/>
    <w:rsid w:val="003E044A"/>
    <w:rsid w:val="003E0AB1"/>
    <w:rsid w:val="003E0DD4"/>
    <w:rsid w:val="003E0F50"/>
    <w:rsid w:val="003E12F4"/>
    <w:rsid w:val="003E15F2"/>
    <w:rsid w:val="003E17AC"/>
    <w:rsid w:val="003E1A1E"/>
    <w:rsid w:val="003E1B7F"/>
    <w:rsid w:val="003E1E4A"/>
    <w:rsid w:val="003E1F87"/>
    <w:rsid w:val="003E2221"/>
    <w:rsid w:val="003E26BA"/>
    <w:rsid w:val="003E26C7"/>
    <w:rsid w:val="003E28A6"/>
    <w:rsid w:val="003E29BB"/>
    <w:rsid w:val="003E2A26"/>
    <w:rsid w:val="003E2A62"/>
    <w:rsid w:val="003E2ABF"/>
    <w:rsid w:val="003E2CDB"/>
    <w:rsid w:val="003E2CF5"/>
    <w:rsid w:val="003E2DA3"/>
    <w:rsid w:val="003E35C2"/>
    <w:rsid w:val="003E3845"/>
    <w:rsid w:val="003E3CB4"/>
    <w:rsid w:val="003E3EAA"/>
    <w:rsid w:val="003E4187"/>
    <w:rsid w:val="003E4258"/>
    <w:rsid w:val="003E4CB9"/>
    <w:rsid w:val="003E4ED6"/>
    <w:rsid w:val="003E5D62"/>
    <w:rsid w:val="003E6055"/>
    <w:rsid w:val="003E635D"/>
    <w:rsid w:val="003E637F"/>
    <w:rsid w:val="003E6614"/>
    <w:rsid w:val="003E6EE4"/>
    <w:rsid w:val="003E7160"/>
    <w:rsid w:val="003E7170"/>
    <w:rsid w:val="003E7672"/>
    <w:rsid w:val="003E7738"/>
    <w:rsid w:val="003E7D64"/>
    <w:rsid w:val="003F00E5"/>
    <w:rsid w:val="003F041C"/>
    <w:rsid w:val="003F05DA"/>
    <w:rsid w:val="003F0746"/>
    <w:rsid w:val="003F0785"/>
    <w:rsid w:val="003F0E3A"/>
    <w:rsid w:val="003F142A"/>
    <w:rsid w:val="003F15C1"/>
    <w:rsid w:val="003F1952"/>
    <w:rsid w:val="003F1AF2"/>
    <w:rsid w:val="003F1C89"/>
    <w:rsid w:val="003F2439"/>
    <w:rsid w:val="003F2538"/>
    <w:rsid w:val="003F26B8"/>
    <w:rsid w:val="003F2A87"/>
    <w:rsid w:val="003F2D4A"/>
    <w:rsid w:val="003F2E2C"/>
    <w:rsid w:val="003F2FD1"/>
    <w:rsid w:val="003F330C"/>
    <w:rsid w:val="003F38F3"/>
    <w:rsid w:val="003F3BF1"/>
    <w:rsid w:val="003F3C58"/>
    <w:rsid w:val="003F3DF9"/>
    <w:rsid w:val="003F40D7"/>
    <w:rsid w:val="003F427A"/>
    <w:rsid w:val="003F4B9D"/>
    <w:rsid w:val="003F4C81"/>
    <w:rsid w:val="003F4DFB"/>
    <w:rsid w:val="003F564F"/>
    <w:rsid w:val="003F5C14"/>
    <w:rsid w:val="003F6145"/>
    <w:rsid w:val="003F63B5"/>
    <w:rsid w:val="003F6409"/>
    <w:rsid w:val="003F696A"/>
    <w:rsid w:val="003F6CCF"/>
    <w:rsid w:val="003F74D1"/>
    <w:rsid w:val="003F793F"/>
    <w:rsid w:val="003F799A"/>
    <w:rsid w:val="003F7B0C"/>
    <w:rsid w:val="00400380"/>
    <w:rsid w:val="004004A7"/>
    <w:rsid w:val="0040057D"/>
    <w:rsid w:val="00400767"/>
    <w:rsid w:val="004009D6"/>
    <w:rsid w:val="00400B76"/>
    <w:rsid w:val="00400BC8"/>
    <w:rsid w:val="00400DC8"/>
    <w:rsid w:val="00401273"/>
    <w:rsid w:val="00401306"/>
    <w:rsid w:val="0040161E"/>
    <w:rsid w:val="004016EA"/>
    <w:rsid w:val="00401A30"/>
    <w:rsid w:val="00401DCA"/>
    <w:rsid w:val="0040204C"/>
    <w:rsid w:val="00402059"/>
    <w:rsid w:val="00402639"/>
    <w:rsid w:val="004028C8"/>
    <w:rsid w:val="0040295A"/>
    <w:rsid w:val="00402F5B"/>
    <w:rsid w:val="004037FA"/>
    <w:rsid w:val="00403FC6"/>
    <w:rsid w:val="00404104"/>
    <w:rsid w:val="004044D0"/>
    <w:rsid w:val="00405064"/>
    <w:rsid w:val="00405AD0"/>
    <w:rsid w:val="00405EC3"/>
    <w:rsid w:val="004069D6"/>
    <w:rsid w:val="00406CCC"/>
    <w:rsid w:val="00406D91"/>
    <w:rsid w:val="004070B1"/>
    <w:rsid w:val="0040740B"/>
    <w:rsid w:val="00407834"/>
    <w:rsid w:val="00407C7C"/>
    <w:rsid w:val="004101D0"/>
    <w:rsid w:val="00410A3B"/>
    <w:rsid w:val="00410B6C"/>
    <w:rsid w:val="00410CCB"/>
    <w:rsid w:val="00410FC4"/>
    <w:rsid w:val="00411146"/>
    <w:rsid w:val="00411426"/>
    <w:rsid w:val="0041142B"/>
    <w:rsid w:val="00411802"/>
    <w:rsid w:val="00411EAE"/>
    <w:rsid w:val="0041208D"/>
    <w:rsid w:val="00412256"/>
    <w:rsid w:val="00412349"/>
    <w:rsid w:val="0041235A"/>
    <w:rsid w:val="004126B1"/>
    <w:rsid w:val="00412B25"/>
    <w:rsid w:val="0041302F"/>
    <w:rsid w:val="0041381B"/>
    <w:rsid w:val="00413943"/>
    <w:rsid w:val="00413B57"/>
    <w:rsid w:val="00413B82"/>
    <w:rsid w:val="00413FF8"/>
    <w:rsid w:val="00414041"/>
    <w:rsid w:val="004141B6"/>
    <w:rsid w:val="0041442D"/>
    <w:rsid w:val="00414670"/>
    <w:rsid w:val="004148B7"/>
    <w:rsid w:val="00415285"/>
    <w:rsid w:val="0041569E"/>
    <w:rsid w:val="00415E0F"/>
    <w:rsid w:val="00415EAD"/>
    <w:rsid w:val="00416162"/>
    <w:rsid w:val="00416378"/>
    <w:rsid w:val="004166CA"/>
    <w:rsid w:val="004167BF"/>
    <w:rsid w:val="004168F6"/>
    <w:rsid w:val="0041698D"/>
    <w:rsid w:val="004170D3"/>
    <w:rsid w:val="004170E9"/>
    <w:rsid w:val="0041757B"/>
    <w:rsid w:val="004178A8"/>
    <w:rsid w:val="004178B7"/>
    <w:rsid w:val="00417E41"/>
    <w:rsid w:val="00417E47"/>
    <w:rsid w:val="00417E8B"/>
    <w:rsid w:val="00420970"/>
    <w:rsid w:val="00421217"/>
    <w:rsid w:val="004214FE"/>
    <w:rsid w:val="00421CF2"/>
    <w:rsid w:val="00422348"/>
    <w:rsid w:val="0042234A"/>
    <w:rsid w:val="00422435"/>
    <w:rsid w:val="0042288E"/>
    <w:rsid w:val="00422A96"/>
    <w:rsid w:val="00422B21"/>
    <w:rsid w:val="00422BE2"/>
    <w:rsid w:val="00422D49"/>
    <w:rsid w:val="004230DC"/>
    <w:rsid w:val="00423325"/>
    <w:rsid w:val="004236AD"/>
    <w:rsid w:val="00423969"/>
    <w:rsid w:val="00423998"/>
    <w:rsid w:val="0042407F"/>
    <w:rsid w:val="00424269"/>
    <w:rsid w:val="0042443C"/>
    <w:rsid w:val="0042466C"/>
    <w:rsid w:val="00424A99"/>
    <w:rsid w:val="00424DAA"/>
    <w:rsid w:val="00424EB3"/>
    <w:rsid w:val="00425048"/>
    <w:rsid w:val="004251F8"/>
    <w:rsid w:val="00425506"/>
    <w:rsid w:val="00425820"/>
    <w:rsid w:val="004258F6"/>
    <w:rsid w:val="004259F6"/>
    <w:rsid w:val="00425B4A"/>
    <w:rsid w:val="00425BC4"/>
    <w:rsid w:val="00425E9D"/>
    <w:rsid w:val="00426334"/>
    <w:rsid w:val="00426528"/>
    <w:rsid w:val="00426822"/>
    <w:rsid w:val="00426953"/>
    <w:rsid w:val="004269E9"/>
    <w:rsid w:val="00426DA8"/>
    <w:rsid w:val="00426E26"/>
    <w:rsid w:val="00427263"/>
    <w:rsid w:val="004273BF"/>
    <w:rsid w:val="0042751D"/>
    <w:rsid w:val="004276A3"/>
    <w:rsid w:val="004276A4"/>
    <w:rsid w:val="00427CC5"/>
    <w:rsid w:val="00427D4B"/>
    <w:rsid w:val="00430157"/>
    <w:rsid w:val="00430246"/>
    <w:rsid w:val="00430B72"/>
    <w:rsid w:val="00430E90"/>
    <w:rsid w:val="00430FCF"/>
    <w:rsid w:val="00431036"/>
    <w:rsid w:val="00431081"/>
    <w:rsid w:val="004313F0"/>
    <w:rsid w:val="0043173C"/>
    <w:rsid w:val="00431788"/>
    <w:rsid w:val="004325B2"/>
    <w:rsid w:val="00432698"/>
    <w:rsid w:val="0043279C"/>
    <w:rsid w:val="00432CBE"/>
    <w:rsid w:val="00432EA7"/>
    <w:rsid w:val="004333AC"/>
    <w:rsid w:val="00433590"/>
    <w:rsid w:val="0043388B"/>
    <w:rsid w:val="00433F26"/>
    <w:rsid w:val="0043408D"/>
    <w:rsid w:val="00434366"/>
    <w:rsid w:val="00434413"/>
    <w:rsid w:val="00434551"/>
    <w:rsid w:val="004349AA"/>
    <w:rsid w:val="00434D46"/>
    <w:rsid w:val="00434F4D"/>
    <w:rsid w:val="0043523F"/>
    <w:rsid w:val="004357FC"/>
    <w:rsid w:val="004359D9"/>
    <w:rsid w:val="00435B80"/>
    <w:rsid w:val="00435D98"/>
    <w:rsid w:val="00436351"/>
    <w:rsid w:val="004366C6"/>
    <w:rsid w:val="004367B5"/>
    <w:rsid w:val="00436B19"/>
    <w:rsid w:val="004371ED"/>
    <w:rsid w:val="004373A9"/>
    <w:rsid w:val="0043753B"/>
    <w:rsid w:val="004377D0"/>
    <w:rsid w:val="00437B9D"/>
    <w:rsid w:val="00437EEC"/>
    <w:rsid w:val="00437F00"/>
    <w:rsid w:val="00437FEE"/>
    <w:rsid w:val="00440317"/>
    <w:rsid w:val="00440D1A"/>
    <w:rsid w:val="00440F47"/>
    <w:rsid w:val="0044100C"/>
    <w:rsid w:val="004411C7"/>
    <w:rsid w:val="00441316"/>
    <w:rsid w:val="004415A4"/>
    <w:rsid w:val="004419AC"/>
    <w:rsid w:val="00441AE7"/>
    <w:rsid w:val="00441F95"/>
    <w:rsid w:val="00442B2F"/>
    <w:rsid w:val="00442BA8"/>
    <w:rsid w:val="004430EF"/>
    <w:rsid w:val="00443501"/>
    <w:rsid w:val="0044352A"/>
    <w:rsid w:val="00443786"/>
    <w:rsid w:val="004438FD"/>
    <w:rsid w:val="00443AA3"/>
    <w:rsid w:val="00443BBA"/>
    <w:rsid w:val="00444810"/>
    <w:rsid w:val="00444964"/>
    <w:rsid w:val="00444F8F"/>
    <w:rsid w:val="0044510C"/>
    <w:rsid w:val="004451E4"/>
    <w:rsid w:val="0044534A"/>
    <w:rsid w:val="00445645"/>
    <w:rsid w:val="0044589A"/>
    <w:rsid w:val="00445A91"/>
    <w:rsid w:val="00445CCE"/>
    <w:rsid w:val="00445F5A"/>
    <w:rsid w:val="0044643D"/>
    <w:rsid w:val="00446448"/>
    <w:rsid w:val="00446AB8"/>
    <w:rsid w:val="00446DA9"/>
    <w:rsid w:val="00446FDC"/>
    <w:rsid w:val="0044783B"/>
    <w:rsid w:val="00447909"/>
    <w:rsid w:val="00447ED8"/>
    <w:rsid w:val="004500CA"/>
    <w:rsid w:val="004507A8"/>
    <w:rsid w:val="00450805"/>
    <w:rsid w:val="004508CE"/>
    <w:rsid w:val="00450D38"/>
    <w:rsid w:val="00450EC2"/>
    <w:rsid w:val="00451470"/>
    <w:rsid w:val="00451906"/>
    <w:rsid w:val="004519B0"/>
    <w:rsid w:val="00451B00"/>
    <w:rsid w:val="00451C17"/>
    <w:rsid w:val="0045213F"/>
    <w:rsid w:val="00452A22"/>
    <w:rsid w:val="00452EF3"/>
    <w:rsid w:val="00453454"/>
    <w:rsid w:val="00453AB7"/>
    <w:rsid w:val="004540B5"/>
    <w:rsid w:val="00454121"/>
    <w:rsid w:val="00454370"/>
    <w:rsid w:val="00454429"/>
    <w:rsid w:val="00454A10"/>
    <w:rsid w:val="00454FA4"/>
    <w:rsid w:val="00455202"/>
    <w:rsid w:val="00455396"/>
    <w:rsid w:val="004554E3"/>
    <w:rsid w:val="0045550F"/>
    <w:rsid w:val="00455AF4"/>
    <w:rsid w:val="00455BCA"/>
    <w:rsid w:val="00455C4F"/>
    <w:rsid w:val="00455F2C"/>
    <w:rsid w:val="00456CC2"/>
    <w:rsid w:val="004573D0"/>
    <w:rsid w:val="004577BC"/>
    <w:rsid w:val="00457908"/>
    <w:rsid w:val="004579B5"/>
    <w:rsid w:val="0046057C"/>
    <w:rsid w:val="00460927"/>
    <w:rsid w:val="00460B88"/>
    <w:rsid w:val="00460E99"/>
    <w:rsid w:val="0046119E"/>
    <w:rsid w:val="00461294"/>
    <w:rsid w:val="0046180A"/>
    <w:rsid w:val="00461DAA"/>
    <w:rsid w:val="00461E30"/>
    <w:rsid w:val="00461E95"/>
    <w:rsid w:val="004620BA"/>
    <w:rsid w:val="00462AB9"/>
    <w:rsid w:val="00462C38"/>
    <w:rsid w:val="00462DB3"/>
    <w:rsid w:val="00462ECD"/>
    <w:rsid w:val="00462F63"/>
    <w:rsid w:val="00463045"/>
    <w:rsid w:val="00463166"/>
    <w:rsid w:val="00463716"/>
    <w:rsid w:val="00463D8F"/>
    <w:rsid w:val="004644ED"/>
    <w:rsid w:val="004647D8"/>
    <w:rsid w:val="00464C57"/>
    <w:rsid w:val="00465298"/>
    <w:rsid w:val="004652D0"/>
    <w:rsid w:val="00465326"/>
    <w:rsid w:val="00465473"/>
    <w:rsid w:val="004654AD"/>
    <w:rsid w:val="00465568"/>
    <w:rsid w:val="0046564C"/>
    <w:rsid w:val="004657AB"/>
    <w:rsid w:val="00465D1C"/>
    <w:rsid w:val="00466022"/>
    <w:rsid w:val="004664B7"/>
    <w:rsid w:val="004670C1"/>
    <w:rsid w:val="0046786F"/>
    <w:rsid w:val="00467C23"/>
    <w:rsid w:val="00467C76"/>
    <w:rsid w:val="00467D07"/>
    <w:rsid w:val="00467F44"/>
    <w:rsid w:val="00467F52"/>
    <w:rsid w:val="00467F62"/>
    <w:rsid w:val="00467FDD"/>
    <w:rsid w:val="0047047D"/>
    <w:rsid w:val="004704EA"/>
    <w:rsid w:val="0047054B"/>
    <w:rsid w:val="004707D4"/>
    <w:rsid w:val="00470BC5"/>
    <w:rsid w:val="00470DD7"/>
    <w:rsid w:val="004713BD"/>
    <w:rsid w:val="004714F5"/>
    <w:rsid w:val="004716B3"/>
    <w:rsid w:val="00471AA0"/>
    <w:rsid w:val="00471B00"/>
    <w:rsid w:val="00472060"/>
    <w:rsid w:val="00472167"/>
    <w:rsid w:val="00472196"/>
    <w:rsid w:val="00472208"/>
    <w:rsid w:val="00472261"/>
    <w:rsid w:val="0047271C"/>
    <w:rsid w:val="00472BE4"/>
    <w:rsid w:val="00472C6C"/>
    <w:rsid w:val="00472CAB"/>
    <w:rsid w:val="00472D56"/>
    <w:rsid w:val="00472EAB"/>
    <w:rsid w:val="00472F34"/>
    <w:rsid w:val="004732F8"/>
    <w:rsid w:val="004736E3"/>
    <w:rsid w:val="00473749"/>
    <w:rsid w:val="00473DAA"/>
    <w:rsid w:val="00474038"/>
    <w:rsid w:val="00474180"/>
    <w:rsid w:val="004744AA"/>
    <w:rsid w:val="0047489F"/>
    <w:rsid w:val="00475877"/>
    <w:rsid w:val="0047594C"/>
    <w:rsid w:val="00475990"/>
    <w:rsid w:val="00475F38"/>
    <w:rsid w:val="004763CB"/>
    <w:rsid w:val="00476581"/>
    <w:rsid w:val="0047660D"/>
    <w:rsid w:val="00476729"/>
    <w:rsid w:val="00476D97"/>
    <w:rsid w:val="00476EC8"/>
    <w:rsid w:val="00477450"/>
    <w:rsid w:val="004774E1"/>
    <w:rsid w:val="004777D3"/>
    <w:rsid w:val="00477805"/>
    <w:rsid w:val="0047794E"/>
    <w:rsid w:val="004779E1"/>
    <w:rsid w:val="00477CCE"/>
    <w:rsid w:val="00477EF3"/>
    <w:rsid w:val="00477F74"/>
    <w:rsid w:val="0048002C"/>
    <w:rsid w:val="004803A5"/>
    <w:rsid w:val="0048078B"/>
    <w:rsid w:val="00480A4C"/>
    <w:rsid w:val="00480B64"/>
    <w:rsid w:val="004813D4"/>
    <w:rsid w:val="004816CD"/>
    <w:rsid w:val="00481745"/>
    <w:rsid w:val="00481C79"/>
    <w:rsid w:val="00481D1C"/>
    <w:rsid w:val="00481F97"/>
    <w:rsid w:val="0048203E"/>
    <w:rsid w:val="004826A2"/>
    <w:rsid w:val="00482918"/>
    <w:rsid w:val="00482D35"/>
    <w:rsid w:val="00483127"/>
    <w:rsid w:val="004833A5"/>
    <w:rsid w:val="00483AAF"/>
    <w:rsid w:val="00483C16"/>
    <w:rsid w:val="00483F0C"/>
    <w:rsid w:val="00484013"/>
    <w:rsid w:val="004843E7"/>
    <w:rsid w:val="00484624"/>
    <w:rsid w:val="0048475B"/>
    <w:rsid w:val="00484C7C"/>
    <w:rsid w:val="00484D33"/>
    <w:rsid w:val="00485054"/>
    <w:rsid w:val="00485107"/>
    <w:rsid w:val="00485965"/>
    <w:rsid w:val="0048598B"/>
    <w:rsid w:val="00485A65"/>
    <w:rsid w:val="00485B6B"/>
    <w:rsid w:val="00485F00"/>
    <w:rsid w:val="00485FFF"/>
    <w:rsid w:val="004860A3"/>
    <w:rsid w:val="00486342"/>
    <w:rsid w:val="0048698D"/>
    <w:rsid w:val="004869C0"/>
    <w:rsid w:val="00486D07"/>
    <w:rsid w:val="00486FFE"/>
    <w:rsid w:val="00487086"/>
    <w:rsid w:val="00487374"/>
    <w:rsid w:val="00487426"/>
    <w:rsid w:val="004878E1"/>
    <w:rsid w:val="004878FD"/>
    <w:rsid w:val="0049009D"/>
    <w:rsid w:val="004902ED"/>
    <w:rsid w:val="00490D1E"/>
    <w:rsid w:val="004910C8"/>
    <w:rsid w:val="00491194"/>
    <w:rsid w:val="0049162B"/>
    <w:rsid w:val="004916ED"/>
    <w:rsid w:val="00491774"/>
    <w:rsid w:val="00491808"/>
    <w:rsid w:val="00491B30"/>
    <w:rsid w:val="00491F9B"/>
    <w:rsid w:val="004922F3"/>
    <w:rsid w:val="0049282C"/>
    <w:rsid w:val="004929C9"/>
    <w:rsid w:val="00492BB4"/>
    <w:rsid w:val="00493414"/>
    <w:rsid w:val="0049372B"/>
    <w:rsid w:val="00493D87"/>
    <w:rsid w:val="00493DF9"/>
    <w:rsid w:val="00493EC8"/>
    <w:rsid w:val="004946C1"/>
    <w:rsid w:val="0049529E"/>
    <w:rsid w:val="004953B6"/>
    <w:rsid w:val="00495B14"/>
    <w:rsid w:val="00496096"/>
    <w:rsid w:val="004964CF"/>
    <w:rsid w:val="00496A33"/>
    <w:rsid w:val="00496DB4"/>
    <w:rsid w:val="00497AE8"/>
    <w:rsid w:val="00497B95"/>
    <w:rsid w:val="004A0168"/>
    <w:rsid w:val="004A06EB"/>
    <w:rsid w:val="004A0943"/>
    <w:rsid w:val="004A0944"/>
    <w:rsid w:val="004A0BAA"/>
    <w:rsid w:val="004A0DBC"/>
    <w:rsid w:val="004A0F58"/>
    <w:rsid w:val="004A0F94"/>
    <w:rsid w:val="004A1416"/>
    <w:rsid w:val="004A1B95"/>
    <w:rsid w:val="004A1DDE"/>
    <w:rsid w:val="004A21EA"/>
    <w:rsid w:val="004A2223"/>
    <w:rsid w:val="004A2513"/>
    <w:rsid w:val="004A26EB"/>
    <w:rsid w:val="004A2CB3"/>
    <w:rsid w:val="004A33F4"/>
    <w:rsid w:val="004A340C"/>
    <w:rsid w:val="004A3528"/>
    <w:rsid w:val="004A3A77"/>
    <w:rsid w:val="004A3B42"/>
    <w:rsid w:val="004A4087"/>
    <w:rsid w:val="004A4258"/>
    <w:rsid w:val="004A427A"/>
    <w:rsid w:val="004A460A"/>
    <w:rsid w:val="004A4C59"/>
    <w:rsid w:val="004A4D30"/>
    <w:rsid w:val="004A4FD9"/>
    <w:rsid w:val="004A500B"/>
    <w:rsid w:val="004A5100"/>
    <w:rsid w:val="004A513E"/>
    <w:rsid w:val="004A548A"/>
    <w:rsid w:val="004A5510"/>
    <w:rsid w:val="004A5FFA"/>
    <w:rsid w:val="004A61A7"/>
    <w:rsid w:val="004A64E9"/>
    <w:rsid w:val="004A68E9"/>
    <w:rsid w:val="004A6997"/>
    <w:rsid w:val="004A6DED"/>
    <w:rsid w:val="004A724E"/>
    <w:rsid w:val="004A73E8"/>
    <w:rsid w:val="004A775B"/>
    <w:rsid w:val="004A78A7"/>
    <w:rsid w:val="004A7B4C"/>
    <w:rsid w:val="004A7F02"/>
    <w:rsid w:val="004B0633"/>
    <w:rsid w:val="004B070F"/>
    <w:rsid w:val="004B0986"/>
    <w:rsid w:val="004B10CD"/>
    <w:rsid w:val="004B11F8"/>
    <w:rsid w:val="004B121B"/>
    <w:rsid w:val="004B14AE"/>
    <w:rsid w:val="004B1AE3"/>
    <w:rsid w:val="004B1E7B"/>
    <w:rsid w:val="004B269F"/>
    <w:rsid w:val="004B277A"/>
    <w:rsid w:val="004B2DA6"/>
    <w:rsid w:val="004B2F32"/>
    <w:rsid w:val="004B2FA7"/>
    <w:rsid w:val="004B3156"/>
    <w:rsid w:val="004B32FD"/>
    <w:rsid w:val="004B38A4"/>
    <w:rsid w:val="004B38EB"/>
    <w:rsid w:val="004B3929"/>
    <w:rsid w:val="004B425E"/>
    <w:rsid w:val="004B4423"/>
    <w:rsid w:val="004B454E"/>
    <w:rsid w:val="004B4767"/>
    <w:rsid w:val="004B4803"/>
    <w:rsid w:val="004B4A15"/>
    <w:rsid w:val="004B4C18"/>
    <w:rsid w:val="004B4C93"/>
    <w:rsid w:val="004B50BB"/>
    <w:rsid w:val="004B58FA"/>
    <w:rsid w:val="004B5BBF"/>
    <w:rsid w:val="004B624A"/>
    <w:rsid w:val="004B62BF"/>
    <w:rsid w:val="004B63A2"/>
    <w:rsid w:val="004B6596"/>
    <w:rsid w:val="004B6701"/>
    <w:rsid w:val="004B6726"/>
    <w:rsid w:val="004B6814"/>
    <w:rsid w:val="004B6B3D"/>
    <w:rsid w:val="004B6F21"/>
    <w:rsid w:val="004B700C"/>
    <w:rsid w:val="004B73D0"/>
    <w:rsid w:val="004B7522"/>
    <w:rsid w:val="004B77DD"/>
    <w:rsid w:val="004B790D"/>
    <w:rsid w:val="004B7966"/>
    <w:rsid w:val="004B7DF2"/>
    <w:rsid w:val="004B7F85"/>
    <w:rsid w:val="004C06F1"/>
    <w:rsid w:val="004C0950"/>
    <w:rsid w:val="004C0E55"/>
    <w:rsid w:val="004C10E9"/>
    <w:rsid w:val="004C115D"/>
    <w:rsid w:val="004C12CA"/>
    <w:rsid w:val="004C162E"/>
    <w:rsid w:val="004C1BA2"/>
    <w:rsid w:val="004C1C9B"/>
    <w:rsid w:val="004C1D0C"/>
    <w:rsid w:val="004C219D"/>
    <w:rsid w:val="004C257E"/>
    <w:rsid w:val="004C2DDE"/>
    <w:rsid w:val="004C2E65"/>
    <w:rsid w:val="004C2F2D"/>
    <w:rsid w:val="004C318E"/>
    <w:rsid w:val="004C3624"/>
    <w:rsid w:val="004C3653"/>
    <w:rsid w:val="004C38E0"/>
    <w:rsid w:val="004C3C40"/>
    <w:rsid w:val="004C4105"/>
    <w:rsid w:val="004C41A6"/>
    <w:rsid w:val="004C43B9"/>
    <w:rsid w:val="004C461F"/>
    <w:rsid w:val="004C4649"/>
    <w:rsid w:val="004C4650"/>
    <w:rsid w:val="004C47EA"/>
    <w:rsid w:val="004C47F0"/>
    <w:rsid w:val="004C49D7"/>
    <w:rsid w:val="004C4C16"/>
    <w:rsid w:val="004C4E1B"/>
    <w:rsid w:val="004C538B"/>
    <w:rsid w:val="004C559A"/>
    <w:rsid w:val="004C5840"/>
    <w:rsid w:val="004C5FF5"/>
    <w:rsid w:val="004C63BE"/>
    <w:rsid w:val="004C6853"/>
    <w:rsid w:val="004C6A78"/>
    <w:rsid w:val="004C6B58"/>
    <w:rsid w:val="004C6BC1"/>
    <w:rsid w:val="004C6D67"/>
    <w:rsid w:val="004C704F"/>
    <w:rsid w:val="004C71D8"/>
    <w:rsid w:val="004C744D"/>
    <w:rsid w:val="004C74D1"/>
    <w:rsid w:val="004C79A9"/>
    <w:rsid w:val="004C7DBA"/>
    <w:rsid w:val="004D0360"/>
    <w:rsid w:val="004D0618"/>
    <w:rsid w:val="004D0B99"/>
    <w:rsid w:val="004D0F3C"/>
    <w:rsid w:val="004D116F"/>
    <w:rsid w:val="004D11DD"/>
    <w:rsid w:val="004D12E0"/>
    <w:rsid w:val="004D13C5"/>
    <w:rsid w:val="004D1424"/>
    <w:rsid w:val="004D1609"/>
    <w:rsid w:val="004D1887"/>
    <w:rsid w:val="004D1CE5"/>
    <w:rsid w:val="004D1D31"/>
    <w:rsid w:val="004D24CC"/>
    <w:rsid w:val="004D28F6"/>
    <w:rsid w:val="004D2967"/>
    <w:rsid w:val="004D2A60"/>
    <w:rsid w:val="004D2E68"/>
    <w:rsid w:val="004D3B21"/>
    <w:rsid w:val="004D41D2"/>
    <w:rsid w:val="004D430E"/>
    <w:rsid w:val="004D46F0"/>
    <w:rsid w:val="004D4D79"/>
    <w:rsid w:val="004D5116"/>
    <w:rsid w:val="004D52F1"/>
    <w:rsid w:val="004D59D3"/>
    <w:rsid w:val="004D6087"/>
    <w:rsid w:val="004D60DD"/>
    <w:rsid w:val="004D6315"/>
    <w:rsid w:val="004D634A"/>
    <w:rsid w:val="004D65F0"/>
    <w:rsid w:val="004D671A"/>
    <w:rsid w:val="004D6C54"/>
    <w:rsid w:val="004D6C6B"/>
    <w:rsid w:val="004D70FC"/>
    <w:rsid w:val="004D72DF"/>
    <w:rsid w:val="004D761A"/>
    <w:rsid w:val="004D766D"/>
    <w:rsid w:val="004D7703"/>
    <w:rsid w:val="004D77FB"/>
    <w:rsid w:val="004D79F1"/>
    <w:rsid w:val="004D7F11"/>
    <w:rsid w:val="004D7FE7"/>
    <w:rsid w:val="004E0A2C"/>
    <w:rsid w:val="004E0BE6"/>
    <w:rsid w:val="004E0C8B"/>
    <w:rsid w:val="004E0E68"/>
    <w:rsid w:val="004E11DD"/>
    <w:rsid w:val="004E1283"/>
    <w:rsid w:val="004E1419"/>
    <w:rsid w:val="004E1702"/>
    <w:rsid w:val="004E1FC9"/>
    <w:rsid w:val="004E21A0"/>
    <w:rsid w:val="004E21C5"/>
    <w:rsid w:val="004E2373"/>
    <w:rsid w:val="004E2559"/>
    <w:rsid w:val="004E25CC"/>
    <w:rsid w:val="004E29B1"/>
    <w:rsid w:val="004E2A7C"/>
    <w:rsid w:val="004E2DC8"/>
    <w:rsid w:val="004E324D"/>
    <w:rsid w:val="004E32BC"/>
    <w:rsid w:val="004E3753"/>
    <w:rsid w:val="004E3B06"/>
    <w:rsid w:val="004E3B30"/>
    <w:rsid w:val="004E3BA9"/>
    <w:rsid w:val="004E3EF5"/>
    <w:rsid w:val="004E3F48"/>
    <w:rsid w:val="004E4027"/>
    <w:rsid w:val="004E47D2"/>
    <w:rsid w:val="004E4E93"/>
    <w:rsid w:val="004E4F67"/>
    <w:rsid w:val="004E5057"/>
    <w:rsid w:val="004E5216"/>
    <w:rsid w:val="004E590C"/>
    <w:rsid w:val="004E617E"/>
    <w:rsid w:val="004E67B2"/>
    <w:rsid w:val="004E6B94"/>
    <w:rsid w:val="004E7629"/>
    <w:rsid w:val="004E7B20"/>
    <w:rsid w:val="004E7B2D"/>
    <w:rsid w:val="004E7C43"/>
    <w:rsid w:val="004F0A28"/>
    <w:rsid w:val="004F0C48"/>
    <w:rsid w:val="004F0CB2"/>
    <w:rsid w:val="004F0CD6"/>
    <w:rsid w:val="004F0DDA"/>
    <w:rsid w:val="004F0E13"/>
    <w:rsid w:val="004F10B1"/>
    <w:rsid w:val="004F1198"/>
    <w:rsid w:val="004F128E"/>
    <w:rsid w:val="004F136F"/>
    <w:rsid w:val="004F1540"/>
    <w:rsid w:val="004F1AAB"/>
    <w:rsid w:val="004F1BFC"/>
    <w:rsid w:val="004F1D28"/>
    <w:rsid w:val="004F208C"/>
    <w:rsid w:val="004F2201"/>
    <w:rsid w:val="004F25B2"/>
    <w:rsid w:val="004F3205"/>
    <w:rsid w:val="004F3432"/>
    <w:rsid w:val="004F34A5"/>
    <w:rsid w:val="004F34E6"/>
    <w:rsid w:val="004F4215"/>
    <w:rsid w:val="004F4329"/>
    <w:rsid w:val="004F4444"/>
    <w:rsid w:val="004F541C"/>
    <w:rsid w:val="004F57AE"/>
    <w:rsid w:val="004F583F"/>
    <w:rsid w:val="004F5B60"/>
    <w:rsid w:val="004F605C"/>
    <w:rsid w:val="004F60CC"/>
    <w:rsid w:val="004F6342"/>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45"/>
    <w:rsid w:val="005009FA"/>
    <w:rsid w:val="00500ADC"/>
    <w:rsid w:val="00500D09"/>
    <w:rsid w:val="00500E48"/>
    <w:rsid w:val="00500F06"/>
    <w:rsid w:val="00501083"/>
    <w:rsid w:val="00501158"/>
    <w:rsid w:val="00501394"/>
    <w:rsid w:val="00501E48"/>
    <w:rsid w:val="00502451"/>
    <w:rsid w:val="005028B4"/>
    <w:rsid w:val="0050291B"/>
    <w:rsid w:val="00502C66"/>
    <w:rsid w:val="00502D06"/>
    <w:rsid w:val="00502D13"/>
    <w:rsid w:val="00503295"/>
    <w:rsid w:val="005038E3"/>
    <w:rsid w:val="005039F3"/>
    <w:rsid w:val="00503A74"/>
    <w:rsid w:val="00503F0A"/>
    <w:rsid w:val="00504D82"/>
    <w:rsid w:val="00504ED5"/>
    <w:rsid w:val="00505264"/>
    <w:rsid w:val="00505567"/>
    <w:rsid w:val="00505876"/>
    <w:rsid w:val="00505D13"/>
    <w:rsid w:val="00505F8C"/>
    <w:rsid w:val="005061A0"/>
    <w:rsid w:val="00506AED"/>
    <w:rsid w:val="00506DF8"/>
    <w:rsid w:val="00506F92"/>
    <w:rsid w:val="00507BFE"/>
    <w:rsid w:val="00507C7C"/>
    <w:rsid w:val="005103F0"/>
    <w:rsid w:val="005104C4"/>
    <w:rsid w:val="0051064A"/>
    <w:rsid w:val="00510778"/>
    <w:rsid w:val="00510965"/>
    <w:rsid w:val="00510D12"/>
    <w:rsid w:val="00510FD2"/>
    <w:rsid w:val="0051113E"/>
    <w:rsid w:val="00511225"/>
    <w:rsid w:val="005112D4"/>
    <w:rsid w:val="0051132C"/>
    <w:rsid w:val="00511528"/>
    <w:rsid w:val="00511BE8"/>
    <w:rsid w:val="00511E55"/>
    <w:rsid w:val="0051201B"/>
    <w:rsid w:val="00512119"/>
    <w:rsid w:val="0051218D"/>
    <w:rsid w:val="00512487"/>
    <w:rsid w:val="0051289B"/>
    <w:rsid w:val="00512980"/>
    <w:rsid w:val="00512D3C"/>
    <w:rsid w:val="0051358B"/>
    <w:rsid w:val="005139AF"/>
    <w:rsid w:val="005139E5"/>
    <w:rsid w:val="00514014"/>
    <w:rsid w:val="0051428E"/>
    <w:rsid w:val="00514309"/>
    <w:rsid w:val="0051485F"/>
    <w:rsid w:val="00514915"/>
    <w:rsid w:val="005152DB"/>
    <w:rsid w:val="0051560B"/>
    <w:rsid w:val="00515731"/>
    <w:rsid w:val="00515F0A"/>
    <w:rsid w:val="00516094"/>
    <w:rsid w:val="005160A6"/>
    <w:rsid w:val="00516243"/>
    <w:rsid w:val="0051632B"/>
    <w:rsid w:val="00516953"/>
    <w:rsid w:val="00516FE4"/>
    <w:rsid w:val="00517336"/>
    <w:rsid w:val="00517948"/>
    <w:rsid w:val="0052026C"/>
    <w:rsid w:val="00521663"/>
    <w:rsid w:val="00521963"/>
    <w:rsid w:val="005219B1"/>
    <w:rsid w:val="00521EC2"/>
    <w:rsid w:val="005221FC"/>
    <w:rsid w:val="0052225B"/>
    <w:rsid w:val="005225F5"/>
    <w:rsid w:val="0052316C"/>
    <w:rsid w:val="005231CF"/>
    <w:rsid w:val="00523223"/>
    <w:rsid w:val="0052330D"/>
    <w:rsid w:val="005235DA"/>
    <w:rsid w:val="0052362A"/>
    <w:rsid w:val="0052377A"/>
    <w:rsid w:val="00523986"/>
    <w:rsid w:val="00523CB1"/>
    <w:rsid w:val="00523E32"/>
    <w:rsid w:val="005241C5"/>
    <w:rsid w:val="005242F8"/>
    <w:rsid w:val="005243FE"/>
    <w:rsid w:val="00524433"/>
    <w:rsid w:val="005245F2"/>
    <w:rsid w:val="0052463F"/>
    <w:rsid w:val="005246B7"/>
    <w:rsid w:val="0052478B"/>
    <w:rsid w:val="00524B28"/>
    <w:rsid w:val="00524CF6"/>
    <w:rsid w:val="005250C7"/>
    <w:rsid w:val="005251B5"/>
    <w:rsid w:val="00525817"/>
    <w:rsid w:val="00525879"/>
    <w:rsid w:val="00525911"/>
    <w:rsid w:val="00525D04"/>
    <w:rsid w:val="0052609D"/>
    <w:rsid w:val="0052647A"/>
    <w:rsid w:val="00526627"/>
    <w:rsid w:val="005266B4"/>
    <w:rsid w:val="005267C7"/>
    <w:rsid w:val="00526929"/>
    <w:rsid w:val="00526988"/>
    <w:rsid w:val="00526A9E"/>
    <w:rsid w:val="00526E62"/>
    <w:rsid w:val="00527123"/>
    <w:rsid w:val="00527425"/>
    <w:rsid w:val="00527487"/>
    <w:rsid w:val="0052760A"/>
    <w:rsid w:val="00527B69"/>
    <w:rsid w:val="00527E8C"/>
    <w:rsid w:val="00527ED3"/>
    <w:rsid w:val="00530075"/>
    <w:rsid w:val="005302CB"/>
    <w:rsid w:val="005303BC"/>
    <w:rsid w:val="005310FD"/>
    <w:rsid w:val="00531168"/>
    <w:rsid w:val="00531342"/>
    <w:rsid w:val="0053169A"/>
    <w:rsid w:val="005319B3"/>
    <w:rsid w:val="00531ACA"/>
    <w:rsid w:val="00531C8D"/>
    <w:rsid w:val="0053219E"/>
    <w:rsid w:val="005321E9"/>
    <w:rsid w:val="005322EB"/>
    <w:rsid w:val="005326A7"/>
    <w:rsid w:val="0053270F"/>
    <w:rsid w:val="00532CAD"/>
    <w:rsid w:val="00533167"/>
    <w:rsid w:val="005331CE"/>
    <w:rsid w:val="00533637"/>
    <w:rsid w:val="00533947"/>
    <w:rsid w:val="00533B3B"/>
    <w:rsid w:val="00533BA7"/>
    <w:rsid w:val="005340CD"/>
    <w:rsid w:val="00534E02"/>
    <w:rsid w:val="00534F73"/>
    <w:rsid w:val="00534F8D"/>
    <w:rsid w:val="0053505C"/>
    <w:rsid w:val="00535603"/>
    <w:rsid w:val="005359DB"/>
    <w:rsid w:val="00535CAD"/>
    <w:rsid w:val="00535D92"/>
    <w:rsid w:val="005362D9"/>
    <w:rsid w:val="0053659D"/>
    <w:rsid w:val="005365C9"/>
    <w:rsid w:val="005365F4"/>
    <w:rsid w:val="00536791"/>
    <w:rsid w:val="005368B4"/>
    <w:rsid w:val="005369BD"/>
    <w:rsid w:val="00536E3C"/>
    <w:rsid w:val="0053700E"/>
    <w:rsid w:val="005378C2"/>
    <w:rsid w:val="00537B3D"/>
    <w:rsid w:val="00537BC2"/>
    <w:rsid w:val="00537BF5"/>
    <w:rsid w:val="00537E82"/>
    <w:rsid w:val="005400AF"/>
    <w:rsid w:val="005402D4"/>
    <w:rsid w:val="00541015"/>
    <w:rsid w:val="005410D3"/>
    <w:rsid w:val="005414F0"/>
    <w:rsid w:val="00541791"/>
    <w:rsid w:val="005418C2"/>
    <w:rsid w:val="00541C23"/>
    <w:rsid w:val="00542740"/>
    <w:rsid w:val="00542745"/>
    <w:rsid w:val="005427E9"/>
    <w:rsid w:val="00542A87"/>
    <w:rsid w:val="00542AEA"/>
    <w:rsid w:val="0054356A"/>
    <w:rsid w:val="005435E7"/>
    <w:rsid w:val="0054362F"/>
    <w:rsid w:val="00543F8D"/>
    <w:rsid w:val="00544740"/>
    <w:rsid w:val="00544AA0"/>
    <w:rsid w:val="00544CA8"/>
    <w:rsid w:val="00544F17"/>
    <w:rsid w:val="0054567D"/>
    <w:rsid w:val="005457D5"/>
    <w:rsid w:val="00545CBC"/>
    <w:rsid w:val="00545DCD"/>
    <w:rsid w:val="00546015"/>
    <w:rsid w:val="00547009"/>
    <w:rsid w:val="00547157"/>
    <w:rsid w:val="005471CE"/>
    <w:rsid w:val="00547528"/>
    <w:rsid w:val="00547538"/>
    <w:rsid w:val="005479CC"/>
    <w:rsid w:val="00547A0F"/>
    <w:rsid w:val="00547AAA"/>
    <w:rsid w:val="0055087F"/>
    <w:rsid w:val="00550B6C"/>
    <w:rsid w:val="00550C23"/>
    <w:rsid w:val="00550D2D"/>
    <w:rsid w:val="005513A6"/>
    <w:rsid w:val="005517A7"/>
    <w:rsid w:val="0055192D"/>
    <w:rsid w:val="00551976"/>
    <w:rsid w:val="00551C54"/>
    <w:rsid w:val="00552471"/>
    <w:rsid w:val="005531C5"/>
    <w:rsid w:val="005534F0"/>
    <w:rsid w:val="00553D80"/>
    <w:rsid w:val="005546B6"/>
    <w:rsid w:val="005546C5"/>
    <w:rsid w:val="00554753"/>
    <w:rsid w:val="005549AF"/>
    <w:rsid w:val="00554C7D"/>
    <w:rsid w:val="00554ED0"/>
    <w:rsid w:val="00554F3E"/>
    <w:rsid w:val="005553DF"/>
    <w:rsid w:val="00555458"/>
    <w:rsid w:val="005554C1"/>
    <w:rsid w:val="00555A92"/>
    <w:rsid w:val="00556A2F"/>
    <w:rsid w:val="00556D5D"/>
    <w:rsid w:val="00556EAC"/>
    <w:rsid w:val="00556FCF"/>
    <w:rsid w:val="00556FEB"/>
    <w:rsid w:val="005575D2"/>
    <w:rsid w:val="005578AB"/>
    <w:rsid w:val="00557EBB"/>
    <w:rsid w:val="00557F0E"/>
    <w:rsid w:val="005603CD"/>
    <w:rsid w:val="005609EE"/>
    <w:rsid w:val="00560B1A"/>
    <w:rsid w:val="00560C51"/>
    <w:rsid w:val="00560E2C"/>
    <w:rsid w:val="00561179"/>
    <w:rsid w:val="0056161C"/>
    <w:rsid w:val="00561764"/>
    <w:rsid w:val="00561790"/>
    <w:rsid w:val="005618F0"/>
    <w:rsid w:val="00561A2C"/>
    <w:rsid w:val="00561CD6"/>
    <w:rsid w:val="00561CD8"/>
    <w:rsid w:val="005626B2"/>
    <w:rsid w:val="005628B6"/>
    <w:rsid w:val="00562AF6"/>
    <w:rsid w:val="00562E27"/>
    <w:rsid w:val="00562F51"/>
    <w:rsid w:val="005630B6"/>
    <w:rsid w:val="00563662"/>
    <w:rsid w:val="00563981"/>
    <w:rsid w:val="00563A0D"/>
    <w:rsid w:val="00564186"/>
    <w:rsid w:val="00564531"/>
    <w:rsid w:val="0056459A"/>
    <w:rsid w:val="00565023"/>
    <w:rsid w:val="00565348"/>
    <w:rsid w:val="005654F8"/>
    <w:rsid w:val="005655C6"/>
    <w:rsid w:val="0056584A"/>
    <w:rsid w:val="00565925"/>
    <w:rsid w:val="00565B9B"/>
    <w:rsid w:val="0056610B"/>
    <w:rsid w:val="00566232"/>
    <w:rsid w:val="00566292"/>
    <w:rsid w:val="00566546"/>
    <w:rsid w:val="00566ABB"/>
    <w:rsid w:val="00566E8E"/>
    <w:rsid w:val="00567077"/>
    <w:rsid w:val="00567F75"/>
    <w:rsid w:val="00570154"/>
    <w:rsid w:val="00570200"/>
    <w:rsid w:val="00570562"/>
    <w:rsid w:val="005705A5"/>
    <w:rsid w:val="00570754"/>
    <w:rsid w:val="00570923"/>
    <w:rsid w:val="00570A7B"/>
    <w:rsid w:val="00570AD4"/>
    <w:rsid w:val="00570D71"/>
    <w:rsid w:val="00570E2B"/>
    <w:rsid w:val="005714CF"/>
    <w:rsid w:val="00571A23"/>
    <w:rsid w:val="00571EF4"/>
    <w:rsid w:val="005720BB"/>
    <w:rsid w:val="0057260B"/>
    <w:rsid w:val="00572B27"/>
    <w:rsid w:val="00572E00"/>
    <w:rsid w:val="005731B5"/>
    <w:rsid w:val="0057349D"/>
    <w:rsid w:val="00573837"/>
    <w:rsid w:val="0057385B"/>
    <w:rsid w:val="00573D1A"/>
    <w:rsid w:val="00573DF4"/>
    <w:rsid w:val="00574138"/>
    <w:rsid w:val="00574204"/>
    <w:rsid w:val="00574520"/>
    <w:rsid w:val="00574786"/>
    <w:rsid w:val="005749DB"/>
    <w:rsid w:val="00574A99"/>
    <w:rsid w:val="00574AAA"/>
    <w:rsid w:val="00575359"/>
    <w:rsid w:val="00575569"/>
    <w:rsid w:val="00575711"/>
    <w:rsid w:val="0057598B"/>
    <w:rsid w:val="005760CC"/>
    <w:rsid w:val="005761DD"/>
    <w:rsid w:val="005769DE"/>
    <w:rsid w:val="00576C18"/>
    <w:rsid w:val="00576D62"/>
    <w:rsid w:val="00576DA4"/>
    <w:rsid w:val="00576FCB"/>
    <w:rsid w:val="005770D5"/>
    <w:rsid w:val="00577290"/>
    <w:rsid w:val="0057743C"/>
    <w:rsid w:val="00577581"/>
    <w:rsid w:val="00577AFC"/>
    <w:rsid w:val="0058012D"/>
    <w:rsid w:val="00580468"/>
    <w:rsid w:val="005805E0"/>
    <w:rsid w:val="00580AA2"/>
    <w:rsid w:val="005813AE"/>
    <w:rsid w:val="005814E1"/>
    <w:rsid w:val="005814FC"/>
    <w:rsid w:val="005817EC"/>
    <w:rsid w:val="00581B07"/>
    <w:rsid w:val="00582371"/>
    <w:rsid w:val="0058266F"/>
    <w:rsid w:val="00583509"/>
    <w:rsid w:val="0058359B"/>
    <w:rsid w:val="0058362A"/>
    <w:rsid w:val="005837A2"/>
    <w:rsid w:val="0058392D"/>
    <w:rsid w:val="00583E9D"/>
    <w:rsid w:val="0058443A"/>
    <w:rsid w:val="005845B1"/>
    <w:rsid w:val="00584736"/>
    <w:rsid w:val="00584778"/>
    <w:rsid w:val="00584945"/>
    <w:rsid w:val="00584D4F"/>
    <w:rsid w:val="00584FB2"/>
    <w:rsid w:val="00584FD2"/>
    <w:rsid w:val="0058546D"/>
    <w:rsid w:val="0058599D"/>
    <w:rsid w:val="00585BAC"/>
    <w:rsid w:val="00585E75"/>
    <w:rsid w:val="0058618D"/>
    <w:rsid w:val="0058636C"/>
    <w:rsid w:val="00586480"/>
    <w:rsid w:val="0058672C"/>
    <w:rsid w:val="00586905"/>
    <w:rsid w:val="00586CDC"/>
    <w:rsid w:val="00586E80"/>
    <w:rsid w:val="00586FB7"/>
    <w:rsid w:val="005870F4"/>
    <w:rsid w:val="00587424"/>
    <w:rsid w:val="00587689"/>
    <w:rsid w:val="00587810"/>
    <w:rsid w:val="00590001"/>
    <w:rsid w:val="00590369"/>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E0D"/>
    <w:rsid w:val="00592F5D"/>
    <w:rsid w:val="00593032"/>
    <w:rsid w:val="00593370"/>
    <w:rsid w:val="005933E1"/>
    <w:rsid w:val="00593777"/>
    <w:rsid w:val="00593B45"/>
    <w:rsid w:val="00593C07"/>
    <w:rsid w:val="00593C86"/>
    <w:rsid w:val="00593CBE"/>
    <w:rsid w:val="005940EB"/>
    <w:rsid w:val="00594764"/>
    <w:rsid w:val="00594955"/>
    <w:rsid w:val="00594999"/>
    <w:rsid w:val="00594B62"/>
    <w:rsid w:val="00594CA7"/>
    <w:rsid w:val="00594CB5"/>
    <w:rsid w:val="00594E9C"/>
    <w:rsid w:val="00594EF2"/>
    <w:rsid w:val="00595B42"/>
    <w:rsid w:val="00595FBB"/>
    <w:rsid w:val="005960F3"/>
    <w:rsid w:val="005961A4"/>
    <w:rsid w:val="005967DA"/>
    <w:rsid w:val="00596CAF"/>
    <w:rsid w:val="00597103"/>
    <w:rsid w:val="005971C2"/>
    <w:rsid w:val="00597BA8"/>
    <w:rsid w:val="00597F27"/>
    <w:rsid w:val="005A0128"/>
    <w:rsid w:val="005A016E"/>
    <w:rsid w:val="005A02EF"/>
    <w:rsid w:val="005A07C6"/>
    <w:rsid w:val="005A0F6E"/>
    <w:rsid w:val="005A12F9"/>
    <w:rsid w:val="005A1344"/>
    <w:rsid w:val="005A1624"/>
    <w:rsid w:val="005A1710"/>
    <w:rsid w:val="005A1E52"/>
    <w:rsid w:val="005A1FB2"/>
    <w:rsid w:val="005A2532"/>
    <w:rsid w:val="005A2695"/>
    <w:rsid w:val="005A27D9"/>
    <w:rsid w:val="005A2A58"/>
    <w:rsid w:val="005A2DD8"/>
    <w:rsid w:val="005A31D2"/>
    <w:rsid w:val="005A3208"/>
    <w:rsid w:val="005A3259"/>
    <w:rsid w:val="005A35E8"/>
    <w:rsid w:val="005A368D"/>
    <w:rsid w:val="005A371E"/>
    <w:rsid w:val="005A3E8E"/>
    <w:rsid w:val="005A4035"/>
    <w:rsid w:val="005A407D"/>
    <w:rsid w:val="005A46FC"/>
    <w:rsid w:val="005A4D8C"/>
    <w:rsid w:val="005A4DE2"/>
    <w:rsid w:val="005A560E"/>
    <w:rsid w:val="005A573B"/>
    <w:rsid w:val="005A64E0"/>
    <w:rsid w:val="005A66C3"/>
    <w:rsid w:val="005A6D73"/>
    <w:rsid w:val="005A6D82"/>
    <w:rsid w:val="005A6E1C"/>
    <w:rsid w:val="005A6EBA"/>
    <w:rsid w:val="005A70F0"/>
    <w:rsid w:val="005A747B"/>
    <w:rsid w:val="005A75B8"/>
    <w:rsid w:val="005A75DF"/>
    <w:rsid w:val="005A769B"/>
    <w:rsid w:val="005A7F90"/>
    <w:rsid w:val="005B0095"/>
    <w:rsid w:val="005B00DD"/>
    <w:rsid w:val="005B0212"/>
    <w:rsid w:val="005B068A"/>
    <w:rsid w:val="005B0973"/>
    <w:rsid w:val="005B0B4C"/>
    <w:rsid w:val="005B1217"/>
    <w:rsid w:val="005B1810"/>
    <w:rsid w:val="005B1D59"/>
    <w:rsid w:val="005B226C"/>
    <w:rsid w:val="005B24C2"/>
    <w:rsid w:val="005B30D1"/>
    <w:rsid w:val="005B34BB"/>
    <w:rsid w:val="005B390B"/>
    <w:rsid w:val="005B3FD8"/>
    <w:rsid w:val="005B4117"/>
    <w:rsid w:val="005B4482"/>
    <w:rsid w:val="005B4576"/>
    <w:rsid w:val="005B460B"/>
    <w:rsid w:val="005B4619"/>
    <w:rsid w:val="005B47BB"/>
    <w:rsid w:val="005B491B"/>
    <w:rsid w:val="005B4EF9"/>
    <w:rsid w:val="005B523B"/>
    <w:rsid w:val="005B5764"/>
    <w:rsid w:val="005B57E0"/>
    <w:rsid w:val="005B5B82"/>
    <w:rsid w:val="005B6496"/>
    <w:rsid w:val="005B659C"/>
    <w:rsid w:val="005B6777"/>
    <w:rsid w:val="005B682A"/>
    <w:rsid w:val="005B6944"/>
    <w:rsid w:val="005B6EB0"/>
    <w:rsid w:val="005B6F4D"/>
    <w:rsid w:val="005B755A"/>
    <w:rsid w:val="005B7967"/>
    <w:rsid w:val="005B7C6A"/>
    <w:rsid w:val="005C119B"/>
    <w:rsid w:val="005C139D"/>
    <w:rsid w:val="005C1401"/>
    <w:rsid w:val="005C15B7"/>
    <w:rsid w:val="005C160E"/>
    <w:rsid w:val="005C16E9"/>
    <w:rsid w:val="005C17E9"/>
    <w:rsid w:val="005C1E1A"/>
    <w:rsid w:val="005C1F20"/>
    <w:rsid w:val="005C21EF"/>
    <w:rsid w:val="005C23A1"/>
    <w:rsid w:val="005C311A"/>
    <w:rsid w:val="005C391C"/>
    <w:rsid w:val="005C3EA8"/>
    <w:rsid w:val="005C3FE4"/>
    <w:rsid w:val="005C427E"/>
    <w:rsid w:val="005C45FF"/>
    <w:rsid w:val="005C4709"/>
    <w:rsid w:val="005C487A"/>
    <w:rsid w:val="005C4918"/>
    <w:rsid w:val="005C4D86"/>
    <w:rsid w:val="005C4F7D"/>
    <w:rsid w:val="005C51EE"/>
    <w:rsid w:val="005C5225"/>
    <w:rsid w:val="005C53D1"/>
    <w:rsid w:val="005C57D9"/>
    <w:rsid w:val="005C58DE"/>
    <w:rsid w:val="005C5CDE"/>
    <w:rsid w:val="005C5E04"/>
    <w:rsid w:val="005C61C7"/>
    <w:rsid w:val="005C69E6"/>
    <w:rsid w:val="005C6D14"/>
    <w:rsid w:val="005C720F"/>
    <w:rsid w:val="005C72E5"/>
    <w:rsid w:val="005C7393"/>
    <w:rsid w:val="005C73CE"/>
    <w:rsid w:val="005C7E14"/>
    <w:rsid w:val="005C7E33"/>
    <w:rsid w:val="005C7FEA"/>
    <w:rsid w:val="005D0214"/>
    <w:rsid w:val="005D08C1"/>
    <w:rsid w:val="005D0C0B"/>
    <w:rsid w:val="005D0F01"/>
    <w:rsid w:val="005D116C"/>
    <w:rsid w:val="005D13ED"/>
    <w:rsid w:val="005D1A1E"/>
    <w:rsid w:val="005D1A6E"/>
    <w:rsid w:val="005D1AC1"/>
    <w:rsid w:val="005D1EA1"/>
    <w:rsid w:val="005D22CC"/>
    <w:rsid w:val="005D26C1"/>
    <w:rsid w:val="005D2ABE"/>
    <w:rsid w:val="005D2C14"/>
    <w:rsid w:val="005D2C17"/>
    <w:rsid w:val="005D33ED"/>
    <w:rsid w:val="005D37E9"/>
    <w:rsid w:val="005D383F"/>
    <w:rsid w:val="005D391C"/>
    <w:rsid w:val="005D3A33"/>
    <w:rsid w:val="005D3BB9"/>
    <w:rsid w:val="005D4217"/>
    <w:rsid w:val="005D4830"/>
    <w:rsid w:val="005D4861"/>
    <w:rsid w:val="005D5858"/>
    <w:rsid w:val="005D5BFE"/>
    <w:rsid w:val="005D6515"/>
    <w:rsid w:val="005D694B"/>
    <w:rsid w:val="005D6A1B"/>
    <w:rsid w:val="005D6A95"/>
    <w:rsid w:val="005D7B8D"/>
    <w:rsid w:val="005D7F3B"/>
    <w:rsid w:val="005E01A8"/>
    <w:rsid w:val="005E039F"/>
    <w:rsid w:val="005E03A5"/>
    <w:rsid w:val="005E047C"/>
    <w:rsid w:val="005E05F6"/>
    <w:rsid w:val="005E06A5"/>
    <w:rsid w:val="005E174F"/>
    <w:rsid w:val="005E1BE0"/>
    <w:rsid w:val="005E1CB9"/>
    <w:rsid w:val="005E1F34"/>
    <w:rsid w:val="005E1F79"/>
    <w:rsid w:val="005E2011"/>
    <w:rsid w:val="005E215D"/>
    <w:rsid w:val="005E23F2"/>
    <w:rsid w:val="005E29F6"/>
    <w:rsid w:val="005E2BC4"/>
    <w:rsid w:val="005E2EBB"/>
    <w:rsid w:val="005E3EDB"/>
    <w:rsid w:val="005E3EF1"/>
    <w:rsid w:val="005E40A4"/>
    <w:rsid w:val="005E52B6"/>
    <w:rsid w:val="005E53BE"/>
    <w:rsid w:val="005E5B4A"/>
    <w:rsid w:val="005E5B4D"/>
    <w:rsid w:val="005E605B"/>
    <w:rsid w:val="005E60EA"/>
    <w:rsid w:val="005E6128"/>
    <w:rsid w:val="005E62F5"/>
    <w:rsid w:val="005E6845"/>
    <w:rsid w:val="005E6ACC"/>
    <w:rsid w:val="005E6BFC"/>
    <w:rsid w:val="005E6E40"/>
    <w:rsid w:val="005E6F71"/>
    <w:rsid w:val="005E6F75"/>
    <w:rsid w:val="005E6FAC"/>
    <w:rsid w:val="005E7115"/>
    <w:rsid w:val="005E76DB"/>
    <w:rsid w:val="005E790F"/>
    <w:rsid w:val="005E7B01"/>
    <w:rsid w:val="005F0157"/>
    <w:rsid w:val="005F04DC"/>
    <w:rsid w:val="005F0A7F"/>
    <w:rsid w:val="005F1945"/>
    <w:rsid w:val="005F1992"/>
    <w:rsid w:val="005F1A51"/>
    <w:rsid w:val="005F1B83"/>
    <w:rsid w:val="005F248D"/>
    <w:rsid w:val="005F2561"/>
    <w:rsid w:val="005F28F6"/>
    <w:rsid w:val="005F2E9E"/>
    <w:rsid w:val="005F351F"/>
    <w:rsid w:val="005F3556"/>
    <w:rsid w:val="005F3A5C"/>
    <w:rsid w:val="005F40A1"/>
    <w:rsid w:val="005F480B"/>
    <w:rsid w:val="005F4B48"/>
    <w:rsid w:val="005F4DA2"/>
    <w:rsid w:val="005F513A"/>
    <w:rsid w:val="005F535B"/>
    <w:rsid w:val="005F5370"/>
    <w:rsid w:val="005F5372"/>
    <w:rsid w:val="005F5466"/>
    <w:rsid w:val="005F57C6"/>
    <w:rsid w:val="005F5ACF"/>
    <w:rsid w:val="005F5C76"/>
    <w:rsid w:val="005F5CF7"/>
    <w:rsid w:val="005F5D6D"/>
    <w:rsid w:val="005F64AC"/>
    <w:rsid w:val="005F688A"/>
    <w:rsid w:val="005F69BC"/>
    <w:rsid w:val="005F6BB1"/>
    <w:rsid w:val="005F70FD"/>
    <w:rsid w:val="005F7113"/>
    <w:rsid w:val="005F71F0"/>
    <w:rsid w:val="005F7918"/>
    <w:rsid w:val="005F7990"/>
    <w:rsid w:val="005F79BC"/>
    <w:rsid w:val="005F7A28"/>
    <w:rsid w:val="005F7BE9"/>
    <w:rsid w:val="005F7DE0"/>
    <w:rsid w:val="005F7FB3"/>
    <w:rsid w:val="00600737"/>
    <w:rsid w:val="006008BD"/>
    <w:rsid w:val="00600A39"/>
    <w:rsid w:val="00600A3D"/>
    <w:rsid w:val="00600DD8"/>
    <w:rsid w:val="00600F3B"/>
    <w:rsid w:val="00601511"/>
    <w:rsid w:val="00601921"/>
    <w:rsid w:val="00601B7B"/>
    <w:rsid w:val="00601C04"/>
    <w:rsid w:val="00602054"/>
    <w:rsid w:val="006025A6"/>
    <w:rsid w:val="00602787"/>
    <w:rsid w:val="00603338"/>
    <w:rsid w:val="006034E3"/>
    <w:rsid w:val="006035C8"/>
    <w:rsid w:val="00604444"/>
    <w:rsid w:val="00604856"/>
    <w:rsid w:val="006049DF"/>
    <w:rsid w:val="00604A87"/>
    <w:rsid w:val="00604AFD"/>
    <w:rsid w:val="00604B3C"/>
    <w:rsid w:val="00604B5C"/>
    <w:rsid w:val="00604F8C"/>
    <w:rsid w:val="0060517E"/>
    <w:rsid w:val="00605239"/>
    <w:rsid w:val="00605277"/>
    <w:rsid w:val="0060578B"/>
    <w:rsid w:val="0060580F"/>
    <w:rsid w:val="00605AA2"/>
    <w:rsid w:val="00605AF9"/>
    <w:rsid w:val="00605EAA"/>
    <w:rsid w:val="0060620D"/>
    <w:rsid w:val="0060625B"/>
    <w:rsid w:val="0060632D"/>
    <w:rsid w:val="00606415"/>
    <w:rsid w:val="0060646E"/>
    <w:rsid w:val="00606DAA"/>
    <w:rsid w:val="006072A6"/>
    <w:rsid w:val="006076BC"/>
    <w:rsid w:val="006078BE"/>
    <w:rsid w:val="006078D1"/>
    <w:rsid w:val="00607B44"/>
    <w:rsid w:val="00607BB5"/>
    <w:rsid w:val="00607D9F"/>
    <w:rsid w:val="00607FA3"/>
    <w:rsid w:val="00610D1B"/>
    <w:rsid w:val="00610D51"/>
    <w:rsid w:val="00611AC4"/>
    <w:rsid w:val="00611B53"/>
    <w:rsid w:val="00611CBB"/>
    <w:rsid w:val="00611F86"/>
    <w:rsid w:val="0061211C"/>
    <w:rsid w:val="00612383"/>
    <w:rsid w:val="006128F2"/>
    <w:rsid w:val="006135AF"/>
    <w:rsid w:val="0061393B"/>
    <w:rsid w:val="00613C84"/>
    <w:rsid w:val="00613F38"/>
    <w:rsid w:val="00614B83"/>
    <w:rsid w:val="00614D3A"/>
    <w:rsid w:val="006157F8"/>
    <w:rsid w:val="00615961"/>
    <w:rsid w:val="00615EE6"/>
    <w:rsid w:val="00615F40"/>
    <w:rsid w:val="00616114"/>
    <w:rsid w:val="00616200"/>
    <w:rsid w:val="0061664C"/>
    <w:rsid w:val="0061694D"/>
    <w:rsid w:val="00616A60"/>
    <w:rsid w:val="00616B07"/>
    <w:rsid w:val="00616C5D"/>
    <w:rsid w:val="00616D17"/>
    <w:rsid w:val="00616DB0"/>
    <w:rsid w:val="00617053"/>
    <w:rsid w:val="00617284"/>
    <w:rsid w:val="006174E3"/>
    <w:rsid w:val="0061772A"/>
    <w:rsid w:val="00617771"/>
    <w:rsid w:val="00617823"/>
    <w:rsid w:val="00617AA2"/>
    <w:rsid w:val="00617B56"/>
    <w:rsid w:val="00617BB0"/>
    <w:rsid w:val="00617BB3"/>
    <w:rsid w:val="00617C2D"/>
    <w:rsid w:val="0062022C"/>
    <w:rsid w:val="0062032B"/>
    <w:rsid w:val="006207CB"/>
    <w:rsid w:val="00620E0A"/>
    <w:rsid w:val="00620FA2"/>
    <w:rsid w:val="0062114F"/>
    <w:rsid w:val="006211C0"/>
    <w:rsid w:val="006214E8"/>
    <w:rsid w:val="0062193E"/>
    <w:rsid w:val="00621CE9"/>
    <w:rsid w:val="006223CA"/>
    <w:rsid w:val="006226BE"/>
    <w:rsid w:val="00622C1E"/>
    <w:rsid w:val="00622E01"/>
    <w:rsid w:val="006233DC"/>
    <w:rsid w:val="00623409"/>
    <w:rsid w:val="006236C6"/>
    <w:rsid w:val="00623F82"/>
    <w:rsid w:val="006241AC"/>
    <w:rsid w:val="006241DB"/>
    <w:rsid w:val="006243F6"/>
    <w:rsid w:val="0062447D"/>
    <w:rsid w:val="006244E5"/>
    <w:rsid w:val="00624746"/>
    <w:rsid w:val="00624E16"/>
    <w:rsid w:val="00624E4C"/>
    <w:rsid w:val="00625043"/>
    <w:rsid w:val="006250CF"/>
    <w:rsid w:val="0062593C"/>
    <w:rsid w:val="00625BC0"/>
    <w:rsid w:val="00625E7E"/>
    <w:rsid w:val="00625F37"/>
    <w:rsid w:val="00626091"/>
    <w:rsid w:val="0062622B"/>
    <w:rsid w:val="0062625C"/>
    <w:rsid w:val="00626292"/>
    <w:rsid w:val="00626296"/>
    <w:rsid w:val="0062631F"/>
    <w:rsid w:val="00626A86"/>
    <w:rsid w:val="00626ADB"/>
    <w:rsid w:val="00627249"/>
    <w:rsid w:val="0062735E"/>
    <w:rsid w:val="00627422"/>
    <w:rsid w:val="00627684"/>
    <w:rsid w:val="00627744"/>
    <w:rsid w:val="006277CC"/>
    <w:rsid w:val="006279FE"/>
    <w:rsid w:val="00627FA1"/>
    <w:rsid w:val="0063002C"/>
    <w:rsid w:val="006300DB"/>
    <w:rsid w:val="00630383"/>
    <w:rsid w:val="00630786"/>
    <w:rsid w:val="006308EE"/>
    <w:rsid w:val="00630DF0"/>
    <w:rsid w:val="00631812"/>
    <w:rsid w:val="00631DAB"/>
    <w:rsid w:val="00631FD1"/>
    <w:rsid w:val="00631FF3"/>
    <w:rsid w:val="00632202"/>
    <w:rsid w:val="00632553"/>
    <w:rsid w:val="00632B08"/>
    <w:rsid w:val="00633031"/>
    <w:rsid w:val="006332ED"/>
    <w:rsid w:val="00633AC6"/>
    <w:rsid w:val="00633D75"/>
    <w:rsid w:val="00633FF6"/>
    <w:rsid w:val="00634724"/>
    <w:rsid w:val="0063479F"/>
    <w:rsid w:val="00634C4F"/>
    <w:rsid w:val="00634C84"/>
    <w:rsid w:val="006351AB"/>
    <w:rsid w:val="00635280"/>
    <w:rsid w:val="00635A75"/>
    <w:rsid w:val="00635E40"/>
    <w:rsid w:val="006367BF"/>
    <w:rsid w:val="006367CD"/>
    <w:rsid w:val="00636983"/>
    <w:rsid w:val="00636ADB"/>
    <w:rsid w:val="00637015"/>
    <w:rsid w:val="0063743D"/>
    <w:rsid w:val="00637453"/>
    <w:rsid w:val="00637569"/>
    <w:rsid w:val="0063764E"/>
    <w:rsid w:val="006376C9"/>
    <w:rsid w:val="006379EB"/>
    <w:rsid w:val="00637CB9"/>
    <w:rsid w:val="006400B0"/>
    <w:rsid w:val="006402B3"/>
    <w:rsid w:val="0064035A"/>
    <w:rsid w:val="00640405"/>
    <w:rsid w:val="006405A7"/>
    <w:rsid w:val="00640840"/>
    <w:rsid w:val="00640A44"/>
    <w:rsid w:val="00640A69"/>
    <w:rsid w:val="00640AB9"/>
    <w:rsid w:val="00640E68"/>
    <w:rsid w:val="0064116B"/>
    <w:rsid w:val="0064125B"/>
    <w:rsid w:val="0064165C"/>
    <w:rsid w:val="00641CAA"/>
    <w:rsid w:val="00642357"/>
    <w:rsid w:val="00642613"/>
    <w:rsid w:val="00642987"/>
    <w:rsid w:val="006429C0"/>
    <w:rsid w:val="00642A79"/>
    <w:rsid w:val="00642B56"/>
    <w:rsid w:val="00642DAE"/>
    <w:rsid w:val="00642EB7"/>
    <w:rsid w:val="00643A06"/>
    <w:rsid w:val="00643A77"/>
    <w:rsid w:val="00643DB7"/>
    <w:rsid w:val="00643E68"/>
    <w:rsid w:val="00643E95"/>
    <w:rsid w:val="00644537"/>
    <w:rsid w:val="0064458F"/>
    <w:rsid w:val="006446F8"/>
    <w:rsid w:val="0064475F"/>
    <w:rsid w:val="00644B9A"/>
    <w:rsid w:val="00644E31"/>
    <w:rsid w:val="00645052"/>
    <w:rsid w:val="00645175"/>
    <w:rsid w:val="0064565A"/>
    <w:rsid w:val="00645EBA"/>
    <w:rsid w:val="00645FB5"/>
    <w:rsid w:val="00646346"/>
    <w:rsid w:val="00646546"/>
    <w:rsid w:val="006466B4"/>
    <w:rsid w:val="00646C12"/>
    <w:rsid w:val="00646E5B"/>
    <w:rsid w:val="00647520"/>
    <w:rsid w:val="0064763A"/>
    <w:rsid w:val="006477BB"/>
    <w:rsid w:val="00647831"/>
    <w:rsid w:val="006479B3"/>
    <w:rsid w:val="00647C2D"/>
    <w:rsid w:val="006505FA"/>
    <w:rsid w:val="006505FC"/>
    <w:rsid w:val="00650645"/>
    <w:rsid w:val="00651428"/>
    <w:rsid w:val="0065164F"/>
    <w:rsid w:val="006518C0"/>
    <w:rsid w:val="00651B86"/>
    <w:rsid w:val="00651E04"/>
    <w:rsid w:val="00651E32"/>
    <w:rsid w:val="00651E71"/>
    <w:rsid w:val="0065203D"/>
    <w:rsid w:val="006523E0"/>
    <w:rsid w:val="00652822"/>
    <w:rsid w:val="006528FD"/>
    <w:rsid w:val="006529C4"/>
    <w:rsid w:val="00652E45"/>
    <w:rsid w:val="00652FB0"/>
    <w:rsid w:val="00653030"/>
    <w:rsid w:val="00653094"/>
    <w:rsid w:val="00653210"/>
    <w:rsid w:val="00653662"/>
    <w:rsid w:val="00653911"/>
    <w:rsid w:val="00653F83"/>
    <w:rsid w:val="006547C2"/>
    <w:rsid w:val="00655329"/>
    <w:rsid w:val="00655617"/>
    <w:rsid w:val="00655BCD"/>
    <w:rsid w:val="00655E5F"/>
    <w:rsid w:val="00656C53"/>
    <w:rsid w:val="00656CDA"/>
    <w:rsid w:val="00656D0E"/>
    <w:rsid w:val="00656DE7"/>
    <w:rsid w:val="006576CA"/>
    <w:rsid w:val="00657C0E"/>
    <w:rsid w:val="00660435"/>
    <w:rsid w:val="00660519"/>
    <w:rsid w:val="00660554"/>
    <w:rsid w:val="0066089B"/>
    <w:rsid w:val="00661334"/>
    <w:rsid w:val="0066156D"/>
    <w:rsid w:val="006616A6"/>
    <w:rsid w:val="0066174E"/>
    <w:rsid w:val="00661893"/>
    <w:rsid w:val="00661974"/>
    <w:rsid w:val="00662EE6"/>
    <w:rsid w:val="00662F6E"/>
    <w:rsid w:val="00663066"/>
    <w:rsid w:val="006633D1"/>
    <w:rsid w:val="00663768"/>
    <w:rsid w:val="006639DD"/>
    <w:rsid w:val="00663D1D"/>
    <w:rsid w:val="00664A54"/>
    <w:rsid w:val="00664A96"/>
    <w:rsid w:val="00664D86"/>
    <w:rsid w:val="00665353"/>
    <w:rsid w:val="006656A3"/>
    <w:rsid w:val="00665815"/>
    <w:rsid w:val="0066593E"/>
    <w:rsid w:val="00665B07"/>
    <w:rsid w:val="00665C28"/>
    <w:rsid w:val="00665DE8"/>
    <w:rsid w:val="00665F11"/>
    <w:rsid w:val="00665F14"/>
    <w:rsid w:val="00666407"/>
    <w:rsid w:val="0066641C"/>
    <w:rsid w:val="0066665F"/>
    <w:rsid w:val="00666A84"/>
    <w:rsid w:val="00667DFC"/>
    <w:rsid w:val="00670064"/>
    <w:rsid w:val="0067052E"/>
    <w:rsid w:val="00670942"/>
    <w:rsid w:val="00670B4B"/>
    <w:rsid w:val="00670B87"/>
    <w:rsid w:val="00670F15"/>
    <w:rsid w:val="0067142C"/>
    <w:rsid w:val="006718FB"/>
    <w:rsid w:val="00671A3A"/>
    <w:rsid w:val="00671A66"/>
    <w:rsid w:val="00671B03"/>
    <w:rsid w:val="00671BB4"/>
    <w:rsid w:val="00671C13"/>
    <w:rsid w:val="00671F6A"/>
    <w:rsid w:val="006726DF"/>
    <w:rsid w:val="00673439"/>
    <w:rsid w:val="0067346D"/>
    <w:rsid w:val="00673503"/>
    <w:rsid w:val="0067361E"/>
    <w:rsid w:val="006738FC"/>
    <w:rsid w:val="00673B1C"/>
    <w:rsid w:val="00673FCB"/>
    <w:rsid w:val="00674060"/>
    <w:rsid w:val="00674197"/>
    <w:rsid w:val="00674225"/>
    <w:rsid w:val="00674580"/>
    <w:rsid w:val="00675108"/>
    <w:rsid w:val="00675510"/>
    <w:rsid w:val="00675778"/>
    <w:rsid w:val="00675B8E"/>
    <w:rsid w:val="00676293"/>
    <w:rsid w:val="00676858"/>
    <w:rsid w:val="006769AE"/>
    <w:rsid w:val="00676CFE"/>
    <w:rsid w:val="0067703B"/>
    <w:rsid w:val="0067728D"/>
    <w:rsid w:val="006777D5"/>
    <w:rsid w:val="00677B4C"/>
    <w:rsid w:val="00680898"/>
    <w:rsid w:val="00681450"/>
    <w:rsid w:val="00681AC9"/>
    <w:rsid w:val="00681BAE"/>
    <w:rsid w:val="00681C95"/>
    <w:rsid w:val="00682279"/>
    <w:rsid w:val="006826FA"/>
    <w:rsid w:val="00682CA5"/>
    <w:rsid w:val="00682E5F"/>
    <w:rsid w:val="006833F4"/>
    <w:rsid w:val="0068379A"/>
    <w:rsid w:val="0068394A"/>
    <w:rsid w:val="006839C3"/>
    <w:rsid w:val="00683CEF"/>
    <w:rsid w:val="00683F73"/>
    <w:rsid w:val="00683FD7"/>
    <w:rsid w:val="00684095"/>
    <w:rsid w:val="006841CD"/>
    <w:rsid w:val="006843CB"/>
    <w:rsid w:val="006846B3"/>
    <w:rsid w:val="006846DC"/>
    <w:rsid w:val="006846ED"/>
    <w:rsid w:val="00684E22"/>
    <w:rsid w:val="00685A26"/>
    <w:rsid w:val="006873AF"/>
    <w:rsid w:val="00687517"/>
    <w:rsid w:val="0068760F"/>
    <w:rsid w:val="00687C40"/>
    <w:rsid w:val="00687CB6"/>
    <w:rsid w:val="00687F61"/>
    <w:rsid w:val="00690A4A"/>
    <w:rsid w:val="00690B8A"/>
    <w:rsid w:val="00690DFD"/>
    <w:rsid w:val="006912A2"/>
    <w:rsid w:val="00691743"/>
    <w:rsid w:val="00691D07"/>
    <w:rsid w:val="00691F5F"/>
    <w:rsid w:val="00691F86"/>
    <w:rsid w:val="00692BAE"/>
    <w:rsid w:val="00692D51"/>
    <w:rsid w:val="00692F43"/>
    <w:rsid w:val="006932A3"/>
    <w:rsid w:val="0069378C"/>
    <w:rsid w:val="00693A9E"/>
    <w:rsid w:val="00693AA9"/>
    <w:rsid w:val="00693E05"/>
    <w:rsid w:val="0069414B"/>
    <w:rsid w:val="006953F2"/>
    <w:rsid w:val="00695520"/>
    <w:rsid w:val="00695810"/>
    <w:rsid w:val="00695A37"/>
    <w:rsid w:val="00695DF9"/>
    <w:rsid w:val="0069617A"/>
    <w:rsid w:val="006963DD"/>
    <w:rsid w:val="00696967"/>
    <w:rsid w:val="00696A6F"/>
    <w:rsid w:val="00696CD0"/>
    <w:rsid w:val="00696CDA"/>
    <w:rsid w:val="0069784D"/>
    <w:rsid w:val="006A06F5"/>
    <w:rsid w:val="006A09B3"/>
    <w:rsid w:val="006A0CAF"/>
    <w:rsid w:val="006A14F7"/>
    <w:rsid w:val="006A1660"/>
    <w:rsid w:val="006A18C1"/>
    <w:rsid w:val="006A1A22"/>
    <w:rsid w:val="006A24DA"/>
    <w:rsid w:val="006A25BE"/>
    <w:rsid w:val="006A30E5"/>
    <w:rsid w:val="006A34F7"/>
    <w:rsid w:val="006A3A11"/>
    <w:rsid w:val="006A3C78"/>
    <w:rsid w:val="006A3CEE"/>
    <w:rsid w:val="006A3DAD"/>
    <w:rsid w:val="006A40A4"/>
    <w:rsid w:val="006A4608"/>
    <w:rsid w:val="006A49AC"/>
    <w:rsid w:val="006A5225"/>
    <w:rsid w:val="006A5233"/>
    <w:rsid w:val="006A5612"/>
    <w:rsid w:val="006A5CD1"/>
    <w:rsid w:val="006A619A"/>
    <w:rsid w:val="006A6398"/>
    <w:rsid w:val="006A71C9"/>
    <w:rsid w:val="006A723B"/>
    <w:rsid w:val="006A727F"/>
    <w:rsid w:val="006A742C"/>
    <w:rsid w:val="006A7BE7"/>
    <w:rsid w:val="006B02B1"/>
    <w:rsid w:val="006B02E4"/>
    <w:rsid w:val="006B0484"/>
    <w:rsid w:val="006B08B8"/>
    <w:rsid w:val="006B10AF"/>
    <w:rsid w:val="006B12B2"/>
    <w:rsid w:val="006B13D6"/>
    <w:rsid w:val="006B1931"/>
    <w:rsid w:val="006B1B3E"/>
    <w:rsid w:val="006B1BB2"/>
    <w:rsid w:val="006B1BC6"/>
    <w:rsid w:val="006B1D63"/>
    <w:rsid w:val="006B209A"/>
    <w:rsid w:val="006B2123"/>
    <w:rsid w:val="006B27D0"/>
    <w:rsid w:val="006B3AA1"/>
    <w:rsid w:val="006B41A4"/>
    <w:rsid w:val="006B4319"/>
    <w:rsid w:val="006B43DD"/>
    <w:rsid w:val="006B4707"/>
    <w:rsid w:val="006B4ACD"/>
    <w:rsid w:val="006B4C14"/>
    <w:rsid w:val="006B4F02"/>
    <w:rsid w:val="006B53D3"/>
    <w:rsid w:val="006B5616"/>
    <w:rsid w:val="006B5674"/>
    <w:rsid w:val="006B56C1"/>
    <w:rsid w:val="006B5C7D"/>
    <w:rsid w:val="006B5FB3"/>
    <w:rsid w:val="006B6043"/>
    <w:rsid w:val="006B6235"/>
    <w:rsid w:val="006B64B4"/>
    <w:rsid w:val="006B64C9"/>
    <w:rsid w:val="006B6510"/>
    <w:rsid w:val="006B672D"/>
    <w:rsid w:val="006B680C"/>
    <w:rsid w:val="006B6E2F"/>
    <w:rsid w:val="006B73C4"/>
    <w:rsid w:val="006B7416"/>
    <w:rsid w:val="006B7451"/>
    <w:rsid w:val="006B7AD7"/>
    <w:rsid w:val="006B7D28"/>
    <w:rsid w:val="006C01A6"/>
    <w:rsid w:val="006C01FC"/>
    <w:rsid w:val="006C0282"/>
    <w:rsid w:val="006C07D8"/>
    <w:rsid w:val="006C14C5"/>
    <w:rsid w:val="006C1AE0"/>
    <w:rsid w:val="006C207E"/>
    <w:rsid w:val="006C22B5"/>
    <w:rsid w:val="006C230E"/>
    <w:rsid w:val="006C2A1D"/>
    <w:rsid w:val="006C2BD1"/>
    <w:rsid w:val="006C2C45"/>
    <w:rsid w:val="006C322D"/>
    <w:rsid w:val="006C3545"/>
    <w:rsid w:val="006C3748"/>
    <w:rsid w:val="006C3861"/>
    <w:rsid w:val="006C3BDE"/>
    <w:rsid w:val="006C3DA6"/>
    <w:rsid w:val="006C47C8"/>
    <w:rsid w:val="006C4883"/>
    <w:rsid w:val="006C4D93"/>
    <w:rsid w:val="006C53CE"/>
    <w:rsid w:val="006C5605"/>
    <w:rsid w:val="006C57AB"/>
    <w:rsid w:val="006C5AF6"/>
    <w:rsid w:val="006C5F2D"/>
    <w:rsid w:val="006C62CB"/>
    <w:rsid w:val="006C6930"/>
    <w:rsid w:val="006C6BEB"/>
    <w:rsid w:val="006C72DA"/>
    <w:rsid w:val="006C7799"/>
    <w:rsid w:val="006C794F"/>
    <w:rsid w:val="006C7D4F"/>
    <w:rsid w:val="006C7DB8"/>
    <w:rsid w:val="006D0036"/>
    <w:rsid w:val="006D005E"/>
    <w:rsid w:val="006D01A1"/>
    <w:rsid w:val="006D056D"/>
    <w:rsid w:val="006D081B"/>
    <w:rsid w:val="006D0B03"/>
    <w:rsid w:val="006D0BE4"/>
    <w:rsid w:val="006D0E3F"/>
    <w:rsid w:val="006D104B"/>
    <w:rsid w:val="006D16CF"/>
    <w:rsid w:val="006D16DF"/>
    <w:rsid w:val="006D1715"/>
    <w:rsid w:val="006D1828"/>
    <w:rsid w:val="006D187A"/>
    <w:rsid w:val="006D1934"/>
    <w:rsid w:val="006D1F86"/>
    <w:rsid w:val="006D214A"/>
    <w:rsid w:val="006D236F"/>
    <w:rsid w:val="006D2862"/>
    <w:rsid w:val="006D2A57"/>
    <w:rsid w:val="006D2B76"/>
    <w:rsid w:val="006D2DCC"/>
    <w:rsid w:val="006D33EB"/>
    <w:rsid w:val="006D38EF"/>
    <w:rsid w:val="006D3DE6"/>
    <w:rsid w:val="006D3F5C"/>
    <w:rsid w:val="006D40B2"/>
    <w:rsid w:val="006D447B"/>
    <w:rsid w:val="006D55A1"/>
    <w:rsid w:val="006D59C2"/>
    <w:rsid w:val="006D59F0"/>
    <w:rsid w:val="006D5C71"/>
    <w:rsid w:val="006D5D02"/>
    <w:rsid w:val="006D602C"/>
    <w:rsid w:val="006D624E"/>
    <w:rsid w:val="006D676A"/>
    <w:rsid w:val="006D692C"/>
    <w:rsid w:val="006D6D3E"/>
    <w:rsid w:val="006D6EEC"/>
    <w:rsid w:val="006D7039"/>
    <w:rsid w:val="006D70C7"/>
    <w:rsid w:val="006D7167"/>
    <w:rsid w:val="006D73F0"/>
    <w:rsid w:val="006D78A6"/>
    <w:rsid w:val="006D7DA7"/>
    <w:rsid w:val="006D7E03"/>
    <w:rsid w:val="006E057A"/>
    <w:rsid w:val="006E068E"/>
    <w:rsid w:val="006E0BFD"/>
    <w:rsid w:val="006E185E"/>
    <w:rsid w:val="006E1983"/>
    <w:rsid w:val="006E1E5E"/>
    <w:rsid w:val="006E208F"/>
    <w:rsid w:val="006E2782"/>
    <w:rsid w:val="006E2C19"/>
    <w:rsid w:val="006E2D48"/>
    <w:rsid w:val="006E35CE"/>
    <w:rsid w:val="006E364A"/>
    <w:rsid w:val="006E376F"/>
    <w:rsid w:val="006E3D76"/>
    <w:rsid w:val="006E4529"/>
    <w:rsid w:val="006E4625"/>
    <w:rsid w:val="006E465F"/>
    <w:rsid w:val="006E471B"/>
    <w:rsid w:val="006E486C"/>
    <w:rsid w:val="006E48F9"/>
    <w:rsid w:val="006E4D74"/>
    <w:rsid w:val="006E512C"/>
    <w:rsid w:val="006E5373"/>
    <w:rsid w:val="006E5471"/>
    <w:rsid w:val="006E55DE"/>
    <w:rsid w:val="006E56F3"/>
    <w:rsid w:val="006E62D5"/>
    <w:rsid w:val="006E6A80"/>
    <w:rsid w:val="006E6B51"/>
    <w:rsid w:val="006E6B98"/>
    <w:rsid w:val="006E768C"/>
    <w:rsid w:val="006E76EC"/>
    <w:rsid w:val="006E781A"/>
    <w:rsid w:val="006E7990"/>
    <w:rsid w:val="006E7B02"/>
    <w:rsid w:val="006E7C66"/>
    <w:rsid w:val="006F049E"/>
    <w:rsid w:val="006F07F0"/>
    <w:rsid w:val="006F0BC4"/>
    <w:rsid w:val="006F1229"/>
    <w:rsid w:val="006F14E8"/>
    <w:rsid w:val="006F1C3F"/>
    <w:rsid w:val="006F1D2A"/>
    <w:rsid w:val="006F1E1F"/>
    <w:rsid w:val="006F1E20"/>
    <w:rsid w:val="006F20CC"/>
    <w:rsid w:val="006F238A"/>
    <w:rsid w:val="006F2517"/>
    <w:rsid w:val="006F2623"/>
    <w:rsid w:val="006F2842"/>
    <w:rsid w:val="006F2A69"/>
    <w:rsid w:val="006F2EAD"/>
    <w:rsid w:val="006F3882"/>
    <w:rsid w:val="006F3B18"/>
    <w:rsid w:val="006F4173"/>
    <w:rsid w:val="006F478B"/>
    <w:rsid w:val="006F4893"/>
    <w:rsid w:val="006F48D9"/>
    <w:rsid w:val="006F49E0"/>
    <w:rsid w:val="006F4C06"/>
    <w:rsid w:val="006F5171"/>
    <w:rsid w:val="006F53F7"/>
    <w:rsid w:val="006F552D"/>
    <w:rsid w:val="006F553F"/>
    <w:rsid w:val="006F566D"/>
    <w:rsid w:val="006F5AEC"/>
    <w:rsid w:val="006F5B4A"/>
    <w:rsid w:val="006F5E9C"/>
    <w:rsid w:val="006F63B7"/>
    <w:rsid w:val="006F679D"/>
    <w:rsid w:val="006F6972"/>
    <w:rsid w:val="006F6ADD"/>
    <w:rsid w:val="006F72C1"/>
    <w:rsid w:val="006F762F"/>
    <w:rsid w:val="006F7929"/>
    <w:rsid w:val="00700537"/>
    <w:rsid w:val="007006CC"/>
    <w:rsid w:val="00700C43"/>
    <w:rsid w:val="00700D17"/>
    <w:rsid w:val="00700E17"/>
    <w:rsid w:val="00701725"/>
    <w:rsid w:val="00701B7F"/>
    <w:rsid w:val="00701BFF"/>
    <w:rsid w:val="00701D5E"/>
    <w:rsid w:val="007024BE"/>
    <w:rsid w:val="0070271E"/>
    <w:rsid w:val="007028F1"/>
    <w:rsid w:val="007029F9"/>
    <w:rsid w:val="00702A60"/>
    <w:rsid w:val="00702B9B"/>
    <w:rsid w:val="00702D47"/>
    <w:rsid w:val="00702FFB"/>
    <w:rsid w:val="0070352A"/>
    <w:rsid w:val="0070371C"/>
    <w:rsid w:val="00703F5D"/>
    <w:rsid w:val="00704099"/>
    <w:rsid w:val="0070409D"/>
    <w:rsid w:val="00704260"/>
    <w:rsid w:val="0070454F"/>
    <w:rsid w:val="00704C89"/>
    <w:rsid w:val="00704C9F"/>
    <w:rsid w:val="00704FC2"/>
    <w:rsid w:val="007051C5"/>
    <w:rsid w:val="00705559"/>
    <w:rsid w:val="0070556A"/>
    <w:rsid w:val="00705D08"/>
    <w:rsid w:val="0070632C"/>
    <w:rsid w:val="00706358"/>
    <w:rsid w:val="007063DB"/>
    <w:rsid w:val="0070683C"/>
    <w:rsid w:val="00706A31"/>
    <w:rsid w:val="00706AE4"/>
    <w:rsid w:val="00707184"/>
    <w:rsid w:val="00707570"/>
    <w:rsid w:val="00707596"/>
    <w:rsid w:val="00707F92"/>
    <w:rsid w:val="007100B6"/>
    <w:rsid w:val="0071012E"/>
    <w:rsid w:val="0071032F"/>
    <w:rsid w:val="007107C8"/>
    <w:rsid w:val="007109CF"/>
    <w:rsid w:val="00710DEF"/>
    <w:rsid w:val="00710E84"/>
    <w:rsid w:val="0071186E"/>
    <w:rsid w:val="00711C34"/>
    <w:rsid w:val="007122CA"/>
    <w:rsid w:val="007123EE"/>
    <w:rsid w:val="00712530"/>
    <w:rsid w:val="007125CE"/>
    <w:rsid w:val="00712644"/>
    <w:rsid w:val="00712853"/>
    <w:rsid w:val="0071289E"/>
    <w:rsid w:val="00713B8E"/>
    <w:rsid w:val="00713CE4"/>
    <w:rsid w:val="00713FDD"/>
    <w:rsid w:val="007143F7"/>
    <w:rsid w:val="00714481"/>
    <w:rsid w:val="0071497A"/>
    <w:rsid w:val="00715418"/>
    <w:rsid w:val="00715498"/>
    <w:rsid w:val="00715566"/>
    <w:rsid w:val="00715B4B"/>
    <w:rsid w:val="00715F48"/>
    <w:rsid w:val="00715FCE"/>
    <w:rsid w:val="007161D2"/>
    <w:rsid w:val="00716223"/>
    <w:rsid w:val="00716927"/>
    <w:rsid w:val="00716CC9"/>
    <w:rsid w:val="0071763F"/>
    <w:rsid w:val="00717E00"/>
    <w:rsid w:val="00717F49"/>
    <w:rsid w:val="00717FE6"/>
    <w:rsid w:val="00720802"/>
    <w:rsid w:val="00720C56"/>
    <w:rsid w:val="00720D39"/>
    <w:rsid w:val="00721D11"/>
    <w:rsid w:val="007220A3"/>
    <w:rsid w:val="00722298"/>
    <w:rsid w:val="00722784"/>
    <w:rsid w:val="0072281D"/>
    <w:rsid w:val="00722C5C"/>
    <w:rsid w:val="00723633"/>
    <w:rsid w:val="007236B8"/>
    <w:rsid w:val="007239F5"/>
    <w:rsid w:val="00723B8C"/>
    <w:rsid w:val="00723B91"/>
    <w:rsid w:val="00723BDC"/>
    <w:rsid w:val="00723C99"/>
    <w:rsid w:val="00723FAD"/>
    <w:rsid w:val="00724208"/>
    <w:rsid w:val="007242B6"/>
    <w:rsid w:val="007242ED"/>
    <w:rsid w:val="0072488F"/>
    <w:rsid w:val="00724AC8"/>
    <w:rsid w:val="00724AE6"/>
    <w:rsid w:val="007251E6"/>
    <w:rsid w:val="0072577A"/>
    <w:rsid w:val="00725806"/>
    <w:rsid w:val="007258B4"/>
    <w:rsid w:val="0072590F"/>
    <w:rsid w:val="00725DA5"/>
    <w:rsid w:val="007264A8"/>
    <w:rsid w:val="00726A98"/>
    <w:rsid w:val="00726AA3"/>
    <w:rsid w:val="00726CE8"/>
    <w:rsid w:val="00727185"/>
    <w:rsid w:val="00727B07"/>
    <w:rsid w:val="0073016A"/>
    <w:rsid w:val="007301CF"/>
    <w:rsid w:val="007302E9"/>
    <w:rsid w:val="00730354"/>
    <w:rsid w:val="00730458"/>
    <w:rsid w:val="00730582"/>
    <w:rsid w:val="007307E5"/>
    <w:rsid w:val="0073081A"/>
    <w:rsid w:val="00731239"/>
    <w:rsid w:val="00731495"/>
    <w:rsid w:val="007315AF"/>
    <w:rsid w:val="007315F8"/>
    <w:rsid w:val="007318D8"/>
    <w:rsid w:val="0073190B"/>
    <w:rsid w:val="00731B80"/>
    <w:rsid w:val="00731C74"/>
    <w:rsid w:val="00731D09"/>
    <w:rsid w:val="007326DE"/>
    <w:rsid w:val="00732CD8"/>
    <w:rsid w:val="00733096"/>
    <w:rsid w:val="007331F0"/>
    <w:rsid w:val="007333F4"/>
    <w:rsid w:val="007335F8"/>
    <w:rsid w:val="0073368A"/>
    <w:rsid w:val="00733C5F"/>
    <w:rsid w:val="00733E3B"/>
    <w:rsid w:val="0073413B"/>
    <w:rsid w:val="00734B22"/>
    <w:rsid w:val="00734B7F"/>
    <w:rsid w:val="00734F7D"/>
    <w:rsid w:val="0073506B"/>
    <w:rsid w:val="00735A94"/>
    <w:rsid w:val="00735BD1"/>
    <w:rsid w:val="00735C67"/>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C06"/>
    <w:rsid w:val="00737C30"/>
    <w:rsid w:val="00737D65"/>
    <w:rsid w:val="00740A01"/>
    <w:rsid w:val="00740CD8"/>
    <w:rsid w:val="007411AA"/>
    <w:rsid w:val="007421F4"/>
    <w:rsid w:val="007422B6"/>
    <w:rsid w:val="007424B6"/>
    <w:rsid w:val="00742930"/>
    <w:rsid w:val="00742AC0"/>
    <w:rsid w:val="00742DD7"/>
    <w:rsid w:val="0074327F"/>
    <w:rsid w:val="00743C65"/>
    <w:rsid w:val="00743CF6"/>
    <w:rsid w:val="00743DF0"/>
    <w:rsid w:val="0074455E"/>
    <w:rsid w:val="007445D7"/>
    <w:rsid w:val="007446F0"/>
    <w:rsid w:val="00744754"/>
    <w:rsid w:val="007449FB"/>
    <w:rsid w:val="00744D46"/>
    <w:rsid w:val="007452CA"/>
    <w:rsid w:val="00745341"/>
    <w:rsid w:val="007454C5"/>
    <w:rsid w:val="0074559C"/>
    <w:rsid w:val="007458EC"/>
    <w:rsid w:val="00745A5A"/>
    <w:rsid w:val="00746246"/>
    <w:rsid w:val="0074671A"/>
    <w:rsid w:val="0074696B"/>
    <w:rsid w:val="00746BCD"/>
    <w:rsid w:val="00746D1C"/>
    <w:rsid w:val="00746F43"/>
    <w:rsid w:val="007472CA"/>
    <w:rsid w:val="00747A17"/>
    <w:rsid w:val="00747BFC"/>
    <w:rsid w:val="00747F6F"/>
    <w:rsid w:val="00750324"/>
    <w:rsid w:val="00750378"/>
    <w:rsid w:val="00750422"/>
    <w:rsid w:val="0075091B"/>
    <w:rsid w:val="0075091E"/>
    <w:rsid w:val="00750C34"/>
    <w:rsid w:val="00751238"/>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851"/>
    <w:rsid w:val="0075499C"/>
    <w:rsid w:val="00754A5B"/>
    <w:rsid w:val="00754BE6"/>
    <w:rsid w:val="00754C02"/>
    <w:rsid w:val="00754CB0"/>
    <w:rsid w:val="0075517E"/>
    <w:rsid w:val="0075536A"/>
    <w:rsid w:val="007553C6"/>
    <w:rsid w:val="007560E0"/>
    <w:rsid w:val="0075684F"/>
    <w:rsid w:val="00756AD5"/>
    <w:rsid w:val="00757104"/>
    <w:rsid w:val="007572EC"/>
    <w:rsid w:val="00757560"/>
    <w:rsid w:val="007575FB"/>
    <w:rsid w:val="0075773D"/>
    <w:rsid w:val="0075773F"/>
    <w:rsid w:val="00757CC4"/>
    <w:rsid w:val="00757E27"/>
    <w:rsid w:val="00757E32"/>
    <w:rsid w:val="00760092"/>
    <w:rsid w:val="007600E7"/>
    <w:rsid w:val="00760142"/>
    <w:rsid w:val="007601D9"/>
    <w:rsid w:val="00760310"/>
    <w:rsid w:val="00760347"/>
    <w:rsid w:val="0076040F"/>
    <w:rsid w:val="00760A3A"/>
    <w:rsid w:val="00760E37"/>
    <w:rsid w:val="00760FE4"/>
    <w:rsid w:val="0076100B"/>
    <w:rsid w:val="00761668"/>
    <w:rsid w:val="007617B4"/>
    <w:rsid w:val="007618A7"/>
    <w:rsid w:val="00761934"/>
    <w:rsid w:val="00761A28"/>
    <w:rsid w:val="00761C5E"/>
    <w:rsid w:val="00761CA4"/>
    <w:rsid w:val="00761E62"/>
    <w:rsid w:val="0076213A"/>
    <w:rsid w:val="00762353"/>
    <w:rsid w:val="007630A3"/>
    <w:rsid w:val="00763E9C"/>
    <w:rsid w:val="007644EA"/>
    <w:rsid w:val="007645CD"/>
    <w:rsid w:val="00764689"/>
    <w:rsid w:val="00764862"/>
    <w:rsid w:val="00764A9E"/>
    <w:rsid w:val="00764C02"/>
    <w:rsid w:val="0076562A"/>
    <w:rsid w:val="00765BAB"/>
    <w:rsid w:val="00765FCA"/>
    <w:rsid w:val="0076625E"/>
    <w:rsid w:val="00766801"/>
    <w:rsid w:val="00766C2F"/>
    <w:rsid w:val="00766D4A"/>
    <w:rsid w:val="00766DD5"/>
    <w:rsid w:val="007671EE"/>
    <w:rsid w:val="00767317"/>
    <w:rsid w:val="0076757A"/>
    <w:rsid w:val="00767676"/>
    <w:rsid w:val="007703D6"/>
    <w:rsid w:val="00770A26"/>
    <w:rsid w:val="00770A62"/>
    <w:rsid w:val="00770F82"/>
    <w:rsid w:val="0077156C"/>
    <w:rsid w:val="0077179A"/>
    <w:rsid w:val="00771E52"/>
    <w:rsid w:val="00771F73"/>
    <w:rsid w:val="007724E8"/>
    <w:rsid w:val="007724F1"/>
    <w:rsid w:val="00772601"/>
    <w:rsid w:val="00772636"/>
    <w:rsid w:val="00772959"/>
    <w:rsid w:val="00772B45"/>
    <w:rsid w:val="00772CC0"/>
    <w:rsid w:val="00773E83"/>
    <w:rsid w:val="007744AF"/>
    <w:rsid w:val="00775146"/>
    <w:rsid w:val="00775419"/>
    <w:rsid w:val="0077565E"/>
    <w:rsid w:val="00775B4D"/>
    <w:rsid w:val="00775CE4"/>
    <w:rsid w:val="00775D28"/>
    <w:rsid w:val="00775E17"/>
    <w:rsid w:val="00775E49"/>
    <w:rsid w:val="00776CBB"/>
    <w:rsid w:val="00777308"/>
    <w:rsid w:val="0077746F"/>
    <w:rsid w:val="00777A13"/>
    <w:rsid w:val="00777E9F"/>
    <w:rsid w:val="007800F4"/>
    <w:rsid w:val="0078043A"/>
    <w:rsid w:val="0078099E"/>
    <w:rsid w:val="00780C22"/>
    <w:rsid w:val="00780C47"/>
    <w:rsid w:val="00780E61"/>
    <w:rsid w:val="007813D0"/>
    <w:rsid w:val="00781616"/>
    <w:rsid w:val="00781A07"/>
    <w:rsid w:val="00782113"/>
    <w:rsid w:val="00782143"/>
    <w:rsid w:val="007821BB"/>
    <w:rsid w:val="00782825"/>
    <w:rsid w:val="00782A38"/>
    <w:rsid w:val="00782A52"/>
    <w:rsid w:val="00782BEE"/>
    <w:rsid w:val="00782F7D"/>
    <w:rsid w:val="007830B9"/>
    <w:rsid w:val="007831C1"/>
    <w:rsid w:val="007832AF"/>
    <w:rsid w:val="00783303"/>
    <w:rsid w:val="00783B06"/>
    <w:rsid w:val="00783ECB"/>
    <w:rsid w:val="0078407F"/>
    <w:rsid w:val="00784384"/>
    <w:rsid w:val="00785294"/>
    <w:rsid w:val="00785350"/>
    <w:rsid w:val="0078555F"/>
    <w:rsid w:val="00785E48"/>
    <w:rsid w:val="00785F80"/>
    <w:rsid w:val="00786258"/>
    <w:rsid w:val="00786775"/>
    <w:rsid w:val="00786957"/>
    <w:rsid w:val="007869AD"/>
    <w:rsid w:val="007869CF"/>
    <w:rsid w:val="00786F14"/>
    <w:rsid w:val="00787840"/>
    <w:rsid w:val="007879E4"/>
    <w:rsid w:val="007901D8"/>
    <w:rsid w:val="0079038C"/>
    <w:rsid w:val="0079091E"/>
    <w:rsid w:val="00790DEE"/>
    <w:rsid w:val="00791040"/>
    <w:rsid w:val="007915E1"/>
    <w:rsid w:val="00791C44"/>
    <w:rsid w:val="00791C8F"/>
    <w:rsid w:val="0079346B"/>
    <w:rsid w:val="00793811"/>
    <w:rsid w:val="00793C9C"/>
    <w:rsid w:val="00793DA0"/>
    <w:rsid w:val="007942A9"/>
    <w:rsid w:val="007942BB"/>
    <w:rsid w:val="0079496E"/>
    <w:rsid w:val="00794E11"/>
    <w:rsid w:val="00794F21"/>
    <w:rsid w:val="00795762"/>
    <w:rsid w:val="00795C5E"/>
    <w:rsid w:val="00795CD0"/>
    <w:rsid w:val="00795F4A"/>
    <w:rsid w:val="00795FAD"/>
    <w:rsid w:val="00795FE3"/>
    <w:rsid w:val="0079667F"/>
    <w:rsid w:val="007967A3"/>
    <w:rsid w:val="007967C7"/>
    <w:rsid w:val="00796CF5"/>
    <w:rsid w:val="00796E55"/>
    <w:rsid w:val="00797293"/>
    <w:rsid w:val="007974F3"/>
    <w:rsid w:val="007978D2"/>
    <w:rsid w:val="007979A4"/>
    <w:rsid w:val="00797D93"/>
    <w:rsid w:val="007A00EA"/>
    <w:rsid w:val="007A081E"/>
    <w:rsid w:val="007A0A55"/>
    <w:rsid w:val="007A0BF6"/>
    <w:rsid w:val="007A0FB7"/>
    <w:rsid w:val="007A134F"/>
    <w:rsid w:val="007A19AC"/>
    <w:rsid w:val="007A1FC8"/>
    <w:rsid w:val="007A242F"/>
    <w:rsid w:val="007A284C"/>
    <w:rsid w:val="007A29CF"/>
    <w:rsid w:val="007A2C76"/>
    <w:rsid w:val="007A2D50"/>
    <w:rsid w:val="007A365A"/>
    <w:rsid w:val="007A37F5"/>
    <w:rsid w:val="007A3849"/>
    <w:rsid w:val="007A38C5"/>
    <w:rsid w:val="007A3F38"/>
    <w:rsid w:val="007A4091"/>
    <w:rsid w:val="007A4241"/>
    <w:rsid w:val="007A44CC"/>
    <w:rsid w:val="007A4A5F"/>
    <w:rsid w:val="007A4F0E"/>
    <w:rsid w:val="007A51E0"/>
    <w:rsid w:val="007A5356"/>
    <w:rsid w:val="007A571A"/>
    <w:rsid w:val="007A5941"/>
    <w:rsid w:val="007A5A88"/>
    <w:rsid w:val="007A5BB2"/>
    <w:rsid w:val="007A6145"/>
    <w:rsid w:val="007A6327"/>
    <w:rsid w:val="007A6340"/>
    <w:rsid w:val="007A6583"/>
    <w:rsid w:val="007A68CD"/>
    <w:rsid w:val="007A6AC1"/>
    <w:rsid w:val="007A701B"/>
    <w:rsid w:val="007A7112"/>
    <w:rsid w:val="007A729F"/>
    <w:rsid w:val="007A7733"/>
    <w:rsid w:val="007A7CF0"/>
    <w:rsid w:val="007A7D22"/>
    <w:rsid w:val="007B010E"/>
    <w:rsid w:val="007B0285"/>
    <w:rsid w:val="007B04D3"/>
    <w:rsid w:val="007B07F9"/>
    <w:rsid w:val="007B0E5B"/>
    <w:rsid w:val="007B10C7"/>
    <w:rsid w:val="007B111B"/>
    <w:rsid w:val="007B119D"/>
    <w:rsid w:val="007B157C"/>
    <w:rsid w:val="007B1ADD"/>
    <w:rsid w:val="007B1C61"/>
    <w:rsid w:val="007B1F3C"/>
    <w:rsid w:val="007B1F3D"/>
    <w:rsid w:val="007B203D"/>
    <w:rsid w:val="007B2896"/>
    <w:rsid w:val="007B2BF7"/>
    <w:rsid w:val="007B355A"/>
    <w:rsid w:val="007B38D6"/>
    <w:rsid w:val="007B3952"/>
    <w:rsid w:val="007B3B96"/>
    <w:rsid w:val="007B3E45"/>
    <w:rsid w:val="007B4038"/>
    <w:rsid w:val="007B4057"/>
    <w:rsid w:val="007B46F0"/>
    <w:rsid w:val="007B51B7"/>
    <w:rsid w:val="007B54DC"/>
    <w:rsid w:val="007B57FF"/>
    <w:rsid w:val="007B5B2A"/>
    <w:rsid w:val="007B5BF3"/>
    <w:rsid w:val="007B5FA8"/>
    <w:rsid w:val="007B6087"/>
    <w:rsid w:val="007B61AA"/>
    <w:rsid w:val="007B6272"/>
    <w:rsid w:val="007B6428"/>
    <w:rsid w:val="007B6BD7"/>
    <w:rsid w:val="007B6C8E"/>
    <w:rsid w:val="007B6ECA"/>
    <w:rsid w:val="007B7049"/>
    <w:rsid w:val="007B7143"/>
    <w:rsid w:val="007B7206"/>
    <w:rsid w:val="007B7704"/>
    <w:rsid w:val="007B7BE5"/>
    <w:rsid w:val="007B7C41"/>
    <w:rsid w:val="007C03CD"/>
    <w:rsid w:val="007C0CEC"/>
    <w:rsid w:val="007C0D54"/>
    <w:rsid w:val="007C1759"/>
    <w:rsid w:val="007C17ED"/>
    <w:rsid w:val="007C1A3D"/>
    <w:rsid w:val="007C1ABC"/>
    <w:rsid w:val="007C1B8F"/>
    <w:rsid w:val="007C21AB"/>
    <w:rsid w:val="007C25DB"/>
    <w:rsid w:val="007C27E4"/>
    <w:rsid w:val="007C2B3E"/>
    <w:rsid w:val="007C2CD9"/>
    <w:rsid w:val="007C2F7D"/>
    <w:rsid w:val="007C309A"/>
    <w:rsid w:val="007C340E"/>
    <w:rsid w:val="007C37AC"/>
    <w:rsid w:val="007C3A4C"/>
    <w:rsid w:val="007C3AF4"/>
    <w:rsid w:val="007C3D9C"/>
    <w:rsid w:val="007C3F7C"/>
    <w:rsid w:val="007C4B8D"/>
    <w:rsid w:val="007C4CAE"/>
    <w:rsid w:val="007C532C"/>
    <w:rsid w:val="007C55D5"/>
    <w:rsid w:val="007C59CE"/>
    <w:rsid w:val="007C5B51"/>
    <w:rsid w:val="007C635A"/>
    <w:rsid w:val="007C649E"/>
    <w:rsid w:val="007C6585"/>
    <w:rsid w:val="007C69B6"/>
    <w:rsid w:val="007C6DDB"/>
    <w:rsid w:val="007C76DE"/>
    <w:rsid w:val="007C7789"/>
    <w:rsid w:val="007C7799"/>
    <w:rsid w:val="007C7C8E"/>
    <w:rsid w:val="007D0263"/>
    <w:rsid w:val="007D0552"/>
    <w:rsid w:val="007D0795"/>
    <w:rsid w:val="007D0A8A"/>
    <w:rsid w:val="007D0AA3"/>
    <w:rsid w:val="007D0E3E"/>
    <w:rsid w:val="007D12A4"/>
    <w:rsid w:val="007D144A"/>
    <w:rsid w:val="007D147D"/>
    <w:rsid w:val="007D1DBF"/>
    <w:rsid w:val="007D1E8E"/>
    <w:rsid w:val="007D2096"/>
    <w:rsid w:val="007D26B1"/>
    <w:rsid w:val="007D2807"/>
    <w:rsid w:val="007D2AEF"/>
    <w:rsid w:val="007D2E41"/>
    <w:rsid w:val="007D2F7C"/>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E00"/>
    <w:rsid w:val="007D6214"/>
    <w:rsid w:val="007D625F"/>
    <w:rsid w:val="007D6A28"/>
    <w:rsid w:val="007D6F4E"/>
    <w:rsid w:val="007D7135"/>
    <w:rsid w:val="007D7411"/>
    <w:rsid w:val="007D78A2"/>
    <w:rsid w:val="007D7A53"/>
    <w:rsid w:val="007E00C7"/>
    <w:rsid w:val="007E05E3"/>
    <w:rsid w:val="007E0964"/>
    <w:rsid w:val="007E09E2"/>
    <w:rsid w:val="007E1684"/>
    <w:rsid w:val="007E1747"/>
    <w:rsid w:val="007E17E6"/>
    <w:rsid w:val="007E1B9A"/>
    <w:rsid w:val="007E278D"/>
    <w:rsid w:val="007E27E9"/>
    <w:rsid w:val="007E28F6"/>
    <w:rsid w:val="007E2BE7"/>
    <w:rsid w:val="007E2C90"/>
    <w:rsid w:val="007E2E6E"/>
    <w:rsid w:val="007E36D6"/>
    <w:rsid w:val="007E4215"/>
    <w:rsid w:val="007E4753"/>
    <w:rsid w:val="007E4B03"/>
    <w:rsid w:val="007E4BFF"/>
    <w:rsid w:val="007E4DA8"/>
    <w:rsid w:val="007E4E01"/>
    <w:rsid w:val="007E52E1"/>
    <w:rsid w:val="007E56CF"/>
    <w:rsid w:val="007E5769"/>
    <w:rsid w:val="007E58F0"/>
    <w:rsid w:val="007E59E8"/>
    <w:rsid w:val="007E5E1D"/>
    <w:rsid w:val="007E63E3"/>
    <w:rsid w:val="007E64BA"/>
    <w:rsid w:val="007E65E5"/>
    <w:rsid w:val="007E6C30"/>
    <w:rsid w:val="007E6E3C"/>
    <w:rsid w:val="007E6E41"/>
    <w:rsid w:val="007E7148"/>
    <w:rsid w:val="007E7435"/>
    <w:rsid w:val="007E749E"/>
    <w:rsid w:val="007E75F7"/>
    <w:rsid w:val="007E760A"/>
    <w:rsid w:val="007E763A"/>
    <w:rsid w:val="007E7CCC"/>
    <w:rsid w:val="007F01B0"/>
    <w:rsid w:val="007F057E"/>
    <w:rsid w:val="007F0669"/>
    <w:rsid w:val="007F0A40"/>
    <w:rsid w:val="007F0ED2"/>
    <w:rsid w:val="007F13C1"/>
    <w:rsid w:val="007F14A7"/>
    <w:rsid w:val="007F18FF"/>
    <w:rsid w:val="007F1B4C"/>
    <w:rsid w:val="007F25B0"/>
    <w:rsid w:val="007F26E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E62"/>
    <w:rsid w:val="007F6F16"/>
    <w:rsid w:val="007F70B8"/>
    <w:rsid w:val="007F71CA"/>
    <w:rsid w:val="007F7416"/>
    <w:rsid w:val="007F7748"/>
    <w:rsid w:val="007F7B2A"/>
    <w:rsid w:val="007F7D7D"/>
    <w:rsid w:val="00800502"/>
    <w:rsid w:val="00800780"/>
    <w:rsid w:val="0080105F"/>
    <w:rsid w:val="00801343"/>
    <w:rsid w:val="00801942"/>
    <w:rsid w:val="00801F79"/>
    <w:rsid w:val="0080205D"/>
    <w:rsid w:val="008024F1"/>
    <w:rsid w:val="0080253D"/>
    <w:rsid w:val="00802680"/>
    <w:rsid w:val="008027F2"/>
    <w:rsid w:val="00802908"/>
    <w:rsid w:val="00802BAC"/>
    <w:rsid w:val="00802EF0"/>
    <w:rsid w:val="00802F18"/>
    <w:rsid w:val="00802FE7"/>
    <w:rsid w:val="00803427"/>
    <w:rsid w:val="008040A5"/>
    <w:rsid w:val="0080410B"/>
    <w:rsid w:val="00804287"/>
    <w:rsid w:val="00804488"/>
    <w:rsid w:val="008044A3"/>
    <w:rsid w:val="008044CA"/>
    <w:rsid w:val="00804799"/>
    <w:rsid w:val="00804842"/>
    <w:rsid w:val="00804D41"/>
    <w:rsid w:val="00804D6F"/>
    <w:rsid w:val="00804D7C"/>
    <w:rsid w:val="00804E14"/>
    <w:rsid w:val="00804EDE"/>
    <w:rsid w:val="008052EA"/>
    <w:rsid w:val="008053F2"/>
    <w:rsid w:val="00805403"/>
    <w:rsid w:val="008066E8"/>
    <w:rsid w:val="00806776"/>
    <w:rsid w:val="00806A8A"/>
    <w:rsid w:val="008074DC"/>
    <w:rsid w:val="00807C8F"/>
    <w:rsid w:val="00807D68"/>
    <w:rsid w:val="00807F60"/>
    <w:rsid w:val="00810357"/>
    <w:rsid w:val="008104FC"/>
    <w:rsid w:val="00810A5A"/>
    <w:rsid w:val="00810C38"/>
    <w:rsid w:val="00810CCA"/>
    <w:rsid w:val="00810CF8"/>
    <w:rsid w:val="0081108B"/>
    <w:rsid w:val="0081112F"/>
    <w:rsid w:val="00811639"/>
    <w:rsid w:val="008118AD"/>
    <w:rsid w:val="0081199B"/>
    <w:rsid w:val="00811A60"/>
    <w:rsid w:val="00811E67"/>
    <w:rsid w:val="008120EA"/>
    <w:rsid w:val="008122CE"/>
    <w:rsid w:val="0081297B"/>
    <w:rsid w:val="00812D58"/>
    <w:rsid w:val="00812E2F"/>
    <w:rsid w:val="00812EE2"/>
    <w:rsid w:val="0081321E"/>
    <w:rsid w:val="008132DE"/>
    <w:rsid w:val="00813EB1"/>
    <w:rsid w:val="00813F2D"/>
    <w:rsid w:val="0081414C"/>
    <w:rsid w:val="008142D4"/>
    <w:rsid w:val="008143EF"/>
    <w:rsid w:val="008144AE"/>
    <w:rsid w:val="00814518"/>
    <w:rsid w:val="008145E6"/>
    <w:rsid w:val="008146E6"/>
    <w:rsid w:val="00814A53"/>
    <w:rsid w:val="0081522D"/>
    <w:rsid w:val="00815B46"/>
    <w:rsid w:val="00815D0F"/>
    <w:rsid w:val="00816056"/>
    <w:rsid w:val="00816076"/>
    <w:rsid w:val="008161A1"/>
    <w:rsid w:val="008167EA"/>
    <w:rsid w:val="0081689F"/>
    <w:rsid w:val="00816A37"/>
    <w:rsid w:val="00816BAB"/>
    <w:rsid w:val="00816C22"/>
    <w:rsid w:val="00817609"/>
    <w:rsid w:val="00817B42"/>
    <w:rsid w:val="00817BF9"/>
    <w:rsid w:val="00817C76"/>
    <w:rsid w:val="008203CA"/>
    <w:rsid w:val="008204A0"/>
    <w:rsid w:val="008206D7"/>
    <w:rsid w:val="0082098B"/>
    <w:rsid w:val="00820B35"/>
    <w:rsid w:val="00820B62"/>
    <w:rsid w:val="00820D0C"/>
    <w:rsid w:val="00820EDB"/>
    <w:rsid w:val="00821267"/>
    <w:rsid w:val="008216F9"/>
    <w:rsid w:val="00821CDF"/>
    <w:rsid w:val="0082218A"/>
    <w:rsid w:val="0082242D"/>
    <w:rsid w:val="008224FF"/>
    <w:rsid w:val="008227A1"/>
    <w:rsid w:val="00823094"/>
    <w:rsid w:val="00823E29"/>
    <w:rsid w:val="00823E4C"/>
    <w:rsid w:val="00824494"/>
    <w:rsid w:val="00824506"/>
    <w:rsid w:val="00824603"/>
    <w:rsid w:val="00824A8E"/>
    <w:rsid w:val="00824B25"/>
    <w:rsid w:val="00824B35"/>
    <w:rsid w:val="00824E4A"/>
    <w:rsid w:val="00824F02"/>
    <w:rsid w:val="008250BD"/>
    <w:rsid w:val="0082512F"/>
    <w:rsid w:val="008254C1"/>
    <w:rsid w:val="0082588B"/>
    <w:rsid w:val="00825C4B"/>
    <w:rsid w:val="00826BE5"/>
    <w:rsid w:val="00826D09"/>
    <w:rsid w:val="00826E2D"/>
    <w:rsid w:val="00827799"/>
    <w:rsid w:val="00827CD6"/>
    <w:rsid w:val="00827F03"/>
    <w:rsid w:val="00827F99"/>
    <w:rsid w:val="00827FA6"/>
    <w:rsid w:val="0083004A"/>
    <w:rsid w:val="008302BC"/>
    <w:rsid w:val="0083044E"/>
    <w:rsid w:val="00830572"/>
    <w:rsid w:val="008305BD"/>
    <w:rsid w:val="0083080C"/>
    <w:rsid w:val="00830911"/>
    <w:rsid w:val="00830A43"/>
    <w:rsid w:val="00830EA0"/>
    <w:rsid w:val="0083110D"/>
    <w:rsid w:val="008313B1"/>
    <w:rsid w:val="0083163C"/>
    <w:rsid w:val="00831DD5"/>
    <w:rsid w:val="0083249F"/>
    <w:rsid w:val="008328CD"/>
    <w:rsid w:val="008331AE"/>
    <w:rsid w:val="0083345C"/>
    <w:rsid w:val="00833488"/>
    <w:rsid w:val="0083363A"/>
    <w:rsid w:val="008337B5"/>
    <w:rsid w:val="00833D73"/>
    <w:rsid w:val="00834648"/>
    <w:rsid w:val="0083483E"/>
    <w:rsid w:val="008348A8"/>
    <w:rsid w:val="008348D3"/>
    <w:rsid w:val="00834FBB"/>
    <w:rsid w:val="00835046"/>
    <w:rsid w:val="00835471"/>
    <w:rsid w:val="0083556E"/>
    <w:rsid w:val="008355C2"/>
    <w:rsid w:val="008358BF"/>
    <w:rsid w:val="00835C87"/>
    <w:rsid w:val="008364EC"/>
    <w:rsid w:val="0083661D"/>
    <w:rsid w:val="00836A9D"/>
    <w:rsid w:val="00836BC7"/>
    <w:rsid w:val="00836CFD"/>
    <w:rsid w:val="00836FB3"/>
    <w:rsid w:val="00837A5B"/>
    <w:rsid w:val="008405C4"/>
    <w:rsid w:val="00840727"/>
    <w:rsid w:val="008408D7"/>
    <w:rsid w:val="00840961"/>
    <w:rsid w:val="00840C35"/>
    <w:rsid w:val="00840D51"/>
    <w:rsid w:val="00840F70"/>
    <w:rsid w:val="0084175E"/>
    <w:rsid w:val="008418A3"/>
    <w:rsid w:val="00841908"/>
    <w:rsid w:val="00841988"/>
    <w:rsid w:val="00842B5B"/>
    <w:rsid w:val="00843862"/>
    <w:rsid w:val="00843EC3"/>
    <w:rsid w:val="00843F5E"/>
    <w:rsid w:val="0084430F"/>
    <w:rsid w:val="00844342"/>
    <w:rsid w:val="008443C5"/>
    <w:rsid w:val="0084456A"/>
    <w:rsid w:val="008446CD"/>
    <w:rsid w:val="0084476A"/>
    <w:rsid w:val="00844887"/>
    <w:rsid w:val="0084498D"/>
    <w:rsid w:val="00844B87"/>
    <w:rsid w:val="0084510D"/>
    <w:rsid w:val="008451BA"/>
    <w:rsid w:val="00845318"/>
    <w:rsid w:val="00845874"/>
    <w:rsid w:val="008466DC"/>
    <w:rsid w:val="0084678A"/>
    <w:rsid w:val="00846CA2"/>
    <w:rsid w:val="0084727E"/>
    <w:rsid w:val="00847B7E"/>
    <w:rsid w:val="00847CBF"/>
    <w:rsid w:val="00847CF3"/>
    <w:rsid w:val="00847E6E"/>
    <w:rsid w:val="0085042B"/>
    <w:rsid w:val="00850660"/>
    <w:rsid w:val="00850E58"/>
    <w:rsid w:val="008510F0"/>
    <w:rsid w:val="008511F9"/>
    <w:rsid w:val="008513C5"/>
    <w:rsid w:val="008515AA"/>
    <w:rsid w:val="0085168A"/>
    <w:rsid w:val="008517EB"/>
    <w:rsid w:val="00851F82"/>
    <w:rsid w:val="0085230D"/>
    <w:rsid w:val="0085234D"/>
    <w:rsid w:val="008523AE"/>
    <w:rsid w:val="00852486"/>
    <w:rsid w:val="0085259D"/>
    <w:rsid w:val="00852AC1"/>
    <w:rsid w:val="00853093"/>
    <w:rsid w:val="008532FA"/>
    <w:rsid w:val="0085345E"/>
    <w:rsid w:val="008538D4"/>
    <w:rsid w:val="00853A50"/>
    <w:rsid w:val="00853CF3"/>
    <w:rsid w:val="00853EB3"/>
    <w:rsid w:val="0085400B"/>
    <w:rsid w:val="00854075"/>
    <w:rsid w:val="00854C49"/>
    <w:rsid w:val="00854C9C"/>
    <w:rsid w:val="00854EE0"/>
    <w:rsid w:val="00855326"/>
    <w:rsid w:val="00855420"/>
    <w:rsid w:val="00855F6A"/>
    <w:rsid w:val="008563B0"/>
    <w:rsid w:val="008563D3"/>
    <w:rsid w:val="008565BA"/>
    <w:rsid w:val="008565E5"/>
    <w:rsid w:val="008565F7"/>
    <w:rsid w:val="0085661D"/>
    <w:rsid w:val="00856860"/>
    <w:rsid w:val="00856AE1"/>
    <w:rsid w:val="00856B6D"/>
    <w:rsid w:val="00856DDB"/>
    <w:rsid w:val="0085772C"/>
    <w:rsid w:val="00857898"/>
    <w:rsid w:val="00857DCD"/>
    <w:rsid w:val="00857E03"/>
    <w:rsid w:val="00857F5D"/>
    <w:rsid w:val="008601C8"/>
    <w:rsid w:val="00860327"/>
    <w:rsid w:val="008604A8"/>
    <w:rsid w:val="008605FA"/>
    <w:rsid w:val="008606A4"/>
    <w:rsid w:val="008607A7"/>
    <w:rsid w:val="008609D6"/>
    <w:rsid w:val="00860AA4"/>
    <w:rsid w:val="00860EA6"/>
    <w:rsid w:val="00860F7A"/>
    <w:rsid w:val="00860FD4"/>
    <w:rsid w:val="00861036"/>
    <w:rsid w:val="008610CB"/>
    <w:rsid w:val="0086124D"/>
    <w:rsid w:val="00861B5E"/>
    <w:rsid w:val="00861DA5"/>
    <w:rsid w:val="008620F6"/>
    <w:rsid w:val="008625BE"/>
    <w:rsid w:val="008626BF"/>
    <w:rsid w:val="008628E6"/>
    <w:rsid w:val="00862D2D"/>
    <w:rsid w:val="0086309B"/>
    <w:rsid w:val="0086326F"/>
    <w:rsid w:val="008632B1"/>
    <w:rsid w:val="00863772"/>
    <w:rsid w:val="0086398D"/>
    <w:rsid w:val="00863B85"/>
    <w:rsid w:val="0086406A"/>
    <w:rsid w:val="00864AD3"/>
    <w:rsid w:val="00864D9C"/>
    <w:rsid w:val="00864E9E"/>
    <w:rsid w:val="0086500F"/>
    <w:rsid w:val="0086565B"/>
    <w:rsid w:val="008656DD"/>
    <w:rsid w:val="0086581C"/>
    <w:rsid w:val="00865C4A"/>
    <w:rsid w:val="00866371"/>
    <w:rsid w:val="008669DE"/>
    <w:rsid w:val="00866F29"/>
    <w:rsid w:val="00866F41"/>
    <w:rsid w:val="00867559"/>
    <w:rsid w:val="0086766D"/>
    <w:rsid w:val="008677A2"/>
    <w:rsid w:val="008701CF"/>
    <w:rsid w:val="008703FB"/>
    <w:rsid w:val="0087088E"/>
    <w:rsid w:val="00871073"/>
    <w:rsid w:val="0087147C"/>
    <w:rsid w:val="0087180F"/>
    <w:rsid w:val="00871A0C"/>
    <w:rsid w:val="00871BCF"/>
    <w:rsid w:val="00872023"/>
    <w:rsid w:val="008724F7"/>
    <w:rsid w:val="00872ACC"/>
    <w:rsid w:val="00872AD7"/>
    <w:rsid w:val="00872D9E"/>
    <w:rsid w:val="0087343D"/>
    <w:rsid w:val="00873598"/>
    <w:rsid w:val="0087384E"/>
    <w:rsid w:val="00873A24"/>
    <w:rsid w:val="008740F5"/>
    <w:rsid w:val="0087483B"/>
    <w:rsid w:val="0087497B"/>
    <w:rsid w:val="00874B4C"/>
    <w:rsid w:val="00874D6D"/>
    <w:rsid w:val="00874DF7"/>
    <w:rsid w:val="00874F6D"/>
    <w:rsid w:val="00875155"/>
    <w:rsid w:val="00875578"/>
    <w:rsid w:val="00875C00"/>
    <w:rsid w:val="0087637F"/>
    <w:rsid w:val="00876740"/>
    <w:rsid w:val="008768E8"/>
    <w:rsid w:val="008769FB"/>
    <w:rsid w:val="00876B69"/>
    <w:rsid w:val="008770FF"/>
    <w:rsid w:val="00877197"/>
    <w:rsid w:val="00877372"/>
    <w:rsid w:val="0087792C"/>
    <w:rsid w:val="00877A99"/>
    <w:rsid w:val="00877EE3"/>
    <w:rsid w:val="00880245"/>
    <w:rsid w:val="0088055B"/>
    <w:rsid w:val="00880AC8"/>
    <w:rsid w:val="00880B75"/>
    <w:rsid w:val="00880F7F"/>
    <w:rsid w:val="00881005"/>
    <w:rsid w:val="008811C6"/>
    <w:rsid w:val="0088144A"/>
    <w:rsid w:val="00881772"/>
    <w:rsid w:val="00881AE6"/>
    <w:rsid w:val="00881D13"/>
    <w:rsid w:val="008820CB"/>
    <w:rsid w:val="00882365"/>
    <w:rsid w:val="0088249C"/>
    <w:rsid w:val="00882A78"/>
    <w:rsid w:val="00882B19"/>
    <w:rsid w:val="00882B2D"/>
    <w:rsid w:val="00882D92"/>
    <w:rsid w:val="008831ED"/>
    <w:rsid w:val="00883351"/>
    <w:rsid w:val="00883A28"/>
    <w:rsid w:val="00883F98"/>
    <w:rsid w:val="0088472B"/>
    <w:rsid w:val="00884882"/>
    <w:rsid w:val="00884A08"/>
    <w:rsid w:val="00884A60"/>
    <w:rsid w:val="00884C18"/>
    <w:rsid w:val="0088520A"/>
    <w:rsid w:val="0088549F"/>
    <w:rsid w:val="00885ADB"/>
    <w:rsid w:val="00885C1A"/>
    <w:rsid w:val="00885CBE"/>
    <w:rsid w:val="00885E65"/>
    <w:rsid w:val="00885F45"/>
    <w:rsid w:val="008861EB"/>
    <w:rsid w:val="0088621C"/>
    <w:rsid w:val="0088641C"/>
    <w:rsid w:val="00886647"/>
    <w:rsid w:val="0088684E"/>
    <w:rsid w:val="008875B1"/>
    <w:rsid w:val="0088781B"/>
    <w:rsid w:val="0089015B"/>
    <w:rsid w:val="0089080B"/>
    <w:rsid w:val="0089084C"/>
    <w:rsid w:val="00890AC9"/>
    <w:rsid w:val="00890C3D"/>
    <w:rsid w:val="00891260"/>
    <w:rsid w:val="0089162A"/>
    <w:rsid w:val="008916A9"/>
    <w:rsid w:val="00891B43"/>
    <w:rsid w:val="00891CA3"/>
    <w:rsid w:val="00891D27"/>
    <w:rsid w:val="00891DE4"/>
    <w:rsid w:val="00891E74"/>
    <w:rsid w:val="0089238D"/>
    <w:rsid w:val="008923E2"/>
    <w:rsid w:val="00892496"/>
    <w:rsid w:val="00892C16"/>
    <w:rsid w:val="0089327B"/>
    <w:rsid w:val="008939CE"/>
    <w:rsid w:val="00893A3F"/>
    <w:rsid w:val="00893C92"/>
    <w:rsid w:val="00893F37"/>
    <w:rsid w:val="008943BD"/>
    <w:rsid w:val="00894B55"/>
    <w:rsid w:val="00894E80"/>
    <w:rsid w:val="00895295"/>
    <w:rsid w:val="00895416"/>
    <w:rsid w:val="0089544D"/>
    <w:rsid w:val="00895CD5"/>
    <w:rsid w:val="0089639D"/>
    <w:rsid w:val="00896AD9"/>
    <w:rsid w:val="00897795"/>
    <w:rsid w:val="008978D7"/>
    <w:rsid w:val="0089795E"/>
    <w:rsid w:val="00897EB6"/>
    <w:rsid w:val="00897FD4"/>
    <w:rsid w:val="008A0779"/>
    <w:rsid w:val="008A0862"/>
    <w:rsid w:val="008A0954"/>
    <w:rsid w:val="008A09E3"/>
    <w:rsid w:val="008A0A64"/>
    <w:rsid w:val="008A0C1F"/>
    <w:rsid w:val="008A0DEB"/>
    <w:rsid w:val="008A10FC"/>
    <w:rsid w:val="008A182C"/>
    <w:rsid w:val="008A2316"/>
    <w:rsid w:val="008A297F"/>
    <w:rsid w:val="008A2E5A"/>
    <w:rsid w:val="008A2E8B"/>
    <w:rsid w:val="008A3028"/>
    <w:rsid w:val="008A3057"/>
    <w:rsid w:val="008A36B4"/>
    <w:rsid w:val="008A36C6"/>
    <w:rsid w:val="008A3D47"/>
    <w:rsid w:val="008A3D60"/>
    <w:rsid w:val="008A3E3D"/>
    <w:rsid w:val="008A3E9D"/>
    <w:rsid w:val="008A476E"/>
    <w:rsid w:val="008A4861"/>
    <w:rsid w:val="008A4C3B"/>
    <w:rsid w:val="008A52CE"/>
    <w:rsid w:val="008A53C9"/>
    <w:rsid w:val="008A5615"/>
    <w:rsid w:val="008A5712"/>
    <w:rsid w:val="008A58CE"/>
    <w:rsid w:val="008A5970"/>
    <w:rsid w:val="008A59EF"/>
    <w:rsid w:val="008A5DC0"/>
    <w:rsid w:val="008A6173"/>
    <w:rsid w:val="008A658E"/>
    <w:rsid w:val="008A65D9"/>
    <w:rsid w:val="008A6ADB"/>
    <w:rsid w:val="008A6D78"/>
    <w:rsid w:val="008A6E59"/>
    <w:rsid w:val="008A7013"/>
    <w:rsid w:val="008A701F"/>
    <w:rsid w:val="008A7521"/>
    <w:rsid w:val="008A7C06"/>
    <w:rsid w:val="008A7D5A"/>
    <w:rsid w:val="008A7E1C"/>
    <w:rsid w:val="008B02F6"/>
    <w:rsid w:val="008B05A5"/>
    <w:rsid w:val="008B05CC"/>
    <w:rsid w:val="008B0646"/>
    <w:rsid w:val="008B0762"/>
    <w:rsid w:val="008B0B94"/>
    <w:rsid w:val="008B119E"/>
    <w:rsid w:val="008B122C"/>
    <w:rsid w:val="008B1AB8"/>
    <w:rsid w:val="008B1CC4"/>
    <w:rsid w:val="008B2FE8"/>
    <w:rsid w:val="008B2FFF"/>
    <w:rsid w:val="008B30BB"/>
    <w:rsid w:val="008B319D"/>
    <w:rsid w:val="008B3613"/>
    <w:rsid w:val="008B376B"/>
    <w:rsid w:val="008B4024"/>
    <w:rsid w:val="008B4148"/>
    <w:rsid w:val="008B4368"/>
    <w:rsid w:val="008B4582"/>
    <w:rsid w:val="008B4C7F"/>
    <w:rsid w:val="008B5028"/>
    <w:rsid w:val="008B5309"/>
    <w:rsid w:val="008B546F"/>
    <w:rsid w:val="008B5BA0"/>
    <w:rsid w:val="008B5D33"/>
    <w:rsid w:val="008B5E38"/>
    <w:rsid w:val="008B5ED1"/>
    <w:rsid w:val="008B5F3C"/>
    <w:rsid w:val="008B62F9"/>
    <w:rsid w:val="008B632C"/>
    <w:rsid w:val="008B6AC9"/>
    <w:rsid w:val="008B7429"/>
    <w:rsid w:val="008B758A"/>
    <w:rsid w:val="008B799D"/>
    <w:rsid w:val="008B7A80"/>
    <w:rsid w:val="008B7AE7"/>
    <w:rsid w:val="008B7C45"/>
    <w:rsid w:val="008B7D63"/>
    <w:rsid w:val="008C008B"/>
    <w:rsid w:val="008C00A7"/>
    <w:rsid w:val="008C0299"/>
    <w:rsid w:val="008C04CA"/>
    <w:rsid w:val="008C07C4"/>
    <w:rsid w:val="008C09C8"/>
    <w:rsid w:val="008C0AC8"/>
    <w:rsid w:val="008C0B6F"/>
    <w:rsid w:val="008C0F32"/>
    <w:rsid w:val="008C1144"/>
    <w:rsid w:val="008C1739"/>
    <w:rsid w:val="008C19B2"/>
    <w:rsid w:val="008C1AA8"/>
    <w:rsid w:val="008C1C23"/>
    <w:rsid w:val="008C2EB4"/>
    <w:rsid w:val="008C3113"/>
    <w:rsid w:val="008C33A5"/>
    <w:rsid w:val="008C33BD"/>
    <w:rsid w:val="008C3852"/>
    <w:rsid w:val="008C3DD7"/>
    <w:rsid w:val="008C3F5E"/>
    <w:rsid w:val="008C4067"/>
    <w:rsid w:val="008C4108"/>
    <w:rsid w:val="008C4286"/>
    <w:rsid w:val="008C4EE8"/>
    <w:rsid w:val="008C50C9"/>
    <w:rsid w:val="008C5562"/>
    <w:rsid w:val="008C5617"/>
    <w:rsid w:val="008C5B46"/>
    <w:rsid w:val="008C5B93"/>
    <w:rsid w:val="008C5C96"/>
    <w:rsid w:val="008C5E92"/>
    <w:rsid w:val="008C5F42"/>
    <w:rsid w:val="008C5F78"/>
    <w:rsid w:val="008C689A"/>
    <w:rsid w:val="008C70CC"/>
    <w:rsid w:val="008C7C6D"/>
    <w:rsid w:val="008D00B9"/>
    <w:rsid w:val="008D0DB8"/>
    <w:rsid w:val="008D0FC9"/>
    <w:rsid w:val="008D120F"/>
    <w:rsid w:val="008D16CF"/>
    <w:rsid w:val="008D21E4"/>
    <w:rsid w:val="008D22BC"/>
    <w:rsid w:val="008D2538"/>
    <w:rsid w:val="008D257F"/>
    <w:rsid w:val="008D26A4"/>
    <w:rsid w:val="008D29B3"/>
    <w:rsid w:val="008D2AC7"/>
    <w:rsid w:val="008D2C4F"/>
    <w:rsid w:val="008D2FF7"/>
    <w:rsid w:val="008D3C46"/>
    <w:rsid w:val="008D4097"/>
    <w:rsid w:val="008D4316"/>
    <w:rsid w:val="008D4363"/>
    <w:rsid w:val="008D4396"/>
    <w:rsid w:val="008D4EF8"/>
    <w:rsid w:val="008D524F"/>
    <w:rsid w:val="008D58D5"/>
    <w:rsid w:val="008D5B53"/>
    <w:rsid w:val="008D5D50"/>
    <w:rsid w:val="008D6799"/>
    <w:rsid w:val="008D692D"/>
    <w:rsid w:val="008D6AA0"/>
    <w:rsid w:val="008D761A"/>
    <w:rsid w:val="008D7855"/>
    <w:rsid w:val="008D7877"/>
    <w:rsid w:val="008D79BF"/>
    <w:rsid w:val="008D7A81"/>
    <w:rsid w:val="008D7D14"/>
    <w:rsid w:val="008D7E64"/>
    <w:rsid w:val="008E005A"/>
    <w:rsid w:val="008E03DA"/>
    <w:rsid w:val="008E0485"/>
    <w:rsid w:val="008E0524"/>
    <w:rsid w:val="008E06FC"/>
    <w:rsid w:val="008E0A3D"/>
    <w:rsid w:val="008E1157"/>
    <w:rsid w:val="008E120B"/>
    <w:rsid w:val="008E19F4"/>
    <w:rsid w:val="008E1AD5"/>
    <w:rsid w:val="008E1BB0"/>
    <w:rsid w:val="008E1DB7"/>
    <w:rsid w:val="008E2558"/>
    <w:rsid w:val="008E27B4"/>
    <w:rsid w:val="008E2802"/>
    <w:rsid w:val="008E28A0"/>
    <w:rsid w:val="008E2CB5"/>
    <w:rsid w:val="008E3B2C"/>
    <w:rsid w:val="008E3EB0"/>
    <w:rsid w:val="008E40D2"/>
    <w:rsid w:val="008E46C8"/>
    <w:rsid w:val="008E47ED"/>
    <w:rsid w:val="008E48EA"/>
    <w:rsid w:val="008E4AFB"/>
    <w:rsid w:val="008E4DBA"/>
    <w:rsid w:val="008E4DD9"/>
    <w:rsid w:val="008E53FA"/>
    <w:rsid w:val="008E5AB1"/>
    <w:rsid w:val="008E5D09"/>
    <w:rsid w:val="008E5FD1"/>
    <w:rsid w:val="008E6134"/>
    <w:rsid w:val="008E661D"/>
    <w:rsid w:val="008E6AFD"/>
    <w:rsid w:val="008E6B6D"/>
    <w:rsid w:val="008E6BDB"/>
    <w:rsid w:val="008E720B"/>
    <w:rsid w:val="008E7229"/>
    <w:rsid w:val="008E7676"/>
    <w:rsid w:val="008E7D09"/>
    <w:rsid w:val="008F002E"/>
    <w:rsid w:val="008F00A4"/>
    <w:rsid w:val="008F0164"/>
    <w:rsid w:val="008F0220"/>
    <w:rsid w:val="008F02C4"/>
    <w:rsid w:val="008F035D"/>
    <w:rsid w:val="008F07B0"/>
    <w:rsid w:val="008F0861"/>
    <w:rsid w:val="008F09F6"/>
    <w:rsid w:val="008F0D16"/>
    <w:rsid w:val="008F0FFA"/>
    <w:rsid w:val="008F103B"/>
    <w:rsid w:val="008F10BD"/>
    <w:rsid w:val="008F11FD"/>
    <w:rsid w:val="008F135A"/>
    <w:rsid w:val="008F183C"/>
    <w:rsid w:val="008F1AAB"/>
    <w:rsid w:val="008F1F1A"/>
    <w:rsid w:val="008F1F98"/>
    <w:rsid w:val="008F209E"/>
    <w:rsid w:val="008F21D0"/>
    <w:rsid w:val="008F2320"/>
    <w:rsid w:val="008F24D8"/>
    <w:rsid w:val="008F25FA"/>
    <w:rsid w:val="008F2878"/>
    <w:rsid w:val="008F2BCB"/>
    <w:rsid w:val="008F2D89"/>
    <w:rsid w:val="008F342E"/>
    <w:rsid w:val="008F482D"/>
    <w:rsid w:val="008F4C6A"/>
    <w:rsid w:val="008F5609"/>
    <w:rsid w:val="008F56D4"/>
    <w:rsid w:val="008F577B"/>
    <w:rsid w:val="008F578D"/>
    <w:rsid w:val="008F59B6"/>
    <w:rsid w:val="008F5F5F"/>
    <w:rsid w:val="008F5F65"/>
    <w:rsid w:val="008F65A1"/>
    <w:rsid w:val="008F6976"/>
    <w:rsid w:val="008F7348"/>
    <w:rsid w:val="008F7574"/>
    <w:rsid w:val="008F785A"/>
    <w:rsid w:val="008F7B0B"/>
    <w:rsid w:val="008F7C4C"/>
    <w:rsid w:val="008F7F06"/>
    <w:rsid w:val="009003C1"/>
    <w:rsid w:val="00900480"/>
    <w:rsid w:val="009009C6"/>
    <w:rsid w:val="00900B31"/>
    <w:rsid w:val="00900CB1"/>
    <w:rsid w:val="00900D92"/>
    <w:rsid w:val="00900DCD"/>
    <w:rsid w:val="00900E1E"/>
    <w:rsid w:val="00900F09"/>
    <w:rsid w:val="00901BF2"/>
    <w:rsid w:val="00901BFD"/>
    <w:rsid w:val="00901CD1"/>
    <w:rsid w:val="00901D33"/>
    <w:rsid w:val="00901E6E"/>
    <w:rsid w:val="00902D2D"/>
    <w:rsid w:val="009032B4"/>
    <w:rsid w:val="009039AC"/>
    <w:rsid w:val="00903B06"/>
    <w:rsid w:val="00903C6B"/>
    <w:rsid w:val="009043AC"/>
    <w:rsid w:val="00904474"/>
    <w:rsid w:val="00904640"/>
    <w:rsid w:val="00904769"/>
    <w:rsid w:val="009049B3"/>
    <w:rsid w:val="00904BFB"/>
    <w:rsid w:val="00904E06"/>
    <w:rsid w:val="009052EA"/>
    <w:rsid w:val="009054E1"/>
    <w:rsid w:val="00905986"/>
    <w:rsid w:val="00905D88"/>
    <w:rsid w:val="00905EDC"/>
    <w:rsid w:val="009061F0"/>
    <w:rsid w:val="009062C8"/>
    <w:rsid w:val="009065BC"/>
    <w:rsid w:val="00906623"/>
    <w:rsid w:val="00906787"/>
    <w:rsid w:val="009069A3"/>
    <w:rsid w:val="00906F97"/>
    <w:rsid w:val="00907364"/>
    <w:rsid w:val="00907825"/>
    <w:rsid w:val="009102A1"/>
    <w:rsid w:val="0091052D"/>
    <w:rsid w:val="0091073E"/>
    <w:rsid w:val="009107B7"/>
    <w:rsid w:val="00910DA3"/>
    <w:rsid w:val="00911024"/>
    <w:rsid w:val="009114FD"/>
    <w:rsid w:val="0091188C"/>
    <w:rsid w:val="00911C42"/>
    <w:rsid w:val="00911D49"/>
    <w:rsid w:val="00911E66"/>
    <w:rsid w:val="009128FA"/>
    <w:rsid w:val="00912959"/>
    <w:rsid w:val="00912CCD"/>
    <w:rsid w:val="00913975"/>
    <w:rsid w:val="00913A73"/>
    <w:rsid w:val="00913DC4"/>
    <w:rsid w:val="009142AD"/>
    <w:rsid w:val="00914372"/>
    <w:rsid w:val="0091453C"/>
    <w:rsid w:val="00914587"/>
    <w:rsid w:val="0091480C"/>
    <w:rsid w:val="00914EC4"/>
    <w:rsid w:val="009152F3"/>
    <w:rsid w:val="00915405"/>
    <w:rsid w:val="0091587F"/>
    <w:rsid w:val="009158CE"/>
    <w:rsid w:val="00915EE6"/>
    <w:rsid w:val="00916C81"/>
    <w:rsid w:val="00916E7A"/>
    <w:rsid w:val="00916F44"/>
    <w:rsid w:val="00916F7E"/>
    <w:rsid w:val="00917634"/>
    <w:rsid w:val="00917CFB"/>
    <w:rsid w:val="00917D72"/>
    <w:rsid w:val="00917F3E"/>
    <w:rsid w:val="00920185"/>
    <w:rsid w:val="00920421"/>
    <w:rsid w:val="009208F3"/>
    <w:rsid w:val="0092095F"/>
    <w:rsid w:val="00920D14"/>
    <w:rsid w:val="00920DF5"/>
    <w:rsid w:val="0092130C"/>
    <w:rsid w:val="0092172D"/>
    <w:rsid w:val="00921947"/>
    <w:rsid w:val="00921B45"/>
    <w:rsid w:val="009224B4"/>
    <w:rsid w:val="0092294A"/>
    <w:rsid w:val="00922FC0"/>
    <w:rsid w:val="009231E3"/>
    <w:rsid w:val="0092356E"/>
    <w:rsid w:val="00923E0D"/>
    <w:rsid w:val="00924BC2"/>
    <w:rsid w:val="00924C4A"/>
    <w:rsid w:val="009259DD"/>
    <w:rsid w:val="00925C45"/>
    <w:rsid w:val="00925EC1"/>
    <w:rsid w:val="00926275"/>
    <w:rsid w:val="00926343"/>
    <w:rsid w:val="009263B5"/>
    <w:rsid w:val="00926820"/>
    <w:rsid w:val="00927146"/>
    <w:rsid w:val="009271F5"/>
    <w:rsid w:val="009272B9"/>
    <w:rsid w:val="009273D0"/>
    <w:rsid w:val="00927727"/>
    <w:rsid w:val="0092773C"/>
    <w:rsid w:val="00927E7D"/>
    <w:rsid w:val="00927F1F"/>
    <w:rsid w:val="009300F9"/>
    <w:rsid w:val="009301A1"/>
    <w:rsid w:val="0093025A"/>
    <w:rsid w:val="009303CA"/>
    <w:rsid w:val="009307EB"/>
    <w:rsid w:val="00930BDB"/>
    <w:rsid w:val="00930C3A"/>
    <w:rsid w:val="0093133E"/>
    <w:rsid w:val="0093141D"/>
    <w:rsid w:val="0093156A"/>
    <w:rsid w:val="00931A75"/>
    <w:rsid w:val="00931AD1"/>
    <w:rsid w:val="009326AC"/>
    <w:rsid w:val="0093293B"/>
    <w:rsid w:val="00932BAB"/>
    <w:rsid w:val="0093403C"/>
    <w:rsid w:val="00934483"/>
    <w:rsid w:val="009349A4"/>
    <w:rsid w:val="00934B77"/>
    <w:rsid w:val="00934CDB"/>
    <w:rsid w:val="00934EFA"/>
    <w:rsid w:val="009357BC"/>
    <w:rsid w:val="00935A44"/>
    <w:rsid w:val="00935B51"/>
    <w:rsid w:val="00935D03"/>
    <w:rsid w:val="00936071"/>
    <w:rsid w:val="0093618E"/>
    <w:rsid w:val="00936243"/>
    <w:rsid w:val="00936323"/>
    <w:rsid w:val="00936CAE"/>
    <w:rsid w:val="00936E62"/>
    <w:rsid w:val="00936FAC"/>
    <w:rsid w:val="009372CB"/>
    <w:rsid w:val="00937650"/>
    <w:rsid w:val="009379B1"/>
    <w:rsid w:val="00937B36"/>
    <w:rsid w:val="00937C7D"/>
    <w:rsid w:val="00937FA5"/>
    <w:rsid w:val="009404AF"/>
    <w:rsid w:val="00940637"/>
    <w:rsid w:val="00940CEB"/>
    <w:rsid w:val="00940D98"/>
    <w:rsid w:val="00940EDE"/>
    <w:rsid w:val="00940F24"/>
    <w:rsid w:val="009411E2"/>
    <w:rsid w:val="00941237"/>
    <w:rsid w:val="0094128F"/>
    <w:rsid w:val="009416C8"/>
    <w:rsid w:val="00941CE5"/>
    <w:rsid w:val="0094206F"/>
    <w:rsid w:val="00942338"/>
    <w:rsid w:val="009424EE"/>
    <w:rsid w:val="00942512"/>
    <w:rsid w:val="00942831"/>
    <w:rsid w:val="00942D13"/>
    <w:rsid w:val="00942FAC"/>
    <w:rsid w:val="00942FD6"/>
    <w:rsid w:val="00943322"/>
    <w:rsid w:val="009434E2"/>
    <w:rsid w:val="00943A73"/>
    <w:rsid w:val="00943B98"/>
    <w:rsid w:val="009442A8"/>
    <w:rsid w:val="00944365"/>
    <w:rsid w:val="00944D27"/>
    <w:rsid w:val="00945447"/>
    <w:rsid w:val="0094570C"/>
    <w:rsid w:val="00945A9E"/>
    <w:rsid w:val="00945FAA"/>
    <w:rsid w:val="009462AA"/>
    <w:rsid w:val="00946313"/>
    <w:rsid w:val="0094692B"/>
    <w:rsid w:val="00946B09"/>
    <w:rsid w:val="00946B8E"/>
    <w:rsid w:val="00946B98"/>
    <w:rsid w:val="0094725E"/>
    <w:rsid w:val="00947421"/>
    <w:rsid w:val="00947672"/>
    <w:rsid w:val="00947A56"/>
    <w:rsid w:val="00947ADD"/>
    <w:rsid w:val="00947C98"/>
    <w:rsid w:val="00947DA1"/>
    <w:rsid w:val="009500C3"/>
    <w:rsid w:val="0095057E"/>
    <w:rsid w:val="00950727"/>
    <w:rsid w:val="00950909"/>
    <w:rsid w:val="0095098C"/>
    <w:rsid w:val="00950A24"/>
    <w:rsid w:val="00950B00"/>
    <w:rsid w:val="00950C6A"/>
    <w:rsid w:val="00950C76"/>
    <w:rsid w:val="00950D65"/>
    <w:rsid w:val="00950DB1"/>
    <w:rsid w:val="00950E15"/>
    <w:rsid w:val="0095128D"/>
    <w:rsid w:val="009513E7"/>
    <w:rsid w:val="00951762"/>
    <w:rsid w:val="00951B3C"/>
    <w:rsid w:val="00952057"/>
    <w:rsid w:val="00952067"/>
    <w:rsid w:val="009521C6"/>
    <w:rsid w:val="0095297A"/>
    <w:rsid w:val="00952DC8"/>
    <w:rsid w:val="00953026"/>
    <w:rsid w:val="009531B4"/>
    <w:rsid w:val="0095370D"/>
    <w:rsid w:val="00953BC2"/>
    <w:rsid w:val="00953E78"/>
    <w:rsid w:val="00954452"/>
    <w:rsid w:val="00954647"/>
    <w:rsid w:val="00954871"/>
    <w:rsid w:val="00954DA8"/>
    <w:rsid w:val="00954ED8"/>
    <w:rsid w:val="009550F0"/>
    <w:rsid w:val="009551A3"/>
    <w:rsid w:val="009553C2"/>
    <w:rsid w:val="009565DE"/>
    <w:rsid w:val="00956A1D"/>
    <w:rsid w:val="00956B7D"/>
    <w:rsid w:val="00956DFB"/>
    <w:rsid w:val="00956F29"/>
    <w:rsid w:val="00957264"/>
    <w:rsid w:val="00957ACD"/>
    <w:rsid w:val="00957B57"/>
    <w:rsid w:val="00957BA9"/>
    <w:rsid w:val="00957DDF"/>
    <w:rsid w:val="00957FF9"/>
    <w:rsid w:val="0096001F"/>
    <w:rsid w:val="00960240"/>
    <w:rsid w:val="0096027D"/>
    <w:rsid w:val="00960560"/>
    <w:rsid w:val="00960823"/>
    <w:rsid w:val="00960880"/>
    <w:rsid w:val="009608A0"/>
    <w:rsid w:val="00960B5B"/>
    <w:rsid w:val="0096185A"/>
    <w:rsid w:val="009619F2"/>
    <w:rsid w:val="00961A34"/>
    <w:rsid w:val="00961B8C"/>
    <w:rsid w:val="0096232F"/>
    <w:rsid w:val="009627C8"/>
    <w:rsid w:val="009627EA"/>
    <w:rsid w:val="00962AC8"/>
    <w:rsid w:val="00962C41"/>
    <w:rsid w:val="00962EB9"/>
    <w:rsid w:val="00962F70"/>
    <w:rsid w:val="009632B7"/>
    <w:rsid w:val="00963FEC"/>
    <w:rsid w:val="0096402B"/>
    <w:rsid w:val="009642B0"/>
    <w:rsid w:val="00964321"/>
    <w:rsid w:val="0096453B"/>
    <w:rsid w:val="00964654"/>
    <w:rsid w:val="00964862"/>
    <w:rsid w:val="0096495E"/>
    <w:rsid w:val="00964E65"/>
    <w:rsid w:val="009651AD"/>
    <w:rsid w:val="009652FF"/>
    <w:rsid w:val="009653A9"/>
    <w:rsid w:val="00965798"/>
    <w:rsid w:val="0096668F"/>
    <w:rsid w:val="00966867"/>
    <w:rsid w:val="009668A9"/>
    <w:rsid w:val="009668FC"/>
    <w:rsid w:val="00966BB0"/>
    <w:rsid w:val="00966E01"/>
    <w:rsid w:val="00966F62"/>
    <w:rsid w:val="0096705A"/>
    <w:rsid w:val="00967427"/>
    <w:rsid w:val="00967434"/>
    <w:rsid w:val="00967576"/>
    <w:rsid w:val="009676BD"/>
    <w:rsid w:val="009678FA"/>
    <w:rsid w:val="00967B74"/>
    <w:rsid w:val="00967BD0"/>
    <w:rsid w:val="00967CD3"/>
    <w:rsid w:val="009702B2"/>
    <w:rsid w:val="00970327"/>
    <w:rsid w:val="0097047A"/>
    <w:rsid w:val="009707F9"/>
    <w:rsid w:val="00970C79"/>
    <w:rsid w:val="00970D02"/>
    <w:rsid w:val="00970D04"/>
    <w:rsid w:val="00970E4E"/>
    <w:rsid w:val="00971018"/>
    <w:rsid w:val="009712CF"/>
    <w:rsid w:val="009715F3"/>
    <w:rsid w:val="009717E8"/>
    <w:rsid w:val="00971833"/>
    <w:rsid w:val="00971A22"/>
    <w:rsid w:val="00971DC5"/>
    <w:rsid w:val="00971E94"/>
    <w:rsid w:val="00972131"/>
    <w:rsid w:val="00972503"/>
    <w:rsid w:val="009726D6"/>
    <w:rsid w:val="0097287E"/>
    <w:rsid w:val="009728ED"/>
    <w:rsid w:val="00972A6E"/>
    <w:rsid w:val="00972AAA"/>
    <w:rsid w:val="00972C1F"/>
    <w:rsid w:val="0097315B"/>
    <w:rsid w:val="00973942"/>
    <w:rsid w:val="00973E47"/>
    <w:rsid w:val="00973F14"/>
    <w:rsid w:val="00974118"/>
    <w:rsid w:val="009743AC"/>
    <w:rsid w:val="00974652"/>
    <w:rsid w:val="00974CCE"/>
    <w:rsid w:val="00974CEC"/>
    <w:rsid w:val="00974D9A"/>
    <w:rsid w:val="00974EA3"/>
    <w:rsid w:val="00975B9A"/>
    <w:rsid w:val="00975CED"/>
    <w:rsid w:val="00975D89"/>
    <w:rsid w:val="00975EC5"/>
    <w:rsid w:val="00975FBC"/>
    <w:rsid w:val="009760C3"/>
    <w:rsid w:val="009768D4"/>
    <w:rsid w:val="0097691C"/>
    <w:rsid w:val="00976BB9"/>
    <w:rsid w:val="009772EE"/>
    <w:rsid w:val="009772F6"/>
    <w:rsid w:val="00977A1B"/>
    <w:rsid w:val="00977FAC"/>
    <w:rsid w:val="00980171"/>
    <w:rsid w:val="00980361"/>
    <w:rsid w:val="009804C8"/>
    <w:rsid w:val="009804F6"/>
    <w:rsid w:val="009808D4"/>
    <w:rsid w:val="00980BD4"/>
    <w:rsid w:val="00981257"/>
    <w:rsid w:val="00981CCE"/>
    <w:rsid w:val="00981DD1"/>
    <w:rsid w:val="00981DE4"/>
    <w:rsid w:val="00982559"/>
    <w:rsid w:val="00982572"/>
    <w:rsid w:val="00982751"/>
    <w:rsid w:val="009827B3"/>
    <w:rsid w:val="00982875"/>
    <w:rsid w:val="009829CF"/>
    <w:rsid w:val="0098325F"/>
    <w:rsid w:val="00983400"/>
    <w:rsid w:val="0098372D"/>
    <w:rsid w:val="009839FD"/>
    <w:rsid w:val="00983D66"/>
    <w:rsid w:val="00983EB9"/>
    <w:rsid w:val="00984176"/>
    <w:rsid w:val="00984828"/>
    <w:rsid w:val="00984D7F"/>
    <w:rsid w:val="00985138"/>
    <w:rsid w:val="00985AA0"/>
    <w:rsid w:val="00985B4C"/>
    <w:rsid w:val="00985B56"/>
    <w:rsid w:val="00986469"/>
    <w:rsid w:val="00986519"/>
    <w:rsid w:val="00986554"/>
    <w:rsid w:val="009869D3"/>
    <w:rsid w:val="00986A19"/>
    <w:rsid w:val="00986BF9"/>
    <w:rsid w:val="00986C86"/>
    <w:rsid w:val="00986FA2"/>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2898"/>
    <w:rsid w:val="00992CAB"/>
    <w:rsid w:val="00993265"/>
    <w:rsid w:val="0099331F"/>
    <w:rsid w:val="00993640"/>
    <w:rsid w:val="0099383A"/>
    <w:rsid w:val="00993D7A"/>
    <w:rsid w:val="00994104"/>
    <w:rsid w:val="00994111"/>
    <w:rsid w:val="0099480D"/>
    <w:rsid w:val="00994A88"/>
    <w:rsid w:val="0099504E"/>
    <w:rsid w:val="009953DD"/>
    <w:rsid w:val="00995924"/>
    <w:rsid w:val="00995DF5"/>
    <w:rsid w:val="00995EF7"/>
    <w:rsid w:val="00995F5A"/>
    <w:rsid w:val="0099610D"/>
    <w:rsid w:val="009961A5"/>
    <w:rsid w:val="00996493"/>
    <w:rsid w:val="009965A8"/>
    <w:rsid w:val="00996753"/>
    <w:rsid w:val="00996827"/>
    <w:rsid w:val="00996A58"/>
    <w:rsid w:val="00996FD0"/>
    <w:rsid w:val="00997222"/>
    <w:rsid w:val="0099726D"/>
    <w:rsid w:val="00997407"/>
    <w:rsid w:val="0099754C"/>
    <w:rsid w:val="00997596"/>
    <w:rsid w:val="00997619"/>
    <w:rsid w:val="00997975"/>
    <w:rsid w:val="00997981"/>
    <w:rsid w:val="009979FD"/>
    <w:rsid w:val="00997FB5"/>
    <w:rsid w:val="00997FD8"/>
    <w:rsid w:val="009A06A0"/>
    <w:rsid w:val="009A07C6"/>
    <w:rsid w:val="009A10CB"/>
    <w:rsid w:val="009A116D"/>
    <w:rsid w:val="009A11F8"/>
    <w:rsid w:val="009A1AB0"/>
    <w:rsid w:val="009A1D75"/>
    <w:rsid w:val="009A1D88"/>
    <w:rsid w:val="009A207F"/>
    <w:rsid w:val="009A211E"/>
    <w:rsid w:val="009A2283"/>
    <w:rsid w:val="009A247C"/>
    <w:rsid w:val="009A24A8"/>
    <w:rsid w:val="009A24A9"/>
    <w:rsid w:val="009A25FE"/>
    <w:rsid w:val="009A26EC"/>
    <w:rsid w:val="009A2A7E"/>
    <w:rsid w:val="009A2DA0"/>
    <w:rsid w:val="009A3151"/>
    <w:rsid w:val="009A3242"/>
    <w:rsid w:val="009A326B"/>
    <w:rsid w:val="009A33C1"/>
    <w:rsid w:val="009A35B9"/>
    <w:rsid w:val="009A35F6"/>
    <w:rsid w:val="009A3944"/>
    <w:rsid w:val="009A3F8F"/>
    <w:rsid w:val="009A4533"/>
    <w:rsid w:val="009A4C84"/>
    <w:rsid w:val="009A4C99"/>
    <w:rsid w:val="009A4F73"/>
    <w:rsid w:val="009A5328"/>
    <w:rsid w:val="009A5398"/>
    <w:rsid w:val="009A5534"/>
    <w:rsid w:val="009A5576"/>
    <w:rsid w:val="009A558D"/>
    <w:rsid w:val="009A5709"/>
    <w:rsid w:val="009A5B52"/>
    <w:rsid w:val="009A5C85"/>
    <w:rsid w:val="009A6365"/>
    <w:rsid w:val="009A64FF"/>
    <w:rsid w:val="009A67FB"/>
    <w:rsid w:val="009A68AF"/>
    <w:rsid w:val="009A6BE2"/>
    <w:rsid w:val="009A7228"/>
    <w:rsid w:val="009A75D3"/>
    <w:rsid w:val="009A76C1"/>
    <w:rsid w:val="009A7749"/>
    <w:rsid w:val="009A78BD"/>
    <w:rsid w:val="009B091D"/>
    <w:rsid w:val="009B0EB8"/>
    <w:rsid w:val="009B0F43"/>
    <w:rsid w:val="009B1195"/>
    <w:rsid w:val="009B149C"/>
    <w:rsid w:val="009B155E"/>
    <w:rsid w:val="009B1688"/>
    <w:rsid w:val="009B1AE4"/>
    <w:rsid w:val="009B1E10"/>
    <w:rsid w:val="009B1F4B"/>
    <w:rsid w:val="009B2024"/>
    <w:rsid w:val="009B222A"/>
    <w:rsid w:val="009B2336"/>
    <w:rsid w:val="009B2545"/>
    <w:rsid w:val="009B2DB1"/>
    <w:rsid w:val="009B300A"/>
    <w:rsid w:val="009B3785"/>
    <w:rsid w:val="009B4163"/>
    <w:rsid w:val="009B48EB"/>
    <w:rsid w:val="009B53D9"/>
    <w:rsid w:val="009B58EA"/>
    <w:rsid w:val="009B6650"/>
    <w:rsid w:val="009B6727"/>
    <w:rsid w:val="009B6BDF"/>
    <w:rsid w:val="009B6C28"/>
    <w:rsid w:val="009B6D9D"/>
    <w:rsid w:val="009B71CB"/>
    <w:rsid w:val="009B761B"/>
    <w:rsid w:val="009B79C7"/>
    <w:rsid w:val="009B79D1"/>
    <w:rsid w:val="009B7DF6"/>
    <w:rsid w:val="009C02A8"/>
    <w:rsid w:val="009C02E6"/>
    <w:rsid w:val="009C054E"/>
    <w:rsid w:val="009C05A5"/>
    <w:rsid w:val="009C09AE"/>
    <w:rsid w:val="009C0E32"/>
    <w:rsid w:val="009C1A6F"/>
    <w:rsid w:val="009C207D"/>
    <w:rsid w:val="009C2382"/>
    <w:rsid w:val="009C23D2"/>
    <w:rsid w:val="009C25EE"/>
    <w:rsid w:val="009C297E"/>
    <w:rsid w:val="009C2BF7"/>
    <w:rsid w:val="009C38CC"/>
    <w:rsid w:val="009C3E0B"/>
    <w:rsid w:val="009C3E69"/>
    <w:rsid w:val="009C3F21"/>
    <w:rsid w:val="009C40EE"/>
    <w:rsid w:val="009C4114"/>
    <w:rsid w:val="009C4800"/>
    <w:rsid w:val="009C4E2C"/>
    <w:rsid w:val="009C5407"/>
    <w:rsid w:val="009C5619"/>
    <w:rsid w:val="009C57E7"/>
    <w:rsid w:val="009C6077"/>
    <w:rsid w:val="009C6090"/>
    <w:rsid w:val="009C60C8"/>
    <w:rsid w:val="009C63E9"/>
    <w:rsid w:val="009C6805"/>
    <w:rsid w:val="009C681E"/>
    <w:rsid w:val="009C6928"/>
    <w:rsid w:val="009C6CF5"/>
    <w:rsid w:val="009C7156"/>
    <w:rsid w:val="009C7234"/>
    <w:rsid w:val="009C75B7"/>
    <w:rsid w:val="009C791C"/>
    <w:rsid w:val="009C7A94"/>
    <w:rsid w:val="009C7C1B"/>
    <w:rsid w:val="009C7EE2"/>
    <w:rsid w:val="009D0D9F"/>
    <w:rsid w:val="009D1337"/>
    <w:rsid w:val="009D149C"/>
    <w:rsid w:val="009D177B"/>
    <w:rsid w:val="009D20DB"/>
    <w:rsid w:val="009D252A"/>
    <w:rsid w:val="009D265B"/>
    <w:rsid w:val="009D2748"/>
    <w:rsid w:val="009D2BCE"/>
    <w:rsid w:val="009D34CA"/>
    <w:rsid w:val="009D3CEF"/>
    <w:rsid w:val="009D3D3F"/>
    <w:rsid w:val="009D40F0"/>
    <w:rsid w:val="009D4176"/>
    <w:rsid w:val="009D41E5"/>
    <w:rsid w:val="009D42D8"/>
    <w:rsid w:val="009D432B"/>
    <w:rsid w:val="009D4B74"/>
    <w:rsid w:val="009D4BE3"/>
    <w:rsid w:val="009D4E33"/>
    <w:rsid w:val="009D4F5B"/>
    <w:rsid w:val="009D4FA1"/>
    <w:rsid w:val="009D5034"/>
    <w:rsid w:val="009D543E"/>
    <w:rsid w:val="009D55F9"/>
    <w:rsid w:val="009D58BF"/>
    <w:rsid w:val="009D5A46"/>
    <w:rsid w:val="009D640F"/>
    <w:rsid w:val="009D6488"/>
    <w:rsid w:val="009D64FB"/>
    <w:rsid w:val="009D66E9"/>
    <w:rsid w:val="009D6847"/>
    <w:rsid w:val="009D6963"/>
    <w:rsid w:val="009D6B12"/>
    <w:rsid w:val="009D6E44"/>
    <w:rsid w:val="009D6E5E"/>
    <w:rsid w:val="009D71D9"/>
    <w:rsid w:val="009D72C4"/>
    <w:rsid w:val="009D76F2"/>
    <w:rsid w:val="009D7B00"/>
    <w:rsid w:val="009D7C9E"/>
    <w:rsid w:val="009E00EB"/>
    <w:rsid w:val="009E0304"/>
    <w:rsid w:val="009E0447"/>
    <w:rsid w:val="009E05EB"/>
    <w:rsid w:val="009E08EE"/>
    <w:rsid w:val="009E0AB0"/>
    <w:rsid w:val="009E0AE3"/>
    <w:rsid w:val="009E0CE9"/>
    <w:rsid w:val="009E0D24"/>
    <w:rsid w:val="009E0E78"/>
    <w:rsid w:val="009E0EDF"/>
    <w:rsid w:val="009E0F5E"/>
    <w:rsid w:val="009E12E6"/>
    <w:rsid w:val="009E1386"/>
    <w:rsid w:val="009E13D3"/>
    <w:rsid w:val="009E15F9"/>
    <w:rsid w:val="009E16D6"/>
    <w:rsid w:val="009E1854"/>
    <w:rsid w:val="009E18B8"/>
    <w:rsid w:val="009E1925"/>
    <w:rsid w:val="009E1D0F"/>
    <w:rsid w:val="009E1D3A"/>
    <w:rsid w:val="009E2886"/>
    <w:rsid w:val="009E33AA"/>
    <w:rsid w:val="009E3750"/>
    <w:rsid w:val="009E38C2"/>
    <w:rsid w:val="009E38C6"/>
    <w:rsid w:val="009E3BCA"/>
    <w:rsid w:val="009E3C19"/>
    <w:rsid w:val="009E468C"/>
    <w:rsid w:val="009E47F3"/>
    <w:rsid w:val="009E484F"/>
    <w:rsid w:val="009E496C"/>
    <w:rsid w:val="009E4BE1"/>
    <w:rsid w:val="009E4F34"/>
    <w:rsid w:val="009E5500"/>
    <w:rsid w:val="009E5850"/>
    <w:rsid w:val="009E625F"/>
    <w:rsid w:val="009E6B9A"/>
    <w:rsid w:val="009E6BD8"/>
    <w:rsid w:val="009E6E6E"/>
    <w:rsid w:val="009E6EBC"/>
    <w:rsid w:val="009E7016"/>
    <w:rsid w:val="009E72B8"/>
    <w:rsid w:val="009E7547"/>
    <w:rsid w:val="009E75F6"/>
    <w:rsid w:val="009E79A5"/>
    <w:rsid w:val="009E7C02"/>
    <w:rsid w:val="009E7C55"/>
    <w:rsid w:val="009E7CA3"/>
    <w:rsid w:val="009E7E80"/>
    <w:rsid w:val="009F01B3"/>
    <w:rsid w:val="009F0760"/>
    <w:rsid w:val="009F07AC"/>
    <w:rsid w:val="009F0A84"/>
    <w:rsid w:val="009F0AA9"/>
    <w:rsid w:val="009F0BDE"/>
    <w:rsid w:val="009F100B"/>
    <w:rsid w:val="009F105B"/>
    <w:rsid w:val="009F160C"/>
    <w:rsid w:val="009F17E5"/>
    <w:rsid w:val="009F1BAB"/>
    <w:rsid w:val="009F1D03"/>
    <w:rsid w:val="009F1E96"/>
    <w:rsid w:val="009F1F9D"/>
    <w:rsid w:val="009F22B2"/>
    <w:rsid w:val="009F230E"/>
    <w:rsid w:val="009F27AE"/>
    <w:rsid w:val="009F2F4B"/>
    <w:rsid w:val="009F35DD"/>
    <w:rsid w:val="009F361C"/>
    <w:rsid w:val="009F3E41"/>
    <w:rsid w:val="009F3E7B"/>
    <w:rsid w:val="009F4588"/>
    <w:rsid w:val="009F4AE8"/>
    <w:rsid w:val="009F4D1E"/>
    <w:rsid w:val="009F5221"/>
    <w:rsid w:val="009F556A"/>
    <w:rsid w:val="009F5B03"/>
    <w:rsid w:val="009F6132"/>
    <w:rsid w:val="009F629B"/>
    <w:rsid w:val="009F6465"/>
    <w:rsid w:val="009F68C0"/>
    <w:rsid w:val="009F6C84"/>
    <w:rsid w:val="009F6F8E"/>
    <w:rsid w:val="009F740C"/>
    <w:rsid w:val="009F74EF"/>
    <w:rsid w:val="009F751C"/>
    <w:rsid w:val="009F7590"/>
    <w:rsid w:val="009F76B3"/>
    <w:rsid w:val="009F7782"/>
    <w:rsid w:val="009F78F6"/>
    <w:rsid w:val="009F7DE0"/>
    <w:rsid w:val="009F7E84"/>
    <w:rsid w:val="00A00266"/>
    <w:rsid w:val="00A00707"/>
    <w:rsid w:val="00A00758"/>
    <w:rsid w:val="00A009E7"/>
    <w:rsid w:val="00A00A8B"/>
    <w:rsid w:val="00A00DEE"/>
    <w:rsid w:val="00A00E61"/>
    <w:rsid w:val="00A00EE0"/>
    <w:rsid w:val="00A00F9F"/>
    <w:rsid w:val="00A0183F"/>
    <w:rsid w:val="00A01A29"/>
    <w:rsid w:val="00A01BE1"/>
    <w:rsid w:val="00A01F81"/>
    <w:rsid w:val="00A0202F"/>
    <w:rsid w:val="00A02644"/>
    <w:rsid w:val="00A026EB"/>
    <w:rsid w:val="00A02B51"/>
    <w:rsid w:val="00A02CFF"/>
    <w:rsid w:val="00A02ED3"/>
    <w:rsid w:val="00A02ED7"/>
    <w:rsid w:val="00A03180"/>
    <w:rsid w:val="00A037FD"/>
    <w:rsid w:val="00A03987"/>
    <w:rsid w:val="00A03DBC"/>
    <w:rsid w:val="00A041A9"/>
    <w:rsid w:val="00A04310"/>
    <w:rsid w:val="00A04828"/>
    <w:rsid w:val="00A04B4E"/>
    <w:rsid w:val="00A04E95"/>
    <w:rsid w:val="00A05667"/>
    <w:rsid w:val="00A059C5"/>
    <w:rsid w:val="00A05FB6"/>
    <w:rsid w:val="00A061A4"/>
    <w:rsid w:val="00A062AD"/>
    <w:rsid w:val="00A06815"/>
    <w:rsid w:val="00A06DB2"/>
    <w:rsid w:val="00A06DB8"/>
    <w:rsid w:val="00A06F1E"/>
    <w:rsid w:val="00A07605"/>
    <w:rsid w:val="00A07AB0"/>
    <w:rsid w:val="00A100A7"/>
    <w:rsid w:val="00A10385"/>
    <w:rsid w:val="00A103E0"/>
    <w:rsid w:val="00A1064D"/>
    <w:rsid w:val="00A107A1"/>
    <w:rsid w:val="00A10DD2"/>
    <w:rsid w:val="00A11023"/>
    <w:rsid w:val="00A1119B"/>
    <w:rsid w:val="00A1141A"/>
    <w:rsid w:val="00A114D4"/>
    <w:rsid w:val="00A117A0"/>
    <w:rsid w:val="00A11932"/>
    <w:rsid w:val="00A119AC"/>
    <w:rsid w:val="00A11F04"/>
    <w:rsid w:val="00A11F30"/>
    <w:rsid w:val="00A11FC4"/>
    <w:rsid w:val="00A1201E"/>
    <w:rsid w:val="00A1258F"/>
    <w:rsid w:val="00A1261A"/>
    <w:rsid w:val="00A12652"/>
    <w:rsid w:val="00A129E6"/>
    <w:rsid w:val="00A12B6E"/>
    <w:rsid w:val="00A13032"/>
    <w:rsid w:val="00A133E3"/>
    <w:rsid w:val="00A13CE1"/>
    <w:rsid w:val="00A141F6"/>
    <w:rsid w:val="00A14B9B"/>
    <w:rsid w:val="00A14CCC"/>
    <w:rsid w:val="00A14FB1"/>
    <w:rsid w:val="00A150D1"/>
    <w:rsid w:val="00A1525F"/>
    <w:rsid w:val="00A156D9"/>
    <w:rsid w:val="00A15B7F"/>
    <w:rsid w:val="00A15BBC"/>
    <w:rsid w:val="00A15C58"/>
    <w:rsid w:val="00A15E94"/>
    <w:rsid w:val="00A16A39"/>
    <w:rsid w:val="00A16EFD"/>
    <w:rsid w:val="00A16F47"/>
    <w:rsid w:val="00A1704D"/>
    <w:rsid w:val="00A17A90"/>
    <w:rsid w:val="00A17AE4"/>
    <w:rsid w:val="00A2011F"/>
    <w:rsid w:val="00A2028E"/>
    <w:rsid w:val="00A202A2"/>
    <w:rsid w:val="00A2064A"/>
    <w:rsid w:val="00A20A6B"/>
    <w:rsid w:val="00A20B38"/>
    <w:rsid w:val="00A20B3E"/>
    <w:rsid w:val="00A20D55"/>
    <w:rsid w:val="00A21256"/>
    <w:rsid w:val="00A21403"/>
    <w:rsid w:val="00A2189A"/>
    <w:rsid w:val="00A21CBE"/>
    <w:rsid w:val="00A21FE4"/>
    <w:rsid w:val="00A22004"/>
    <w:rsid w:val="00A22110"/>
    <w:rsid w:val="00A22A0D"/>
    <w:rsid w:val="00A22CFD"/>
    <w:rsid w:val="00A22DF9"/>
    <w:rsid w:val="00A22FD8"/>
    <w:rsid w:val="00A23082"/>
    <w:rsid w:val="00A230B3"/>
    <w:rsid w:val="00A23282"/>
    <w:rsid w:val="00A23390"/>
    <w:rsid w:val="00A236DD"/>
    <w:rsid w:val="00A23B83"/>
    <w:rsid w:val="00A23BF7"/>
    <w:rsid w:val="00A2467E"/>
    <w:rsid w:val="00A248A6"/>
    <w:rsid w:val="00A24A9F"/>
    <w:rsid w:val="00A250EC"/>
    <w:rsid w:val="00A254E3"/>
    <w:rsid w:val="00A254F3"/>
    <w:rsid w:val="00A25549"/>
    <w:rsid w:val="00A2569D"/>
    <w:rsid w:val="00A257FE"/>
    <w:rsid w:val="00A25F84"/>
    <w:rsid w:val="00A25FCF"/>
    <w:rsid w:val="00A265FB"/>
    <w:rsid w:val="00A26601"/>
    <w:rsid w:val="00A26642"/>
    <w:rsid w:val="00A26C86"/>
    <w:rsid w:val="00A26F04"/>
    <w:rsid w:val="00A270A0"/>
    <w:rsid w:val="00A270EC"/>
    <w:rsid w:val="00A27270"/>
    <w:rsid w:val="00A27400"/>
    <w:rsid w:val="00A27B90"/>
    <w:rsid w:val="00A27DC6"/>
    <w:rsid w:val="00A301C7"/>
    <w:rsid w:val="00A301E2"/>
    <w:rsid w:val="00A30481"/>
    <w:rsid w:val="00A3054C"/>
    <w:rsid w:val="00A30581"/>
    <w:rsid w:val="00A3077E"/>
    <w:rsid w:val="00A30A5F"/>
    <w:rsid w:val="00A30BA3"/>
    <w:rsid w:val="00A30D08"/>
    <w:rsid w:val="00A30E01"/>
    <w:rsid w:val="00A310A1"/>
    <w:rsid w:val="00A31172"/>
    <w:rsid w:val="00A31296"/>
    <w:rsid w:val="00A31387"/>
    <w:rsid w:val="00A3193C"/>
    <w:rsid w:val="00A31AB3"/>
    <w:rsid w:val="00A31D5D"/>
    <w:rsid w:val="00A3279C"/>
    <w:rsid w:val="00A328F7"/>
    <w:rsid w:val="00A329D4"/>
    <w:rsid w:val="00A33134"/>
    <w:rsid w:val="00A333DD"/>
    <w:rsid w:val="00A33799"/>
    <w:rsid w:val="00A3393C"/>
    <w:rsid w:val="00A33AA6"/>
    <w:rsid w:val="00A33EBA"/>
    <w:rsid w:val="00A346FA"/>
    <w:rsid w:val="00A34C57"/>
    <w:rsid w:val="00A34D16"/>
    <w:rsid w:val="00A3533F"/>
    <w:rsid w:val="00A35398"/>
    <w:rsid w:val="00A3551E"/>
    <w:rsid w:val="00A35E17"/>
    <w:rsid w:val="00A362AB"/>
    <w:rsid w:val="00A362BC"/>
    <w:rsid w:val="00A366D4"/>
    <w:rsid w:val="00A36EAB"/>
    <w:rsid w:val="00A374B5"/>
    <w:rsid w:val="00A37BE9"/>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583"/>
    <w:rsid w:val="00A4294F"/>
    <w:rsid w:val="00A429EF"/>
    <w:rsid w:val="00A42D20"/>
    <w:rsid w:val="00A42F11"/>
    <w:rsid w:val="00A432F0"/>
    <w:rsid w:val="00A43692"/>
    <w:rsid w:val="00A439B4"/>
    <w:rsid w:val="00A43F0E"/>
    <w:rsid w:val="00A4416F"/>
    <w:rsid w:val="00A4419B"/>
    <w:rsid w:val="00A442D1"/>
    <w:rsid w:val="00A44389"/>
    <w:rsid w:val="00A444E6"/>
    <w:rsid w:val="00A446CB"/>
    <w:rsid w:val="00A4492D"/>
    <w:rsid w:val="00A44D32"/>
    <w:rsid w:val="00A44D96"/>
    <w:rsid w:val="00A44F50"/>
    <w:rsid w:val="00A450BD"/>
    <w:rsid w:val="00A450EE"/>
    <w:rsid w:val="00A4519C"/>
    <w:rsid w:val="00A451B9"/>
    <w:rsid w:val="00A45287"/>
    <w:rsid w:val="00A452B7"/>
    <w:rsid w:val="00A45E2A"/>
    <w:rsid w:val="00A466F7"/>
    <w:rsid w:val="00A46988"/>
    <w:rsid w:val="00A46A05"/>
    <w:rsid w:val="00A46B8E"/>
    <w:rsid w:val="00A46E1C"/>
    <w:rsid w:val="00A475F0"/>
    <w:rsid w:val="00A4782A"/>
    <w:rsid w:val="00A47861"/>
    <w:rsid w:val="00A504BD"/>
    <w:rsid w:val="00A508D3"/>
    <w:rsid w:val="00A50FBE"/>
    <w:rsid w:val="00A511EA"/>
    <w:rsid w:val="00A512D4"/>
    <w:rsid w:val="00A512F5"/>
    <w:rsid w:val="00A51B1A"/>
    <w:rsid w:val="00A51ED3"/>
    <w:rsid w:val="00A51F90"/>
    <w:rsid w:val="00A520EA"/>
    <w:rsid w:val="00A521A6"/>
    <w:rsid w:val="00A5260F"/>
    <w:rsid w:val="00A52766"/>
    <w:rsid w:val="00A527BE"/>
    <w:rsid w:val="00A527F3"/>
    <w:rsid w:val="00A528AA"/>
    <w:rsid w:val="00A52A42"/>
    <w:rsid w:val="00A52BF0"/>
    <w:rsid w:val="00A52C34"/>
    <w:rsid w:val="00A52C64"/>
    <w:rsid w:val="00A52E33"/>
    <w:rsid w:val="00A52F32"/>
    <w:rsid w:val="00A5353C"/>
    <w:rsid w:val="00A53CAD"/>
    <w:rsid w:val="00A53FE2"/>
    <w:rsid w:val="00A5409B"/>
    <w:rsid w:val="00A541F5"/>
    <w:rsid w:val="00A54284"/>
    <w:rsid w:val="00A54382"/>
    <w:rsid w:val="00A54402"/>
    <w:rsid w:val="00A5443B"/>
    <w:rsid w:val="00A5452A"/>
    <w:rsid w:val="00A546BB"/>
    <w:rsid w:val="00A54936"/>
    <w:rsid w:val="00A54ABD"/>
    <w:rsid w:val="00A55026"/>
    <w:rsid w:val="00A552A0"/>
    <w:rsid w:val="00A5554C"/>
    <w:rsid w:val="00A55766"/>
    <w:rsid w:val="00A55828"/>
    <w:rsid w:val="00A561FC"/>
    <w:rsid w:val="00A567F9"/>
    <w:rsid w:val="00A56DBA"/>
    <w:rsid w:val="00A57073"/>
    <w:rsid w:val="00A57128"/>
    <w:rsid w:val="00A571AF"/>
    <w:rsid w:val="00A575B1"/>
    <w:rsid w:val="00A57742"/>
    <w:rsid w:val="00A5795B"/>
    <w:rsid w:val="00A6016E"/>
    <w:rsid w:val="00A602E2"/>
    <w:rsid w:val="00A60525"/>
    <w:rsid w:val="00A608CC"/>
    <w:rsid w:val="00A60A2E"/>
    <w:rsid w:val="00A60CD9"/>
    <w:rsid w:val="00A60FE4"/>
    <w:rsid w:val="00A60FF3"/>
    <w:rsid w:val="00A611AC"/>
    <w:rsid w:val="00A61589"/>
    <w:rsid w:val="00A619AA"/>
    <w:rsid w:val="00A61C7D"/>
    <w:rsid w:val="00A61F3E"/>
    <w:rsid w:val="00A62128"/>
    <w:rsid w:val="00A62C17"/>
    <w:rsid w:val="00A62E4C"/>
    <w:rsid w:val="00A63576"/>
    <w:rsid w:val="00A6379F"/>
    <w:rsid w:val="00A639FF"/>
    <w:rsid w:val="00A63B42"/>
    <w:rsid w:val="00A63BA1"/>
    <w:rsid w:val="00A63E4E"/>
    <w:rsid w:val="00A63E50"/>
    <w:rsid w:val="00A64369"/>
    <w:rsid w:val="00A64AF3"/>
    <w:rsid w:val="00A64FCB"/>
    <w:rsid w:val="00A65040"/>
    <w:rsid w:val="00A65095"/>
    <w:rsid w:val="00A6519B"/>
    <w:rsid w:val="00A652ED"/>
    <w:rsid w:val="00A6589F"/>
    <w:rsid w:val="00A65E38"/>
    <w:rsid w:val="00A66593"/>
    <w:rsid w:val="00A666F8"/>
    <w:rsid w:val="00A66788"/>
    <w:rsid w:val="00A66803"/>
    <w:rsid w:val="00A66DEF"/>
    <w:rsid w:val="00A67235"/>
    <w:rsid w:val="00A67427"/>
    <w:rsid w:val="00A67626"/>
    <w:rsid w:val="00A700A3"/>
    <w:rsid w:val="00A700BA"/>
    <w:rsid w:val="00A701F3"/>
    <w:rsid w:val="00A701F9"/>
    <w:rsid w:val="00A708FF"/>
    <w:rsid w:val="00A7094B"/>
    <w:rsid w:val="00A70B5F"/>
    <w:rsid w:val="00A7124A"/>
    <w:rsid w:val="00A71DA3"/>
    <w:rsid w:val="00A7258D"/>
    <w:rsid w:val="00A7273E"/>
    <w:rsid w:val="00A73017"/>
    <w:rsid w:val="00A732D2"/>
    <w:rsid w:val="00A735C0"/>
    <w:rsid w:val="00A73783"/>
    <w:rsid w:val="00A73825"/>
    <w:rsid w:val="00A73BA4"/>
    <w:rsid w:val="00A73C12"/>
    <w:rsid w:val="00A73CCC"/>
    <w:rsid w:val="00A73EEC"/>
    <w:rsid w:val="00A73F53"/>
    <w:rsid w:val="00A74420"/>
    <w:rsid w:val="00A74697"/>
    <w:rsid w:val="00A74F4E"/>
    <w:rsid w:val="00A75289"/>
    <w:rsid w:val="00A75D89"/>
    <w:rsid w:val="00A75F98"/>
    <w:rsid w:val="00A7638B"/>
    <w:rsid w:val="00A7644D"/>
    <w:rsid w:val="00A765FD"/>
    <w:rsid w:val="00A76901"/>
    <w:rsid w:val="00A76AD7"/>
    <w:rsid w:val="00A76B4E"/>
    <w:rsid w:val="00A76C05"/>
    <w:rsid w:val="00A77026"/>
    <w:rsid w:val="00A7718A"/>
    <w:rsid w:val="00A772EB"/>
    <w:rsid w:val="00A77519"/>
    <w:rsid w:val="00A779D1"/>
    <w:rsid w:val="00A77DB5"/>
    <w:rsid w:val="00A77F49"/>
    <w:rsid w:val="00A80641"/>
    <w:rsid w:val="00A8082F"/>
    <w:rsid w:val="00A809F3"/>
    <w:rsid w:val="00A80A33"/>
    <w:rsid w:val="00A80A3E"/>
    <w:rsid w:val="00A80C5F"/>
    <w:rsid w:val="00A81AE6"/>
    <w:rsid w:val="00A81B8F"/>
    <w:rsid w:val="00A81C59"/>
    <w:rsid w:val="00A82BFF"/>
    <w:rsid w:val="00A82CB1"/>
    <w:rsid w:val="00A835D2"/>
    <w:rsid w:val="00A8374F"/>
    <w:rsid w:val="00A83B57"/>
    <w:rsid w:val="00A84322"/>
    <w:rsid w:val="00A845D7"/>
    <w:rsid w:val="00A84890"/>
    <w:rsid w:val="00A84B19"/>
    <w:rsid w:val="00A84E7D"/>
    <w:rsid w:val="00A8530F"/>
    <w:rsid w:val="00A85370"/>
    <w:rsid w:val="00A853CD"/>
    <w:rsid w:val="00A855B4"/>
    <w:rsid w:val="00A85919"/>
    <w:rsid w:val="00A8597A"/>
    <w:rsid w:val="00A859BA"/>
    <w:rsid w:val="00A85BBA"/>
    <w:rsid w:val="00A85F65"/>
    <w:rsid w:val="00A8606D"/>
    <w:rsid w:val="00A86387"/>
    <w:rsid w:val="00A868B4"/>
    <w:rsid w:val="00A87370"/>
    <w:rsid w:val="00A874B8"/>
    <w:rsid w:val="00A874E8"/>
    <w:rsid w:val="00A8768B"/>
    <w:rsid w:val="00A87AFD"/>
    <w:rsid w:val="00A90582"/>
    <w:rsid w:val="00A909B9"/>
    <w:rsid w:val="00A90A15"/>
    <w:rsid w:val="00A9114E"/>
    <w:rsid w:val="00A91259"/>
    <w:rsid w:val="00A915AB"/>
    <w:rsid w:val="00A915CC"/>
    <w:rsid w:val="00A91AD5"/>
    <w:rsid w:val="00A91FAD"/>
    <w:rsid w:val="00A929ED"/>
    <w:rsid w:val="00A92A31"/>
    <w:rsid w:val="00A92C34"/>
    <w:rsid w:val="00A92D40"/>
    <w:rsid w:val="00A931E9"/>
    <w:rsid w:val="00A934B0"/>
    <w:rsid w:val="00A936FA"/>
    <w:rsid w:val="00A9381C"/>
    <w:rsid w:val="00A93DB3"/>
    <w:rsid w:val="00A941D1"/>
    <w:rsid w:val="00A94A51"/>
    <w:rsid w:val="00A950A2"/>
    <w:rsid w:val="00A96022"/>
    <w:rsid w:val="00A963C5"/>
    <w:rsid w:val="00A96505"/>
    <w:rsid w:val="00A96A45"/>
    <w:rsid w:val="00A96B2A"/>
    <w:rsid w:val="00A96D86"/>
    <w:rsid w:val="00A9704D"/>
    <w:rsid w:val="00A970A2"/>
    <w:rsid w:val="00A97113"/>
    <w:rsid w:val="00A979BE"/>
    <w:rsid w:val="00A97AB0"/>
    <w:rsid w:val="00A97D3A"/>
    <w:rsid w:val="00A97D6B"/>
    <w:rsid w:val="00A97DE3"/>
    <w:rsid w:val="00AA0051"/>
    <w:rsid w:val="00AA036E"/>
    <w:rsid w:val="00AA0381"/>
    <w:rsid w:val="00AA06FC"/>
    <w:rsid w:val="00AA14E2"/>
    <w:rsid w:val="00AA1707"/>
    <w:rsid w:val="00AA19B8"/>
    <w:rsid w:val="00AA1A29"/>
    <w:rsid w:val="00AA1EA1"/>
    <w:rsid w:val="00AA2114"/>
    <w:rsid w:val="00AA21BA"/>
    <w:rsid w:val="00AA275C"/>
    <w:rsid w:val="00AA2818"/>
    <w:rsid w:val="00AA2846"/>
    <w:rsid w:val="00AA2AA8"/>
    <w:rsid w:val="00AA2D2C"/>
    <w:rsid w:val="00AA2EB0"/>
    <w:rsid w:val="00AA3B8B"/>
    <w:rsid w:val="00AA3E81"/>
    <w:rsid w:val="00AA44F1"/>
    <w:rsid w:val="00AA475B"/>
    <w:rsid w:val="00AA47DA"/>
    <w:rsid w:val="00AA4CC2"/>
    <w:rsid w:val="00AA4FB5"/>
    <w:rsid w:val="00AA50F8"/>
    <w:rsid w:val="00AA5307"/>
    <w:rsid w:val="00AA5401"/>
    <w:rsid w:val="00AA5DAD"/>
    <w:rsid w:val="00AA5EE9"/>
    <w:rsid w:val="00AA5FF0"/>
    <w:rsid w:val="00AA6059"/>
    <w:rsid w:val="00AA6143"/>
    <w:rsid w:val="00AA65E5"/>
    <w:rsid w:val="00AA67CE"/>
    <w:rsid w:val="00AA683C"/>
    <w:rsid w:val="00AA69AA"/>
    <w:rsid w:val="00AA6A64"/>
    <w:rsid w:val="00AA7183"/>
    <w:rsid w:val="00AA79B3"/>
    <w:rsid w:val="00AB0146"/>
    <w:rsid w:val="00AB0B1F"/>
    <w:rsid w:val="00AB0B23"/>
    <w:rsid w:val="00AB12FC"/>
    <w:rsid w:val="00AB14EF"/>
    <w:rsid w:val="00AB157C"/>
    <w:rsid w:val="00AB1591"/>
    <w:rsid w:val="00AB1C60"/>
    <w:rsid w:val="00AB1FC9"/>
    <w:rsid w:val="00AB2703"/>
    <w:rsid w:val="00AB296D"/>
    <w:rsid w:val="00AB2FB0"/>
    <w:rsid w:val="00AB313A"/>
    <w:rsid w:val="00AB36E6"/>
    <w:rsid w:val="00AB3850"/>
    <w:rsid w:val="00AB38B0"/>
    <w:rsid w:val="00AB3A8A"/>
    <w:rsid w:val="00AB3B3E"/>
    <w:rsid w:val="00AB3D83"/>
    <w:rsid w:val="00AB3E6D"/>
    <w:rsid w:val="00AB3ED6"/>
    <w:rsid w:val="00AB4AF8"/>
    <w:rsid w:val="00AB4C2A"/>
    <w:rsid w:val="00AB4DB8"/>
    <w:rsid w:val="00AB5139"/>
    <w:rsid w:val="00AB57AA"/>
    <w:rsid w:val="00AB5A4E"/>
    <w:rsid w:val="00AB5D5A"/>
    <w:rsid w:val="00AB5EDA"/>
    <w:rsid w:val="00AB66A4"/>
    <w:rsid w:val="00AB7158"/>
    <w:rsid w:val="00AB7A55"/>
    <w:rsid w:val="00AB7D1C"/>
    <w:rsid w:val="00AC04D1"/>
    <w:rsid w:val="00AC0618"/>
    <w:rsid w:val="00AC07FC"/>
    <w:rsid w:val="00AC088F"/>
    <w:rsid w:val="00AC0ABA"/>
    <w:rsid w:val="00AC0ABB"/>
    <w:rsid w:val="00AC0F4F"/>
    <w:rsid w:val="00AC105F"/>
    <w:rsid w:val="00AC12D1"/>
    <w:rsid w:val="00AC13D4"/>
    <w:rsid w:val="00AC154B"/>
    <w:rsid w:val="00AC16CA"/>
    <w:rsid w:val="00AC198E"/>
    <w:rsid w:val="00AC1EA0"/>
    <w:rsid w:val="00AC22EF"/>
    <w:rsid w:val="00AC2319"/>
    <w:rsid w:val="00AC25D3"/>
    <w:rsid w:val="00AC265A"/>
    <w:rsid w:val="00AC2758"/>
    <w:rsid w:val="00AC2D28"/>
    <w:rsid w:val="00AC2D4C"/>
    <w:rsid w:val="00AC2E3E"/>
    <w:rsid w:val="00AC2F79"/>
    <w:rsid w:val="00AC3348"/>
    <w:rsid w:val="00AC3501"/>
    <w:rsid w:val="00AC3582"/>
    <w:rsid w:val="00AC35AD"/>
    <w:rsid w:val="00AC367A"/>
    <w:rsid w:val="00AC3855"/>
    <w:rsid w:val="00AC3876"/>
    <w:rsid w:val="00AC3F28"/>
    <w:rsid w:val="00AC42E0"/>
    <w:rsid w:val="00AC4921"/>
    <w:rsid w:val="00AC49DA"/>
    <w:rsid w:val="00AC4A8C"/>
    <w:rsid w:val="00AC4D1F"/>
    <w:rsid w:val="00AC4E60"/>
    <w:rsid w:val="00AC4E6B"/>
    <w:rsid w:val="00AC595B"/>
    <w:rsid w:val="00AC5D28"/>
    <w:rsid w:val="00AC66AC"/>
    <w:rsid w:val="00AC67EA"/>
    <w:rsid w:val="00AC6CA2"/>
    <w:rsid w:val="00AC6D73"/>
    <w:rsid w:val="00AC6DEF"/>
    <w:rsid w:val="00AC7D05"/>
    <w:rsid w:val="00AC7F64"/>
    <w:rsid w:val="00AD0148"/>
    <w:rsid w:val="00AD0150"/>
    <w:rsid w:val="00AD026F"/>
    <w:rsid w:val="00AD06F9"/>
    <w:rsid w:val="00AD0D4C"/>
    <w:rsid w:val="00AD107E"/>
    <w:rsid w:val="00AD15B6"/>
    <w:rsid w:val="00AD1AE2"/>
    <w:rsid w:val="00AD1B0E"/>
    <w:rsid w:val="00AD1B2D"/>
    <w:rsid w:val="00AD1CAE"/>
    <w:rsid w:val="00AD1D0D"/>
    <w:rsid w:val="00AD20E1"/>
    <w:rsid w:val="00AD247F"/>
    <w:rsid w:val="00AD2FF0"/>
    <w:rsid w:val="00AD312D"/>
    <w:rsid w:val="00AD3283"/>
    <w:rsid w:val="00AD32E3"/>
    <w:rsid w:val="00AD3582"/>
    <w:rsid w:val="00AD390D"/>
    <w:rsid w:val="00AD3960"/>
    <w:rsid w:val="00AD39D1"/>
    <w:rsid w:val="00AD4193"/>
    <w:rsid w:val="00AD43F5"/>
    <w:rsid w:val="00AD4593"/>
    <w:rsid w:val="00AD47C3"/>
    <w:rsid w:val="00AD4B3A"/>
    <w:rsid w:val="00AD50CF"/>
    <w:rsid w:val="00AD5274"/>
    <w:rsid w:val="00AD5530"/>
    <w:rsid w:val="00AD59CC"/>
    <w:rsid w:val="00AD61A7"/>
    <w:rsid w:val="00AD6255"/>
    <w:rsid w:val="00AD6DF1"/>
    <w:rsid w:val="00AD7205"/>
    <w:rsid w:val="00AD73FD"/>
    <w:rsid w:val="00AD75D3"/>
    <w:rsid w:val="00AD77B0"/>
    <w:rsid w:val="00AD78ED"/>
    <w:rsid w:val="00AD7AEC"/>
    <w:rsid w:val="00AD7E1A"/>
    <w:rsid w:val="00AE011E"/>
    <w:rsid w:val="00AE0277"/>
    <w:rsid w:val="00AE06A9"/>
    <w:rsid w:val="00AE0A99"/>
    <w:rsid w:val="00AE0D41"/>
    <w:rsid w:val="00AE0E93"/>
    <w:rsid w:val="00AE16BF"/>
    <w:rsid w:val="00AE170E"/>
    <w:rsid w:val="00AE19FC"/>
    <w:rsid w:val="00AE1D77"/>
    <w:rsid w:val="00AE24C3"/>
    <w:rsid w:val="00AE2C72"/>
    <w:rsid w:val="00AE2CA1"/>
    <w:rsid w:val="00AE2E64"/>
    <w:rsid w:val="00AE2FD4"/>
    <w:rsid w:val="00AE3152"/>
    <w:rsid w:val="00AE325B"/>
    <w:rsid w:val="00AE33DB"/>
    <w:rsid w:val="00AE37E1"/>
    <w:rsid w:val="00AE3A99"/>
    <w:rsid w:val="00AE4085"/>
    <w:rsid w:val="00AE43AC"/>
    <w:rsid w:val="00AE47B8"/>
    <w:rsid w:val="00AE5041"/>
    <w:rsid w:val="00AE51FA"/>
    <w:rsid w:val="00AE562B"/>
    <w:rsid w:val="00AE5736"/>
    <w:rsid w:val="00AE57BB"/>
    <w:rsid w:val="00AE597A"/>
    <w:rsid w:val="00AE6055"/>
    <w:rsid w:val="00AE60D8"/>
    <w:rsid w:val="00AE61BD"/>
    <w:rsid w:val="00AE6349"/>
    <w:rsid w:val="00AE63F3"/>
    <w:rsid w:val="00AE64FA"/>
    <w:rsid w:val="00AE6E10"/>
    <w:rsid w:val="00AE6F52"/>
    <w:rsid w:val="00AE776B"/>
    <w:rsid w:val="00AE7DF7"/>
    <w:rsid w:val="00AF0364"/>
    <w:rsid w:val="00AF060C"/>
    <w:rsid w:val="00AF0785"/>
    <w:rsid w:val="00AF0788"/>
    <w:rsid w:val="00AF0A17"/>
    <w:rsid w:val="00AF0D0F"/>
    <w:rsid w:val="00AF1676"/>
    <w:rsid w:val="00AF16D3"/>
    <w:rsid w:val="00AF177A"/>
    <w:rsid w:val="00AF179E"/>
    <w:rsid w:val="00AF1A0F"/>
    <w:rsid w:val="00AF1A95"/>
    <w:rsid w:val="00AF26B2"/>
    <w:rsid w:val="00AF2A36"/>
    <w:rsid w:val="00AF2BDD"/>
    <w:rsid w:val="00AF2C92"/>
    <w:rsid w:val="00AF2E70"/>
    <w:rsid w:val="00AF3373"/>
    <w:rsid w:val="00AF386D"/>
    <w:rsid w:val="00AF38C7"/>
    <w:rsid w:val="00AF3A43"/>
    <w:rsid w:val="00AF4616"/>
    <w:rsid w:val="00AF4822"/>
    <w:rsid w:val="00AF4984"/>
    <w:rsid w:val="00AF4A63"/>
    <w:rsid w:val="00AF4B8A"/>
    <w:rsid w:val="00AF4CBE"/>
    <w:rsid w:val="00AF52AC"/>
    <w:rsid w:val="00AF5703"/>
    <w:rsid w:val="00AF5A33"/>
    <w:rsid w:val="00AF5E9E"/>
    <w:rsid w:val="00AF632D"/>
    <w:rsid w:val="00AF67CF"/>
    <w:rsid w:val="00AF6829"/>
    <w:rsid w:val="00AF686A"/>
    <w:rsid w:val="00AF68A8"/>
    <w:rsid w:val="00AF6C74"/>
    <w:rsid w:val="00AF6D28"/>
    <w:rsid w:val="00AF6E44"/>
    <w:rsid w:val="00AF6EE2"/>
    <w:rsid w:val="00AF71A9"/>
    <w:rsid w:val="00AF7295"/>
    <w:rsid w:val="00AF7454"/>
    <w:rsid w:val="00AF7669"/>
    <w:rsid w:val="00AF7F88"/>
    <w:rsid w:val="00B001CD"/>
    <w:rsid w:val="00B001FB"/>
    <w:rsid w:val="00B00598"/>
    <w:rsid w:val="00B00A09"/>
    <w:rsid w:val="00B01137"/>
    <w:rsid w:val="00B011B8"/>
    <w:rsid w:val="00B0178D"/>
    <w:rsid w:val="00B0191B"/>
    <w:rsid w:val="00B02235"/>
    <w:rsid w:val="00B023D8"/>
    <w:rsid w:val="00B02550"/>
    <w:rsid w:val="00B028C7"/>
    <w:rsid w:val="00B02962"/>
    <w:rsid w:val="00B02C69"/>
    <w:rsid w:val="00B02E9E"/>
    <w:rsid w:val="00B02F0A"/>
    <w:rsid w:val="00B031A1"/>
    <w:rsid w:val="00B035CC"/>
    <w:rsid w:val="00B04091"/>
    <w:rsid w:val="00B04168"/>
    <w:rsid w:val="00B0417A"/>
    <w:rsid w:val="00B04E5C"/>
    <w:rsid w:val="00B04F49"/>
    <w:rsid w:val="00B0530F"/>
    <w:rsid w:val="00B05F04"/>
    <w:rsid w:val="00B05F0B"/>
    <w:rsid w:val="00B067E6"/>
    <w:rsid w:val="00B06C79"/>
    <w:rsid w:val="00B06D7A"/>
    <w:rsid w:val="00B06F08"/>
    <w:rsid w:val="00B06FD4"/>
    <w:rsid w:val="00B072B5"/>
    <w:rsid w:val="00B07477"/>
    <w:rsid w:val="00B075C8"/>
    <w:rsid w:val="00B077F1"/>
    <w:rsid w:val="00B078E3"/>
    <w:rsid w:val="00B07C83"/>
    <w:rsid w:val="00B07D41"/>
    <w:rsid w:val="00B07F57"/>
    <w:rsid w:val="00B10618"/>
    <w:rsid w:val="00B10A44"/>
    <w:rsid w:val="00B10EF5"/>
    <w:rsid w:val="00B10F0F"/>
    <w:rsid w:val="00B10FAF"/>
    <w:rsid w:val="00B1119E"/>
    <w:rsid w:val="00B116FE"/>
    <w:rsid w:val="00B11CC1"/>
    <w:rsid w:val="00B11D72"/>
    <w:rsid w:val="00B11D79"/>
    <w:rsid w:val="00B12281"/>
    <w:rsid w:val="00B12F1B"/>
    <w:rsid w:val="00B1329B"/>
    <w:rsid w:val="00B1368F"/>
    <w:rsid w:val="00B13B9F"/>
    <w:rsid w:val="00B13E7F"/>
    <w:rsid w:val="00B13E98"/>
    <w:rsid w:val="00B13F96"/>
    <w:rsid w:val="00B1448C"/>
    <w:rsid w:val="00B144B1"/>
    <w:rsid w:val="00B14729"/>
    <w:rsid w:val="00B14799"/>
    <w:rsid w:val="00B147BD"/>
    <w:rsid w:val="00B14862"/>
    <w:rsid w:val="00B14912"/>
    <w:rsid w:val="00B14A30"/>
    <w:rsid w:val="00B14BFC"/>
    <w:rsid w:val="00B150C1"/>
    <w:rsid w:val="00B1517E"/>
    <w:rsid w:val="00B152D9"/>
    <w:rsid w:val="00B15C7C"/>
    <w:rsid w:val="00B15F49"/>
    <w:rsid w:val="00B162F2"/>
    <w:rsid w:val="00B1637C"/>
    <w:rsid w:val="00B1660D"/>
    <w:rsid w:val="00B166C4"/>
    <w:rsid w:val="00B16AC3"/>
    <w:rsid w:val="00B16F0E"/>
    <w:rsid w:val="00B1701C"/>
    <w:rsid w:val="00B17215"/>
    <w:rsid w:val="00B17402"/>
    <w:rsid w:val="00B1796D"/>
    <w:rsid w:val="00B17D76"/>
    <w:rsid w:val="00B2021D"/>
    <w:rsid w:val="00B2024B"/>
    <w:rsid w:val="00B2071B"/>
    <w:rsid w:val="00B20841"/>
    <w:rsid w:val="00B20A2A"/>
    <w:rsid w:val="00B20A7D"/>
    <w:rsid w:val="00B20EA6"/>
    <w:rsid w:val="00B21069"/>
    <w:rsid w:val="00B21176"/>
    <w:rsid w:val="00B21701"/>
    <w:rsid w:val="00B21854"/>
    <w:rsid w:val="00B21F33"/>
    <w:rsid w:val="00B22091"/>
    <w:rsid w:val="00B22271"/>
    <w:rsid w:val="00B226DD"/>
    <w:rsid w:val="00B2273C"/>
    <w:rsid w:val="00B2277B"/>
    <w:rsid w:val="00B227F2"/>
    <w:rsid w:val="00B228A3"/>
    <w:rsid w:val="00B22A3D"/>
    <w:rsid w:val="00B22A4B"/>
    <w:rsid w:val="00B230C2"/>
    <w:rsid w:val="00B23AC3"/>
    <w:rsid w:val="00B2414A"/>
    <w:rsid w:val="00B241CE"/>
    <w:rsid w:val="00B242F2"/>
    <w:rsid w:val="00B245E0"/>
    <w:rsid w:val="00B246FB"/>
    <w:rsid w:val="00B24B15"/>
    <w:rsid w:val="00B25243"/>
    <w:rsid w:val="00B258B3"/>
    <w:rsid w:val="00B261A7"/>
    <w:rsid w:val="00B26349"/>
    <w:rsid w:val="00B265C5"/>
    <w:rsid w:val="00B26AED"/>
    <w:rsid w:val="00B26B2E"/>
    <w:rsid w:val="00B26BA8"/>
    <w:rsid w:val="00B26D99"/>
    <w:rsid w:val="00B27400"/>
    <w:rsid w:val="00B27855"/>
    <w:rsid w:val="00B27F1C"/>
    <w:rsid w:val="00B30560"/>
    <w:rsid w:val="00B3115B"/>
    <w:rsid w:val="00B31369"/>
    <w:rsid w:val="00B31378"/>
    <w:rsid w:val="00B3139C"/>
    <w:rsid w:val="00B31A41"/>
    <w:rsid w:val="00B3200B"/>
    <w:rsid w:val="00B3206E"/>
    <w:rsid w:val="00B3222D"/>
    <w:rsid w:val="00B327F9"/>
    <w:rsid w:val="00B32B06"/>
    <w:rsid w:val="00B33524"/>
    <w:rsid w:val="00B3356D"/>
    <w:rsid w:val="00B33936"/>
    <w:rsid w:val="00B33EAF"/>
    <w:rsid w:val="00B34439"/>
    <w:rsid w:val="00B34759"/>
    <w:rsid w:val="00B34812"/>
    <w:rsid w:val="00B348B2"/>
    <w:rsid w:val="00B350CA"/>
    <w:rsid w:val="00B3513F"/>
    <w:rsid w:val="00B35163"/>
    <w:rsid w:val="00B35429"/>
    <w:rsid w:val="00B35442"/>
    <w:rsid w:val="00B35917"/>
    <w:rsid w:val="00B35C1D"/>
    <w:rsid w:val="00B35D0F"/>
    <w:rsid w:val="00B35FAC"/>
    <w:rsid w:val="00B362BB"/>
    <w:rsid w:val="00B3652B"/>
    <w:rsid w:val="00B36773"/>
    <w:rsid w:val="00B36C35"/>
    <w:rsid w:val="00B36E5E"/>
    <w:rsid w:val="00B37080"/>
    <w:rsid w:val="00B37673"/>
    <w:rsid w:val="00B37B5A"/>
    <w:rsid w:val="00B40013"/>
    <w:rsid w:val="00B407E9"/>
    <w:rsid w:val="00B40C0E"/>
    <w:rsid w:val="00B410E1"/>
    <w:rsid w:val="00B411BE"/>
    <w:rsid w:val="00B41569"/>
    <w:rsid w:val="00B41643"/>
    <w:rsid w:val="00B4166D"/>
    <w:rsid w:val="00B41819"/>
    <w:rsid w:val="00B41A99"/>
    <w:rsid w:val="00B41AD6"/>
    <w:rsid w:val="00B41CDC"/>
    <w:rsid w:val="00B42317"/>
    <w:rsid w:val="00B4243A"/>
    <w:rsid w:val="00B42559"/>
    <w:rsid w:val="00B425C6"/>
    <w:rsid w:val="00B42893"/>
    <w:rsid w:val="00B42931"/>
    <w:rsid w:val="00B429F1"/>
    <w:rsid w:val="00B42DB9"/>
    <w:rsid w:val="00B42E2D"/>
    <w:rsid w:val="00B431C1"/>
    <w:rsid w:val="00B43494"/>
    <w:rsid w:val="00B43757"/>
    <w:rsid w:val="00B441B3"/>
    <w:rsid w:val="00B441C8"/>
    <w:rsid w:val="00B4448F"/>
    <w:rsid w:val="00B447A6"/>
    <w:rsid w:val="00B449AB"/>
    <w:rsid w:val="00B44D54"/>
    <w:rsid w:val="00B451DF"/>
    <w:rsid w:val="00B455BC"/>
    <w:rsid w:val="00B45D5E"/>
    <w:rsid w:val="00B45DF6"/>
    <w:rsid w:val="00B45F54"/>
    <w:rsid w:val="00B467A4"/>
    <w:rsid w:val="00B46812"/>
    <w:rsid w:val="00B46B22"/>
    <w:rsid w:val="00B46DB6"/>
    <w:rsid w:val="00B46F56"/>
    <w:rsid w:val="00B47472"/>
    <w:rsid w:val="00B47BCC"/>
    <w:rsid w:val="00B503B3"/>
    <w:rsid w:val="00B5067C"/>
    <w:rsid w:val="00B518F4"/>
    <w:rsid w:val="00B51A94"/>
    <w:rsid w:val="00B51BEC"/>
    <w:rsid w:val="00B51E45"/>
    <w:rsid w:val="00B522C6"/>
    <w:rsid w:val="00B523AC"/>
    <w:rsid w:val="00B5294E"/>
    <w:rsid w:val="00B529DF"/>
    <w:rsid w:val="00B52A74"/>
    <w:rsid w:val="00B52FBF"/>
    <w:rsid w:val="00B530F1"/>
    <w:rsid w:val="00B537BF"/>
    <w:rsid w:val="00B53847"/>
    <w:rsid w:val="00B53A85"/>
    <w:rsid w:val="00B53ABC"/>
    <w:rsid w:val="00B53E48"/>
    <w:rsid w:val="00B54212"/>
    <w:rsid w:val="00B54251"/>
    <w:rsid w:val="00B542AA"/>
    <w:rsid w:val="00B546B7"/>
    <w:rsid w:val="00B54761"/>
    <w:rsid w:val="00B54B3D"/>
    <w:rsid w:val="00B5590D"/>
    <w:rsid w:val="00B55B70"/>
    <w:rsid w:val="00B55CC3"/>
    <w:rsid w:val="00B55D04"/>
    <w:rsid w:val="00B56C28"/>
    <w:rsid w:val="00B56EC2"/>
    <w:rsid w:val="00B570B4"/>
    <w:rsid w:val="00B5710F"/>
    <w:rsid w:val="00B57678"/>
    <w:rsid w:val="00B57838"/>
    <w:rsid w:val="00B57BD9"/>
    <w:rsid w:val="00B57D2D"/>
    <w:rsid w:val="00B60002"/>
    <w:rsid w:val="00B60059"/>
    <w:rsid w:val="00B603EF"/>
    <w:rsid w:val="00B6051F"/>
    <w:rsid w:val="00B60B6B"/>
    <w:rsid w:val="00B60C68"/>
    <w:rsid w:val="00B60D8E"/>
    <w:rsid w:val="00B614F1"/>
    <w:rsid w:val="00B61B6D"/>
    <w:rsid w:val="00B61F8D"/>
    <w:rsid w:val="00B623C0"/>
    <w:rsid w:val="00B6243B"/>
    <w:rsid w:val="00B62866"/>
    <w:rsid w:val="00B62D7F"/>
    <w:rsid w:val="00B63007"/>
    <w:rsid w:val="00B633E0"/>
    <w:rsid w:val="00B63416"/>
    <w:rsid w:val="00B6350B"/>
    <w:rsid w:val="00B63697"/>
    <w:rsid w:val="00B63979"/>
    <w:rsid w:val="00B63987"/>
    <w:rsid w:val="00B63A05"/>
    <w:rsid w:val="00B63B6F"/>
    <w:rsid w:val="00B63D2F"/>
    <w:rsid w:val="00B63D77"/>
    <w:rsid w:val="00B63DF5"/>
    <w:rsid w:val="00B63E22"/>
    <w:rsid w:val="00B64303"/>
    <w:rsid w:val="00B64B36"/>
    <w:rsid w:val="00B64C6F"/>
    <w:rsid w:val="00B64EC0"/>
    <w:rsid w:val="00B6519C"/>
    <w:rsid w:val="00B6529A"/>
    <w:rsid w:val="00B655FE"/>
    <w:rsid w:val="00B65864"/>
    <w:rsid w:val="00B664CA"/>
    <w:rsid w:val="00B668A8"/>
    <w:rsid w:val="00B670AA"/>
    <w:rsid w:val="00B673E5"/>
    <w:rsid w:val="00B6791B"/>
    <w:rsid w:val="00B70CA7"/>
    <w:rsid w:val="00B70DD2"/>
    <w:rsid w:val="00B70FB2"/>
    <w:rsid w:val="00B7151F"/>
    <w:rsid w:val="00B715C6"/>
    <w:rsid w:val="00B715FF"/>
    <w:rsid w:val="00B71760"/>
    <w:rsid w:val="00B718EB"/>
    <w:rsid w:val="00B71FB9"/>
    <w:rsid w:val="00B72146"/>
    <w:rsid w:val="00B72363"/>
    <w:rsid w:val="00B725AB"/>
    <w:rsid w:val="00B726D3"/>
    <w:rsid w:val="00B72953"/>
    <w:rsid w:val="00B72F9A"/>
    <w:rsid w:val="00B73015"/>
    <w:rsid w:val="00B73070"/>
    <w:rsid w:val="00B73914"/>
    <w:rsid w:val="00B73E77"/>
    <w:rsid w:val="00B73F88"/>
    <w:rsid w:val="00B7457A"/>
    <w:rsid w:val="00B74585"/>
    <w:rsid w:val="00B7459A"/>
    <w:rsid w:val="00B74EED"/>
    <w:rsid w:val="00B75037"/>
    <w:rsid w:val="00B754F0"/>
    <w:rsid w:val="00B75768"/>
    <w:rsid w:val="00B75D2E"/>
    <w:rsid w:val="00B76147"/>
    <w:rsid w:val="00B76486"/>
    <w:rsid w:val="00B76A8F"/>
    <w:rsid w:val="00B76B73"/>
    <w:rsid w:val="00B76CCF"/>
    <w:rsid w:val="00B76F49"/>
    <w:rsid w:val="00B770DA"/>
    <w:rsid w:val="00B770F0"/>
    <w:rsid w:val="00B776DB"/>
    <w:rsid w:val="00B777C5"/>
    <w:rsid w:val="00B77826"/>
    <w:rsid w:val="00B77C8F"/>
    <w:rsid w:val="00B77FCD"/>
    <w:rsid w:val="00B80289"/>
    <w:rsid w:val="00B802B0"/>
    <w:rsid w:val="00B80336"/>
    <w:rsid w:val="00B80338"/>
    <w:rsid w:val="00B8036D"/>
    <w:rsid w:val="00B8097D"/>
    <w:rsid w:val="00B80A22"/>
    <w:rsid w:val="00B80C5E"/>
    <w:rsid w:val="00B81280"/>
    <w:rsid w:val="00B81380"/>
    <w:rsid w:val="00B81653"/>
    <w:rsid w:val="00B816C2"/>
    <w:rsid w:val="00B81CC5"/>
    <w:rsid w:val="00B8270D"/>
    <w:rsid w:val="00B82A4C"/>
    <w:rsid w:val="00B82C58"/>
    <w:rsid w:val="00B82E32"/>
    <w:rsid w:val="00B82E3E"/>
    <w:rsid w:val="00B82FB1"/>
    <w:rsid w:val="00B839B5"/>
    <w:rsid w:val="00B83C7A"/>
    <w:rsid w:val="00B83EA0"/>
    <w:rsid w:val="00B83F28"/>
    <w:rsid w:val="00B841E5"/>
    <w:rsid w:val="00B844CF"/>
    <w:rsid w:val="00B84AD3"/>
    <w:rsid w:val="00B84C5A"/>
    <w:rsid w:val="00B84EAE"/>
    <w:rsid w:val="00B84FBE"/>
    <w:rsid w:val="00B851A0"/>
    <w:rsid w:val="00B8521D"/>
    <w:rsid w:val="00B8522B"/>
    <w:rsid w:val="00B8546F"/>
    <w:rsid w:val="00B85555"/>
    <w:rsid w:val="00B8592E"/>
    <w:rsid w:val="00B85A62"/>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B78"/>
    <w:rsid w:val="00B87CD0"/>
    <w:rsid w:val="00B90495"/>
    <w:rsid w:val="00B9066C"/>
    <w:rsid w:val="00B90D87"/>
    <w:rsid w:val="00B91458"/>
    <w:rsid w:val="00B91524"/>
    <w:rsid w:val="00B91866"/>
    <w:rsid w:val="00B91A92"/>
    <w:rsid w:val="00B91B66"/>
    <w:rsid w:val="00B91ED1"/>
    <w:rsid w:val="00B924A7"/>
    <w:rsid w:val="00B9295C"/>
    <w:rsid w:val="00B92ED7"/>
    <w:rsid w:val="00B930F5"/>
    <w:rsid w:val="00B9381F"/>
    <w:rsid w:val="00B93A17"/>
    <w:rsid w:val="00B93D7D"/>
    <w:rsid w:val="00B94D2C"/>
    <w:rsid w:val="00B950F2"/>
    <w:rsid w:val="00B9514E"/>
    <w:rsid w:val="00B95375"/>
    <w:rsid w:val="00B95B0D"/>
    <w:rsid w:val="00B95F15"/>
    <w:rsid w:val="00B96295"/>
    <w:rsid w:val="00B9644B"/>
    <w:rsid w:val="00B96535"/>
    <w:rsid w:val="00B96DE9"/>
    <w:rsid w:val="00B96FF0"/>
    <w:rsid w:val="00B9711E"/>
    <w:rsid w:val="00B97484"/>
    <w:rsid w:val="00B9760B"/>
    <w:rsid w:val="00B9761C"/>
    <w:rsid w:val="00B97647"/>
    <w:rsid w:val="00B97949"/>
    <w:rsid w:val="00B97A47"/>
    <w:rsid w:val="00B97BB3"/>
    <w:rsid w:val="00B97BFD"/>
    <w:rsid w:val="00B97EB3"/>
    <w:rsid w:val="00B97F2A"/>
    <w:rsid w:val="00BA0262"/>
    <w:rsid w:val="00BA0345"/>
    <w:rsid w:val="00BA0F26"/>
    <w:rsid w:val="00BA14A9"/>
    <w:rsid w:val="00BA1700"/>
    <w:rsid w:val="00BA1AF2"/>
    <w:rsid w:val="00BA1C8C"/>
    <w:rsid w:val="00BA2CAD"/>
    <w:rsid w:val="00BA3440"/>
    <w:rsid w:val="00BA34A1"/>
    <w:rsid w:val="00BA3BB7"/>
    <w:rsid w:val="00BA3C64"/>
    <w:rsid w:val="00BA493B"/>
    <w:rsid w:val="00BA4C0B"/>
    <w:rsid w:val="00BA4E7F"/>
    <w:rsid w:val="00BA507E"/>
    <w:rsid w:val="00BA5600"/>
    <w:rsid w:val="00BA5792"/>
    <w:rsid w:val="00BA57BB"/>
    <w:rsid w:val="00BA5C91"/>
    <w:rsid w:val="00BA5E0C"/>
    <w:rsid w:val="00BA61FB"/>
    <w:rsid w:val="00BA6BA4"/>
    <w:rsid w:val="00BA7147"/>
    <w:rsid w:val="00BA7268"/>
    <w:rsid w:val="00BA729F"/>
    <w:rsid w:val="00BA760A"/>
    <w:rsid w:val="00BA7E3E"/>
    <w:rsid w:val="00BB00A8"/>
    <w:rsid w:val="00BB020D"/>
    <w:rsid w:val="00BB06D8"/>
    <w:rsid w:val="00BB1549"/>
    <w:rsid w:val="00BB15EF"/>
    <w:rsid w:val="00BB1B32"/>
    <w:rsid w:val="00BB2711"/>
    <w:rsid w:val="00BB2F80"/>
    <w:rsid w:val="00BB38BF"/>
    <w:rsid w:val="00BB38F7"/>
    <w:rsid w:val="00BB3D04"/>
    <w:rsid w:val="00BB3D42"/>
    <w:rsid w:val="00BB42E3"/>
    <w:rsid w:val="00BB46AE"/>
    <w:rsid w:val="00BB47D3"/>
    <w:rsid w:val="00BB4999"/>
    <w:rsid w:val="00BB5009"/>
    <w:rsid w:val="00BB5042"/>
    <w:rsid w:val="00BB5456"/>
    <w:rsid w:val="00BB55E0"/>
    <w:rsid w:val="00BB5674"/>
    <w:rsid w:val="00BB56B6"/>
    <w:rsid w:val="00BB589B"/>
    <w:rsid w:val="00BB59FC"/>
    <w:rsid w:val="00BB5A8B"/>
    <w:rsid w:val="00BB5ECD"/>
    <w:rsid w:val="00BB6114"/>
    <w:rsid w:val="00BB6919"/>
    <w:rsid w:val="00BB6AD0"/>
    <w:rsid w:val="00BB75BC"/>
    <w:rsid w:val="00BB765A"/>
    <w:rsid w:val="00BB7985"/>
    <w:rsid w:val="00BB7A0B"/>
    <w:rsid w:val="00BB7BE5"/>
    <w:rsid w:val="00BB7CAA"/>
    <w:rsid w:val="00BB7D47"/>
    <w:rsid w:val="00BC01C1"/>
    <w:rsid w:val="00BC05D9"/>
    <w:rsid w:val="00BC06F6"/>
    <w:rsid w:val="00BC087D"/>
    <w:rsid w:val="00BC0A4C"/>
    <w:rsid w:val="00BC0AF6"/>
    <w:rsid w:val="00BC0E46"/>
    <w:rsid w:val="00BC1463"/>
    <w:rsid w:val="00BC173F"/>
    <w:rsid w:val="00BC1825"/>
    <w:rsid w:val="00BC1BFD"/>
    <w:rsid w:val="00BC1DAA"/>
    <w:rsid w:val="00BC1FCB"/>
    <w:rsid w:val="00BC27F6"/>
    <w:rsid w:val="00BC29C4"/>
    <w:rsid w:val="00BC2C7A"/>
    <w:rsid w:val="00BC2C9A"/>
    <w:rsid w:val="00BC2CD0"/>
    <w:rsid w:val="00BC2F4F"/>
    <w:rsid w:val="00BC3333"/>
    <w:rsid w:val="00BC3535"/>
    <w:rsid w:val="00BC354D"/>
    <w:rsid w:val="00BC3733"/>
    <w:rsid w:val="00BC39EF"/>
    <w:rsid w:val="00BC3B0C"/>
    <w:rsid w:val="00BC3D1A"/>
    <w:rsid w:val="00BC3E4E"/>
    <w:rsid w:val="00BC3E8F"/>
    <w:rsid w:val="00BC4137"/>
    <w:rsid w:val="00BC4217"/>
    <w:rsid w:val="00BC4371"/>
    <w:rsid w:val="00BC4561"/>
    <w:rsid w:val="00BC4625"/>
    <w:rsid w:val="00BC46B8"/>
    <w:rsid w:val="00BC46D9"/>
    <w:rsid w:val="00BC471B"/>
    <w:rsid w:val="00BC485C"/>
    <w:rsid w:val="00BC5846"/>
    <w:rsid w:val="00BC5D2A"/>
    <w:rsid w:val="00BC6102"/>
    <w:rsid w:val="00BC6218"/>
    <w:rsid w:val="00BC62E2"/>
    <w:rsid w:val="00BC68BA"/>
    <w:rsid w:val="00BC69A5"/>
    <w:rsid w:val="00BC69F6"/>
    <w:rsid w:val="00BC6AAF"/>
    <w:rsid w:val="00BC6B11"/>
    <w:rsid w:val="00BC6E02"/>
    <w:rsid w:val="00BC74F3"/>
    <w:rsid w:val="00BC7584"/>
    <w:rsid w:val="00BC781B"/>
    <w:rsid w:val="00BC799C"/>
    <w:rsid w:val="00BC7EE3"/>
    <w:rsid w:val="00BD0023"/>
    <w:rsid w:val="00BD002D"/>
    <w:rsid w:val="00BD02FE"/>
    <w:rsid w:val="00BD0308"/>
    <w:rsid w:val="00BD030D"/>
    <w:rsid w:val="00BD0609"/>
    <w:rsid w:val="00BD10BD"/>
    <w:rsid w:val="00BD16D0"/>
    <w:rsid w:val="00BD170C"/>
    <w:rsid w:val="00BD177B"/>
    <w:rsid w:val="00BD1FC1"/>
    <w:rsid w:val="00BD20D2"/>
    <w:rsid w:val="00BD219E"/>
    <w:rsid w:val="00BD2206"/>
    <w:rsid w:val="00BD2438"/>
    <w:rsid w:val="00BD257A"/>
    <w:rsid w:val="00BD25A0"/>
    <w:rsid w:val="00BD31B2"/>
    <w:rsid w:val="00BD32D8"/>
    <w:rsid w:val="00BD3806"/>
    <w:rsid w:val="00BD3F5B"/>
    <w:rsid w:val="00BD4489"/>
    <w:rsid w:val="00BD50DC"/>
    <w:rsid w:val="00BD5119"/>
    <w:rsid w:val="00BD5BFC"/>
    <w:rsid w:val="00BD6636"/>
    <w:rsid w:val="00BD6869"/>
    <w:rsid w:val="00BD6AE1"/>
    <w:rsid w:val="00BD6BA2"/>
    <w:rsid w:val="00BD6C23"/>
    <w:rsid w:val="00BD71B2"/>
    <w:rsid w:val="00BD7259"/>
    <w:rsid w:val="00BD78D1"/>
    <w:rsid w:val="00BD79BC"/>
    <w:rsid w:val="00BD7CD7"/>
    <w:rsid w:val="00BD7D7E"/>
    <w:rsid w:val="00BE0056"/>
    <w:rsid w:val="00BE02C5"/>
    <w:rsid w:val="00BE03C4"/>
    <w:rsid w:val="00BE0464"/>
    <w:rsid w:val="00BE1BC8"/>
    <w:rsid w:val="00BE1C4E"/>
    <w:rsid w:val="00BE1EBE"/>
    <w:rsid w:val="00BE2295"/>
    <w:rsid w:val="00BE2C44"/>
    <w:rsid w:val="00BE3267"/>
    <w:rsid w:val="00BE32EF"/>
    <w:rsid w:val="00BE3536"/>
    <w:rsid w:val="00BE3606"/>
    <w:rsid w:val="00BE3815"/>
    <w:rsid w:val="00BE3AEE"/>
    <w:rsid w:val="00BE407E"/>
    <w:rsid w:val="00BE42E5"/>
    <w:rsid w:val="00BE45A3"/>
    <w:rsid w:val="00BE4B49"/>
    <w:rsid w:val="00BE4D4B"/>
    <w:rsid w:val="00BE4DFA"/>
    <w:rsid w:val="00BE51F1"/>
    <w:rsid w:val="00BE5263"/>
    <w:rsid w:val="00BE5443"/>
    <w:rsid w:val="00BE54B6"/>
    <w:rsid w:val="00BE59E4"/>
    <w:rsid w:val="00BE6066"/>
    <w:rsid w:val="00BE623B"/>
    <w:rsid w:val="00BE6B52"/>
    <w:rsid w:val="00BE6B77"/>
    <w:rsid w:val="00BE6C15"/>
    <w:rsid w:val="00BE6C83"/>
    <w:rsid w:val="00BE6D38"/>
    <w:rsid w:val="00BE6DB8"/>
    <w:rsid w:val="00BE7199"/>
    <w:rsid w:val="00BE7326"/>
    <w:rsid w:val="00BE7472"/>
    <w:rsid w:val="00BE75CA"/>
    <w:rsid w:val="00BE75E9"/>
    <w:rsid w:val="00BE782A"/>
    <w:rsid w:val="00BE7BEB"/>
    <w:rsid w:val="00BE7D94"/>
    <w:rsid w:val="00BF02D3"/>
    <w:rsid w:val="00BF0EF5"/>
    <w:rsid w:val="00BF15BD"/>
    <w:rsid w:val="00BF1795"/>
    <w:rsid w:val="00BF17BD"/>
    <w:rsid w:val="00BF1F03"/>
    <w:rsid w:val="00BF1F07"/>
    <w:rsid w:val="00BF2115"/>
    <w:rsid w:val="00BF2162"/>
    <w:rsid w:val="00BF2609"/>
    <w:rsid w:val="00BF2630"/>
    <w:rsid w:val="00BF2994"/>
    <w:rsid w:val="00BF2A7B"/>
    <w:rsid w:val="00BF2F57"/>
    <w:rsid w:val="00BF2F61"/>
    <w:rsid w:val="00BF3589"/>
    <w:rsid w:val="00BF3979"/>
    <w:rsid w:val="00BF39C2"/>
    <w:rsid w:val="00BF3A44"/>
    <w:rsid w:val="00BF3A4A"/>
    <w:rsid w:val="00BF3E8C"/>
    <w:rsid w:val="00BF3EB3"/>
    <w:rsid w:val="00BF42D3"/>
    <w:rsid w:val="00BF455A"/>
    <w:rsid w:val="00BF5446"/>
    <w:rsid w:val="00BF56D0"/>
    <w:rsid w:val="00BF5D52"/>
    <w:rsid w:val="00BF60CB"/>
    <w:rsid w:val="00BF61A6"/>
    <w:rsid w:val="00BF62B2"/>
    <w:rsid w:val="00BF664D"/>
    <w:rsid w:val="00BF696A"/>
    <w:rsid w:val="00BF6A13"/>
    <w:rsid w:val="00BF6C64"/>
    <w:rsid w:val="00BF71C2"/>
    <w:rsid w:val="00BF725D"/>
    <w:rsid w:val="00BF77A5"/>
    <w:rsid w:val="00BF77B9"/>
    <w:rsid w:val="00BF7860"/>
    <w:rsid w:val="00BF7886"/>
    <w:rsid w:val="00BF7F10"/>
    <w:rsid w:val="00C0022D"/>
    <w:rsid w:val="00C0039D"/>
    <w:rsid w:val="00C003B5"/>
    <w:rsid w:val="00C006AF"/>
    <w:rsid w:val="00C00AB9"/>
    <w:rsid w:val="00C00B1F"/>
    <w:rsid w:val="00C00F06"/>
    <w:rsid w:val="00C00FCF"/>
    <w:rsid w:val="00C0102E"/>
    <w:rsid w:val="00C0183E"/>
    <w:rsid w:val="00C01AD9"/>
    <w:rsid w:val="00C01B29"/>
    <w:rsid w:val="00C01C81"/>
    <w:rsid w:val="00C0204D"/>
    <w:rsid w:val="00C02223"/>
    <w:rsid w:val="00C027AC"/>
    <w:rsid w:val="00C028FC"/>
    <w:rsid w:val="00C032FC"/>
    <w:rsid w:val="00C034C3"/>
    <w:rsid w:val="00C03512"/>
    <w:rsid w:val="00C03532"/>
    <w:rsid w:val="00C03634"/>
    <w:rsid w:val="00C03A06"/>
    <w:rsid w:val="00C0442F"/>
    <w:rsid w:val="00C0445D"/>
    <w:rsid w:val="00C04545"/>
    <w:rsid w:val="00C0465B"/>
    <w:rsid w:val="00C0473D"/>
    <w:rsid w:val="00C04786"/>
    <w:rsid w:val="00C048BD"/>
    <w:rsid w:val="00C048D9"/>
    <w:rsid w:val="00C04F14"/>
    <w:rsid w:val="00C05352"/>
    <w:rsid w:val="00C056C0"/>
    <w:rsid w:val="00C05839"/>
    <w:rsid w:val="00C05B19"/>
    <w:rsid w:val="00C05B72"/>
    <w:rsid w:val="00C05E76"/>
    <w:rsid w:val="00C06027"/>
    <w:rsid w:val="00C067AD"/>
    <w:rsid w:val="00C067C2"/>
    <w:rsid w:val="00C06997"/>
    <w:rsid w:val="00C06A73"/>
    <w:rsid w:val="00C06CAF"/>
    <w:rsid w:val="00C06ECD"/>
    <w:rsid w:val="00C06F4C"/>
    <w:rsid w:val="00C074B3"/>
    <w:rsid w:val="00C07756"/>
    <w:rsid w:val="00C077B4"/>
    <w:rsid w:val="00C07BEE"/>
    <w:rsid w:val="00C101F9"/>
    <w:rsid w:val="00C10A62"/>
    <w:rsid w:val="00C10C25"/>
    <w:rsid w:val="00C10E4B"/>
    <w:rsid w:val="00C1147C"/>
    <w:rsid w:val="00C1194E"/>
    <w:rsid w:val="00C119F4"/>
    <w:rsid w:val="00C11B28"/>
    <w:rsid w:val="00C11EC1"/>
    <w:rsid w:val="00C12150"/>
    <w:rsid w:val="00C121B9"/>
    <w:rsid w:val="00C12493"/>
    <w:rsid w:val="00C125C8"/>
    <w:rsid w:val="00C127ED"/>
    <w:rsid w:val="00C1294D"/>
    <w:rsid w:val="00C12D42"/>
    <w:rsid w:val="00C133D1"/>
    <w:rsid w:val="00C1343A"/>
    <w:rsid w:val="00C1368F"/>
    <w:rsid w:val="00C137FA"/>
    <w:rsid w:val="00C138D5"/>
    <w:rsid w:val="00C13B09"/>
    <w:rsid w:val="00C140EB"/>
    <w:rsid w:val="00C14C34"/>
    <w:rsid w:val="00C14D46"/>
    <w:rsid w:val="00C154E5"/>
    <w:rsid w:val="00C15765"/>
    <w:rsid w:val="00C157EC"/>
    <w:rsid w:val="00C15A18"/>
    <w:rsid w:val="00C15BB1"/>
    <w:rsid w:val="00C15BF3"/>
    <w:rsid w:val="00C15D10"/>
    <w:rsid w:val="00C15E92"/>
    <w:rsid w:val="00C162E5"/>
    <w:rsid w:val="00C163C2"/>
    <w:rsid w:val="00C1664C"/>
    <w:rsid w:val="00C16A38"/>
    <w:rsid w:val="00C172A3"/>
    <w:rsid w:val="00C173A3"/>
    <w:rsid w:val="00C173D9"/>
    <w:rsid w:val="00C174C2"/>
    <w:rsid w:val="00C177E7"/>
    <w:rsid w:val="00C17827"/>
    <w:rsid w:val="00C17987"/>
    <w:rsid w:val="00C17F0F"/>
    <w:rsid w:val="00C200B7"/>
    <w:rsid w:val="00C20191"/>
    <w:rsid w:val="00C2061B"/>
    <w:rsid w:val="00C2073F"/>
    <w:rsid w:val="00C20807"/>
    <w:rsid w:val="00C20AE7"/>
    <w:rsid w:val="00C20B17"/>
    <w:rsid w:val="00C20BA8"/>
    <w:rsid w:val="00C20FC9"/>
    <w:rsid w:val="00C21049"/>
    <w:rsid w:val="00C214F0"/>
    <w:rsid w:val="00C21582"/>
    <w:rsid w:val="00C21966"/>
    <w:rsid w:val="00C21B9E"/>
    <w:rsid w:val="00C21C44"/>
    <w:rsid w:val="00C21EA0"/>
    <w:rsid w:val="00C21EF3"/>
    <w:rsid w:val="00C21F4C"/>
    <w:rsid w:val="00C22123"/>
    <w:rsid w:val="00C222C9"/>
    <w:rsid w:val="00C22610"/>
    <w:rsid w:val="00C22956"/>
    <w:rsid w:val="00C22B4F"/>
    <w:rsid w:val="00C22CD4"/>
    <w:rsid w:val="00C22CFD"/>
    <w:rsid w:val="00C22FB8"/>
    <w:rsid w:val="00C2357F"/>
    <w:rsid w:val="00C23A25"/>
    <w:rsid w:val="00C2402E"/>
    <w:rsid w:val="00C24649"/>
    <w:rsid w:val="00C2490C"/>
    <w:rsid w:val="00C24FBB"/>
    <w:rsid w:val="00C2560A"/>
    <w:rsid w:val="00C25ACF"/>
    <w:rsid w:val="00C25AFD"/>
    <w:rsid w:val="00C25F22"/>
    <w:rsid w:val="00C262A5"/>
    <w:rsid w:val="00C26417"/>
    <w:rsid w:val="00C2699D"/>
    <w:rsid w:val="00C27E42"/>
    <w:rsid w:val="00C27FA8"/>
    <w:rsid w:val="00C300D0"/>
    <w:rsid w:val="00C303BB"/>
    <w:rsid w:val="00C30689"/>
    <w:rsid w:val="00C30706"/>
    <w:rsid w:val="00C30E31"/>
    <w:rsid w:val="00C3104A"/>
    <w:rsid w:val="00C31053"/>
    <w:rsid w:val="00C31114"/>
    <w:rsid w:val="00C315D0"/>
    <w:rsid w:val="00C31795"/>
    <w:rsid w:val="00C318C6"/>
    <w:rsid w:val="00C31E12"/>
    <w:rsid w:val="00C320DA"/>
    <w:rsid w:val="00C33062"/>
    <w:rsid w:val="00C33652"/>
    <w:rsid w:val="00C336F3"/>
    <w:rsid w:val="00C33C2F"/>
    <w:rsid w:val="00C33CDA"/>
    <w:rsid w:val="00C33CE1"/>
    <w:rsid w:val="00C34352"/>
    <w:rsid w:val="00C34D97"/>
    <w:rsid w:val="00C35389"/>
    <w:rsid w:val="00C354A5"/>
    <w:rsid w:val="00C3585B"/>
    <w:rsid w:val="00C35DAB"/>
    <w:rsid w:val="00C367B1"/>
    <w:rsid w:val="00C3713A"/>
    <w:rsid w:val="00C37356"/>
    <w:rsid w:val="00C37909"/>
    <w:rsid w:val="00C37CEF"/>
    <w:rsid w:val="00C40202"/>
    <w:rsid w:val="00C408B7"/>
    <w:rsid w:val="00C4127A"/>
    <w:rsid w:val="00C4144A"/>
    <w:rsid w:val="00C416B1"/>
    <w:rsid w:val="00C41914"/>
    <w:rsid w:val="00C41A2A"/>
    <w:rsid w:val="00C424FA"/>
    <w:rsid w:val="00C42895"/>
    <w:rsid w:val="00C42E03"/>
    <w:rsid w:val="00C42F56"/>
    <w:rsid w:val="00C43396"/>
    <w:rsid w:val="00C439D8"/>
    <w:rsid w:val="00C43ACD"/>
    <w:rsid w:val="00C43FE8"/>
    <w:rsid w:val="00C4462F"/>
    <w:rsid w:val="00C44700"/>
    <w:rsid w:val="00C447B4"/>
    <w:rsid w:val="00C44868"/>
    <w:rsid w:val="00C44B3B"/>
    <w:rsid w:val="00C44DC4"/>
    <w:rsid w:val="00C450E2"/>
    <w:rsid w:val="00C454B6"/>
    <w:rsid w:val="00C45576"/>
    <w:rsid w:val="00C45596"/>
    <w:rsid w:val="00C45647"/>
    <w:rsid w:val="00C45796"/>
    <w:rsid w:val="00C45854"/>
    <w:rsid w:val="00C463F6"/>
    <w:rsid w:val="00C4719B"/>
    <w:rsid w:val="00C4728C"/>
    <w:rsid w:val="00C474D4"/>
    <w:rsid w:val="00C475A8"/>
    <w:rsid w:val="00C47610"/>
    <w:rsid w:val="00C4777E"/>
    <w:rsid w:val="00C47DDE"/>
    <w:rsid w:val="00C5009C"/>
    <w:rsid w:val="00C500FF"/>
    <w:rsid w:val="00C507C6"/>
    <w:rsid w:val="00C50E11"/>
    <w:rsid w:val="00C51058"/>
    <w:rsid w:val="00C519DE"/>
    <w:rsid w:val="00C51AD1"/>
    <w:rsid w:val="00C51FA9"/>
    <w:rsid w:val="00C523F1"/>
    <w:rsid w:val="00C527E3"/>
    <w:rsid w:val="00C52A53"/>
    <w:rsid w:val="00C52D7F"/>
    <w:rsid w:val="00C52FD6"/>
    <w:rsid w:val="00C5345D"/>
    <w:rsid w:val="00C538D7"/>
    <w:rsid w:val="00C53CC3"/>
    <w:rsid w:val="00C546F0"/>
    <w:rsid w:val="00C54DDB"/>
    <w:rsid w:val="00C54FA6"/>
    <w:rsid w:val="00C552E6"/>
    <w:rsid w:val="00C556FE"/>
    <w:rsid w:val="00C557F5"/>
    <w:rsid w:val="00C55892"/>
    <w:rsid w:val="00C55B2C"/>
    <w:rsid w:val="00C560B8"/>
    <w:rsid w:val="00C561C5"/>
    <w:rsid w:val="00C56239"/>
    <w:rsid w:val="00C56253"/>
    <w:rsid w:val="00C568A6"/>
    <w:rsid w:val="00C57287"/>
    <w:rsid w:val="00C57478"/>
    <w:rsid w:val="00C5755E"/>
    <w:rsid w:val="00C57772"/>
    <w:rsid w:val="00C57786"/>
    <w:rsid w:val="00C5784D"/>
    <w:rsid w:val="00C5788A"/>
    <w:rsid w:val="00C57AD1"/>
    <w:rsid w:val="00C57B3D"/>
    <w:rsid w:val="00C57C4D"/>
    <w:rsid w:val="00C57E89"/>
    <w:rsid w:val="00C600A9"/>
    <w:rsid w:val="00C60506"/>
    <w:rsid w:val="00C605A1"/>
    <w:rsid w:val="00C606BA"/>
    <w:rsid w:val="00C60814"/>
    <w:rsid w:val="00C60AB9"/>
    <w:rsid w:val="00C60B67"/>
    <w:rsid w:val="00C60B76"/>
    <w:rsid w:val="00C60CEC"/>
    <w:rsid w:val="00C613AC"/>
    <w:rsid w:val="00C61BDF"/>
    <w:rsid w:val="00C61C13"/>
    <w:rsid w:val="00C621A9"/>
    <w:rsid w:val="00C6289F"/>
    <w:rsid w:val="00C62A94"/>
    <w:rsid w:val="00C62E31"/>
    <w:rsid w:val="00C63108"/>
    <w:rsid w:val="00C6315D"/>
    <w:rsid w:val="00C631EB"/>
    <w:rsid w:val="00C63820"/>
    <w:rsid w:val="00C63894"/>
    <w:rsid w:val="00C63A3E"/>
    <w:rsid w:val="00C64309"/>
    <w:rsid w:val="00C64532"/>
    <w:rsid w:val="00C64D5B"/>
    <w:rsid w:val="00C64F8D"/>
    <w:rsid w:val="00C65378"/>
    <w:rsid w:val="00C65897"/>
    <w:rsid w:val="00C65901"/>
    <w:rsid w:val="00C65C30"/>
    <w:rsid w:val="00C65E53"/>
    <w:rsid w:val="00C66B8D"/>
    <w:rsid w:val="00C66CEF"/>
    <w:rsid w:val="00C66E4C"/>
    <w:rsid w:val="00C66E6C"/>
    <w:rsid w:val="00C66F06"/>
    <w:rsid w:val="00C676BA"/>
    <w:rsid w:val="00C678C7"/>
    <w:rsid w:val="00C67F2C"/>
    <w:rsid w:val="00C70227"/>
    <w:rsid w:val="00C703FD"/>
    <w:rsid w:val="00C70481"/>
    <w:rsid w:val="00C70507"/>
    <w:rsid w:val="00C70E84"/>
    <w:rsid w:val="00C70FF7"/>
    <w:rsid w:val="00C7102B"/>
    <w:rsid w:val="00C725F8"/>
    <w:rsid w:val="00C72F72"/>
    <w:rsid w:val="00C733D9"/>
    <w:rsid w:val="00C735F1"/>
    <w:rsid w:val="00C73982"/>
    <w:rsid w:val="00C73F9B"/>
    <w:rsid w:val="00C7407F"/>
    <w:rsid w:val="00C74182"/>
    <w:rsid w:val="00C74243"/>
    <w:rsid w:val="00C742EA"/>
    <w:rsid w:val="00C74B23"/>
    <w:rsid w:val="00C74B65"/>
    <w:rsid w:val="00C74BDF"/>
    <w:rsid w:val="00C74FE9"/>
    <w:rsid w:val="00C751A7"/>
    <w:rsid w:val="00C7530B"/>
    <w:rsid w:val="00C75805"/>
    <w:rsid w:val="00C75823"/>
    <w:rsid w:val="00C7587C"/>
    <w:rsid w:val="00C75A7C"/>
    <w:rsid w:val="00C75B31"/>
    <w:rsid w:val="00C75D27"/>
    <w:rsid w:val="00C75EB7"/>
    <w:rsid w:val="00C75F1C"/>
    <w:rsid w:val="00C75F5C"/>
    <w:rsid w:val="00C762BE"/>
    <w:rsid w:val="00C766D0"/>
    <w:rsid w:val="00C76984"/>
    <w:rsid w:val="00C770CC"/>
    <w:rsid w:val="00C7754F"/>
    <w:rsid w:val="00C77883"/>
    <w:rsid w:val="00C77A1B"/>
    <w:rsid w:val="00C77BFF"/>
    <w:rsid w:val="00C77F87"/>
    <w:rsid w:val="00C77F93"/>
    <w:rsid w:val="00C805BE"/>
    <w:rsid w:val="00C8082D"/>
    <w:rsid w:val="00C808E9"/>
    <w:rsid w:val="00C8092A"/>
    <w:rsid w:val="00C80C16"/>
    <w:rsid w:val="00C80E09"/>
    <w:rsid w:val="00C813AD"/>
    <w:rsid w:val="00C814B0"/>
    <w:rsid w:val="00C81E38"/>
    <w:rsid w:val="00C8225C"/>
    <w:rsid w:val="00C826C4"/>
    <w:rsid w:val="00C827C6"/>
    <w:rsid w:val="00C82835"/>
    <w:rsid w:val="00C829D1"/>
    <w:rsid w:val="00C82E3D"/>
    <w:rsid w:val="00C83276"/>
    <w:rsid w:val="00C8368C"/>
    <w:rsid w:val="00C836C5"/>
    <w:rsid w:val="00C83A17"/>
    <w:rsid w:val="00C83DD0"/>
    <w:rsid w:val="00C842D2"/>
    <w:rsid w:val="00C845F7"/>
    <w:rsid w:val="00C84949"/>
    <w:rsid w:val="00C84BB8"/>
    <w:rsid w:val="00C84D5A"/>
    <w:rsid w:val="00C84DCC"/>
    <w:rsid w:val="00C84FD8"/>
    <w:rsid w:val="00C85137"/>
    <w:rsid w:val="00C8530A"/>
    <w:rsid w:val="00C853C7"/>
    <w:rsid w:val="00C853D5"/>
    <w:rsid w:val="00C85A40"/>
    <w:rsid w:val="00C8643E"/>
    <w:rsid w:val="00C86491"/>
    <w:rsid w:val="00C8658A"/>
    <w:rsid w:val="00C865B9"/>
    <w:rsid w:val="00C8667E"/>
    <w:rsid w:val="00C86B6A"/>
    <w:rsid w:val="00C86B98"/>
    <w:rsid w:val="00C86EC5"/>
    <w:rsid w:val="00C86F9D"/>
    <w:rsid w:val="00C87C6C"/>
    <w:rsid w:val="00C87E14"/>
    <w:rsid w:val="00C90306"/>
    <w:rsid w:val="00C909A3"/>
    <w:rsid w:val="00C90C7C"/>
    <w:rsid w:val="00C90DF2"/>
    <w:rsid w:val="00C91471"/>
    <w:rsid w:val="00C9199F"/>
    <w:rsid w:val="00C91A80"/>
    <w:rsid w:val="00C91E38"/>
    <w:rsid w:val="00C91EF5"/>
    <w:rsid w:val="00C91F57"/>
    <w:rsid w:val="00C920DC"/>
    <w:rsid w:val="00C926BA"/>
    <w:rsid w:val="00C92891"/>
    <w:rsid w:val="00C928DF"/>
    <w:rsid w:val="00C92AD4"/>
    <w:rsid w:val="00C92D86"/>
    <w:rsid w:val="00C92F50"/>
    <w:rsid w:val="00C92FD1"/>
    <w:rsid w:val="00C93223"/>
    <w:rsid w:val="00C937F5"/>
    <w:rsid w:val="00C93B07"/>
    <w:rsid w:val="00C93C91"/>
    <w:rsid w:val="00C93E43"/>
    <w:rsid w:val="00C94C94"/>
    <w:rsid w:val="00C94EFE"/>
    <w:rsid w:val="00C95000"/>
    <w:rsid w:val="00C9531A"/>
    <w:rsid w:val="00C95513"/>
    <w:rsid w:val="00C95980"/>
    <w:rsid w:val="00C960FD"/>
    <w:rsid w:val="00C96264"/>
    <w:rsid w:val="00C9659A"/>
    <w:rsid w:val="00C96AAF"/>
    <w:rsid w:val="00C96B3E"/>
    <w:rsid w:val="00C97524"/>
    <w:rsid w:val="00C9769C"/>
    <w:rsid w:val="00C9786B"/>
    <w:rsid w:val="00C97897"/>
    <w:rsid w:val="00C97B08"/>
    <w:rsid w:val="00C97DB4"/>
    <w:rsid w:val="00CA0203"/>
    <w:rsid w:val="00CA0585"/>
    <w:rsid w:val="00CA07A5"/>
    <w:rsid w:val="00CA0CD9"/>
    <w:rsid w:val="00CA1428"/>
    <w:rsid w:val="00CA167A"/>
    <w:rsid w:val="00CA1B7D"/>
    <w:rsid w:val="00CA1E0B"/>
    <w:rsid w:val="00CA23D2"/>
    <w:rsid w:val="00CA24AC"/>
    <w:rsid w:val="00CA271B"/>
    <w:rsid w:val="00CA274B"/>
    <w:rsid w:val="00CA28C0"/>
    <w:rsid w:val="00CA3049"/>
    <w:rsid w:val="00CA3145"/>
    <w:rsid w:val="00CA31D4"/>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7F1"/>
    <w:rsid w:val="00CA680E"/>
    <w:rsid w:val="00CA68A9"/>
    <w:rsid w:val="00CA717D"/>
    <w:rsid w:val="00CA719F"/>
    <w:rsid w:val="00CA72F9"/>
    <w:rsid w:val="00CA74B9"/>
    <w:rsid w:val="00CA7739"/>
    <w:rsid w:val="00CA7916"/>
    <w:rsid w:val="00CA79BD"/>
    <w:rsid w:val="00CA7B1D"/>
    <w:rsid w:val="00CB0295"/>
    <w:rsid w:val="00CB02DB"/>
    <w:rsid w:val="00CB03BB"/>
    <w:rsid w:val="00CB04FE"/>
    <w:rsid w:val="00CB0539"/>
    <w:rsid w:val="00CB0983"/>
    <w:rsid w:val="00CB09EE"/>
    <w:rsid w:val="00CB0BE9"/>
    <w:rsid w:val="00CB0D3E"/>
    <w:rsid w:val="00CB0E20"/>
    <w:rsid w:val="00CB1074"/>
    <w:rsid w:val="00CB132F"/>
    <w:rsid w:val="00CB15EA"/>
    <w:rsid w:val="00CB1650"/>
    <w:rsid w:val="00CB18BF"/>
    <w:rsid w:val="00CB1944"/>
    <w:rsid w:val="00CB19D1"/>
    <w:rsid w:val="00CB1B52"/>
    <w:rsid w:val="00CB1D3A"/>
    <w:rsid w:val="00CB2054"/>
    <w:rsid w:val="00CB2206"/>
    <w:rsid w:val="00CB25BC"/>
    <w:rsid w:val="00CB28AC"/>
    <w:rsid w:val="00CB2B88"/>
    <w:rsid w:val="00CB2CCD"/>
    <w:rsid w:val="00CB2D48"/>
    <w:rsid w:val="00CB2E4B"/>
    <w:rsid w:val="00CB34CB"/>
    <w:rsid w:val="00CB37F8"/>
    <w:rsid w:val="00CB3851"/>
    <w:rsid w:val="00CB48CE"/>
    <w:rsid w:val="00CB4977"/>
    <w:rsid w:val="00CB4AB4"/>
    <w:rsid w:val="00CB4EDF"/>
    <w:rsid w:val="00CB4F87"/>
    <w:rsid w:val="00CB519E"/>
    <w:rsid w:val="00CB5599"/>
    <w:rsid w:val="00CB5734"/>
    <w:rsid w:val="00CB5C9C"/>
    <w:rsid w:val="00CB5D9C"/>
    <w:rsid w:val="00CB5DCB"/>
    <w:rsid w:val="00CB5F2A"/>
    <w:rsid w:val="00CB60D7"/>
    <w:rsid w:val="00CB6661"/>
    <w:rsid w:val="00CB669F"/>
    <w:rsid w:val="00CB6906"/>
    <w:rsid w:val="00CB6B4E"/>
    <w:rsid w:val="00CB74C9"/>
    <w:rsid w:val="00CB7AB9"/>
    <w:rsid w:val="00CC01C0"/>
    <w:rsid w:val="00CC0200"/>
    <w:rsid w:val="00CC0278"/>
    <w:rsid w:val="00CC0707"/>
    <w:rsid w:val="00CC088F"/>
    <w:rsid w:val="00CC0ACA"/>
    <w:rsid w:val="00CC0B64"/>
    <w:rsid w:val="00CC0CE9"/>
    <w:rsid w:val="00CC15B2"/>
    <w:rsid w:val="00CC17ED"/>
    <w:rsid w:val="00CC1D79"/>
    <w:rsid w:val="00CC2112"/>
    <w:rsid w:val="00CC2234"/>
    <w:rsid w:val="00CC228D"/>
    <w:rsid w:val="00CC2444"/>
    <w:rsid w:val="00CC27E3"/>
    <w:rsid w:val="00CC366F"/>
    <w:rsid w:val="00CC3849"/>
    <w:rsid w:val="00CC3AA6"/>
    <w:rsid w:val="00CC3C14"/>
    <w:rsid w:val="00CC3DA3"/>
    <w:rsid w:val="00CC42A3"/>
    <w:rsid w:val="00CC4353"/>
    <w:rsid w:val="00CC4B87"/>
    <w:rsid w:val="00CC4C5C"/>
    <w:rsid w:val="00CC4ECC"/>
    <w:rsid w:val="00CC52E6"/>
    <w:rsid w:val="00CC5818"/>
    <w:rsid w:val="00CC587D"/>
    <w:rsid w:val="00CC5F85"/>
    <w:rsid w:val="00CC5FCE"/>
    <w:rsid w:val="00CC62BA"/>
    <w:rsid w:val="00CC62D4"/>
    <w:rsid w:val="00CC6888"/>
    <w:rsid w:val="00CC68BE"/>
    <w:rsid w:val="00CC69F4"/>
    <w:rsid w:val="00CC6D6C"/>
    <w:rsid w:val="00CC70AB"/>
    <w:rsid w:val="00CC725D"/>
    <w:rsid w:val="00CC73EC"/>
    <w:rsid w:val="00CC76FE"/>
    <w:rsid w:val="00CC78E1"/>
    <w:rsid w:val="00CC7B25"/>
    <w:rsid w:val="00CC7BCD"/>
    <w:rsid w:val="00CC7D7C"/>
    <w:rsid w:val="00CC7DE8"/>
    <w:rsid w:val="00CD088F"/>
    <w:rsid w:val="00CD09C2"/>
    <w:rsid w:val="00CD0B5F"/>
    <w:rsid w:val="00CD1271"/>
    <w:rsid w:val="00CD1BC3"/>
    <w:rsid w:val="00CD1C27"/>
    <w:rsid w:val="00CD205F"/>
    <w:rsid w:val="00CD25DA"/>
    <w:rsid w:val="00CD26EC"/>
    <w:rsid w:val="00CD27A2"/>
    <w:rsid w:val="00CD2848"/>
    <w:rsid w:val="00CD2BAB"/>
    <w:rsid w:val="00CD2FD0"/>
    <w:rsid w:val="00CD2FDC"/>
    <w:rsid w:val="00CD324E"/>
    <w:rsid w:val="00CD336B"/>
    <w:rsid w:val="00CD33C0"/>
    <w:rsid w:val="00CD376B"/>
    <w:rsid w:val="00CD39CA"/>
    <w:rsid w:val="00CD3A35"/>
    <w:rsid w:val="00CD3F84"/>
    <w:rsid w:val="00CD4261"/>
    <w:rsid w:val="00CD4320"/>
    <w:rsid w:val="00CD4B3B"/>
    <w:rsid w:val="00CD4D29"/>
    <w:rsid w:val="00CD4DCF"/>
    <w:rsid w:val="00CD4E5F"/>
    <w:rsid w:val="00CD51BB"/>
    <w:rsid w:val="00CD5861"/>
    <w:rsid w:val="00CD5D15"/>
    <w:rsid w:val="00CD5DE0"/>
    <w:rsid w:val="00CD5E76"/>
    <w:rsid w:val="00CD6AB2"/>
    <w:rsid w:val="00CD6C6C"/>
    <w:rsid w:val="00CD6D1D"/>
    <w:rsid w:val="00CD7040"/>
    <w:rsid w:val="00CD707A"/>
    <w:rsid w:val="00CD7A4F"/>
    <w:rsid w:val="00CD7B37"/>
    <w:rsid w:val="00CE01C9"/>
    <w:rsid w:val="00CE0249"/>
    <w:rsid w:val="00CE0732"/>
    <w:rsid w:val="00CE089A"/>
    <w:rsid w:val="00CE0B4E"/>
    <w:rsid w:val="00CE0CA7"/>
    <w:rsid w:val="00CE0EB7"/>
    <w:rsid w:val="00CE1066"/>
    <w:rsid w:val="00CE1079"/>
    <w:rsid w:val="00CE1350"/>
    <w:rsid w:val="00CE140A"/>
    <w:rsid w:val="00CE150D"/>
    <w:rsid w:val="00CE18ED"/>
    <w:rsid w:val="00CE1D00"/>
    <w:rsid w:val="00CE28C9"/>
    <w:rsid w:val="00CE2979"/>
    <w:rsid w:val="00CE32AA"/>
    <w:rsid w:val="00CE3304"/>
    <w:rsid w:val="00CE3417"/>
    <w:rsid w:val="00CE3622"/>
    <w:rsid w:val="00CE37C9"/>
    <w:rsid w:val="00CE3BED"/>
    <w:rsid w:val="00CE3CD0"/>
    <w:rsid w:val="00CE3D91"/>
    <w:rsid w:val="00CE3F3C"/>
    <w:rsid w:val="00CE43C3"/>
    <w:rsid w:val="00CE451F"/>
    <w:rsid w:val="00CE46C3"/>
    <w:rsid w:val="00CE493F"/>
    <w:rsid w:val="00CE4C9F"/>
    <w:rsid w:val="00CE4DE7"/>
    <w:rsid w:val="00CE5804"/>
    <w:rsid w:val="00CE588C"/>
    <w:rsid w:val="00CE59E1"/>
    <w:rsid w:val="00CE59E7"/>
    <w:rsid w:val="00CE5F91"/>
    <w:rsid w:val="00CE6031"/>
    <w:rsid w:val="00CE663D"/>
    <w:rsid w:val="00CE6F41"/>
    <w:rsid w:val="00CE7101"/>
    <w:rsid w:val="00CE725C"/>
    <w:rsid w:val="00CE749F"/>
    <w:rsid w:val="00CE7983"/>
    <w:rsid w:val="00CF0880"/>
    <w:rsid w:val="00CF08BC"/>
    <w:rsid w:val="00CF0965"/>
    <w:rsid w:val="00CF0992"/>
    <w:rsid w:val="00CF09DD"/>
    <w:rsid w:val="00CF0B61"/>
    <w:rsid w:val="00CF0CC5"/>
    <w:rsid w:val="00CF0DBA"/>
    <w:rsid w:val="00CF153D"/>
    <w:rsid w:val="00CF1A04"/>
    <w:rsid w:val="00CF1CB9"/>
    <w:rsid w:val="00CF1E07"/>
    <w:rsid w:val="00CF1E43"/>
    <w:rsid w:val="00CF1FC7"/>
    <w:rsid w:val="00CF1FE2"/>
    <w:rsid w:val="00CF2016"/>
    <w:rsid w:val="00CF2378"/>
    <w:rsid w:val="00CF2546"/>
    <w:rsid w:val="00CF2659"/>
    <w:rsid w:val="00CF2FF9"/>
    <w:rsid w:val="00CF32F1"/>
    <w:rsid w:val="00CF3378"/>
    <w:rsid w:val="00CF354D"/>
    <w:rsid w:val="00CF391C"/>
    <w:rsid w:val="00CF3DC0"/>
    <w:rsid w:val="00CF42AF"/>
    <w:rsid w:val="00CF4329"/>
    <w:rsid w:val="00CF4498"/>
    <w:rsid w:val="00CF46D4"/>
    <w:rsid w:val="00CF47A5"/>
    <w:rsid w:val="00CF488F"/>
    <w:rsid w:val="00CF49A7"/>
    <w:rsid w:val="00CF4AF5"/>
    <w:rsid w:val="00CF4C48"/>
    <w:rsid w:val="00CF4C6D"/>
    <w:rsid w:val="00CF5134"/>
    <w:rsid w:val="00CF532F"/>
    <w:rsid w:val="00CF5562"/>
    <w:rsid w:val="00CF5839"/>
    <w:rsid w:val="00CF58E9"/>
    <w:rsid w:val="00CF5EAD"/>
    <w:rsid w:val="00CF6531"/>
    <w:rsid w:val="00CF6868"/>
    <w:rsid w:val="00CF6B72"/>
    <w:rsid w:val="00CF6D5C"/>
    <w:rsid w:val="00CF763F"/>
    <w:rsid w:val="00CF76B6"/>
    <w:rsid w:val="00CF7A74"/>
    <w:rsid w:val="00CF7B0C"/>
    <w:rsid w:val="00CF7EAC"/>
    <w:rsid w:val="00D00406"/>
    <w:rsid w:val="00D004B5"/>
    <w:rsid w:val="00D009C7"/>
    <w:rsid w:val="00D00B2F"/>
    <w:rsid w:val="00D00C5E"/>
    <w:rsid w:val="00D01279"/>
    <w:rsid w:val="00D01540"/>
    <w:rsid w:val="00D016D9"/>
    <w:rsid w:val="00D017D0"/>
    <w:rsid w:val="00D01FAA"/>
    <w:rsid w:val="00D02124"/>
    <w:rsid w:val="00D026D4"/>
    <w:rsid w:val="00D02704"/>
    <w:rsid w:val="00D029D7"/>
    <w:rsid w:val="00D02FBB"/>
    <w:rsid w:val="00D0341C"/>
    <w:rsid w:val="00D0343C"/>
    <w:rsid w:val="00D03BC8"/>
    <w:rsid w:val="00D03CCD"/>
    <w:rsid w:val="00D04158"/>
    <w:rsid w:val="00D04E84"/>
    <w:rsid w:val="00D04F05"/>
    <w:rsid w:val="00D0509C"/>
    <w:rsid w:val="00D0621A"/>
    <w:rsid w:val="00D068E0"/>
    <w:rsid w:val="00D06B1A"/>
    <w:rsid w:val="00D06D05"/>
    <w:rsid w:val="00D075D1"/>
    <w:rsid w:val="00D0782A"/>
    <w:rsid w:val="00D07A23"/>
    <w:rsid w:val="00D07BEA"/>
    <w:rsid w:val="00D07ED5"/>
    <w:rsid w:val="00D07F36"/>
    <w:rsid w:val="00D10005"/>
    <w:rsid w:val="00D1004E"/>
    <w:rsid w:val="00D102EE"/>
    <w:rsid w:val="00D1040B"/>
    <w:rsid w:val="00D10B0B"/>
    <w:rsid w:val="00D10C44"/>
    <w:rsid w:val="00D10EC5"/>
    <w:rsid w:val="00D11342"/>
    <w:rsid w:val="00D115FE"/>
    <w:rsid w:val="00D1178E"/>
    <w:rsid w:val="00D117C5"/>
    <w:rsid w:val="00D11AE4"/>
    <w:rsid w:val="00D12050"/>
    <w:rsid w:val="00D1251D"/>
    <w:rsid w:val="00D125AA"/>
    <w:rsid w:val="00D12A3B"/>
    <w:rsid w:val="00D12FBC"/>
    <w:rsid w:val="00D132A7"/>
    <w:rsid w:val="00D1331B"/>
    <w:rsid w:val="00D13381"/>
    <w:rsid w:val="00D13454"/>
    <w:rsid w:val="00D135F6"/>
    <w:rsid w:val="00D137BA"/>
    <w:rsid w:val="00D13816"/>
    <w:rsid w:val="00D138CA"/>
    <w:rsid w:val="00D13C83"/>
    <w:rsid w:val="00D13CA7"/>
    <w:rsid w:val="00D14730"/>
    <w:rsid w:val="00D1492E"/>
    <w:rsid w:val="00D14A0E"/>
    <w:rsid w:val="00D14C37"/>
    <w:rsid w:val="00D14DE3"/>
    <w:rsid w:val="00D15422"/>
    <w:rsid w:val="00D15A6D"/>
    <w:rsid w:val="00D15C03"/>
    <w:rsid w:val="00D16117"/>
    <w:rsid w:val="00D1615A"/>
    <w:rsid w:val="00D162B1"/>
    <w:rsid w:val="00D162EE"/>
    <w:rsid w:val="00D1631E"/>
    <w:rsid w:val="00D16795"/>
    <w:rsid w:val="00D16B21"/>
    <w:rsid w:val="00D179EB"/>
    <w:rsid w:val="00D17CF3"/>
    <w:rsid w:val="00D17D56"/>
    <w:rsid w:val="00D17DF3"/>
    <w:rsid w:val="00D17F11"/>
    <w:rsid w:val="00D20A6C"/>
    <w:rsid w:val="00D20BEB"/>
    <w:rsid w:val="00D20C7C"/>
    <w:rsid w:val="00D212A3"/>
    <w:rsid w:val="00D215AE"/>
    <w:rsid w:val="00D21630"/>
    <w:rsid w:val="00D21C40"/>
    <w:rsid w:val="00D21C99"/>
    <w:rsid w:val="00D21F36"/>
    <w:rsid w:val="00D22D0D"/>
    <w:rsid w:val="00D22DBB"/>
    <w:rsid w:val="00D234FA"/>
    <w:rsid w:val="00D23AD3"/>
    <w:rsid w:val="00D2412F"/>
    <w:rsid w:val="00D2465E"/>
    <w:rsid w:val="00D24879"/>
    <w:rsid w:val="00D249EF"/>
    <w:rsid w:val="00D24B0A"/>
    <w:rsid w:val="00D24BA7"/>
    <w:rsid w:val="00D24EC6"/>
    <w:rsid w:val="00D2521A"/>
    <w:rsid w:val="00D2558C"/>
    <w:rsid w:val="00D255F4"/>
    <w:rsid w:val="00D25E28"/>
    <w:rsid w:val="00D2616C"/>
    <w:rsid w:val="00D26357"/>
    <w:rsid w:val="00D268DC"/>
    <w:rsid w:val="00D26A1E"/>
    <w:rsid w:val="00D26CC0"/>
    <w:rsid w:val="00D26F73"/>
    <w:rsid w:val="00D27487"/>
    <w:rsid w:val="00D301D8"/>
    <w:rsid w:val="00D30509"/>
    <w:rsid w:val="00D30569"/>
    <w:rsid w:val="00D306BA"/>
    <w:rsid w:val="00D30904"/>
    <w:rsid w:val="00D31754"/>
    <w:rsid w:val="00D31B8C"/>
    <w:rsid w:val="00D31EE9"/>
    <w:rsid w:val="00D3230F"/>
    <w:rsid w:val="00D327A1"/>
    <w:rsid w:val="00D3327E"/>
    <w:rsid w:val="00D33426"/>
    <w:rsid w:val="00D336B3"/>
    <w:rsid w:val="00D33CBF"/>
    <w:rsid w:val="00D342A3"/>
    <w:rsid w:val="00D342E4"/>
    <w:rsid w:val="00D3450B"/>
    <w:rsid w:val="00D34C67"/>
    <w:rsid w:val="00D34F6D"/>
    <w:rsid w:val="00D34FE9"/>
    <w:rsid w:val="00D35729"/>
    <w:rsid w:val="00D362CA"/>
    <w:rsid w:val="00D368D7"/>
    <w:rsid w:val="00D3703E"/>
    <w:rsid w:val="00D370ED"/>
    <w:rsid w:val="00D374A0"/>
    <w:rsid w:val="00D3751A"/>
    <w:rsid w:val="00D37526"/>
    <w:rsid w:val="00D37551"/>
    <w:rsid w:val="00D3772D"/>
    <w:rsid w:val="00D379B4"/>
    <w:rsid w:val="00D37ABD"/>
    <w:rsid w:val="00D37B36"/>
    <w:rsid w:val="00D37BE1"/>
    <w:rsid w:val="00D4004F"/>
    <w:rsid w:val="00D40156"/>
    <w:rsid w:val="00D401FE"/>
    <w:rsid w:val="00D4047A"/>
    <w:rsid w:val="00D405B9"/>
    <w:rsid w:val="00D40BDF"/>
    <w:rsid w:val="00D4105F"/>
    <w:rsid w:val="00D41389"/>
    <w:rsid w:val="00D41398"/>
    <w:rsid w:val="00D418D8"/>
    <w:rsid w:val="00D418DB"/>
    <w:rsid w:val="00D41A16"/>
    <w:rsid w:val="00D41FC4"/>
    <w:rsid w:val="00D42296"/>
    <w:rsid w:val="00D4306A"/>
    <w:rsid w:val="00D43A15"/>
    <w:rsid w:val="00D43CD0"/>
    <w:rsid w:val="00D43D05"/>
    <w:rsid w:val="00D43EE7"/>
    <w:rsid w:val="00D44034"/>
    <w:rsid w:val="00D441BA"/>
    <w:rsid w:val="00D4438A"/>
    <w:rsid w:val="00D44416"/>
    <w:rsid w:val="00D444C9"/>
    <w:rsid w:val="00D44796"/>
    <w:rsid w:val="00D44C8B"/>
    <w:rsid w:val="00D44DCA"/>
    <w:rsid w:val="00D4519B"/>
    <w:rsid w:val="00D45637"/>
    <w:rsid w:val="00D45956"/>
    <w:rsid w:val="00D459B4"/>
    <w:rsid w:val="00D45CC8"/>
    <w:rsid w:val="00D45DB4"/>
    <w:rsid w:val="00D46190"/>
    <w:rsid w:val="00D46349"/>
    <w:rsid w:val="00D46470"/>
    <w:rsid w:val="00D4681D"/>
    <w:rsid w:val="00D46A35"/>
    <w:rsid w:val="00D46A9F"/>
    <w:rsid w:val="00D46EFD"/>
    <w:rsid w:val="00D47071"/>
    <w:rsid w:val="00D47093"/>
    <w:rsid w:val="00D471C8"/>
    <w:rsid w:val="00D47821"/>
    <w:rsid w:val="00D478B2"/>
    <w:rsid w:val="00D501F8"/>
    <w:rsid w:val="00D5071E"/>
    <w:rsid w:val="00D50889"/>
    <w:rsid w:val="00D50997"/>
    <w:rsid w:val="00D50BB5"/>
    <w:rsid w:val="00D50C85"/>
    <w:rsid w:val="00D511D9"/>
    <w:rsid w:val="00D512AB"/>
    <w:rsid w:val="00D515FD"/>
    <w:rsid w:val="00D51C3A"/>
    <w:rsid w:val="00D520DC"/>
    <w:rsid w:val="00D5224A"/>
    <w:rsid w:val="00D5288F"/>
    <w:rsid w:val="00D52A66"/>
    <w:rsid w:val="00D52F28"/>
    <w:rsid w:val="00D535B2"/>
    <w:rsid w:val="00D5386B"/>
    <w:rsid w:val="00D53C01"/>
    <w:rsid w:val="00D53CCD"/>
    <w:rsid w:val="00D53DFF"/>
    <w:rsid w:val="00D53FF3"/>
    <w:rsid w:val="00D54146"/>
    <w:rsid w:val="00D54381"/>
    <w:rsid w:val="00D54AF7"/>
    <w:rsid w:val="00D551AC"/>
    <w:rsid w:val="00D55268"/>
    <w:rsid w:val="00D5555B"/>
    <w:rsid w:val="00D560C4"/>
    <w:rsid w:val="00D562B0"/>
    <w:rsid w:val="00D56A48"/>
    <w:rsid w:val="00D56D11"/>
    <w:rsid w:val="00D56E32"/>
    <w:rsid w:val="00D56F90"/>
    <w:rsid w:val="00D5706A"/>
    <w:rsid w:val="00D57220"/>
    <w:rsid w:val="00D57989"/>
    <w:rsid w:val="00D57E13"/>
    <w:rsid w:val="00D600CE"/>
    <w:rsid w:val="00D608C8"/>
    <w:rsid w:val="00D60993"/>
    <w:rsid w:val="00D60A80"/>
    <w:rsid w:val="00D60D35"/>
    <w:rsid w:val="00D6113A"/>
    <w:rsid w:val="00D6130C"/>
    <w:rsid w:val="00D6170A"/>
    <w:rsid w:val="00D61ABC"/>
    <w:rsid w:val="00D61BE5"/>
    <w:rsid w:val="00D62264"/>
    <w:rsid w:val="00D623F7"/>
    <w:rsid w:val="00D62767"/>
    <w:rsid w:val="00D629CD"/>
    <w:rsid w:val="00D62A08"/>
    <w:rsid w:val="00D63435"/>
    <w:rsid w:val="00D63797"/>
    <w:rsid w:val="00D63B93"/>
    <w:rsid w:val="00D64064"/>
    <w:rsid w:val="00D64361"/>
    <w:rsid w:val="00D64391"/>
    <w:rsid w:val="00D645EA"/>
    <w:rsid w:val="00D64778"/>
    <w:rsid w:val="00D6478A"/>
    <w:rsid w:val="00D64C08"/>
    <w:rsid w:val="00D64D76"/>
    <w:rsid w:val="00D655C4"/>
    <w:rsid w:val="00D65932"/>
    <w:rsid w:val="00D65E6F"/>
    <w:rsid w:val="00D66082"/>
    <w:rsid w:val="00D66097"/>
    <w:rsid w:val="00D668DA"/>
    <w:rsid w:val="00D66A4C"/>
    <w:rsid w:val="00D66B21"/>
    <w:rsid w:val="00D66B61"/>
    <w:rsid w:val="00D66CFE"/>
    <w:rsid w:val="00D670E1"/>
    <w:rsid w:val="00D671E3"/>
    <w:rsid w:val="00D6772E"/>
    <w:rsid w:val="00D67753"/>
    <w:rsid w:val="00D67A9F"/>
    <w:rsid w:val="00D67B1D"/>
    <w:rsid w:val="00D67D93"/>
    <w:rsid w:val="00D70580"/>
    <w:rsid w:val="00D70942"/>
    <w:rsid w:val="00D709FB"/>
    <w:rsid w:val="00D70E21"/>
    <w:rsid w:val="00D715AD"/>
    <w:rsid w:val="00D715B3"/>
    <w:rsid w:val="00D716C8"/>
    <w:rsid w:val="00D727BD"/>
    <w:rsid w:val="00D72820"/>
    <w:rsid w:val="00D72BDA"/>
    <w:rsid w:val="00D72E90"/>
    <w:rsid w:val="00D736A1"/>
    <w:rsid w:val="00D736BE"/>
    <w:rsid w:val="00D7372E"/>
    <w:rsid w:val="00D7393E"/>
    <w:rsid w:val="00D73AA2"/>
    <w:rsid w:val="00D73F61"/>
    <w:rsid w:val="00D74118"/>
    <w:rsid w:val="00D7468E"/>
    <w:rsid w:val="00D748A7"/>
    <w:rsid w:val="00D74D93"/>
    <w:rsid w:val="00D74F56"/>
    <w:rsid w:val="00D75183"/>
    <w:rsid w:val="00D751A2"/>
    <w:rsid w:val="00D75468"/>
    <w:rsid w:val="00D754AE"/>
    <w:rsid w:val="00D75534"/>
    <w:rsid w:val="00D757C4"/>
    <w:rsid w:val="00D75926"/>
    <w:rsid w:val="00D75F76"/>
    <w:rsid w:val="00D760DB"/>
    <w:rsid w:val="00D769F7"/>
    <w:rsid w:val="00D76E26"/>
    <w:rsid w:val="00D77105"/>
    <w:rsid w:val="00D7729B"/>
    <w:rsid w:val="00D77362"/>
    <w:rsid w:val="00D77BC2"/>
    <w:rsid w:val="00D77CFC"/>
    <w:rsid w:val="00D800DD"/>
    <w:rsid w:val="00D803A4"/>
    <w:rsid w:val="00D806C9"/>
    <w:rsid w:val="00D80B78"/>
    <w:rsid w:val="00D81231"/>
    <w:rsid w:val="00D818BC"/>
    <w:rsid w:val="00D81C8B"/>
    <w:rsid w:val="00D81E1B"/>
    <w:rsid w:val="00D828B2"/>
    <w:rsid w:val="00D828EA"/>
    <w:rsid w:val="00D82A9E"/>
    <w:rsid w:val="00D82B52"/>
    <w:rsid w:val="00D82CE3"/>
    <w:rsid w:val="00D82D64"/>
    <w:rsid w:val="00D8305E"/>
    <w:rsid w:val="00D83160"/>
    <w:rsid w:val="00D8380F"/>
    <w:rsid w:val="00D842A5"/>
    <w:rsid w:val="00D842E1"/>
    <w:rsid w:val="00D846AA"/>
    <w:rsid w:val="00D84758"/>
    <w:rsid w:val="00D84D0E"/>
    <w:rsid w:val="00D84E6C"/>
    <w:rsid w:val="00D84F2E"/>
    <w:rsid w:val="00D84F78"/>
    <w:rsid w:val="00D85201"/>
    <w:rsid w:val="00D85A1C"/>
    <w:rsid w:val="00D85BE5"/>
    <w:rsid w:val="00D85D57"/>
    <w:rsid w:val="00D863C2"/>
    <w:rsid w:val="00D86697"/>
    <w:rsid w:val="00D86E5E"/>
    <w:rsid w:val="00D8767B"/>
    <w:rsid w:val="00D87857"/>
    <w:rsid w:val="00D87C6C"/>
    <w:rsid w:val="00D87F07"/>
    <w:rsid w:val="00D90689"/>
    <w:rsid w:val="00D906F8"/>
    <w:rsid w:val="00D90BB0"/>
    <w:rsid w:val="00D918A6"/>
    <w:rsid w:val="00D9236A"/>
    <w:rsid w:val="00D9242F"/>
    <w:rsid w:val="00D9258E"/>
    <w:rsid w:val="00D92C74"/>
    <w:rsid w:val="00D92DA8"/>
    <w:rsid w:val="00D93A7F"/>
    <w:rsid w:val="00D94538"/>
    <w:rsid w:val="00D94839"/>
    <w:rsid w:val="00D9489B"/>
    <w:rsid w:val="00D9539C"/>
    <w:rsid w:val="00D95912"/>
    <w:rsid w:val="00D95B3C"/>
    <w:rsid w:val="00D96263"/>
    <w:rsid w:val="00D962F6"/>
    <w:rsid w:val="00D967E2"/>
    <w:rsid w:val="00D96BD8"/>
    <w:rsid w:val="00D96D07"/>
    <w:rsid w:val="00D96EB4"/>
    <w:rsid w:val="00D97459"/>
    <w:rsid w:val="00D9754A"/>
    <w:rsid w:val="00D976F7"/>
    <w:rsid w:val="00D977FD"/>
    <w:rsid w:val="00D97B11"/>
    <w:rsid w:val="00D97D81"/>
    <w:rsid w:val="00DA053E"/>
    <w:rsid w:val="00DA06DE"/>
    <w:rsid w:val="00DA0792"/>
    <w:rsid w:val="00DA0AAD"/>
    <w:rsid w:val="00DA0ABB"/>
    <w:rsid w:val="00DA0DC8"/>
    <w:rsid w:val="00DA0EB7"/>
    <w:rsid w:val="00DA10A4"/>
    <w:rsid w:val="00DA1164"/>
    <w:rsid w:val="00DA1278"/>
    <w:rsid w:val="00DA1876"/>
    <w:rsid w:val="00DA18D6"/>
    <w:rsid w:val="00DA1974"/>
    <w:rsid w:val="00DA1CAA"/>
    <w:rsid w:val="00DA1F10"/>
    <w:rsid w:val="00DA1FA4"/>
    <w:rsid w:val="00DA28E9"/>
    <w:rsid w:val="00DA292A"/>
    <w:rsid w:val="00DA301C"/>
    <w:rsid w:val="00DA35C3"/>
    <w:rsid w:val="00DA360E"/>
    <w:rsid w:val="00DA3E56"/>
    <w:rsid w:val="00DA402F"/>
    <w:rsid w:val="00DA48C0"/>
    <w:rsid w:val="00DA4C0C"/>
    <w:rsid w:val="00DA4DDB"/>
    <w:rsid w:val="00DA5015"/>
    <w:rsid w:val="00DA5319"/>
    <w:rsid w:val="00DA61E6"/>
    <w:rsid w:val="00DA62F9"/>
    <w:rsid w:val="00DA7063"/>
    <w:rsid w:val="00DA717C"/>
    <w:rsid w:val="00DA720E"/>
    <w:rsid w:val="00DA73F7"/>
    <w:rsid w:val="00DA76F9"/>
    <w:rsid w:val="00DA7A37"/>
    <w:rsid w:val="00DA7ACC"/>
    <w:rsid w:val="00DB03BD"/>
    <w:rsid w:val="00DB098D"/>
    <w:rsid w:val="00DB0B4E"/>
    <w:rsid w:val="00DB0DD4"/>
    <w:rsid w:val="00DB1054"/>
    <w:rsid w:val="00DB17A4"/>
    <w:rsid w:val="00DB197C"/>
    <w:rsid w:val="00DB1B01"/>
    <w:rsid w:val="00DB1B54"/>
    <w:rsid w:val="00DB1B7C"/>
    <w:rsid w:val="00DB1C6F"/>
    <w:rsid w:val="00DB1D41"/>
    <w:rsid w:val="00DB1DAD"/>
    <w:rsid w:val="00DB21B6"/>
    <w:rsid w:val="00DB278C"/>
    <w:rsid w:val="00DB279D"/>
    <w:rsid w:val="00DB27A6"/>
    <w:rsid w:val="00DB2807"/>
    <w:rsid w:val="00DB2C37"/>
    <w:rsid w:val="00DB2D39"/>
    <w:rsid w:val="00DB3871"/>
    <w:rsid w:val="00DB39C3"/>
    <w:rsid w:val="00DB3BB4"/>
    <w:rsid w:val="00DB49B8"/>
    <w:rsid w:val="00DB49F1"/>
    <w:rsid w:val="00DB4CBC"/>
    <w:rsid w:val="00DB4DCD"/>
    <w:rsid w:val="00DB5069"/>
    <w:rsid w:val="00DB5A87"/>
    <w:rsid w:val="00DB5B4F"/>
    <w:rsid w:val="00DB6089"/>
    <w:rsid w:val="00DB631D"/>
    <w:rsid w:val="00DB6927"/>
    <w:rsid w:val="00DB6DC8"/>
    <w:rsid w:val="00DB6EAC"/>
    <w:rsid w:val="00DB715D"/>
    <w:rsid w:val="00DB756E"/>
    <w:rsid w:val="00DB7A4E"/>
    <w:rsid w:val="00DB7BEB"/>
    <w:rsid w:val="00DB7D50"/>
    <w:rsid w:val="00DC0221"/>
    <w:rsid w:val="00DC0314"/>
    <w:rsid w:val="00DC08DB"/>
    <w:rsid w:val="00DC0966"/>
    <w:rsid w:val="00DC0D1D"/>
    <w:rsid w:val="00DC0DE0"/>
    <w:rsid w:val="00DC11FD"/>
    <w:rsid w:val="00DC15AC"/>
    <w:rsid w:val="00DC16DF"/>
    <w:rsid w:val="00DC19FD"/>
    <w:rsid w:val="00DC1E68"/>
    <w:rsid w:val="00DC25FA"/>
    <w:rsid w:val="00DC3166"/>
    <w:rsid w:val="00DC32E1"/>
    <w:rsid w:val="00DC38E6"/>
    <w:rsid w:val="00DC3A97"/>
    <w:rsid w:val="00DC3C5D"/>
    <w:rsid w:val="00DC3C97"/>
    <w:rsid w:val="00DC3E8F"/>
    <w:rsid w:val="00DC3F65"/>
    <w:rsid w:val="00DC3FFF"/>
    <w:rsid w:val="00DC4227"/>
    <w:rsid w:val="00DC46A3"/>
    <w:rsid w:val="00DC48DC"/>
    <w:rsid w:val="00DC4BC4"/>
    <w:rsid w:val="00DC4FE9"/>
    <w:rsid w:val="00DC513D"/>
    <w:rsid w:val="00DC52F1"/>
    <w:rsid w:val="00DC5E54"/>
    <w:rsid w:val="00DC619F"/>
    <w:rsid w:val="00DC6249"/>
    <w:rsid w:val="00DC62A2"/>
    <w:rsid w:val="00DC62B6"/>
    <w:rsid w:val="00DC6975"/>
    <w:rsid w:val="00DC6E7D"/>
    <w:rsid w:val="00DC7B49"/>
    <w:rsid w:val="00DC7EB1"/>
    <w:rsid w:val="00DD0767"/>
    <w:rsid w:val="00DD089F"/>
    <w:rsid w:val="00DD08B1"/>
    <w:rsid w:val="00DD0A77"/>
    <w:rsid w:val="00DD0E59"/>
    <w:rsid w:val="00DD1233"/>
    <w:rsid w:val="00DD13FF"/>
    <w:rsid w:val="00DD2150"/>
    <w:rsid w:val="00DD216C"/>
    <w:rsid w:val="00DD29A9"/>
    <w:rsid w:val="00DD2B6A"/>
    <w:rsid w:val="00DD3351"/>
    <w:rsid w:val="00DD38C1"/>
    <w:rsid w:val="00DD3C5E"/>
    <w:rsid w:val="00DD4093"/>
    <w:rsid w:val="00DD4156"/>
    <w:rsid w:val="00DD44BE"/>
    <w:rsid w:val="00DD488F"/>
    <w:rsid w:val="00DD48A4"/>
    <w:rsid w:val="00DD49A4"/>
    <w:rsid w:val="00DD51DC"/>
    <w:rsid w:val="00DD55AA"/>
    <w:rsid w:val="00DD5DBD"/>
    <w:rsid w:val="00DD5E45"/>
    <w:rsid w:val="00DD61A8"/>
    <w:rsid w:val="00DD65EE"/>
    <w:rsid w:val="00DD6850"/>
    <w:rsid w:val="00DD6B1D"/>
    <w:rsid w:val="00DD6D43"/>
    <w:rsid w:val="00DD6E07"/>
    <w:rsid w:val="00DD6E5C"/>
    <w:rsid w:val="00DD722F"/>
    <w:rsid w:val="00DD78DD"/>
    <w:rsid w:val="00DD7C03"/>
    <w:rsid w:val="00DE0750"/>
    <w:rsid w:val="00DE081B"/>
    <w:rsid w:val="00DE0982"/>
    <w:rsid w:val="00DE0C46"/>
    <w:rsid w:val="00DE0D3D"/>
    <w:rsid w:val="00DE0FAF"/>
    <w:rsid w:val="00DE0FE1"/>
    <w:rsid w:val="00DE1158"/>
    <w:rsid w:val="00DE13FD"/>
    <w:rsid w:val="00DE1788"/>
    <w:rsid w:val="00DE1808"/>
    <w:rsid w:val="00DE18BA"/>
    <w:rsid w:val="00DE190C"/>
    <w:rsid w:val="00DE19C6"/>
    <w:rsid w:val="00DE1FBF"/>
    <w:rsid w:val="00DE2B86"/>
    <w:rsid w:val="00DE34B9"/>
    <w:rsid w:val="00DE3633"/>
    <w:rsid w:val="00DE38A2"/>
    <w:rsid w:val="00DE3D63"/>
    <w:rsid w:val="00DE4060"/>
    <w:rsid w:val="00DE43E5"/>
    <w:rsid w:val="00DE4779"/>
    <w:rsid w:val="00DE48D4"/>
    <w:rsid w:val="00DE4EAA"/>
    <w:rsid w:val="00DE4FC7"/>
    <w:rsid w:val="00DE55DF"/>
    <w:rsid w:val="00DE5632"/>
    <w:rsid w:val="00DE5AB9"/>
    <w:rsid w:val="00DE5E8B"/>
    <w:rsid w:val="00DE6160"/>
    <w:rsid w:val="00DE6556"/>
    <w:rsid w:val="00DE6A8B"/>
    <w:rsid w:val="00DE6C6B"/>
    <w:rsid w:val="00DE6C71"/>
    <w:rsid w:val="00DE6D08"/>
    <w:rsid w:val="00DE6F97"/>
    <w:rsid w:val="00DE751E"/>
    <w:rsid w:val="00DE7639"/>
    <w:rsid w:val="00DE76A5"/>
    <w:rsid w:val="00DE7C26"/>
    <w:rsid w:val="00DF01B5"/>
    <w:rsid w:val="00DF0418"/>
    <w:rsid w:val="00DF04C4"/>
    <w:rsid w:val="00DF04FC"/>
    <w:rsid w:val="00DF059C"/>
    <w:rsid w:val="00DF0693"/>
    <w:rsid w:val="00DF0BCB"/>
    <w:rsid w:val="00DF0CE8"/>
    <w:rsid w:val="00DF1649"/>
    <w:rsid w:val="00DF1768"/>
    <w:rsid w:val="00DF1B46"/>
    <w:rsid w:val="00DF1CBC"/>
    <w:rsid w:val="00DF1FD8"/>
    <w:rsid w:val="00DF23CF"/>
    <w:rsid w:val="00DF27B5"/>
    <w:rsid w:val="00DF2C85"/>
    <w:rsid w:val="00DF3057"/>
    <w:rsid w:val="00DF3104"/>
    <w:rsid w:val="00DF3506"/>
    <w:rsid w:val="00DF4302"/>
    <w:rsid w:val="00DF4526"/>
    <w:rsid w:val="00DF4D17"/>
    <w:rsid w:val="00DF548B"/>
    <w:rsid w:val="00DF54B2"/>
    <w:rsid w:val="00DF58D5"/>
    <w:rsid w:val="00DF5A34"/>
    <w:rsid w:val="00DF6041"/>
    <w:rsid w:val="00DF63F2"/>
    <w:rsid w:val="00DF69CB"/>
    <w:rsid w:val="00DF6A33"/>
    <w:rsid w:val="00DF6CF9"/>
    <w:rsid w:val="00DF7104"/>
    <w:rsid w:val="00DF744F"/>
    <w:rsid w:val="00DF74A4"/>
    <w:rsid w:val="00DF7577"/>
    <w:rsid w:val="00DF7659"/>
    <w:rsid w:val="00DF76F6"/>
    <w:rsid w:val="00E003EB"/>
    <w:rsid w:val="00E0052D"/>
    <w:rsid w:val="00E016A0"/>
    <w:rsid w:val="00E01889"/>
    <w:rsid w:val="00E02B8E"/>
    <w:rsid w:val="00E02CA5"/>
    <w:rsid w:val="00E02D25"/>
    <w:rsid w:val="00E02D3F"/>
    <w:rsid w:val="00E02EEB"/>
    <w:rsid w:val="00E02FE0"/>
    <w:rsid w:val="00E030EC"/>
    <w:rsid w:val="00E03451"/>
    <w:rsid w:val="00E0360A"/>
    <w:rsid w:val="00E037BD"/>
    <w:rsid w:val="00E03AEE"/>
    <w:rsid w:val="00E03C51"/>
    <w:rsid w:val="00E0433E"/>
    <w:rsid w:val="00E0481C"/>
    <w:rsid w:val="00E04B6F"/>
    <w:rsid w:val="00E04BFB"/>
    <w:rsid w:val="00E04ECC"/>
    <w:rsid w:val="00E04F2C"/>
    <w:rsid w:val="00E05379"/>
    <w:rsid w:val="00E053E3"/>
    <w:rsid w:val="00E059D2"/>
    <w:rsid w:val="00E05B5B"/>
    <w:rsid w:val="00E05D31"/>
    <w:rsid w:val="00E05E43"/>
    <w:rsid w:val="00E05F25"/>
    <w:rsid w:val="00E069AA"/>
    <w:rsid w:val="00E069E1"/>
    <w:rsid w:val="00E06AD4"/>
    <w:rsid w:val="00E075C0"/>
    <w:rsid w:val="00E075D4"/>
    <w:rsid w:val="00E077B6"/>
    <w:rsid w:val="00E07A93"/>
    <w:rsid w:val="00E1010B"/>
    <w:rsid w:val="00E102B7"/>
    <w:rsid w:val="00E108C1"/>
    <w:rsid w:val="00E10937"/>
    <w:rsid w:val="00E10A84"/>
    <w:rsid w:val="00E10D3D"/>
    <w:rsid w:val="00E10F9F"/>
    <w:rsid w:val="00E11249"/>
    <w:rsid w:val="00E1132A"/>
    <w:rsid w:val="00E116EE"/>
    <w:rsid w:val="00E11B60"/>
    <w:rsid w:val="00E11E0D"/>
    <w:rsid w:val="00E124F3"/>
    <w:rsid w:val="00E126DB"/>
    <w:rsid w:val="00E128DA"/>
    <w:rsid w:val="00E12EBA"/>
    <w:rsid w:val="00E12F5A"/>
    <w:rsid w:val="00E13451"/>
    <w:rsid w:val="00E13641"/>
    <w:rsid w:val="00E1387C"/>
    <w:rsid w:val="00E1391E"/>
    <w:rsid w:val="00E13FFD"/>
    <w:rsid w:val="00E1426C"/>
    <w:rsid w:val="00E14426"/>
    <w:rsid w:val="00E144E5"/>
    <w:rsid w:val="00E14725"/>
    <w:rsid w:val="00E14AB5"/>
    <w:rsid w:val="00E14F0F"/>
    <w:rsid w:val="00E15A85"/>
    <w:rsid w:val="00E15DAB"/>
    <w:rsid w:val="00E1605B"/>
    <w:rsid w:val="00E16346"/>
    <w:rsid w:val="00E1672F"/>
    <w:rsid w:val="00E169FD"/>
    <w:rsid w:val="00E16FD7"/>
    <w:rsid w:val="00E17410"/>
    <w:rsid w:val="00E1765C"/>
    <w:rsid w:val="00E1786D"/>
    <w:rsid w:val="00E201E7"/>
    <w:rsid w:val="00E2033A"/>
    <w:rsid w:val="00E206E2"/>
    <w:rsid w:val="00E20819"/>
    <w:rsid w:val="00E21A0C"/>
    <w:rsid w:val="00E21BFC"/>
    <w:rsid w:val="00E21EBE"/>
    <w:rsid w:val="00E2235F"/>
    <w:rsid w:val="00E223DB"/>
    <w:rsid w:val="00E224D3"/>
    <w:rsid w:val="00E22736"/>
    <w:rsid w:val="00E22E32"/>
    <w:rsid w:val="00E22E6C"/>
    <w:rsid w:val="00E23259"/>
    <w:rsid w:val="00E23639"/>
    <w:rsid w:val="00E238CC"/>
    <w:rsid w:val="00E239FD"/>
    <w:rsid w:val="00E2413A"/>
    <w:rsid w:val="00E24B84"/>
    <w:rsid w:val="00E24BAE"/>
    <w:rsid w:val="00E24BE6"/>
    <w:rsid w:val="00E24C72"/>
    <w:rsid w:val="00E25022"/>
    <w:rsid w:val="00E250B2"/>
    <w:rsid w:val="00E25317"/>
    <w:rsid w:val="00E255DE"/>
    <w:rsid w:val="00E25663"/>
    <w:rsid w:val="00E25720"/>
    <w:rsid w:val="00E25752"/>
    <w:rsid w:val="00E259DF"/>
    <w:rsid w:val="00E25AE1"/>
    <w:rsid w:val="00E25B3F"/>
    <w:rsid w:val="00E25C17"/>
    <w:rsid w:val="00E26257"/>
    <w:rsid w:val="00E2625E"/>
    <w:rsid w:val="00E2681A"/>
    <w:rsid w:val="00E27091"/>
    <w:rsid w:val="00E270B3"/>
    <w:rsid w:val="00E270CB"/>
    <w:rsid w:val="00E27376"/>
    <w:rsid w:val="00E2739E"/>
    <w:rsid w:val="00E3004E"/>
    <w:rsid w:val="00E301E7"/>
    <w:rsid w:val="00E302E5"/>
    <w:rsid w:val="00E30335"/>
    <w:rsid w:val="00E305CB"/>
    <w:rsid w:val="00E305DF"/>
    <w:rsid w:val="00E3080F"/>
    <w:rsid w:val="00E31332"/>
    <w:rsid w:val="00E31F81"/>
    <w:rsid w:val="00E3228C"/>
    <w:rsid w:val="00E327B2"/>
    <w:rsid w:val="00E32FB0"/>
    <w:rsid w:val="00E32FF8"/>
    <w:rsid w:val="00E33058"/>
    <w:rsid w:val="00E330C0"/>
    <w:rsid w:val="00E33149"/>
    <w:rsid w:val="00E3316B"/>
    <w:rsid w:val="00E33C2F"/>
    <w:rsid w:val="00E34796"/>
    <w:rsid w:val="00E347B3"/>
    <w:rsid w:val="00E34B19"/>
    <w:rsid w:val="00E34BAA"/>
    <w:rsid w:val="00E34C04"/>
    <w:rsid w:val="00E34C1A"/>
    <w:rsid w:val="00E34CB7"/>
    <w:rsid w:val="00E35031"/>
    <w:rsid w:val="00E351B1"/>
    <w:rsid w:val="00E35371"/>
    <w:rsid w:val="00E3575F"/>
    <w:rsid w:val="00E35DCF"/>
    <w:rsid w:val="00E3678A"/>
    <w:rsid w:val="00E36A13"/>
    <w:rsid w:val="00E3700B"/>
    <w:rsid w:val="00E37207"/>
    <w:rsid w:val="00E37615"/>
    <w:rsid w:val="00E37738"/>
    <w:rsid w:val="00E378C0"/>
    <w:rsid w:val="00E378F1"/>
    <w:rsid w:val="00E37D2E"/>
    <w:rsid w:val="00E37D74"/>
    <w:rsid w:val="00E37EC4"/>
    <w:rsid w:val="00E37F42"/>
    <w:rsid w:val="00E37FF5"/>
    <w:rsid w:val="00E4035E"/>
    <w:rsid w:val="00E408E6"/>
    <w:rsid w:val="00E40F45"/>
    <w:rsid w:val="00E40F52"/>
    <w:rsid w:val="00E40F5F"/>
    <w:rsid w:val="00E410AF"/>
    <w:rsid w:val="00E41A2B"/>
    <w:rsid w:val="00E41A7A"/>
    <w:rsid w:val="00E41B04"/>
    <w:rsid w:val="00E41E38"/>
    <w:rsid w:val="00E41F1B"/>
    <w:rsid w:val="00E4208B"/>
    <w:rsid w:val="00E4219F"/>
    <w:rsid w:val="00E42304"/>
    <w:rsid w:val="00E425DB"/>
    <w:rsid w:val="00E42741"/>
    <w:rsid w:val="00E42E01"/>
    <w:rsid w:val="00E42E79"/>
    <w:rsid w:val="00E43126"/>
    <w:rsid w:val="00E4312A"/>
    <w:rsid w:val="00E43208"/>
    <w:rsid w:val="00E43439"/>
    <w:rsid w:val="00E435C5"/>
    <w:rsid w:val="00E438FB"/>
    <w:rsid w:val="00E43B1B"/>
    <w:rsid w:val="00E43F09"/>
    <w:rsid w:val="00E44609"/>
    <w:rsid w:val="00E44E0F"/>
    <w:rsid w:val="00E450F8"/>
    <w:rsid w:val="00E45531"/>
    <w:rsid w:val="00E4573C"/>
    <w:rsid w:val="00E4578F"/>
    <w:rsid w:val="00E45927"/>
    <w:rsid w:val="00E45BC0"/>
    <w:rsid w:val="00E45CD1"/>
    <w:rsid w:val="00E45DDA"/>
    <w:rsid w:val="00E45EAC"/>
    <w:rsid w:val="00E46228"/>
    <w:rsid w:val="00E46D75"/>
    <w:rsid w:val="00E46FA4"/>
    <w:rsid w:val="00E4779B"/>
    <w:rsid w:val="00E50783"/>
    <w:rsid w:val="00E5079B"/>
    <w:rsid w:val="00E507BE"/>
    <w:rsid w:val="00E50B62"/>
    <w:rsid w:val="00E50BAD"/>
    <w:rsid w:val="00E51173"/>
    <w:rsid w:val="00E5177F"/>
    <w:rsid w:val="00E51D26"/>
    <w:rsid w:val="00E51E52"/>
    <w:rsid w:val="00E526A8"/>
    <w:rsid w:val="00E52ADD"/>
    <w:rsid w:val="00E533A0"/>
    <w:rsid w:val="00E53615"/>
    <w:rsid w:val="00E53E2A"/>
    <w:rsid w:val="00E540AF"/>
    <w:rsid w:val="00E542EE"/>
    <w:rsid w:val="00E543F0"/>
    <w:rsid w:val="00E54670"/>
    <w:rsid w:val="00E54D18"/>
    <w:rsid w:val="00E55023"/>
    <w:rsid w:val="00E55370"/>
    <w:rsid w:val="00E553F1"/>
    <w:rsid w:val="00E555BC"/>
    <w:rsid w:val="00E55608"/>
    <w:rsid w:val="00E55CCE"/>
    <w:rsid w:val="00E55F58"/>
    <w:rsid w:val="00E56428"/>
    <w:rsid w:val="00E5663E"/>
    <w:rsid w:val="00E5666B"/>
    <w:rsid w:val="00E5683E"/>
    <w:rsid w:val="00E5693C"/>
    <w:rsid w:val="00E56A02"/>
    <w:rsid w:val="00E5711B"/>
    <w:rsid w:val="00E57810"/>
    <w:rsid w:val="00E57BAC"/>
    <w:rsid w:val="00E603E3"/>
    <w:rsid w:val="00E60888"/>
    <w:rsid w:val="00E609BA"/>
    <w:rsid w:val="00E60CFC"/>
    <w:rsid w:val="00E60EA6"/>
    <w:rsid w:val="00E60EEA"/>
    <w:rsid w:val="00E61208"/>
    <w:rsid w:val="00E612DB"/>
    <w:rsid w:val="00E6183D"/>
    <w:rsid w:val="00E61841"/>
    <w:rsid w:val="00E61D9C"/>
    <w:rsid w:val="00E6213F"/>
    <w:rsid w:val="00E62BCF"/>
    <w:rsid w:val="00E63224"/>
    <w:rsid w:val="00E63D8F"/>
    <w:rsid w:val="00E63EA4"/>
    <w:rsid w:val="00E64385"/>
    <w:rsid w:val="00E64522"/>
    <w:rsid w:val="00E64753"/>
    <w:rsid w:val="00E64894"/>
    <w:rsid w:val="00E64A23"/>
    <w:rsid w:val="00E64B38"/>
    <w:rsid w:val="00E64C9D"/>
    <w:rsid w:val="00E64D63"/>
    <w:rsid w:val="00E650E9"/>
    <w:rsid w:val="00E651CA"/>
    <w:rsid w:val="00E6533A"/>
    <w:rsid w:val="00E654F5"/>
    <w:rsid w:val="00E6597D"/>
    <w:rsid w:val="00E65D6E"/>
    <w:rsid w:val="00E66190"/>
    <w:rsid w:val="00E66BF4"/>
    <w:rsid w:val="00E66F48"/>
    <w:rsid w:val="00E6720D"/>
    <w:rsid w:val="00E675E4"/>
    <w:rsid w:val="00E6761D"/>
    <w:rsid w:val="00E67BDF"/>
    <w:rsid w:val="00E70545"/>
    <w:rsid w:val="00E706D2"/>
    <w:rsid w:val="00E71119"/>
    <w:rsid w:val="00E71EA9"/>
    <w:rsid w:val="00E722B0"/>
    <w:rsid w:val="00E72307"/>
    <w:rsid w:val="00E7236F"/>
    <w:rsid w:val="00E72E06"/>
    <w:rsid w:val="00E72F3D"/>
    <w:rsid w:val="00E730D1"/>
    <w:rsid w:val="00E730D7"/>
    <w:rsid w:val="00E730DB"/>
    <w:rsid w:val="00E73125"/>
    <w:rsid w:val="00E73241"/>
    <w:rsid w:val="00E7376F"/>
    <w:rsid w:val="00E73861"/>
    <w:rsid w:val="00E73D19"/>
    <w:rsid w:val="00E741B6"/>
    <w:rsid w:val="00E74420"/>
    <w:rsid w:val="00E74787"/>
    <w:rsid w:val="00E747F0"/>
    <w:rsid w:val="00E74CDE"/>
    <w:rsid w:val="00E74E58"/>
    <w:rsid w:val="00E74E67"/>
    <w:rsid w:val="00E7528E"/>
    <w:rsid w:val="00E763C4"/>
    <w:rsid w:val="00E763DE"/>
    <w:rsid w:val="00E7659D"/>
    <w:rsid w:val="00E769AD"/>
    <w:rsid w:val="00E76B8C"/>
    <w:rsid w:val="00E76E97"/>
    <w:rsid w:val="00E7739A"/>
    <w:rsid w:val="00E77B78"/>
    <w:rsid w:val="00E77C23"/>
    <w:rsid w:val="00E77D96"/>
    <w:rsid w:val="00E77E3D"/>
    <w:rsid w:val="00E77F1D"/>
    <w:rsid w:val="00E80BC5"/>
    <w:rsid w:val="00E80C67"/>
    <w:rsid w:val="00E80E13"/>
    <w:rsid w:val="00E81084"/>
    <w:rsid w:val="00E813B6"/>
    <w:rsid w:val="00E8154C"/>
    <w:rsid w:val="00E81705"/>
    <w:rsid w:val="00E819B6"/>
    <w:rsid w:val="00E81B0C"/>
    <w:rsid w:val="00E821B8"/>
    <w:rsid w:val="00E823C6"/>
    <w:rsid w:val="00E82644"/>
    <w:rsid w:val="00E828E9"/>
    <w:rsid w:val="00E82A12"/>
    <w:rsid w:val="00E82ABA"/>
    <w:rsid w:val="00E82B96"/>
    <w:rsid w:val="00E82DA1"/>
    <w:rsid w:val="00E82DC6"/>
    <w:rsid w:val="00E830F6"/>
    <w:rsid w:val="00E834E7"/>
    <w:rsid w:val="00E83642"/>
    <w:rsid w:val="00E845A5"/>
    <w:rsid w:val="00E84E97"/>
    <w:rsid w:val="00E854DB"/>
    <w:rsid w:val="00E8570E"/>
    <w:rsid w:val="00E85C58"/>
    <w:rsid w:val="00E86589"/>
    <w:rsid w:val="00E86941"/>
    <w:rsid w:val="00E86A8F"/>
    <w:rsid w:val="00E86CC3"/>
    <w:rsid w:val="00E86D1E"/>
    <w:rsid w:val="00E8715B"/>
    <w:rsid w:val="00E871CF"/>
    <w:rsid w:val="00E872F0"/>
    <w:rsid w:val="00E874C0"/>
    <w:rsid w:val="00E8773D"/>
    <w:rsid w:val="00E87CA8"/>
    <w:rsid w:val="00E87FF9"/>
    <w:rsid w:val="00E90041"/>
    <w:rsid w:val="00E90532"/>
    <w:rsid w:val="00E90E32"/>
    <w:rsid w:val="00E91713"/>
    <w:rsid w:val="00E919CD"/>
    <w:rsid w:val="00E91AA7"/>
    <w:rsid w:val="00E91B61"/>
    <w:rsid w:val="00E91C13"/>
    <w:rsid w:val="00E91E62"/>
    <w:rsid w:val="00E920E0"/>
    <w:rsid w:val="00E92106"/>
    <w:rsid w:val="00E921DC"/>
    <w:rsid w:val="00E92200"/>
    <w:rsid w:val="00E92928"/>
    <w:rsid w:val="00E92994"/>
    <w:rsid w:val="00E92E5D"/>
    <w:rsid w:val="00E93059"/>
    <w:rsid w:val="00E930CD"/>
    <w:rsid w:val="00E93924"/>
    <w:rsid w:val="00E93FC8"/>
    <w:rsid w:val="00E93FEC"/>
    <w:rsid w:val="00E941BF"/>
    <w:rsid w:val="00E94489"/>
    <w:rsid w:val="00E94542"/>
    <w:rsid w:val="00E94A67"/>
    <w:rsid w:val="00E951BC"/>
    <w:rsid w:val="00E9571F"/>
    <w:rsid w:val="00E9597E"/>
    <w:rsid w:val="00E95A60"/>
    <w:rsid w:val="00E95D6D"/>
    <w:rsid w:val="00E96248"/>
    <w:rsid w:val="00E9657D"/>
    <w:rsid w:val="00E96614"/>
    <w:rsid w:val="00E968FC"/>
    <w:rsid w:val="00E96E80"/>
    <w:rsid w:val="00E97375"/>
    <w:rsid w:val="00E9748E"/>
    <w:rsid w:val="00E97787"/>
    <w:rsid w:val="00E97ABB"/>
    <w:rsid w:val="00EA0F81"/>
    <w:rsid w:val="00EA0F9F"/>
    <w:rsid w:val="00EA150F"/>
    <w:rsid w:val="00EA151D"/>
    <w:rsid w:val="00EA15E1"/>
    <w:rsid w:val="00EA16BB"/>
    <w:rsid w:val="00EA17ED"/>
    <w:rsid w:val="00EA1917"/>
    <w:rsid w:val="00EA1E6F"/>
    <w:rsid w:val="00EA212F"/>
    <w:rsid w:val="00EA22C2"/>
    <w:rsid w:val="00EA23DF"/>
    <w:rsid w:val="00EA2990"/>
    <w:rsid w:val="00EA2A29"/>
    <w:rsid w:val="00EA2B6E"/>
    <w:rsid w:val="00EA2F65"/>
    <w:rsid w:val="00EA30E8"/>
    <w:rsid w:val="00EA380F"/>
    <w:rsid w:val="00EA3985"/>
    <w:rsid w:val="00EA39DA"/>
    <w:rsid w:val="00EA3D2B"/>
    <w:rsid w:val="00EA3EDF"/>
    <w:rsid w:val="00EA3FD2"/>
    <w:rsid w:val="00EA401E"/>
    <w:rsid w:val="00EA4594"/>
    <w:rsid w:val="00EA4909"/>
    <w:rsid w:val="00EA4D1C"/>
    <w:rsid w:val="00EA5105"/>
    <w:rsid w:val="00EA5285"/>
    <w:rsid w:val="00EA581A"/>
    <w:rsid w:val="00EA59A9"/>
    <w:rsid w:val="00EA5FC5"/>
    <w:rsid w:val="00EA6BD2"/>
    <w:rsid w:val="00EA6C59"/>
    <w:rsid w:val="00EA6DAE"/>
    <w:rsid w:val="00EA6E65"/>
    <w:rsid w:val="00EA6EF8"/>
    <w:rsid w:val="00EA747D"/>
    <w:rsid w:val="00EB02CE"/>
    <w:rsid w:val="00EB0595"/>
    <w:rsid w:val="00EB064B"/>
    <w:rsid w:val="00EB0729"/>
    <w:rsid w:val="00EB0BCC"/>
    <w:rsid w:val="00EB0F83"/>
    <w:rsid w:val="00EB0FF7"/>
    <w:rsid w:val="00EB1060"/>
    <w:rsid w:val="00EB12EA"/>
    <w:rsid w:val="00EB1382"/>
    <w:rsid w:val="00EB1A0B"/>
    <w:rsid w:val="00EB1C91"/>
    <w:rsid w:val="00EB1D55"/>
    <w:rsid w:val="00EB2820"/>
    <w:rsid w:val="00EB2A48"/>
    <w:rsid w:val="00EB2CB7"/>
    <w:rsid w:val="00EB2D01"/>
    <w:rsid w:val="00EB2D77"/>
    <w:rsid w:val="00EB3337"/>
    <w:rsid w:val="00EB3A77"/>
    <w:rsid w:val="00EB3E7B"/>
    <w:rsid w:val="00EB417F"/>
    <w:rsid w:val="00EB4310"/>
    <w:rsid w:val="00EB43EC"/>
    <w:rsid w:val="00EB46AF"/>
    <w:rsid w:val="00EB4D47"/>
    <w:rsid w:val="00EB4E91"/>
    <w:rsid w:val="00EB507A"/>
    <w:rsid w:val="00EB51E6"/>
    <w:rsid w:val="00EB5507"/>
    <w:rsid w:val="00EB5B0A"/>
    <w:rsid w:val="00EB5D29"/>
    <w:rsid w:val="00EB5D70"/>
    <w:rsid w:val="00EB5FBD"/>
    <w:rsid w:val="00EB6142"/>
    <w:rsid w:val="00EB727D"/>
    <w:rsid w:val="00EB72F8"/>
    <w:rsid w:val="00EB76E8"/>
    <w:rsid w:val="00EB77FC"/>
    <w:rsid w:val="00EB7843"/>
    <w:rsid w:val="00EB7EA8"/>
    <w:rsid w:val="00EC0DDE"/>
    <w:rsid w:val="00EC11DB"/>
    <w:rsid w:val="00EC1297"/>
    <w:rsid w:val="00EC1540"/>
    <w:rsid w:val="00EC1AA0"/>
    <w:rsid w:val="00EC1E4A"/>
    <w:rsid w:val="00EC1E71"/>
    <w:rsid w:val="00EC20F4"/>
    <w:rsid w:val="00EC220F"/>
    <w:rsid w:val="00EC24BE"/>
    <w:rsid w:val="00EC24D1"/>
    <w:rsid w:val="00EC2594"/>
    <w:rsid w:val="00EC25E4"/>
    <w:rsid w:val="00EC2670"/>
    <w:rsid w:val="00EC28EA"/>
    <w:rsid w:val="00EC2DB8"/>
    <w:rsid w:val="00EC2E6C"/>
    <w:rsid w:val="00EC2FB1"/>
    <w:rsid w:val="00EC36D5"/>
    <w:rsid w:val="00EC377C"/>
    <w:rsid w:val="00EC3B5F"/>
    <w:rsid w:val="00EC3C2C"/>
    <w:rsid w:val="00EC3FF2"/>
    <w:rsid w:val="00EC4012"/>
    <w:rsid w:val="00EC4042"/>
    <w:rsid w:val="00EC4176"/>
    <w:rsid w:val="00EC4829"/>
    <w:rsid w:val="00EC4B3F"/>
    <w:rsid w:val="00EC4DD6"/>
    <w:rsid w:val="00EC4F0C"/>
    <w:rsid w:val="00EC53E7"/>
    <w:rsid w:val="00EC5466"/>
    <w:rsid w:val="00EC55F2"/>
    <w:rsid w:val="00EC57F3"/>
    <w:rsid w:val="00EC5C55"/>
    <w:rsid w:val="00EC5EF3"/>
    <w:rsid w:val="00EC62C9"/>
    <w:rsid w:val="00EC654A"/>
    <w:rsid w:val="00EC6821"/>
    <w:rsid w:val="00EC6D74"/>
    <w:rsid w:val="00EC6E24"/>
    <w:rsid w:val="00EC7104"/>
    <w:rsid w:val="00EC72F3"/>
    <w:rsid w:val="00EC736F"/>
    <w:rsid w:val="00EC7742"/>
    <w:rsid w:val="00EC79AF"/>
    <w:rsid w:val="00EC7C04"/>
    <w:rsid w:val="00EC7CA0"/>
    <w:rsid w:val="00ED0684"/>
    <w:rsid w:val="00ED06B9"/>
    <w:rsid w:val="00ED06ED"/>
    <w:rsid w:val="00ED0D26"/>
    <w:rsid w:val="00ED1017"/>
    <w:rsid w:val="00ED1617"/>
    <w:rsid w:val="00ED1CC3"/>
    <w:rsid w:val="00ED1DE0"/>
    <w:rsid w:val="00ED2302"/>
    <w:rsid w:val="00ED2310"/>
    <w:rsid w:val="00ED253B"/>
    <w:rsid w:val="00ED2670"/>
    <w:rsid w:val="00ED2AA1"/>
    <w:rsid w:val="00ED2CAB"/>
    <w:rsid w:val="00ED2F85"/>
    <w:rsid w:val="00ED30CF"/>
    <w:rsid w:val="00ED3192"/>
    <w:rsid w:val="00ED3732"/>
    <w:rsid w:val="00ED3917"/>
    <w:rsid w:val="00ED398D"/>
    <w:rsid w:val="00ED3B2C"/>
    <w:rsid w:val="00ED3C8D"/>
    <w:rsid w:val="00ED3FBA"/>
    <w:rsid w:val="00ED409C"/>
    <w:rsid w:val="00ED40C0"/>
    <w:rsid w:val="00ED4133"/>
    <w:rsid w:val="00ED41BA"/>
    <w:rsid w:val="00ED4282"/>
    <w:rsid w:val="00ED431B"/>
    <w:rsid w:val="00ED4652"/>
    <w:rsid w:val="00ED470D"/>
    <w:rsid w:val="00ED4739"/>
    <w:rsid w:val="00ED4B91"/>
    <w:rsid w:val="00ED4F4A"/>
    <w:rsid w:val="00ED59FF"/>
    <w:rsid w:val="00ED5B0C"/>
    <w:rsid w:val="00ED6337"/>
    <w:rsid w:val="00ED63A2"/>
    <w:rsid w:val="00ED6632"/>
    <w:rsid w:val="00ED688F"/>
    <w:rsid w:val="00ED6A38"/>
    <w:rsid w:val="00ED6FD5"/>
    <w:rsid w:val="00ED726B"/>
    <w:rsid w:val="00ED72F9"/>
    <w:rsid w:val="00ED7522"/>
    <w:rsid w:val="00ED76CA"/>
    <w:rsid w:val="00ED7750"/>
    <w:rsid w:val="00ED7763"/>
    <w:rsid w:val="00ED78B2"/>
    <w:rsid w:val="00ED797A"/>
    <w:rsid w:val="00ED7AE3"/>
    <w:rsid w:val="00EE0278"/>
    <w:rsid w:val="00EE0395"/>
    <w:rsid w:val="00EE06F0"/>
    <w:rsid w:val="00EE12A1"/>
    <w:rsid w:val="00EE199C"/>
    <w:rsid w:val="00EE22AD"/>
    <w:rsid w:val="00EE2505"/>
    <w:rsid w:val="00EE25DD"/>
    <w:rsid w:val="00EE2BBA"/>
    <w:rsid w:val="00EE2EAC"/>
    <w:rsid w:val="00EE2F6C"/>
    <w:rsid w:val="00EE31F8"/>
    <w:rsid w:val="00EE35BF"/>
    <w:rsid w:val="00EE3A03"/>
    <w:rsid w:val="00EE3C48"/>
    <w:rsid w:val="00EE42A5"/>
    <w:rsid w:val="00EE430D"/>
    <w:rsid w:val="00EE4560"/>
    <w:rsid w:val="00EE4E9F"/>
    <w:rsid w:val="00EE50C7"/>
    <w:rsid w:val="00EE538E"/>
    <w:rsid w:val="00EE55F5"/>
    <w:rsid w:val="00EE5A10"/>
    <w:rsid w:val="00EE61A6"/>
    <w:rsid w:val="00EE64F3"/>
    <w:rsid w:val="00EE65D0"/>
    <w:rsid w:val="00EE65F3"/>
    <w:rsid w:val="00EE6629"/>
    <w:rsid w:val="00EE6D6A"/>
    <w:rsid w:val="00EE708A"/>
    <w:rsid w:val="00EE71B0"/>
    <w:rsid w:val="00EE75A3"/>
    <w:rsid w:val="00EE7822"/>
    <w:rsid w:val="00EF06A6"/>
    <w:rsid w:val="00EF06B1"/>
    <w:rsid w:val="00EF06B7"/>
    <w:rsid w:val="00EF082C"/>
    <w:rsid w:val="00EF0EF7"/>
    <w:rsid w:val="00EF10FF"/>
    <w:rsid w:val="00EF1540"/>
    <w:rsid w:val="00EF1836"/>
    <w:rsid w:val="00EF232F"/>
    <w:rsid w:val="00EF2759"/>
    <w:rsid w:val="00EF2C6C"/>
    <w:rsid w:val="00EF2D73"/>
    <w:rsid w:val="00EF311F"/>
    <w:rsid w:val="00EF33DC"/>
    <w:rsid w:val="00EF355A"/>
    <w:rsid w:val="00EF3C75"/>
    <w:rsid w:val="00EF3EB9"/>
    <w:rsid w:val="00EF3EC5"/>
    <w:rsid w:val="00EF428A"/>
    <w:rsid w:val="00EF43FA"/>
    <w:rsid w:val="00EF4983"/>
    <w:rsid w:val="00EF4CCD"/>
    <w:rsid w:val="00EF4FC4"/>
    <w:rsid w:val="00EF51B1"/>
    <w:rsid w:val="00EF543C"/>
    <w:rsid w:val="00EF56E3"/>
    <w:rsid w:val="00EF5779"/>
    <w:rsid w:val="00EF5792"/>
    <w:rsid w:val="00EF58AA"/>
    <w:rsid w:val="00EF5BBB"/>
    <w:rsid w:val="00EF5D93"/>
    <w:rsid w:val="00EF6576"/>
    <w:rsid w:val="00EF7515"/>
    <w:rsid w:val="00EF7616"/>
    <w:rsid w:val="00EF7E5B"/>
    <w:rsid w:val="00EF7E7D"/>
    <w:rsid w:val="00EF7F17"/>
    <w:rsid w:val="00F000F5"/>
    <w:rsid w:val="00F00134"/>
    <w:rsid w:val="00F0058B"/>
    <w:rsid w:val="00F005CF"/>
    <w:rsid w:val="00F00AAE"/>
    <w:rsid w:val="00F00EB0"/>
    <w:rsid w:val="00F011E4"/>
    <w:rsid w:val="00F01524"/>
    <w:rsid w:val="00F01578"/>
    <w:rsid w:val="00F015DB"/>
    <w:rsid w:val="00F018FC"/>
    <w:rsid w:val="00F020AE"/>
    <w:rsid w:val="00F02442"/>
    <w:rsid w:val="00F02727"/>
    <w:rsid w:val="00F02917"/>
    <w:rsid w:val="00F02934"/>
    <w:rsid w:val="00F0295C"/>
    <w:rsid w:val="00F029D8"/>
    <w:rsid w:val="00F02ABC"/>
    <w:rsid w:val="00F0302B"/>
    <w:rsid w:val="00F037BA"/>
    <w:rsid w:val="00F03C8F"/>
    <w:rsid w:val="00F03EAB"/>
    <w:rsid w:val="00F043D0"/>
    <w:rsid w:val="00F043E7"/>
    <w:rsid w:val="00F04477"/>
    <w:rsid w:val="00F046DC"/>
    <w:rsid w:val="00F04859"/>
    <w:rsid w:val="00F04B13"/>
    <w:rsid w:val="00F04CE9"/>
    <w:rsid w:val="00F0535C"/>
    <w:rsid w:val="00F05486"/>
    <w:rsid w:val="00F056CD"/>
    <w:rsid w:val="00F057F0"/>
    <w:rsid w:val="00F05ECD"/>
    <w:rsid w:val="00F063C2"/>
    <w:rsid w:val="00F06492"/>
    <w:rsid w:val="00F0688B"/>
    <w:rsid w:val="00F0692C"/>
    <w:rsid w:val="00F06D27"/>
    <w:rsid w:val="00F06EEF"/>
    <w:rsid w:val="00F0704A"/>
    <w:rsid w:val="00F07236"/>
    <w:rsid w:val="00F074EA"/>
    <w:rsid w:val="00F07726"/>
    <w:rsid w:val="00F10499"/>
    <w:rsid w:val="00F10FC6"/>
    <w:rsid w:val="00F11265"/>
    <w:rsid w:val="00F11649"/>
    <w:rsid w:val="00F11B57"/>
    <w:rsid w:val="00F11E3F"/>
    <w:rsid w:val="00F12205"/>
    <w:rsid w:val="00F123D2"/>
    <w:rsid w:val="00F127B3"/>
    <w:rsid w:val="00F12811"/>
    <w:rsid w:val="00F12A8D"/>
    <w:rsid w:val="00F12B51"/>
    <w:rsid w:val="00F12BB2"/>
    <w:rsid w:val="00F12C7B"/>
    <w:rsid w:val="00F13038"/>
    <w:rsid w:val="00F130A9"/>
    <w:rsid w:val="00F131A6"/>
    <w:rsid w:val="00F133F3"/>
    <w:rsid w:val="00F13553"/>
    <w:rsid w:val="00F13857"/>
    <w:rsid w:val="00F1393C"/>
    <w:rsid w:val="00F1398C"/>
    <w:rsid w:val="00F13E39"/>
    <w:rsid w:val="00F14A0C"/>
    <w:rsid w:val="00F14BF2"/>
    <w:rsid w:val="00F14F34"/>
    <w:rsid w:val="00F15139"/>
    <w:rsid w:val="00F15417"/>
    <w:rsid w:val="00F1551D"/>
    <w:rsid w:val="00F155B2"/>
    <w:rsid w:val="00F15DF4"/>
    <w:rsid w:val="00F16052"/>
    <w:rsid w:val="00F1614F"/>
    <w:rsid w:val="00F16161"/>
    <w:rsid w:val="00F163CD"/>
    <w:rsid w:val="00F16614"/>
    <w:rsid w:val="00F16A4D"/>
    <w:rsid w:val="00F20331"/>
    <w:rsid w:val="00F20B64"/>
    <w:rsid w:val="00F20CC7"/>
    <w:rsid w:val="00F20FAC"/>
    <w:rsid w:val="00F2117B"/>
    <w:rsid w:val="00F21443"/>
    <w:rsid w:val="00F21602"/>
    <w:rsid w:val="00F21704"/>
    <w:rsid w:val="00F218E1"/>
    <w:rsid w:val="00F2199C"/>
    <w:rsid w:val="00F21C68"/>
    <w:rsid w:val="00F21E70"/>
    <w:rsid w:val="00F22075"/>
    <w:rsid w:val="00F221AC"/>
    <w:rsid w:val="00F224B0"/>
    <w:rsid w:val="00F22553"/>
    <w:rsid w:val="00F22569"/>
    <w:rsid w:val="00F227C6"/>
    <w:rsid w:val="00F227DE"/>
    <w:rsid w:val="00F22A6F"/>
    <w:rsid w:val="00F22D51"/>
    <w:rsid w:val="00F22DD9"/>
    <w:rsid w:val="00F22EAC"/>
    <w:rsid w:val="00F22F18"/>
    <w:rsid w:val="00F23219"/>
    <w:rsid w:val="00F239C7"/>
    <w:rsid w:val="00F23ADD"/>
    <w:rsid w:val="00F246ED"/>
    <w:rsid w:val="00F256D5"/>
    <w:rsid w:val="00F25770"/>
    <w:rsid w:val="00F25D04"/>
    <w:rsid w:val="00F25F42"/>
    <w:rsid w:val="00F26267"/>
    <w:rsid w:val="00F263AF"/>
    <w:rsid w:val="00F264AA"/>
    <w:rsid w:val="00F26527"/>
    <w:rsid w:val="00F26694"/>
    <w:rsid w:val="00F26973"/>
    <w:rsid w:val="00F26E78"/>
    <w:rsid w:val="00F27056"/>
    <w:rsid w:val="00F27128"/>
    <w:rsid w:val="00F278CC"/>
    <w:rsid w:val="00F27BB7"/>
    <w:rsid w:val="00F27C1A"/>
    <w:rsid w:val="00F30164"/>
    <w:rsid w:val="00F30782"/>
    <w:rsid w:val="00F307F6"/>
    <w:rsid w:val="00F30B6F"/>
    <w:rsid w:val="00F30B81"/>
    <w:rsid w:val="00F3108E"/>
    <w:rsid w:val="00F315A5"/>
    <w:rsid w:val="00F31669"/>
    <w:rsid w:val="00F319FD"/>
    <w:rsid w:val="00F3217D"/>
    <w:rsid w:val="00F32709"/>
    <w:rsid w:val="00F32847"/>
    <w:rsid w:val="00F328D2"/>
    <w:rsid w:val="00F32BAA"/>
    <w:rsid w:val="00F32F3E"/>
    <w:rsid w:val="00F33076"/>
    <w:rsid w:val="00F335BB"/>
    <w:rsid w:val="00F338AA"/>
    <w:rsid w:val="00F33CC0"/>
    <w:rsid w:val="00F33E9A"/>
    <w:rsid w:val="00F3429C"/>
    <w:rsid w:val="00F34B51"/>
    <w:rsid w:val="00F35149"/>
    <w:rsid w:val="00F352F0"/>
    <w:rsid w:val="00F35C8F"/>
    <w:rsid w:val="00F35DF1"/>
    <w:rsid w:val="00F35E07"/>
    <w:rsid w:val="00F35F12"/>
    <w:rsid w:val="00F35F26"/>
    <w:rsid w:val="00F3608B"/>
    <w:rsid w:val="00F361A8"/>
    <w:rsid w:val="00F36253"/>
    <w:rsid w:val="00F36343"/>
    <w:rsid w:val="00F36609"/>
    <w:rsid w:val="00F36639"/>
    <w:rsid w:val="00F366CF"/>
    <w:rsid w:val="00F36BED"/>
    <w:rsid w:val="00F36C52"/>
    <w:rsid w:val="00F36C6F"/>
    <w:rsid w:val="00F36E2C"/>
    <w:rsid w:val="00F36F50"/>
    <w:rsid w:val="00F3702A"/>
    <w:rsid w:val="00F3755B"/>
    <w:rsid w:val="00F37645"/>
    <w:rsid w:val="00F377DF"/>
    <w:rsid w:val="00F37836"/>
    <w:rsid w:val="00F379C5"/>
    <w:rsid w:val="00F379E0"/>
    <w:rsid w:val="00F37B68"/>
    <w:rsid w:val="00F37D0D"/>
    <w:rsid w:val="00F37FAF"/>
    <w:rsid w:val="00F4030E"/>
    <w:rsid w:val="00F40690"/>
    <w:rsid w:val="00F409E3"/>
    <w:rsid w:val="00F40C17"/>
    <w:rsid w:val="00F40CFF"/>
    <w:rsid w:val="00F41098"/>
    <w:rsid w:val="00F41395"/>
    <w:rsid w:val="00F41D18"/>
    <w:rsid w:val="00F41FB7"/>
    <w:rsid w:val="00F4299A"/>
    <w:rsid w:val="00F42B27"/>
    <w:rsid w:val="00F42DCA"/>
    <w:rsid w:val="00F42E93"/>
    <w:rsid w:val="00F42FD7"/>
    <w:rsid w:val="00F43238"/>
    <w:rsid w:val="00F436DA"/>
    <w:rsid w:val="00F437CA"/>
    <w:rsid w:val="00F448CF"/>
    <w:rsid w:val="00F44925"/>
    <w:rsid w:val="00F44C17"/>
    <w:rsid w:val="00F44DD9"/>
    <w:rsid w:val="00F44F66"/>
    <w:rsid w:val="00F450E0"/>
    <w:rsid w:val="00F4513C"/>
    <w:rsid w:val="00F453C1"/>
    <w:rsid w:val="00F459AD"/>
    <w:rsid w:val="00F45C2E"/>
    <w:rsid w:val="00F45D01"/>
    <w:rsid w:val="00F45D40"/>
    <w:rsid w:val="00F45FEB"/>
    <w:rsid w:val="00F46B9E"/>
    <w:rsid w:val="00F46F71"/>
    <w:rsid w:val="00F47A56"/>
    <w:rsid w:val="00F47E2A"/>
    <w:rsid w:val="00F5034B"/>
    <w:rsid w:val="00F5051D"/>
    <w:rsid w:val="00F50581"/>
    <w:rsid w:val="00F506C6"/>
    <w:rsid w:val="00F507A6"/>
    <w:rsid w:val="00F509D1"/>
    <w:rsid w:val="00F50E88"/>
    <w:rsid w:val="00F51297"/>
    <w:rsid w:val="00F514CB"/>
    <w:rsid w:val="00F514F8"/>
    <w:rsid w:val="00F51922"/>
    <w:rsid w:val="00F521D8"/>
    <w:rsid w:val="00F529B9"/>
    <w:rsid w:val="00F52CD2"/>
    <w:rsid w:val="00F52EC3"/>
    <w:rsid w:val="00F534F8"/>
    <w:rsid w:val="00F539CF"/>
    <w:rsid w:val="00F53E77"/>
    <w:rsid w:val="00F53ED5"/>
    <w:rsid w:val="00F542D7"/>
    <w:rsid w:val="00F545CC"/>
    <w:rsid w:val="00F545D3"/>
    <w:rsid w:val="00F549E0"/>
    <w:rsid w:val="00F54C23"/>
    <w:rsid w:val="00F554CA"/>
    <w:rsid w:val="00F555CF"/>
    <w:rsid w:val="00F55C00"/>
    <w:rsid w:val="00F565C2"/>
    <w:rsid w:val="00F56773"/>
    <w:rsid w:val="00F56FCA"/>
    <w:rsid w:val="00F5735C"/>
    <w:rsid w:val="00F57755"/>
    <w:rsid w:val="00F57F67"/>
    <w:rsid w:val="00F600F6"/>
    <w:rsid w:val="00F6089A"/>
    <w:rsid w:val="00F60D1D"/>
    <w:rsid w:val="00F6147E"/>
    <w:rsid w:val="00F6154E"/>
    <w:rsid w:val="00F61655"/>
    <w:rsid w:val="00F61D18"/>
    <w:rsid w:val="00F6209E"/>
    <w:rsid w:val="00F622A3"/>
    <w:rsid w:val="00F624AB"/>
    <w:rsid w:val="00F624E6"/>
    <w:rsid w:val="00F626B8"/>
    <w:rsid w:val="00F62704"/>
    <w:rsid w:val="00F62833"/>
    <w:rsid w:val="00F63109"/>
    <w:rsid w:val="00F6312F"/>
    <w:rsid w:val="00F6367A"/>
    <w:rsid w:val="00F63B59"/>
    <w:rsid w:val="00F63B87"/>
    <w:rsid w:val="00F63F10"/>
    <w:rsid w:val="00F63FAD"/>
    <w:rsid w:val="00F64707"/>
    <w:rsid w:val="00F64A9E"/>
    <w:rsid w:val="00F64CF5"/>
    <w:rsid w:val="00F6534B"/>
    <w:rsid w:val="00F65620"/>
    <w:rsid w:val="00F660A0"/>
    <w:rsid w:val="00F6627E"/>
    <w:rsid w:val="00F663D4"/>
    <w:rsid w:val="00F66A3C"/>
    <w:rsid w:val="00F66B9B"/>
    <w:rsid w:val="00F6709E"/>
    <w:rsid w:val="00F67249"/>
    <w:rsid w:val="00F6733B"/>
    <w:rsid w:val="00F675D8"/>
    <w:rsid w:val="00F67642"/>
    <w:rsid w:val="00F677BF"/>
    <w:rsid w:val="00F67C65"/>
    <w:rsid w:val="00F67DF6"/>
    <w:rsid w:val="00F67E31"/>
    <w:rsid w:val="00F67E99"/>
    <w:rsid w:val="00F701EC"/>
    <w:rsid w:val="00F702B3"/>
    <w:rsid w:val="00F70508"/>
    <w:rsid w:val="00F7058D"/>
    <w:rsid w:val="00F705B8"/>
    <w:rsid w:val="00F70721"/>
    <w:rsid w:val="00F72100"/>
    <w:rsid w:val="00F721E7"/>
    <w:rsid w:val="00F72270"/>
    <w:rsid w:val="00F726A5"/>
    <w:rsid w:val="00F72753"/>
    <w:rsid w:val="00F72B58"/>
    <w:rsid w:val="00F72BE4"/>
    <w:rsid w:val="00F72C6F"/>
    <w:rsid w:val="00F72E14"/>
    <w:rsid w:val="00F72E25"/>
    <w:rsid w:val="00F72EFC"/>
    <w:rsid w:val="00F732CA"/>
    <w:rsid w:val="00F73A5B"/>
    <w:rsid w:val="00F73DBB"/>
    <w:rsid w:val="00F73DF8"/>
    <w:rsid w:val="00F74105"/>
    <w:rsid w:val="00F74356"/>
    <w:rsid w:val="00F744AD"/>
    <w:rsid w:val="00F74C78"/>
    <w:rsid w:val="00F75184"/>
    <w:rsid w:val="00F751B7"/>
    <w:rsid w:val="00F75356"/>
    <w:rsid w:val="00F75D0C"/>
    <w:rsid w:val="00F75DD3"/>
    <w:rsid w:val="00F7614E"/>
    <w:rsid w:val="00F762D5"/>
    <w:rsid w:val="00F762E4"/>
    <w:rsid w:val="00F768A3"/>
    <w:rsid w:val="00F7784A"/>
    <w:rsid w:val="00F779C1"/>
    <w:rsid w:val="00F8007B"/>
    <w:rsid w:val="00F803EA"/>
    <w:rsid w:val="00F81335"/>
    <w:rsid w:val="00F81976"/>
    <w:rsid w:val="00F822B2"/>
    <w:rsid w:val="00F82496"/>
    <w:rsid w:val="00F82A8A"/>
    <w:rsid w:val="00F832A2"/>
    <w:rsid w:val="00F8346A"/>
    <w:rsid w:val="00F83593"/>
    <w:rsid w:val="00F83694"/>
    <w:rsid w:val="00F836C4"/>
    <w:rsid w:val="00F8370E"/>
    <w:rsid w:val="00F83CEC"/>
    <w:rsid w:val="00F83D50"/>
    <w:rsid w:val="00F84112"/>
    <w:rsid w:val="00F842C5"/>
    <w:rsid w:val="00F84301"/>
    <w:rsid w:val="00F846A1"/>
    <w:rsid w:val="00F849F8"/>
    <w:rsid w:val="00F84A27"/>
    <w:rsid w:val="00F84E5F"/>
    <w:rsid w:val="00F853C0"/>
    <w:rsid w:val="00F85653"/>
    <w:rsid w:val="00F85849"/>
    <w:rsid w:val="00F85A3E"/>
    <w:rsid w:val="00F85F67"/>
    <w:rsid w:val="00F85F99"/>
    <w:rsid w:val="00F86003"/>
    <w:rsid w:val="00F8680B"/>
    <w:rsid w:val="00F87224"/>
    <w:rsid w:val="00F873A0"/>
    <w:rsid w:val="00F87599"/>
    <w:rsid w:val="00F87642"/>
    <w:rsid w:val="00F87BF3"/>
    <w:rsid w:val="00F87D4D"/>
    <w:rsid w:val="00F9053F"/>
    <w:rsid w:val="00F905C4"/>
    <w:rsid w:val="00F90A0E"/>
    <w:rsid w:val="00F90DE0"/>
    <w:rsid w:val="00F918EF"/>
    <w:rsid w:val="00F92816"/>
    <w:rsid w:val="00F92AF5"/>
    <w:rsid w:val="00F92B60"/>
    <w:rsid w:val="00F92F27"/>
    <w:rsid w:val="00F92FE5"/>
    <w:rsid w:val="00F9336B"/>
    <w:rsid w:val="00F935F1"/>
    <w:rsid w:val="00F937E0"/>
    <w:rsid w:val="00F93AB2"/>
    <w:rsid w:val="00F93C64"/>
    <w:rsid w:val="00F93E35"/>
    <w:rsid w:val="00F94017"/>
    <w:rsid w:val="00F9444A"/>
    <w:rsid w:val="00F94C8E"/>
    <w:rsid w:val="00F94D11"/>
    <w:rsid w:val="00F94DC4"/>
    <w:rsid w:val="00F9519D"/>
    <w:rsid w:val="00F95496"/>
    <w:rsid w:val="00F9554C"/>
    <w:rsid w:val="00F956B6"/>
    <w:rsid w:val="00F95856"/>
    <w:rsid w:val="00F95ABC"/>
    <w:rsid w:val="00F962D8"/>
    <w:rsid w:val="00F963C2"/>
    <w:rsid w:val="00F96598"/>
    <w:rsid w:val="00F96697"/>
    <w:rsid w:val="00F966A5"/>
    <w:rsid w:val="00F970D5"/>
    <w:rsid w:val="00F971B5"/>
    <w:rsid w:val="00F9740D"/>
    <w:rsid w:val="00F975DF"/>
    <w:rsid w:val="00F97867"/>
    <w:rsid w:val="00F9793D"/>
    <w:rsid w:val="00F97945"/>
    <w:rsid w:val="00FA0217"/>
    <w:rsid w:val="00FA0DAF"/>
    <w:rsid w:val="00FA13A9"/>
    <w:rsid w:val="00FA1444"/>
    <w:rsid w:val="00FA148A"/>
    <w:rsid w:val="00FA19D5"/>
    <w:rsid w:val="00FA1A76"/>
    <w:rsid w:val="00FA1F8A"/>
    <w:rsid w:val="00FA204D"/>
    <w:rsid w:val="00FA21C9"/>
    <w:rsid w:val="00FA2962"/>
    <w:rsid w:val="00FA299F"/>
    <w:rsid w:val="00FA2B1C"/>
    <w:rsid w:val="00FA35EE"/>
    <w:rsid w:val="00FA385E"/>
    <w:rsid w:val="00FA38C5"/>
    <w:rsid w:val="00FA3BD2"/>
    <w:rsid w:val="00FA4008"/>
    <w:rsid w:val="00FA4A24"/>
    <w:rsid w:val="00FA4BAE"/>
    <w:rsid w:val="00FA4EA2"/>
    <w:rsid w:val="00FA5169"/>
    <w:rsid w:val="00FA5FBC"/>
    <w:rsid w:val="00FA6297"/>
    <w:rsid w:val="00FA6504"/>
    <w:rsid w:val="00FA67CE"/>
    <w:rsid w:val="00FA6A0C"/>
    <w:rsid w:val="00FA6A9A"/>
    <w:rsid w:val="00FA6EB3"/>
    <w:rsid w:val="00FA72B3"/>
    <w:rsid w:val="00FA7542"/>
    <w:rsid w:val="00FA7719"/>
    <w:rsid w:val="00FA7DAA"/>
    <w:rsid w:val="00FA7DC7"/>
    <w:rsid w:val="00FB0252"/>
    <w:rsid w:val="00FB04B9"/>
    <w:rsid w:val="00FB050F"/>
    <w:rsid w:val="00FB0FAC"/>
    <w:rsid w:val="00FB111F"/>
    <w:rsid w:val="00FB11CC"/>
    <w:rsid w:val="00FB140C"/>
    <w:rsid w:val="00FB171F"/>
    <w:rsid w:val="00FB20D7"/>
    <w:rsid w:val="00FB222B"/>
    <w:rsid w:val="00FB256A"/>
    <w:rsid w:val="00FB278D"/>
    <w:rsid w:val="00FB2B46"/>
    <w:rsid w:val="00FB2DC1"/>
    <w:rsid w:val="00FB2EBD"/>
    <w:rsid w:val="00FB2FFF"/>
    <w:rsid w:val="00FB3095"/>
    <w:rsid w:val="00FB337A"/>
    <w:rsid w:val="00FB33E9"/>
    <w:rsid w:val="00FB380A"/>
    <w:rsid w:val="00FB3A27"/>
    <w:rsid w:val="00FB3A2E"/>
    <w:rsid w:val="00FB42F8"/>
    <w:rsid w:val="00FB4412"/>
    <w:rsid w:val="00FB473A"/>
    <w:rsid w:val="00FB476C"/>
    <w:rsid w:val="00FB4844"/>
    <w:rsid w:val="00FB4CA2"/>
    <w:rsid w:val="00FB4D10"/>
    <w:rsid w:val="00FB4F3A"/>
    <w:rsid w:val="00FB5104"/>
    <w:rsid w:val="00FB53DD"/>
    <w:rsid w:val="00FB6325"/>
    <w:rsid w:val="00FB67CC"/>
    <w:rsid w:val="00FB69AC"/>
    <w:rsid w:val="00FB69F2"/>
    <w:rsid w:val="00FB6E32"/>
    <w:rsid w:val="00FB6FAD"/>
    <w:rsid w:val="00FB7140"/>
    <w:rsid w:val="00FB7290"/>
    <w:rsid w:val="00FB7CD9"/>
    <w:rsid w:val="00FC0425"/>
    <w:rsid w:val="00FC0977"/>
    <w:rsid w:val="00FC09ED"/>
    <w:rsid w:val="00FC0A9B"/>
    <w:rsid w:val="00FC0B9A"/>
    <w:rsid w:val="00FC0CD4"/>
    <w:rsid w:val="00FC1263"/>
    <w:rsid w:val="00FC1286"/>
    <w:rsid w:val="00FC1BFB"/>
    <w:rsid w:val="00FC1E0D"/>
    <w:rsid w:val="00FC214F"/>
    <w:rsid w:val="00FC247A"/>
    <w:rsid w:val="00FC284B"/>
    <w:rsid w:val="00FC30B0"/>
    <w:rsid w:val="00FC3142"/>
    <w:rsid w:val="00FC339D"/>
    <w:rsid w:val="00FC38CF"/>
    <w:rsid w:val="00FC38F0"/>
    <w:rsid w:val="00FC399F"/>
    <w:rsid w:val="00FC3A27"/>
    <w:rsid w:val="00FC4253"/>
    <w:rsid w:val="00FC43A0"/>
    <w:rsid w:val="00FC47DE"/>
    <w:rsid w:val="00FC47ED"/>
    <w:rsid w:val="00FC4A87"/>
    <w:rsid w:val="00FC5686"/>
    <w:rsid w:val="00FC6348"/>
    <w:rsid w:val="00FC669B"/>
    <w:rsid w:val="00FC67AE"/>
    <w:rsid w:val="00FC7151"/>
    <w:rsid w:val="00FC73B5"/>
    <w:rsid w:val="00FC7452"/>
    <w:rsid w:val="00FC76D3"/>
    <w:rsid w:val="00FC7907"/>
    <w:rsid w:val="00FC7A8D"/>
    <w:rsid w:val="00FD00C2"/>
    <w:rsid w:val="00FD0317"/>
    <w:rsid w:val="00FD04F5"/>
    <w:rsid w:val="00FD0FE7"/>
    <w:rsid w:val="00FD170E"/>
    <w:rsid w:val="00FD179D"/>
    <w:rsid w:val="00FD2013"/>
    <w:rsid w:val="00FD202E"/>
    <w:rsid w:val="00FD23E8"/>
    <w:rsid w:val="00FD25A6"/>
    <w:rsid w:val="00FD2AE9"/>
    <w:rsid w:val="00FD2CA9"/>
    <w:rsid w:val="00FD2FB7"/>
    <w:rsid w:val="00FD33C4"/>
    <w:rsid w:val="00FD399B"/>
    <w:rsid w:val="00FD3B5C"/>
    <w:rsid w:val="00FD3C2F"/>
    <w:rsid w:val="00FD3CEF"/>
    <w:rsid w:val="00FD3F86"/>
    <w:rsid w:val="00FD4584"/>
    <w:rsid w:val="00FD4C39"/>
    <w:rsid w:val="00FD4C8E"/>
    <w:rsid w:val="00FD50FA"/>
    <w:rsid w:val="00FD560C"/>
    <w:rsid w:val="00FD6038"/>
    <w:rsid w:val="00FD62F8"/>
    <w:rsid w:val="00FD67AC"/>
    <w:rsid w:val="00FD6A63"/>
    <w:rsid w:val="00FD6BE8"/>
    <w:rsid w:val="00FD6CA5"/>
    <w:rsid w:val="00FD6EC8"/>
    <w:rsid w:val="00FD70DF"/>
    <w:rsid w:val="00FD7334"/>
    <w:rsid w:val="00FD7CC5"/>
    <w:rsid w:val="00FE0B31"/>
    <w:rsid w:val="00FE0B8D"/>
    <w:rsid w:val="00FE0D8D"/>
    <w:rsid w:val="00FE0DE1"/>
    <w:rsid w:val="00FE1016"/>
    <w:rsid w:val="00FE103F"/>
    <w:rsid w:val="00FE1272"/>
    <w:rsid w:val="00FE148C"/>
    <w:rsid w:val="00FE1750"/>
    <w:rsid w:val="00FE1AEC"/>
    <w:rsid w:val="00FE1DF7"/>
    <w:rsid w:val="00FE20A5"/>
    <w:rsid w:val="00FE22C0"/>
    <w:rsid w:val="00FE260D"/>
    <w:rsid w:val="00FE271B"/>
    <w:rsid w:val="00FE2ADF"/>
    <w:rsid w:val="00FE2D72"/>
    <w:rsid w:val="00FE32B3"/>
    <w:rsid w:val="00FE33C0"/>
    <w:rsid w:val="00FE3472"/>
    <w:rsid w:val="00FE3C8A"/>
    <w:rsid w:val="00FE4095"/>
    <w:rsid w:val="00FE4160"/>
    <w:rsid w:val="00FE4280"/>
    <w:rsid w:val="00FE4325"/>
    <w:rsid w:val="00FE5087"/>
    <w:rsid w:val="00FE528B"/>
    <w:rsid w:val="00FE57B0"/>
    <w:rsid w:val="00FE5E09"/>
    <w:rsid w:val="00FE5E9B"/>
    <w:rsid w:val="00FE5FED"/>
    <w:rsid w:val="00FE5FFD"/>
    <w:rsid w:val="00FE60F8"/>
    <w:rsid w:val="00FE613A"/>
    <w:rsid w:val="00FE6163"/>
    <w:rsid w:val="00FE62D8"/>
    <w:rsid w:val="00FE630C"/>
    <w:rsid w:val="00FE63D9"/>
    <w:rsid w:val="00FE6406"/>
    <w:rsid w:val="00FE684F"/>
    <w:rsid w:val="00FE6929"/>
    <w:rsid w:val="00FE6E31"/>
    <w:rsid w:val="00FE6F37"/>
    <w:rsid w:val="00FE77B8"/>
    <w:rsid w:val="00FE786F"/>
    <w:rsid w:val="00FE7D8A"/>
    <w:rsid w:val="00FE7DA0"/>
    <w:rsid w:val="00FE7DB9"/>
    <w:rsid w:val="00FF0050"/>
    <w:rsid w:val="00FF0581"/>
    <w:rsid w:val="00FF08CD"/>
    <w:rsid w:val="00FF0951"/>
    <w:rsid w:val="00FF0BB0"/>
    <w:rsid w:val="00FF0D62"/>
    <w:rsid w:val="00FF0E41"/>
    <w:rsid w:val="00FF0E96"/>
    <w:rsid w:val="00FF0F59"/>
    <w:rsid w:val="00FF13A7"/>
    <w:rsid w:val="00FF1624"/>
    <w:rsid w:val="00FF1869"/>
    <w:rsid w:val="00FF18B2"/>
    <w:rsid w:val="00FF1B5A"/>
    <w:rsid w:val="00FF1C94"/>
    <w:rsid w:val="00FF1FE9"/>
    <w:rsid w:val="00FF21A6"/>
    <w:rsid w:val="00FF2259"/>
    <w:rsid w:val="00FF2637"/>
    <w:rsid w:val="00FF29B5"/>
    <w:rsid w:val="00FF2BAE"/>
    <w:rsid w:val="00FF321B"/>
    <w:rsid w:val="00FF3281"/>
    <w:rsid w:val="00FF334E"/>
    <w:rsid w:val="00FF3F7E"/>
    <w:rsid w:val="00FF426C"/>
    <w:rsid w:val="00FF45C7"/>
    <w:rsid w:val="00FF496F"/>
    <w:rsid w:val="00FF4BA9"/>
    <w:rsid w:val="00FF509B"/>
    <w:rsid w:val="00FF5298"/>
    <w:rsid w:val="00FF537B"/>
    <w:rsid w:val="00FF5424"/>
    <w:rsid w:val="00FF59AC"/>
    <w:rsid w:val="00FF5AF2"/>
    <w:rsid w:val="00FF5BFA"/>
    <w:rsid w:val="00FF6145"/>
    <w:rsid w:val="00FF6217"/>
    <w:rsid w:val="00FF62C8"/>
    <w:rsid w:val="00FF68C9"/>
    <w:rsid w:val="00FF698E"/>
    <w:rsid w:val="00FF6ACD"/>
    <w:rsid w:val="00FF6DF4"/>
    <w:rsid w:val="00FF6F76"/>
    <w:rsid w:val="00FF730E"/>
    <w:rsid w:val="00FF7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nhideWhenUsed="0"/>
    <w:lsdException w:name="footer" w:locked="1" w:semiHidden="0" w:unhideWhenUsed="0"/>
    <w:lsdException w:name="caption" w:locked="1" w:uiPriority="0" w:qFormat="1"/>
    <w:lsdException w:name="footnote reference" w:locked="1" w:semiHidden="0" w:uiPriority="0" w:unhideWhenUsed="0"/>
    <w:lsdException w:name="line number"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85A"/>
    <w:rPr>
      <w:sz w:val="28"/>
      <w:szCs w:val="28"/>
    </w:rPr>
  </w:style>
  <w:style w:type="paragraph" w:styleId="1">
    <w:name w:val="heading 1"/>
    <w:basedOn w:val="a"/>
    <w:next w:val="a"/>
    <w:link w:val="10"/>
    <w:uiPriority w:val="99"/>
    <w:qFormat/>
    <w:rsid w:val="00F81976"/>
    <w:pPr>
      <w:keepNext/>
      <w:spacing w:before="240" w:after="60"/>
      <w:outlineLvl w:val="0"/>
    </w:pPr>
    <w:rPr>
      <w:rFonts w:ascii="Cambria" w:hAnsi="Cambria"/>
      <w:b/>
      <w:bCs/>
      <w:kern w:val="32"/>
      <w:sz w:val="32"/>
      <w:szCs w:val="32"/>
    </w:rPr>
  </w:style>
  <w:style w:type="paragraph" w:styleId="2">
    <w:name w:val="heading 2"/>
    <w:basedOn w:val="1"/>
    <w:next w:val="a"/>
    <w:link w:val="20"/>
    <w:uiPriority w:val="99"/>
    <w:qFormat/>
    <w:rsid w:val="00F81976"/>
    <w:pPr>
      <w:keepNext w:val="0"/>
      <w:widowControl w:val="0"/>
      <w:autoSpaceDE w:val="0"/>
      <w:autoSpaceDN w:val="0"/>
      <w:adjustRightInd w:val="0"/>
      <w:spacing w:before="108" w:after="108"/>
      <w:jc w:val="center"/>
      <w:outlineLvl w:val="1"/>
    </w:pPr>
    <w:rPr>
      <w:bCs w:val="0"/>
      <w:i/>
      <w:kern w:val="0"/>
      <w:sz w:val="28"/>
      <w:szCs w:val="20"/>
    </w:rPr>
  </w:style>
  <w:style w:type="paragraph" w:styleId="3">
    <w:name w:val="heading 3"/>
    <w:basedOn w:val="2"/>
    <w:next w:val="a"/>
    <w:link w:val="30"/>
    <w:uiPriority w:val="99"/>
    <w:qFormat/>
    <w:rsid w:val="00F81976"/>
    <w:pPr>
      <w:outlineLvl w:val="2"/>
    </w:pPr>
    <w:rPr>
      <w:i w:val="0"/>
      <w:sz w:val="26"/>
    </w:rPr>
  </w:style>
  <w:style w:type="paragraph" w:styleId="4">
    <w:name w:val="heading 4"/>
    <w:basedOn w:val="3"/>
    <w:next w:val="a"/>
    <w:link w:val="40"/>
    <w:uiPriority w:val="99"/>
    <w:qFormat/>
    <w:rsid w:val="00F81976"/>
    <w:pPr>
      <w:outlineLvl w:val="3"/>
    </w:pPr>
    <w:rPr>
      <w:rFonts w:ascii="Calibri" w:hAnsi="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1976"/>
    <w:rPr>
      <w:rFonts w:ascii="Cambria" w:hAnsi="Cambria"/>
      <w:b/>
      <w:kern w:val="32"/>
      <w:sz w:val="32"/>
    </w:rPr>
  </w:style>
  <w:style w:type="character" w:customStyle="1" w:styleId="20">
    <w:name w:val="Заголовок 2 Знак"/>
    <w:link w:val="2"/>
    <w:uiPriority w:val="99"/>
    <w:locked/>
    <w:rsid w:val="00F81976"/>
    <w:rPr>
      <w:rFonts w:ascii="Cambria" w:hAnsi="Cambria"/>
      <w:b/>
      <w:i/>
      <w:sz w:val="28"/>
    </w:rPr>
  </w:style>
  <w:style w:type="character" w:customStyle="1" w:styleId="30">
    <w:name w:val="Заголовок 3 Знак"/>
    <w:link w:val="3"/>
    <w:uiPriority w:val="99"/>
    <w:locked/>
    <w:rsid w:val="00F81976"/>
    <w:rPr>
      <w:rFonts w:ascii="Cambria" w:hAnsi="Cambria"/>
      <w:b/>
      <w:sz w:val="26"/>
    </w:rPr>
  </w:style>
  <w:style w:type="character" w:customStyle="1" w:styleId="40">
    <w:name w:val="Заголовок 4 Знак"/>
    <w:link w:val="4"/>
    <w:uiPriority w:val="99"/>
    <w:locked/>
    <w:rsid w:val="00F81976"/>
    <w:rPr>
      <w:rFonts w:ascii="Calibri" w:hAnsi="Calibri"/>
      <w:b/>
      <w:sz w:val="28"/>
    </w:rPr>
  </w:style>
  <w:style w:type="paragraph" w:customStyle="1" w:styleId="ConsPlusNormal">
    <w:name w:val="ConsPlusNormal"/>
    <w:link w:val="ConsPlusNormal0"/>
    <w:uiPriority w:val="99"/>
    <w:rsid w:val="004D761A"/>
    <w:pPr>
      <w:autoSpaceDE w:val="0"/>
      <w:autoSpaceDN w:val="0"/>
      <w:adjustRightInd w:val="0"/>
    </w:pPr>
    <w:rPr>
      <w:rFonts w:ascii="Arial" w:hAnsi="Arial" w:cs="Arial"/>
    </w:rPr>
  </w:style>
  <w:style w:type="table" w:styleId="a3">
    <w:name w:val="Table Grid"/>
    <w:basedOn w:val="a1"/>
    <w:uiPriority w:val="99"/>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style>
  <w:style w:type="character" w:customStyle="1" w:styleId="a5">
    <w:name w:val="Верхний колонтитул Знак"/>
    <w:link w:val="a4"/>
    <w:uiPriority w:val="99"/>
    <w:locked/>
    <w:rsid w:val="00F81976"/>
    <w:rPr>
      <w:sz w:val="28"/>
    </w:rPr>
  </w:style>
  <w:style w:type="character" w:styleId="a6">
    <w:name w:val="page number"/>
    <w:uiPriority w:val="99"/>
    <w:rsid w:val="004D761A"/>
    <w:rPr>
      <w:rFonts w:cs="Times New Roman"/>
    </w:rPr>
  </w:style>
  <w:style w:type="paragraph" w:styleId="a7">
    <w:name w:val="Balloon Text"/>
    <w:basedOn w:val="a"/>
    <w:link w:val="a8"/>
    <w:uiPriority w:val="99"/>
    <w:semiHidden/>
    <w:rsid w:val="00C65897"/>
    <w:rPr>
      <w:rFonts w:ascii="Tahoma" w:hAnsi="Tahoma"/>
      <w:sz w:val="16"/>
      <w:szCs w:val="16"/>
    </w:rPr>
  </w:style>
  <w:style w:type="character" w:customStyle="1" w:styleId="a8">
    <w:name w:val="Текст выноски Знак"/>
    <w:link w:val="a7"/>
    <w:uiPriority w:val="99"/>
    <w:semiHidden/>
    <w:locked/>
    <w:rsid w:val="00F81976"/>
    <w:rPr>
      <w:rFonts w:ascii="Tahoma" w:hAnsi="Tahoma"/>
      <w:sz w:val="16"/>
    </w:rPr>
  </w:style>
  <w:style w:type="paragraph" w:styleId="a9">
    <w:name w:val="Document Map"/>
    <w:basedOn w:val="a"/>
    <w:link w:val="aa"/>
    <w:uiPriority w:val="99"/>
    <w:semiHidden/>
    <w:rsid w:val="003C3E13"/>
    <w:pPr>
      <w:shd w:val="clear" w:color="auto" w:fill="000080"/>
    </w:pPr>
    <w:rPr>
      <w:rFonts w:ascii="Tahoma" w:hAnsi="Tahoma" w:cs="Tahoma"/>
      <w:sz w:val="20"/>
      <w:szCs w:val="20"/>
    </w:rPr>
  </w:style>
  <w:style w:type="character" w:customStyle="1" w:styleId="aa">
    <w:name w:val="Схема документа Знак"/>
    <w:link w:val="a9"/>
    <w:uiPriority w:val="99"/>
    <w:semiHidden/>
    <w:rsid w:val="00093656"/>
    <w:rPr>
      <w:sz w:val="0"/>
      <w:szCs w:val="0"/>
    </w:rPr>
  </w:style>
  <w:style w:type="character" w:styleId="ab">
    <w:name w:val="Hyperlink"/>
    <w:uiPriority w:val="99"/>
    <w:rsid w:val="00DE1788"/>
    <w:rPr>
      <w:rFonts w:cs="Times New Roman"/>
      <w:color w:val="0000FF"/>
      <w:u w:val="single"/>
    </w:rPr>
  </w:style>
  <w:style w:type="paragraph" w:styleId="ac">
    <w:name w:val="footer"/>
    <w:basedOn w:val="a"/>
    <w:link w:val="ad"/>
    <w:uiPriority w:val="99"/>
    <w:rsid w:val="00F81976"/>
    <w:pPr>
      <w:tabs>
        <w:tab w:val="center" w:pos="4677"/>
        <w:tab w:val="right" w:pos="9355"/>
      </w:tabs>
    </w:pPr>
    <w:rPr>
      <w:sz w:val="24"/>
      <w:szCs w:val="24"/>
    </w:rPr>
  </w:style>
  <w:style w:type="character" w:customStyle="1" w:styleId="ad">
    <w:name w:val="Нижний колонтитул Знак"/>
    <w:link w:val="ac"/>
    <w:uiPriority w:val="99"/>
    <w:locked/>
    <w:rsid w:val="00F81976"/>
    <w:rPr>
      <w:sz w:val="24"/>
    </w:rPr>
  </w:style>
  <w:style w:type="paragraph" w:customStyle="1" w:styleId="ConsPlusTitle">
    <w:name w:val="ConsPlusTitle"/>
    <w:uiPriority w:val="99"/>
    <w:rsid w:val="00F81976"/>
    <w:pPr>
      <w:widowControl w:val="0"/>
      <w:autoSpaceDE w:val="0"/>
      <w:autoSpaceDN w:val="0"/>
      <w:adjustRightInd w:val="0"/>
    </w:pPr>
    <w:rPr>
      <w:rFonts w:ascii="Calibri" w:hAnsi="Calibri" w:cs="Calibri"/>
      <w:b/>
      <w:bCs/>
      <w:sz w:val="22"/>
      <w:szCs w:val="22"/>
    </w:rPr>
  </w:style>
  <w:style w:type="character" w:styleId="ae">
    <w:name w:val="Strong"/>
    <w:uiPriority w:val="99"/>
    <w:qFormat/>
    <w:rsid w:val="00F81976"/>
    <w:rPr>
      <w:rFonts w:cs="Times New Roman"/>
      <w:b/>
    </w:rPr>
  </w:style>
  <w:style w:type="character" w:customStyle="1" w:styleId="CharAttribute0">
    <w:name w:val="CharAttribute0"/>
    <w:uiPriority w:val="99"/>
    <w:rsid w:val="00F81976"/>
    <w:rPr>
      <w:rFonts w:ascii="Times New Roman" w:hAnsi="Times New Roman"/>
      <w:sz w:val="28"/>
    </w:rPr>
  </w:style>
  <w:style w:type="paragraph" w:customStyle="1" w:styleId="s1">
    <w:name w:val="s_1"/>
    <w:basedOn w:val="a"/>
    <w:uiPriority w:val="99"/>
    <w:rsid w:val="00F81976"/>
    <w:pPr>
      <w:spacing w:before="100" w:beforeAutospacing="1" w:after="100" w:afterAutospacing="1"/>
    </w:pPr>
    <w:rPr>
      <w:sz w:val="24"/>
      <w:szCs w:val="24"/>
    </w:rPr>
  </w:style>
  <w:style w:type="paragraph" w:styleId="af">
    <w:name w:val="Normal (Web)"/>
    <w:basedOn w:val="a"/>
    <w:uiPriority w:val="99"/>
    <w:rsid w:val="00F81976"/>
    <w:pPr>
      <w:spacing w:before="100" w:beforeAutospacing="1" w:after="100" w:afterAutospacing="1"/>
    </w:pPr>
    <w:rPr>
      <w:sz w:val="24"/>
      <w:szCs w:val="24"/>
    </w:rPr>
  </w:style>
  <w:style w:type="paragraph" w:styleId="af0">
    <w:name w:val="List Paragraph"/>
    <w:basedOn w:val="a"/>
    <w:uiPriority w:val="99"/>
    <w:qFormat/>
    <w:rsid w:val="00F81976"/>
    <w:pPr>
      <w:ind w:left="720"/>
      <w:contextualSpacing/>
    </w:pPr>
    <w:rPr>
      <w:sz w:val="24"/>
      <w:szCs w:val="24"/>
    </w:rPr>
  </w:style>
  <w:style w:type="character" w:customStyle="1" w:styleId="af1">
    <w:name w:val="Цветовое выделение"/>
    <w:uiPriority w:val="99"/>
    <w:rsid w:val="00F81976"/>
    <w:rPr>
      <w:b/>
      <w:color w:val="26282F"/>
    </w:rPr>
  </w:style>
  <w:style w:type="character" w:customStyle="1" w:styleId="af2">
    <w:name w:val="Гипертекстовая ссылка"/>
    <w:uiPriority w:val="99"/>
    <w:rsid w:val="00F81976"/>
    <w:rPr>
      <w:b/>
      <w:color w:val="106BBE"/>
    </w:rPr>
  </w:style>
  <w:style w:type="character" w:customStyle="1" w:styleId="af3">
    <w:name w:val="Активная гиперссылка"/>
    <w:uiPriority w:val="99"/>
    <w:rsid w:val="00F81976"/>
    <w:rPr>
      <w:b/>
      <w:color w:val="106BBE"/>
      <w:u w:val="single"/>
    </w:rPr>
  </w:style>
  <w:style w:type="paragraph" w:customStyle="1" w:styleId="af4">
    <w:name w:val="Внимание"/>
    <w:basedOn w:val="a"/>
    <w:next w:val="a"/>
    <w:uiPriority w:val="99"/>
    <w:rsid w:val="00F81976"/>
    <w:pPr>
      <w:widowControl w:val="0"/>
      <w:autoSpaceDE w:val="0"/>
      <w:autoSpaceDN w:val="0"/>
      <w:adjustRightInd w:val="0"/>
      <w:spacing w:before="240" w:after="240"/>
      <w:ind w:left="420" w:right="420" w:firstLine="300"/>
      <w:jc w:val="both"/>
    </w:pPr>
    <w:rPr>
      <w:rFonts w:ascii="Arial" w:hAnsi="Arial" w:cs="Arial"/>
      <w:sz w:val="26"/>
      <w:szCs w:val="26"/>
      <w:shd w:val="clear" w:color="auto" w:fill="FAF3E9"/>
    </w:rPr>
  </w:style>
  <w:style w:type="paragraph" w:customStyle="1" w:styleId="af5">
    <w:name w:val="Внимание: криминал!!"/>
    <w:basedOn w:val="af4"/>
    <w:next w:val="a"/>
    <w:uiPriority w:val="99"/>
    <w:rsid w:val="00F81976"/>
  </w:style>
  <w:style w:type="paragraph" w:customStyle="1" w:styleId="af6">
    <w:name w:val="Внимание: недобросовестность!"/>
    <w:basedOn w:val="af4"/>
    <w:next w:val="a"/>
    <w:uiPriority w:val="99"/>
    <w:rsid w:val="00F81976"/>
  </w:style>
  <w:style w:type="character" w:customStyle="1" w:styleId="af7">
    <w:name w:val="Выделение для Базового Поиска"/>
    <w:uiPriority w:val="99"/>
    <w:rsid w:val="00F81976"/>
    <w:rPr>
      <w:b/>
      <w:color w:val="0058A9"/>
    </w:rPr>
  </w:style>
  <w:style w:type="character" w:customStyle="1" w:styleId="af8">
    <w:name w:val="Выделение для Базового Поиска (курсив)"/>
    <w:uiPriority w:val="99"/>
    <w:rsid w:val="00F81976"/>
    <w:rPr>
      <w:b/>
      <w:i/>
      <w:color w:val="0058A9"/>
    </w:rPr>
  </w:style>
  <w:style w:type="character" w:customStyle="1" w:styleId="af9">
    <w:name w:val="Сравнение редакций"/>
    <w:uiPriority w:val="99"/>
    <w:rsid w:val="00F81976"/>
    <w:rPr>
      <w:b/>
      <w:color w:val="26282F"/>
    </w:rPr>
  </w:style>
  <w:style w:type="character" w:customStyle="1" w:styleId="afa">
    <w:name w:val="Добавленный текст"/>
    <w:uiPriority w:val="99"/>
    <w:rsid w:val="00F81976"/>
    <w:rPr>
      <w:color w:val="000000"/>
      <w:shd w:val="clear" w:color="auto" w:fill="C1D7FF"/>
    </w:rPr>
  </w:style>
  <w:style w:type="paragraph" w:customStyle="1" w:styleId="afb">
    <w:name w:val="Дочерний элемент списка"/>
    <w:basedOn w:val="a"/>
    <w:next w:val="a"/>
    <w:uiPriority w:val="99"/>
    <w:rsid w:val="00F81976"/>
    <w:pPr>
      <w:widowControl w:val="0"/>
      <w:autoSpaceDE w:val="0"/>
      <w:autoSpaceDN w:val="0"/>
      <w:adjustRightInd w:val="0"/>
      <w:jc w:val="both"/>
    </w:pPr>
    <w:rPr>
      <w:rFonts w:ascii="Arial" w:hAnsi="Arial" w:cs="Arial"/>
      <w:color w:val="868381"/>
      <w:sz w:val="22"/>
      <w:szCs w:val="22"/>
    </w:rPr>
  </w:style>
  <w:style w:type="paragraph" w:customStyle="1" w:styleId="afc">
    <w:name w:val="Основное меню (преемственное)"/>
    <w:basedOn w:val="a"/>
    <w:next w:val="a"/>
    <w:uiPriority w:val="99"/>
    <w:rsid w:val="00F81976"/>
    <w:pPr>
      <w:widowControl w:val="0"/>
      <w:autoSpaceDE w:val="0"/>
      <w:autoSpaceDN w:val="0"/>
      <w:adjustRightInd w:val="0"/>
      <w:ind w:firstLine="720"/>
      <w:jc w:val="both"/>
    </w:pPr>
    <w:rPr>
      <w:rFonts w:ascii="Verdana" w:hAnsi="Verdana" w:cs="Verdana"/>
      <w:sz w:val="24"/>
      <w:szCs w:val="24"/>
    </w:rPr>
  </w:style>
  <w:style w:type="paragraph" w:customStyle="1" w:styleId="afd">
    <w:name w:val="Заголовок *"/>
    <w:basedOn w:val="afc"/>
    <w:next w:val="a"/>
    <w:uiPriority w:val="99"/>
    <w:rsid w:val="00F81976"/>
    <w:rPr>
      <w:b/>
      <w:bCs/>
      <w:color w:val="0058A9"/>
      <w:shd w:val="clear" w:color="auto" w:fill="D4D0C8"/>
    </w:rPr>
  </w:style>
  <w:style w:type="paragraph" w:customStyle="1" w:styleId="afe">
    <w:name w:val="Заголовок группы контролов"/>
    <w:basedOn w:val="a"/>
    <w:next w:val="a"/>
    <w:uiPriority w:val="99"/>
    <w:rsid w:val="00F81976"/>
    <w:pPr>
      <w:widowControl w:val="0"/>
      <w:autoSpaceDE w:val="0"/>
      <w:autoSpaceDN w:val="0"/>
      <w:adjustRightInd w:val="0"/>
      <w:ind w:firstLine="720"/>
      <w:jc w:val="both"/>
    </w:pPr>
    <w:rPr>
      <w:rFonts w:ascii="Arial" w:hAnsi="Arial" w:cs="Arial"/>
      <w:b/>
      <w:bCs/>
      <w:color w:val="000000"/>
      <w:sz w:val="26"/>
      <w:szCs w:val="26"/>
    </w:rPr>
  </w:style>
  <w:style w:type="paragraph" w:customStyle="1" w:styleId="aff">
    <w:name w:val="Заголовок для информации об изменениях"/>
    <w:basedOn w:val="1"/>
    <w:next w:val="a"/>
    <w:uiPriority w:val="99"/>
    <w:rsid w:val="00F81976"/>
    <w:pPr>
      <w:keepNext w:val="0"/>
      <w:widowControl w:val="0"/>
      <w:autoSpaceDE w:val="0"/>
      <w:autoSpaceDN w:val="0"/>
      <w:adjustRightInd w:val="0"/>
      <w:spacing w:before="0" w:after="108"/>
      <w:jc w:val="center"/>
      <w:outlineLvl w:val="9"/>
    </w:pPr>
    <w:rPr>
      <w:b w:val="0"/>
      <w:sz w:val="20"/>
      <w:szCs w:val="20"/>
      <w:shd w:val="clear" w:color="auto" w:fill="FFFFFF"/>
    </w:rPr>
  </w:style>
  <w:style w:type="character" w:customStyle="1" w:styleId="aff0">
    <w:name w:val="Заголовок полученного сообщения"/>
    <w:uiPriority w:val="99"/>
    <w:rsid w:val="00F81976"/>
    <w:rPr>
      <w:b/>
      <w:color w:val="FF0000"/>
    </w:rPr>
  </w:style>
  <w:style w:type="paragraph" w:customStyle="1" w:styleId="aff1">
    <w:name w:val="Заголовок распахивающейся части диалога"/>
    <w:basedOn w:val="a"/>
    <w:next w:val="a"/>
    <w:uiPriority w:val="99"/>
    <w:rsid w:val="00F81976"/>
    <w:pPr>
      <w:widowControl w:val="0"/>
      <w:autoSpaceDE w:val="0"/>
      <w:autoSpaceDN w:val="0"/>
      <w:adjustRightInd w:val="0"/>
      <w:ind w:firstLine="720"/>
      <w:jc w:val="both"/>
    </w:pPr>
    <w:rPr>
      <w:rFonts w:ascii="Arial" w:hAnsi="Arial" w:cs="Arial"/>
      <w:i/>
      <w:iCs/>
      <w:color w:val="000080"/>
      <w:sz w:val="24"/>
      <w:szCs w:val="24"/>
    </w:rPr>
  </w:style>
  <w:style w:type="character" w:customStyle="1" w:styleId="aff2">
    <w:name w:val="Заголовок собственного сообщения"/>
    <w:uiPriority w:val="99"/>
    <w:rsid w:val="00F81976"/>
    <w:rPr>
      <w:b/>
      <w:color w:val="26282F"/>
    </w:rPr>
  </w:style>
  <w:style w:type="paragraph" w:customStyle="1" w:styleId="aff3">
    <w:name w:val="Заголовок статьи"/>
    <w:basedOn w:val="a"/>
    <w:next w:val="a"/>
    <w:uiPriority w:val="99"/>
    <w:rsid w:val="00F81976"/>
    <w:pPr>
      <w:widowControl w:val="0"/>
      <w:autoSpaceDE w:val="0"/>
      <w:autoSpaceDN w:val="0"/>
      <w:adjustRightInd w:val="0"/>
      <w:ind w:left="1612" w:hanging="892"/>
      <w:jc w:val="both"/>
    </w:pPr>
    <w:rPr>
      <w:rFonts w:ascii="Arial" w:hAnsi="Arial" w:cs="Arial"/>
      <w:sz w:val="26"/>
      <w:szCs w:val="26"/>
    </w:rPr>
  </w:style>
  <w:style w:type="paragraph" w:customStyle="1" w:styleId="aff4">
    <w:name w:val="Заголовок ЭР (левое окно)"/>
    <w:basedOn w:val="a"/>
    <w:next w:val="a"/>
    <w:uiPriority w:val="99"/>
    <w:rsid w:val="00F81976"/>
    <w:pPr>
      <w:widowControl w:val="0"/>
      <w:autoSpaceDE w:val="0"/>
      <w:autoSpaceDN w:val="0"/>
      <w:adjustRightInd w:val="0"/>
      <w:spacing w:before="300" w:after="250"/>
      <w:jc w:val="center"/>
    </w:pPr>
    <w:rPr>
      <w:rFonts w:ascii="Arial" w:hAnsi="Arial" w:cs="Arial"/>
      <w:b/>
      <w:bCs/>
      <w:color w:val="26282F"/>
    </w:rPr>
  </w:style>
  <w:style w:type="paragraph" w:customStyle="1" w:styleId="aff5">
    <w:name w:val="Заголовок ЭР (правое окно)"/>
    <w:basedOn w:val="aff4"/>
    <w:next w:val="a"/>
    <w:uiPriority w:val="99"/>
    <w:rsid w:val="00F81976"/>
    <w:pPr>
      <w:spacing w:after="0"/>
      <w:jc w:val="left"/>
    </w:pPr>
  </w:style>
  <w:style w:type="paragraph" w:customStyle="1" w:styleId="aff6">
    <w:name w:val="Интерактивный заголовок"/>
    <w:basedOn w:val="afd"/>
    <w:next w:val="a"/>
    <w:uiPriority w:val="99"/>
    <w:rsid w:val="00F81976"/>
    <w:rPr>
      <w:u w:val="single"/>
    </w:rPr>
  </w:style>
  <w:style w:type="paragraph" w:customStyle="1" w:styleId="aff7">
    <w:name w:val="Текст (справка)"/>
    <w:basedOn w:val="a"/>
    <w:next w:val="a"/>
    <w:uiPriority w:val="99"/>
    <w:rsid w:val="00F81976"/>
    <w:pPr>
      <w:widowControl w:val="0"/>
      <w:autoSpaceDE w:val="0"/>
      <w:autoSpaceDN w:val="0"/>
      <w:adjustRightInd w:val="0"/>
      <w:ind w:left="170" w:right="170"/>
    </w:pPr>
    <w:rPr>
      <w:rFonts w:ascii="Arial" w:hAnsi="Arial" w:cs="Arial"/>
      <w:sz w:val="26"/>
      <w:szCs w:val="26"/>
    </w:rPr>
  </w:style>
  <w:style w:type="paragraph" w:customStyle="1" w:styleId="aff8">
    <w:name w:val="Комментарий"/>
    <w:basedOn w:val="aff7"/>
    <w:next w:val="a"/>
    <w:uiPriority w:val="99"/>
    <w:rsid w:val="00F81976"/>
    <w:pPr>
      <w:spacing w:before="75"/>
      <w:ind w:right="0"/>
      <w:jc w:val="both"/>
    </w:pPr>
    <w:rPr>
      <w:color w:val="353842"/>
      <w:shd w:val="clear" w:color="auto" w:fill="F0F0F0"/>
    </w:rPr>
  </w:style>
  <w:style w:type="paragraph" w:customStyle="1" w:styleId="aff9">
    <w:name w:val="Информация о версии"/>
    <w:basedOn w:val="aff8"/>
    <w:next w:val="a"/>
    <w:uiPriority w:val="99"/>
    <w:rsid w:val="00F81976"/>
    <w:rPr>
      <w:i/>
      <w:iCs/>
    </w:rPr>
  </w:style>
  <w:style w:type="paragraph" w:customStyle="1" w:styleId="affa">
    <w:name w:val="Текст информации об изменениях"/>
    <w:basedOn w:val="a"/>
    <w:next w:val="a"/>
    <w:uiPriority w:val="99"/>
    <w:rsid w:val="00F81976"/>
    <w:pPr>
      <w:widowControl w:val="0"/>
      <w:autoSpaceDE w:val="0"/>
      <w:autoSpaceDN w:val="0"/>
      <w:adjustRightInd w:val="0"/>
      <w:ind w:firstLine="720"/>
      <w:jc w:val="both"/>
    </w:pPr>
    <w:rPr>
      <w:rFonts w:ascii="Arial" w:hAnsi="Arial" w:cs="Arial"/>
      <w:color w:val="353842"/>
      <w:sz w:val="20"/>
      <w:szCs w:val="20"/>
    </w:rPr>
  </w:style>
  <w:style w:type="paragraph" w:customStyle="1" w:styleId="affb">
    <w:name w:val="Информация об изменениях"/>
    <w:basedOn w:val="affa"/>
    <w:next w:val="a"/>
    <w:uiPriority w:val="99"/>
    <w:rsid w:val="00F81976"/>
    <w:pPr>
      <w:spacing w:before="180"/>
      <w:ind w:left="360" w:right="360" w:firstLine="0"/>
    </w:pPr>
    <w:rPr>
      <w:shd w:val="clear" w:color="auto" w:fill="EAEFED"/>
    </w:rPr>
  </w:style>
  <w:style w:type="paragraph" w:customStyle="1" w:styleId="affc">
    <w:name w:val="Текст (лев. подпись)"/>
    <w:basedOn w:val="a"/>
    <w:next w:val="a"/>
    <w:uiPriority w:val="99"/>
    <w:rsid w:val="00F81976"/>
    <w:pPr>
      <w:widowControl w:val="0"/>
      <w:autoSpaceDE w:val="0"/>
      <w:autoSpaceDN w:val="0"/>
      <w:adjustRightInd w:val="0"/>
    </w:pPr>
    <w:rPr>
      <w:rFonts w:ascii="Arial" w:hAnsi="Arial" w:cs="Arial"/>
      <w:sz w:val="26"/>
      <w:szCs w:val="26"/>
    </w:rPr>
  </w:style>
  <w:style w:type="paragraph" w:customStyle="1" w:styleId="affd">
    <w:name w:val="Колонтитул (левый)"/>
    <w:basedOn w:val="affc"/>
    <w:next w:val="a"/>
    <w:uiPriority w:val="99"/>
    <w:rsid w:val="00F81976"/>
    <w:rPr>
      <w:sz w:val="16"/>
      <w:szCs w:val="16"/>
    </w:rPr>
  </w:style>
  <w:style w:type="paragraph" w:customStyle="1" w:styleId="affe">
    <w:name w:val="Текст (прав. подпись)"/>
    <w:basedOn w:val="a"/>
    <w:next w:val="a"/>
    <w:uiPriority w:val="99"/>
    <w:rsid w:val="00F81976"/>
    <w:pPr>
      <w:widowControl w:val="0"/>
      <w:autoSpaceDE w:val="0"/>
      <w:autoSpaceDN w:val="0"/>
      <w:adjustRightInd w:val="0"/>
      <w:jc w:val="right"/>
    </w:pPr>
    <w:rPr>
      <w:rFonts w:ascii="Arial" w:hAnsi="Arial" w:cs="Arial"/>
      <w:sz w:val="26"/>
      <w:szCs w:val="26"/>
    </w:rPr>
  </w:style>
  <w:style w:type="paragraph" w:customStyle="1" w:styleId="afff">
    <w:name w:val="Колонтитул (правый)"/>
    <w:basedOn w:val="affe"/>
    <w:next w:val="a"/>
    <w:uiPriority w:val="99"/>
    <w:rsid w:val="00F81976"/>
    <w:rPr>
      <w:sz w:val="16"/>
      <w:szCs w:val="16"/>
    </w:rPr>
  </w:style>
  <w:style w:type="paragraph" w:customStyle="1" w:styleId="afff0">
    <w:name w:val="Комментарий пользователя"/>
    <w:basedOn w:val="aff8"/>
    <w:next w:val="a"/>
    <w:uiPriority w:val="99"/>
    <w:rsid w:val="00F81976"/>
    <w:pPr>
      <w:jc w:val="left"/>
    </w:pPr>
    <w:rPr>
      <w:shd w:val="clear" w:color="auto" w:fill="FFDFE0"/>
    </w:rPr>
  </w:style>
  <w:style w:type="paragraph" w:customStyle="1" w:styleId="afff1">
    <w:name w:val="Куда обратиться?"/>
    <w:basedOn w:val="af4"/>
    <w:next w:val="a"/>
    <w:uiPriority w:val="99"/>
    <w:rsid w:val="00F81976"/>
  </w:style>
  <w:style w:type="paragraph" w:customStyle="1" w:styleId="afff2">
    <w:name w:val="Моноширинный"/>
    <w:basedOn w:val="a"/>
    <w:next w:val="a"/>
    <w:uiPriority w:val="99"/>
    <w:rsid w:val="00F81976"/>
    <w:pPr>
      <w:widowControl w:val="0"/>
      <w:autoSpaceDE w:val="0"/>
      <w:autoSpaceDN w:val="0"/>
      <w:adjustRightInd w:val="0"/>
    </w:pPr>
    <w:rPr>
      <w:rFonts w:ascii="Courier New" w:hAnsi="Courier New" w:cs="Courier New"/>
      <w:sz w:val="26"/>
      <w:szCs w:val="26"/>
    </w:rPr>
  </w:style>
  <w:style w:type="character" w:customStyle="1" w:styleId="afff3">
    <w:name w:val="Найденные слова"/>
    <w:uiPriority w:val="99"/>
    <w:rsid w:val="00F81976"/>
    <w:rPr>
      <w:b/>
      <w:color w:val="26282F"/>
      <w:shd w:val="clear" w:color="auto" w:fill="FFF580"/>
    </w:rPr>
  </w:style>
  <w:style w:type="paragraph" w:customStyle="1" w:styleId="afff4">
    <w:name w:val="Напишите нам"/>
    <w:basedOn w:val="a"/>
    <w:next w:val="a"/>
    <w:uiPriority w:val="99"/>
    <w:rsid w:val="00F81976"/>
    <w:pPr>
      <w:widowControl w:val="0"/>
      <w:autoSpaceDE w:val="0"/>
      <w:autoSpaceDN w:val="0"/>
      <w:adjustRightInd w:val="0"/>
      <w:spacing w:before="90" w:after="90"/>
      <w:ind w:left="180" w:right="180"/>
      <w:jc w:val="both"/>
    </w:pPr>
    <w:rPr>
      <w:rFonts w:ascii="Arial" w:hAnsi="Arial" w:cs="Arial"/>
      <w:sz w:val="22"/>
      <w:szCs w:val="22"/>
      <w:shd w:val="clear" w:color="auto" w:fill="EFFFAD"/>
    </w:rPr>
  </w:style>
  <w:style w:type="character" w:customStyle="1" w:styleId="afff5">
    <w:name w:val="Не вступил в силу"/>
    <w:uiPriority w:val="99"/>
    <w:rsid w:val="00F81976"/>
    <w:rPr>
      <w:b/>
      <w:color w:val="000000"/>
      <w:shd w:val="clear" w:color="auto" w:fill="D8EDE8"/>
    </w:rPr>
  </w:style>
  <w:style w:type="paragraph" w:customStyle="1" w:styleId="afff6">
    <w:name w:val="Необходимые документы"/>
    <w:basedOn w:val="af4"/>
    <w:next w:val="a"/>
    <w:uiPriority w:val="99"/>
    <w:rsid w:val="00F81976"/>
    <w:pPr>
      <w:ind w:firstLine="118"/>
    </w:pPr>
  </w:style>
  <w:style w:type="paragraph" w:customStyle="1" w:styleId="afff7">
    <w:name w:val="Нормальный (таблица)"/>
    <w:basedOn w:val="a"/>
    <w:next w:val="a"/>
    <w:uiPriority w:val="99"/>
    <w:rsid w:val="00F81976"/>
    <w:pPr>
      <w:widowControl w:val="0"/>
      <w:autoSpaceDE w:val="0"/>
      <w:autoSpaceDN w:val="0"/>
      <w:adjustRightInd w:val="0"/>
      <w:jc w:val="both"/>
    </w:pPr>
    <w:rPr>
      <w:rFonts w:ascii="Arial" w:hAnsi="Arial" w:cs="Arial"/>
      <w:sz w:val="26"/>
      <w:szCs w:val="26"/>
    </w:rPr>
  </w:style>
  <w:style w:type="paragraph" w:customStyle="1" w:styleId="afff8">
    <w:name w:val="Таблицы (моноширинный)"/>
    <w:basedOn w:val="a"/>
    <w:next w:val="a"/>
    <w:uiPriority w:val="99"/>
    <w:rsid w:val="00F81976"/>
    <w:pPr>
      <w:widowControl w:val="0"/>
      <w:autoSpaceDE w:val="0"/>
      <w:autoSpaceDN w:val="0"/>
      <w:adjustRightInd w:val="0"/>
    </w:pPr>
    <w:rPr>
      <w:rFonts w:ascii="Courier New" w:hAnsi="Courier New" w:cs="Courier New"/>
      <w:sz w:val="26"/>
      <w:szCs w:val="26"/>
    </w:rPr>
  </w:style>
  <w:style w:type="paragraph" w:customStyle="1" w:styleId="afff9">
    <w:name w:val="Оглавление"/>
    <w:basedOn w:val="afff8"/>
    <w:next w:val="a"/>
    <w:uiPriority w:val="99"/>
    <w:rsid w:val="00F81976"/>
    <w:pPr>
      <w:ind w:left="140"/>
    </w:pPr>
  </w:style>
  <w:style w:type="character" w:customStyle="1" w:styleId="afffa">
    <w:name w:val="Опечатки"/>
    <w:uiPriority w:val="99"/>
    <w:rsid w:val="00F81976"/>
    <w:rPr>
      <w:color w:val="FF0000"/>
    </w:rPr>
  </w:style>
  <w:style w:type="paragraph" w:customStyle="1" w:styleId="afffb">
    <w:name w:val="Переменная часть"/>
    <w:basedOn w:val="afc"/>
    <w:next w:val="a"/>
    <w:uiPriority w:val="99"/>
    <w:rsid w:val="00F81976"/>
    <w:rPr>
      <w:sz w:val="20"/>
      <w:szCs w:val="20"/>
    </w:rPr>
  </w:style>
  <w:style w:type="paragraph" w:customStyle="1" w:styleId="afffc">
    <w:name w:val="Подвал для информации об изменениях"/>
    <w:basedOn w:val="1"/>
    <w:next w:val="a"/>
    <w:uiPriority w:val="99"/>
    <w:rsid w:val="00F81976"/>
    <w:pPr>
      <w:keepNext w:val="0"/>
      <w:widowControl w:val="0"/>
      <w:autoSpaceDE w:val="0"/>
      <w:autoSpaceDN w:val="0"/>
      <w:adjustRightInd w:val="0"/>
      <w:spacing w:before="108" w:after="108"/>
      <w:jc w:val="center"/>
      <w:outlineLvl w:val="9"/>
    </w:pPr>
    <w:rPr>
      <w:b w:val="0"/>
      <w:sz w:val="20"/>
      <w:szCs w:val="20"/>
    </w:rPr>
  </w:style>
  <w:style w:type="paragraph" w:customStyle="1" w:styleId="afffd">
    <w:name w:val="Подзаголовок для информации об изменениях"/>
    <w:basedOn w:val="affa"/>
    <w:next w:val="a"/>
    <w:uiPriority w:val="99"/>
    <w:rsid w:val="00F81976"/>
    <w:rPr>
      <w:b/>
      <w:bCs/>
    </w:rPr>
  </w:style>
  <w:style w:type="paragraph" w:customStyle="1" w:styleId="afffe">
    <w:name w:val="Подчёркнутый текст"/>
    <w:basedOn w:val="a"/>
    <w:next w:val="a"/>
    <w:uiPriority w:val="99"/>
    <w:rsid w:val="00F81976"/>
    <w:pPr>
      <w:widowControl w:val="0"/>
      <w:pBdr>
        <w:bottom w:val="single" w:sz="4" w:space="0" w:color="auto"/>
      </w:pBdr>
      <w:autoSpaceDE w:val="0"/>
      <w:autoSpaceDN w:val="0"/>
      <w:adjustRightInd w:val="0"/>
      <w:ind w:firstLine="720"/>
      <w:jc w:val="both"/>
    </w:pPr>
    <w:rPr>
      <w:rFonts w:ascii="Arial" w:hAnsi="Arial" w:cs="Arial"/>
      <w:sz w:val="26"/>
      <w:szCs w:val="26"/>
    </w:rPr>
  </w:style>
  <w:style w:type="paragraph" w:customStyle="1" w:styleId="affff">
    <w:name w:val="Постоянная часть *"/>
    <w:basedOn w:val="afc"/>
    <w:next w:val="a"/>
    <w:uiPriority w:val="99"/>
    <w:rsid w:val="00F81976"/>
    <w:rPr>
      <w:sz w:val="22"/>
      <w:szCs w:val="22"/>
    </w:rPr>
  </w:style>
  <w:style w:type="paragraph" w:customStyle="1" w:styleId="affff0">
    <w:name w:val="Прижатый влево"/>
    <w:basedOn w:val="a"/>
    <w:next w:val="a"/>
    <w:uiPriority w:val="99"/>
    <w:rsid w:val="00F81976"/>
    <w:pPr>
      <w:widowControl w:val="0"/>
      <w:autoSpaceDE w:val="0"/>
      <w:autoSpaceDN w:val="0"/>
      <w:adjustRightInd w:val="0"/>
    </w:pPr>
    <w:rPr>
      <w:rFonts w:ascii="Arial" w:hAnsi="Arial" w:cs="Arial"/>
      <w:sz w:val="26"/>
      <w:szCs w:val="26"/>
    </w:rPr>
  </w:style>
  <w:style w:type="paragraph" w:customStyle="1" w:styleId="affff1">
    <w:name w:val="Пример."/>
    <w:basedOn w:val="af4"/>
    <w:next w:val="a"/>
    <w:uiPriority w:val="99"/>
    <w:rsid w:val="00F81976"/>
  </w:style>
  <w:style w:type="paragraph" w:customStyle="1" w:styleId="affff2">
    <w:name w:val="Примечание."/>
    <w:basedOn w:val="af4"/>
    <w:next w:val="a"/>
    <w:uiPriority w:val="99"/>
    <w:rsid w:val="00F81976"/>
  </w:style>
  <w:style w:type="character" w:customStyle="1" w:styleId="affff3">
    <w:name w:val="Продолжение ссылки"/>
    <w:uiPriority w:val="99"/>
    <w:rsid w:val="00F81976"/>
  </w:style>
  <w:style w:type="paragraph" w:customStyle="1" w:styleId="affff4">
    <w:name w:val="Словарная статья"/>
    <w:basedOn w:val="a"/>
    <w:next w:val="a"/>
    <w:uiPriority w:val="99"/>
    <w:rsid w:val="00F81976"/>
    <w:pPr>
      <w:widowControl w:val="0"/>
      <w:autoSpaceDE w:val="0"/>
      <w:autoSpaceDN w:val="0"/>
      <w:adjustRightInd w:val="0"/>
      <w:ind w:right="118"/>
      <w:jc w:val="both"/>
    </w:pPr>
    <w:rPr>
      <w:rFonts w:ascii="Arial" w:hAnsi="Arial" w:cs="Arial"/>
      <w:sz w:val="26"/>
      <w:szCs w:val="26"/>
    </w:rPr>
  </w:style>
  <w:style w:type="paragraph" w:customStyle="1" w:styleId="affff5">
    <w:name w:val="Ссылка на официальную публикацию"/>
    <w:basedOn w:val="a"/>
    <w:next w:val="a"/>
    <w:uiPriority w:val="99"/>
    <w:rsid w:val="00F81976"/>
    <w:pPr>
      <w:widowControl w:val="0"/>
      <w:autoSpaceDE w:val="0"/>
      <w:autoSpaceDN w:val="0"/>
      <w:adjustRightInd w:val="0"/>
      <w:ind w:firstLine="720"/>
      <w:jc w:val="both"/>
    </w:pPr>
    <w:rPr>
      <w:rFonts w:ascii="Arial" w:hAnsi="Arial" w:cs="Arial"/>
      <w:sz w:val="26"/>
      <w:szCs w:val="26"/>
    </w:rPr>
  </w:style>
  <w:style w:type="character" w:customStyle="1" w:styleId="affff6">
    <w:name w:val="Ссылка на утративший силу документ"/>
    <w:uiPriority w:val="99"/>
    <w:rsid w:val="00F81976"/>
    <w:rPr>
      <w:b/>
      <w:color w:val="749232"/>
    </w:rPr>
  </w:style>
  <w:style w:type="paragraph" w:customStyle="1" w:styleId="affff7">
    <w:name w:val="Текст в таблице"/>
    <w:basedOn w:val="afff7"/>
    <w:next w:val="a"/>
    <w:uiPriority w:val="99"/>
    <w:rsid w:val="00F81976"/>
    <w:pPr>
      <w:ind w:firstLine="500"/>
    </w:pPr>
  </w:style>
  <w:style w:type="paragraph" w:customStyle="1" w:styleId="affff8">
    <w:name w:val="Текст ЭР (см. также)"/>
    <w:basedOn w:val="a"/>
    <w:next w:val="a"/>
    <w:uiPriority w:val="99"/>
    <w:rsid w:val="00F81976"/>
    <w:pPr>
      <w:widowControl w:val="0"/>
      <w:autoSpaceDE w:val="0"/>
      <w:autoSpaceDN w:val="0"/>
      <w:adjustRightInd w:val="0"/>
      <w:spacing w:before="200"/>
    </w:pPr>
    <w:rPr>
      <w:rFonts w:ascii="Arial" w:hAnsi="Arial" w:cs="Arial"/>
      <w:sz w:val="22"/>
      <w:szCs w:val="22"/>
    </w:rPr>
  </w:style>
  <w:style w:type="paragraph" w:customStyle="1" w:styleId="affff9">
    <w:name w:val="Технический комментарий"/>
    <w:basedOn w:val="a"/>
    <w:next w:val="a"/>
    <w:uiPriority w:val="99"/>
    <w:rsid w:val="00F81976"/>
    <w:pPr>
      <w:widowControl w:val="0"/>
      <w:autoSpaceDE w:val="0"/>
      <w:autoSpaceDN w:val="0"/>
      <w:adjustRightInd w:val="0"/>
    </w:pPr>
    <w:rPr>
      <w:rFonts w:ascii="Arial" w:hAnsi="Arial" w:cs="Arial"/>
      <w:color w:val="463F31"/>
      <w:sz w:val="26"/>
      <w:szCs w:val="26"/>
      <w:shd w:val="clear" w:color="auto" w:fill="FFFFA6"/>
    </w:rPr>
  </w:style>
  <w:style w:type="character" w:customStyle="1" w:styleId="affffa">
    <w:name w:val="Удалённый текст"/>
    <w:uiPriority w:val="99"/>
    <w:rsid w:val="00F81976"/>
    <w:rPr>
      <w:color w:val="000000"/>
      <w:shd w:val="clear" w:color="auto" w:fill="C4C413"/>
    </w:rPr>
  </w:style>
  <w:style w:type="character" w:customStyle="1" w:styleId="affffb">
    <w:name w:val="Утратил силу"/>
    <w:uiPriority w:val="99"/>
    <w:rsid w:val="00F81976"/>
    <w:rPr>
      <w:b/>
      <w:strike/>
      <w:color w:val="666600"/>
    </w:rPr>
  </w:style>
  <w:style w:type="paragraph" w:customStyle="1" w:styleId="affffc">
    <w:name w:val="Формула"/>
    <w:basedOn w:val="a"/>
    <w:next w:val="a"/>
    <w:uiPriority w:val="99"/>
    <w:rsid w:val="00F81976"/>
    <w:pPr>
      <w:widowControl w:val="0"/>
      <w:autoSpaceDE w:val="0"/>
      <w:autoSpaceDN w:val="0"/>
      <w:adjustRightInd w:val="0"/>
      <w:spacing w:before="240" w:after="240"/>
      <w:ind w:left="420" w:right="420" w:firstLine="300"/>
      <w:jc w:val="both"/>
    </w:pPr>
    <w:rPr>
      <w:rFonts w:ascii="Arial" w:hAnsi="Arial" w:cs="Arial"/>
      <w:sz w:val="26"/>
      <w:szCs w:val="26"/>
      <w:shd w:val="clear" w:color="auto" w:fill="FAF3E9"/>
    </w:rPr>
  </w:style>
  <w:style w:type="paragraph" w:customStyle="1" w:styleId="affffd">
    <w:name w:val="Центрированный (таблица)"/>
    <w:basedOn w:val="afff7"/>
    <w:next w:val="a"/>
    <w:uiPriority w:val="99"/>
    <w:rsid w:val="00F81976"/>
    <w:pPr>
      <w:jc w:val="center"/>
    </w:pPr>
  </w:style>
  <w:style w:type="paragraph" w:customStyle="1" w:styleId="-">
    <w:name w:val="ЭР-содержание (правое окно)"/>
    <w:basedOn w:val="a"/>
    <w:next w:val="a"/>
    <w:uiPriority w:val="99"/>
    <w:rsid w:val="00F81976"/>
    <w:pPr>
      <w:widowControl w:val="0"/>
      <w:autoSpaceDE w:val="0"/>
      <w:autoSpaceDN w:val="0"/>
      <w:adjustRightInd w:val="0"/>
      <w:spacing w:before="300"/>
    </w:pPr>
    <w:rPr>
      <w:rFonts w:ascii="Arial" w:hAnsi="Arial" w:cs="Arial"/>
      <w:sz w:val="26"/>
      <w:szCs w:val="26"/>
    </w:rPr>
  </w:style>
  <w:style w:type="paragraph" w:customStyle="1" w:styleId="affffe">
    <w:name w:val="Информация об изменениях документа"/>
    <w:basedOn w:val="aff8"/>
    <w:next w:val="a"/>
    <w:uiPriority w:val="99"/>
    <w:rsid w:val="00F81976"/>
    <w:rPr>
      <w:i/>
      <w:iCs/>
      <w:sz w:val="24"/>
      <w:szCs w:val="24"/>
    </w:rPr>
  </w:style>
  <w:style w:type="paragraph" w:customStyle="1" w:styleId="ConsPlusNonformat">
    <w:name w:val="ConsPlusNonformat"/>
    <w:uiPriority w:val="99"/>
    <w:rsid w:val="00F81976"/>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uiPriority w:val="99"/>
    <w:locked/>
    <w:rsid w:val="00194887"/>
    <w:rPr>
      <w:rFonts w:ascii="Arial" w:hAnsi="Arial"/>
      <w:lang w:val="ru-RU" w:eastAsia="ru-RU"/>
    </w:rPr>
  </w:style>
  <w:style w:type="character" w:customStyle="1" w:styleId="11">
    <w:name w:val="Основной текст1"/>
    <w:uiPriority w:val="99"/>
    <w:rsid w:val="00194887"/>
    <w:rPr>
      <w:rFonts w:ascii="Times New Roman" w:hAnsi="Times New Roman"/>
      <w:color w:val="000000"/>
      <w:spacing w:val="2"/>
      <w:w w:val="100"/>
      <w:position w:val="0"/>
      <w:sz w:val="24"/>
      <w:u w:val="single"/>
      <w:shd w:val="clear" w:color="auto" w:fill="FFFFFF"/>
      <w:lang w:val="ru-RU" w:eastAsia="ru-RU"/>
    </w:rPr>
  </w:style>
  <w:style w:type="character" w:customStyle="1" w:styleId="12">
    <w:name w:val="Верхний колонтитул Знак1"/>
    <w:uiPriority w:val="99"/>
    <w:locked/>
    <w:rsid w:val="00194887"/>
    <w:rPr>
      <w:rFonts w:ascii="Times New Roman" w:hAnsi="Times New Roman"/>
      <w:sz w:val="24"/>
      <w:lang w:eastAsia="ar-SA" w:bidi="ar-SA"/>
    </w:rPr>
  </w:style>
  <w:style w:type="character" w:customStyle="1" w:styleId="Absatz-Standardschriftart">
    <w:name w:val="Absatz-Standardschriftart"/>
    <w:uiPriority w:val="99"/>
    <w:rsid w:val="00194887"/>
  </w:style>
  <w:style w:type="character" w:customStyle="1" w:styleId="21">
    <w:name w:val="Основной шрифт абзаца2"/>
    <w:uiPriority w:val="99"/>
    <w:rsid w:val="00194887"/>
  </w:style>
  <w:style w:type="character" w:customStyle="1" w:styleId="WW-Absatz-Standardschriftart">
    <w:name w:val="WW-Absatz-Standardschriftart"/>
    <w:uiPriority w:val="99"/>
    <w:rsid w:val="00194887"/>
  </w:style>
  <w:style w:type="character" w:customStyle="1" w:styleId="WW-Absatz-Standardschriftart1">
    <w:name w:val="WW-Absatz-Standardschriftart1"/>
    <w:uiPriority w:val="99"/>
    <w:rsid w:val="00194887"/>
  </w:style>
  <w:style w:type="character" w:customStyle="1" w:styleId="WW-Absatz-Standardschriftart11">
    <w:name w:val="WW-Absatz-Standardschriftart11"/>
    <w:uiPriority w:val="99"/>
    <w:rsid w:val="00194887"/>
  </w:style>
  <w:style w:type="character" w:customStyle="1" w:styleId="13">
    <w:name w:val="Основной шрифт абзаца1"/>
    <w:uiPriority w:val="99"/>
    <w:rsid w:val="00194887"/>
  </w:style>
  <w:style w:type="character" w:customStyle="1" w:styleId="afffff">
    <w:name w:val="Символ нумерации"/>
    <w:uiPriority w:val="99"/>
    <w:rsid w:val="00194887"/>
  </w:style>
  <w:style w:type="character" w:styleId="afffff0">
    <w:name w:val="FollowedHyperlink"/>
    <w:uiPriority w:val="99"/>
    <w:rsid w:val="00194887"/>
    <w:rPr>
      <w:rFonts w:cs="Times New Roman"/>
      <w:color w:val="800000"/>
      <w:u w:val="single"/>
    </w:rPr>
  </w:style>
  <w:style w:type="paragraph" w:styleId="afffff1">
    <w:name w:val="Body Text"/>
    <w:basedOn w:val="a"/>
    <w:link w:val="afffff2"/>
    <w:uiPriority w:val="99"/>
    <w:rsid w:val="00194887"/>
    <w:pPr>
      <w:spacing w:after="120"/>
    </w:pPr>
    <w:rPr>
      <w:sz w:val="24"/>
      <w:szCs w:val="24"/>
      <w:lang w:eastAsia="ar-SA"/>
    </w:rPr>
  </w:style>
  <w:style w:type="character" w:customStyle="1" w:styleId="afffff2">
    <w:name w:val="Основной текст Знак"/>
    <w:link w:val="afffff1"/>
    <w:uiPriority w:val="99"/>
    <w:locked/>
    <w:rsid w:val="00194887"/>
    <w:rPr>
      <w:sz w:val="24"/>
      <w:lang w:eastAsia="ar-SA" w:bidi="ar-SA"/>
    </w:rPr>
  </w:style>
  <w:style w:type="paragraph" w:styleId="afffff3">
    <w:name w:val="List"/>
    <w:basedOn w:val="afffff1"/>
    <w:uiPriority w:val="99"/>
    <w:rsid w:val="00194887"/>
    <w:rPr>
      <w:rFonts w:ascii="Arial" w:hAnsi="Arial" w:cs="Tahoma"/>
    </w:rPr>
  </w:style>
  <w:style w:type="paragraph" w:customStyle="1" w:styleId="22">
    <w:name w:val="Название2"/>
    <w:basedOn w:val="a"/>
    <w:uiPriority w:val="99"/>
    <w:rsid w:val="00194887"/>
    <w:pPr>
      <w:suppressLineNumbers/>
      <w:spacing w:before="120" w:after="120"/>
    </w:pPr>
    <w:rPr>
      <w:rFonts w:ascii="Arial" w:hAnsi="Arial" w:cs="Tahoma"/>
      <w:i/>
      <w:iCs/>
      <w:sz w:val="24"/>
      <w:szCs w:val="24"/>
      <w:lang w:eastAsia="ar-SA"/>
    </w:rPr>
  </w:style>
  <w:style w:type="paragraph" w:customStyle="1" w:styleId="23">
    <w:name w:val="Указатель2"/>
    <w:basedOn w:val="a"/>
    <w:uiPriority w:val="99"/>
    <w:rsid w:val="00194887"/>
    <w:pPr>
      <w:suppressLineNumbers/>
    </w:pPr>
    <w:rPr>
      <w:rFonts w:ascii="Arial" w:hAnsi="Arial" w:cs="Tahoma"/>
      <w:sz w:val="24"/>
      <w:szCs w:val="24"/>
      <w:lang w:eastAsia="ar-SA"/>
    </w:rPr>
  </w:style>
  <w:style w:type="paragraph" w:customStyle="1" w:styleId="14">
    <w:name w:val="Название1"/>
    <w:basedOn w:val="a"/>
    <w:uiPriority w:val="99"/>
    <w:rsid w:val="00194887"/>
    <w:pPr>
      <w:suppressLineNumbers/>
      <w:spacing w:before="120" w:after="120"/>
    </w:pPr>
    <w:rPr>
      <w:rFonts w:ascii="Arial" w:hAnsi="Arial" w:cs="Tahoma"/>
      <w:i/>
      <w:iCs/>
      <w:sz w:val="24"/>
      <w:szCs w:val="24"/>
      <w:lang w:eastAsia="ar-SA"/>
    </w:rPr>
  </w:style>
  <w:style w:type="paragraph" w:customStyle="1" w:styleId="15">
    <w:name w:val="Указатель1"/>
    <w:basedOn w:val="a"/>
    <w:uiPriority w:val="99"/>
    <w:rsid w:val="00194887"/>
    <w:pPr>
      <w:suppressLineNumbers/>
    </w:pPr>
    <w:rPr>
      <w:rFonts w:ascii="Arial" w:hAnsi="Arial" w:cs="Tahoma"/>
      <w:sz w:val="24"/>
      <w:szCs w:val="24"/>
      <w:lang w:eastAsia="ar-SA"/>
    </w:rPr>
  </w:style>
  <w:style w:type="paragraph" w:customStyle="1" w:styleId="formattext">
    <w:name w:val="formattext"/>
    <w:uiPriority w:val="99"/>
    <w:rsid w:val="00194887"/>
    <w:pPr>
      <w:widowControl w:val="0"/>
      <w:suppressAutoHyphens/>
      <w:autoSpaceDE w:val="0"/>
    </w:pPr>
    <w:rPr>
      <w:sz w:val="18"/>
      <w:szCs w:val="18"/>
      <w:lang w:eastAsia="ar-SA"/>
    </w:rPr>
  </w:style>
  <w:style w:type="paragraph" w:customStyle="1" w:styleId="afffff4">
    <w:name w:val="Содержимое врезки"/>
    <w:basedOn w:val="afffff1"/>
    <w:uiPriority w:val="99"/>
    <w:rsid w:val="00194887"/>
  </w:style>
  <w:style w:type="paragraph" w:customStyle="1" w:styleId="FORMATTEXT0">
    <w:name w:val=".FORMATTEXT"/>
    <w:uiPriority w:val="99"/>
    <w:rsid w:val="00194887"/>
    <w:pPr>
      <w:widowControl w:val="0"/>
      <w:autoSpaceDE w:val="0"/>
      <w:autoSpaceDN w:val="0"/>
      <w:adjustRightInd w:val="0"/>
    </w:pPr>
    <w:rPr>
      <w:sz w:val="24"/>
      <w:szCs w:val="24"/>
    </w:rPr>
  </w:style>
  <w:style w:type="paragraph" w:customStyle="1" w:styleId="HEADERTEXT">
    <w:name w:val=".HEADERTEXT"/>
    <w:uiPriority w:val="99"/>
    <w:rsid w:val="00194887"/>
    <w:pPr>
      <w:widowControl w:val="0"/>
      <w:autoSpaceDE w:val="0"/>
      <w:autoSpaceDN w:val="0"/>
      <w:adjustRightInd w:val="0"/>
    </w:pPr>
    <w:rPr>
      <w:rFonts w:ascii="Arial" w:hAnsi="Arial" w:cs="Arial"/>
      <w:color w:val="2B4279"/>
      <w:sz w:val="22"/>
      <w:szCs w:val="22"/>
    </w:rPr>
  </w:style>
  <w:style w:type="paragraph" w:styleId="afffff5">
    <w:name w:val="No Spacing"/>
    <w:uiPriority w:val="99"/>
    <w:qFormat/>
    <w:rsid w:val="00194887"/>
    <w:rPr>
      <w:rFonts w:ascii="Calibri" w:hAnsi="Calibri"/>
      <w:sz w:val="22"/>
      <w:szCs w:val="22"/>
    </w:rPr>
  </w:style>
  <w:style w:type="character" w:customStyle="1" w:styleId="apple-converted-space">
    <w:name w:val="apple-converted-space"/>
    <w:uiPriority w:val="99"/>
    <w:rsid w:val="00194887"/>
  </w:style>
  <w:style w:type="paragraph" w:customStyle="1" w:styleId="formattexttopleveltext">
    <w:name w:val="formattext topleveltext"/>
    <w:basedOn w:val="a"/>
    <w:uiPriority w:val="99"/>
    <w:rsid w:val="00194887"/>
    <w:pPr>
      <w:spacing w:before="100" w:beforeAutospacing="1" w:after="100" w:afterAutospacing="1"/>
    </w:pPr>
    <w:rPr>
      <w:sz w:val="24"/>
      <w:szCs w:val="24"/>
    </w:rPr>
  </w:style>
  <w:style w:type="character" w:customStyle="1" w:styleId="visited">
    <w:name w:val="visited"/>
    <w:uiPriority w:val="99"/>
    <w:rsid w:val="00194887"/>
  </w:style>
  <w:style w:type="paragraph" w:customStyle="1" w:styleId="headertexttopleveltextcentertext">
    <w:name w:val="headertext topleveltext centertext"/>
    <w:basedOn w:val="a"/>
    <w:uiPriority w:val="99"/>
    <w:rsid w:val="00194887"/>
    <w:pPr>
      <w:spacing w:before="100" w:beforeAutospacing="1" w:after="100" w:afterAutospacing="1"/>
    </w:pPr>
    <w:rPr>
      <w:sz w:val="24"/>
      <w:szCs w:val="24"/>
    </w:rPr>
  </w:style>
  <w:style w:type="character" w:customStyle="1" w:styleId="afffff6">
    <w:name w:val="Основной текст_"/>
    <w:link w:val="41"/>
    <w:uiPriority w:val="99"/>
    <w:locked/>
    <w:rsid w:val="00194887"/>
    <w:rPr>
      <w:spacing w:val="1"/>
      <w:shd w:val="clear" w:color="auto" w:fill="FFFFFF"/>
    </w:rPr>
  </w:style>
  <w:style w:type="paragraph" w:customStyle="1" w:styleId="41">
    <w:name w:val="Основной текст4"/>
    <w:basedOn w:val="a"/>
    <w:link w:val="afffff6"/>
    <w:uiPriority w:val="99"/>
    <w:rsid w:val="00194887"/>
    <w:pPr>
      <w:widowControl w:val="0"/>
      <w:shd w:val="clear" w:color="auto" w:fill="FFFFFF"/>
      <w:spacing w:before="420" w:after="420" w:line="240" w:lineRule="atLeast"/>
      <w:jc w:val="both"/>
    </w:pPr>
    <w:rPr>
      <w:spacing w:val="1"/>
      <w:sz w:val="20"/>
      <w:szCs w:val="20"/>
    </w:rPr>
  </w:style>
  <w:style w:type="paragraph" w:customStyle="1" w:styleId="headertext0">
    <w:name w:val="headertext"/>
    <w:basedOn w:val="a"/>
    <w:uiPriority w:val="99"/>
    <w:rsid w:val="00194887"/>
    <w:pPr>
      <w:spacing w:before="100" w:beforeAutospacing="1" w:after="100" w:afterAutospacing="1"/>
    </w:pPr>
    <w:rPr>
      <w:sz w:val="24"/>
      <w:szCs w:val="24"/>
    </w:rPr>
  </w:style>
  <w:style w:type="paragraph" w:customStyle="1" w:styleId="Default">
    <w:name w:val="Default"/>
    <w:uiPriority w:val="99"/>
    <w:rsid w:val="00194887"/>
    <w:pPr>
      <w:autoSpaceDE w:val="0"/>
      <w:autoSpaceDN w:val="0"/>
      <w:adjustRightInd w:val="0"/>
    </w:pPr>
    <w:rPr>
      <w:rFonts w:ascii="Arial" w:hAnsi="Arial" w:cs="Arial"/>
      <w:color w:val="000000"/>
      <w:sz w:val="24"/>
      <w:szCs w:val="24"/>
    </w:rPr>
  </w:style>
  <w:style w:type="character" w:customStyle="1" w:styleId="blk">
    <w:name w:val="blk"/>
    <w:uiPriority w:val="99"/>
    <w:rsid w:val="00194887"/>
  </w:style>
  <w:style w:type="character" w:customStyle="1" w:styleId="hl">
    <w:name w:val="hl"/>
    <w:uiPriority w:val="99"/>
    <w:rsid w:val="00194887"/>
  </w:style>
  <w:style w:type="character" w:customStyle="1" w:styleId="nobr">
    <w:name w:val="nobr"/>
    <w:uiPriority w:val="99"/>
    <w:rsid w:val="00194887"/>
  </w:style>
  <w:style w:type="character" w:styleId="afffff7">
    <w:name w:val="line number"/>
    <w:uiPriority w:val="99"/>
    <w:rsid w:val="00194887"/>
    <w:rPr>
      <w:rFonts w:cs="Times New Roman"/>
    </w:rPr>
  </w:style>
  <w:style w:type="paragraph" w:styleId="afffff8">
    <w:name w:val="Body Text Indent"/>
    <w:basedOn w:val="a"/>
    <w:link w:val="afffff9"/>
    <w:uiPriority w:val="99"/>
    <w:rsid w:val="00194887"/>
    <w:pPr>
      <w:ind w:firstLine="720"/>
      <w:jc w:val="both"/>
    </w:pPr>
    <w:rPr>
      <w:szCs w:val="20"/>
      <w:lang w:eastAsia="ar-SA"/>
    </w:rPr>
  </w:style>
  <w:style w:type="character" w:customStyle="1" w:styleId="afffff9">
    <w:name w:val="Основной текст с отступом Знак"/>
    <w:link w:val="afffff8"/>
    <w:uiPriority w:val="99"/>
    <w:locked/>
    <w:rsid w:val="00194887"/>
    <w:rPr>
      <w:sz w:val="28"/>
      <w:lang w:eastAsia="ar-SA" w:bidi="ar-SA"/>
    </w:rPr>
  </w:style>
  <w:style w:type="paragraph" w:customStyle="1" w:styleId="CharChar">
    <w:name w:val="Char Char"/>
    <w:basedOn w:val="a"/>
    <w:autoRedefine/>
    <w:uiPriority w:val="99"/>
    <w:rsid w:val="00194887"/>
    <w:pPr>
      <w:spacing w:after="160" w:line="240" w:lineRule="exact"/>
    </w:pPr>
    <w:rPr>
      <w:szCs w:val="20"/>
      <w:lang w:val="en-US" w:eastAsia="en-US"/>
    </w:rPr>
  </w:style>
  <w:style w:type="paragraph" w:customStyle="1" w:styleId="Heading">
    <w:name w:val="Heading"/>
    <w:uiPriority w:val="99"/>
    <w:rsid w:val="00194887"/>
    <w:pPr>
      <w:widowControl w:val="0"/>
      <w:suppressAutoHyphens/>
      <w:autoSpaceDE w:val="0"/>
    </w:pPr>
    <w:rPr>
      <w:rFonts w:ascii="Arial" w:hAnsi="Arial" w:cs="Arial"/>
      <w:b/>
      <w:bCs/>
      <w:sz w:val="22"/>
      <w:szCs w:val="22"/>
      <w:lang w:eastAsia="ar-SA"/>
    </w:rPr>
  </w:style>
  <w:style w:type="paragraph" w:customStyle="1" w:styleId="ConsNormal">
    <w:name w:val="ConsNormal"/>
    <w:uiPriority w:val="99"/>
    <w:rsid w:val="00194887"/>
    <w:pPr>
      <w:widowControl w:val="0"/>
      <w:suppressAutoHyphens/>
      <w:snapToGrid w:val="0"/>
      <w:ind w:firstLine="720"/>
    </w:pPr>
    <w:rPr>
      <w:rFonts w:ascii="Arial" w:hAnsi="Arial"/>
      <w:lang w:eastAsia="ar-SA"/>
    </w:rPr>
  </w:style>
  <w:style w:type="character" w:customStyle="1" w:styleId="apple-style-span">
    <w:name w:val="apple-style-span"/>
    <w:uiPriority w:val="99"/>
    <w:rsid w:val="00194887"/>
  </w:style>
  <w:style w:type="character" w:customStyle="1" w:styleId="match">
    <w:name w:val="match"/>
    <w:uiPriority w:val="99"/>
    <w:rsid w:val="00194887"/>
  </w:style>
  <w:style w:type="character" w:customStyle="1" w:styleId="6">
    <w:name w:val="Основной текст (6)_"/>
    <w:link w:val="60"/>
    <w:uiPriority w:val="99"/>
    <w:locked/>
    <w:rsid w:val="00194887"/>
    <w:rPr>
      <w:b/>
      <w:sz w:val="27"/>
      <w:shd w:val="clear" w:color="auto" w:fill="FFFFFF"/>
    </w:rPr>
  </w:style>
  <w:style w:type="paragraph" w:customStyle="1" w:styleId="60">
    <w:name w:val="Основной текст (6)"/>
    <w:basedOn w:val="a"/>
    <w:link w:val="6"/>
    <w:uiPriority w:val="99"/>
    <w:rsid w:val="00194887"/>
    <w:pPr>
      <w:shd w:val="clear" w:color="auto" w:fill="FFFFFF"/>
      <w:spacing w:before="660" w:after="300" w:line="322" w:lineRule="exact"/>
      <w:jc w:val="center"/>
    </w:pPr>
    <w:rPr>
      <w:b/>
      <w:sz w:val="27"/>
      <w:szCs w:val="20"/>
    </w:rPr>
  </w:style>
  <w:style w:type="paragraph" w:styleId="afffffa">
    <w:name w:val="footnote text"/>
    <w:basedOn w:val="a"/>
    <w:link w:val="afffffb"/>
    <w:uiPriority w:val="99"/>
    <w:rsid w:val="00194887"/>
    <w:pPr>
      <w:autoSpaceDE w:val="0"/>
      <w:autoSpaceDN w:val="0"/>
    </w:pPr>
    <w:rPr>
      <w:sz w:val="20"/>
      <w:szCs w:val="20"/>
    </w:rPr>
  </w:style>
  <w:style w:type="character" w:customStyle="1" w:styleId="afffffb">
    <w:name w:val="Текст сноски Знак"/>
    <w:link w:val="afffffa"/>
    <w:uiPriority w:val="99"/>
    <w:locked/>
    <w:rsid w:val="00194887"/>
    <w:rPr>
      <w:rFonts w:cs="Times New Roman"/>
    </w:rPr>
  </w:style>
  <w:style w:type="character" w:styleId="afffffc">
    <w:name w:val="footnote reference"/>
    <w:uiPriority w:val="99"/>
    <w:rsid w:val="00194887"/>
    <w:rPr>
      <w:rFonts w:cs="Times New Roman"/>
      <w:vertAlign w:val="superscript"/>
    </w:rPr>
  </w:style>
  <w:style w:type="character" w:customStyle="1" w:styleId="comment">
    <w:name w:val="comment"/>
    <w:uiPriority w:val="99"/>
    <w:rsid w:val="00194887"/>
  </w:style>
  <w:style w:type="paragraph" w:customStyle="1" w:styleId="16">
    <w:name w:val="Абзац1 без отступа"/>
    <w:basedOn w:val="a"/>
    <w:uiPriority w:val="99"/>
    <w:rsid w:val="00194887"/>
    <w:pPr>
      <w:spacing w:after="60" w:line="360" w:lineRule="exact"/>
      <w:jc w:val="both"/>
    </w:pPr>
    <w:rPr>
      <w:szCs w:val="20"/>
    </w:rPr>
  </w:style>
  <w:style w:type="character" w:customStyle="1" w:styleId="f">
    <w:name w:val="f"/>
    <w:uiPriority w:val="99"/>
    <w:rsid w:val="00194887"/>
  </w:style>
  <w:style w:type="paragraph" w:customStyle="1" w:styleId="afffffd">
    <w:name w:val="."/>
    <w:uiPriority w:val="99"/>
    <w:rsid w:val="00194887"/>
    <w:pPr>
      <w:widowControl w:val="0"/>
      <w:autoSpaceDE w:val="0"/>
      <w:autoSpaceDN w:val="0"/>
      <w:adjustRightInd w:val="0"/>
    </w:pPr>
    <w:rPr>
      <w:rFonts w:ascii="Arial" w:hAnsi="Arial"/>
      <w:sz w:val="24"/>
      <w:szCs w:val="24"/>
    </w:rPr>
  </w:style>
  <w:style w:type="paragraph" w:customStyle="1" w:styleId="ConsPlusTextList1">
    <w:name w:val="ConsPlusTextList1"/>
    <w:uiPriority w:val="99"/>
    <w:rsid w:val="00194887"/>
    <w:pPr>
      <w:widowControl w:val="0"/>
      <w:autoSpaceDE w:val="0"/>
      <w:autoSpaceDN w:val="0"/>
      <w:adjustRightInd w:val="0"/>
    </w:pPr>
    <w:rPr>
      <w:sz w:val="24"/>
      <w:szCs w:val="24"/>
    </w:rPr>
  </w:style>
  <w:style w:type="character" w:customStyle="1" w:styleId="Bodytext">
    <w:name w:val="Body text_"/>
    <w:link w:val="5"/>
    <w:uiPriority w:val="99"/>
    <w:locked/>
    <w:rsid w:val="00194887"/>
    <w:rPr>
      <w:spacing w:val="2"/>
      <w:shd w:val="clear" w:color="auto" w:fill="FFFFFF"/>
    </w:rPr>
  </w:style>
  <w:style w:type="paragraph" w:customStyle="1" w:styleId="5">
    <w:name w:val="Основной текст5"/>
    <w:basedOn w:val="a"/>
    <w:link w:val="Bodytext"/>
    <w:uiPriority w:val="99"/>
    <w:rsid w:val="00194887"/>
    <w:pPr>
      <w:widowControl w:val="0"/>
      <w:shd w:val="clear" w:color="auto" w:fill="FFFFFF"/>
      <w:spacing w:after="300" w:line="317" w:lineRule="exact"/>
      <w:ind w:hanging="860"/>
      <w:jc w:val="center"/>
    </w:pPr>
    <w:rPr>
      <w:spacing w:val="2"/>
      <w:sz w:val="20"/>
      <w:szCs w:val="20"/>
    </w:rPr>
  </w:style>
  <w:style w:type="paragraph" w:customStyle="1" w:styleId="aligncenter">
    <w:name w:val="align_center"/>
    <w:basedOn w:val="a"/>
    <w:uiPriority w:val="99"/>
    <w:rsid w:val="00194887"/>
    <w:pPr>
      <w:spacing w:before="100" w:beforeAutospacing="1" w:after="100" w:afterAutospacing="1"/>
    </w:pPr>
    <w:rPr>
      <w:sz w:val="24"/>
      <w:szCs w:val="24"/>
    </w:rPr>
  </w:style>
  <w:style w:type="table" w:customStyle="1" w:styleId="17">
    <w:name w:val="Сетка таблицы1"/>
    <w:basedOn w:val="a1"/>
    <w:next w:val="a3"/>
    <w:uiPriority w:val="59"/>
    <w:rsid w:val="00F577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nhideWhenUsed="0"/>
    <w:lsdException w:name="footer" w:locked="1" w:semiHidden="0" w:unhideWhenUsed="0"/>
    <w:lsdException w:name="caption" w:locked="1" w:uiPriority="0" w:qFormat="1"/>
    <w:lsdException w:name="footnote reference" w:locked="1" w:semiHidden="0" w:uiPriority="0" w:unhideWhenUsed="0"/>
    <w:lsdException w:name="line number"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85A"/>
    <w:rPr>
      <w:sz w:val="28"/>
      <w:szCs w:val="28"/>
    </w:rPr>
  </w:style>
  <w:style w:type="paragraph" w:styleId="1">
    <w:name w:val="heading 1"/>
    <w:basedOn w:val="a"/>
    <w:next w:val="a"/>
    <w:link w:val="10"/>
    <w:uiPriority w:val="99"/>
    <w:qFormat/>
    <w:rsid w:val="00F81976"/>
    <w:pPr>
      <w:keepNext/>
      <w:spacing w:before="240" w:after="60"/>
      <w:outlineLvl w:val="0"/>
    </w:pPr>
    <w:rPr>
      <w:rFonts w:ascii="Cambria" w:hAnsi="Cambria"/>
      <w:b/>
      <w:bCs/>
      <w:kern w:val="32"/>
      <w:sz w:val="32"/>
      <w:szCs w:val="32"/>
    </w:rPr>
  </w:style>
  <w:style w:type="paragraph" w:styleId="2">
    <w:name w:val="heading 2"/>
    <w:basedOn w:val="1"/>
    <w:next w:val="a"/>
    <w:link w:val="20"/>
    <w:uiPriority w:val="99"/>
    <w:qFormat/>
    <w:rsid w:val="00F81976"/>
    <w:pPr>
      <w:keepNext w:val="0"/>
      <w:widowControl w:val="0"/>
      <w:autoSpaceDE w:val="0"/>
      <w:autoSpaceDN w:val="0"/>
      <w:adjustRightInd w:val="0"/>
      <w:spacing w:before="108" w:after="108"/>
      <w:jc w:val="center"/>
      <w:outlineLvl w:val="1"/>
    </w:pPr>
    <w:rPr>
      <w:bCs w:val="0"/>
      <w:i/>
      <w:kern w:val="0"/>
      <w:sz w:val="28"/>
      <w:szCs w:val="20"/>
    </w:rPr>
  </w:style>
  <w:style w:type="paragraph" w:styleId="3">
    <w:name w:val="heading 3"/>
    <w:basedOn w:val="2"/>
    <w:next w:val="a"/>
    <w:link w:val="30"/>
    <w:uiPriority w:val="99"/>
    <w:qFormat/>
    <w:rsid w:val="00F81976"/>
    <w:pPr>
      <w:outlineLvl w:val="2"/>
    </w:pPr>
    <w:rPr>
      <w:i w:val="0"/>
      <w:sz w:val="26"/>
    </w:rPr>
  </w:style>
  <w:style w:type="paragraph" w:styleId="4">
    <w:name w:val="heading 4"/>
    <w:basedOn w:val="3"/>
    <w:next w:val="a"/>
    <w:link w:val="40"/>
    <w:uiPriority w:val="99"/>
    <w:qFormat/>
    <w:rsid w:val="00F81976"/>
    <w:pPr>
      <w:outlineLvl w:val="3"/>
    </w:pPr>
    <w:rPr>
      <w:rFonts w:ascii="Calibri" w:hAnsi="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1976"/>
    <w:rPr>
      <w:rFonts w:ascii="Cambria" w:hAnsi="Cambria"/>
      <w:b/>
      <w:kern w:val="32"/>
      <w:sz w:val="32"/>
    </w:rPr>
  </w:style>
  <w:style w:type="character" w:customStyle="1" w:styleId="20">
    <w:name w:val="Заголовок 2 Знак"/>
    <w:link w:val="2"/>
    <w:uiPriority w:val="99"/>
    <w:locked/>
    <w:rsid w:val="00F81976"/>
    <w:rPr>
      <w:rFonts w:ascii="Cambria" w:hAnsi="Cambria"/>
      <w:b/>
      <w:i/>
      <w:sz w:val="28"/>
    </w:rPr>
  </w:style>
  <w:style w:type="character" w:customStyle="1" w:styleId="30">
    <w:name w:val="Заголовок 3 Знак"/>
    <w:link w:val="3"/>
    <w:uiPriority w:val="99"/>
    <w:locked/>
    <w:rsid w:val="00F81976"/>
    <w:rPr>
      <w:rFonts w:ascii="Cambria" w:hAnsi="Cambria"/>
      <w:b/>
      <w:sz w:val="26"/>
    </w:rPr>
  </w:style>
  <w:style w:type="character" w:customStyle="1" w:styleId="40">
    <w:name w:val="Заголовок 4 Знак"/>
    <w:link w:val="4"/>
    <w:uiPriority w:val="99"/>
    <w:locked/>
    <w:rsid w:val="00F81976"/>
    <w:rPr>
      <w:rFonts w:ascii="Calibri" w:hAnsi="Calibri"/>
      <w:b/>
      <w:sz w:val="28"/>
    </w:rPr>
  </w:style>
  <w:style w:type="paragraph" w:customStyle="1" w:styleId="ConsPlusNormal">
    <w:name w:val="ConsPlusNormal"/>
    <w:link w:val="ConsPlusNormal0"/>
    <w:uiPriority w:val="99"/>
    <w:rsid w:val="004D761A"/>
    <w:pPr>
      <w:autoSpaceDE w:val="0"/>
      <w:autoSpaceDN w:val="0"/>
      <w:adjustRightInd w:val="0"/>
    </w:pPr>
    <w:rPr>
      <w:rFonts w:ascii="Arial" w:hAnsi="Arial" w:cs="Arial"/>
    </w:rPr>
  </w:style>
  <w:style w:type="table" w:styleId="a3">
    <w:name w:val="Table Grid"/>
    <w:basedOn w:val="a1"/>
    <w:uiPriority w:val="99"/>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style>
  <w:style w:type="character" w:customStyle="1" w:styleId="a5">
    <w:name w:val="Верхний колонтитул Знак"/>
    <w:link w:val="a4"/>
    <w:uiPriority w:val="99"/>
    <w:locked/>
    <w:rsid w:val="00F81976"/>
    <w:rPr>
      <w:sz w:val="28"/>
    </w:rPr>
  </w:style>
  <w:style w:type="character" w:styleId="a6">
    <w:name w:val="page number"/>
    <w:uiPriority w:val="99"/>
    <w:rsid w:val="004D761A"/>
    <w:rPr>
      <w:rFonts w:cs="Times New Roman"/>
    </w:rPr>
  </w:style>
  <w:style w:type="paragraph" w:styleId="a7">
    <w:name w:val="Balloon Text"/>
    <w:basedOn w:val="a"/>
    <w:link w:val="a8"/>
    <w:uiPriority w:val="99"/>
    <w:semiHidden/>
    <w:rsid w:val="00C65897"/>
    <w:rPr>
      <w:rFonts w:ascii="Tahoma" w:hAnsi="Tahoma"/>
      <w:sz w:val="16"/>
      <w:szCs w:val="16"/>
    </w:rPr>
  </w:style>
  <w:style w:type="character" w:customStyle="1" w:styleId="a8">
    <w:name w:val="Текст выноски Знак"/>
    <w:link w:val="a7"/>
    <w:uiPriority w:val="99"/>
    <w:semiHidden/>
    <w:locked/>
    <w:rsid w:val="00F81976"/>
    <w:rPr>
      <w:rFonts w:ascii="Tahoma" w:hAnsi="Tahoma"/>
      <w:sz w:val="16"/>
    </w:rPr>
  </w:style>
  <w:style w:type="paragraph" w:styleId="a9">
    <w:name w:val="Document Map"/>
    <w:basedOn w:val="a"/>
    <w:link w:val="aa"/>
    <w:uiPriority w:val="99"/>
    <w:semiHidden/>
    <w:rsid w:val="003C3E13"/>
    <w:pPr>
      <w:shd w:val="clear" w:color="auto" w:fill="000080"/>
    </w:pPr>
    <w:rPr>
      <w:rFonts w:ascii="Tahoma" w:hAnsi="Tahoma" w:cs="Tahoma"/>
      <w:sz w:val="20"/>
      <w:szCs w:val="20"/>
    </w:rPr>
  </w:style>
  <w:style w:type="character" w:customStyle="1" w:styleId="aa">
    <w:name w:val="Схема документа Знак"/>
    <w:link w:val="a9"/>
    <w:uiPriority w:val="99"/>
    <w:semiHidden/>
    <w:rsid w:val="00093656"/>
    <w:rPr>
      <w:sz w:val="0"/>
      <w:szCs w:val="0"/>
    </w:rPr>
  </w:style>
  <w:style w:type="character" w:styleId="ab">
    <w:name w:val="Hyperlink"/>
    <w:uiPriority w:val="99"/>
    <w:rsid w:val="00DE1788"/>
    <w:rPr>
      <w:rFonts w:cs="Times New Roman"/>
      <w:color w:val="0000FF"/>
      <w:u w:val="single"/>
    </w:rPr>
  </w:style>
  <w:style w:type="paragraph" w:styleId="ac">
    <w:name w:val="footer"/>
    <w:basedOn w:val="a"/>
    <w:link w:val="ad"/>
    <w:uiPriority w:val="99"/>
    <w:rsid w:val="00F81976"/>
    <w:pPr>
      <w:tabs>
        <w:tab w:val="center" w:pos="4677"/>
        <w:tab w:val="right" w:pos="9355"/>
      </w:tabs>
    </w:pPr>
    <w:rPr>
      <w:sz w:val="24"/>
      <w:szCs w:val="24"/>
    </w:rPr>
  </w:style>
  <w:style w:type="character" w:customStyle="1" w:styleId="ad">
    <w:name w:val="Нижний колонтитул Знак"/>
    <w:link w:val="ac"/>
    <w:uiPriority w:val="99"/>
    <w:locked/>
    <w:rsid w:val="00F81976"/>
    <w:rPr>
      <w:sz w:val="24"/>
    </w:rPr>
  </w:style>
  <w:style w:type="paragraph" w:customStyle="1" w:styleId="ConsPlusTitle">
    <w:name w:val="ConsPlusTitle"/>
    <w:uiPriority w:val="99"/>
    <w:rsid w:val="00F81976"/>
    <w:pPr>
      <w:widowControl w:val="0"/>
      <w:autoSpaceDE w:val="0"/>
      <w:autoSpaceDN w:val="0"/>
      <w:adjustRightInd w:val="0"/>
    </w:pPr>
    <w:rPr>
      <w:rFonts w:ascii="Calibri" w:hAnsi="Calibri" w:cs="Calibri"/>
      <w:b/>
      <w:bCs/>
      <w:sz w:val="22"/>
      <w:szCs w:val="22"/>
    </w:rPr>
  </w:style>
  <w:style w:type="character" w:styleId="ae">
    <w:name w:val="Strong"/>
    <w:uiPriority w:val="99"/>
    <w:qFormat/>
    <w:rsid w:val="00F81976"/>
    <w:rPr>
      <w:rFonts w:cs="Times New Roman"/>
      <w:b/>
    </w:rPr>
  </w:style>
  <w:style w:type="character" w:customStyle="1" w:styleId="CharAttribute0">
    <w:name w:val="CharAttribute0"/>
    <w:uiPriority w:val="99"/>
    <w:rsid w:val="00F81976"/>
    <w:rPr>
      <w:rFonts w:ascii="Times New Roman" w:hAnsi="Times New Roman"/>
      <w:sz w:val="28"/>
    </w:rPr>
  </w:style>
  <w:style w:type="paragraph" w:customStyle="1" w:styleId="s1">
    <w:name w:val="s_1"/>
    <w:basedOn w:val="a"/>
    <w:uiPriority w:val="99"/>
    <w:rsid w:val="00F81976"/>
    <w:pPr>
      <w:spacing w:before="100" w:beforeAutospacing="1" w:after="100" w:afterAutospacing="1"/>
    </w:pPr>
    <w:rPr>
      <w:sz w:val="24"/>
      <w:szCs w:val="24"/>
    </w:rPr>
  </w:style>
  <w:style w:type="paragraph" w:styleId="af">
    <w:name w:val="Normal (Web)"/>
    <w:basedOn w:val="a"/>
    <w:uiPriority w:val="99"/>
    <w:rsid w:val="00F81976"/>
    <w:pPr>
      <w:spacing w:before="100" w:beforeAutospacing="1" w:after="100" w:afterAutospacing="1"/>
    </w:pPr>
    <w:rPr>
      <w:sz w:val="24"/>
      <w:szCs w:val="24"/>
    </w:rPr>
  </w:style>
  <w:style w:type="paragraph" w:styleId="af0">
    <w:name w:val="List Paragraph"/>
    <w:basedOn w:val="a"/>
    <w:uiPriority w:val="99"/>
    <w:qFormat/>
    <w:rsid w:val="00F81976"/>
    <w:pPr>
      <w:ind w:left="720"/>
      <w:contextualSpacing/>
    </w:pPr>
    <w:rPr>
      <w:sz w:val="24"/>
      <w:szCs w:val="24"/>
    </w:rPr>
  </w:style>
  <w:style w:type="character" w:customStyle="1" w:styleId="af1">
    <w:name w:val="Цветовое выделение"/>
    <w:uiPriority w:val="99"/>
    <w:rsid w:val="00F81976"/>
    <w:rPr>
      <w:b/>
      <w:color w:val="26282F"/>
    </w:rPr>
  </w:style>
  <w:style w:type="character" w:customStyle="1" w:styleId="af2">
    <w:name w:val="Гипертекстовая ссылка"/>
    <w:uiPriority w:val="99"/>
    <w:rsid w:val="00F81976"/>
    <w:rPr>
      <w:b/>
      <w:color w:val="106BBE"/>
    </w:rPr>
  </w:style>
  <w:style w:type="character" w:customStyle="1" w:styleId="af3">
    <w:name w:val="Активная гиперссылка"/>
    <w:uiPriority w:val="99"/>
    <w:rsid w:val="00F81976"/>
    <w:rPr>
      <w:b/>
      <w:color w:val="106BBE"/>
      <w:u w:val="single"/>
    </w:rPr>
  </w:style>
  <w:style w:type="paragraph" w:customStyle="1" w:styleId="af4">
    <w:name w:val="Внимание"/>
    <w:basedOn w:val="a"/>
    <w:next w:val="a"/>
    <w:uiPriority w:val="99"/>
    <w:rsid w:val="00F81976"/>
    <w:pPr>
      <w:widowControl w:val="0"/>
      <w:autoSpaceDE w:val="0"/>
      <w:autoSpaceDN w:val="0"/>
      <w:adjustRightInd w:val="0"/>
      <w:spacing w:before="240" w:after="240"/>
      <w:ind w:left="420" w:right="420" w:firstLine="300"/>
      <w:jc w:val="both"/>
    </w:pPr>
    <w:rPr>
      <w:rFonts w:ascii="Arial" w:hAnsi="Arial" w:cs="Arial"/>
      <w:sz w:val="26"/>
      <w:szCs w:val="26"/>
      <w:shd w:val="clear" w:color="auto" w:fill="FAF3E9"/>
    </w:rPr>
  </w:style>
  <w:style w:type="paragraph" w:customStyle="1" w:styleId="af5">
    <w:name w:val="Внимание: криминал!!"/>
    <w:basedOn w:val="af4"/>
    <w:next w:val="a"/>
    <w:uiPriority w:val="99"/>
    <w:rsid w:val="00F81976"/>
  </w:style>
  <w:style w:type="paragraph" w:customStyle="1" w:styleId="af6">
    <w:name w:val="Внимание: недобросовестность!"/>
    <w:basedOn w:val="af4"/>
    <w:next w:val="a"/>
    <w:uiPriority w:val="99"/>
    <w:rsid w:val="00F81976"/>
  </w:style>
  <w:style w:type="character" w:customStyle="1" w:styleId="af7">
    <w:name w:val="Выделение для Базового Поиска"/>
    <w:uiPriority w:val="99"/>
    <w:rsid w:val="00F81976"/>
    <w:rPr>
      <w:b/>
      <w:color w:val="0058A9"/>
    </w:rPr>
  </w:style>
  <w:style w:type="character" w:customStyle="1" w:styleId="af8">
    <w:name w:val="Выделение для Базового Поиска (курсив)"/>
    <w:uiPriority w:val="99"/>
    <w:rsid w:val="00F81976"/>
    <w:rPr>
      <w:b/>
      <w:i/>
      <w:color w:val="0058A9"/>
    </w:rPr>
  </w:style>
  <w:style w:type="character" w:customStyle="1" w:styleId="af9">
    <w:name w:val="Сравнение редакций"/>
    <w:uiPriority w:val="99"/>
    <w:rsid w:val="00F81976"/>
    <w:rPr>
      <w:b/>
      <w:color w:val="26282F"/>
    </w:rPr>
  </w:style>
  <w:style w:type="character" w:customStyle="1" w:styleId="afa">
    <w:name w:val="Добавленный текст"/>
    <w:uiPriority w:val="99"/>
    <w:rsid w:val="00F81976"/>
    <w:rPr>
      <w:color w:val="000000"/>
      <w:shd w:val="clear" w:color="auto" w:fill="C1D7FF"/>
    </w:rPr>
  </w:style>
  <w:style w:type="paragraph" w:customStyle="1" w:styleId="afb">
    <w:name w:val="Дочерний элемент списка"/>
    <w:basedOn w:val="a"/>
    <w:next w:val="a"/>
    <w:uiPriority w:val="99"/>
    <w:rsid w:val="00F81976"/>
    <w:pPr>
      <w:widowControl w:val="0"/>
      <w:autoSpaceDE w:val="0"/>
      <w:autoSpaceDN w:val="0"/>
      <w:adjustRightInd w:val="0"/>
      <w:jc w:val="both"/>
    </w:pPr>
    <w:rPr>
      <w:rFonts w:ascii="Arial" w:hAnsi="Arial" w:cs="Arial"/>
      <w:color w:val="868381"/>
      <w:sz w:val="22"/>
      <w:szCs w:val="22"/>
    </w:rPr>
  </w:style>
  <w:style w:type="paragraph" w:customStyle="1" w:styleId="afc">
    <w:name w:val="Основное меню (преемственное)"/>
    <w:basedOn w:val="a"/>
    <w:next w:val="a"/>
    <w:uiPriority w:val="99"/>
    <w:rsid w:val="00F81976"/>
    <w:pPr>
      <w:widowControl w:val="0"/>
      <w:autoSpaceDE w:val="0"/>
      <w:autoSpaceDN w:val="0"/>
      <w:adjustRightInd w:val="0"/>
      <w:ind w:firstLine="720"/>
      <w:jc w:val="both"/>
    </w:pPr>
    <w:rPr>
      <w:rFonts w:ascii="Verdana" w:hAnsi="Verdana" w:cs="Verdana"/>
      <w:sz w:val="24"/>
      <w:szCs w:val="24"/>
    </w:rPr>
  </w:style>
  <w:style w:type="paragraph" w:customStyle="1" w:styleId="afd">
    <w:name w:val="Заголовок *"/>
    <w:basedOn w:val="afc"/>
    <w:next w:val="a"/>
    <w:uiPriority w:val="99"/>
    <w:rsid w:val="00F81976"/>
    <w:rPr>
      <w:b/>
      <w:bCs/>
      <w:color w:val="0058A9"/>
      <w:shd w:val="clear" w:color="auto" w:fill="D4D0C8"/>
    </w:rPr>
  </w:style>
  <w:style w:type="paragraph" w:customStyle="1" w:styleId="afe">
    <w:name w:val="Заголовок группы контролов"/>
    <w:basedOn w:val="a"/>
    <w:next w:val="a"/>
    <w:uiPriority w:val="99"/>
    <w:rsid w:val="00F81976"/>
    <w:pPr>
      <w:widowControl w:val="0"/>
      <w:autoSpaceDE w:val="0"/>
      <w:autoSpaceDN w:val="0"/>
      <w:adjustRightInd w:val="0"/>
      <w:ind w:firstLine="720"/>
      <w:jc w:val="both"/>
    </w:pPr>
    <w:rPr>
      <w:rFonts w:ascii="Arial" w:hAnsi="Arial" w:cs="Arial"/>
      <w:b/>
      <w:bCs/>
      <w:color w:val="000000"/>
      <w:sz w:val="26"/>
      <w:szCs w:val="26"/>
    </w:rPr>
  </w:style>
  <w:style w:type="paragraph" w:customStyle="1" w:styleId="aff">
    <w:name w:val="Заголовок для информации об изменениях"/>
    <w:basedOn w:val="1"/>
    <w:next w:val="a"/>
    <w:uiPriority w:val="99"/>
    <w:rsid w:val="00F81976"/>
    <w:pPr>
      <w:keepNext w:val="0"/>
      <w:widowControl w:val="0"/>
      <w:autoSpaceDE w:val="0"/>
      <w:autoSpaceDN w:val="0"/>
      <w:adjustRightInd w:val="0"/>
      <w:spacing w:before="0" w:after="108"/>
      <w:jc w:val="center"/>
      <w:outlineLvl w:val="9"/>
    </w:pPr>
    <w:rPr>
      <w:b w:val="0"/>
      <w:sz w:val="20"/>
      <w:szCs w:val="20"/>
      <w:shd w:val="clear" w:color="auto" w:fill="FFFFFF"/>
    </w:rPr>
  </w:style>
  <w:style w:type="character" w:customStyle="1" w:styleId="aff0">
    <w:name w:val="Заголовок полученного сообщения"/>
    <w:uiPriority w:val="99"/>
    <w:rsid w:val="00F81976"/>
    <w:rPr>
      <w:b/>
      <w:color w:val="FF0000"/>
    </w:rPr>
  </w:style>
  <w:style w:type="paragraph" w:customStyle="1" w:styleId="aff1">
    <w:name w:val="Заголовок распахивающейся части диалога"/>
    <w:basedOn w:val="a"/>
    <w:next w:val="a"/>
    <w:uiPriority w:val="99"/>
    <w:rsid w:val="00F81976"/>
    <w:pPr>
      <w:widowControl w:val="0"/>
      <w:autoSpaceDE w:val="0"/>
      <w:autoSpaceDN w:val="0"/>
      <w:adjustRightInd w:val="0"/>
      <w:ind w:firstLine="720"/>
      <w:jc w:val="both"/>
    </w:pPr>
    <w:rPr>
      <w:rFonts w:ascii="Arial" w:hAnsi="Arial" w:cs="Arial"/>
      <w:i/>
      <w:iCs/>
      <w:color w:val="000080"/>
      <w:sz w:val="24"/>
      <w:szCs w:val="24"/>
    </w:rPr>
  </w:style>
  <w:style w:type="character" w:customStyle="1" w:styleId="aff2">
    <w:name w:val="Заголовок собственного сообщения"/>
    <w:uiPriority w:val="99"/>
    <w:rsid w:val="00F81976"/>
    <w:rPr>
      <w:b/>
      <w:color w:val="26282F"/>
    </w:rPr>
  </w:style>
  <w:style w:type="paragraph" w:customStyle="1" w:styleId="aff3">
    <w:name w:val="Заголовок статьи"/>
    <w:basedOn w:val="a"/>
    <w:next w:val="a"/>
    <w:uiPriority w:val="99"/>
    <w:rsid w:val="00F81976"/>
    <w:pPr>
      <w:widowControl w:val="0"/>
      <w:autoSpaceDE w:val="0"/>
      <w:autoSpaceDN w:val="0"/>
      <w:adjustRightInd w:val="0"/>
      <w:ind w:left="1612" w:hanging="892"/>
      <w:jc w:val="both"/>
    </w:pPr>
    <w:rPr>
      <w:rFonts w:ascii="Arial" w:hAnsi="Arial" w:cs="Arial"/>
      <w:sz w:val="26"/>
      <w:szCs w:val="26"/>
    </w:rPr>
  </w:style>
  <w:style w:type="paragraph" w:customStyle="1" w:styleId="aff4">
    <w:name w:val="Заголовок ЭР (левое окно)"/>
    <w:basedOn w:val="a"/>
    <w:next w:val="a"/>
    <w:uiPriority w:val="99"/>
    <w:rsid w:val="00F81976"/>
    <w:pPr>
      <w:widowControl w:val="0"/>
      <w:autoSpaceDE w:val="0"/>
      <w:autoSpaceDN w:val="0"/>
      <w:adjustRightInd w:val="0"/>
      <w:spacing w:before="300" w:after="250"/>
      <w:jc w:val="center"/>
    </w:pPr>
    <w:rPr>
      <w:rFonts w:ascii="Arial" w:hAnsi="Arial" w:cs="Arial"/>
      <w:b/>
      <w:bCs/>
      <w:color w:val="26282F"/>
    </w:rPr>
  </w:style>
  <w:style w:type="paragraph" w:customStyle="1" w:styleId="aff5">
    <w:name w:val="Заголовок ЭР (правое окно)"/>
    <w:basedOn w:val="aff4"/>
    <w:next w:val="a"/>
    <w:uiPriority w:val="99"/>
    <w:rsid w:val="00F81976"/>
    <w:pPr>
      <w:spacing w:after="0"/>
      <w:jc w:val="left"/>
    </w:pPr>
  </w:style>
  <w:style w:type="paragraph" w:customStyle="1" w:styleId="aff6">
    <w:name w:val="Интерактивный заголовок"/>
    <w:basedOn w:val="afd"/>
    <w:next w:val="a"/>
    <w:uiPriority w:val="99"/>
    <w:rsid w:val="00F81976"/>
    <w:rPr>
      <w:u w:val="single"/>
    </w:rPr>
  </w:style>
  <w:style w:type="paragraph" w:customStyle="1" w:styleId="aff7">
    <w:name w:val="Текст (справка)"/>
    <w:basedOn w:val="a"/>
    <w:next w:val="a"/>
    <w:uiPriority w:val="99"/>
    <w:rsid w:val="00F81976"/>
    <w:pPr>
      <w:widowControl w:val="0"/>
      <w:autoSpaceDE w:val="0"/>
      <w:autoSpaceDN w:val="0"/>
      <w:adjustRightInd w:val="0"/>
      <w:ind w:left="170" w:right="170"/>
    </w:pPr>
    <w:rPr>
      <w:rFonts w:ascii="Arial" w:hAnsi="Arial" w:cs="Arial"/>
      <w:sz w:val="26"/>
      <w:szCs w:val="26"/>
    </w:rPr>
  </w:style>
  <w:style w:type="paragraph" w:customStyle="1" w:styleId="aff8">
    <w:name w:val="Комментарий"/>
    <w:basedOn w:val="aff7"/>
    <w:next w:val="a"/>
    <w:uiPriority w:val="99"/>
    <w:rsid w:val="00F81976"/>
    <w:pPr>
      <w:spacing w:before="75"/>
      <w:ind w:right="0"/>
      <w:jc w:val="both"/>
    </w:pPr>
    <w:rPr>
      <w:color w:val="353842"/>
      <w:shd w:val="clear" w:color="auto" w:fill="F0F0F0"/>
    </w:rPr>
  </w:style>
  <w:style w:type="paragraph" w:customStyle="1" w:styleId="aff9">
    <w:name w:val="Информация о версии"/>
    <w:basedOn w:val="aff8"/>
    <w:next w:val="a"/>
    <w:uiPriority w:val="99"/>
    <w:rsid w:val="00F81976"/>
    <w:rPr>
      <w:i/>
      <w:iCs/>
    </w:rPr>
  </w:style>
  <w:style w:type="paragraph" w:customStyle="1" w:styleId="affa">
    <w:name w:val="Текст информации об изменениях"/>
    <w:basedOn w:val="a"/>
    <w:next w:val="a"/>
    <w:uiPriority w:val="99"/>
    <w:rsid w:val="00F81976"/>
    <w:pPr>
      <w:widowControl w:val="0"/>
      <w:autoSpaceDE w:val="0"/>
      <w:autoSpaceDN w:val="0"/>
      <w:adjustRightInd w:val="0"/>
      <w:ind w:firstLine="720"/>
      <w:jc w:val="both"/>
    </w:pPr>
    <w:rPr>
      <w:rFonts w:ascii="Arial" w:hAnsi="Arial" w:cs="Arial"/>
      <w:color w:val="353842"/>
      <w:sz w:val="20"/>
      <w:szCs w:val="20"/>
    </w:rPr>
  </w:style>
  <w:style w:type="paragraph" w:customStyle="1" w:styleId="affb">
    <w:name w:val="Информация об изменениях"/>
    <w:basedOn w:val="affa"/>
    <w:next w:val="a"/>
    <w:uiPriority w:val="99"/>
    <w:rsid w:val="00F81976"/>
    <w:pPr>
      <w:spacing w:before="180"/>
      <w:ind w:left="360" w:right="360" w:firstLine="0"/>
    </w:pPr>
    <w:rPr>
      <w:shd w:val="clear" w:color="auto" w:fill="EAEFED"/>
    </w:rPr>
  </w:style>
  <w:style w:type="paragraph" w:customStyle="1" w:styleId="affc">
    <w:name w:val="Текст (лев. подпись)"/>
    <w:basedOn w:val="a"/>
    <w:next w:val="a"/>
    <w:uiPriority w:val="99"/>
    <w:rsid w:val="00F81976"/>
    <w:pPr>
      <w:widowControl w:val="0"/>
      <w:autoSpaceDE w:val="0"/>
      <w:autoSpaceDN w:val="0"/>
      <w:adjustRightInd w:val="0"/>
    </w:pPr>
    <w:rPr>
      <w:rFonts w:ascii="Arial" w:hAnsi="Arial" w:cs="Arial"/>
      <w:sz w:val="26"/>
      <w:szCs w:val="26"/>
    </w:rPr>
  </w:style>
  <w:style w:type="paragraph" w:customStyle="1" w:styleId="affd">
    <w:name w:val="Колонтитул (левый)"/>
    <w:basedOn w:val="affc"/>
    <w:next w:val="a"/>
    <w:uiPriority w:val="99"/>
    <w:rsid w:val="00F81976"/>
    <w:rPr>
      <w:sz w:val="16"/>
      <w:szCs w:val="16"/>
    </w:rPr>
  </w:style>
  <w:style w:type="paragraph" w:customStyle="1" w:styleId="affe">
    <w:name w:val="Текст (прав. подпись)"/>
    <w:basedOn w:val="a"/>
    <w:next w:val="a"/>
    <w:uiPriority w:val="99"/>
    <w:rsid w:val="00F81976"/>
    <w:pPr>
      <w:widowControl w:val="0"/>
      <w:autoSpaceDE w:val="0"/>
      <w:autoSpaceDN w:val="0"/>
      <w:adjustRightInd w:val="0"/>
      <w:jc w:val="right"/>
    </w:pPr>
    <w:rPr>
      <w:rFonts w:ascii="Arial" w:hAnsi="Arial" w:cs="Arial"/>
      <w:sz w:val="26"/>
      <w:szCs w:val="26"/>
    </w:rPr>
  </w:style>
  <w:style w:type="paragraph" w:customStyle="1" w:styleId="afff">
    <w:name w:val="Колонтитул (правый)"/>
    <w:basedOn w:val="affe"/>
    <w:next w:val="a"/>
    <w:uiPriority w:val="99"/>
    <w:rsid w:val="00F81976"/>
    <w:rPr>
      <w:sz w:val="16"/>
      <w:szCs w:val="16"/>
    </w:rPr>
  </w:style>
  <w:style w:type="paragraph" w:customStyle="1" w:styleId="afff0">
    <w:name w:val="Комментарий пользователя"/>
    <w:basedOn w:val="aff8"/>
    <w:next w:val="a"/>
    <w:uiPriority w:val="99"/>
    <w:rsid w:val="00F81976"/>
    <w:pPr>
      <w:jc w:val="left"/>
    </w:pPr>
    <w:rPr>
      <w:shd w:val="clear" w:color="auto" w:fill="FFDFE0"/>
    </w:rPr>
  </w:style>
  <w:style w:type="paragraph" w:customStyle="1" w:styleId="afff1">
    <w:name w:val="Куда обратиться?"/>
    <w:basedOn w:val="af4"/>
    <w:next w:val="a"/>
    <w:uiPriority w:val="99"/>
    <w:rsid w:val="00F81976"/>
  </w:style>
  <w:style w:type="paragraph" w:customStyle="1" w:styleId="afff2">
    <w:name w:val="Моноширинный"/>
    <w:basedOn w:val="a"/>
    <w:next w:val="a"/>
    <w:uiPriority w:val="99"/>
    <w:rsid w:val="00F81976"/>
    <w:pPr>
      <w:widowControl w:val="0"/>
      <w:autoSpaceDE w:val="0"/>
      <w:autoSpaceDN w:val="0"/>
      <w:adjustRightInd w:val="0"/>
    </w:pPr>
    <w:rPr>
      <w:rFonts w:ascii="Courier New" w:hAnsi="Courier New" w:cs="Courier New"/>
      <w:sz w:val="26"/>
      <w:szCs w:val="26"/>
    </w:rPr>
  </w:style>
  <w:style w:type="character" w:customStyle="1" w:styleId="afff3">
    <w:name w:val="Найденные слова"/>
    <w:uiPriority w:val="99"/>
    <w:rsid w:val="00F81976"/>
    <w:rPr>
      <w:b/>
      <w:color w:val="26282F"/>
      <w:shd w:val="clear" w:color="auto" w:fill="FFF580"/>
    </w:rPr>
  </w:style>
  <w:style w:type="paragraph" w:customStyle="1" w:styleId="afff4">
    <w:name w:val="Напишите нам"/>
    <w:basedOn w:val="a"/>
    <w:next w:val="a"/>
    <w:uiPriority w:val="99"/>
    <w:rsid w:val="00F81976"/>
    <w:pPr>
      <w:widowControl w:val="0"/>
      <w:autoSpaceDE w:val="0"/>
      <w:autoSpaceDN w:val="0"/>
      <w:adjustRightInd w:val="0"/>
      <w:spacing w:before="90" w:after="90"/>
      <w:ind w:left="180" w:right="180"/>
      <w:jc w:val="both"/>
    </w:pPr>
    <w:rPr>
      <w:rFonts w:ascii="Arial" w:hAnsi="Arial" w:cs="Arial"/>
      <w:sz w:val="22"/>
      <w:szCs w:val="22"/>
      <w:shd w:val="clear" w:color="auto" w:fill="EFFFAD"/>
    </w:rPr>
  </w:style>
  <w:style w:type="character" w:customStyle="1" w:styleId="afff5">
    <w:name w:val="Не вступил в силу"/>
    <w:uiPriority w:val="99"/>
    <w:rsid w:val="00F81976"/>
    <w:rPr>
      <w:b/>
      <w:color w:val="000000"/>
      <w:shd w:val="clear" w:color="auto" w:fill="D8EDE8"/>
    </w:rPr>
  </w:style>
  <w:style w:type="paragraph" w:customStyle="1" w:styleId="afff6">
    <w:name w:val="Необходимые документы"/>
    <w:basedOn w:val="af4"/>
    <w:next w:val="a"/>
    <w:uiPriority w:val="99"/>
    <w:rsid w:val="00F81976"/>
    <w:pPr>
      <w:ind w:firstLine="118"/>
    </w:pPr>
  </w:style>
  <w:style w:type="paragraph" w:customStyle="1" w:styleId="afff7">
    <w:name w:val="Нормальный (таблица)"/>
    <w:basedOn w:val="a"/>
    <w:next w:val="a"/>
    <w:uiPriority w:val="99"/>
    <w:rsid w:val="00F81976"/>
    <w:pPr>
      <w:widowControl w:val="0"/>
      <w:autoSpaceDE w:val="0"/>
      <w:autoSpaceDN w:val="0"/>
      <w:adjustRightInd w:val="0"/>
      <w:jc w:val="both"/>
    </w:pPr>
    <w:rPr>
      <w:rFonts w:ascii="Arial" w:hAnsi="Arial" w:cs="Arial"/>
      <w:sz w:val="26"/>
      <w:szCs w:val="26"/>
    </w:rPr>
  </w:style>
  <w:style w:type="paragraph" w:customStyle="1" w:styleId="afff8">
    <w:name w:val="Таблицы (моноширинный)"/>
    <w:basedOn w:val="a"/>
    <w:next w:val="a"/>
    <w:uiPriority w:val="99"/>
    <w:rsid w:val="00F81976"/>
    <w:pPr>
      <w:widowControl w:val="0"/>
      <w:autoSpaceDE w:val="0"/>
      <w:autoSpaceDN w:val="0"/>
      <w:adjustRightInd w:val="0"/>
    </w:pPr>
    <w:rPr>
      <w:rFonts w:ascii="Courier New" w:hAnsi="Courier New" w:cs="Courier New"/>
      <w:sz w:val="26"/>
      <w:szCs w:val="26"/>
    </w:rPr>
  </w:style>
  <w:style w:type="paragraph" w:customStyle="1" w:styleId="afff9">
    <w:name w:val="Оглавление"/>
    <w:basedOn w:val="afff8"/>
    <w:next w:val="a"/>
    <w:uiPriority w:val="99"/>
    <w:rsid w:val="00F81976"/>
    <w:pPr>
      <w:ind w:left="140"/>
    </w:pPr>
  </w:style>
  <w:style w:type="character" w:customStyle="1" w:styleId="afffa">
    <w:name w:val="Опечатки"/>
    <w:uiPriority w:val="99"/>
    <w:rsid w:val="00F81976"/>
    <w:rPr>
      <w:color w:val="FF0000"/>
    </w:rPr>
  </w:style>
  <w:style w:type="paragraph" w:customStyle="1" w:styleId="afffb">
    <w:name w:val="Переменная часть"/>
    <w:basedOn w:val="afc"/>
    <w:next w:val="a"/>
    <w:uiPriority w:val="99"/>
    <w:rsid w:val="00F81976"/>
    <w:rPr>
      <w:sz w:val="20"/>
      <w:szCs w:val="20"/>
    </w:rPr>
  </w:style>
  <w:style w:type="paragraph" w:customStyle="1" w:styleId="afffc">
    <w:name w:val="Подвал для информации об изменениях"/>
    <w:basedOn w:val="1"/>
    <w:next w:val="a"/>
    <w:uiPriority w:val="99"/>
    <w:rsid w:val="00F81976"/>
    <w:pPr>
      <w:keepNext w:val="0"/>
      <w:widowControl w:val="0"/>
      <w:autoSpaceDE w:val="0"/>
      <w:autoSpaceDN w:val="0"/>
      <w:adjustRightInd w:val="0"/>
      <w:spacing w:before="108" w:after="108"/>
      <w:jc w:val="center"/>
      <w:outlineLvl w:val="9"/>
    </w:pPr>
    <w:rPr>
      <w:b w:val="0"/>
      <w:sz w:val="20"/>
      <w:szCs w:val="20"/>
    </w:rPr>
  </w:style>
  <w:style w:type="paragraph" w:customStyle="1" w:styleId="afffd">
    <w:name w:val="Подзаголовок для информации об изменениях"/>
    <w:basedOn w:val="affa"/>
    <w:next w:val="a"/>
    <w:uiPriority w:val="99"/>
    <w:rsid w:val="00F81976"/>
    <w:rPr>
      <w:b/>
      <w:bCs/>
    </w:rPr>
  </w:style>
  <w:style w:type="paragraph" w:customStyle="1" w:styleId="afffe">
    <w:name w:val="Подчёркнутый текст"/>
    <w:basedOn w:val="a"/>
    <w:next w:val="a"/>
    <w:uiPriority w:val="99"/>
    <w:rsid w:val="00F81976"/>
    <w:pPr>
      <w:widowControl w:val="0"/>
      <w:pBdr>
        <w:bottom w:val="single" w:sz="4" w:space="0" w:color="auto"/>
      </w:pBdr>
      <w:autoSpaceDE w:val="0"/>
      <w:autoSpaceDN w:val="0"/>
      <w:adjustRightInd w:val="0"/>
      <w:ind w:firstLine="720"/>
      <w:jc w:val="both"/>
    </w:pPr>
    <w:rPr>
      <w:rFonts w:ascii="Arial" w:hAnsi="Arial" w:cs="Arial"/>
      <w:sz w:val="26"/>
      <w:szCs w:val="26"/>
    </w:rPr>
  </w:style>
  <w:style w:type="paragraph" w:customStyle="1" w:styleId="affff">
    <w:name w:val="Постоянная часть *"/>
    <w:basedOn w:val="afc"/>
    <w:next w:val="a"/>
    <w:uiPriority w:val="99"/>
    <w:rsid w:val="00F81976"/>
    <w:rPr>
      <w:sz w:val="22"/>
      <w:szCs w:val="22"/>
    </w:rPr>
  </w:style>
  <w:style w:type="paragraph" w:customStyle="1" w:styleId="affff0">
    <w:name w:val="Прижатый влево"/>
    <w:basedOn w:val="a"/>
    <w:next w:val="a"/>
    <w:uiPriority w:val="99"/>
    <w:rsid w:val="00F81976"/>
    <w:pPr>
      <w:widowControl w:val="0"/>
      <w:autoSpaceDE w:val="0"/>
      <w:autoSpaceDN w:val="0"/>
      <w:adjustRightInd w:val="0"/>
    </w:pPr>
    <w:rPr>
      <w:rFonts w:ascii="Arial" w:hAnsi="Arial" w:cs="Arial"/>
      <w:sz w:val="26"/>
      <w:szCs w:val="26"/>
    </w:rPr>
  </w:style>
  <w:style w:type="paragraph" w:customStyle="1" w:styleId="affff1">
    <w:name w:val="Пример."/>
    <w:basedOn w:val="af4"/>
    <w:next w:val="a"/>
    <w:uiPriority w:val="99"/>
    <w:rsid w:val="00F81976"/>
  </w:style>
  <w:style w:type="paragraph" w:customStyle="1" w:styleId="affff2">
    <w:name w:val="Примечание."/>
    <w:basedOn w:val="af4"/>
    <w:next w:val="a"/>
    <w:uiPriority w:val="99"/>
    <w:rsid w:val="00F81976"/>
  </w:style>
  <w:style w:type="character" w:customStyle="1" w:styleId="affff3">
    <w:name w:val="Продолжение ссылки"/>
    <w:uiPriority w:val="99"/>
    <w:rsid w:val="00F81976"/>
  </w:style>
  <w:style w:type="paragraph" w:customStyle="1" w:styleId="affff4">
    <w:name w:val="Словарная статья"/>
    <w:basedOn w:val="a"/>
    <w:next w:val="a"/>
    <w:uiPriority w:val="99"/>
    <w:rsid w:val="00F81976"/>
    <w:pPr>
      <w:widowControl w:val="0"/>
      <w:autoSpaceDE w:val="0"/>
      <w:autoSpaceDN w:val="0"/>
      <w:adjustRightInd w:val="0"/>
      <w:ind w:right="118"/>
      <w:jc w:val="both"/>
    </w:pPr>
    <w:rPr>
      <w:rFonts w:ascii="Arial" w:hAnsi="Arial" w:cs="Arial"/>
      <w:sz w:val="26"/>
      <w:szCs w:val="26"/>
    </w:rPr>
  </w:style>
  <w:style w:type="paragraph" w:customStyle="1" w:styleId="affff5">
    <w:name w:val="Ссылка на официальную публикацию"/>
    <w:basedOn w:val="a"/>
    <w:next w:val="a"/>
    <w:uiPriority w:val="99"/>
    <w:rsid w:val="00F81976"/>
    <w:pPr>
      <w:widowControl w:val="0"/>
      <w:autoSpaceDE w:val="0"/>
      <w:autoSpaceDN w:val="0"/>
      <w:adjustRightInd w:val="0"/>
      <w:ind w:firstLine="720"/>
      <w:jc w:val="both"/>
    </w:pPr>
    <w:rPr>
      <w:rFonts w:ascii="Arial" w:hAnsi="Arial" w:cs="Arial"/>
      <w:sz w:val="26"/>
      <w:szCs w:val="26"/>
    </w:rPr>
  </w:style>
  <w:style w:type="character" w:customStyle="1" w:styleId="affff6">
    <w:name w:val="Ссылка на утративший силу документ"/>
    <w:uiPriority w:val="99"/>
    <w:rsid w:val="00F81976"/>
    <w:rPr>
      <w:b/>
      <w:color w:val="749232"/>
    </w:rPr>
  </w:style>
  <w:style w:type="paragraph" w:customStyle="1" w:styleId="affff7">
    <w:name w:val="Текст в таблице"/>
    <w:basedOn w:val="afff7"/>
    <w:next w:val="a"/>
    <w:uiPriority w:val="99"/>
    <w:rsid w:val="00F81976"/>
    <w:pPr>
      <w:ind w:firstLine="500"/>
    </w:pPr>
  </w:style>
  <w:style w:type="paragraph" w:customStyle="1" w:styleId="affff8">
    <w:name w:val="Текст ЭР (см. также)"/>
    <w:basedOn w:val="a"/>
    <w:next w:val="a"/>
    <w:uiPriority w:val="99"/>
    <w:rsid w:val="00F81976"/>
    <w:pPr>
      <w:widowControl w:val="0"/>
      <w:autoSpaceDE w:val="0"/>
      <w:autoSpaceDN w:val="0"/>
      <w:adjustRightInd w:val="0"/>
      <w:spacing w:before="200"/>
    </w:pPr>
    <w:rPr>
      <w:rFonts w:ascii="Arial" w:hAnsi="Arial" w:cs="Arial"/>
      <w:sz w:val="22"/>
      <w:szCs w:val="22"/>
    </w:rPr>
  </w:style>
  <w:style w:type="paragraph" w:customStyle="1" w:styleId="affff9">
    <w:name w:val="Технический комментарий"/>
    <w:basedOn w:val="a"/>
    <w:next w:val="a"/>
    <w:uiPriority w:val="99"/>
    <w:rsid w:val="00F81976"/>
    <w:pPr>
      <w:widowControl w:val="0"/>
      <w:autoSpaceDE w:val="0"/>
      <w:autoSpaceDN w:val="0"/>
      <w:adjustRightInd w:val="0"/>
    </w:pPr>
    <w:rPr>
      <w:rFonts w:ascii="Arial" w:hAnsi="Arial" w:cs="Arial"/>
      <w:color w:val="463F31"/>
      <w:sz w:val="26"/>
      <w:szCs w:val="26"/>
      <w:shd w:val="clear" w:color="auto" w:fill="FFFFA6"/>
    </w:rPr>
  </w:style>
  <w:style w:type="character" w:customStyle="1" w:styleId="affffa">
    <w:name w:val="Удалённый текст"/>
    <w:uiPriority w:val="99"/>
    <w:rsid w:val="00F81976"/>
    <w:rPr>
      <w:color w:val="000000"/>
      <w:shd w:val="clear" w:color="auto" w:fill="C4C413"/>
    </w:rPr>
  </w:style>
  <w:style w:type="character" w:customStyle="1" w:styleId="affffb">
    <w:name w:val="Утратил силу"/>
    <w:uiPriority w:val="99"/>
    <w:rsid w:val="00F81976"/>
    <w:rPr>
      <w:b/>
      <w:strike/>
      <w:color w:val="666600"/>
    </w:rPr>
  </w:style>
  <w:style w:type="paragraph" w:customStyle="1" w:styleId="affffc">
    <w:name w:val="Формула"/>
    <w:basedOn w:val="a"/>
    <w:next w:val="a"/>
    <w:uiPriority w:val="99"/>
    <w:rsid w:val="00F81976"/>
    <w:pPr>
      <w:widowControl w:val="0"/>
      <w:autoSpaceDE w:val="0"/>
      <w:autoSpaceDN w:val="0"/>
      <w:adjustRightInd w:val="0"/>
      <w:spacing w:before="240" w:after="240"/>
      <w:ind w:left="420" w:right="420" w:firstLine="300"/>
      <w:jc w:val="both"/>
    </w:pPr>
    <w:rPr>
      <w:rFonts w:ascii="Arial" w:hAnsi="Arial" w:cs="Arial"/>
      <w:sz w:val="26"/>
      <w:szCs w:val="26"/>
      <w:shd w:val="clear" w:color="auto" w:fill="FAF3E9"/>
    </w:rPr>
  </w:style>
  <w:style w:type="paragraph" w:customStyle="1" w:styleId="affffd">
    <w:name w:val="Центрированный (таблица)"/>
    <w:basedOn w:val="afff7"/>
    <w:next w:val="a"/>
    <w:uiPriority w:val="99"/>
    <w:rsid w:val="00F81976"/>
    <w:pPr>
      <w:jc w:val="center"/>
    </w:pPr>
  </w:style>
  <w:style w:type="paragraph" w:customStyle="1" w:styleId="-">
    <w:name w:val="ЭР-содержание (правое окно)"/>
    <w:basedOn w:val="a"/>
    <w:next w:val="a"/>
    <w:uiPriority w:val="99"/>
    <w:rsid w:val="00F81976"/>
    <w:pPr>
      <w:widowControl w:val="0"/>
      <w:autoSpaceDE w:val="0"/>
      <w:autoSpaceDN w:val="0"/>
      <w:adjustRightInd w:val="0"/>
      <w:spacing w:before="300"/>
    </w:pPr>
    <w:rPr>
      <w:rFonts w:ascii="Arial" w:hAnsi="Arial" w:cs="Arial"/>
      <w:sz w:val="26"/>
      <w:szCs w:val="26"/>
    </w:rPr>
  </w:style>
  <w:style w:type="paragraph" w:customStyle="1" w:styleId="affffe">
    <w:name w:val="Информация об изменениях документа"/>
    <w:basedOn w:val="aff8"/>
    <w:next w:val="a"/>
    <w:uiPriority w:val="99"/>
    <w:rsid w:val="00F81976"/>
    <w:rPr>
      <w:i/>
      <w:iCs/>
      <w:sz w:val="24"/>
      <w:szCs w:val="24"/>
    </w:rPr>
  </w:style>
  <w:style w:type="paragraph" w:customStyle="1" w:styleId="ConsPlusNonformat">
    <w:name w:val="ConsPlusNonformat"/>
    <w:uiPriority w:val="99"/>
    <w:rsid w:val="00F81976"/>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uiPriority w:val="99"/>
    <w:locked/>
    <w:rsid w:val="00194887"/>
    <w:rPr>
      <w:rFonts w:ascii="Arial" w:hAnsi="Arial"/>
      <w:lang w:val="ru-RU" w:eastAsia="ru-RU"/>
    </w:rPr>
  </w:style>
  <w:style w:type="character" w:customStyle="1" w:styleId="11">
    <w:name w:val="Основной текст1"/>
    <w:uiPriority w:val="99"/>
    <w:rsid w:val="00194887"/>
    <w:rPr>
      <w:rFonts w:ascii="Times New Roman" w:hAnsi="Times New Roman"/>
      <w:color w:val="000000"/>
      <w:spacing w:val="2"/>
      <w:w w:val="100"/>
      <w:position w:val="0"/>
      <w:sz w:val="24"/>
      <w:u w:val="single"/>
      <w:shd w:val="clear" w:color="auto" w:fill="FFFFFF"/>
      <w:lang w:val="ru-RU" w:eastAsia="ru-RU"/>
    </w:rPr>
  </w:style>
  <w:style w:type="character" w:customStyle="1" w:styleId="12">
    <w:name w:val="Верхний колонтитул Знак1"/>
    <w:uiPriority w:val="99"/>
    <w:locked/>
    <w:rsid w:val="00194887"/>
    <w:rPr>
      <w:rFonts w:ascii="Times New Roman" w:hAnsi="Times New Roman"/>
      <w:sz w:val="24"/>
      <w:lang w:eastAsia="ar-SA" w:bidi="ar-SA"/>
    </w:rPr>
  </w:style>
  <w:style w:type="character" w:customStyle="1" w:styleId="Absatz-Standardschriftart">
    <w:name w:val="Absatz-Standardschriftart"/>
    <w:uiPriority w:val="99"/>
    <w:rsid w:val="00194887"/>
  </w:style>
  <w:style w:type="character" w:customStyle="1" w:styleId="21">
    <w:name w:val="Основной шрифт абзаца2"/>
    <w:uiPriority w:val="99"/>
    <w:rsid w:val="00194887"/>
  </w:style>
  <w:style w:type="character" w:customStyle="1" w:styleId="WW-Absatz-Standardschriftart">
    <w:name w:val="WW-Absatz-Standardschriftart"/>
    <w:uiPriority w:val="99"/>
    <w:rsid w:val="00194887"/>
  </w:style>
  <w:style w:type="character" w:customStyle="1" w:styleId="WW-Absatz-Standardschriftart1">
    <w:name w:val="WW-Absatz-Standardschriftart1"/>
    <w:uiPriority w:val="99"/>
    <w:rsid w:val="00194887"/>
  </w:style>
  <w:style w:type="character" w:customStyle="1" w:styleId="WW-Absatz-Standardschriftart11">
    <w:name w:val="WW-Absatz-Standardschriftart11"/>
    <w:uiPriority w:val="99"/>
    <w:rsid w:val="00194887"/>
  </w:style>
  <w:style w:type="character" w:customStyle="1" w:styleId="13">
    <w:name w:val="Основной шрифт абзаца1"/>
    <w:uiPriority w:val="99"/>
    <w:rsid w:val="00194887"/>
  </w:style>
  <w:style w:type="character" w:customStyle="1" w:styleId="afffff">
    <w:name w:val="Символ нумерации"/>
    <w:uiPriority w:val="99"/>
    <w:rsid w:val="00194887"/>
  </w:style>
  <w:style w:type="character" w:styleId="afffff0">
    <w:name w:val="FollowedHyperlink"/>
    <w:uiPriority w:val="99"/>
    <w:rsid w:val="00194887"/>
    <w:rPr>
      <w:rFonts w:cs="Times New Roman"/>
      <w:color w:val="800000"/>
      <w:u w:val="single"/>
    </w:rPr>
  </w:style>
  <w:style w:type="paragraph" w:styleId="afffff1">
    <w:name w:val="Body Text"/>
    <w:basedOn w:val="a"/>
    <w:link w:val="afffff2"/>
    <w:uiPriority w:val="99"/>
    <w:rsid w:val="00194887"/>
    <w:pPr>
      <w:spacing w:after="120"/>
    </w:pPr>
    <w:rPr>
      <w:sz w:val="24"/>
      <w:szCs w:val="24"/>
      <w:lang w:eastAsia="ar-SA"/>
    </w:rPr>
  </w:style>
  <w:style w:type="character" w:customStyle="1" w:styleId="afffff2">
    <w:name w:val="Основной текст Знак"/>
    <w:link w:val="afffff1"/>
    <w:uiPriority w:val="99"/>
    <w:locked/>
    <w:rsid w:val="00194887"/>
    <w:rPr>
      <w:sz w:val="24"/>
      <w:lang w:eastAsia="ar-SA" w:bidi="ar-SA"/>
    </w:rPr>
  </w:style>
  <w:style w:type="paragraph" w:styleId="afffff3">
    <w:name w:val="List"/>
    <w:basedOn w:val="afffff1"/>
    <w:uiPriority w:val="99"/>
    <w:rsid w:val="00194887"/>
    <w:rPr>
      <w:rFonts w:ascii="Arial" w:hAnsi="Arial" w:cs="Tahoma"/>
    </w:rPr>
  </w:style>
  <w:style w:type="paragraph" w:customStyle="1" w:styleId="22">
    <w:name w:val="Название2"/>
    <w:basedOn w:val="a"/>
    <w:uiPriority w:val="99"/>
    <w:rsid w:val="00194887"/>
    <w:pPr>
      <w:suppressLineNumbers/>
      <w:spacing w:before="120" w:after="120"/>
    </w:pPr>
    <w:rPr>
      <w:rFonts w:ascii="Arial" w:hAnsi="Arial" w:cs="Tahoma"/>
      <w:i/>
      <w:iCs/>
      <w:sz w:val="24"/>
      <w:szCs w:val="24"/>
      <w:lang w:eastAsia="ar-SA"/>
    </w:rPr>
  </w:style>
  <w:style w:type="paragraph" w:customStyle="1" w:styleId="23">
    <w:name w:val="Указатель2"/>
    <w:basedOn w:val="a"/>
    <w:uiPriority w:val="99"/>
    <w:rsid w:val="00194887"/>
    <w:pPr>
      <w:suppressLineNumbers/>
    </w:pPr>
    <w:rPr>
      <w:rFonts w:ascii="Arial" w:hAnsi="Arial" w:cs="Tahoma"/>
      <w:sz w:val="24"/>
      <w:szCs w:val="24"/>
      <w:lang w:eastAsia="ar-SA"/>
    </w:rPr>
  </w:style>
  <w:style w:type="paragraph" w:customStyle="1" w:styleId="14">
    <w:name w:val="Название1"/>
    <w:basedOn w:val="a"/>
    <w:uiPriority w:val="99"/>
    <w:rsid w:val="00194887"/>
    <w:pPr>
      <w:suppressLineNumbers/>
      <w:spacing w:before="120" w:after="120"/>
    </w:pPr>
    <w:rPr>
      <w:rFonts w:ascii="Arial" w:hAnsi="Arial" w:cs="Tahoma"/>
      <w:i/>
      <w:iCs/>
      <w:sz w:val="24"/>
      <w:szCs w:val="24"/>
      <w:lang w:eastAsia="ar-SA"/>
    </w:rPr>
  </w:style>
  <w:style w:type="paragraph" w:customStyle="1" w:styleId="15">
    <w:name w:val="Указатель1"/>
    <w:basedOn w:val="a"/>
    <w:uiPriority w:val="99"/>
    <w:rsid w:val="00194887"/>
    <w:pPr>
      <w:suppressLineNumbers/>
    </w:pPr>
    <w:rPr>
      <w:rFonts w:ascii="Arial" w:hAnsi="Arial" w:cs="Tahoma"/>
      <w:sz w:val="24"/>
      <w:szCs w:val="24"/>
      <w:lang w:eastAsia="ar-SA"/>
    </w:rPr>
  </w:style>
  <w:style w:type="paragraph" w:customStyle="1" w:styleId="formattext">
    <w:name w:val="formattext"/>
    <w:uiPriority w:val="99"/>
    <w:rsid w:val="00194887"/>
    <w:pPr>
      <w:widowControl w:val="0"/>
      <w:suppressAutoHyphens/>
      <w:autoSpaceDE w:val="0"/>
    </w:pPr>
    <w:rPr>
      <w:sz w:val="18"/>
      <w:szCs w:val="18"/>
      <w:lang w:eastAsia="ar-SA"/>
    </w:rPr>
  </w:style>
  <w:style w:type="paragraph" w:customStyle="1" w:styleId="afffff4">
    <w:name w:val="Содержимое врезки"/>
    <w:basedOn w:val="afffff1"/>
    <w:uiPriority w:val="99"/>
    <w:rsid w:val="00194887"/>
  </w:style>
  <w:style w:type="paragraph" w:customStyle="1" w:styleId="FORMATTEXT0">
    <w:name w:val=".FORMATTEXT"/>
    <w:uiPriority w:val="99"/>
    <w:rsid w:val="00194887"/>
    <w:pPr>
      <w:widowControl w:val="0"/>
      <w:autoSpaceDE w:val="0"/>
      <w:autoSpaceDN w:val="0"/>
      <w:adjustRightInd w:val="0"/>
    </w:pPr>
    <w:rPr>
      <w:sz w:val="24"/>
      <w:szCs w:val="24"/>
    </w:rPr>
  </w:style>
  <w:style w:type="paragraph" w:customStyle="1" w:styleId="HEADERTEXT">
    <w:name w:val=".HEADERTEXT"/>
    <w:uiPriority w:val="99"/>
    <w:rsid w:val="00194887"/>
    <w:pPr>
      <w:widowControl w:val="0"/>
      <w:autoSpaceDE w:val="0"/>
      <w:autoSpaceDN w:val="0"/>
      <w:adjustRightInd w:val="0"/>
    </w:pPr>
    <w:rPr>
      <w:rFonts w:ascii="Arial" w:hAnsi="Arial" w:cs="Arial"/>
      <w:color w:val="2B4279"/>
      <w:sz w:val="22"/>
      <w:szCs w:val="22"/>
    </w:rPr>
  </w:style>
  <w:style w:type="paragraph" w:styleId="afffff5">
    <w:name w:val="No Spacing"/>
    <w:uiPriority w:val="99"/>
    <w:qFormat/>
    <w:rsid w:val="00194887"/>
    <w:rPr>
      <w:rFonts w:ascii="Calibri" w:hAnsi="Calibri"/>
      <w:sz w:val="22"/>
      <w:szCs w:val="22"/>
    </w:rPr>
  </w:style>
  <w:style w:type="character" w:customStyle="1" w:styleId="apple-converted-space">
    <w:name w:val="apple-converted-space"/>
    <w:uiPriority w:val="99"/>
    <w:rsid w:val="00194887"/>
  </w:style>
  <w:style w:type="paragraph" w:customStyle="1" w:styleId="formattexttopleveltext">
    <w:name w:val="formattext topleveltext"/>
    <w:basedOn w:val="a"/>
    <w:uiPriority w:val="99"/>
    <w:rsid w:val="00194887"/>
    <w:pPr>
      <w:spacing w:before="100" w:beforeAutospacing="1" w:after="100" w:afterAutospacing="1"/>
    </w:pPr>
    <w:rPr>
      <w:sz w:val="24"/>
      <w:szCs w:val="24"/>
    </w:rPr>
  </w:style>
  <w:style w:type="character" w:customStyle="1" w:styleId="visited">
    <w:name w:val="visited"/>
    <w:uiPriority w:val="99"/>
    <w:rsid w:val="00194887"/>
  </w:style>
  <w:style w:type="paragraph" w:customStyle="1" w:styleId="headertexttopleveltextcentertext">
    <w:name w:val="headertext topleveltext centertext"/>
    <w:basedOn w:val="a"/>
    <w:uiPriority w:val="99"/>
    <w:rsid w:val="00194887"/>
    <w:pPr>
      <w:spacing w:before="100" w:beforeAutospacing="1" w:after="100" w:afterAutospacing="1"/>
    </w:pPr>
    <w:rPr>
      <w:sz w:val="24"/>
      <w:szCs w:val="24"/>
    </w:rPr>
  </w:style>
  <w:style w:type="character" w:customStyle="1" w:styleId="afffff6">
    <w:name w:val="Основной текст_"/>
    <w:link w:val="41"/>
    <w:uiPriority w:val="99"/>
    <w:locked/>
    <w:rsid w:val="00194887"/>
    <w:rPr>
      <w:spacing w:val="1"/>
      <w:shd w:val="clear" w:color="auto" w:fill="FFFFFF"/>
    </w:rPr>
  </w:style>
  <w:style w:type="paragraph" w:customStyle="1" w:styleId="41">
    <w:name w:val="Основной текст4"/>
    <w:basedOn w:val="a"/>
    <w:link w:val="afffff6"/>
    <w:uiPriority w:val="99"/>
    <w:rsid w:val="00194887"/>
    <w:pPr>
      <w:widowControl w:val="0"/>
      <w:shd w:val="clear" w:color="auto" w:fill="FFFFFF"/>
      <w:spacing w:before="420" w:after="420" w:line="240" w:lineRule="atLeast"/>
      <w:jc w:val="both"/>
    </w:pPr>
    <w:rPr>
      <w:spacing w:val="1"/>
      <w:sz w:val="20"/>
      <w:szCs w:val="20"/>
    </w:rPr>
  </w:style>
  <w:style w:type="paragraph" w:customStyle="1" w:styleId="headertext0">
    <w:name w:val="headertext"/>
    <w:basedOn w:val="a"/>
    <w:uiPriority w:val="99"/>
    <w:rsid w:val="00194887"/>
    <w:pPr>
      <w:spacing w:before="100" w:beforeAutospacing="1" w:after="100" w:afterAutospacing="1"/>
    </w:pPr>
    <w:rPr>
      <w:sz w:val="24"/>
      <w:szCs w:val="24"/>
    </w:rPr>
  </w:style>
  <w:style w:type="paragraph" w:customStyle="1" w:styleId="Default">
    <w:name w:val="Default"/>
    <w:uiPriority w:val="99"/>
    <w:rsid w:val="00194887"/>
    <w:pPr>
      <w:autoSpaceDE w:val="0"/>
      <w:autoSpaceDN w:val="0"/>
      <w:adjustRightInd w:val="0"/>
    </w:pPr>
    <w:rPr>
      <w:rFonts w:ascii="Arial" w:hAnsi="Arial" w:cs="Arial"/>
      <w:color w:val="000000"/>
      <w:sz w:val="24"/>
      <w:szCs w:val="24"/>
    </w:rPr>
  </w:style>
  <w:style w:type="character" w:customStyle="1" w:styleId="blk">
    <w:name w:val="blk"/>
    <w:uiPriority w:val="99"/>
    <w:rsid w:val="00194887"/>
  </w:style>
  <w:style w:type="character" w:customStyle="1" w:styleId="hl">
    <w:name w:val="hl"/>
    <w:uiPriority w:val="99"/>
    <w:rsid w:val="00194887"/>
  </w:style>
  <w:style w:type="character" w:customStyle="1" w:styleId="nobr">
    <w:name w:val="nobr"/>
    <w:uiPriority w:val="99"/>
    <w:rsid w:val="00194887"/>
  </w:style>
  <w:style w:type="character" w:styleId="afffff7">
    <w:name w:val="line number"/>
    <w:uiPriority w:val="99"/>
    <w:rsid w:val="00194887"/>
    <w:rPr>
      <w:rFonts w:cs="Times New Roman"/>
    </w:rPr>
  </w:style>
  <w:style w:type="paragraph" w:styleId="afffff8">
    <w:name w:val="Body Text Indent"/>
    <w:basedOn w:val="a"/>
    <w:link w:val="afffff9"/>
    <w:uiPriority w:val="99"/>
    <w:rsid w:val="00194887"/>
    <w:pPr>
      <w:ind w:firstLine="720"/>
      <w:jc w:val="both"/>
    </w:pPr>
    <w:rPr>
      <w:szCs w:val="20"/>
      <w:lang w:eastAsia="ar-SA"/>
    </w:rPr>
  </w:style>
  <w:style w:type="character" w:customStyle="1" w:styleId="afffff9">
    <w:name w:val="Основной текст с отступом Знак"/>
    <w:link w:val="afffff8"/>
    <w:uiPriority w:val="99"/>
    <w:locked/>
    <w:rsid w:val="00194887"/>
    <w:rPr>
      <w:sz w:val="28"/>
      <w:lang w:eastAsia="ar-SA" w:bidi="ar-SA"/>
    </w:rPr>
  </w:style>
  <w:style w:type="paragraph" w:customStyle="1" w:styleId="CharChar">
    <w:name w:val="Char Char"/>
    <w:basedOn w:val="a"/>
    <w:autoRedefine/>
    <w:uiPriority w:val="99"/>
    <w:rsid w:val="00194887"/>
    <w:pPr>
      <w:spacing w:after="160" w:line="240" w:lineRule="exact"/>
    </w:pPr>
    <w:rPr>
      <w:szCs w:val="20"/>
      <w:lang w:val="en-US" w:eastAsia="en-US"/>
    </w:rPr>
  </w:style>
  <w:style w:type="paragraph" w:customStyle="1" w:styleId="Heading">
    <w:name w:val="Heading"/>
    <w:uiPriority w:val="99"/>
    <w:rsid w:val="00194887"/>
    <w:pPr>
      <w:widowControl w:val="0"/>
      <w:suppressAutoHyphens/>
      <w:autoSpaceDE w:val="0"/>
    </w:pPr>
    <w:rPr>
      <w:rFonts w:ascii="Arial" w:hAnsi="Arial" w:cs="Arial"/>
      <w:b/>
      <w:bCs/>
      <w:sz w:val="22"/>
      <w:szCs w:val="22"/>
      <w:lang w:eastAsia="ar-SA"/>
    </w:rPr>
  </w:style>
  <w:style w:type="paragraph" w:customStyle="1" w:styleId="ConsNormal">
    <w:name w:val="ConsNormal"/>
    <w:uiPriority w:val="99"/>
    <w:rsid w:val="00194887"/>
    <w:pPr>
      <w:widowControl w:val="0"/>
      <w:suppressAutoHyphens/>
      <w:snapToGrid w:val="0"/>
      <w:ind w:firstLine="720"/>
    </w:pPr>
    <w:rPr>
      <w:rFonts w:ascii="Arial" w:hAnsi="Arial"/>
      <w:lang w:eastAsia="ar-SA"/>
    </w:rPr>
  </w:style>
  <w:style w:type="character" w:customStyle="1" w:styleId="apple-style-span">
    <w:name w:val="apple-style-span"/>
    <w:uiPriority w:val="99"/>
    <w:rsid w:val="00194887"/>
  </w:style>
  <w:style w:type="character" w:customStyle="1" w:styleId="match">
    <w:name w:val="match"/>
    <w:uiPriority w:val="99"/>
    <w:rsid w:val="00194887"/>
  </w:style>
  <w:style w:type="character" w:customStyle="1" w:styleId="6">
    <w:name w:val="Основной текст (6)_"/>
    <w:link w:val="60"/>
    <w:uiPriority w:val="99"/>
    <w:locked/>
    <w:rsid w:val="00194887"/>
    <w:rPr>
      <w:b/>
      <w:sz w:val="27"/>
      <w:shd w:val="clear" w:color="auto" w:fill="FFFFFF"/>
    </w:rPr>
  </w:style>
  <w:style w:type="paragraph" w:customStyle="1" w:styleId="60">
    <w:name w:val="Основной текст (6)"/>
    <w:basedOn w:val="a"/>
    <w:link w:val="6"/>
    <w:uiPriority w:val="99"/>
    <w:rsid w:val="00194887"/>
    <w:pPr>
      <w:shd w:val="clear" w:color="auto" w:fill="FFFFFF"/>
      <w:spacing w:before="660" w:after="300" w:line="322" w:lineRule="exact"/>
      <w:jc w:val="center"/>
    </w:pPr>
    <w:rPr>
      <w:b/>
      <w:sz w:val="27"/>
      <w:szCs w:val="20"/>
    </w:rPr>
  </w:style>
  <w:style w:type="paragraph" w:styleId="afffffa">
    <w:name w:val="footnote text"/>
    <w:basedOn w:val="a"/>
    <w:link w:val="afffffb"/>
    <w:uiPriority w:val="99"/>
    <w:rsid w:val="00194887"/>
    <w:pPr>
      <w:autoSpaceDE w:val="0"/>
      <w:autoSpaceDN w:val="0"/>
    </w:pPr>
    <w:rPr>
      <w:sz w:val="20"/>
      <w:szCs w:val="20"/>
    </w:rPr>
  </w:style>
  <w:style w:type="character" w:customStyle="1" w:styleId="afffffb">
    <w:name w:val="Текст сноски Знак"/>
    <w:link w:val="afffffa"/>
    <w:uiPriority w:val="99"/>
    <w:locked/>
    <w:rsid w:val="00194887"/>
    <w:rPr>
      <w:rFonts w:cs="Times New Roman"/>
    </w:rPr>
  </w:style>
  <w:style w:type="character" w:styleId="afffffc">
    <w:name w:val="footnote reference"/>
    <w:uiPriority w:val="99"/>
    <w:rsid w:val="00194887"/>
    <w:rPr>
      <w:rFonts w:cs="Times New Roman"/>
      <w:vertAlign w:val="superscript"/>
    </w:rPr>
  </w:style>
  <w:style w:type="character" w:customStyle="1" w:styleId="comment">
    <w:name w:val="comment"/>
    <w:uiPriority w:val="99"/>
    <w:rsid w:val="00194887"/>
  </w:style>
  <w:style w:type="paragraph" w:customStyle="1" w:styleId="16">
    <w:name w:val="Абзац1 без отступа"/>
    <w:basedOn w:val="a"/>
    <w:uiPriority w:val="99"/>
    <w:rsid w:val="00194887"/>
    <w:pPr>
      <w:spacing w:after="60" w:line="360" w:lineRule="exact"/>
      <w:jc w:val="both"/>
    </w:pPr>
    <w:rPr>
      <w:szCs w:val="20"/>
    </w:rPr>
  </w:style>
  <w:style w:type="character" w:customStyle="1" w:styleId="f">
    <w:name w:val="f"/>
    <w:uiPriority w:val="99"/>
    <w:rsid w:val="00194887"/>
  </w:style>
  <w:style w:type="paragraph" w:customStyle="1" w:styleId="afffffd">
    <w:name w:val="."/>
    <w:uiPriority w:val="99"/>
    <w:rsid w:val="00194887"/>
    <w:pPr>
      <w:widowControl w:val="0"/>
      <w:autoSpaceDE w:val="0"/>
      <w:autoSpaceDN w:val="0"/>
      <w:adjustRightInd w:val="0"/>
    </w:pPr>
    <w:rPr>
      <w:rFonts w:ascii="Arial" w:hAnsi="Arial"/>
      <w:sz w:val="24"/>
      <w:szCs w:val="24"/>
    </w:rPr>
  </w:style>
  <w:style w:type="paragraph" w:customStyle="1" w:styleId="ConsPlusTextList1">
    <w:name w:val="ConsPlusTextList1"/>
    <w:uiPriority w:val="99"/>
    <w:rsid w:val="00194887"/>
    <w:pPr>
      <w:widowControl w:val="0"/>
      <w:autoSpaceDE w:val="0"/>
      <w:autoSpaceDN w:val="0"/>
      <w:adjustRightInd w:val="0"/>
    </w:pPr>
    <w:rPr>
      <w:sz w:val="24"/>
      <w:szCs w:val="24"/>
    </w:rPr>
  </w:style>
  <w:style w:type="character" w:customStyle="1" w:styleId="Bodytext">
    <w:name w:val="Body text_"/>
    <w:link w:val="5"/>
    <w:uiPriority w:val="99"/>
    <w:locked/>
    <w:rsid w:val="00194887"/>
    <w:rPr>
      <w:spacing w:val="2"/>
      <w:shd w:val="clear" w:color="auto" w:fill="FFFFFF"/>
    </w:rPr>
  </w:style>
  <w:style w:type="paragraph" w:customStyle="1" w:styleId="5">
    <w:name w:val="Основной текст5"/>
    <w:basedOn w:val="a"/>
    <w:link w:val="Bodytext"/>
    <w:uiPriority w:val="99"/>
    <w:rsid w:val="00194887"/>
    <w:pPr>
      <w:widowControl w:val="0"/>
      <w:shd w:val="clear" w:color="auto" w:fill="FFFFFF"/>
      <w:spacing w:after="300" w:line="317" w:lineRule="exact"/>
      <w:ind w:hanging="860"/>
      <w:jc w:val="center"/>
    </w:pPr>
    <w:rPr>
      <w:spacing w:val="2"/>
      <w:sz w:val="20"/>
      <w:szCs w:val="20"/>
    </w:rPr>
  </w:style>
  <w:style w:type="paragraph" w:customStyle="1" w:styleId="aligncenter">
    <w:name w:val="align_center"/>
    <w:basedOn w:val="a"/>
    <w:uiPriority w:val="99"/>
    <w:rsid w:val="00194887"/>
    <w:pPr>
      <w:spacing w:before="100" w:beforeAutospacing="1" w:after="100" w:afterAutospacing="1"/>
    </w:pPr>
    <w:rPr>
      <w:sz w:val="24"/>
      <w:szCs w:val="24"/>
    </w:rPr>
  </w:style>
  <w:style w:type="table" w:customStyle="1" w:styleId="17">
    <w:name w:val="Сетка таблицы1"/>
    <w:basedOn w:val="a1"/>
    <w:next w:val="a3"/>
    <w:uiPriority w:val="59"/>
    <w:rsid w:val="00F577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78235">
      <w:bodyDiv w:val="1"/>
      <w:marLeft w:val="0"/>
      <w:marRight w:val="0"/>
      <w:marTop w:val="0"/>
      <w:marBottom w:val="0"/>
      <w:divBdr>
        <w:top w:val="none" w:sz="0" w:space="0" w:color="auto"/>
        <w:left w:val="none" w:sz="0" w:space="0" w:color="auto"/>
        <w:bottom w:val="none" w:sz="0" w:space="0" w:color="auto"/>
        <w:right w:val="none" w:sz="0" w:space="0" w:color="auto"/>
      </w:divBdr>
    </w:div>
    <w:div w:id="607471482">
      <w:bodyDiv w:val="1"/>
      <w:marLeft w:val="0"/>
      <w:marRight w:val="0"/>
      <w:marTop w:val="0"/>
      <w:marBottom w:val="0"/>
      <w:divBdr>
        <w:top w:val="none" w:sz="0" w:space="0" w:color="auto"/>
        <w:left w:val="none" w:sz="0" w:space="0" w:color="auto"/>
        <w:bottom w:val="none" w:sz="0" w:space="0" w:color="auto"/>
        <w:right w:val="none" w:sz="0" w:space="0" w:color="auto"/>
      </w:divBdr>
    </w:div>
    <w:div w:id="173547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74449814/2104" TargetMode="External"/><Relationship Id="rId18" Type="http://schemas.openxmlformats.org/officeDocument/2006/relationships/hyperlink" Target="https://www.consultant.ru/document/cons_doc_LAW_495001/28252c3a766a205d79290647b65eb7368982884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document/redirect/74449814/2105" TargetMode="External"/><Relationship Id="rId7" Type="http://schemas.openxmlformats.org/officeDocument/2006/relationships/footnotes" Target="footnotes.xml"/><Relationship Id="rId12" Type="http://schemas.openxmlformats.org/officeDocument/2006/relationships/hyperlink" Target="https://internet.garant.ru/document/redirect/12184522/54" TargetMode="External"/><Relationship Id="rId17" Type="http://schemas.openxmlformats.org/officeDocument/2006/relationships/hyperlink" Target="https://login.consultant.ru/link/?req=doc&amp;base=RZR&amp;n=481192&amp;dst=1000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ZR&amp;n=495001&amp;dst=100422" TargetMode="External"/><Relationship Id="rId20" Type="http://schemas.openxmlformats.org/officeDocument/2006/relationships/hyperlink" Target="https://internet.garant.ru/document/redirect/74449814/21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95001/28252c3a766a205d79290647b65eb73689828842/"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RZR&amp;n=495001&amp;dst=101482" TargetMode="External"/><Relationship Id="rId23" Type="http://schemas.openxmlformats.org/officeDocument/2006/relationships/header" Target="header1.xml"/><Relationship Id="rId10" Type="http://schemas.openxmlformats.org/officeDocument/2006/relationships/hyperlink" Target="https://login.consultant.ru/link/?req=doc&amp;base=RZR&amp;n=481192&amp;dst=100015" TargetMode="External"/><Relationship Id="rId19" Type="http://schemas.openxmlformats.org/officeDocument/2006/relationships/hyperlink" Target="https://internet.garant.ru/document/redirect/12184522/54" TargetMode="External"/><Relationship Id="rId4" Type="http://schemas.microsoft.com/office/2007/relationships/stylesWithEffects" Target="stylesWithEffects.xml"/><Relationship Id="rId9" Type="http://schemas.openxmlformats.org/officeDocument/2006/relationships/hyperlink" Target="https://login.consultant.ru/link/?req=doc&amp;base=RZR&amp;n=495001&amp;dst=100422" TargetMode="External"/><Relationship Id="rId14" Type="http://schemas.openxmlformats.org/officeDocument/2006/relationships/hyperlink" Target="https://internet.garant.ru/document/redirect/74449814/2105" TargetMode="External"/><Relationship Id="rId22" Type="http://schemas.openxmlformats.org/officeDocument/2006/relationships/hyperlink" Target="https://login.consultant.ru/link/?req=doc&amp;base=RZR&amp;n=495001&amp;dst=101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F980-7B88-456F-99AE-4C1AE831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7074</Words>
  <Characters>40324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zsuo</Company>
  <LinksUpToDate>false</LinksUpToDate>
  <CharactersWithSpaces>47304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Глушенкова Наталья Александровна</cp:lastModifiedBy>
  <cp:revision>2</cp:revision>
  <cp:lastPrinted>2025-03-05T12:27:00Z</cp:lastPrinted>
  <dcterms:created xsi:type="dcterms:W3CDTF">2025-03-06T10:32:00Z</dcterms:created>
  <dcterms:modified xsi:type="dcterms:W3CDTF">2025-03-06T10:32:00Z</dcterms:modified>
</cp:coreProperties>
</file>