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1C25F" w14:textId="4679B45D" w:rsidR="00DF15A7" w:rsidRPr="00293DC5" w:rsidRDefault="00B34824" w:rsidP="00B34824">
      <w:pPr>
        <w:spacing w:after="0"/>
        <w:jc w:val="right"/>
        <w:rPr>
          <w:rFonts w:ascii="PT Astra Serif" w:hAnsi="PT Astra Serif" w:cs="Times New Roman"/>
          <w:szCs w:val="28"/>
        </w:rPr>
      </w:pPr>
      <w:r>
        <w:rPr>
          <w:rFonts w:ascii="PT Astra Serif" w:hAnsi="PT Astra Serif" w:cs="Times New Roman"/>
          <w:b/>
          <w:bCs/>
          <w:szCs w:val="28"/>
        </w:rPr>
        <w:tab/>
      </w:r>
      <w:r w:rsidR="00293DC5" w:rsidRPr="00293DC5">
        <w:rPr>
          <w:rFonts w:ascii="PT Astra Serif" w:hAnsi="PT Astra Serif" w:cs="Times New Roman"/>
          <w:szCs w:val="28"/>
        </w:rPr>
        <w:t>ПРОЕКТ</w:t>
      </w:r>
    </w:p>
    <w:p w14:paraId="4ABEFB39" w14:textId="1BB89546" w:rsidR="00676376" w:rsidRDefault="00676376" w:rsidP="00DF15A7">
      <w:pPr>
        <w:spacing w:after="0"/>
        <w:jc w:val="center"/>
        <w:rPr>
          <w:rFonts w:ascii="PT Astra Serif" w:hAnsi="PT Astra Serif" w:cs="Times New Roman"/>
          <w:b/>
          <w:bCs/>
          <w:szCs w:val="28"/>
        </w:rPr>
      </w:pPr>
    </w:p>
    <w:p w14:paraId="1343508F" w14:textId="18764549" w:rsidR="00676376" w:rsidRDefault="00676376" w:rsidP="00DF15A7">
      <w:pPr>
        <w:spacing w:after="0"/>
        <w:jc w:val="center"/>
        <w:rPr>
          <w:rFonts w:ascii="PT Astra Serif" w:hAnsi="PT Astra Serif" w:cs="Times New Roman"/>
          <w:b/>
          <w:bCs/>
          <w:szCs w:val="28"/>
        </w:rPr>
      </w:pPr>
    </w:p>
    <w:p w14:paraId="4212262E" w14:textId="77777777" w:rsidR="00293DC5" w:rsidRDefault="00293DC5" w:rsidP="00293DC5">
      <w:pPr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МИНИСТЕРСТВО ТРАНСПОРТА УЛЬЯНОВСКОЙ ОБЛАСТИ</w:t>
      </w:r>
    </w:p>
    <w:tbl>
      <w:tblPr>
        <w:tblW w:w="9653" w:type="dxa"/>
        <w:tblInd w:w="108" w:type="dxa"/>
        <w:tblLook w:val="01E0" w:firstRow="1" w:lastRow="1" w:firstColumn="1" w:lastColumn="1" w:noHBand="0" w:noVBand="0"/>
      </w:tblPr>
      <w:tblGrid>
        <w:gridCol w:w="2520"/>
        <w:gridCol w:w="2450"/>
        <w:gridCol w:w="3780"/>
        <w:gridCol w:w="363"/>
        <w:gridCol w:w="540"/>
      </w:tblGrid>
      <w:tr w:rsidR="00293DC5" w14:paraId="35F6D63A" w14:textId="77777777" w:rsidTr="00293DC5">
        <w:tc>
          <w:tcPr>
            <w:tcW w:w="4970" w:type="dxa"/>
            <w:gridSpan w:val="2"/>
          </w:tcPr>
          <w:p w14:paraId="4D4F93E4" w14:textId="77777777" w:rsidR="00293DC5" w:rsidRDefault="00293DC5">
            <w:pPr>
              <w:spacing w:line="288" w:lineRule="auto"/>
              <w:jc w:val="right"/>
              <w:rPr>
                <w:rFonts w:ascii="PT Astra Serif" w:hAnsi="PT Astra Serif"/>
                <w:bCs/>
                <w:color w:val="000000"/>
                <w:spacing w:val="-2"/>
              </w:rPr>
            </w:pPr>
          </w:p>
        </w:tc>
        <w:tc>
          <w:tcPr>
            <w:tcW w:w="4683" w:type="dxa"/>
            <w:gridSpan w:val="3"/>
          </w:tcPr>
          <w:p w14:paraId="193589DE" w14:textId="77777777" w:rsidR="00293DC5" w:rsidRDefault="00293DC5">
            <w:pPr>
              <w:spacing w:line="288" w:lineRule="auto"/>
              <w:jc w:val="right"/>
              <w:rPr>
                <w:rFonts w:ascii="PT Astra Serif" w:hAnsi="PT Astra Serif"/>
                <w:bCs/>
                <w:color w:val="000000"/>
                <w:spacing w:val="-2"/>
              </w:rPr>
            </w:pPr>
          </w:p>
        </w:tc>
      </w:tr>
      <w:tr w:rsidR="00293DC5" w14:paraId="68ED788E" w14:textId="77777777" w:rsidTr="00293DC5">
        <w:tc>
          <w:tcPr>
            <w:tcW w:w="9653" w:type="dxa"/>
            <w:gridSpan w:val="5"/>
            <w:hideMark/>
          </w:tcPr>
          <w:p w14:paraId="59854679" w14:textId="77777777" w:rsidR="00293DC5" w:rsidRDefault="00293DC5">
            <w:pPr>
              <w:spacing w:line="288" w:lineRule="auto"/>
              <w:jc w:val="center"/>
              <w:rPr>
                <w:rFonts w:ascii="PT Astra Serif" w:hAnsi="PT Astra Serif"/>
                <w:b/>
                <w:bCs/>
                <w:color w:val="000000"/>
                <w:spacing w:val="100"/>
                <w:sz w:val="36"/>
                <w:szCs w:val="36"/>
              </w:rPr>
            </w:pPr>
            <w:r>
              <w:rPr>
                <w:rFonts w:ascii="PT Astra Serif" w:hAnsi="PT Astra Serif"/>
                <w:b/>
                <w:bCs/>
                <w:color w:val="000000"/>
                <w:spacing w:val="100"/>
                <w:sz w:val="36"/>
                <w:szCs w:val="36"/>
              </w:rPr>
              <w:t>П Р И К А З</w:t>
            </w:r>
          </w:p>
        </w:tc>
      </w:tr>
      <w:tr w:rsidR="00293DC5" w14:paraId="08D3C9B6" w14:textId="77777777" w:rsidTr="00293DC5"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43DAE" w14:textId="77777777" w:rsidR="00293DC5" w:rsidRDefault="00293DC5">
            <w:pPr>
              <w:jc w:val="both"/>
              <w:rPr>
                <w:rFonts w:ascii="PT Astra Serif" w:hAnsi="PT Astra Serif"/>
                <w:bCs/>
                <w:color w:val="000000"/>
                <w:spacing w:val="-2"/>
              </w:rPr>
            </w:pPr>
          </w:p>
        </w:tc>
        <w:tc>
          <w:tcPr>
            <w:tcW w:w="2450" w:type="dxa"/>
          </w:tcPr>
          <w:p w14:paraId="22BF0737" w14:textId="77777777" w:rsidR="00293DC5" w:rsidRDefault="00293DC5">
            <w:pPr>
              <w:jc w:val="right"/>
              <w:rPr>
                <w:rFonts w:ascii="PT Astra Serif" w:hAnsi="PT Astra Serif"/>
                <w:bCs/>
                <w:color w:val="000000"/>
                <w:spacing w:val="-2"/>
              </w:rPr>
            </w:pPr>
          </w:p>
        </w:tc>
        <w:tc>
          <w:tcPr>
            <w:tcW w:w="3780" w:type="dxa"/>
            <w:hideMark/>
          </w:tcPr>
          <w:p w14:paraId="15849C01" w14:textId="77777777" w:rsidR="00293DC5" w:rsidRDefault="00293DC5">
            <w:pPr>
              <w:jc w:val="right"/>
              <w:rPr>
                <w:rFonts w:ascii="PT Astra Serif" w:hAnsi="PT Astra Serif"/>
                <w:bCs/>
                <w:color w:val="000000"/>
                <w:spacing w:val="-2"/>
              </w:rPr>
            </w:pPr>
            <w:r>
              <w:rPr>
                <w:rFonts w:ascii="PT Astra Serif" w:hAnsi="PT Astra Serif"/>
                <w:bCs/>
                <w:color w:val="000000"/>
                <w:spacing w:val="-4"/>
              </w:rPr>
              <w:t>№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18FBB" w14:textId="77777777" w:rsidR="00293DC5" w:rsidRDefault="00293DC5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</w:rPr>
            </w:pPr>
          </w:p>
        </w:tc>
      </w:tr>
      <w:tr w:rsidR="00293DC5" w14:paraId="687DDEC7" w14:textId="77777777" w:rsidTr="00293DC5"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DF740" w14:textId="77777777" w:rsidR="00293DC5" w:rsidRDefault="00293DC5">
            <w:pPr>
              <w:jc w:val="right"/>
              <w:rPr>
                <w:rFonts w:ascii="PT Astra Serif" w:hAnsi="PT Astra Serif"/>
                <w:bCs/>
                <w:color w:val="000000"/>
                <w:spacing w:val="-2"/>
                <w:sz w:val="22"/>
              </w:rPr>
            </w:pPr>
          </w:p>
        </w:tc>
        <w:tc>
          <w:tcPr>
            <w:tcW w:w="2450" w:type="dxa"/>
          </w:tcPr>
          <w:p w14:paraId="27332B91" w14:textId="77777777" w:rsidR="00293DC5" w:rsidRDefault="00293DC5">
            <w:pPr>
              <w:jc w:val="right"/>
              <w:rPr>
                <w:rFonts w:ascii="PT Astra Serif" w:hAnsi="PT Astra Serif"/>
                <w:bCs/>
                <w:color w:val="000000"/>
                <w:spacing w:val="-2"/>
                <w:sz w:val="22"/>
              </w:rPr>
            </w:pPr>
          </w:p>
        </w:tc>
        <w:tc>
          <w:tcPr>
            <w:tcW w:w="4143" w:type="dxa"/>
            <w:gridSpan w:val="2"/>
            <w:hideMark/>
          </w:tcPr>
          <w:p w14:paraId="711B20EE" w14:textId="77777777" w:rsidR="00293DC5" w:rsidRDefault="00293DC5">
            <w:pPr>
              <w:jc w:val="right"/>
              <w:rPr>
                <w:rFonts w:ascii="PT Astra Serif" w:hAnsi="PT Astra Serif"/>
                <w:bCs/>
                <w:color w:val="000000"/>
                <w:spacing w:val="-2"/>
                <w:sz w:val="22"/>
              </w:rPr>
            </w:pPr>
            <w:r>
              <w:rPr>
                <w:rFonts w:ascii="PT Astra Serif" w:hAnsi="PT Astra Serif"/>
                <w:bCs/>
                <w:color w:val="000000"/>
                <w:spacing w:val="-4"/>
                <w:sz w:val="22"/>
              </w:rPr>
              <w:t>Экз. 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CB40B3" w14:textId="77777777" w:rsidR="00293DC5" w:rsidRDefault="00293DC5">
            <w:pPr>
              <w:jc w:val="right"/>
              <w:rPr>
                <w:rFonts w:ascii="PT Astra Serif" w:hAnsi="PT Astra Serif"/>
                <w:bCs/>
                <w:color w:val="000000"/>
                <w:spacing w:val="-2"/>
                <w:sz w:val="22"/>
              </w:rPr>
            </w:pPr>
            <w:r>
              <w:rPr>
                <w:rFonts w:ascii="PT Astra Serif" w:hAnsi="PT Astra Serif"/>
                <w:bCs/>
                <w:color w:val="000000"/>
                <w:spacing w:val="-2"/>
                <w:sz w:val="22"/>
              </w:rPr>
              <w:t xml:space="preserve"> </w:t>
            </w:r>
          </w:p>
        </w:tc>
      </w:tr>
      <w:tr w:rsidR="00293DC5" w14:paraId="6C7FA9BB" w14:textId="77777777" w:rsidTr="00293DC5">
        <w:tc>
          <w:tcPr>
            <w:tcW w:w="9653" w:type="dxa"/>
            <w:gridSpan w:val="5"/>
            <w:hideMark/>
          </w:tcPr>
          <w:p w14:paraId="3FD86AA2" w14:textId="77777777" w:rsidR="00293DC5" w:rsidRDefault="00293DC5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pacing w:val="-2"/>
                <w:sz w:val="24"/>
                <w:szCs w:val="24"/>
              </w:rPr>
              <w:t>г. Ульяновск</w:t>
            </w:r>
          </w:p>
        </w:tc>
      </w:tr>
    </w:tbl>
    <w:p w14:paraId="36E92F2C" w14:textId="77777777" w:rsidR="00676376" w:rsidRDefault="00676376" w:rsidP="00A41503">
      <w:pPr>
        <w:autoSpaceDE w:val="0"/>
        <w:autoSpaceDN w:val="0"/>
        <w:adjustRightInd w:val="0"/>
        <w:spacing w:after="0"/>
        <w:ind w:firstLine="708"/>
        <w:jc w:val="center"/>
        <w:rPr>
          <w:rFonts w:ascii="PT Astra Serif" w:hAnsi="PT Astra Serif"/>
          <w:b/>
          <w:bCs/>
        </w:rPr>
      </w:pPr>
      <w:bookmarkStart w:id="0" w:name="_GoBack"/>
      <w:bookmarkEnd w:id="0"/>
    </w:p>
    <w:p w14:paraId="37BF882D" w14:textId="5837E85C" w:rsidR="00A41503" w:rsidRDefault="00A41503" w:rsidP="00A41503">
      <w:pPr>
        <w:autoSpaceDE w:val="0"/>
        <w:autoSpaceDN w:val="0"/>
        <w:adjustRightInd w:val="0"/>
        <w:spacing w:after="0"/>
        <w:ind w:firstLine="708"/>
        <w:jc w:val="center"/>
        <w:rPr>
          <w:rFonts w:ascii="PT Astra Serif" w:hAnsi="PT Astra Serif"/>
          <w:b/>
          <w:bCs/>
        </w:rPr>
      </w:pPr>
      <w:r w:rsidRPr="00A41503">
        <w:rPr>
          <w:rFonts w:ascii="PT Astra Serif" w:hAnsi="PT Astra Serif"/>
          <w:b/>
          <w:bCs/>
        </w:rPr>
        <w:t>О внесении изменени</w:t>
      </w:r>
      <w:r w:rsidR="00955B33">
        <w:rPr>
          <w:rFonts w:ascii="PT Astra Serif" w:hAnsi="PT Astra Serif"/>
          <w:b/>
          <w:bCs/>
        </w:rPr>
        <w:t>й</w:t>
      </w:r>
      <w:r w:rsidRPr="00A41503">
        <w:rPr>
          <w:rFonts w:ascii="PT Astra Serif" w:hAnsi="PT Astra Serif"/>
          <w:b/>
          <w:bCs/>
        </w:rPr>
        <w:t xml:space="preserve"> в приказ Министерства</w:t>
      </w:r>
    </w:p>
    <w:p w14:paraId="4D1C8FCB" w14:textId="4C44B8BE" w:rsidR="00A41503" w:rsidRDefault="00A41503" w:rsidP="00A41503">
      <w:pPr>
        <w:autoSpaceDE w:val="0"/>
        <w:autoSpaceDN w:val="0"/>
        <w:adjustRightInd w:val="0"/>
        <w:spacing w:after="0"/>
        <w:ind w:firstLine="708"/>
        <w:jc w:val="center"/>
        <w:rPr>
          <w:rFonts w:ascii="PT Astra Serif" w:hAnsi="PT Astra Serif"/>
          <w:b/>
          <w:bCs/>
        </w:rPr>
      </w:pPr>
      <w:r w:rsidRPr="00A41503">
        <w:rPr>
          <w:rFonts w:ascii="PT Astra Serif" w:hAnsi="PT Astra Serif"/>
          <w:b/>
          <w:bCs/>
        </w:rPr>
        <w:t xml:space="preserve">промышленности и транспорта Ульяновской области </w:t>
      </w:r>
    </w:p>
    <w:p w14:paraId="66F03F0C" w14:textId="37582F55" w:rsidR="001C269C" w:rsidRPr="00A41503" w:rsidRDefault="00A41503" w:rsidP="00A41503">
      <w:pPr>
        <w:autoSpaceDE w:val="0"/>
        <w:autoSpaceDN w:val="0"/>
        <w:adjustRightInd w:val="0"/>
        <w:spacing w:after="0"/>
        <w:ind w:firstLine="708"/>
        <w:jc w:val="center"/>
        <w:rPr>
          <w:rFonts w:ascii="PT Astra Serif" w:hAnsi="PT Astra Serif"/>
          <w:b/>
          <w:bCs/>
        </w:rPr>
      </w:pPr>
      <w:r w:rsidRPr="00A41503">
        <w:rPr>
          <w:rFonts w:ascii="PT Astra Serif" w:hAnsi="PT Astra Serif"/>
          <w:b/>
          <w:bCs/>
        </w:rPr>
        <w:t>от 25 сентября 2020 года № 27-од</w:t>
      </w:r>
    </w:p>
    <w:p w14:paraId="2D0DCEFE" w14:textId="77777777" w:rsidR="001C269C" w:rsidRDefault="001C269C" w:rsidP="000E42B5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</w:p>
    <w:p w14:paraId="5F0A33AD" w14:textId="438253DE" w:rsidR="000E42B5" w:rsidRPr="003C274D" w:rsidRDefault="00727BA6" w:rsidP="0046435A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="000E42B5" w:rsidRPr="003C274D">
        <w:rPr>
          <w:rFonts w:ascii="PT Astra Serif" w:hAnsi="PT Astra Serif"/>
        </w:rPr>
        <w:t xml:space="preserve"> р и к а з ы в а ю</w:t>
      </w:r>
      <w:r w:rsidR="000E42B5">
        <w:rPr>
          <w:rFonts w:ascii="PT Astra Serif" w:hAnsi="PT Astra Serif"/>
        </w:rPr>
        <w:t xml:space="preserve">: </w:t>
      </w:r>
    </w:p>
    <w:p w14:paraId="64CD2DF4" w14:textId="11F5F776" w:rsidR="00955B33" w:rsidRDefault="000E42B5" w:rsidP="001C0440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="001C0440">
        <w:rPr>
          <w:rFonts w:ascii="PT Astra Serif" w:hAnsi="PT Astra Serif"/>
        </w:rPr>
        <w:t xml:space="preserve">Внести </w:t>
      </w:r>
      <w:r w:rsidR="00F644F8">
        <w:rPr>
          <w:rFonts w:ascii="PT Astra Serif" w:hAnsi="PT Astra Serif"/>
        </w:rPr>
        <w:t xml:space="preserve">в </w:t>
      </w:r>
      <w:r w:rsidR="004316BB">
        <w:rPr>
          <w:rFonts w:ascii="PT Astra Serif" w:hAnsi="PT Astra Serif"/>
        </w:rPr>
        <w:t xml:space="preserve">пункт 6 </w:t>
      </w:r>
      <w:r w:rsidR="00F644F8">
        <w:rPr>
          <w:rFonts w:ascii="PT Astra Serif" w:hAnsi="PT Astra Serif"/>
        </w:rPr>
        <w:t>П</w:t>
      </w:r>
      <w:r w:rsidR="00F644F8" w:rsidRPr="00F644F8">
        <w:rPr>
          <w:rFonts w:ascii="PT Astra Serif" w:hAnsi="PT Astra Serif"/>
        </w:rPr>
        <w:t>орядк</w:t>
      </w:r>
      <w:r w:rsidR="004316BB">
        <w:rPr>
          <w:rFonts w:ascii="PT Astra Serif" w:hAnsi="PT Astra Serif"/>
        </w:rPr>
        <w:t>а</w:t>
      </w:r>
      <w:r w:rsidR="00F644F8" w:rsidRPr="00F644F8">
        <w:rPr>
          <w:rFonts w:ascii="PT Astra Serif" w:hAnsi="PT Astra Serif"/>
        </w:rPr>
        <w:t xml:space="preserve"> принятия решений о признании безнадежной к взысканию задолженности по платежам в областной бюджет Ульяновской области</w:t>
      </w:r>
      <w:r w:rsidR="00F644F8">
        <w:rPr>
          <w:rFonts w:ascii="PT Astra Serif" w:hAnsi="PT Astra Serif"/>
        </w:rPr>
        <w:t>,</w:t>
      </w:r>
      <w:r w:rsidR="00F644F8" w:rsidRPr="00F644F8">
        <w:t xml:space="preserve"> </w:t>
      </w:r>
      <w:r w:rsidR="00F644F8">
        <w:t>утверждённ</w:t>
      </w:r>
      <w:r w:rsidR="00727BA6">
        <w:t>ого</w:t>
      </w:r>
      <w:r w:rsidR="00F644F8">
        <w:t xml:space="preserve"> </w:t>
      </w:r>
      <w:r w:rsidR="00F644F8" w:rsidRPr="00F644F8">
        <w:rPr>
          <w:rFonts w:ascii="PT Astra Serif" w:hAnsi="PT Astra Serif"/>
        </w:rPr>
        <w:t>приказ</w:t>
      </w:r>
      <w:r w:rsidR="00F644F8">
        <w:rPr>
          <w:rFonts w:ascii="PT Astra Serif" w:hAnsi="PT Astra Serif"/>
        </w:rPr>
        <w:t>ом</w:t>
      </w:r>
      <w:r w:rsidR="00F644F8" w:rsidRPr="00F644F8">
        <w:rPr>
          <w:rFonts w:ascii="PT Astra Serif" w:hAnsi="PT Astra Serif"/>
        </w:rPr>
        <w:t xml:space="preserve"> Министерств</w:t>
      </w:r>
      <w:r w:rsidR="00F644F8">
        <w:rPr>
          <w:rFonts w:ascii="PT Astra Serif" w:hAnsi="PT Astra Serif"/>
        </w:rPr>
        <w:t>а</w:t>
      </w:r>
      <w:r w:rsidR="00F644F8" w:rsidRPr="00F644F8">
        <w:rPr>
          <w:rFonts w:ascii="PT Astra Serif" w:hAnsi="PT Astra Serif"/>
        </w:rPr>
        <w:t xml:space="preserve"> промышленности и транспорта Ульяновской области от 25 сентября 2020 года № 27-од «Об утверждении порядка принятия решений о признании безнадежной к взысканию задолженности по платежам в областной бюджет Ульяновской области»</w:t>
      </w:r>
      <w:r w:rsidR="00F644F8">
        <w:rPr>
          <w:rFonts w:ascii="PT Astra Serif" w:hAnsi="PT Astra Serif"/>
        </w:rPr>
        <w:t xml:space="preserve"> </w:t>
      </w:r>
      <w:r w:rsidR="00955B33">
        <w:rPr>
          <w:rFonts w:ascii="PT Astra Serif" w:hAnsi="PT Astra Serif"/>
        </w:rPr>
        <w:t xml:space="preserve">следующие </w:t>
      </w:r>
      <w:r w:rsidR="001C0440">
        <w:rPr>
          <w:rFonts w:ascii="PT Astra Serif" w:hAnsi="PT Astra Serif"/>
        </w:rPr>
        <w:t>изменения</w:t>
      </w:r>
      <w:r w:rsidR="00955B33">
        <w:rPr>
          <w:rFonts w:ascii="PT Astra Serif" w:hAnsi="PT Astra Serif"/>
        </w:rPr>
        <w:t>:</w:t>
      </w:r>
    </w:p>
    <w:p w14:paraId="62C716F4" w14:textId="60C79600" w:rsidR="00955B33" w:rsidRDefault="00955B33" w:rsidP="001C0440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абзац десятый </w:t>
      </w:r>
      <w:r w:rsidR="0046435A">
        <w:rPr>
          <w:rFonts w:ascii="PT Astra Serif" w:hAnsi="PT Astra Serif"/>
        </w:rPr>
        <w:t>дополни</w:t>
      </w:r>
      <w:r>
        <w:rPr>
          <w:rFonts w:ascii="PT Astra Serif" w:hAnsi="PT Astra Serif"/>
        </w:rPr>
        <w:t>ть словами</w:t>
      </w:r>
      <w:r w:rsidR="0046435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«, предусмотренных </w:t>
      </w:r>
      <w:r w:rsidRPr="00955B33">
        <w:rPr>
          <w:rFonts w:ascii="PT Astra Serif" w:hAnsi="PT Astra Serif"/>
        </w:rPr>
        <w:t>регламент</w:t>
      </w:r>
      <w:r>
        <w:rPr>
          <w:rFonts w:ascii="PT Astra Serif" w:hAnsi="PT Astra Serif"/>
        </w:rPr>
        <w:t>ом</w:t>
      </w:r>
      <w:r w:rsidRPr="00955B33">
        <w:rPr>
          <w:rFonts w:ascii="PT Astra Serif" w:hAnsi="PT Astra Serif"/>
        </w:rPr>
        <w:t xml:space="preserve"> реализации полномочий Министерств</w:t>
      </w:r>
      <w:r>
        <w:rPr>
          <w:rFonts w:ascii="PT Astra Serif" w:hAnsi="PT Astra Serif"/>
        </w:rPr>
        <w:t>а</w:t>
      </w:r>
      <w:r w:rsidRPr="00955B33">
        <w:rPr>
          <w:rFonts w:ascii="PT Astra Serif" w:hAnsi="PT Astra Serif"/>
        </w:rPr>
        <w:t xml:space="preserve"> по взысканию дебиторской задолженности по платежам в бюджет, пеням и штрафам по ним</w:t>
      </w:r>
      <w:r>
        <w:rPr>
          <w:rFonts w:ascii="PT Astra Serif" w:hAnsi="PT Astra Serif"/>
        </w:rPr>
        <w:t>, утверждённым правовым актом Министерства;»;</w:t>
      </w:r>
    </w:p>
    <w:p w14:paraId="3E79CBC1" w14:textId="4E843C9B" w:rsidR="00955B33" w:rsidRDefault="00955B33" w:rsidP="001C0440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в абзаце семнадцатом слова «о помиловании» заменить словами «акт помилования»</w:t>
      </w:r>
      <w:r w:rsidR="00727BA6">
        <w:rPr>
          <w:rFonts w:ascii="PT Astra Serif" w:hAnsi="PT Astra Serif"/>
        </w:rPr>
        <w:t xml:space="preserve"> и</w:t>
      </w:r>
      <w:r>
        <w:rPr>
          <w:rFonts w:ascii="PT Astra Serif" w:hAnsi="PT Astra Serif"/>
        </w:rPr>
        <w:t xml:space="preserve"> дополнить</w:t>
      </w:r>
      <w:r w:rsidR="00727BA6">
        <w:rPr>
          <w:rFonts w:ascii="PT Astra Serif" w:hAnsi="PT Astra Serif"/>
        </w:rPr>
        <w:t xml:space="preserve"> его</w:t>
      </w:r>
      <w:r>
        <w:rPr>
          <w:rFonts w:ascii="PT Astra Serif" w:hAnsi="PT Astra Serif"/>
        </w:rPr>
        <w:t xml:space="preserve"> словами «, </w:t>
      </w:r>
      <w:r w:rsidRPr="00955B33">
        <w:rPr>
          <w:rFonts w:ascii="PT Astra Serif" w:hAnsi="PT Astra Serif"/>
        </w:rPr>
        <w:t>в том числе в связи с истечением установленного срока е</w:t>
      </w:r>
      <w:r>
        <w:rPr>
          <w:rFonts w:ascii="PT Astra Serif" w:hAnsi="PT Astra Serif"/>
        </w:rPr>
        <w:t>ё</w:t>
      </w:r>
      <w:r w:rsidRPr="00955B33">
        <w:rPr>
          <w:rFonts w:ascii="PT Astra Serif" w:hAnsi="PT Astra Serif"/>
        </w:rPr>
        <w:t xml:space="preserve"> взыскания</w:t>
      </w:r>
      <w:r>
        <w:rPr>
          <w:rFonts w:ascii="PT Astra Serif" w:hAnsi="PT Astra Serif"/>
        </w:rPr>
        <w:t>;»</w:t>
      </w:r>
      <w:r w:rsidR="00665FB7">
        <w:rPr>
          <w:rFonts w:ascii="PT Astra Serif" w:hAnsi="PT Astra Serif"/>
        </w:rPr>
        <w:t>;</w:t>
      </w:r>
    </w:p>
    <w:p w14:paraId="599A230A" w14:textId="2CF99F4E" w:rsidR="00665FB7" w:rsidRDefault="00665FB7" w:rsidP="001C0440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="004316BB">
        <w:rPr>
          <w:rFonts w:ascii="PT Astra Serif" w:hAnsi="PT Astra Serif"/>
        </w:rPr>
        <w:t>дополнить абзацем двадцать первым следующего содержания:</w:t>
      </w:r>
    </w:p>
    <w:p w14:paraId="3E6861CA" w14:textId="5F936339" w:rsidR="0046435A" w:rsidRDefault="0046435A" w:rsidP="001C0440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46435A">
        <w:rPr>
          <w:rFonts w:ascii="PT Astra Serif" w:hAnsi="PT Astra Serif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  <w:r>
        <w:rPr>
          <w:rFonts w:ascii="PT Astra Serif" w:hAnsi="PT Astra Serif"/>
        </w:rPr>
        <w:t>».</w:t>
      </w:r>
    </w:p>
    <w:p w14:paraId="6F66924B" w14:textId="60E6847C" w:rsidR="000E42B5" w:rsidRPr="003C274D" w:rsidRDefault="000E42B5" w:rsidP="000E42B5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Настоящий приказ вступает в силу на следующий день после дня </w:t>
      </w:r>
      <w:r w:rsidR="00F644F8">
        <w:rPr>
          <w:rFonts w:ascii="PT Astra Serif" w:hAnsi="PT Astra Serif"/>
        </w:rPr>
        <w:br/>
      </w:r>
      <w:r>
        <w:rPr>
          <w:rFonts w:ascii="PT Astra Serif" w:hAnsi="PT Astra Serif"/>
        </w:rPr>
        <w:t>его официального.</w:t>
      </w:r>
    </w:p>
    <w:p w14:paraId="4D073F81" w14:textId="77777777" w:rsidR="000E42B5" w:rsidRPr="003C274D" w:rsidRDefault="000E42B5" w:rsidP="000E42B5">
      <w:pPr>
        <w:pStyle w:val="ConsPlusNormal"/>
        <w:ind w:firstLine="708"/>
        <w:jc w:val="both"/>
        <w:rPr>
          <w:rFonts w:ascii="PT Astra Serif" w:hAnsi="PT Astra Serif"/>
        </w:rPr>
      </w:pPr>
    </w:p>
    <w:p w14:paraId="2A1C263C" w14:textId="77777777" w:rsidR="000E42B5" w:rsidRPr="003C274D" w:rsidRDefault="000E42B5" w:rsidP="000E42B5">
      <w:pPr>
        <w:pStyle w:val="ConsPlusNormal"/>
        <w:jc w:val="both"/>
        <w:rPr>
          <w:rFonts w:ascii="PT Astra Serif" w:hAnsi="PT Astra Serif"/>
        </w:rPr>
      </w:pPr>
    </w:p>
    <w:p w14:paraId="14F394A1" w14:textId="77777777" w:rsidR="000E42B5" w:rsidRPr="003C274D" w:rsidRDefault="000E42B5" w:rsidP="000E42B5">
      <w:pPr>
        <w:pStyle w:val="ConsPlusNormal"/>
        <w:jc w:val="both"/>
        <w:rPr>
          <w:rFonts w:ascii="PT Astra Serif" w:hAnsi="PT Astra Serif"/>
        </w:rPr>
      </w:pPr>
    </w:p>
    <w:p w14:paraId="64424648" w14:textId="77777777" w:rsidR="00E04E01" w:rsidRDefault="00F644F8" w:rsidP="000E42B5"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Заместитель Председателя Правительства </w:t>
      </w:r>
    </w:p>
    <w:p w14:paraId="5615708B" w14:textId="6E49D492" w:rsidR="00D41EED" w:rsidRDefault="00E04E01" w:rsidP="004316BB">
      <w:pPr>
        <w:pStyle w:val="ConsPlusNormal"/>
        <w:jc w:val="both"/>
      </w:pPr>
      <w:r>
        <w:rPr>
          <w:rFonts w:ascii="PT Astra Serif" w:hAnsi="PT Astra Serif"/>
        </w:rPr>
        <w:t xml:space="preserve">Ульяновской области </w:t>
      </w:r>
      <w:r w:rsidR="00F644F8">
        <w:rPr>
          <w:rFonts w:ascii="PT Astra Serif" w:hAnsi="PT Astra Serif"/>
        </w:rPr>
        <w:t xml:space="preserve">– </w:t>
      </w:r>
      <w:r w:rsidR="000E42B5" w:rsidRPr="003C274D">
        <w:rPr>
          <w:rFonts w:ascii="PT Astra Serif" w:hAnsi="PT Astra Serif"/>
        </w:rPr>
        <w:t xml:space="preserve">Министр </w:t>
      </w:r>
      <w:r w:rsidR="000E42B5" w:rsidRPr="003C274D">
        <w:rPr>
          <w:rFonts w:ascii="PT Astra Serif" w:hAnsi="PT Astra Serif"/>
        </w:rPr>
        <w:tab/>
      </w:r>
      <w:r w:rsidR="000E42B5" w:rsidRPr="003C274D">
        <w:rPr>
          <w:rFonts w:ascii="PT Astra Serif" w:hAnsi="PT Astra Serif"/>
        </w:rPr>
        <w:tab/>
      </w:r>
      <w:r w:rsidR="000E42B5" w:rsidRPr="003C274D">
        <w:rPr>
          <w:rFonts w:ascii="PT Astra Serif" w:hAnsi="PT Astra Serif"/>
        </w:rPr>
        <w:tab/>
      </w:r>
      <w:r w:rsidR="000E42B5" w:rsidRPr="003C274D">
        <w:rPr>
          <w:rFonts w:ascii="PT Astra Serif" w:hAnsi="PT Astra Serif"/>
        </w:rPr>
        <w:tab/>
      </w:r>
      <w:r w:rsidR="000E42B5" w:rsidRPr="003C274D">
        <w:rPr>
          <w:rFonts w:ascii="PT Astra Serif" w:hAnsi="PT Astra Serif"/>
        </w:rPr>
        <w:tab/>
      </w:r>
      <w:r w:rsidR="00F644F8">
        <w:rPr>
          <w:rFonts w:ascii="PT Astra Serif" w:hAnsi="PT Astra Serif"/>
        </w:rPr>
        <w:t xml:space="preserve">          </w:t>
      </w:r>
      <w:r w:rsidR="000E42B5" w:rsidRPr="003C274D">
        <w:rPr>
          <w:rFonts w:ascii="PT Astra Serif" w:hAnsi="PT Astra Serif"/>
        </w:rPr>
        <w:t xml:space="preserve"> </w:t>
      </w:r>
      <w:proofErr w:type="spellStart"/>
      <w:r w:rsidR="00F644F8">
        <w:rPr>
          <w:rFonts w:ascii="PT Astra Serif" w:hAnsi="PT Astra Serif"/>
        </w:rPr>
        <w:t>Е.А.Лазарев</w:t>
      </w:r>
      <w:proofErr w:type="spellEnd"/>
    </w:p>
    <w:sectPr w:rsidR="00D4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55"/>
    <w:rsid w:val="000E42B5"/>
    <w:rsid w:val="001C0440"/>
    <w:rsid w:val="001C269C"/>
    <w:rsid w:val="00293DC5"/>
    <w:rsid w:val="002B5C52"/>
    <w:rsid w:val="002D6075"/>
    <w:rsid w:val="004316BB"/>
    <w:rsid w:val="0046435A"/>
    <w:rsid w:val="005532EB"/>
    <w:rsid w:val="00665FB7"/>
    <w:rsid w:val="00676376"/>
    <w:rsid w:val="006B5A51"/>
    <w:rsid w:val="00727BA6"/>
    <w:rsid w:val="008B6F55"/>
    <w:rsid w:val="00955B33"/>
    <w:rsid w:val="00A41503"/>
    <w:rsid w:val="00B34824"/>
    <w:rsid w:val="00CC1B67"/>
    <w:rsid w:val="00D41EED"/>
    <w:rsid w:val="00DF15A7"/>
    <w:rsid w:val="00E04E01"/>
    <w:rsid w:val="00E47213"/>
    <w:rsid w:val="00E71841"/>
    <w:rsid w:val="00F219B6"/>
    <w:rsid w:val="00F6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0BAD"/>
  <w15:chartTrackingRefBased/>
  <w15:docId w15:val="{5F2082F4-1A98-47C4-8C50-594D36A4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2B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2B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8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Махмутова</dc:creator>
  <cp:keywords/>
  <dc:description/>
  <cp:lastModifiedBy>Наталия В. Махмутова</cp:lastModifiedBy>
  <cp:revision>8</cp:revision>
  <cp:lastPrinted>2025-02-19T05:39:00Z</cp:lastPrinted>
  <dcterms:created xsi:type="dcterms:W3CDTF">2025-02-18T08:16:00Z</dcterms:created>
  <dcterms:modified xsi:type="dcterms:W3CDTF">2025-02-19T06:07:00Z</dcterms:modified>
</cp:coreProperties>
</file>