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EFBF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 w:rsidRPr="007A7890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Правительство Ульяновской области</w:t>
      </w:r>
    </w:p>
    <w:p w14:paraId="26335B5D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1B44C4B2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proofErr w:type="gramStart"/>
      <w:r w:rsidRPr="007A7890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П</w:t>
      </w:r>
      <w:proofErr w:type="gramEnd"/>
      <w:r w:rsidRPr="007A7890">
        <w:rPr>
          <w:rFonts w:ascii="PT Astra Serif" w:hAnsi="PT Astra Serif"/>
          <w:bCs/>
          <w:sz w:val="28"/>
          <w:szCs w:val="28"/>
          <w:bdr w:val="none" w:sz="0" w:space="0" w:color="auto" w:frame="1"/>
        </w:rPr>
        <w:t xml:space="preserve"> Р О Т О К О Л</w:t>
      </w:r>
    </w:p>
    <w:p w14:paraId="383AA633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3D06BB95" w14:textId="77777777" w:rsidR="000C68E2" w:rsidRPr="007A7890" w:rsidRDefault="002B0E46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0C68E2" w:rsidRPr="007A789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01</w:t>
      </w:r>
      <w:r w:rsidR="000C68E2" w:rsidRPr="007A7890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="000C68E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</w:t>
      </w:r>
      <w:r w:rsidR="006931C2">
        <w:rPr>
          <w:rFonts w:ascii="PT Astra Serif" w:hAnsi="PT Astra Serif"/>
          <w:sz w:val="28"/>
          <w:szCs w:val="28"/>
        </w:rPr>
        <w:t>1</w:t>
      </w:r>
      <w:r w:rsidR="000C68E2" w:rsidRPr="007A7890">
        <w:rPr>
          <w:rFonts w:ascii="PT Astra Serif" w:hAnsi="PT Astra Serif"/>
          <w:sz w:val="28"/>
          <w:szCs w:val="28"/>
        </w:rPr>
        <w:t>р</w:t>
      </w:r>
    </w:p>
    <w:p w14:paraId="465720CA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1791C12C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7A7890">
        <w:rPr>
          <w:rFonts w:ascii="PT Astra Serif" w:hAnsi="PT Astra Serif"/>
          <w:sz w:val="28"/>
          <w:szCs w:val="28"/>
        </w:rPr>
        <w:t>г. Ульяновск</w:t>
      </w:r>
    </w:p>
    <w:p w14:paraId="4DAC7C04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6D1E86C8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b w:val="0"/>
          <w:bCs/>
          <w:sz w:val="28"/>
          <w:szCs w:val="28"/>
          <w:bdr w:val="none" w:sz="0" w:space="0" w:color="auto" w:frame="1"/>
        </w:rPr>
      </w:pPr>
      <w:r w:rsidRPr="007A7890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аппаратного совещания с руководителями юридических служб органов местного самоуправления муниципальных образований</w:t>
      </w:r>
    </w:p>
    <w:p w14:paraId="4725A4FC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bCs/>
          <w:sz w:val="28"/>
          <w:szCs w:val="28"/>
          <w:bdr w:val="none" w:sz="0" w:space="0" w:color="auto" w:frame="1"/>
        </w:rPr>
      </w:pPr>
      <w:r w:rsidRPr="007A7890">
        <w:rPr>
          <w:rFonts w:ascii="PT Astra Serif" w:hAnsi="PT Astra Serif"/>
          <w:bCs/>
          <w:sz w:val="28"/>
          <w:szCs w:val="28"/>
          <w:bdr w:val="none" w:sz="0" w:space="0" w:color="auto" w:frame="1"/>
        </w:rPr>
        <w:t>Ульяновской области</w:t>
      </w:r>
    </w:p>
    <w:p w14:paraId="0A373AFB" w14:textId="77777777" w:rsidR="000C68E2" w:rsidRPr="007A7890" w:rsidRDefault="000C68E2" w:rsidP="000C68E2">
      <w:pPr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03DE6416" w14:textId="77777777" w:rsidR="000C68E2" w:rsidRPr="007A7890" w:rsidRDefault="000C68E2" w:rsidP="000C68E2">
      <w:pPr>
        <w:jc w:val="both"/>
        <w:rPr>
          <w:rFonts w:ascii="PT Astra Serif" w:hAnsi="PT Astra Serif"/>
          <w:sz w:val="28"/>
          <w:szCs w:val="28"/>
        </w:rPr>
      </w:pPr>
      <w:r w:rsidRPr="007A7890">
        <w:rPr>
          <w:rFonts w:ascii="PT Astra Serif" w:hAnsi="PT Astra Serif"/>
          <w:sz w:val="28"/>
          <w:szCs w:val="28"/>
        </w:rPr>
        <w:t>Председательствующий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Pr="007A7890">
        <w:rPr>
          <w:rFonts w:ascii="PT Astra Serif" w:hAnsi="PT Astra Serif"/>
          <w:sz w:val="28"/>
          <w:szCs w:val="28"/>
        </w:rPr>
        <w:t>Котельникова О.В.</w:t>
      </w:r>
    </w:p>
    <w:p w14:paraId="05B25C9D" w14:textId="77777777" w:rsidR="000C68E2" w:rsidRPr="007A7890" w:rsidRDefault="000C68E2" w:rsidP="000C68E2">
      <w:pPr>
        <w:jc w:val="both"/>
        <w:rPr>
          <w:rFonts w:ascii="PT Astra Serif" w:hAnsi="PT Astra Serif"/>
          <w:sz w:val="28"/>
          <w:szCs w:val="28"/>
        </w:rPr>
      </w:pPr>
      <w:r w:rsidRPr="007A7890">
        <w:rPr>
          <w:rFonts w:ascii="PT Astra Serif" w:hAnsi="PT Astra Serif"/>
          <w:sz w:val="28"/>
          <w:szCs w:val="28"/>
        </w:rPr>
        <w:t>Секретарь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</w:t>
      </w:r>
      <w:r w:rsidR="008842E9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7736F1" w:rsidRPr="007736F1">
        <w:rPr>
          <w:rFonts w:ascii="PT Astra Serif" w:hAnsi="PT Astra Serif"/>
          <w:sz w:val="28"/>
          <w:szCs w:val="28"/>
        </w:rPr>
        <w:t>Грачков</w:t>
      </w:r>
      <w:proofErr w:type="spellEnd"/>
      <w:r w:rsidR="007736F1" w:rsidRPr="007736F1">
        <w:rPr>
          <w:rFonts w:ascii="PT Astra Serif" w:hAnsi="PT Astra Serif"/>
          <w:sz w:val="28"/>
          <w:szCs w:val="28"/>
        </w:rPr>
        <w:t xml:space="preserve"> Н.Д.</w:t>
      </w:r>
    </w:p>
    <w:p w14:paraId="2697A47D" w14:textId="77777777" w:rsidR="000C68E2" w:rsidRPr="007A7890" w:rsidRDefault="000C68E2" w:rsidP="000C68E2">
      <w:pPr>
        <w:pStyle w:val="a3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</w:p>
    <w:p w14:paraId="228E24C1" w14:textId="77777777" w:rsidR="000C68E2" w:rsidRDefault="000C68E2" w:rsidP="000C68E2">
      <w:pPr>
        <w:pStyle w:val="a3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A7890">
        <w:rPr>
          <w:rFonts w:ascii="PT Astra Serif" w:hAnsi="PT Astra Serif"/>
          <w:sz w:val="28"/>
          <w:szCs w:val="28"/>
        </w:rPr>
        <w:t>Присутствовали:</w:t>
      </w:r>
    </w:p>
    <w:p w14:paraId="1ACCF186" w14:textId="77777777" w:rsidR="00D521E6" w:rsidRPr="007A7890" w:rsidRDefault="00D521E6" w:rsidP="000C68E2">
      <w:pPr>
        <w:pStyle w:val="a3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4224D5AE" w14:textId="778B3473" w:rsidR="002B0E46" w:rsidRDefault="00D521E6" w:rsidP="00D521E6">
      <w:pPr>
        <w:ind w:right="-5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– </w:t>
      </w:r>
      <w:proofErr w:type="spellStart"/>
      <w:r w:rsidR="00F0718B">
        <w:rPr>
          <w:rFonts w:ascii="PT Astra Serif" w:hAnsi="PT Astra Serif"/>
          <w:b w:val="0"/>
          <w:sz w:val="28"/>
          <w:szCs w:val="28"/>
        </w:rPr>
        <w:t>Дворцова</w:t>
      </w:r>
      <w:proofErr w:type="spellEnd"/>
      <w:r w:rsidR="00F0718B">
        <w:rPr>
          <w:rFonts w:ascii="PT Astra Serif" w:hAnsi="PT Astra Serif"/>
          <w:b w:val="0"/>
          <w:sz w:val="28"/>
          <w:szCs w:val="28"/>
        </w:rPr>
        <w:t xml:space="preserve"> Нина Федоровна</w:t>
      </w:r>
      <w:r w:rsidR="002B0E46">
        <w:rPr>
          <w:rFonts w:ascii="PT Astra Serif" w:hAnsi="PT Astra Serif"/>
          <w:sz w:val="28"/>
          <w:szCs w:val="28"/>
        </w:rPr>
        <w:t xml:space="preserve"> </w:t>
      </w:r>
      <w:r w:rsidR="00F0718B">
        <w:rPr>
          <w:rFonts w:ascii="PT Astra Serif" w:hAnsi="PT Astra Serif"/>
          <w:b w:val="0"/>
          <w:sz w:val="28"/>
          <w:szCs w:val="28"/>
        </w:rPr>
        <w:t>– с</w:t>
      </w:r>
      <w:r w:rsidR="00BF45D8">
        <w:rPr>
          <w:rFonts w:ascii="PT Astra Serif" w:hAnsi="PT Astra Serif"/>
          <w:b w:val="0"/>
          <w:sz w:val="28"/>
          <w:szCs w:val="28"/>
        </w:rPr>
        <w:t xml:space="preserve">пециалист </w:t>
      </w:r>
      <w:r w:rsidR="001C232F">
        <w:rPr>
          <w:rFonts w:ascii="PT Astra Serif" w:hAnsi="PT Astra Serif"/>
          <w:b w:val="0"/>
          <w:sz w:val="28"/>
          <w:szCs w:val="28"/>
        </w:rPr>
        <w:t>отдела</w:t>
      </w:r>
      <w:r w:rsidR="002B0E46">
        <w:rPr>
          <w:rFonts w:ascii="PT Astra Serif" w:hAnsi="PT Astra Serif"/>
          <w:b w:val="0"/>
          <w:sz w:val="28"/>
          <w:szCs w:val="28"/>
        </w:rPr>
        <w:t xml:space="preserve"> координации молодёжных программ и методического обеспечения молодёжной политики</w:t>
      </w:r>
      <w:r w:rsidR="00285E0C">
        <w:rPr>
          <w:rFonts w:ascii="PT Astra Serif" w:hAnsi="PT Astra Serif"/>
          <w:b w:val="0"/>
          <w:sz w:val="28"/>
          <w:szCs w:val="28"/>
        </w:rPr>
        <w:t xml:space="preserve"> </w:t>
      </w:r>
      <w:bookmarkStart w:id="0" w:name="_Hlk188883348"/>
      <w:r w:rsidR="00285E0C">
        <w:rPr>
          <w:rFonts w:ascii="PT Astra Serif" w:hAnsi="PT Astra Serif"/>
          <w:b w:val="0"/>
          <w:sz w:val="28"/>
          <w:szCs w:val="28"/>
        </w:rPr>
        <w:t>Министерства молодёжного развития Ульяновской области</w:t>
      </w:r>
      <w:r>
        <w:rPr>
          <w:rFonts w:ascii="PT Astra Serif" w:hAnsi="PT Astra Serif"/>
          <w:b w:val="0"/>
          <w:sz w:val="28"/>
          <w:szCs w:val="28"/>
        </w:rPr>
        <w:t>;</w:t>
      </w:r>
    </w:p>
    <w:bookmarkEnd w:id="0"/>
    <w:p w14:paraId="3F65CC96" w14:textId="77777777" w:rsidR="00A952C9" w:rsidRDefault="00A952C9" w:rsidP="00D521E6">
      <w:pPr>
        <w:ind w:right="-5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1A265EB0" w14:textId="56D83493" w:rsidR="002B0E46" w:rsidRDefault="002B0E46" w:rsidP="00D521E6">
      <w:pPr>
        <w:ind w:right="-5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2B0E46">
        <w:rPr>
          <w:rFonts w:ascii="PT Astra Serif" w:hAnsi="PT Astra Serif"/>
          <w:b w:val="0"/>
          <w:color w:val="000000" w:themeColor="text1"/>
          <w:sz w:val="28"/>
          <w:szCs w:val="28"/>
        </w:rPr>
        <w:t>–</w:t>
      </w:r>
      <w:r w:rsidR="00F0718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0718B">
        <w:rPr>
          <w:rFonts w:ascii="PT Astra Serif" w:hAnsi="PT Astra Serif"/>
          <w:b w:val="0"/>
          <w:color w:val="000000" w:themeColor="text1"/>
          <w:sz w:val="28"/>
          <w:szCs w:val="28"/>
        </w:rPr>
        <w:t>Солодовников</w:t>
      </w:r>
      <w:r w:rsidR="00F81215"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proofErr w:type="spellEnd"/>
      <w:r w:rsidRPr="00F0718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Кристин</w:t>
      </w:r>
      <w:r w:rsidR="00F81215"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Pr="00F0718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Вячеславовн</w:t>
      </w:r>
      <w:r w:rsidR="00F81215"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Pr="002B0E46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– </w:t>
      </w:r>
      <w:r w:rsidR="00F0718B">
        <w:rPr>
          <w:rFonts w:ascii="PT Astra Serif" w:hAnsi="PT Astra Serif"/>
          <w:b w:val="0"/>
          <w:color w:val="000000" w:themeColor="text1"/>
          <w:sz w:val="28"/>
          <w:szCs w:val="28"/>
        </w:rPr>
        <w:t>н</w:t>
      </w:r>
      <w:r w:rsidRPr="002B0E46">
        <w:rPr>
          <w:rFonts w:ascii="PT Astra Serif" w:hAnsi="PT Astra Serif"/>
          <w:b w:val="0"/>
          <w:color w:val="000000" w:themeColor="text1"/>
          <w:sz w:val="28"/>
          <w:szCs w:val="28"/>
        </w:rPr>
        <w:t>ачальник службы цифровой трансформации и проектного развития</w:t>
      </w:r>
      <w:r w:rsidR="00285E0C" w:rsidRPr="00285E0C">
        <w:t xml:space="preserve"> </w:t>
      </w:r>
      <w:r w:rsidR="00285E0C" w:rsidRPr="00285E0C">
        <w:rPr>
          <w:rFonts w:ascii="PT Astra Serif" w:hAnsi="PT Astra Serif"/>
          <w:b w:val="0"/>
          <w:color w:val="000000" w:themeColor="text1"/>
          <w:sz w:val="28"/>
          <w:szCs w:val="28"/>
        </w:rPr>
        <w:t>Министерства молодёжного развития Ульяновской области</w:t>
      </w:r>
      <w:r w:rsidR="00D521E6">
        <w:rPr>
          <w:rFonts w:ascii="PT Astra Serif" w:hAnsi="PT Astra Serif"/>
          <w:b w:val="0"/>
          <w:color w:val="000000" w:themeColor="text1"/>
          <w:sz w:val="28"/>
          <w:szCs w:val="28"/>
        </w:rPr>
        <w:t>;</w:t>
      </w:r>
    </w:p>
    <w:p w14:paraId="5591B9D6" w14:textId="77777777" w:rsidR="00A952C9" w:rsidRDefault="00A952C9" w:rsidP="000C68E2">
      <w:pPr>
        <w:pStyle w:val="a3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4D0B3DAF" w14:textId="3F666086" w:rsidR="000C68E2" w:rsidRPr="007A7890" w:rsidRDefault="00D521E6" w:rsidP="000C68E2">
      <w:pPr>
        <w:pStyle w:val="a3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–</w:t>
      </w:r>
      <w:r w:rsidR="000C68E2" w:rsidRPr="007A7890">
        <w:rPr>
          <w:rFonts w:ascii="PT Astra Serif" w:hAnsi="PT Astra Serif"/>
          <w:sz w:val="28"/>
          <w:szCs w:val="28"/>
        </w:rPr>
        <w:t xml:space="preserve"> представители юридических </w:t>
      </w:r>
      <w:proofErr w:type="gramStart"/>
      <w:r w:rsidR="000C68E2" w:rsidRPr="007A7890">
        <w:rPr>
          <w:rFonts w:ascii="PT Astra Serif" w:hAnsi="PT Astra Serif"/>
          <w:sz w:val="28"/>
          <w:szCs w:val="28"/>
        </w:rPr>
        <w:t>служб органов местного самоуправления муниципальных образований Ульяновской области</w:t>
      </w:r>
      <w:proofErr w:type="gramEnd"/>
      <w:r w:rsidR="000C68E2" w:rsidRPr="007A7890">
        <w:rPr>
          <w:rFonts w:ascii="PT Astra Serif" w:hAnsi="PT Astra Serif"/>
          <w:sz w:val="28"/>
          <w:szCs w:val="28"/>
        </w:rPr>
        <w:t>.</w:t>
      </w:r>
    </w:p>
    <w:p w14:paraId="434A41CF" w14:textId="77777777" w:rsidR="000C68E2" w:rsidRPr="007A7890" w:rsidRDefault="000C68E2" w:rsidP="000C68E2">
      <w:pPr>
        <w:pStyle w:val="a3"/>
        <w:spacing w:before="0" w:beforeAutospacing="0" w:after="0" w:afterAutospacing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12CB76DF" w14:textId="77777777" w:rsidR="000C68E2" w:rsidRPr="007A7890" w:rsidRDefault="000C68E2" w:rsidP="000C68E2">
      <w:pPr>
        <w:pStyle w:val="a3"/>
        <w:spacing w:before="0" w:beforeAutospacing="0" w:after="0" w:afterAutospacing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7A7890">
        <w:rPr>
          <w:rFonts w:ascii="PT Astra Serif" w:hAnsi="PT Astra Serif"/>
          <w:sz w:val="28"/>
          <w:szCs w:val="28"/>
        </w:rPr>
        <w:t>ПОВЕСТКА ДНЯ:</w:t>
      </w:r>
    </w:p>
    <w:p w14:paraId="229C063B" w14:textId="77777777" w:rsidR="000C68E2" w:rsidRPr="007A7890" w:rsidRDefault="000C68E2" w:rsidP="000C68E2">
      <w:pPr>
        <w:pStyle w:val="a3"/>
        <w:spacing w:before="0" w:beforeAutospacing="0" w:after="0" w:afterAutospacing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56A7C845" w14:textId="77777777" w:rsidR="000C68E2" w:rsidRPr="007A7890" w:rsidRDefault="000C68E2" w:rsidP="000C68E2">
      <w:pPr>
        <w:pStyle w:val="ConsPlusNormal"/>
        <w:jc w:val="both"/>
        <w:rPr>
          <w:rFonts w:ascii="PT Astra Serif" w:hAnsi="PT Astra Serif"/>
          <w:i w:val="0"/>
        </w:rPr>
      </w:pPr>
      <w:r w:rsidRPr="007A7890">
        <w:rPr>
          <w:rFonts w:ascii="PT Astra Serif" w:hAnsi="PT Astra Serif"/>
          <w:i w:val="0"/>
        </w:rPr>
        <w:t xml:space="preserve">Вступительное слово </w:t>
      </w:r>
      <w:proofErr w:type="gramStart"/>
      <w:r w:rsidRPr="007A7890">
        <w:rPr>
          <w:rFonts w:ascii="PT Astra Serif" w:hAnsi="PT Astra Serif"/>
          <w:i w:val="0"/>
        </w:rPr>
        <w:t>начальника департамента ведения регистра муниципальных правовых актов</w:t>
      </w:r>
      <w:proofErr w:type="gramEnd"/>
      <w:r w:rsidRPr="007A7890">
        <w:rPr>
          <w:rFonts w:ascii="PT Astra Serif" w:hAnsi="PT Astra Serif"/>
          <w:i w:val="0"/>
        </w:rPr>
        <w:t xml:space="preserve"> государственно-правового управления администрации Губернатора Ульяновской области </w:t>
      </w:r>
      <w:proofErr w:type="spellStart"/>
      <w:r w:rsidRPr="007A7890">
        <w:rPr>
          <w:rFonts w:ascii="PT Astra Serif" w:hAnsi="PT Astra Serif"/>
          <w:i w:val="0"/>
        </w:rPr>
        <w:t>Котельниковой</w:t>
      </w:r>
      <w:proofErr w:type="spellEnd"/>
      <w:r w:rsidRPr="007A7890">
        <w:rPr>
          <w:rFonts w:ascii="PT Astra Serif" w:hAnsi="PT Astra Serif"/>
          <w:i w:val="0"/>
        </w:rPr>
        <w:t xml:space="preserve"> Ольги Валентиновны.</w:t>
      </w:r>
    </w:p>
    <w:p w14:paraId="7DBAD9CD" w14:textId="77777777" w:rsidR="000C68E2" w:rsidRPr="007A7890" w:rsidRDefault="000C68E2" w:rsidP="000C68E2">
      <w:pPr>
        <w:pStyle w:val="ConsPlusNormal"/>
        <w:jc w:val="both"/>
        <w:rPr>
          <w:rFonts w:ascii="PT Astra Serif" w:hAnsi="PT Astra Serif"/>
          <w:i w:val="0"/>
        </w:rPr>
      </w:pPr>
    </w:p>
    <w:p w14:paraId="2110A5A8" w14:textId="701D0F21" w:rsidR="00C41510" w:rsidRDefault="000C68E2" w:rsidP="007850BE">
      <w:pPr>
        <w:ind w:right="-5"/>
        <w:jc w:val="both"/>
        <w:rPr>
          <w:rFonts w:ascii="PT Astra Serif" w:hAnsi="PT Astra Serif"/>
          <w:b w:val="0"/>
          <w:sz w:val="28"/>
          <w:szCs w:val="28"/>
        </w:rPr>
      </w:pPr>
      <w:r w:rsidRPr="00974EED">
        <w:rPr>
          <w:rFonts w:ascii="PT Astra Serif" w:hAnsi="PT Astra Serif"/>
          <w:b w:val="0"/>
          <w:sz w:val="28"/>
          <w:szCs w:val="28"/>
        </w:rPr>
        <w:t>1. Доклад</w:t>
      </w:r>
      <w:r w:rsidR="002B0E46" w:rsidRPr="00974EED">
        <w:rPr>
          <w:rFonts w:ascii="PT Astra Serif" w:hAnsi="PT Astra Serif"/>
          <w:b w:val="0"/>
          <w:sz w:val="28"/>
          <w:szCs w:val="28"/>
        </w:rPr>
        <w:t xml:space="preserve"> на тем</w:t>
      </w:r>
      <w:r w:rsidR="007161AF">
        <w:rPr>
          <w:rFonts w:ascii="PT Astra Serif" w:hAnsi="PT Astra Serif"/>
          <w:b w:val="0"/>
          <w:sz w:val="28"/>
          <w:szCs w:val="28"/>
        </w:rPr>
        <w:t>у</w:t>
      </w:r>
      <w:r w:rsidRPr="00974EED">
        <w:rPr>
          <w:rFonts w:ascii="PT Astra Serif" w:hAnsi="PT Astra Serif"/>
          <w:b w:val="0"/>
          <w:sz w:val="28"/>
          <w:szCs w:val="28"/>
        </w:rPr>
        <w:t>:</w:t>
      </w:r>
      <w:r w:rsidR="002B0E46" w:rsidRPr="00974EED">
        <w:rPr>
          <w:rFonts w:ascii="PT Astra Serif" w:hAnsi="PT Astra Serif"/>
          <w:b w:val="0"/>
          <w:sz w:val="28"/>
          <w:szCs w:val="28"/>
        </w:rPr>
        <w:t xml:space="preserve"> </w:t>
      </w:r>
      <w:r w:rsidR="00F04D32" w:rsidRPr="00F04D32">
        <w:rPr>
          <w:rFonts w:ascii="PT Astra Serif" w:hAnsi="PT Astra Serif"/>
          <w:b w:val="0"/>
          <w:sz w:val="28"/>
          <w:szCs w:val="28"/>
        </w:rPr>
        <w:t>«О Стратегии реализации молод</w:t>
      </w:r>
      <w:r w:rsidR="00DC4C7E">
        <w:rPr>
          <w:rFonts w:ascii="PT Astra Serif" w:hAnsi="PT Astra Serif"/>
          <w:b w:val="0"/>
          <w:sz w:val="28"/>
          <w:szCs w:val="28"/>
        </w:rPr>
        <w:t>ё</w:t>
      </w:r>
      <w:r w:rsidR="00F04D32" w:rsidRPr="00F04D32">
        <w:rPr>
          <w:rFonts w:ascii="PT Astra Serif" w:hAnsi="PT Astra Serif"/>
          <w:b w:val="0"/>
          <w:sz w:val="28"/>
          <w:szCs w:val="28"/>
        </w:rPr>
        <w:t>жной политики</w:t>
      </w:r>
      <w:r w:rsidR="00F04D32">
        <w:rPr>
          <w:rFonts w:ascii="PT Astra Serif" w:hAnsi="PT Astra Serif"/>
          <w:b w:val="0"/>
          <w:sz w:val="28"/>
          <w:szCs w:val="28"/>
        </w:rPr>
        <w:t xml:space="preserve"> </w:t>
      </w:r>
      <w:r w:rsidR="00F04D32" w:rsidRPr="00F04D32">
        <w:rPr>
          <w:rFonts w:ascii="PT Astra Serif" w:hAnsi="PT Astra Serif"/>
          <w:b w:val="0"/>
          <w:sz w:val="28"/>
          <w:szCs w:val="28"/>
        </w:rPr>
        <w:t>в Российской Федерации на период до 2030 года»</w:t>
      </w:r>
      <w:r w:rsidR="006470BD">
        <w:rPr>
          <w:rFonts w:ascii="PT Astra Serif" w:hAnsi="PT Astra Serif"/>
          <w:b w:val="0"/>
          <w:sz w:val="28"/>
          <w:szCs w:val="28"/>
        </w:rPr>
        <w:t>.</w:t>
      </w:r>
    </w:p>
    <w:p w14:paraId="027594A8" w14:textId="77777777" w:rsidR="00F04D32" w:rsidRDefault="00F04D32" w:rsidP="00F0718B">
      <w:pPr>
        <w:jc w:val="both"/>
        <w:rPr>
          <w:rFonts w:ascii="PT Astra Serif" w:hAnsi="PT Astra Serif"/>
          <w:b w:val="0"/>
          <w:sz w:val="28"/>
          <w:szCs w:val="28"/>
        </w:rPr>
      </w:pPr>
    </w:p>
    <w:p w14:paraId="131A3A4F" w14:textId="5E7E3907" w:rsidR="00F0718B" w:rsidRDefault="00C41510" w:rsidP="00F0718B">
      <w:p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Д</w:t>
      </w:r>
      <w:r w:rsidR="00F0718B" w:rsidRPr="00F0718B">
        <w:rPr>
          <w:rFonts w:ascii="PT Astra Serif" w:hAnsi="PT Astra Serif"/>
          <w:b w:val="0"/>
          <w:sz w:val="28"/>
          <w:szCs w:val="28"/>
        </w:rPr>
        <w:t>окладчик</w:t>
      </w:r>
      <w:r w:rsidR="00F0718B">
        <w:rPr>
          <w:rFonts w:ascii="PT Astra Serif" w:hAnsi="PT Astra Serif"/>
          <w:b w:val="0"/>
          <w:sz w:val="28"/>
          <w:szCs w:val="28"/>
        </w:rPr>
        <w:t xml:space="preserve"> </w:t>
      </w:r>
      <w:r w:rsidR="00A952C9">
        <w:rPr>
          <w:rFonts w:ascii="PT Astra Serif" w:hAnsi="PT Astra Serif"/>
          <w:b w:val="0"/>
          <w:sz w:val="28"/>
          <w:szCs w:val="28"/>
        </w:rPr>
        <w:t>–</w:t>
      </w:r>
      <w:r w:rsidR="00F0718B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F0718B" w:rsidRPr="00F0718B">
        <w:rPr>
          <w:rFonts w:ascii="PT Astra Serif" w:hAnsi="PT Astra Serif"/>
          <w:b w:val="0"/>
          <w:sz w:val="28"/>
          <w:szCs w:val="28"/>
        </w:rPr>
        <w:t>Солодовников</w:t>
      </w:r>
      <w:r w:rsidR="00974EED">
        <w:rPr>
          <w:rFonts w:ascii="PT Astra Serif" w:hAnsi="PT Astra Serif"/>
          <w:b w:val="0"/>
          <w:sz w:val="28"/>
          <w:szCs w:val="28"/>
        </w:rPr>
        <w:t>а</w:t>
      </w:r>
      <w:proofErr w:type="spellEnd"/>
      <w:r w:rsidR="00F0718B" w:rsidRPr="00F0718B">
        <w:rPr>
          <w:rFonts w:ascii="PT Astra Serif" w:hAnsi="PT Astra Serif"/>
          <w:b w:val="0"/>
          <w:sz w:val="28"/>
          <w:szCs w:val="28"/>
        </w:rPr>
        <w:t xml:space="preserve"> К</w:t>
      </w:r>
      <w:r w:rsidR="006470BD">
        <w:rPr>
          <w:rFonts w:ascii="PT Astra Serif" w:hAnsi="PT Astra Serif"/>
          <w:b w:val="0"/>
          <w:sz w:val="28"/>
          <w:szCs w:val="28"/>
        </w:rPr>
        <w:t>.</w:t>
      </w:r>
      <w:r w:rsidR="00F0718B" w:rsidRPr="00F0718B">
        <w:rPr>
          <w:rFonts w:ascii="PT Astra Serif" w:hAnsi="PT Astra Serif"/>
          <w:b w:val="0"/>
          <w:sz w:val="28"/>
          <w:szCs w:val="28"/>
        </w:rPr>
        <w:t>В</w:t>
      </w:r>
      <w:r w:rsidR="006470BD">
        <w:rPr>
          <w:rFonts w:ascii="PT Astra Serif" w:hAnsi="PT Astra Serif"/>
          <w:b w:val="0"/>
          <w:sz w:val="28"/>
          <w:szCs w:val="28"/>
        </w:rPr>
        <w:t>.</w:t>
      </w:r>
      <w:r w:rsidR="00CB0EAB">
        <w:rPr>
          <w:rFonts w:ascii="PT Astra Serif" w:hAnsi="PT Astra Serif"/>
          <w:b w:val="0"/>
          <w:sz w:val="28"/>
          <w:szCs w:val="28"/>
        </w:rPr>
        <w:t xml:space="preserve">, </w:t>
      </w:r>
      <w:r w:rsidR="00974EED">
        <w:rPr>
          <w:rFonts w:ascii="PT Astra Serif" w:hAnsi="PT Astra Serif"/>
          <w:b w:val="0"/>
          <w:sz w:val="28"/>
          <w:szCs w:val="28"/>
        </w:rPr>
        <w:t>н</w:t>
      </w:r>
      <w:r w:rsidR="00F0718B" w:rsidRPr="00F0718B">
        <w:rPr>
          <w:rFonts w:ascii="PT Astra Serif" w:hAnsi="PT Astra Serif"/>
          <w:b w:val="0"/>
          <w:sz w:val="28"/>
          <w:szCs w:val="28"/>
        </w:rPr>
        <w:t xml:space="preserve">ачальник службы цифровой трансформации </w:t>
      </w:r>
      <w:r w:rsidR="006470BD">
        <w:rPr>
          <w:rFonts w:ascii="PT Astra Serif" w:hAnsi="PT Astra Serif"/>
          <w:b w:val="0"/>
          <w:sz w:val="28"/>
          <w:szCs w:val="28"/>
        </w:rPr>
        <w:t xml:space="preserve">       </w:t>
      </w:r>
      <w:r w:rsidR="00F0718B" w:rsidRPr="00F0718B">
        <w:rPr>
          <w:rFonts w:ascii="PT Astra Serif" w:hAnsi="PT Astra Serif"/>
          <w:b w:val="0"/>
          <w:sz w:val="28"/>
          <w:szCs w:val="28"/>
        </w:rPr>
        <w:t>и проектного развития</w:t>
      </w:r>
      <w:r w:rsidRPr="00C41510">
        <w:t xml:space="preserve"> </w:t>
      </w:r>
      <w:bookmarkStart w:id="1" w:name="_Hlk188883929"/>
      <w:r w:rsidRPr="00C41510">
        <w:rPr>
          <w:rFonts w:ascii="PT Astra Serif" w:hAnsi="PT Astra Serif"/>
          <w:b w:val="0"/>
          <w:sz w:val="28"/>
          <w:szCs w:val="28"/>
        </w:rPr>
        <w:t>Министерства молодёжного развития Ульяновской области</w:t>
      </w:r>
      <w:r>
        <w:rPr>
          <w:rFonts w:ascii="PT Astra Serif" w:hAnsi="PT Astra Serif"/>
          <w:b w:val="0"/>
          <w:sz w:val="28"/>
          <w:szCs w:val="28"/>
        </w:rPr>
        <w:t>.</w:t>
      </w:r>
    </w:p>
    <w:bookmarkEnd w:id="1"/>
    <w:p w14:paraId="703BA850" w14:textId="77777777" w:rsidR="00974EED" w:rsidRDefault="00974EED" w:rsidP="00F0718B">
      <w:pPr>
        <w:jc w:val="both"/>
        <w:rPr>
          <w:rFonts w:ascii="PT Astra Serif" w:hAnsi="PT Astra Serif"/>
          <w:b w:val="0"/>
          <w:sz w:val="28"/>
          <w:szCs w:val="28"/>
        </w:rPr>
      </w:pPr>
    </w:p>
    <w:p w14:paraId="0D922AB1" w14:textId="515516E1" w:rsidR="00EC71D1" w:rsidRDefault="00772C71" w:rsidP="00DB60C1">
      <w:p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2. </w:t>
      </w:r>
      <w:r w:rsidRPr="00772C71">
        <w:rPr>
          <w:rFonts w:ascii="PT Astra Serif" w:hAnsi="PT Astra Serif"/>
          <w:b w:val="0"/>
          <w:sz w:val="28"/>
          <w:szCs w:val="28"/>
        </w:rPr>
        <w:t>Доклад на тему:</w:t>
      </w:r>
      <w:r w:rsidR="007850BE">
        <w:rPr>
          <w:rFonts w:ascii="PT Astra Serif" w:hAnsi="PT Astra Serif"/>
          <w:b w:val="0"/>
          <w:sz w:val="28"/>
          <w:szCs w:val="28"/>
        </w:rPr>
        <w:t xml:space="preserve"> </w:t>
      </w:r>
      <w:r w:rsidR="00DB60C1" w:rsidRPr="00DB60C1">
        <w:rPr>
          <w:rFonts w:ascii="PT Astra Serif" w:hAnsi="PT Astra Serif"/>
          <w:b w:val="0"/>
          <w:sz w:val="28"/>
          <w:szCs w:val="28"/>
        </w:rPr>
        <w:t xml:space="preserve">«О внесении изменений в Федеральный закон от 30.12.2020 </w:t>
      </w:r>
      <w:r w:rsidR="007850BE">
        <w:rPr>
          <w:rFonts w:ascii="PT Astra Serif" w:hAnsi="PT Astra Serif"/>
          <w:b w:val="0"/>
          <w:sz w:val="28"/>
          <w:szCs w:val="28"/>
        </w:rPr>
        <w:t xml:space="preserve">      </w:t>
      </w:r>
      <w:r w:rsidR="00DB60C1" w:rsidRPr="00DB60C1">
        <w:rPr>
          <w:rFonts w:ascii="PT Astra Serif" w:hAnsi="PT Astra Serif"/>
          <w:b w:val="0"/>
          <w:sz w:val="28"/>
          <w:szCs w:val="28"/>
        </w:rPr>
        <w:t>№ 489-ФЗ «О молод</w:t>
      </w:r>
      <w:r w:rsidR="007850BE">
        <w:rPr>
          <w:rFonts w:ascii="PT Astra Serif" w:hAnsi="PT Astra Serif"/>
          <w:b w:val="0"/>
          <w:sz w:val="28"/>
          <w:szCs w:val="28"/>
        </w:rPr>
        <w:t>ё</w:t>
      </w:r>
      <w:r w:rsidR="00DB60C1" w:rsidRPr="00DB60C1">
        <w:rPr>
          <w:rFonts w:ascii="PT Astra Serif" w:hAnsi="PT Astra Serif"/>
          <w:b w:val="0"/>
          <w:sz w:val="28"/>
          <w:szCs w:val="28"/>
        </w:rPr>
        <w:t>жной политике в Российской Федерации».</w:t>
      </w:r>
    </w:p>
    <w:p w14:paraId="48E71132" w14:textId="77777777" w:rsidR="00DB60C1" w:rsidRDefault="00DB60C1" w:rsidP="00974EED">
      <w:pPr>
        <w:jc w:val="both"/>
        <w:rPr>
          <w:rFonts w:ascii="PT Astra Serif" w:hAnsi="PT Astra Serif"/>
          <w:b w:val="0"/>
          <w:sz w:val="28"/>
          <w:szCs w:val="28"/>
        </w:rPr>
      </w:pPr>
    </w:p>
    <w:p w14:paraId="3BB4E712" w14:textId="5271B52F" w:rsidR="00974EED" w:rsidRPr="00F0718B" w:rsidRDefault="00EC71D1" w:rsidP="00974EED">
      <w:p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Д</w:t>
      </w:r>
      <w:r w:rsidR="00974EED">
        <w:rPr>
          <w:rFonts w:ascii="PT Astra Serif" w:hAnsi="PT Astra Serif"/>
          <w:b w:val="0"/>
          <w:sz w:val="28"/>
          <w:szCs w:val="28"/>
        </w:rPr>
        <w:t xml:space="preserve">окладчик </w:t>
      </w:r>
      <w:r w:rsidR="00A952C9">
        <w:rPr>
          <w:rFonts w:ascii="PT Astra Serif" w:hAnsi="PT Astra Serif"/>
          <w:b w:val="0"/>
          <w:sz w:val="28"/>
          <w:szCs w:val="28"/>
        </w:rPr>
        <w:t>–</w:t>
      </w:r>
      <w:r w:rsidR="00974EED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974EED" w:rsidRPr="00F0718B">
        <w:rPr>
          <w:rFonts w:ascii="PT Astra Serif" w:hAnsi="PT Astra Serif"/>
          <w:b w:val="0"/>
          <w:sz w:val="28"/>
          <w:szCs w:val="28"/>
        </w:rPr>
        <w:t>Дворцов</w:t>
      </w:r>
      <w:r w:rsidR="00974EED">
        <w:rPr>
          <w:rFonts w:ascii="PT Astra Serif" w:hAnsi="PT Astra Serif"/>
          <w:b w:val="0"/>
          <w:sz w:val="28"/>
          <w:szCs w:val="28"/>
        </w:rPr>
        <w:t>а</w:t>
      </w:r>
      <w:proofErr w:type="spellEnd"/>
      <w:r w:rsidR="00974EED" w:rsidRPr="00F0718B">
        <w:rPr>
          <w:rFonts w:ascii="PT Astra Serif" w:hAnsi="PT Astra Serif"/>
          <w:b w:val="0"/>
          <w:sz w:val="28"/>
          <w:szCs w:val="28"/>
        </w:rPr>
        <w:t xml:space="preserve"> Н</w:t>
      </w:r>
      <w:r w:rsidR="006470BD">
        <w:rPr>
          <w:rFonts w:ascii="PT Astra Serif" w:hAnsi="PT Astra Serif"/>
          <w:b w:val="0"/>
          <w:sz w:val="28"/>
          <w:szCs w:val="28"/>
        </w:rPr>
        <w:t>.</w:t>
      </w:r>
      <w:r w:rsidR="00974EED" w:rsidRPr="00F0718B">
        <w:rPr>
          <w:rFonts w:ascii="PT Astra Serif" w:hAnsi="PT Astra Serif"/>
          <w:b w:val="0"/>
          <w:sz w:val="28"/>
          <w:szCs w:val="28"/>
        </w:rPr>
        <w:t>Ф</w:t>
      </w:r>
      <w:r w:rsidR="006470BD">
        <w:rPr>
          <w:rFonts w:ascii="PT Astra Serif" w:hAnsi="PT Astra Serif"/>
          <w:b w:val="0"/>
          <w:sz w:val="28"/>
          <w:szCs w:val="28"/>
        </w:rPr>
        <w:t>.</w:t>
      </w:r>
      <w:r w:rsidR="00CB0EAB">
        <w:rPr>
          <w:rFonts w:ascii="PT Astra Serif" w:hAnsi="PT Astra Serif"/>
          <w:b w:val="0"/>
          <w:sz w:val="28"/>
          <w:szCs w:val="28"/>
        </w:rPr>
        <w:t xml:space="preserve">, </w:t>
      </w:r>
      <w:r w:rsidR="00974EED">
        <w:rPr>
          <w:rFonts w:ascii="PT Astra Serif" w:hAnsi="PT Astra Serif"/>
          <w:b w:val="0"/>
          <w:sz w:val="28"/>
          <w:szCs w:val="28"/>
        </w:rPr>
        <w:t>с</w:t>
      </w:r>
      <w:r w:rsidR="00974EED" w:rsidRPr="00F0718B">
        <w:rPr>
          <w:rFonts w:ascii="PT Astra Serif" w:hAnsi="PT Astra Serif"/>
          <w:b w:val="0"/>
          <w:sz w:val="28"/>
          <w:szCs w:val="28"/>
        </w:rPr>
        <w:t>пециалист отдел</w:t>
      </w:r>
      <w:r>
        <w:rPr>
          <w:rFonts w:ascii="PT Astra Serif" w:hAnsi="PT Astra Serif"/>
          <w:b w:val="0"/>
          <w:sz w:val="28"/>
          <w:szCs w:val="28"/>
        </w:rPr>
        <w:t>а</w:t>
      </w:r>
      <w:r w:rsidR="00974EED" w:rsidRPr="00F0718B">
        <w:rPr>
          <w:rFonts w:ascii="PT Astra Serif" w:hAnsi="PT Astra Serif"/>
          <w:b w:val="0"/>
          <w:sz w:val="28"/>
          <w:szCs w:val="28"/>
        </w:rPr>
        <w:t xml:space="preserve"> координации молодёжных программ и методического обеспечения молодёжной политики</w:t>
      </w:r>
      <w:r w:rsidRPr="00EC71D1">
        <w:t xml:space="preserve"> </w:t>
      </w:r>
      <w:r w:rsidRPr="00EC71D1">
        <w:rPr>
          <w:rFonts w:ascii="PT Astra Serif" w:hAnsi="PT Astra Serif"/>
          <w:b w:val="0"/>
          <w:sz w:val="28"/>
          <w:szCs w:val="28"/>
        </w:rPr>
        <w:t>Министерства молодёжного развития Ульяновской области.</w:t>
      </w:r>
    </w:p>
    <w:p w14:paraId="2611677F" w14:textId="77777777" w:rsidR="002B0E46" w:rsidRPr="007A7890" w:rsidRDefault="002B0E46" w:rsidP="002B0E46">
      <w:pPr>
        <w:jc w:val="both"/>
        <w:rPr>
          <w:rFonts w:ascii="PT Astra Serif" w:hAnsi="PT Astra Serif"/>
          <w:b w:val="0"/>
          <w:sz w:val="28"/>
          <w:szCs w:val="28"/>
        </w:rPr>
      </w:pPr>
    </w:p>
    <w:p w14:paraId="04BC3155" w14:textId="58CA300D" w:rsidR="000C68E2" w:rsidRPr="007A7890" w:rsidRDefault="0095339A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0C68E2" w:rsidRPr="007A7890">
        <w:rPr>
          <w:rFonts w:ascii="PT Astra Serif" w:hAnsi="PT Astra Serif"/>
          <w:b w:val="0"/>
          <w:sz w:val="28"/>
          <w:szCs w:val="28"/>
        </w:rPr>
        <w:t>.</w:t>
      </w:r>
      <w:r w:rsidR="000C68E2" w:rsidRPr="007A7890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Об актах прокурорского реагирования, внесённых на муниципальные правовые акты муниципальных образований Ульяновской области за период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0C68E2" w:rsidRPr="007A7890">
        <w:rPr>
          <w:rFonts w:ascii="PT Astra Serif" w:hAnsi="PT Astra Serif"/>
          <w:b w:val="0"/>
          <w:sz w:val="28"/>
          <w:szCs w:val="28"/>
        </w:rPr>
        <w:t xml:space="preserve">с </w:t>
      </w:r>
      <w:r w:rsidR="00706B9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="002B0E46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706B9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="000C68E2"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706B9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="000C68E2"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     </w:t>
      </w:r>
      <w:r w:rsidR="000C68E2"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по </w:t>
      </w:r>
      <w:r w:rsidR="002B0E46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2</w:t>
      </w:r>
      <w:r w:rsidR="00425E1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1</w:t>
      </w:r>
      <w:r w:rsidR="002B0E46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.01</w:t>
      </w:r>
      <w:r w:rsidR="000C68E2"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2B0E46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="000C68E2"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</w:p>
    <w:p w14:paraId="42BD3437" w14:textId="77777777" w:rsidR="000C68E2" w:rsidRPr="007A7890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6F88ED81" w14:textId="77777777" w:rsidR="000C68E2" w:rsidRPr="007A7890" w:rsidRDefault="000C68E2" w:rsidP="000C68E2">
      <w:pPr>
        <w:pStyle w:val="ConsPlusNormal"/>
        <w:jc w:val="both"/>
        <w:rPr>
          <w:rFonts w:ascii="PT Astra Serif" w:hAnsi="PT Astra Serif"/>
          <w:i w:val="0"/>
        </w:rPr>
      </w:pPr>
      <w:r w:rsidRPr="007A7890">
        <w:rPr>
          <w:rFonts w:ascii="PT Astra Serif" w:hAnsi="PT Astra Serif"/>
          <w:i w:val="0"/>
        </w:rPr>
        <w:t xml:space="preserve">Докладчик </w:t>
      </w:r>
      <w:r w:rsidRPr="007A7890">
        <w:rPr>
          <w:rFonts w:ascii="PT Astra Serif" w:eastAsiaTheme="minorHAnsi" w:hAnsi="PT Astra Serif"/>
          <w:i w:val="0"/>
          <w:lang w:eastAsia="en-US"/>
        </w:rPr>
        <w:t>–</w:t>
      </w:r>
      <w:r w:rsidRPr="007A7890">
        <w:rPr>
          <w:rFonts w:ascii="PT Astra Serif" w:hAnsi="PT Astra Serif"/>
          <w:i w:val="0"/>
        </w:rPr>
        <w:t xml:space="preserve"> Котельникова О.В., начальник департамента ведения регистра муниципальных правовых актов государственно-правового управления администрации Губернатора Ульяновской области.</w:t>
      </w:r>
    </w:p>
    <w:p w14:paraId="730C71A9" w14:textId="77777777" w:rsidR="000C68E2" w:rsidRPr="007A7890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5E6F71D9" w14:textId="77777777" w:rsidR="00F2641C" w:rsidRDefault="00CB0EAB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</w:t>
      </w:r>
      <w:r w:rsidR="000C68E2" w:rsidRPr="007A7890">
        <w:rPr>
          <w:rFonts w:ascii="PT Astra Serif" w:hAnsi="PT Astra Serif"/>
          <w:b w:val="0"/>
          <w:sz w:val="28"/>
          <w:szCs w:val="28"/>
        </w:rPr>
        <w:t xml:space="preserve">. Обзор изменений федерального законодательства, а также законодательства Ульяновской области за период с </w:t>
      </w:r>
      <w:r w:rsidR="00706B9E">
        <w:rPr>
          <w:rFonts w:ascii="PT Astra Serif" w:hAnsi="PT Astra Serif"/>
          <w:b w:val="0"/>
          <w:sz w:val="28"/>
          <w:szCs w:val="28"/>
        </w:rPr>
        <w:t>24</w:t>
      </w:r>
      <w:r w:rsidR="000C68E2" w:rsidRPr="007A7890">
        <w:rPr>
          <w:rFonts w:ascii="PT Astra Serif" w:hAnsi="PT Astra Serif"/>
          <w:b w:val="0"/>
          <w:sz w:val="28"/>
          <w:szCs w:val="28"/>
        </w:rPr>
        <w:t>.</w:t>
      </w:r>
      <w:r w:rsidR="00706B9E">
        <w:rPr>
          <w:rFonts w:ascii="PT Astra Serif" w:hAnsi="PT Astra Serif"/>
          <w:b w:val="0"/>
          <w:sz w:val="28"/>
          <w:szCs w:val="28"/>
        </w:rPr>
        <w:t>12</w:t>
      </w:r>
      <w:r w:rsidR="000C68E2" w:rsidRPr="007A7890">
        <w:rPr>
          <w:rFonts w:ascii="PT Astra Serif" w:hAnsi="PT Astra Serif"/>
          <w:b w:val="0"/>
          <w:sz w:val="28"/>
          <w:szCs w:val="28"/>
        </w:rPr>
        <w:t>.202</w:t>
      </w:r>
      <w:r w:rsidR="00706B9E">
        <w:rPr>
          <w:rFonts w:ascii="PT Astra Serif" w:hAnsi="PT Astra Serif"/>
          <w:b w:val="0"/>
          <w:sz w:val="28"/>
          <w:szCs w:val="28"/>
        </w:rPr>
        <w:t>4</w:t>
      </w:r>
    </w:p>
    <w:p w14:paraId="73542234" w14:textId="77777777" w:rsidR="00F2641C" w:rsidRDefault="00F2641C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3F714DB7" w14:textId="746F77CE" w:rsidR="000C68E2" w:rsidRPr="007A7890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bookmarkStart w:id="2" w:name="_GoBack"/>
      <w:bookmarkEnd w:id="2"/>
      <w:r w:rsidRPr="007A7890">
        <w:rPr>
          <w:rFonts w:ascii="PT Astra Serif" w:hAnsi="PT Astra Serif"/>
          <w:b w:val="0"/>
          <w:sz w:val="28"/>
          <w:szCs w:val="28"/>
        </w:rPr>
        <w:t xml:space="preserve"> по </w:t>
      </w:r>
      <w:r w:rsidR="002B0E46">
        <w:rPr>
          <w:rFonts w:ascii="PT Astra Serif" w:hAnsi="PT Astra Serif"/>
          <w:b w:val="0"/>
          <w:sz w:val="28"/>
          <w:szCs w:val="28"/>
        </w:rPr>
        <w:t>2</w:t>
      </w:r>
      <w:r w:rsidR="00425E1E">
        <w:rPr>
          <w:rFonts w:ascii="PT Astra Serif" w:hAnsi="PT Astra Serif"/>
          <w:b w:val="0"/>
          <w:sz w:val="28"/>
          <w:szCs w:val="28"/>
        </w:rPr>
        <w:t>1</w:t>
      </w:r>
      <w:r w:rsidRPr="007A7890">
        <w:rPr>
          <w:rFonts w:ascii="PT Astra Serif" w:hAnsi="PT Astra Serif"/>
          <w:b w:val="0"/>
          <w:sz w:val="28"/>
          <w:szCs w:val="28"/>
        </w:rPr>
        <w:t>.</w:t>
      </w:r>
      <w:r w:rsidR="002B0E46">
        <w:rPr>
          <w:rFonts w:ascii="PT Astra Serif" w:hAnsi="PT Astra Serif"/>
          <w:b w:val="0"/>
          <w:sz w:val="28"/>
          <w:szCs w:val="28"/>
        </w:rPr>
        <w:t>01</w:t>
      </w:r>
      <w:r w:rsidRPr="007A7890">
        <w:rPr>
          <w:rFonts w:ascii="PT Astra Serif" w:hAnsi="PT Astra Serif"/>
          <w:b w:val="0"/>
          <w:sz w:val="28"/>
          <w:szCs w:val="28"/>
        </w:rPr>
        <w:t>.202</w:t>
      </w:r>
      <w:r w:rsidR="002B0E46">
        <w:rPr>
          <w:rFonts w:ascii="PT Astra Serif" w:hAnsi="PT Astra Serif"/>
          <w:b w:val="0"/>
          <w:sz w:val="28"/>
          <w:szCs w:val="28"/>
        </w:rPr>
        <w:t>5</w:t>
      </w:r>
      <w:r w:rsidRPr="007A7890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</w:p>
    <w:p w14:paraId="78BF3FEA" w14:textId="77777777" w:rsidR="00974EED" w:rsidRDefault="00974EED" w:rsidP="000C68E2">
      <w:pPr>
        <w:pStyle w:val="ConsPlusNormal"/>
        <w:jc w:val="both"/>
        <w:rPr>
          <w:rFonts w:ascii="PT Astra Serif" w:hAnsi="PT Astra Serif"/>
          <w:i w:val="0"/>
        </w:rPr>
      </w:pPr>
    </w:p>
    <w:p w14:paraId="5C03FD6D" w14:textId="77777777" w:rsidR="000C68E2" w:rsidRPr="007A7890" w:rsidRDefault="000C68E2" w:rsidP="000C68E2">
      <w:pPr>
        <w:pStyle w:val="ConsPlusNormal"/>
        <w:jc w:val="both"/>
        <w:rPr>
          <w:rFonts w:ascii="PT Astra Serif" w:hAnsi="PT Astra Serif"/>
          <w:i w:val="0"/>
        </w:rPr>
      </w:pPr>
      <w:r w:rsidRPr="007A7890">
        <w:rPr>
          <w:rFonts w:ascii="PT Astra Serif" w:hAnsi="PT Astra Serif"/>
          <w:i w:val="0"/>
        </w:rPr>
        <w:t xml:space="preserve">Докладчик </w:t>
      </w:r>
      <w:r w:rsidRPr="007A7890">
        <w:rPr>
          <w:rFonts w:ascii="PT Astra Serif" w:eastAsiaTheme="minorHAnsi" w:hAnsi="PT Astra Serif"/>
          <w:lang w:eastAsia="en-US"/>
        </w:rPr>
        <w:t>–</w:t>
      </w:r>
      <w:r w:rsidRPr="007A7890">
        <w:rPr>
          <w:rFonts w:ascii="PT Astra Serif" w:hAnsi="PT Astra Serif"/>
          <w:i w:val="0"/>
        </w:rPr>
        <w:t xml:space="preserve"> Котельникова О.В., начальник департамента ведения регистра муниципальных правовых актов государственно-правового управления администрации Губернатора Ульяновской области.</w:t>
      </w:r>
    </w:p>
    <w:p w14:paraId="201E1D89" w14:textId="77777777" w:rsidR="000C68E2" w:rsidRDefault="000C68E2" w:rsidP="000C68E2">
      <w:pPr>
        <w:pStyle w:val="ConsPlusNormal"/>
        <w:jc w:val="both"/>
        <w:rPr>
          <w:rFonts w:ascii="PT Astra Serif" w:hAnsi="PT Astra Serif"/>
          <w:i w:val="0"/>
        </w:rPr>
      </w:pPr>
    </w:p>
    <w:p w14:paraId="3E5FC991" w14:textId="695B4A49" w:rsidR="00974EED" w:rsidRDefault="00CB0EAB" w:rsidP="000C68E2">
      <w:pPr>
        <w:pStyle w:val="ConsPlusNormal"/>
        <w:jc w:val="both"/>
        <w:rPr>
          <w:rFonts w:ascii="PT Astra Serif" w:hAnsi="PT Astra Serif"/>
          <w:i w:val="0"/>
          <w:spacing w:val="-2"/>
        </w:rPr>
      </w:pPr>
      <w:r>
        <w:rPr>
          <w:rFonts w:ascii="PT Astra Serif" w:hAnsi="PT Astra Serif"/>
          <w:i w:val="0"/>
        </w:rPr>
        <w:t>5</w:t>
      </w:r>
      <w:r w:rsidR="00974EED">
        <w:rPr>
          <w:rFonts w:ascii="PT Astra Serif" w:hAnsi="PT Astra Serif"/>
          <w:i w:val="0"/>
        </w:rPr>
        <w:t>.</w:t>
      </w:r>
      <w:r w:rsidR="00974EED" w:rsidRPr="00AC35CF">
        <w:rPr>
          <w:rFonts w:ascii="PT Astra Serif" w:hAnsi="PT Astra Serif"/>
          <w:i w:val="0"/>
        </w:rPr>
        <w:t xml:space="preserve"> </w:t>
      </w:r>
      <w:r w:rsidR="001C232F">
        <w:rPr>
          <w:rFonts w:ascii="PT Astra Serif" w:hAnsi="PT Astra Serif"/>
          <w:i w:val="0"/>
          <w:spacing w:val="-2"/>
        </w:rPr>
        <w:t>О</w:t>
      </w:r>
      <w:r w:rsidR="001C232F" w:rsidRPr="001C232F">
        <w:rPr>
          <w:rFonts w:ascii="PT Astra Serif" w:hAnsi="PT Astra Serif"/>
          <w:i w:val="0"/>
          <w:spacing w:val="-2"/>
        </w:rPr>
        <w:t xml:space="preserve"> приведении муниципальных </w:t>
      </w:r>
      <w:proofErr w:type="gramStart"/>
      <w:r w:rsidR="001C232F" w:rsidRPr="001C232F">
        <w:rPr>
          <w:rFonts w:ascii="PT Astra Serif" w:hAnsi="PT Astra Serif"/>
          <w:i w:val="0"/>
          <w:spacing w:val="-2"/>
        </w:rPr>
        <w:t>программ органов местного самоуправления муниципальных образований Ульяновской области</w:t>
      </w:r>
      <w:proofErr w:type="gramEnd"/>
      <w:r w:rsidR="001C232F" w:rsidRPr="001C232F">
        <w:rPr>
          <w:rFonts w:ascii="PT Astra Serif" w:hAnsi="PT Astra Serif"/>
          <w:i w:val="0"/>
          <w:spacing w:val="-2"/>
        </w:rPr>
        <w:t xml:space="preserve"> в соответствие с законодательством.</w:t>
      </w:r>
    </w:p>
    <w:p w14:paraId="7BC48D60" w14:textId="77777777" w:rsidR="00974EED" w:rsidRDefault="00974EED" w:rsidP="000C68E2">
      <w:pPr>
        <w:pStyle w:val="ConsPlusNormal"/>
        <w:jc w:val="both"/>
        <w:rPr>
          <w:rFonts w:ascii="PT Astra Serif" w:hAnsi="PT Astra Serif"/>
          <w:i w:val="0"/>
          <w:spacing w:val="-2"/>
        </w:rPr>
      </w:pPr>
    </w:p>
    <w:p w14:paraId="3E708394" w14:textId="77777777" w:rsidR="00974EED" w:rsidRPr="00974EED" w:rsidRDefault="00974EED" w:rsidP="000C68E2">
      <w:pPr>
        <w:pStyle w:val="ConsPlusNormal"/>
        <w:jc w:val="both"/>
        <w:rPr>
          <w:rFonts w:ascii="PT Astra Serif" w:hAnsi="PT Astra Serif"/>
          <w:i w:val="0"/>
        </w:rPr>
      </w:pPr>
      <w:r w:rsidRPr="00974EED">
        <w:rPr>
          <w:rFonts w:ascii="PT Astra Serif" w:hAnsi="PT Astra Serif"/>
          <w:i w:val="0"/>
        </w:rPr>
        <w:t>Докладчик – Котельникова О.В., начальник департамента ведения регистра муниципальных правовых актов государственно-правового управления администрации Губернатора Ульяновской области.</w:t>
      </w:r>
    </w:p>
    <w:p w14:paraId="7D748739" w14:textId="77777777" w:rsidR="00974EED" w:rsidRPr="007A7890" w:rsidRDefault="00974EED" w:rsidP="000C68E2">
      <w:pPr>
        <w:pStyle w:val="ConsPlusNormal"/>
        <w:jc w:val="both"/>
        <w:rPr>
          <w:rFonts w:ascii="PT Astra Serif" w:hAnsi="PT Astra Serif"/>
          <w:i w:val="0"/>
        </w:rPr>
      </w:pPr>
    </w:p>
    <w:p w14:paraId="07641DFE" w14:textId="70D2A849" w:rsidR="00B37519" w:rsidRPr="000C68E2" w:rsidRDefault="00F57BFA" w:rsidP="00B37519">
      <w:pPr>
        <w:tabs>
          <w:tab w:val="left" w:pos="284"/>
        </w:tabs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eastAsiaTheme="minorEastAsia" w:hAnsi="PT Astra Serif"/>
          <w:b w:val="0"/>
          <w:iCs/>
          <w:sz w:val="28"/>
          <w:szCs w:val="28"/>
        </w:rPr>
        <w:t>6</w:t>
      </w:r>
      <w:r w:rsidR="000C68E2" w:rsidRPr="000C68E2">
        <w:rPr>
          <w:rFonts w:ascii="PT Astra Serif" w:eastAsiaTheme="minorEastAsia" w:hAnsi="PT Astra Serif"/>
          <w:b w:val="0"/>
          <w:iCs/>
          <w:sz w:val="28"/>
          <w:szCs w:val="28"/>
        </w:rPr>
        <w:t>.</w:t>
      </w:r>
      <w:r w:rsidR="00B37519">
        <w:rPr>
          <w:rFonts w:ascii="PT Astra Serif" w:hAnsi="PT Astra Serif"/>
          <w:b w:val="0"/>
          <w:sz w:val="28"/>
          <w:szCs w:val="28"/>
        </w:rPr>
        <w:t xml:space="preserve"> С</w:t>
      </w:r>
      <w:r w:rsidR="00B37519" w:rsidRPr="000C68E2">
        <w:rPr>
          <w:rFonts w:ascii="PT Astra Serif" w:hAnsi="PT Astra Serif"/>
          <w:b w:val="0"/>
          <w:sz w:val="28"/>
          <w:szCs w:val="28"/>
        </w:rPr>
        <w:t>облюд</w:t>
      </w:r>
      <w:r w:rsidR="00B37519">
        <w:rPr>
          <w:rFonts w:ascii="PT Astra Serif" w:hAnsi="PT Astra Serif"/>
          <w:b w:val="0"/>
          <w:sz w:val="28"/>
          <w:szCs w:val="28"/>
        </w:rPr>
        <w:t>ени</w:t>
      </w:r>
      <w:r w:rsidR="00C93288">
        <w:rPr>
          <w:rFonts w:ascii="PT Astra Serif" w:hAnsi="PT Astra Serif"/>
          <w:b w:val="0"/>
          <w:sz w:val="28"/>
          <w:szCs w:val="28"/>
        </w:rPr>
        <w:t>е</w:t>
      </w:r>
      <w:r w:rsidR="00B37519">
        <w:rPr>
          <w:rFonts w:ascii="PT Astra Serif" w:hAnsi="PT Astra Serif"/>
          <w:b w:val="0"/>
          <w:sz w:val="28"/>
          <w:szCs w:val="28"/>
        </w:rPr>
        <w:t xml:space="preserve"> исполнительской дисциплины </w:t>
      </w:r>
      <w:r w:rsidR="00B37519" w:rsidRPr="000C68E2">
        <w:rPr>
          <w:rFonts w:ascii="PT Astra Serif" w:hAnsi="PT Astra Serif"/>
          <w:b w:val="0"/>
          <w:sz w:val="28"/>
          <w:szCs w:val="28"/>
        </w:rPr>
        <w:t>при исполнении Закона Ульяновской</w:t>
      </w:r>
      <w:r w:rsidR="00B37519">
        <w:rPr>
          <w:rFonts w:ascii="PT Astra Serif" w:hAnsi="PT Astra Serif"/>
          <w:b w:val="0"/>
          <w:sz w:val="28"/>
          <w:szCs w:val="28"/>
        </w:rPr>
        <w:t xml:space="preserve"> области от 19.12.2008 № 220-ЗО </w:t>
      </w:r>
      <w:r w:rsidR="00B37519" w:rsidRPr="000C68E2">
        <w:rPr>
          <w:rFonts w:ascii="PT Astra Serif" w:hAnsi="PT Astra Serif"/>
          <w:b w:val="0"/>
          <w:sz w:val="28"/>
          <w:szCs w:val="28"/>
        </w:rPr>
        <w:t>«О порядке организации и ведения регистра муниципальных нормативных правовых актов Ульяновской области».</w:t>
      </w:r>
    </w:p>
    <w:p w14:paraId="26DF4422" w14:textId="77777777" w:rsidR="00B37519" w:rsidRDefault="00B37519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</w:p>
    <w:p w14:paraId="5E45A24B" w14:textId="77777777" w:rsidR="00B37519" w:rsidRDefault="00B37519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  <w:r w:rsidRPr="000C68E2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Докладчик </w:t>
      </w:r>
      <w:r w:rsidRPr="000C68E2">
        <w:rPr>
          <w:rFonts w:ascii="PT Astra Serif" w:hAnsi="PT Astra Serif"/>
          <w:b w:val="0"/>
          <w:i/>
          <w:iCs/>
          <w:sz w:val="28"/>
          <w:szCs w:val="28"/>
        </w:rPr>
        <w:t>–</w:t>
      </w:r>
      <w:r w:rsidRPr="000C68E2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Котельникова О.В., начальник департамента ведения регистра муниципальных правовых актов государственно-правового управления администрации Губернатора Ульяновской области.</w:t>
      </w:r>
    </w:p>
    <w:p w14:paraId="306FFE33" w14:textId="77777777" w:rsidR="00B37519" w:rsidRDefault="00B37519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</w:p>
    <w:p w14:paraId="5377B408" w14:textId="712862B6" w:rsidR="000C68E2" w:rsidRPr="000C68E2" w:rsidRDefault="00F57BFA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  <w:r>
        <w:rPr>
          <w:rFonts w:ascii="PT Astra Serif" w:eastAsiaTheme="minorEastAsia" w:hAnsi="PT Astra Serif"/>
          <w:b w:val="0"/>
          <w:iCs/>
          <w:sz w:val="28"/>
          <w:szCs w:val="28"/>
        </w:rPr>
        <w:t>7</w:t>
      </w:r>
      <w:r w:rsidR="00B37519">
        <w:rPr>
          <w:rFonts w:ascii="PT Astra Serif" w:eastAsiaTheme="minorEastAsia" w:hAnsi="PT Astra Serif"/>
          <w:b w:val="0"/>
          <w:iCs/>
          <w:sz w:val="28"/>
          <w:szCs w:val="28"/>
        </w:rPr>
        <w:t>.</w:t>
      </w:r>
      <w:r w:rsidR="000C68E2" w:rsidRPr="000C68E2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</w:t>
      </w:r>
      <w:r w:rsidR="000C68E2" w:rsidRPr="000C68E2">
        <w:rPr>
          <w:rFonts w:ascii="PT Astra Serif" w:hAnsi="PT Astra Serif"/>
          <w:b w:val="0"/>
          <w:sz w:val="28"/>
          <w:szCs w:val="28"/>
        </w:rPr>
        <w:t>Иные вопросы</w:t>
      </w:r>
      <w:r w:rsidR="000C68E2" w:rsidRPr="000C68E2">
        <w:rPr>
          <w:rFonts w:ascii="PT Astra Serif" w:eastAsiaTheme="minorEastAsia" w:hAnsi="PT Astra Serif"/>
          <w:b w:val="0"/>
          <w:iCs/>
          <w:sz w:val="28"/>
          <w:szCs w:val="28"/>
        </w:rPr>
        <w:t>.</w:t>
      </w:r>
    </w:p>
    <w:p w14:paraId="32427804" w14:textId="77777777" w:rsidR="000C68E2" w:rsidRPr="000C68E2" w:rsidRDefault="000C68E2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</w:p>
    <w:p w14:paraId="3B02F484" w14:textId="77777777" w:rsidR="000C68E2" w:rsidRPr="000C68E2" w:rsidRDefault="000C68E2" w:rsidP="000C68E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  <w:r w:rsidRPr="000C68E2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Докладчик </w:t>
      </w:r>
      <w:r w:rsidRPr="000C68E2">
        <w:rPr>
          <w:rFonts w:ascii="PT Astra Serif" w:hAnsi="PT Astra Serif"/>
          <w:b w:val="0"/>
          <w:i/>
          <w:iCs/>
          <w:sz w:val="28"/>
          <w:szCs w:val="28"/>
        </w:rPr>
        <w:t>–</w:t>
      </w:r>
      <w:r w:rsidRPr="000C68E2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Котельникова О.В., начальник департамента ведения регистра муниципальных правовых актов государственно-правового управления администрации Губернатора Ульяновской области.</w:t>
      </w:r>
    </w:p>
    <w:p w14:paraId="7B6B353B" w14:textId="77777777" w:rsidR="000C68E2" w:rsidRDefault="000C68E2" w:rsidP="000C68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5AE60AFF" w14:textId="77777777" w:rsidR="000C68E2" w:rsidRPr="000C68E2" w:rsidRDefault="000C68E2" w:rsidP="000C68E2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C68E2">
        <w:rPr>
          <w:rFonts w:ascii="PT Astra Serif" w:hAnsi="PT Astra Serif"/>
          <w:sz w:val="28"/>
          <w:szCs w:val="28"/>
        </w:rPr>
        <w:t>1. СЛУШАЛИ:</w:t>
      </w:r>
    </w:p>
    <w:p w14:paraId="4640CE80" w14:textId="77777777" w:rsidR="000C68E2" w:rsidRPr="000C68E2" w:rsidRDefault="000C68E2" w:rsidP="000C68E2">
      <w:pPr>
        <w:jc w:val="both"/>
        <w:rPr>
          <w:rFonts w:ascii="PT Astra Serif" w:eastAsia="Calibri" w:hAnsi="PT Astra Serif"/>
          <w:b w:val="0"/>
          <w:sz w:val="28"/>
          <w:szCs w:val="28"/>
        </w:rPr>
      </w:pPr>
    </w:p>
    <w:p w14:paraId="47D175DA" w14:textId="77777777" w:rsidR="00D0414F" w:rsidRDefault="00EA5086" w:rsidP="00EA5086">
      <w:pPr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  <w:proofErr w:type="spellStart"/>
      <w:r w:rsidRPr="00EA5086">
        <w:rPr>
          <w:rFonts w:ascii="PT Astra Serif" w:eastAsiaTheme="minorEastAsia" w:hAnsi="PT Astra Serif"/>
          <w:b w:val="0"/>
          <w:iCs/>
          <w:sz w:val="28"/>
          <w:szCs w:val="28"/>
        </w:rPr>
        <w:t>Солодовников</w:t>
      </w:r>
      <w:r w:rsidR="00AB1B8B">
        <w:rPr>
          <w:rFonts w:ascii="PT Astra Serif" w:eastAsiaTheme="minorEastAsia" w:hAnsi="PT Astra Serif"/>
          <w:b w:val="0"/>
          <w:iCs/>
          <w:sz w:val="28"/>
          <w:szCs w:val="28"/>
        </w:rPr>
        <w:t>а</w:t>
      </w:r>
      <w:proofErr w:type="spellEnd"/>
      <w:r w:rsidRPr="00EA5086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К</w:t>
      </w:r>
      <w:r w:rsidR="00073268">
        <w:rPr>
          <w:rFonts w:ascii="PT Astra Serif" w:eastAsiaTheme="minorEastAsia" w:hAnsi="PT Astra Serif"/>
          <w:b w:val="0"/>
          <w:iCs/>
          <w:sz w:val="28"/>
          <w:szCs w:val="28"/>
        </w:rPr>
        <w:t>.</w:t>
      </w:r>
      <w:r w:rsidRPr="00EA5086">
        <w:rPr>
          <w:rFonts w:ascii="PT Astra Serif" w:eastAsiaTheme="minorEastAsia" w:hAnsi="PT Astra Serif"/>
          <w:b w:val="0"/>
          <w:iCs/>
          <w:sz w:val="28"/>
          <w:szCs w:val="28"/>
        </w:rPr>
        <w:t>В</w:t>
      </w:r>
      <w:r w:rsidR="00073268">
        <w:rPr>
          <w:rFonts w:ascii="PT Astra Serif" w:eastAsiaTheme="minorEastAsia" w:hAnsi="PT Astra Serif"/>
          <w:b w:val="0"/>
          <w:iCs/>
          <w:sz w:val="28"/>
          <w:szCs w:val="28"/>
        </w:rPr>
        <w:t>.</w:t>
      </w:r>
      <w:r w:rsidRPr="00EA5086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–</w:t>
      </w:r>
      <w:r w:rsidR="00073268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</w:t>
      </w:r>
      <w:r w:rsidR="00AB1B8B">
        <w:rPr>
          <w:rFonts w:ascii="PT Astra Serif" w:eastAsiaTheme="minorEastAsia" w:hAnsi="PT Astra Serif"/>
          <w:b w:val="0"/>
          <w:iCs/>
          <w:sz w:val="28"/>
          <w:szCs w:val="28"/>
        </w:rPr>
        <w:t>в</w:t>
      </w:r>
      <w:r w:rsidR="00FD4B04">
        <w:rPr>
          <w:rFonts w:ascii="PT Astra Serif" w:eastAsiaTheme="minorEastAsia" w:hAnsi="PT Astra Serif"/>
          <w:b w:val="0"/>
          <w:iCs/>
          <w:sz w:val="28"/>
          <w:szCs w:val="28"/>
        </w:rPr>
        <w:t>ыступила с доклад</w:t>
      </w:r>
      <w:r w:rsidR="00073268">
        <w:rPr>
          <w:rFonts w:ascii="PT Astra Serif" w:eastAsiaTheme="minorEastAsia" w:hAnsi="PT Astra Serif"/>
          <w:b w:val="0"/>
          <w:iCs/>
          <w:sz w:val="28"/>
          <w:szCs w:val="28"/>
        </w:rPr>
        <w:t>о</w:t>
      </w:r>
      <w:r w:rsidR="00FD4B04">
        <w:rPr>
          <w:rFonts w:ascii="PT Astra Serif" w:eastAsiaTheme="minorEastAsia" w:hAnsi="PT Astra Serif"/>
          <w:b w:val="0"/>
          <w:iCs/>
          <w:sz w:val="28"/>
          <w:szCs w:val="28"/>
        </w:rPr>
        <w:t>м на тему</w:t>
      </w:r>
      <w:r w:rsidR="00FD4B04" w:rsidRPr="00EA5086">
        <w:rPr>
          <w:rFonts w:ascii="PT Astra Serif" w:eastAsiaTheme="minorEastAsia" w:hAnsi="PT Astra Serif"/>
          <w:b w:val="0"/>
          <w:iCs/>
          <w:sz w:val="28"/>
          <w:szCs w:val="28"/>
        </w:rPr>
        <w:t>:</w:t>
      </w:r>
      <w:r w:rsidR="00FD4B04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 </w:t>
      </w:r>
      <w:r w:rsidR="00DC4C7E" w:rsidRPr="00DC4C7E">
        <w:rPr>
          <w:rFonts w:ascii="PT Astra Serif" w:eastAsiaTheme="minorEastAsia" w:hAnsi="PT Astra Serif"/>
          <w:b w:val="0"/>
          <w:iCs/>
          <w:sz w:val="28"/>
          <w:szCs w:val="28"/>
        </w:rPr>
        <w:t>«О Стратегии реализации молод</w:t>
      </w:r>
      <w:r w:rsidR="00DC4C7E">
        <w:rPr>
          <w:rFonts w:ascii="PT Astra Serif" w:eastAsiaTheme="minorEastAsia" w:hAnsi="PT Astra Serif"/>
          <w:b w:val="0"/>
          <w:iCs/>
          <w:sz w:val="28"/>
          <w:szCs w:val="28"/>
        </w:rPr>
        <w:t>ё</w:t>
      </w:r>
      <w:r w:rsidR="00DC4C7E" w:rsidRPr="00DC4C7E">
        <w:rPr>
          <w:rFonts w:ascii="PT Astra Serif" w:eastAsiaTheme="minorEastAsia" w:hAnsi="PT Astra Serif"/>
          <w:b w:val="0"/>
          <w:iCs/>
          <w:sz w:val="28"/>
          <w:szCs w:val="28"/>
        </w:rPr>
        <w:t xml:space="preserve">жной политики в Российской Федерации на период до 2030 года». </w:t>
      </w:r>
    </w:p>
    <w:p w14:paraId="64EB33D1" w14:textId="2071C64F" w:rsidR="00AB1B8B" w:rsidRPr="00197D8F" w:rsidRDefault="00AB1B8B" w:rsidP="00EA5086">
      <w:pPr>
        <w:jc w:val="both"/>
        <w:rPr>
          <w:rFonts w:ascii="PT Astra Serif" w:eastAsiaTheme="minorEastAsia" w:hAnsi="PT Astra Serif"/>
          <w:b w:val="0"/>
          <w:iCs/>
          <w:sz w:val="28"/>
          <w:szCs w:val="28"/>
        </w:rPr>
      </w:pPr>
      <w:r>
        <w:rPr>
          <w:rFonts w:ascii="PT Astra Serif" w:eastAsiaTheme="minorEastAsia" w:hAnsi="PT Astra Serif"/>
          <w:b w:val="0"/>
          <w:iCs/>
          <w:sz w:val="28"/>
          <w:szCs w:val="28"/>
        </w:rPr>
        <w:lastRenderedPageBreak/>
        <w:t>(Текст доклада прилагается)</w:t>
      </w:r>
    </w:p>
    <w:p w14:paraId="2E2FBE4E" w14:textId="77777777" w:rsidR="000C68E2" w:rsidRPr="000C68E2" w:rsidRDefault="000C68E2" w:rsidP="000C68E2">
      <w:pPr>
        <w:jc w:val="both"/>
        <w:rPr>
          <w:rFonts w:ascii="PT Astra Serif" w:eastAsia="Calibri" w:hAnsi="PT Astra Serif"/>
          <w:b w:val="0"/>
          <w:sz w:val="28"/>
          <w:szCs w:val="28"/>
        </w:rPr>
      </w:pPr>
    </w:p>
    <w:p w14:paraId="78A486F5" w14:textId="77777777" w:rsidR="000C68E2" w:rsidRDefault="000C68E2" w:rsidP="000C68E2">
      <w:pPr>
        <w:shd w:val="clear" w:color="auto" w:fill="FFFFFF" w:themeFill="background1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bookmarkStart w:id="3" w:name="_Hlk188884505"/>
      <w:r w:rsidRPr="000C68E2">
        <w:rPr>
          <w:rFonts w:ascii="PT Astra Serif" w:hAnsi="PT Astra Serif"/>
          <w:b w:val="0"/>
          <w:sz w:val="28"/>
          <w:szCs w:val="28"/>
        </w:rPr>
        <w:t>РЕШИЛИ:</w:t>
      </w:r>
    </w:p>
    <w:p w14:paraId="043918BC" w14:textId="532F2846" w:rsidR="000C68E2" w:rsidRPr="000C68E2" w:rsidRDefault="000C68E2" w:rsidP="000C68E2">
      <w:pPr>
        <w:jc w:val="both"/>
        <w:rPr>
          <w:rFonts w:ascii="PT Astra Serif" w:eastAsia="Calibri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 xml:space="preserve">1.1. Принять информацию к сведению, а также органам местного самоуправления муниципальных районов довести до сведения органов местного самоуправления сельских поселений муниципальных образований Ульяновской области, входящих </w:t>
      </w:r>
      <w:r w:rsidR="00505F57">
        <w:rPr>
          <w:rFonts w:ascii="PT Astra Serif" w:hAnsi="PT Astra Serif"/>
          <w:b w:val="0"/>
          <w:sz w:val="28"/>
          <w:szCs w:val="28"/>
        </w:rPr>
        <w:t xml:space="preserve"> </w:t>
      </w:r>
      <w:r w:rsidRPr="000C68E2">
        <w:rPr>
          <w:rFonts w:ascii="PT Astra Serif" w:hAnsi="PT Astra Serif"/>
          <w:b w:val="0"/>
          <w:sz w:val="28"/>
          <w:szCs w:val="28"/>
        </w:rPr>
        <w:t>в их состав, данную информацию.</w:t>
      </w:r>
    </w:p>
    <w:bookmarkEnd w:id="3"/>
    <w:p w14:paraId="1D768B69" w14:textId="77777777" w:rsidR="000C68E2" w:rsidRDefault="000C68E2" w:rsidP="005C7886">
      <w:pPr>
        <w:jc w:val="both"/>
        <w:rPr>
          <w:rFonts w:ascii="PT Astra Serif" w:eastAsia="Calibri" w:hAnsi="PT Astra Serif"/>
          <w:b w:val="0"/>
          <w:sz w:val="28"/>
          <w:szCs w:val="28"/>
        </w:rPr>
      </w:pPr>
    </w:p>
    <w:p w14:paraId="36E5FCCC" w14:textId="3A2FD9BC" w:rsidR="00073268" w:rsidRPr="00073268" w:rsidRDefault="005C7886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73268" w:rsidRPr="00073268">
        <w:rPr>
          <w:rFonts w:ascii="PT Astra Serif" w:hAnsi="PT Astra Serif"/>
          <w:sz w:val="28"/>
          <w:szCs w:val="28"/>
        </w:rPr>
        <w:t>. СЛУШАЛИ:</w:t>
      </w:r>
    </w:p>
    <w:p w14:paraId="301FEF09" w14:textId="77777777" w:rsidR="00073268" w:rsidRPr="00073268" w:rsidRDefault="00073268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0F114E99" w14:textId="77777777" w:rsidR="00D0414F" w:rsidRDefault="00073268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proofErr w:type="spellStart"/>
      <w:r w:rsidRPr="00073268">
        <w:rPr>
          <w:rFonts w:ascii="PT Astra Serif" w:hAnsi="PT Astra Serif"/>
          <w:sz w:val="28"/>
          <w:szCs w:val="28"/>
        </w:rPr>
        <w:t>Дворцова</w:t>
      </w:r>
      <w:proofErr w:type="spellEnd"/>
      <w:r w:rsidRPr="00073268">
        <w:rPr>
          <w:rFonts w:ascii="PT Astra Serif" w:hAnsi="PT Astra Serif"/>
          <w:sz w:val="28"/>
          <w:szCs w:val="28"/>
        </w:rPr>
        <w:t xml:space="preserve"> Н</w:t>
      </w:r>
      <w:r w:rsidR="005C7886">
        <w:rPr>
          <w:rFonts w:ascii="PT Astra Serif" w:hAnsi="PT Astra Serif"/>
          <w:sz w:val="28"/>
          <w:szCs w:val="28"/>
        </w:rPr>
        <w:t>.</w:t>
      </w:r>
      <w:r w:rsidRPr="00073268">
        <w:rPr>
          <w:rFonts w:ascii="PT Astra Serif" w:hAnsi="PT Astra Serif"/>
          <w:sz w:val="28"/>
          <w:szCs w:val="28"/>
        </w:rPr>
        <w:t>Ф</w:t>
      </w:r>
      <w:r w:rsidR="005C7886">
        <w:rPr>
          <w:rFonts w:ascii="PT Astra Serif" w:hAnsi="PT Astra Serif"/>
          <w:sz w:val="28"/>
          <w:szCs w:val="28"/>
        </w:rPr>
        <w:t>.</w:t>
      </w:r>
      <w:r w:rsidRPr="00073268">
        <w:rPr>
          <w:rFonts w:ascii="PT Astra Serif" w:hAnsi="PT Astra Serif"/>
          <w:sz w:val="28"/>
          <w:szCs w:val="28"/>
        </w:rPr>
        <w:t xml:space="preserve"> – выступила с докладом на тему: </w:t>
      </w:r>
      <w:r w:rsidR="00505F57" w:rsidRPr="00505F57">
        <w:rPr>
          <w:rFonts w:ascii="PT Astra Serif" w:hAnsi="PT Astra Serif"/>
          <w:sz w:val="28"/>
          <w:szCs w:val="28"/>
        </w:rPr>
        <w:t xml:space="preserve">«О внесении изменений </w:t>
      </w:r>
      <w:r w:rsidR="00505F57">
        <w:rPr>
          <w:rFonts w:ascii="PT Astra Serif" w:hAnsi="PT Astra Serif"/>
          <w:sz w:val="28"/>
          <w:szCs w:val="28"/>
        </w:rPr>
        <w:t xml:space="preserve">                    </w:t>
      </w:r>
      <w:r w:rsidR="00505F57" w:rsidRPr="00505F57">
        <w:rPr>
          <w:rFonts w:ascii="PT Astra Serif" w:hAnsi="PT Astra Serif"/>
          <w:sz w:val="28"/>
          <w:szCs w:val="28"/>
        </w:rPr>
        <w:t xml:space="preserve">в Федеральный закон от 30.12.2020 № 489-ФЗ «О молодёжной политике </w:t>
      </w:r>
      <w:r w:rsidR="00505F57">
        <w:rPr>
          <w:rFonts w:ascii="PT Astra Serif" w:hAnsi="PT Astra Serif"/>
          <w:sz w:val="28"/>
          <w:szCs w:val="28"/>
        </w:rPr>
        <w:t xml:space="preserve">                     </w:t>
      </w:r>
      <w:r w:rsidR="00505F57" w:rsidRPr="00505F57">
        <w:rPr>
          <w:rFonts w:ascii="PT Astra Serif" w:hAnsi="PT Astra Serif"/>
          <w:sz w:val="28"/>
          <w:szCs w:val="28"/>
        </w:rPr>
        <w:t>в Российской Федерации».</w:t>
      </w:r>
      <w:r w:rsidR="00D0414F">
        <w:rPr>
          <w:rFonts w:ascii="PT Astra Serif" w:hAnsi="PT Astra Serif"/>
          <w:sz w:val="28"/>
          <w:szCs w:val="28"/>
        </w:rPr>
        <w:t xml:space="preserve"> </w:t>
      </w:r>
    </w:p>
    <w:p w14:paraId="1F137C05" w14:textId="49A30C07" w:rsidR="00D0414F" w:rsidRDefault="00D0414F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0414F">
        <w:rPr>
          <w:rFonts w:ascii="PT Astra Serif" w:hAnsi="PT Astra Serif"/>
          <w:sz w:val="28"/>
          <w:szCs w:val="28"/>
        </w:rPr>
        <w:t>(Текст доклада прилагается)</w:t>
      </w:r>
    </w:p>
    <w:p w14:paraId="51AA30E1" w14:textId="77777777" w:rsidR="00505F57" w:rsidRDefault="00505F57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2B464B54" w14:textId="79ABDF80" w:rsidR="005C7886" w:rsidRPr="005C7886" w:rsidRDefault="005C7886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C7886">
        <w:rPr>
          <w:rFonts w:ascii="PT Astra Serif" w:hAnsi="PT Astra Serif"/>
          <w:sz w:val="28"/>
          <w:szCs w:val="28"/>
        </w:rPr>
        <w:t>РЕШИЛИ:</w:t>
      </w:r>
    </w:p>
    <w:p w14:paraId="0D6894AB" w14:textId="504737CD" w:rsidR="005C7886" w:rsidRPr="005C7886" w:rsidRDefault="005C7886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5C7886">
        <w:rPr>
          <w:rFonts w:ascii="PT Astra Serif" w:hAnsi="PT Astra Serif"/>
          <w:sz w:val="28"/>
          <w:szCs w:val="28"/>
        </w:rPr>
        <w:t xml:space="preserve">.1. Принять информацию к сведению, а также органам местного самоуправления муниципальных районов довести до сведения органов местного самоуправления сельских поселений муниципальных образований Ульяновской области, входящих </w:t>
      </w:r>
    </w:p>
    <w:p w14:paraId="35720588" w14:textId="001C0D43" w:rsidR="005C7886" w:rsidRDefault="005C7886" w:rsidP="005C7886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C7886">
        <w:rPr>
          <w:rFonts w:ascii="PT Astra Serif" w:hAnsi="PT Astra Serif"/>
          <w:sz w:val="28"/>
          <w:szCs w:val="28"/>
        </w:rPr>
        <w:t>в их состав, данную информацию.</w:t>
      </w:r>
    </w:p>
    <w:p w14:paraId="4044CB0C" w14:textId="77777777" w:rsidR="005C7886" w:rsidRDefault="005C7886" w:rsidP="000C68E2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67CF0DF0" w14:textId="2A2E631A" w:rsidR="000C68E2" w:rsidRPr="000C68E2" w:rsidRDefault="005C7886" w:rsidP="000C68E2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C68E2" w:rsidRPr="000C68E2">
        <w:rPr>
          <w:rFonts w:ascii="PT Astra Serif" w:hAnsi="PT Astra Serif"/>
          <w:sz w:val="28"/>
          <w:szCs w:val="28"/>
        </w:rPr>
        <w:t>. СЛУШАЛИ:</w:t>
      </w:r>
    </w:p>
    <w:p w14:paraId="0D56A561" w14:textId="77777777" w:rsidR="000C68E2" w:rsidRPr="000C68E2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50133103" w14:textId="35FAF81A" w:rsidR="000C68E2" w:rsidRPr="000C68E2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 xml:space="preserve">Котельникова О.В. – 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об актах прокурорского реагирования, внесённых</w:t>
      </w:r>
      <w:r w:rsidR="001F139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на муниципальные правовые акты муниципальных образований Ульяновской области за период </w:t>
      </w:r>
      <w:r w:rsidRPr="000C68E2">
        <w:rPr>
          <w:rFonts w:ascii="PT Astra Serif" w:hAnsi="PT Astra Serif"/>
          <w:b w:val="0"/>
          <w:sz w:val="28"/>
          <w:szCs w:val="28"/>
        </w:rPr>
        <w:t xml:space="preserve">с 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по </w:t>
      </w:r>
      <w:r w:rsidR="00197D8F" w:rsidRPr="00197D8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2</w:t>
      </w:r>
      <w:r w:rsidR="00425E1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1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197D8F" w:rsidRPr="00197D8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197D8F" w:rsidRPr="00197D8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Pr="000C68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</w:p>
    <w:p w14:paraId="0B4C1177" w14:textId="77777777" w:rsidR="00B37519" w:rsidRDefault="00B37519" w:rsidP="000C68E2">
      <w:pPr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0046BFC0" w14:textId="780CC97F" w:rsidR="000C68E2" w:rsidRPr="00E22DE2" w:rsidRDefault="000C68E2" w:rsidP="000C68E2">
      <w:pPr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E22DE2">
        <w:rPr>
          <w:rFonts w:ascii="PT Astra Serif" w:hAnsi="PT Astra Serif"/>
          <w:b w:val="0"/>
          <w:sz w:val="28"/>
          <w:szCs w:val="28"/>
        </w:rPr>
        <w:t xml:space="preserve">Сообщила, что за период с 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1C232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по </w:t>
      </w:r>
      <w:r w:rsidR="00197D8F"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2</w:t>
      </w:r>
      <w:r w:rsidR="00425E1E"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1</w:t>
      </w:r>
      <w:r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</w:t>
      </w:r>
      <w:r w:rsidR="00197D8F"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01</w:t>
      </w:r>
      <w:r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.202</w:t>
      </w:r>
      <w:r w:rsidR="00197D8F" w:rsidRPr="00E22DE2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5</w:t>
      </w:r>
      <w:r w:rsidRPr="00E22DE2">
        <w:rPr>
          <w:rFonts w:ascii="PT Astra Serif" w:hAnsi="PT Astra Serif"/>
          <w:b w:val="0"/>
          <w:sz w:val="28"/>
          <w:szCs w:val="28"/>
        </w:rPr>
        <w:t xml:space="preserve"> внесено </w:t>
      </w:r>
      <w:r w:rsidR="001C232F">
        <w:rPr>
          <w:rFonts w:ascii="PT Astra Serif" w:hAnsi="PT Astra Serif"/>
          <w:sz w:val="28"/>
          <w:szCs w:val="28"/>
        </w:rPr>
        <w:t>4</w:t>
      </w:r>
      <w:r w:rsidRPr="00E22DE2">
        <w:rPr>
          <w:rFonts w:ascii="PT Astra Serif" w:hAnsi="PT Astra Serif"/>
          <w:b w:val="0"/>
          <w:sz w:val="28"/>
          <w:szCs w:val="28"/>
        </w:rPr>
        <w:t xml:space="preserve"> акт</w:t>
      </w:r>
      <w:r w:rsidR="007A6C6E">
        <w:rPr>
          <w:rFonts w:ascii="PT Astra Serif" w:hAnsi="PT Astra Serif"/>
          <w:b w:val="0"/>
          <w:sz w:val="28"/>
          <w:szCs w:val="28"/>
        </w:rPr>
        <w:t>а</w:t>
      </w:r>
      <w:r w:rsidRPr="00E22DE2">
        <w:rPr>
          <w:rFonts w:ascii="PT Astra Serif" w:hAnsi="PT Astra Serif"/>
          <w:b w:val="0"/>
          <w:sz w:val="28"/>
          <w:szCs w:val="28"/>
        </w:rPr>
        <w:t xml:space="preserve"> прокурорского реагирования на муниципальные правовые акты органов местного самоуправления Ульяновской области. В частности, прокуратура указывает на следующие недостатки, выявленные в муниципальных правовых актах:</w:t>
      </w:r>
    </w:p>
    <w:p w14:paraId="15664657" w14:textId="02CA8462" w:rsidR="00591D59" w:rsidRPr="00591D59" w:rsidRDefault="001C232F" w:rsidP="00B72953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r w:rsidRPr="007A6C6E">
        <w:rPr>
          <w:rFonts w:ascii="PT Astra Serif" w:hAnsi="PT Astra Serif"/>
          <w:b w:val="0"/>
          <w:bCs/>
          <w:sz w:val="28"/>
          <w:szCs w:val="28"/>
        </w:rPr>
        <w:t>1</w:t>
      </w:r>
      <w:r w:rsidR="00591D59" w:rsidRPr="007A6C6E">
        <w:rPr>
          <w:rFonts w:ascii="PT Astra Serif" w:hAnsi="PT Astra Serif"/>
          <w:b w:val="0"/>
          <w:bCs/>
          <w:sz w:val="28"/>
          <w:szCs w:val="28"/>
        </w:rPr>
        <w:t>.</w:t>
      </w:r>
      <w:r w:rsidR="007A6C6E">
        <w:rPr>
          <w:rFonts w:ascii="PT Astra Serif" w:hAnsi="PT Astra Serif"/>
          <w:b w:val="0"/>
          <w:bCs/>
          <w:sz w:val="28"/>
          <w:szCs w:val="28"/>
        </w:rPr>
        <w:t xml:space="preserve"> П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>остановление администр</w:t>
      </w:r>
      <w:r w:rsidR="00513B08">
        <w:rPr>
          <w:rFonts w:ascii="PT Astra Serif" w:hAnsi="PT Astra Serif" w:cs="Arial"/>
          <w:b w:val="0"/>
          <w:sz w:val="28"/>
          <w:szCs w:val="28"/>
        </w:rPr>
        <w:t>ации муниципального образования</w:t>
      </w:r>
      <w:r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1F139E">
        <w:rPr>
          <w:rFonts w:ascii="PT Astra Serif" w:hAnsi="PT Astra Serif" w:cs="Arial"/>
          <w:b w:val="0"/>
          <w:sz w:val="28"/>
          <w:szCs w:val="28"/>
        </w:rPr>
        <w:t xml:space="preserve">                    </w:t>
      </w:r>
      <w:r w:rsidR="007A6C6E">
        <w:rPr>
          <w:rFonts w:ascii="PT Astra Serif" w:hAnsi="PT Astra Serif" w:cs="Arial"/>
          <w:b w:val="0"/>
          <w:sz w:val="28"/>
          <w:szCs w:val="28"/>
        </w:rPr>
        <w:t xml:space="preserve">«Об </w:t>
      </w:r>
      <w:r>
        <w:rPr>
          <w:rFonts w:ascii="PT Astra Serif" w:hAnsi="PT Astra Serif" w:cs="Arial"/>
          <w:b w:val="0"/>
          <w:sz w:val="28"/>
          <w:szCs w:val="28"/>
        </w:rPr>
        <w:t>утвержден</w:t>
      </w:r>
      <w:r w:rsidR="007A6C6E">
        <w:rPr>
          <w:rFonts w:ascii="PT Astra Serif" w:hAnsi="PT Astra Serif" w:cs="Arial"/>
          <w:b w:val="0"/>
          <w:sz w:val="28"/>
          <w:szCs w:val="28"/>
        </w:rPr>
        <w:t>ии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>Положени</w:t>
      </w:r>
      <w:r w:rsidR="007A6C6E">
        <w:rPr>
          <w:rFonts w:ascii="PT Astra Serif" w:hAnsi="PT Astra Serif" w:cs="Arial"/>
          <w:b w:val="0"/>
          <w:sz w:val="28"/>
          <w:szCs w:val="28"/>
        </w:rPr>
        <w:t>я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о порядке использования бюджетных ассигнований резервного фонда администрации</w:t>
      </w:r>
      <w:r w:rsidR="004B50A5">
        <w:rPr>
          <w:rFonts w:ascii="PT Astra Serif" w:hAnsi="PT Astra Serif" w:cs="Arial"/>
          <w:b w:val="0"/>
          <w:sz w:val="28"/>
          <w:szCs w:val="28"/>
        </w:rPr>
        <w:t>»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(далее — Положение)</w:t>
      </w:r>
      <w:r w:rsidR="007A6C6E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не соответствует требованиям бюджетного законодательства и содержит </w:t>
      </w:r>
      <w:proofErr w:type="spellStart"/>
      <w:r w:rsidR="00591D59" w:rsidRPr="00591D59">
        <w:rPr>
          <w:rFonts w:ascii="PT Astra Serif" w:hAnsi="PT Astra Serif" w:cs="Arial"/>
          <w:b w:val="0"/>
          <w:sz w:val="28"/>
          <w:szCs w:val="28"/>
        </w:rPr>
        <w:t>коррупциогенные</w:t>
      </w:r>
      <w:proofErr w:type="spellEnd"/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факторы.</w:t>
      </w:r>
    </w:p>
    <w:p w14:paraId="0FA539B2" w14:textId="7A6EAA00" w:rsidR="00591D59" w:rsidRPr="00591D59" w:rsidRDefault="00591D59" w:rsidP="00B72953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proofErr w:type="gramStart"/>
      <w:r w:rsidRPr="00591D59">
        <w:rPr>
          <w:rFonts w:ascii="PT Astra Serif" w:hAnsi="PT Astra Serif" w:cs="Arial"/>
          <w:b w:val="0"/>
          <w:sz w:val="28"/>
          <w:szCs w:val="28"/>
        </w:rPr>
        <w:t>В частности, согласно части 4 статьи 81 Бюджетного кодекса Российской Федерации средства резервных фондов местных администраций направляются на финансовое обеспечение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установленным в соответствии с частью 6 статьи 81 Бюджетного кодекса Российской Федерации порядком</w:t>
      </w:r>
      <w:proofErr w:type="gramEnd"/>
      <w:r w:rsidRPr="00591D59">
        <w:rPr>
          <w:rFonts w:ascii="PT Astra Serif" w:hAnsi="PT Astra Serif" w:cs="Arial"/>
          <w:b w:val="0"/>
          <w:sz w:val="28"/>
          <w:szCs w:val="28"/>
        </w:rPr>
        <w:t>.</w:t>
      </w:r>
    </w:p>
    <w:p w14:paraId="50A31D15" w14:textId="77777777" w:rsidR="00591D59" w:rsidRPr="00591D59" w:rsidRDefault="00591D59" w:rsidP="00B72953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r w:rsidRPr="00591D59">
        <w:rPr>
          <w:rFonts w:ascii="PT Astra Serif" w:hAnsi="PT Astra Serif" w:cs="Arial"/>
          <w:b w:val="0"/>
          <w:sz w:val="28"/>
          <w:szCs w:val="28"/>
        </w:rPr>
        <w:t xml:space="preserve">Положение не в полной мере отвечает требованиям части 4 статьи 81 Бюджетного кодекса Российской Федерации и содержит следующий </w:t>
      </w:r>
      <w:proofErr w:type="spellStart"/>
      <w:r w:rsidRPr="00591D59">
        <w:rPr>
          <w:rFonts w:ascii="PT Astra Serif" w:hAnsi="PT Astra Serif" w:cs="Arial"/>
          <w:b w:val="0"/>
          <w:sz w:val="28"/>
          <w:szCs w:val="28"/>
        </w:rPr>
        <w:t>коррупциогенный</w:t>
      </w:r>
      <w:proofErr w:type="spellEnd"/>
      <w:r w:rsidRPr="00591D59">
        <w:rPr>
          <w:rFonts w:ascii="PT Astra Serif" w:hAnsi="PT Astra Serif" w:cs="Arial"/>
          <w:b w:val="0"/>
          <w:sz w:val="28"/>
          <w:szCs w:val="28"/>
        </w:rPr>
        <w:t xml:space="preserve"> фактор.</w:t>
      </w:r>
    </w:p>
    <w:p w14:paraId="1C9F8A0B" w14:textId="77777777" w:rsidR="00591D59" w:rsidRPr="00513B08" w:rsidRDefault="00591D59" w:rsidP="00B72953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r w:rsidRPr="00591D59">
        <w:rPr>
          <w:rFonts w:ascii="PT Astra Serif" w:hAnsi="PT Astra Serif" w:cs="Arial"/>
          <w:b w:val="0"/>
          <w:sz w:val="28"/>
          <w:szCs w:val="28"/>
        </w:rPr>
        <w:lastRenderedPageBreak/>
        <w:t>Так, согласно абзацу 7 пункта 4 Положения средства резервного фонда расходуются на финансирование, в том числе, «других мероприятий и расходов, относящихся к полномочиям органов местного самоуправления муниципального образования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>.</w:t>
      </w:r>
    </w:p>
    <w:p w14:paraId="2F7F928D" w14:textId="4F364E16" w:rsidR="00591D59" w:rsidRPr="00E22DE2" w:rsidRDefault="00591D59" w:rsidP="00B72953">
      <w:pPr>
        <w:ind w:firstLine="709"/>
        <w:jc w:val="both"/>
        <w:textAlignment w:val="baseline"/>
        <w:rPr>
          <w:rFonts w:ascii="PT Astra Serif" w:hAnsi="PT Astra Serif" w:cs="Arial"/>
          <w:b w:val="0"/>
          <w:sz w:val="28"/>
          <w:szCs w:val="28"/>
        </w:rPr>
      </w:pPr>
      <w:proofErr w:type="gramStart"/>
      <w:r w:rsidRPr="00591D59">
        <w:rPr>
          <w:rFonts w:ascii="PT Astra Serif" w:hAnsi="PT Astra Serif" w:cs="Arial"/>
          <w:b w:val="0"/>
          <w:sz w:val="28"/>
          <w:szCs w:val="28"/>
        </w:rPr>
        <w:t xml:space="preserve">При этом «другие мероприятия и расходы» Положением не определены, что образует </w:t>
      </w:r>
      <w:proofErr w:type="spellStart"/>
      <w:r w:rsidRPr="00591D59">
        <w:rPr>
          <w:rFonts w:ascii="PT Astra Serif" w:hAnsi="PT Astra Serif" w:cs="Arial"/>
          <w:b w:val="0"/>
          <w:sz w:val="28"/>
          <w:szCs w:val="28"/>
        </w:rPr>
        <w:t>коррупциогенный</w:t>
      </w:r>
      <w:proofErr w:type="spellEnd"/>
      <w:r w:rsidRPr="00591D59">
        <w:rPr>
          <w:rFonts w:ascii="PT Astra Serif" w:hAnsi="PT Astra Serif" w:cs="Arial"/>
          <w:b w:val="0"/>
          <w:sz w:val="28"/>
          <w:szCs w:val="28"/>
        </w:rPr>
        <w:t xml:space="preserve"> фактор, 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>предусмотренный</w:t>
      </w:r>
      <w:r w:rsidR="00513B08">
        <w:rPr>
          <w:rFonts w:ascii="PT Astra Serif" w:hAnsi="PT Astra Serif" w:cs="Arial"/>
          <w:b w:val="0"/>
          <w:sz w:val="28"/>
          <w:szCs w:val="28"/>
        </w:rPr>
        <w:t xml:space="preserve"> подпунктом «а» пункт 3 </w:t>
      </w:r>
      <w:r w:rsidRPr="00591D59">
        <w:rPr>
          <w:rFonts w:ascii="PT Astra Serif" w:hAnsi="PT Astra Serif" w:cs="Arial"/>
          <w:b w:val="0"/>
          <w:sz w:val="28"/>
          <w:szCs w:val="28"/>
        </w:rPr>
        <w:t>Методик</w:t>
      </w:r>
      <w:r w:rsidR="00513B08">
        <w:rPr>
          <w:rFonts w:ascii="PT Astra Serif" w:hAnsi="PT Astra Serif" w:cs="Arial"/>
          <w:b w:val="0"/>
          <w:sz w:val="28"/>
          <w:szCs w:val="28"/>
        </w:rPr>
        <w:t>и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№ 96 (далее — Методика), </w:t>
      </w:r>
      <w:r w:rsidR="00486EDC">
        <w:rPr>
          <w:rFonts w:ascii="PT Astra Serif" w:hAnsi="PT Astra Serif" w:cs="Arial"/>
          <w:b w:val="0"/>
          <w:sz w:val="28"/>
          <w:szCs w:val="28"/>
        </w:rPr>
        <w:t xml:space="preserve">       </w:t>
      </w:r>
      <w:r w:rsidRPr="00591D59">
        <w:rPr>
          <w:rFonts w:ascii="PT Astra Serif" w:hAnsi="PT Astra Serif" w:cs="Arial"/>
          <w:b w:val="0"/>
          <w:sz w:val="28"/>
          <w:szCs w:val="28"/>
        </w:rPr>
        <w:t>а именно: ш</w:t>
      </w:r>
      <w:r w:rsidR="00513B08">
        <w:rPr>
          <w:rFonts w:ascii="PT Astra Serif" w:hAnsi="PT Astra Serif" w:cs="Arial"/>
          <w:b w:val="0"/>
          <w:sz w:val="28"/>
          <w:szCs w:val="28"/>
        </w:rPr>
        <w:t>ирота дискреционных полномочий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513B08">
        <w:rPr>
          <w:rFonts w:ascii="PT Astra Serif" w:hAnsi="PT Astra Serif" w:cs="Arial"/>
          <w:b w:val="0"/>
          <w:sz w:val="28"/>
          <w:szCs w:val="28"/>
        </w:rPr>
        <w:t>(</w:t>
      </w:r>
      <w:r w:rsidRPr="00591D59">
        <w:rPr>
          <w:rFonts w:ascii="PT Astra Serif" w:hAnsi="PT Astra Serif" w:cs="Arial"/>
          <w:b w:val="0"/>
          <w:sz w:val="28"/>
          <w:szCs w:val="28"/>
        </w:rPr>
        <w:t>отсутствие или неопределённость сроков, условий или оснований принятия решения</w:t>
      </w:r>
      <w:r w:rsidR="00513B08">
        <w:rPr>
          <w:rFonts w:ascii="PT Astra Serif" w:hAnsi="PT Astra Serif" w:cs="Arial"/>
          <w:b w:val="0"/>
          <w:sz w:val="28"/>
          <w:szCs w:val="28"/>
        </w:rPr>
        <w:t>)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>.</w:t>
      </w:r>
      <w:proofErr w:type="gramEnd"/>
    </w:p>
    <w:p w14:paraId="4C25FACC" w14:textId="762753E2" w:rsidR="001C232F" w:rsidRPr="00B416F4" w:rsidRDefault="001C232F" w:rsidP="00486EDC">
      <w:pPr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B416F4">
        <w:rPr>
          <w:rFonts w:ascii="PT Astra Serif" w:hAnsi="PT Astra Serif"/>
          <w:b w:val="0"/>
          <w:sz w:val="28"/>
          <w:szCs w:val="28"/>
        </w:rPr>
        <w:t xml:space="preserve">Аналогичные нарушения выявлены ещё в </w:t>
      </w:r>
      <w:r>
        <w:rPr>
          <w:rFonts w:ascii="PT Astra Serif" w:hAnsi="PT Astra Serif"/>
          <w:b w:val="0"/>
          <w:sz w:val="28"/>
          <w:szCs w:val="28"/>
        </w:rPr>
        <w:t>двух</w:t>
      </w:r>
      <w:r w:rsidRPr="00B416F4">
        <w:rPr>
          <w:rFonts w:ascii="PT Astra Serif" w:hAnsi="PT Astra Serif"/>
          <w:b w:val="0"/>
          <w:sz w:val="28"/>
          <w:szCs w:val="28"/>
        </w:rPr>
        <w:t xml:space="preserve"> муниципальн</w:t>
      </w:r>
      <w:r>
        <w:rPr>
          <w:rFonts w:ascii="PT Astra Serif" w:hAnsi="PT Astra Serif"/>
          <w:b w:val="0"/>
          <w:sz w:val="28"/>
          <w:szCs w:val="28"/>
        </w:rPr>
        <w:t>ых</w:t>
      </w:r>
      <w:r w:rsidRPr="00B416F4">
        <w:rPr>
          <w:rFonts w:ascii="PT Astra Serif" w:hAnsi="PT Astra Serif"/>
          <w:b w:val="0"/>
          <w:sz w:val="28"/>
          <w:szCs w:val="28"/>
        </w:rPr>
        <w:t xml:space="preserve"> правов</w:t>
      </w:r>
      <w:r>
        <w:rPr>
          <w:rFonts w:ascii="PT Astra Serif" w:hAnsi="PT Astra Serif"/>
          <w:b w:val="0"/>
          <w:sz w:val="28"/>
          <w:szCs w:val="28"/>
        </w:rPr>
        <w:t>ых</w:t>
      </w:r>
      <w:r w:rsidRPr="00B416F4">
        <w:rPr>
          <w:rFonts w:ascii="PT Astra Serif" w:hAnsi="PT Astra Serif"/>
          <w:b w:val="0"/>
          <w:sz w:val="28"/>
          <w:szCs w:val="28"/>
        </w:rPr>
        <w:t xml:space="preserve"> акт</w:t>
      </w:r>
      <w:r w:rsidR="00486EDC">
        <w:rPr>
          <w:rFonts w:ascii="PT Astra Serif" w:hAnsi="PT Astra Serif"/>
          <w:b w:val="0"/>
          <w:sz w:val="28"/>
          <w:szCs w:val="28"/>
        </w:rPr>
        <w:t>ах</w:t>
      </w:r>
      <w:r w:rsidRPr="00B416F4">
        <w:rPr>
          <w:rFonts w:ascii="PT Astra Serif" w:hAnsi="PT Astra Serif"/>
          <w:b w:val="0"/>
          <w:sz w:val="28"/>
          <w:szCs w:val="28"/>
        </w:rPr>
        <w:t>.</w:t>
      </w:r>
    </w:p>
    <w:p w14:paraId="44ACAB6A" w14:textId="40771FF0" w:rsidR="00591D59" w:rsidRPr="00591D59" w:rsidRDefault="001C232F" w:rsidP="00B72953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r w:rsidRPr="004B50A5">
        <w:rPr>
          <w:rFonts w:ascii="PT Astra Serif" w:hAnsi="PT Astra Serif"/>
          <w:b w:val="0"/>
          <w:bCs/>
          <w:sz w:val="28"/>
          <w:szCs w:val="28"/>
        </w:rPr>
        <w:t>2</w:t>
      </w:r>
      <w:r w:rsidR="00591D59" w:rsidRPr="004B50A5">
        <w:rPr>
          <w:rFonts w:ascii="PT Astra Serif" w:hAnsi="PT Astra Serif"/>
          <w:b w:val="0"/>
          <w:bCs/>
          <w:sz w:val="28"/>
          <w:szCs w:val="28"/>
        </w:rPr>
        <w:t xml:space="preserve">. </w:t>
      </w:r>
      <w:r w:rsidR="004B50A5">
        <w:rPr>
          <w:rFonts w:ascii="PT Astra Serif" w:hAnsi="PT Astra Serif"/>
          <w:b w:val="0"/>
          <w:bCs/>
          <w:sz w:val="28"/>
          <w:szCs w:val="28"/>
        </w:rPr>
        <w:t>П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>остановление администр</w:t>
      </w:r>
      <w:r w:rsidR="00513B08">
        <w:rPr>
          <w:rFonts w:ascii="PT Astra Serif" w:hAnsi="PT Astra Serif" w:cs="Arial"/>
          <w:b w:val="0"/>
          <w:sz w:val="28"/>
          <w:szCs w:val="28"/>
        </w:rPr>
        <w:t>ации муниципального образования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4B50A5">
        <w:rPr>
          <w:rFonts w:ascii="PT Astra Serif" w:hAnsi="PT Astra Serif" w:cs="Arial"/>
          <w:b w:val="0"/>
          <w:sz w:val="28"/>
          <w:szCs w:val="28"/>
        </w:rPr>
        <w:t xml:space="preserve">«Об утверждении 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>Положени</w:t>
      </w:r>
      <w:r w:rsidR="004B50A5">
        <w:rPr>
          <w:rFonts w:ascii="PT Astra Serif" w:hAnsi="PT Astra Serif" w:cs="Arial"/>
          <w:b w:val="0"/>
          <w:sz w:val="28"/>
          <w:szCs w:val="28"/>
        </w:rPr>
        <w:t>я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о комиссии по осуществлению закупок для обеспечения </w:t>
      </w:r>
      <w:r w:rsidR="00513B08">
        <w:rPr>
          <w:rFonts w:ascii="PT Astra Serif" w:hAnsi="PT Astra Serif" w:cs="Arial"/>
          <w:b w:val="0"/>
          <w:sz w:val="28"/>
          <w:szCs w:val="28"/>
        </w:rPr>
        <w:t>нужд муниципального образования</w:t>
      </w:r>
      <w:r w:rsidR="004B50A5">
        <w:rPr>
          <w:rFonts w:ascii="PT Astra Serif" w:hAnsi="PT Astra Serif" w:cs="Arial"/>
          <w:b w:val="0"/>
          <w:sz w:val="28"/>
          <w:szCs w:val="28"/>
        </w:rPr>
        <w:t>»</w:t>
      </w:r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(далее — Положение) не соответствует требованиям законодательства о закупках и содержит </w:t>
      </w:r>
      <w:proofErr w:type="spellStart"/>
      <w:r w:rsidR="00591D59" w:rsidRPr="00591D59">
        <w:rPr>
          <w:rFonts w:ascii="PT Astra Serif" w:hAnsi="PT Astra Serif" w:cs="Arial"/>
          <w:b w:val="0"/>
          <w:sz w:val="28"/>
          <w:szCs w:val="28"/>
        </w:rPr>
        <w:t>коррупциогенные</w:t>
      </w:r>
      <w:proofErr w:type="spellEnd"/>
      <w:r w:rsidR="00591D59" w:rsidRPr="00591D59">
        <w:rPr>
          <w:rFonts w:ascii="PT Astra Serif" w:hAnsi="PT Astra Serif" w:cs="Arial"/>
          <w:b w:val="0"/>
          <w:sz w:val="28"/>
          <w:szCs w:val="28"/>
        </w:rPr>
        <w:t xml:space="preserve"> факторы.</w:t>
      </w:r>
    </w:p>
    <w:p w14:paraId="2F38E923" w14:textId="6AF27257" w:rsidR="00591D59" w:rsidRPr="00591D59" w:rsidRDefault="00591D59" w:rsidP="001C232F">
      <w:pPr>
        <w:ind w:firstLine="709"/>
        <w:jc w:val="both"/>
        <w:rPr>
          <w:rFonts w:ascii="PT Astra Serif" w:hAnsi="PT Astra Serif" w:cs="Arial"/>
          <w:b w:val="0"/>
          <w:sz w:val="28"/>
          <w:szCs w:val="28"/>
        </w:rPr>
      </w:pPr>
      <w:proofErr w:type="gramStart"/>
      <w:r w:rsidRPr="00591D59">
        <w:rPr>
          <w:rFonts w:ascii="PT Astra Serif" w:hAnsi="PT Astra Serif" w:cs="Arial"/>
          <w:b w:val="0"/>
          <w:sz w:val="28"/>
          <w:szCs w:val="28"/>
        </w:rPr>
        <w:t xml:space="preserve">В частности, в соответствии с частью 10 статьи 39 Федерального закона </w:t>
      </w:r>
      <w:r w:rsidR="003F668D">
        <w:rPr>
          <w:rFonts w:ascii="PT Astra Serif" w:hAnsi="PT Astra Serif" w:cs="Arial"/>
          <w:b w:val="0"/>
          <w:sz w:val="28"/>
          <w:szCs w:val="28"/>
        </w:rPr>
        <w:t xml:space="preserve">        </w:t>
      </w:r>
      <w:r w:rsidRPr="00591D59">
        <w:rPr>
          <w:rFonts w:ascii="PT Astra Serif" w:hAnsi="PT Astra Serif" w:cs="Arial"/>
          <w:b w:val="0"/>
          <w:sz w:val="28"/>
          <w:szCs w:val="28"/>
        </w:rPr>
        <w:t>от 05.04.2013 № 44</w:t>
      </w:r>
      <w:r w:rsidR="003F668D">
        <w:rPr>
          <w:rFonts w:ascii="PT Astra Serif" w:hAnsi="PT Astra Serif" w:cs="Arial"/>
          <w:b w:val="0"/>
          <w:sz w:val="28"/>
          <w:szCs w:val="28"/>
        </w:rPr>
        <w:t xml:space="preserve">-ФЗ 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члены комиссии по осуществлению закупок обязаны при осуществлении закупок принимать меры </w:t>
      </w:r>
      <w:r w:rsidR="004224FF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по предотвращению и урегулированию конфликта интересов в соответствии </w:t>
      </w:r>
      <w:r w:rsidR="004224FF">
        <w:rPr>
          <w:rFonts w:ascii="PT Astra Serif" w:hAnsi="PT Astra Serif" w:cs="Arial"/>
          <w:b w:val="0"/>
          <w:sz w:val="28"/>
          <w:szCs w:val="28"/>
        </w:rPr>
        <w:t xml:space="preserve">            </w:t>
      </w:r>
      <w:r w:rsidRPr="00591D59">
        <w:rPr>
          <w:rFonts w:ascii="PT Astra Serif" w:hAnsi="PT Astra Serif" w:cs="Arial"/>
          <w:b w:val="0"/>
          <w:sz w:val="28"/>
          <w:szCs w:val="28"/>
        </w:rPr>
        <w:t>с Федеральным законом от 25.12.2008 № 273-</w:t>
      </w:r>
      <w:r w:rsidR="001C232F">
        <w:rPr>
          <w:rFonts w:ascii="PT Astra Serif" w:hAnsi="PT Astra Serif" w:cs="Arial"/>
          <w:b w:val="0"/>
          <w:sz w:val="28"/>
          <w:szCs w:val="28"/>
        </w:rPr>
        <w:t>ФЗ</w:t>
      </w:r>
      <w:r w:rsidR="00513B08">
        <w:rPr>
          <w:rFonts w:ascii="PT Astra Serif" w:hAnsi="PT Astra Serif" w:cs="Arial"/>
          <w:b w:val="0"/>
          <w:sz w:val="28"/>
          <w:szCs w:val="28"/>
        </w:rPr>
        <w:t xml:space="preserve"> «О противодействии коррупции»,</w:t>
      </w:r>
      <w:r w:rsidR="003F668D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4224FF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Pr="00591D59">
        <w:rPr>
          <w:rFonts w:ascii="PT Astra Serif" w:hAnsi="PT Astra Serif" w:cs="Arial"/>
          <w:b w:val="0"/>
          <w:sz w:val="28"/>
          <w:szCs w:val="28"/>
        </w:rPr>
        <w:t>в том числе</w:t>
      </w:r>
      <w:proofErr w:type="gramEnd"/>
      <w:r w:rsidRPr="00591D59">
        <w:rPr>
          <w:rFonts w:ascii="PT Astra Serif" w:hAnsi="PT Astra Serif" w:cs="Arial"/>
          <w:b w:val="0"/>
          <w:sz w:val="28"/>
          <w:szCs w:val="28"/>
        </w:rPr>
        <w:t xml:space="preserve"> с учётом информации, предоставленной заказчику в соответствии </w:t>
      </w:r>
      <w:r w:rsidR="004224FF">
        <w:rPr>
          <w:rFonts w:ascii="PT Astra Serif" w:hAnsi="PT Astra Serif" w:cs="Arial"/>
          <w:b w:val="0"/>
          <w:sz w:val="28"/>
          <w:szCs w:val="28"/>
        </w:rPr>
        <w:t xml:space="preserve">          </w:t>
      </w:r>
      <w:r w:rsidR="00513B08">
        <w:rPr>
          <w:rFonts w:ascii="PT Astra Serif" w:hAnsi="PT Astra Serif" w:cs="Arial"/>
          <w:b w:val="0"/>
          <w:sz w:val="28"/>
          <w:szCs w:val="28"/>
        </w:rPr>
        <w:t xml:space="preserve">с частью 23 статьи 34 </w:t>
      </w:r>
      <w:r w:rsidR="001C232F">
        <w:rPr>
          <w:rFonts w:ascii="PT Astra Serif" w:hAnsi="PT Astra Serif" w:cs="Arial"/>
          <w:b w:val="0"/>
          <w:sz w:val="28"/>
          <w:szCs w:val="28"/>
        </w:rPr>
        <w:t>указанного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 Федерального закона.</w:t>
      </w:r>
    </w:p>
    <w:p w14:paraId="35549F35" w14:textId="7D52062C" w:rsidR="00591D59" w:rsidRPr="00E22DE2" w:rsidRDefault="00591D59" w:rsidP="00B72953">
      <w:pPr>
        <w:ind w:firstLine="709"/>
        <w:jc w:val="both"/>
        <w:textAlignment w:val="baseline"/>
        <w:rPr>
          <w:rFonts w:ascii="PT Astra Serif" w:hAnsi="PT Astra Serif" w:cs="Arial"/>
          <w:b w:val="0"/>
          <w:sz w:val="28"/>
          <w:szCs w:val="28"/>
        </w:rPr>
      </w:pPr>
      <w:r w:rsidRPr="00591D59">
        <w:rPr>
          <w:rFonts w:ascii="PT Astra Serif" w:hAnsi="PT Astra Serif" w:cs="Arial"/>
          <w:b w:val="0"/>
          <w:sz w:val="28"/>
          <w:szCs w:val="28"/>
        </w:rPr>
        <w:t>Между тем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>,</w:t>
      </w:r>
      <w:r w:rsidRPr="00591D59">
        <w:rPr>
          <w:rFonts w:ascii="PT Astra Serif" w:hAnsi="PT Astra Serif" w:cs="Arial"/>
          <w:b w:val="0"/>
          <w:sz w:val="28"/>
          <w:szCs w:val="28"/>
        </w:rPr>
        <w:t xml:space="preserve"> в Положении вышеназванная обязанность членов такой комиссии не содержится, исходя из его буквального толкования выявление и предотвращение в составе комиссии ситуации конфликта интерес</w:t>
      </w:r>
      <w:r w:rsidR="00513B08">
        <w:rPr>
          <w:rFonts w:ascii="PT Astra Serif" w:hAnsi="PT Astra Serif" w:cs="Arial"/>
          <w:b w:val="0"/>
          <w:sz w:val="28"/>
          <w:szCs w:val="28"/>
        </w:rPr>
        <w:t>ов на членов комиссии</w:t>
      </w:r>
      <w:r w:rsidR="00513B08" w:rsidRPr="00513B08">
        <w:rPr>
          <w:rFonts w:ascii="PT Astra Serif" w:hAnsi="PT Astra Serif" w:cs="Arial"/>
          <w:b w:val="0"/>
          <w:sz w:val="28"/>
          <w:szCs w:val="28"/>
        </w:rPr>
        <w:t>,</w:t>
      </w:r>
      <w:r w:rsidR="00513B08">
        <w:rPr>
          <w:rFonts w:ascii="PT Astra Serif" w:hAnsi="PT Astra Serif" w:cs="Arial"/>
          <w:b w:val="0"/>
          <w:sz w:val="28"/>
          <w:szCs w:val="28"/>
        </w:rPr>
        <w:t xml:space="preserve"> </w:t>
      </w:r>
      <w:r w:rsidR="004F00F0">
        <w:rPr>
          <w:rFonts w:ascii="PT Astra Serif" w:hAnsi="PT Astra Serif" w:cs="Arial"/>
          <w:b w:val="0"/>
          <w:sz w:val="28"/>
          <w:szCs w:val="28"/>
        </w:rPr>
        <w:t xml:space="preserve">                  </w:t>
      </w:r>
      <w:r w:rsidRPr="00591D59">
        <w:rPr>
          <w:rFonts w:ascii="PT Astra Serif" w:hAnsi="PT Astra Serif" w:cs="Arial"/>
          <w:b w:val="0"/>
          <w:sz w:val="28"/>
          <w:szCs w:val="28"/>
        </w:rPr>
        <w:t>не возложен</w:t>
      </w:r>
      <w:r w:rsidR="00513B08">
        <w:rPr>
          <w:rFonts w:ascii="PT Astra Serif" w:hAnsi="PT Astra Serif" w:cs="Arial"/>
          <w:b w:val="0"/>
          <w:sz w:val="28"/>
          <w:szCs w:val="28"/>
        </w:rPr>
        <w:t>а</w:t>
      </w:r>
      <w:r w:rsidRPr="00591D59">
        <w:rPr>
          <w:rFonts w:ascii="PT Astra Serif" w:hAnsi="PT Astra Serif" w:cs="Arial"/>
          <w:b w:val="0"/>
          <w:sz w:val="28"/>
          <w:szCs w:val="28"/>
        </w:rPr>
        <w:t>.</w:t>
      </w:r>
    </w:p>
    <w:p w14:paraId="0A6C96A3" w14:textId="77777777" w:rsidR="00B416F4" w:rsidRDefault="00B416F4" w:rsidP="000C68E2">
      <w:pPr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555ECCB1" w14:textId="77777777" w:rsidR="00ED5ED0" w:rsidRPr="00B416F4" w:rsidRDefault="00ED5ED0" w:rsidP="000C68E2">
      <w:pPr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02DBB1A7" w14:textId="77777777" w:rsidR="000C68E2" w:rsidRPr="000C68E2" w:rsidRDefault="000C68E2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РЕШИЛИ:</w:t>
      </w:r>
    </w:p>
    <w:p w14:paraId="413AFD41" w14:textId="0BAF7FF7" w:rsidR="000C68E2" w:rsidRPr="000C68E2" w:rsidRDefault="00ED5E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0C68E2" w:rsidRPr="000C68E2">
        <w:rPr>
          <w:rFonts w:ascii="PT Astra Serif" w:hAnsi="PT Astra Serif"/>
          <w:b w:val="0"/>
          <w:sz w:val="28"/>
          <w:szCs w:val="28"/>
        </w:rPr>
        <w:t>.1. Принять информацию к сведению.</w:t>
      </w:r>
    </w:p>
    <w:p w14:paraId="0F127931" w14:textId="5C630ED9" w:rsidR="000C68E2" w:rsidRPr="000C68E2" w:rsidRDefault="00ED5E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0C68E2" w:rsidRPr="000C68E2">
        <w:rPr>
          <w:rFonts w:ascii="PT Astra Serif" w:hAnsi="PT Astra Serif"/>
          <w:b w:val="0"/>
          <w:sz w:val="28"/>
          <w:szCs w:val="28"/>
        </w:rPr>
        <w:t xml:space="preserve">.2. Органам местного самоуправления в срок </w:t>
      </w:r>
      <w:r w:rsidR="000C68E2" w:rsidRPr="000C68E2">
        <w:rPr>
          <w:rFonts w:ascii="PT Astra Serif" w:hAnsi="PT Astra Serif"/>
          <w:sz w:val="28"/>
          <w:szCs w:val="28"/>
          <w:u w:val="single"/>
        </w:rPr>
        <w:t xml:space="preserve">до </w:t>
      </w:r>
      <w:r w:rsidR="001C232F">
        <w:rPr>
          <w:rFonts w:ascii="PT Astra Serif" w:hAnsi="PT Astra Serif"/>
          <w:sz w:val="28"/>
          <w:szCs w:val="28"/>
          <w:u w:val="single"/>
        </w:rPr>
        <w:t>05</w:t>
      </w:r>
      <w:r w:rsidR="006E584C">
        <w:rPr>
          <w:rFonts w:ascii="PT Astra Serif" w:hAnsi="PT Astra Serif"/>
          <w:sz w:val="28"/>
          <w:szCs w:val="28"/>
          <w:u w:val="single"/>
        </w:rPr>
        <w:t>.0</w:t>
      </w:r>
      <w:r w:rsidR="00B416F4" w:rsidRPr="00B416F4">
        <w:rPr>
          <w:rFonts w:ascii="PT Astra Serif" w:hAnsi="PT Astra Serif"/>
          <w:sz w:val="28"/>
          <w:szCs w:val="28"/>
          <w:u w:val="single"/>
        </w:rPr>
        <w:t>2</w:t>
      </w:r>
      <w:r w:rsidR="000C68E2" w:rsidRPr="000C68E2">
        <w:rPr>
          <w:rFonts w:ascii="PT Astra Serif" w:hAnsi="PT Astra Serif"/>
          <w:sz w:val="28"/>
          <w:szCs w:val="28"/>
          <w:u w:val="single"/>
        </w:rPr>
        <w:t>.202</w:t>
      </w:r>
      <w:r w:rsidR="006E584C">
        <w:rPr>
          <w:rFonts w:ascii="PT Astra Serif" w:hAnsi="PT Astra Serif"/>
          <w:sz w:val="28"/>
          <w:szCs w:val="28"/>
          <w:u w:val="single"/>
        </w:rPr>
        <w:t>5</w:t>
      </w:r>
      <w:r w:rsidR="000C68E2" w:rsidRPr="000C68E2">
        <w:rPr>
          <w:rFonts w:ascii="PT Astra Serif" w:hAnsi="PT Astra Serif"/>
          <w:b w:val="0"/>
          <w:sz w:val="28"/>
          <w:szCs w:val="28"/>
        </w:rPr>
        <w:t xml:space="preserve"> необходимо провести мониторинг аналогичных муниципальных правовых актов, указанных в обзоре, </w:t>
      </w:r>
      <w:r w:rsidR="00BE6143">
        <w:rPr>
          <w:rFonts w:ascii="PT Astra Serif" w:hAnsi="PT Astra Serif"/>
          <w:b w:val="0"/>
          <w:sz w:val="28"/>
          <w:szCs w:val="28"/>
        </w:rPr>
        <w:br/>
      </w:r>
      <w:r w:rsidR="000C68E2" w:rsidRPr="000C68E2">
        <w:rPr>
          <w:rFonts w:ascii="PT Astra Serif" w:hAnsi="PT Astra Serif"/>
          <w:b w:val="0"/>
          <w:sz w:val="28"/>
          <w:szCs w:val="28"/>
        </w:rPr>
        <w:t>в целях приведения их в соответствие с законодательство</w:t>
      </w:r>
      <w:r w:rsidR="006E584C">
        <w:rPr>
          <w:rFonts w:ascii="PT Astra Serif" w:hAnsi="PT Astra Serif"/>
          <w:b w:val="0"/>
          <w:sz w:val="28"/>
          <w:szCs w:val="28"/>
        </w:rPr>
        <w:t xml:space="preserve">м </w:t>
      </w:r>
      <w:r w:rsidR="000C68E2" w:rsidRPr="000C68E2">
        <w:rPr>
          <w:rFonts w:ascii="PT Astra Serif" w:hAnsi="PT Astra Serif"/>
          <w:b w:val="0"/>
          <w:sz w:val="28"/>
          <w:szCs w:val="28"/>
        </w:rPr>
        <w:t>и направить информацию на электронный адрес: 440136@mail.ru.</w:t>
      </w:r>
    </w:p>
    <w:p w14:paraId="52BFF75C" w14:textId="5358A02A" w:rsidR="000C68E2" w:rsidRPr="000C68E2" w:rsidRDefault="00ED5E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0C68E2" w:rsidRPr="000C68E2">
        <w:rPr>
          <w:rFonts w:ascii="PT Astra Serif" w:hAnsi="PT Astra Serif"/>
          <w:b w:val="0"/>
          <w:sz w:val="28"/>
          <w:szCs w:val="28"/>
        </w:rPr>
        <w:t>.3. Муниципальным районам довести до сведения сельских поселений муниципальных образований Ульяновской области, входящих в состав муниципальных районов, данную информацию.</w:t>
      </w:r>
    </w:p>
    <w:p w14:paraId="298164DB" w14:textId="77777777" w:rsidR="000C68E2" w:rsidRPr="007A7890" w:rsidRDefault="000C68E2" w:rsidP="000C68E2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6406F6A1" w14:textId="090D2CAD" w:rsidR="000C68E2" w:rsidRPr="007A7890" w:rsidRDefault="00ED5ED0" w:rsidP="000C68E2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C68E2" w:rsidRPr="007A7890">
        <w:rPr>
          <w:rFonts w:ascii="PT Astra Serif" w:hAnsi="PT Astra Serif"/>
          <w:sz w:val="28"/>
          <w:szCs w:val="28"/>
        </w:rPr>
        <w:t>. СЛУШАЛИ:</w:t>
      </w:r>
    </w:p>
    <w:p w14:paraId="7A306CDB" w14:textId="77777777" w:rsidR="000C68E2" w:rsidRPr="007A7890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2ECCFCC1" w14:textId="77777777" w:rsidR="000C68E2" w:rsidRPr="007A7890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7A7890">
        <w:rPr>
          <w:rFonts w:ascii="PT Astra Serif" w:hAnsi="PT Astra Serif"/>
          <w:b w:val="0"/>
          <w:sz w:val="28"/>
          <w:szCs w:val="28"/>
        </w:rPr>
        <w:t>Котельникова О.В. – обзор изменений</w:t>
      </w:r>
      <w:r w:rsidR="00681ED3">
        <w:rPr>
          <w:rFonts w:ascii="PT Astra Serif" w:hAnsi="PT Astra Serif"/>
          <w:b w:val="0"/>
          <w:sz w:val="28"/>
          <w:szCs w:val="28"/>
        </w:rPr>
        <w:t xml:space="preserve"> федерального законодательства, </w:t>
      </w:r>
      <w:r w:rsidRPr="007A7890">
        <w:rPr>
          <w:rFonts w:ascii="PT Astra Serif" w:hAnsi="PT Astra Serif"/>
          <w:b w:val="0"/>
          <w:sz w:val="28"/>
          <w:szCs w:val="28"/>
        </w:rPr>
        <w:t xml:space="preserve">а также законодательства Ульяновской области за период с </w:t>
      </w:r>
      <w:r>
        <w:rPr>
          <w:rFonts w:ascii="PT Astra Serif" w:hAnsi="PT Astra Serif"/>
          <w:b w:val="0"/>
          <w:sz w:val="28"/>
          <w:szCs w:val="28"/>
        </w:rPr>
        <w:t>2</w:t>
      </w:r>
      <w:r w:rsidR="00B416F4" w:rsidRPr="00B416F4">
        <w:rPr>
          <w:rFonts w:ascii="PT Astra Serif" w:hAnsi="PT Astra Serif"/>
          <w:b w:val="0"/>
          <w:sz w:val="28"/>
          <w:szCs w:val="28"/>
        </w:rPr>
        <w:t>4</w:t>
      </w:r>
      <w:r w:rsidRPr="007A7890">
        <w:rPr>
          <w:rFonts w:ascii="PT Astra Serif" w:hAnsi="PT Astra Serif"/>
          <w:b w:val="0"/>
          <w:sz w:val="28"/>
          <w:szCs w:val="28"/>
        </w:rPr>
        <w:t>.1</w:t>
      </w:r>
      <w:r w:rsidR="00B416F4" w:rsidRPr="00B416F4">
        <w:rPr>
          <w:rFonts w:ascii="PT Astra Serif" w:hAnsi="PT Astra Serif"/>
          <w:b w:val="0"/>
          <w:sz w:val="28"/>
          <w:szCs w:val="28"/>
        </w:rPr>
        <w:t>2</w:t>
      </w:r>
      <w:r w:rsidRPr="007A7890">
        <w:rPr>
          <w:rFonts w:ascii="PT Astra Serif" w:hAnsi="PT Astra Serif"/>
          <w:b w:val="0"/>
          <w:sz w:val="28"/>
          <w:szCs w:val="28"/>
        </w:rPr>
        <w:t xml:space="preserve">.2024 по </w:t>
      </w:r>
      <w:r w:rsidR="00B416F4" w:rsidRPr="00B416F4">
        <w:rPr>
          <w:rFonts w:ascii="PT Astra Serif" w:hAnsi="PT Astra Serif"/>
          <w:b w:val="0"/>
          <w:sz w:val="28"/>
          <w:szCs w:val="28"/>
        </w:rPr>
        <w:t>21</w:t>
      </w:r>
      <w:r w:rsidRPr="007A7890">
        <w:rPr>
          <w:rFonts w:ascii="PT Astra Serif" w:hAnsi="PT Astra Serif"/>
          <w:b w:val="0"/>
          <w:sz w:val="28"/>
          <w:szCs w:val="28"/>
        </w:rPr>
        <w:t>.</w:t>
      </w:r>
      <w:r w:rsidR="00B416F4" w:rsidRPr="00B416F4">
        <w:rPr>
          <w:rFonts w:ascii="PT Astra Serif" w:hAnsi="PT Astra Serif"/>
          <w:b w:val="0"/>
          <w:sz w:val="28"/>
          <w:szCs w:val="28"/>
        </w:rPr>
        <w:t>01</w:t>
      </w:r>
      <w:r w:rsidRPr="007A7890">
        <w:rPr>
          <w:rFonts w:ascii="PT Astra Serif" w:hAnsi="PT Astra Serif"/>
          <w:b w:val="0"/>
          <w:sz w:val="28"/>
          <w:szCs w:val="28"/>
        </w:rPr>
        <w:t>.2024.</w:t>
      </w:r>
    </w:p>
    <w:p w14:paraId="430A6CCD" w14:textId="77777777" w:rsidR="000C68E2" w:rsidRPr="0097788E" w:rsidRDefault="000C68E2" w:rsidP="000C68E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97788E">
        <w:rPr>
          <w:rFonts w:ascii="PT Astra Serif" w:hAnsi="PT Astra Serif"/>
          <w:b w:val="0"/>
          <w:sz w:val="28"/>
          <w:szCs w:val="28"/>
        </w:rPr>
        <w:lastRenderedPageBreak/>
        <w:t>(текст доклада прилагается).</w:t>
      </w:r>
    </w:p>
    <w:p w14:paraId="01FCBA63" w14:textId="77777777" w:rsidR="000C68E2" w:rsidRDefault="000C68E2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722992C5" w14:textId="59E35F3C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Обратила внимание на Федеральный закон от 13.12.2024 </w:t>
      </w:r>
      <w:r w:rsidR="00C0757B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471-ФЗ</w:t>
      </w:r>
      <w:r w:rsid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1A2959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            </w:t>
      </w:r>
      <w:r w:rsidR="00C0757B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 w:rsidR="00C0757B">
        <w:rPr>
          <w:rFonts w:ascii="PT Astra Serif" w:hAnsi="PT Astra Serif"/>
          <w:b w:val="0"/>
          <w:color w:val="000000" w:themeColor="text1"/>
          <w:sz w:val="28"/>
          <w:szCs w:val="28"/>
        </w:rPr>
        <w:t>».</w:t>
      </w:r>
    </w:p>
    <w:p w14:paraId="090D9E3C" w14:textId="1D63EB51" w:rsidR="0097788E" w:rsidRPr="00C0757B" w:rsidRDefault="00ED679F" w:rsidP="00ED679F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</w:t>
      </w:r>
      <w:r w:rsidRPr="00ED679F">
        <w:rPr>
          <w:rFonts w:ascii="PT Astra Serif" w:hAnsi="PT Astra Serif"/>
          <w:b w:val="0"/>
          <w:color w:val="000000" w:themeColor="text1"/>
          <w:sz w:val="28"/>
          <w:szCs w:val="28"/>
        </w:rPr>
        <w:t>Федеральн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ом</w:t>
      </w:r>
      <w:r w:rsidRPr="00ED67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е</w:t>
      </w:r>
      <w:r w:rsidRPr="00ED67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от 29.12.2012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ED67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273-ФЗ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«</w:t>
      </w:r>
      <w:r w:rsidRPr="00ED679F">
        <w:rPr>
          <w:rFonts w:ascii="PT Astra Serif" w:hAnsi="PT Astra Serif"/>
          <w:b w:val="0"/>
          <w:color w:val="000000" w:themeColor="text1"/>
          <w:sz w:val="28"/>
          <w:szCs w:val="28"/>
        </w:rPr>
        <w:t>Об образовании в Российской Федерации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="0097788E"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закреплены положения о реализации дополнительных образовательных программ спортивной подготовки для взрослых. </w:t>
      </w:r>
    </w:p>
    <w:p w14:paraId="6A7C0C42" w14:textId="77777777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отнесена:</w:t>
      </w:r>
    </w:p>
    <w:p w14:paraId="33EF1D1D" w14:textId="2E82F293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в государственных образовательных организациях регионов - к полномочиям органов государственной власти субъектов Р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оссийской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Ф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едерации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сфере образования;</w:t>
      </w:r>
    </w:p>
    <w:p w14:paraId="773CB2E7" w14:textId="77777777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в муниципальных образовательных организациях -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6EA85228" w14:textId="3704F36C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Корреспондирующие изменения также внесены в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Ф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едеральные законы от 21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.12.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2021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414-ФЗ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и от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0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6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.10.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2003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131-ФЗ 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0E81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14:paraId="4A64CDAE" w14:textId="4FC03FC9" w:rsidR="0097788E" w:rsidRPr="00C0757B" w:rsidRDefault="007F2E44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Указанный </w:t>
      </w:r>
      <w:r w:rsidRPr="007F2E44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Федеральный закон от 13.12.2024 № 471-ФЗ </w:t>
      </w:r>
      <w:r w:rsidR="0097788E"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вступает в силу со дня его официального опубликования. Поправки об организации предоставления дополнительного образования взрослых по дополнительным образовательным программам спортивной подготовки распространяются на правоотношения, возникшие с 1 января 2023 года.</w:t>
      </w:r>
    </w:p>
    <w:p w14:paraId="05972124" w14:textId="7E2CEE4A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Потребуется внесение изменений в Уставы </w:t>
      </w:r>
      <w:r w:rsidR="00F94563" w:rsidRPr="00F94563">
        <w:rPr>
          <w:rFonts w:ascii="PT Astra Serif" w:hAnsi="PT Astra Serif"/>
          <w:b w:val="0"/>
          <w:color w:val="000000" w:themeColor="text1"/>
          <w:sz w:val="28"/>
          <w:szCs w:val="28"/>
        </w:rPr>
        <w:t>муниципальных районов, муниципальных округов и городских округов</w:t>
      </w:r>
      <w:r w:rsidR="00F94563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14:paraId="069B142A" w14:textId="77777777" w:rsidR="001A2959" w:rsidRDefault="001A2959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11DF1E8C" w14:textId="29810B62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Обратила внимание на Федеральный закон от 26.12.2024 </w:t>
      </w:r>
      <w:r w:rsidR="001A2959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486-ФЗ </w:t>
      </w:r>
      <w:r w:rsidR="001A2959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             «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 внесении изменений в Градостроительный кодекс Российской Федерации </w:t>
      </w:r>
      <w:r w:rsidR="001A2959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       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и отдельные законодательные акты Российской Федерации</w:t>
      </w:r>
      <w:r w:rsidR="001A2959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="000F09B4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14:paraId="1CD9F240" w14:textId="714C42CD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proofErr w:type="gramStart"/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Согласно</w:t>
      </w:r>
      <w:r w:rsidR="00B264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указанному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закону, если реализация решения о комплексном развитии территории</w:t>
      </w:r>
      <w:r w:rsidR="00B264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(далее – КРТ)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будет обеспечиваться оператором КРТ, такое решение должно предусматривать, в том числе, осуществление строительства </w:t>
      </w:r>
      <w:r w:rsidR="00B2649F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       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в соответствии с расч</w:t>
      </w:r>
      <w:r w:rsidR="00B2649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тными показателями минимально допустимого уровня обеспеченности объектами коммунальной, транспортной, социальной инфраструктур и расч</w:t>
      </w:r>
      <w:r w:rsidR="00B2649F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тными показателями максимально допустимого уровня территориальной доступности указанных объектов для населения, предусмотренными решением о КРТ.</w:t>
      </w:r>
      <w:proofErr w:type="gramEnd"/>
    </w:p>
    <w:p w14:paraId="702F2FB4" w14:textId="2AC77F56" w:rsidR="0097788E" w:rsidRPr="00C0757B" w:rsidRDefault="0097788E" w:rsidP="008D5C6D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proofErr w:type="gramStart"/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>Закон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>е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оссийской 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>Ф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>едерации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от 15.04.1993 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4802-1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«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>О статусе столицы Российской Федерации</w:t>
      </w:r>
      <w:r w:rsidR="008D5C6D">
        <w:rPr>
          <w:rFonts w:ascii="PT Astra Serif" w:hAnsi="PT Astra Serif"/>
          <w:b w:val="0"/>
          <w:color w:val="000000" w:themeColor="text1"/>
          <w:sz w:val="28"/>
          <w:szCs w:val="28"/>
        </w:rPr>
        <w:t>»,</w:t>
      </w:r>
      <w:r w:rsidR="008D5C6D" w:rsidRPr="008D5C6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том числе предусмотрен порядок предоставления нескольких жилых помещений в случае, если при переселении жителей из </w:t>
      </w:r>
      <w:r w:rsidR="00C95BEB" w:rsidRPr="00C95BEB">
        <w:rPr>
          <w:rFonts w:ascii="PT Astra Serif" w:hAnsi="PT Astra Serif"/>
          <w:b w:val="0"/>
          <w:color w:val="000000" w:themeColor="text1"/>
          <w:sz w:val="28"/>
          <w:szCs w:val="28"/>
        </w:rPr>
        <w:t>многоквартирн</w:t>
      </w:r>
      <w:r w:rsidR="00C95BEB">
        <w:rPr>
          <w:rFonts w:ascii="PT Astra Serif" w:hAnsi="PT Astra Serif"/>
          <w:b w:val="0"/>
          <w:color w:val="000000" w:themeColor="text1"/>
          <w:sz w:val="28"/>
          <w:szCs w:val="28"/>
        </w:rPr>
        <w:t>ого</w:t>
      </w:r>
      <w:r w:rsidR="00C95BEB" w:rsidRPr="00C95BE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дом</w:t>
      </w:r>
      <w:r w:rsidR="00C95BEB"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, включ</w:t>
      </w:r>
      <w:r w:rsidR="00C95BEB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нного в программу реновации, отсутствует возможность предоставления собственнику или нанимателю жилого помещения, состоящего из четырех и более комнат, одного равнозначного жилого помещения.</w:t>
      </w:r>
      <w:proofErr w:type="gramEnd"/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3A3B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 xml:space="preserve">В случае письменного согласия собственника или нанимателя равнозначное жилое помещение может быть предоставлено в </w:t>
      </w:r>
      <w:r w:rsidR="00C95BEB" w:rsidRPr="00C95BEB">
        <w:rPr>
          <w:rFonts w:ascii="PT Astra Serif" w:hAnsi="PT Astra Serif"/>
          <w:b w:val="0"/>
          <w:color w:val="000000" w:themeColor="text1"/>
          <w:sz w:val="28"/>
          <w:szCs w:val="28"/>
        </w:rPr>
        <w:t>многоквартирн</w:t>
      </w:r>
      <w:r w:rsidR="00C95BEB">
        <w:rPr>
          <w:rFonts w:ascii="PT Astra Serif" w:hAnsi="PT Astra Serif"/>
          <w:b w:val="0"/>
          <w:color w:val="000000" w:themeColor="text1"/>
          <w:sz w:val="28"/>
          <w:szCs w:val="28"/>
        </w:rPr>
        <w:t>ом</w:t>
      </w:r>
      <w:r w:rsidR="00C95BEB" w:rsidRPr="00C95BE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дом</w:t>
      </w:r>
      <w:r w:rsidR="00C95BEB">
        <w:rPr>
          <w:rFonts w:ascii="PT Astra Serif" w:hAnsi="PT Astra Serif"/>
          <w:b w:val="0"/>
          <w:color w:val="000000" w:themeColor="text1"/>
          <w:sz w:val="28"/>
          <w:szCs w:val="28"/>
        </w:rPr>
        <w:t>е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, расположенном </w:t>
      </w:r>
      <w:r w:rsidR="003A3B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   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в ином районе Москвы, при наличии соответствующего жилого помещения в ином районе Москвы.</w:t>
      </w:r>
    </w:p>
    <w:p w14:paraId="5D45FDE8" w14:textId="65E3170A" w:rsidR="0097788E" w:rsidRPr="00C0757B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До 1 января 2026 года допускается предоставление саморегулируемыми организациями займов своим членам за сч</w:t>
      </w:r>
      <w:r w:rsidR="003A3B1D">
        <w:rPr>
          <w:rFonts w:ascii="PT Astra Serif" w:hAnsi="PT Astra Serif"/>
          <w:b w:val="0"/>
          <w:color w:val="000000" w:themeColor="text1"/>
          <w:sz w:val="28"/>
          <w:szCs w:val="28"/>
        </w:rPr>
        <w:t>ё</w:t>
      </w: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т средств компенсационного фонда обеспечения договорных обязательств таких саморегулируемых организаций.</w:t>
      </w:r>
    </w:p>
    <w:p w14:paraId="612A8E50" w14:textId="5218C326" w:rsidR="0097788E" w:rsidRPr="002900CC" w:rsidRDefault="0097788E" w:rsidP="00C0757B">
      <w:pPr>
        <w:ind w:firstLine="709"/>
        <w:jc w:val="both"/>
        <w:textAlignment w:val="baseline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C0757B">
        <w:rPr>
          <w:rFonts w:ascii="PT Astra Serif" w:hAnsi="PT Astra Serif"/>
          <w:b w:val="0"/>
          <w:color w:val="000000" w:themeColor="text1"/>
          <w:sz w:val="28"/>
          <w:szCs w:val="28"/>
        </w:rPr>
        <w:t>Потребуется внесение изменений в административные регламенты</w:t>
      </w:r>
      <w:r w:rsidR="003A3B1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пре</w:t>
      </w:r>
      <w:r w:rsidR="002900CC">
        <w:rPr>
          <w:rFonts w:ascii="PT Astra Serif" w:hAnsi="PT Astra Serif"/>
          <w:b w:val="0"/>
          <w:color w:val="000000" w:themeColor="text1"/>
          <w:sz w:val="28"/>
          <w:szCs w:val="28"/>
        </w:rPr>
        <w:t>доставления муни</w:t>
      </w:r>
      <w:r w:rsidR="00D4388E">
        <w:rPr>
          <w:rFonts w:ascii="PT Astra Serif" w:hAnsi="PT Astra Serif"/>
          <w:b w:val="0"/>
          <w:color w:val="000000" w:themeColor="text1"/>
          <w:sz w:val="28"/>
          <w:szCs w:val="28"/>
        </w:rPr>
        <w:t>ципальных услуг и об утверждении</w:t>
      </w:r>
      <w:r w:rsidR="002900C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правил землепользования и застройки</w:t>
      </w:r>
      <w:r w:rsidR="002900CC" w:rsidRPr="002900CC"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14:paraId="38A27585" w14:textId="77777777" w:rsidR="0097788E" w:rsidRPr="000C68E2" w:rsidRDefault="0097788E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14:paraId="4B833CB8" w14:textId="77777777" w:rsidR="000C68E2" w:rsidRPr="000C68E2" w:rsidRDefault="000C68E2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РЕШИЛИ:</w:t>
      </w:r>
    </w:p>
    <w:p w14:paraId="04BD2AAD" w14:textId="06E1C065" w:rsidR="000C68E2" w:rsidRPr="000C68E2" w:rsidRDefault="00F318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</w:t>
      </w:r>
      <w:r w:rsidR="000C68E2" w:rsidRPr="000C68E2">
        <w:rPr>
          <w:rFonts w:ascii="PT Astra Serif" w:hAnsi="PT Astra Serif"/>
          <w:b w:val="0"/>
          <w:sz w:val="28"/>
          <w:szCs w:val="28"/>
        </w:rPr>
        <w:t>.1. Принять информацию к сведению.</w:t>
      </w:r>
    </w:p>
    <w:p w14:paraId="681ADB6E" w14:textId="69D3CBB1" w:rsidR="000C68E2" w:rsidRPr="000C68E2" w:rsidRDefault="00F318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</w:t>
      </w:r>
      <w:r w:rsidR="000C68E2" w:rsidRPr="000C68E2">
        <w:rPr>
          <w:rFonts w:ascii="PT Astra Serif" w:hAnsi="PT Astra Serif"/>
          <w:b w:val="0"/>
          <w:sz w:val="28"/>
          <w:szCs w:val="28"/>
        </w:rPr>
        <w:t xml:space="preserve">.2. Органам местного самоуправления в срок </w:t>
      </w:r>
      <w:r w:rsidR="000C68E2" w:rsidRPr="000C68E2">
        <w:rPr>
          <w:rFonts w:ascii="PT Astra Serif" w:hAnsi="PT Astra Serif"/>
          <w:sz w:val="28"/>
          <w:szCs w:val="28"/>
          <w:u w:val="single"/>
        </w:rPr>
        <w:t xml:space="preserve">до </w:t>
      </w:r>
      <w:r w:rsidR="00BF45D8">
        <w:rPr>
          <w:rFonts w:ascii="PT Astra Serif" w:hAnsi="PT Astra Serif"/>
          <w:sz w:val="28"/>
          <w:szCs w:val="28"/>
          <w:u w:val="single"/>
        </w:rPr>
        <w:t>05</w:t>
      </w:r>
      <w:r w:rsidR="000C68E2" w:rsidRPr="000C68E2">
        <w:rPr>
          <w:rFonts w:ascii="PT Astra Serif" w:hAnsi="PT Astra Serif"/>
          <w:sz w:val="28"/>
          <w:szCs w:val="28"/>
          <w:u w:val="single"/>
        </w:rPr>
        <w:t>.</w:t>
      </w:r>
      <w:r w:rsidR="006E584C">
        <w:rPr>
          <w:rFonts w:ascii="PT Astra Serif" w:hAnsi="PT Astra Serif"/>
          <w:sz w:val="28"/>
          <w:szCs w:val="28"/>
          <w:u w:val="single"/>
        </w:rPr>
        <w:t>0</w:t>
      </w:r>
      <w:r w:rsidR="00B416F4" w:rsidRPr="00B416F4">
        <w:rPr>
          <w:rFonts w:ascii="PT Astra Serif" w:hAnsi="PT Astra Serif"/>
          <w:sz w:val="28"/>
          <w:szCs w:val="28"/>
          <w:u w:val="single"/>
        </w:rPr>
        <w:t>2</w:t>
      </w:r>
      <w:r w:rsidR="000C68E2" w:rsidRPr="000C68E2">
        <w:rPr>
          <w:rFonts w:ascii="PT Astra Serif" w:hAnsi="PT Astra Serif"/>
          <w:sz w:val="28"/>
          <w:szCs w:val="28"/>
          <w:u w:val="single"/>
        </w:rPr>
        <w:t>.202</w:t>
      </w:r>
      <w:r w:rsidR="006E584C">
        <w:rPr>
          <w:rFonts w:ascii="PT Astra Serif" w:hAnsi="PT Astra Serif"/>
          <w:sz w:val="28"/>
          <w:szCs w:val="28"/>
          <w:u w:val="single"/>
        </w:rPr>
        <w:t>5</w:t>
      </w:r>
      <w:r w:rsidR="000C68E2" w:rsidRPr="000C68E2">
        <w:rPr>
          <w:rFonts w:ascii="PT Astra Serif" w:hAnsi="PT Astra Serif"/>
          <w:b w:val="0"/>
          <w:sz w:val="28"/>
          <w:szCs w:val="28"/>
        </w:rPr>
        <w:t xml:space="preserve"> необходимо провести мониторинг муниципальных правовы</w:t>
      </w:r>
      <w:r w:rsidR="00681ED3">
        <w:rPr>
          <w:rFonts w:ascii="PT Astra Serif" w:hAnsi="PT Astra Serif"/>
          <w:b w:val="0"/>
          <w:sz w:val="28"/>
          <w:szCs w:val="28"/>
        </w:rPr>
        <w:t xml:space="preserve">х актов, в целях приведения их </w:t>
      </w:r>
      <w:r w:rsidR="000C68E2" w:rsidRPr="000C68E2">
        <w:rPr>
          <w:rFonts w:ascii="PT Astra Serif" w:hAnsi="PT Astra Serif"/>
          <w:b w:val="0"/>
          <w:sz w:val="28"/>
          <w:szCs w:val="28"/>
        </w:rPr>
        <w:t>в соответствие с законодат</w:t>
      </w:r>
      <w:r w:rsidR="00681ED3">
        <w:rPr>
          <w:rFonts w:ascii="PT Astra Serif" w:hAnsi="PT Astra Serif"/>
          <w:b w:val="0"/>
          <w:sz w:val="28"/>
          <w:szCs w:val="28"/>
        </w:rPr>
        <w:t>ельством и направить информацию</w:t>
      </w:r>
      <w:r w:rsidR="00BE6143">
        <w:rPr>
          <w:rFonts w:ascii="PT Astra Serif" w:hAnsi="PT Astra Serif"/>
          <w:b w:val="0"/>
          <w:sz w:val="28"/>
          <w:szCs w:val="28"/>
        </w:rPr>
        <w:t xml:space="preserve"> </w:t>
      </w:r>
      <w:r w:rsidR="000C68E2" w:rsidRPr="000C68E2">
        <w:rPr>
          <w:rFonts w:ascii="PT Astra Serif" w:hAnsi="PT Astra Serif"/>
          <w:b w:val="0"/>
          <w:sz w:val="28"/>
          <w:szCs w:val="28"/>
        </w:rPr>
        <w:t>на электронный адрес: 440136@mail.ru.</w:t>
      </w:r>
    </w:p>
    <w:p w14:paraId="6960E7B8" w14:textId="3FD1144D" w:rsidR="000C68E2" w:rsidRPr="000C68E2" w:rsidRDefault="00F318D0" w:rsidP="000C68E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</w:t>
      </w:r>
      <w:r w:rsidR="000C68E2" w:rsidRPr="000C68E2">
        <w:rPr>
          <w:rFonts w:ascii="PT Astra Serif" w:hAnsi="PT Astra Serif"/>
          <w:b w:val="0"/>
          <w:sz w:val="28"/>
          <w:szCs w:val="28"/>
        </w:rPr>
        <w:t>.3. Муниципальным районам довести до сведения сельских поселений муниципальных образований Ульяновской области, входящих в состав муниципальных районов, данную информацию.</w:t>
      </w:r>
    </w:p>
    <w:p w14:paraId="45A6791A" w14:textId="77777777" w:rsid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1E80AC92" w14:textId="4082F120" w:rsidR="00E22DE2" w:rsidRPr="00B72953" w:rsidRDefault="004F32AB" w:rsidP="00E22D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5</w:t>
      </w:r>
      <w:r w:rsidR="00E22DE2" w:rsidRPr="00B72953">
        <w:rPr>
          <w:rFonts w:ascii="PT Astra Serif" w:hAnsi="PT Astra Serif"/>
          <w:b w:val="0"/>
          <w:spacing w:val="-2"/>
          <w:sz w:val="28"/>
          <w:szCs w:val="28"/>
        </w:rPr>
        <w:t>. СЛУШАЛИ:</w:t>
      </w:r>
    </w:p>
    <w:p w14:paraId="49691383" w14:textId="77777777" w:rsidR="00E22DE2" w:rsidRDefault="00E22DE2" w:rsidP="00E22D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5F1E6473" w14:textId="2B9C8BCE" w:rsidR="00E22DE2" w:rsidRDefault="00E22DE2" w:rsidP="00E22D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 xml:space="preserve">Котельникова О.В. – о </w:t>
      </w:r>
      <w:bookmarkStart w:id="4" w:name="_Hlk188616125"/>
      <w:r>
        <w:rPr>
          <w:rFonts w:ascii="PT Astra Serif" w:hAnsi="PT Astra Serif"/>
          <w:b w:val="0"/>
          <w:spacing w:val="-2"/>
          <w:sz w:val="28"/>
          <w:szCs w:val="28"/>
        </w:rPr>
        <w:t xml:space="preserve">приведении муниципальных </w:t>
      </w:r>
      <w:proofErr w:type="gramStart"/>
      <w:r>
        <w:rPr>
          <w:rFonts w:ascii="PT Astra Serif" w:hAnsi="PT Astra Serif"/>
          <w:b w:val="0"/>
          <w:spacing w:val="-2"/>
          <w:sz w:val="28"/>
          <w:szCs w:val="28"/>
        </w:rPr>
        <w:t>программ органов местного самоуправления муниципальных образований Ульяновской области</w:t>
      </w:r>
      <w:proofErr w:type="gramEnd"/>
      <w:r>
        <w:rPr>
          <w:rFonts w:ascii="PT Astra Serif" w:hAnsi="PT Astra Serif"/>
          <w:b w:val="0"/>
          <w:spacing w:val="-2"/>
          <w:sz w:val="28"/>
          <w:szCs w:val="28"/>
        </w:rPr>
        <w:t xml:space="preserve"> в соответствие </w:t>
      </w:r>
      <w:r w:rsidR="002475FF">
        <w:rPr>
          <w:rFonts w:ascii="PT Astra Serif" w:hAnsi="PT Astra Serif"/>
          <w:b w:val="0"/>
          <w:spacing w:val="-2"/>
          <w:sz w:val="28"/>
          <w:szCs w:val="28"/>
        </w:rPr>
        <w:t xml:space="preserve">   </w:t>
      </w:r>
      <w:r>
        <w:rPr>
          <w:rFonts w:ascii="PT Astra Serif" w:hAnsi="PT Astra Serif"/>
          <w:b w:val="0"/>
          <w:spacing w:val="-2"/>
          <w:sz w:val="28"/>
          <w:szCs w:val="28"/>
        </w:rPr>
        <w:t>с законодательством.</w:t>
      </w:r>
      <w:bookmarkEnd w:id="4"/>
    </w:p>
    <w:p w14:paraId="2C008424" w14:textId="77777777" w:rsidR="00E22DE2" w:rsidRDefault="00E22DE2" w:rsidP="00E22D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2ADA364A" w14:textId="290C2320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862659">
        <w:rPr>
          <w:rFonts w:ascii="PT Astra Serif" w:hAnsi="PT Astra Serif"/>
          <w:b w:val="0"/>
          <w:spacing w:val="-2"/>
          <w:sz w:val="28"/>
          <w:szCs w:val="28"/>
        </w:rPr>
        <w:t xml:space="preserve">Обратила внимание на необходимость 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приведения муниципальных программ </w:t>
      </w:r>
      <w:r w:rsidR="002475FF">
        <w:rPr>
          <w:rFonts w:ascii="PT Astra Serif" w:hAnsi="PT Astra Serif"/>
          <w:b w:val="0"/>
          <w:spacing w:val="-2"/>
          <w:sz w:val="28"/>
          <w:szCs w:val="28"/>
        </w:rPr>
        <w:t xml:space="preserve">   </w:t>
      </w:r>
      <w:r>
        <w:rPr>
          <w:rFonts w:ascii="PT Astra Serif" w:hAnsi="PT Astra Serif"/>
          <w:b w:val="0"/>
          <w:spacing w:val="-2"/>
          <w:sz w:val="28"/>
          <w:szCs w:val="28"/>
        </w:rPr>
        <w:t>в соответствие с законодательством Российской Федерации.</w:t>
      </w:r>
    </w:p>
    <w:p w14:paraId="10618D3A" w14:textId="7777777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 xml:space="preserve">В настоящее время выявлена тенденция принятия </w:t>
      </w:r>
      <w:bookmarkStart w:id="5" w:name="_Hlk188615643"/>
      <w:r>
        <w:rPr>
          <w:rFonts w:ascii="PT Astra Serif" w:hAnsi="PT Astra Serif"/>
          <w:b w:val="0"/>
          <w:spacing w:val="-2"/>
          <w:sz w:val="28"/>
          <w:szCs w:val="28"/>
        </w:rPr>
        <w:t xml:space="preserve">городскими и сельскими поселениями </w:t>
      </w:r>
      <w:bookmarkEnd w:id="5"/>
      <w:r>
        <w:rPr>
          <w:rFonts w:ascii="PT Astra Serif" w:hAnsi="PT Astra Serif"/>
          <w:b w:val="0"/>
          <w:spacing w:val="-2"/>
          <w:sz w:val="28"/>
          <w:szCs w:val="28"/>
        </w:rPr>
        <w:t xml:space="preserve">нормативных правовых актов об утверждении муниципальных программ в соответствии с </w:t>
      </w:r>
      <w:r w:rsidRPr="00AE6D67">
        <w:rPr>
          <w:rFonts w:ascii="PT Astra Serif" w:hAnsi="PT Astra Serif"/>
          <w:b w:val="0"/>
          <w:spacing w:val="-2"/>
          <w:sz w:val="28"/>
          <w:szCs w:val="28"/>
        </w:rPr>
        <w:t>порядк</w:t>
      </w:r>
      <w:r>
        <w:rPr>
          <w:rFonts w:ascii="PT Astra Serif" w:hAnsi="PT Astra Serif"/>
          <w:b w:val="0"/>
          <w:spacing w:val="-2"/>
          <w:sz w:val="28"/>
          <w:szCs w:val="28"/>
        </w:rPr>
        <w:t>ом</w:t>
      </w:r>
      <w:r w:rsidRPr="00AE6D67">
        <w:rPr>
          <w:rFonts w:ascii="PT Astra Serif" w:hAnsi="PT Astra Serif"/>
          <w:b w:val="0"/>
          <w:spacing w:val="-2"/>
          <w:sz w:val="28"/>
          <w:szCs w:val="28"/>
        </w:rPr>
        <w:t xml:space="preserve"> разработки, реализации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 </w:t>
      </w:r>
      <w:r w:rsidRPr="00AE6D67">
        <w:rPr>
          <w:rFonts w:ascii="PT Astra Serif" w:hAnsi="PT Astra Serif"/>
          <w:b w:val="0"/>
          <w:spacing w:val="-2"/>
          <w:sz w:val="28"/>
          <w:szCs w:val="28"/>
        </w:rPr>
        <w:t>и оценки эффективности реализации муниципальных программ</w:t>
      </w:r>
      <w:r>
        <w:rPr>
          <w:rFonts w:ascii="PT Astra Serif" w:hAnsi="PT Astra Serif"/>
          <w:b w:val="0"/>
          <w:spacing w:val="-2"/>
          <w:sz w:val="28"/>
          <w:szCs w:val="28"/>
        </w:rPr>
        <w:t>, принятым на уровне соответствующего района.</w:t>
      </w:r>
      <w:r w:rsidRPr="00AE6D67">
        <w:rPr>
          <w:rFonts w:ascii="PT Astra Serif" w:hAnsi="PT Astra Serif"/>
          <w:b w:val="0"/>
          <w:spacing w:val="-2"/>
          <w:sz w:val="28"/>
          <w:szCs w:val="28"/>
        </w:rPr>
        <w:t xml:space="preserve"> </w:t>
      </w:r>
    </w:p>
    <w:p w14:paraId="0973A378" w14:textId="7777777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При этом</w:t>
      </w:r>
      <w:proofErr w:type="gramStart"/>
      <w:r>
        <w:rPr>
          <w:rFonts w:ascii="PT Astra Serif" w:hAnsi="PT Astra Serif"/>
          <w:b w:val="0"/>
          <w:spacing w:val="-2"/>
          <w:sz w:val="28"/>
          <w:szCs w:val="28"/>
        </w:rPr>
        <w:t>,</w:t>
      </w:r>
      <w:proofErr w:type="gramEnd"/>
      <w:r>
        <w:rPr>
          <w:rFonts w:ascii="PT Astra Serif" w:hAnsi="PT Astra Serif"/>
          <w:b w:val="0"/>
          <w:spacing w:val="-2"/>
          <w:sz w:val="28"/>
          <w:szCs w:val="28"/>
        </w:rPr>
        <w:t xml:space="preserve"> в регистре</w:t>
      </w:r>
      <w:r w:rsidRPr="00053118">
        <w:t xml:space="preserve"> </w:t>
      </w:r>
      <w:r w:rsidRPr="00053118">
        <w:rPr>
          <w:rFonts w:ascii="PT Astra Serif" w:hAnsi="PT Astra Serif"/>
          <w:b w:val="0"/>
          <w:spacing w:val="-2"/>
          <w:sz w:val="28"/>
          <w:szCs w:val="28"/>
        </w:rPr>
        <w:t>муниципальных нормативных правовых актов Ульяновской области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 содержатся</w:t>
      </w:r>
      <w:r w:rsidR="00BF45D8">
        <w:rPr>
          <w:rFonts w:ascii="PT Astra Serif" w:hAnsi="PT Astra Serif"/>
          <w:b w:val="0"/>
          <w:spacing w:val="-2"/>
          <w:sz w:val="28"/>
          <w:szCs w:val="28"/>
        </w:rPr>
        <w:t xml:space="preserve"> действующие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 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>нормативны</w:t>
      </w:r>
      <w:r>
        <w:rPr>
          <w:rFonts w:ascii="PT Astra Serif" w:hAnsi="PT Astra Serif"/>
          <w:b w:val="0"/>
          <w:spacing w:val="-2"/>
          <w:sz w:val="28"/>
          <w:szCs w:val="28"/>
        </w:rPr>
        <w:t>е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 xml:space="preserve"> правовы</w:t>
      </w:r>
      <w:r>
        <w:rPr>
          <w:rFonts w:ascii="PT Astra Serif" w:hAnsi="PT Astra Serif"/>
          <w:b w:val="0"/>
          <w:spacing w:val="-2"/>
          <w:sz w:val="28"/>
          <w:szCs w:val="28"/>
        </w:rPr>
        <w:t>е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 xml:space="preserve"> акт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ы, осуществляющие правовое регулирование 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>принятия решений о разработке, формировании и реализации муниципальных программ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 на территории соответствующих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 xml:space="preserve"> городски</w:t>
      </w:r>
      <w:r>
        <w:rPr>
          <w:rFonts w:ascii="PT Astra Serif" w:hAnsi="PT Astra Serif"/>
          <w:b w:val="0"/>
          <w:spacing w:val="-2"/>
          <w:sz w:val="28"/>
          <w:szCs w:val="28"/>
        </w:rPr>
        <w:t>х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 xml:space="preserve"> и сельски</w:t>
      </w:r>
      <w:r>
        <w:rPr>
          <w:rFonts w:ascii="PT Astra Serif" w:hAnsi="PT Astra Serif"/>
          <w:b w:val="0"/>
          <w:spacing w:val="-2"/>
          <w:sz w:val="28"/>
          <w:szCs w:val="28"/>
        </w:rPr>
        <w:t>х</w:t>
      </w:r>
      <w:r w:rsidRPr="00AE64C5">
        <w:rPr>
          <w:rFonts w:ascii="PT Astra Serif" w:hAnsi="PT Astra Serif"/>
          <w:b w:val="0"/>
          <w:spacing w:val="-2"/>
          <w:sz w:val="28"/>
          <w:szCs w:val="28"/>
        </w:rPr>
        <w:t xml:space="preserve"> поселени</w:t>
      </w:r>
      <w:r>
        <w:rPr>
          <w:rFonts w:ascii="PT Astra Serif" w:hAnsi="PT Astra Serif"/>
          <w:b w:val="0"/>
          <w:spacing w:val="-2"/>
          <w:sz w:val="28"/>
          <w:szCs w:val="28"/>
        </w:rPr>
        <w:t xml:space="preserve">й. </w:t>
      </w:r>
    </w:p>
    <w:p w14:paraId="3452EB51" w14:textId="7777777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 xml:space="preserve">Сложившаяся ситуация </w:t>
      </w:r>
      <w:r w:rsidRPr="00077301">
        <w:rPr>
          <w:rFonts w:ascii="PT Astra Serif" w:hAnsi="PT Astra Serif"/>
          <w:b w:val="0"/>
          <w:spacing w:val="-2"/>
          <w:sz w:val="28"/>
          <w:szCs w:val="28"/>
        </w:rPr>
        <w:t>созда</w:t>
      </w:r>
      <w:r>
        <w:rPr>
          <w:rFonts w:ascii="PT Astra Serif" w:hAnsi="PT Astra Serif"/>
          <w:b w:val="0"/>
          <w:spacing w:val="-2"/>
          <w:sz w:val="28"/>
          <w:szCs w:val="28"/>
        </w:rPr>
        <w:t>ё</w:t>
      </w:r>
      <w:r w:rsidRPr="00077301">
        <w:rPr>
          <w:rFonts w:ascii="PT Astra Serif" w:hAnsi="PT Astra Serif"/>
          <w:b w:val="0"/>
          <w:spacing w:val="-2"/>
          <w:sz w:val="28"/>
          <w:szCs w:val="28"/>
        </w:rPr>
        <w:t xml:space="preserve">т коллизию и правовую неопределённость, что является </w:t>
      </w:r>
      <w:proofErr w:type="spellStart"/>
      <w:r w:rsidRPr="00077301">
        <w:rPr>
          <w:rFonts w:ascii="PT Astra Serif" w:hAnsi="PT Astra Serif"/>
          <w:b w:val="0"/>
          <w:spacing w:val="-2"/>
          <w:sz w:val="28"/>
          <w:szCs w:val="28"/>
        </w:rPr>
        <w:t>коррупциогенным</w:t>
      </w:r>
      <w:proofErr w:type="spellEnd"/>
      <w:r w:rsidRPr="00077301">
        <w:rPr>
          <w:rFonts w:ascii="PT Astra Serif" w:hAnsi="PT Astra Serif"/>
          <w:b w:val="0"/>
          <w:spacing w:val="-2"/>
          <w:sz w:val="28"/>
          <w:szCs w:val="28"/>
        </w:rPr>
        <w:t xml:space="preserve"> фактором, предусмотренным подпунктом «и» пункта 3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26.02.2010 № 96.</w:t>
      </w:r>
    </w:p>
    <w:p w14:paraId="6C1A4928" w14:textId="6058EEF0" w:rsidR="00E22DE2" w:rsidRPr="00F17786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F17786">
        <w:rPr>
          <w:rFonts w:ascii="PT Astra Serif" w:hAnsi="PT Astra Serif"/>
          <w:b w:val="0"/>
          <w:spacing w:val="-2"/>
          <w:sz w:val="28"/>
          <w:szCs w:val="28"/>
        </w:rPr>
        <w:lastRenderedPageBreak/>
        <w:t xml:space="preserve">Муниципальные программы являются важным инструментом управления территориальным развитием. Подпунктом 35 статьи 3 Федерального закона </w:t>
      </w:r>
      <w:r w:rsidR="002475FF">
        <w:rPr>
          <w:rFonts w:ascii="PT Astra Serif" w:hAnsi="PT Astra Serif"/>
          <w:b w:val="0"/>
          <w:spacing w:val="-2"/>
          <w:sz w:val="28"/>
          <w:szCs w:val="28"/>
        </w:rPr>
        <w:t xml:space="preserve">              </w:t>
      </w:r>
      <w:r w:rsidRPr="00F17786">
        <w:rPr>
          <w:rFonts w:ascii="PT Astra Serif" w:hAnsi="PT Astra Serif"/>
          <w:b w:val="0"/>
          <w:spacing w:val="-2"/>
          <w:sz w:val="28"/>
          <w:szCs w:val="28"/>
        </w:rPr>
        <w:t>от 28.06.2014 № 172-ФЗ «О стратегическом планировании в Российской Федерации» определено, что муниципальная программа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образования.</w:t>
      </w:r>
    </w:p>
    <w:p w14:paraId="47756F5A" w14:textId="0A3E90D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F17786">
        <w:rPr>
          <w:rFonts w:ascii="PT Astra Serif" w:hAnsi="PT Astra Serif"/>
          <w:b w:val="0"/>
          <w:spacing w:val="-2"/>
          <w:sz w:val="28"/>
          <w:szCs w:val="28"/>
        </w:rPr>
        <w:t xml:space="preserve">Учитывая положения статей 11 и 40 указанного Федерального закона, а также статьи 179 Бюджетного кодекса Российской Федерации местной администрацией муниципального образования должен быть определён порядок разработки, утверждения муниципальной программы и проведения оценки эффективности </w:t>
      </w:r>
      <w:r w:rsidR="002475FF">
        <w:rPr>
          <w:rFonts w:ascii="PT Astra Serif" w:hAnsi="PT Astra Serif"/>
          <w:b w:val="0"/>
          <w:spacing w:val="-2"/>
          <w:sz w:val="28"/>
          <w:szCs w:val="28"/>
        </w:rPr>
        <w:t xml:space="preserve">         </w:t>
      </w:r>
      <w:r w:rsidRPr="00F17786">
        <w:rPr>
          <w:rFonts w:ascii="PT Astra Serif" w:hAnsi="PT Astra Serif"/>
          <w:b w:val="0"/>
          <w:spacing w:val="-2"/>
          <w:sz w:val="28"/>
          <w:szCs w:val="28"/>
        </w:rPr>
        <w:t>её реализации.</w:t>
      </w:r>
    </w:p>
    <w:p w14:paraId="7F3DB837" w14:textId="7777777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 xml:space="preserve">В свою очередь, каждая муниципальная программа должна быть принята </w:t>
      </w:r>
      <w:proofErr w:type="gramStart"/>
      <w:r>
        <w:rPr>
          <w:rFonts w:ascii="PT Astra Serif" w:hAnsi="PT Astra Serif"/>
          <w:b w:val="0"/>
          <w:spacing w:val="-2"/>
          <w:sz w:val="28"/>
          <w:szCs w:val="28"/>
        </w:rPr>
        <w:t>согласно</w:t>
      </w:r>
      <w:proofErr w:type="gramEnd"/>
      <w:r>
        <w:rPr>
          <w:rFonts w:ascii="PT Astra Serif" w:hAnsi="PT Astra Serif"/>
          <w:b w:val="0"/>
          <w:spacing w:val="-2"/>
          <w:sz w:val="28"/>
          <w:szCs w:val="28"/>
        </w:rPr>
        <w:t xml:space="preserve"> указанного порядка соответствующего органа местного самоуправления.</w:t>
      </w:r>
    </w:p>
    <w:p w14:paraId="7DD12517" w14:textId="77777777" w:rsidR="00E22DE2" w:rsidRDefault="00E22DE2" w:rsidP="00E22DE2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5B88E129" w14:textId="77777777" w:rsidR="00E22DE2" w:rsidRDefault="00E22DE2" w:rsidP="00E22DE2">
      <w:pPr>
        <w:shd w:val="clear" w:color="auto" w:fill="FFFFFF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РЕШИЛИ:</w:t>
      </w:r>
    </w:p>
    <w:p w14:paraId="2D32BAD6" w14:textId="0E709E5B" w:rsidR="00E22DE2" w:rsidRDefault="003A3B1D" w:rsidP="00E22DE2">
      <w:pPr>
        <w:tabs>
          <w:tab w:val="left" w:pos="1560"/>
        </w:tabs>
        <w:autoSpaceDE w:val="0"/>
        <w:autoSpaceDN w:val="0"/>
        <w:adjustRightInd w:val="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5</w:t>
      </w:r>
      <w:r w:rsidR="00E22DE2">
        <w:rPr>
          <w:rFonts w:ascii="PT Astra Serif" w:hAnsi="PT Astra Serif"/>
          <w:b w:val="0"/>
          <w:sz w:val="28"/>
          <w:szCs w:val="28"/>
        </w:rPr>
        <w:t>.1. Принять информацию к сведению.</w:t>
      </w:r>
    </w:p>
    <w:p w14:paraId="0E366E86" w14:textId="38D66D76" w:rsidR="00E22DE2" w:rsidRDefault="003A3B1D" w:rsidP="00E22DE2">
      <w:pPr>
        <w:tabs>
          <w:tab w:val="left" w:pos="426"/>
        </w:tabs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sz w:val="28"/>
          <w:szCs w:val="28"/>
        </w:rPr>
        <w:t>5</w:t>
      </w:r>
      <w:r w:rsidR="00E22DE2">
        <w:rPr>
          <w:rFonts w:ascii="PT Astra Serif" w:hAnsi="PT Astra Serif"/>
          <w:b w:val="0"/>
          <w:sz w:val="28"/>
          <w:szCs w:val="28"/>
        </w:rPr>
        <w:t xml:space="preserve">.2. </w:t>
      </w:r>
      <w:r w:rsidR="00E22DE2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Обеспечить </w:t>
      </w:r>
      <w:r w:rsidR="00E22DE2" w:rsidRPr="00077301">
        <w:rPr>
          <w:rFonts w:ascii="PT Astra Serif" w:hAnsi="PT Astra Serif"/>
          <w:b w:val="0"/>
          <w:sz w:val="28"/>
          <w:szCs w:val="28"/>
          <w:shd w:val="clear" w:color="auto" w:fill="FFFFFF"/>
        </w:rPr>
        <w:t>приведени</w:t>
      </w:r>
      <w:r w:rsidR="00E22DE2">
        <w:rPr>
          <w:rFonts w:ascii="PT Astra Serif" w:hAnsi="PT Astra Serif"/>
          <w:b w:val="0"/>
          <w:sz w:val="28"/>
          <w:szCs w:val="28"/>
          <w:shd w:val="clear" w:color="auto" w:fill="FFFFFF"/>
        </w:rPr>
        <w:t>е</w:t>
      </w:r>
      <w:r w:rsidR="00E22DE2" w:rsidRPr="00077301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муниципальных </w:t>
      </w:r>
      <w:proofErr w:type="gramStart"/>
      <w:r w:rsidR="00E22DE2" w:rsidRPr="00077301">
        <w:rPr>
          <w:rFonts w:ascii="PT Astra Serif" w:hAnsi="PT Astra Serif"/>
          <w:b w:val="0"/>
          <w:sz w:val="28"/>
          <w:szCs w:val="28"/>
          <w:shd w:val="clear" w:color="auto" w:fill="FFFFFF"/>
        </w:rPr>
        <w:t>программ органов местного самоуправления муниципальных образований Ульяновской области</w:t>
      </w:r>
      <w:proofErr w:type="gramEnd"/>
      <w:r w:rsidR="00E22DE2" w:rsidRPr="00077301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соответствие с законодательством</w:t>
      </w:r>
      <w:r w:rsidR="00E22DE2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Российской Федерации</w:t>
      </w:r>
      <w:r w:rsidR="00E22DE2" w:rsidRPr="00077301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</w:p>
    <w:p w14:paraId="593AC8CB" w14:textId="3D3E85B4" w:rsidR="00E22DE2" w:rsidRDefault="003A3B1D" w:rsidP="00E22DE2">
      <w:pPr>
        <w:tabs>
          <w:tab w:val="left" w:pos="426"/>
        </w:tabs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iCs/>
          <w:sz w:val="28"/>
          <w:szCs w:val="28"/>
        </w:rPr>
        <w:t>5</w:t>
      </w:r>
      <w:r w:rsidR="00E22DE2">
        <w:rPr>
          <w:rFonts w:ascii="PT Astra Serif" w:hAnsi="PT Astra Serif"/>
          <w:b w:val="0"/>
          <w:iCs/>
          <w:sz w:val="28"/>
          <w:szCs w:val="28"/>
        </w:rPr>
        <w:t xml:space="preserve">.3. </w:t>
      </w:r>
      <w:r w:rsidR="00E22DE2">
        <w:rPr>
          <w:rFonts w:ascii="PT Astra Serif" w:hAnsi="PT Astra Serif"/>
          <w:b w:val="0"/>
          <w:sz w:val="28"/>
          <w:szCs w:val="28"/>
        </w:rPr>
        <w:t>Муниципальным районам довести до сведения сельских поселений муниципальных образований Ульяновской области, входящих в состав муниципальных районов, данную информацию.</w:t>
      </w:r>
    </w:p>
    <w:p w14:paraId="3F3603D7" w14:textId="77777777" w:rsidR="00B72953" w:rsidRDefault="00B72953" w:rsidP="000C68E2">
      <w:pPr>
        <w:shd w:val="clear" w:color="auto" w:fill="FFFFFF"/>
        <w:jc w:val="both"/>
        <w:rPr>
          <w:rFonts w:ascii="PT Astra Serif" w:hAnsi="PT Astra Serif"/>
          <w:b w:val="0"/>
          <w:sz w:val="28"/>
          <w:szCs w:val="28"/>
        </w:rPr>
      </w:pPr>
    </w:p>
    <w:p w14:paraId="163E1EC2" w14:textId="66AC6345" w:rsidR="000C68E2" w:rsidRPr="000C68E2" w:rsidRDefault="00D74FE9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6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>. СЛУШАЛИ:</w:t>
      </w:r>
    </w:p>
    <w:p w14:paraId="682EAF2C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z w:val="28"/>
          <w:szCs w:val="28"/>
        </w:rPr>
      </w:pPr>
    </w:p>
    <w:p w14:paraId="62031BC0" w14:textId="60DC9BA9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Котельникова О.В. – о соблюдении исполнительской дисциплины</w:t>
      </w:r>
      <w:r w:rsidR="00CB6E1C">
        <w:rPr>
          <w:rFonts w:ascii="PT Astra Serif" w:hAnsi="PT Astra Serif"/>
          <w:b w:val="0"/>
          <w:sz w:val="28"/>
          <w:szCs w:val="28"/>
        </w:rPr>
        <w:t xml:space="preserve"> </w:t>
      </w:r>
      <w:r w:rsidRPr="000C68E2">
        <w:rPr>
          <w:rFonts w:ascii="PT Astra Serif" w:hAnsi="PT Astra Serif"/>
          <w:b w:val="0"/>
          <w:sz w:val="28"/>
          <w:szCs w:val="28"/>
        </w:rPr>
        <w:t>при исполнении Закона Ульяновской области от 19.12.2008 № 220-ЗО</w:t>
      </w:r>
      <w:r w:rsidR="00CB6E1C">
        <w:rPr>
          <w:rFonts w:ascii="PT Astra Serif" w:hAnsi="PT Astra Serif"/>
          <w:b w:val="0"/>
          <w:sz w:val="28"/>
          <w:szCs w:val="28"/>
        </w:rPr>
        <w:t xml:space="preserve"> </w:t>
      </w:r>
      <w:r w:rsidRPr="000C68E2">
        <w:rPr>
          <w:rFonts w:ascii="PT Astra Serif" w:hAnsi="PT Astra Serif"/>
          <w:b w:val="0"/>
          <w:sz w:val="28"/>
          <w:szCs w:val="28"/>
        </w:rPr>
        <w:t xml:space="preserve">«О порядке организации </w:t>
      </w:r>
      <w:r w:rsidR="00CB6E1C">
        <w:rPr>
          <w:rFonts w:ascii="PT Astra Serif" w:hAnsi="PT Astra Serif"/>
          <w:b w:val="0"/>
          <w:sz w:val="28"/>
          <w:szCs w:val="28"/>
        </w:rPr>
        <w:t xml:space="preserve">         </w:t>
      </w:r>
      <w:r w:rsidRPr="000C68E2">
        <w:rPr>
          <w:rFonts w:ascii="PT Astra Serif" w:hAnsi="PT Astra Serif"/>
          <w:b w:val="0"/>
          <w:sz w:val="28"/>
          <w:szCs w:val="28"/>
        </w:rPr>
        <w:t>и ведения регистра муниципальных нормативных правовых актов Ульяновской области».</w:t>
      </w:r>
    </w:p>
    <w:p w14:paraId="2C4C7CC1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0D5AB017" w14:textId="77777777" w:rsidR="000C68E2" w:rsidRPr="000C68E2" w:rsidRDefault="000C68E2" w:rsidP="000C68E2">
      <w:pPr>
        <w:suppressAutoHyphens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Обратила внимание на необходимость исполнения Закона Ульяновской области от 19.12.2008 № 220-ЗО «О порядке организации и ведения регистра муниципальных нормативных правовых актов Ульяновской области».</w:t>
      </w:r>
    </w:p>
    <w:p w14:paraId="6B2209C4" w14:textId="451D1B62" w:rsidR="000C68E2" w:rsidRPr="000C68E2" w:rsidRDefault="000C68E2" w:rsidP="000C68E2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Законом установлено, что копии муниципальных нормативных правовых актов должны быть направлены в уполномоченный орган</w:t>
      </w:r>
      <w:r w:rsidR="009F028A">
        <w:rPr>
          <w:rFonts w:ascii="PT Astra Serif" w:hAnsi="PT Astra Serif"/>
          <w:b w:val="0"/>
          <w:sz w:val="28"/>
          <w:szCs w:val="28"/>
        </w:rPr>
        <w:t xml:space="preserve"> </w:t>
      </w:r>
      <w:r w:rsidRPr="000C68E2">
        <w:rPr>
          <w:rFonts w:ascii="PT Astra Serif" w:hAnsi="PT Astra Serif"/>
          <w:sz w:val="28"/>
          <w:szCs w:val="28"/>
          <w:u w:val="single"/>
        </w:rPr>
        <w:t>не позднее пятнадцати рабочих дней со дня их подписания уполномоченным должностным лицом местного самоуправления</w:t>
      </w:r>
      <w:r w:rsidRPr="000C68E2">
        <w:rPr>
          <w:rFonts w:ascii="PT Astra Serif" w:hAnsi="PT Astra Serif"/>
          <w:sz w:val="28"/>
          <w:szCs w:val="28"/>
        </w:rPr>
        <w:t>.</w:t>
      </w:r>
    </w:p>
    <w:p w14:paraId="13DD92E0" w14:textId="48B73D8F" w:rsidR="000C68E2" w:rsidRPr="000C68E2" w:rsidRDefault="000C68E2" w:rsidP="000C68E2">
      <w:pPr>
        <w:suppressAutoHyphens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 xml:space="preserve">Нарушение сроков предоставления актов повлечёт за собой административную ответственность. </w:t>
      </w:r>
      <w:proofErr w:type="gramStart"/>
      <w:r w:rsidRPr="000C68E2">
        <w:rPr>
          <w:rFonts w:ascii="PT Astra Serif" w:hAnsi="PT Astra Serif"/>
          <w:b w:val="0"/>
          <w:sz w:val="28"/>
          <w:szCs w:val="28"/>
        </w:rPr>
        <w:t>А</w:t>
      </w:r>
      <w:r w:rsidR="00681ED3">
        <w:rPr>
          <w:rFonts w:ascii="PT Astra Serif" w:hAnsi="PT Astra Serif"/>
          <w:b w:val="0"/>
          <w:sz w:val="28"/>
          <w:szCs w:val="28"/>
        </w:rPr>
        <w:t xml:space="preserve">дминистративная ответственность </w:t>
      </w:r>
      <w:r w:rsidRPr="000C68E2">
        <w:rPr>
          <w:rFonts w:ascii="PT Astra Serif" w:hAnsi="PT Astra Serif"/>
          <w:b w:val="0"/>
          <w:sz w:val="28"/>
          <w:szCs w:val="28"/>
        </w:rPr>
        <w:t>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</w:t>
      </w:r>
      <w:r w:rsidR="009F028A">
        <w:rPr>
          <w:rFonts w:ascii="PT Astra Serif" w:hAnsi="PT Astra Serif"/>
          <w:b w:val="0"/>
          <w:sz w:val="28"/>
          <w:szCs w:val="28"/>
        </w:rPr>
        <w:t xml:space="preserve">                   </w:t>
      </w:r>
      <w:r w:rsidRPr="000C68E2">
        <w:rPr>
          <w:rFonts w:ascii="PT Astra Serif" w:hAnsi="PT Astra Serif"/>
          <w:b w:val="0"/>
          <w:sz w:val="28"/>
          <w:szCs w:val="28"/>
        </w:rPr>
        <w:lastRenderedPageBreak/>
        <w:t>в государственный орган (должностному ли</w:t>
      </w:r>
      <w:r w:rsidR="00681ED3">
        <w:rPr>
          <w:rFonts w:ascii="PT Astra Serif" w:hAnsi="PT Astra Serif"/>
          <w:b w:val="0"/>
          <w:sz w:val="28"/>
          <w:szCs w:val="28"/>
        </w:rPr>
        <w:t xml:space="preserve">цу) таких сведений (информации) </w:t>
      </w:r>
      <w:r w:rsidR="009F028A">
        <w:rPr>
          <w:rFonts w:ascii="PT Astra Serif" w:hAnsi="PT Astra Serif"/>
          <w:b w:val="0"/>
          <w:sz w:val="28"/>
          <w:szCs w:val="28"/>
        </w:rPr>
        <w:t xml:space="preserve">          </w:t>
      </w:r>
      <w:r w:rsidRPr="000C68E2">
        <w:rPr>
          <w:rFonts w:ascii="PT Astra Serif" w:hAnsi="PT Astra Serif"/>
          <w:b w:val="0"/>
          <w:sz w:val="28"/>
          <w:szCs w:val="28"/>
        </w:rPr>
        <w:t>в неполном объёме или в</w:t>
      </w:r>
      <w:r w:rsidR="00681ED3">
        <w:rPr>
          <w:rFonts w:ascii="PT Astra Serif" w:hAnsi="PT Astra Serif"/>
          <w:b w:val="0"/>
          <w:sz w:val="28"/>
          <w:szCs w:val="28"/>
        </w:rPr>
        <w:t xml:space="preserve"> искаженном виде, предусмотрена </w:t>
      </w:r>
      <w:r w:rsidRPr="000C68E2">
        <w:rPr>
          <w:rFonts w:ascii="PT Astra Serif" w:hAnsi="PT Astra Serif"/>
          <w:b w:val="0"/>
          <w:sz w:val="28"/>
          <w:szCs w:val="28"/>
        </w:rPr>
        <w:t>статьей 19.7 Кодекса Российской Федерации об административных правонарушениях.</w:t>
      </w:r>
      <w:proofErr w:type="gramEnd"/>
    </w:p>
    <w:p w14:paraId="365859CB" w14:textId="77777777" w:rsidR="00681ED3" w:rsidRDefault="00681ED3" w:rsidP="000C68E2">
      <w:pPr>
        <w:suppressAutoHyphens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14:paraId="76797FFC" w14:textId="05C8A7F0" w:rsidR="000C68E2" w:rsidRPr="000C68E2" w:rsidRDefault="000C68E2" w:rsidP="000C68E2">
      <w:pPr>
        <w:suppressAutoHyphens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 xml:space="preserve">По состоянию на </w:t>
      </w:r>
      <w:r w:rsidR="00B416F4" w:rsidRPr="00B416F4">
        <w:rPr>
          <w:rFonts w:ascii="PT Astra Serif" w:hAnsi="PT Astra Serif"/>
          <w:b w:val="0"/>
          <w:sz w:val="28"/>
          <w:szCs w:val="28"/>
        </w:rPr>
        <w:t>2</w:t>
      </w:r>
      <w:r w:rsidR="00B416F4">
        <w:rPr>
          <w:rFonts w:ascii="PT Astra Serif" w:hAnsi="PT Astra Serif"/>
          <w:b w:val="0"/>
          <w:sz w:val="28"/>
          <w:szCs w:val="28"/>
        </w:rPr>
        <w:t>3</w:t>
      </w:r>
      <w:r w:rsidRPr="000C68E2">
        <w:rPr>
          <w:rFonts w:ascii="PT Astra Serif" w:hAnsi="PT Astra Serif"/>
          <w:b w:val="0"/>
          <w:sz w:val="28"/>
          <w:szCs w:val="28"/>
        </w:rPr>
        <w:t xml:space="preserve"> </w:t>
      </w:r>
      <w:r w:rsidR="00B416F4">
        <w:rPr>
          <w:rFonts w:ascii="PT Astra Serif" w:hAnsi="PT Astra Serif"/>
          <w:b w:val="0"/>
          <w:sz w:val="28"/>
          <w:szCs w:val="28"/>
        </w:rPr>
        <w:t>января</w:t>
      </w:r>
      <w:r w:rsidRPr="000C68E2">
        <w:rPr>
          <w:rFonts w:ascii="PT Astra Serif" w:hAnsi="PT Astra Serif"/>
          <w:b w:val="0"/>
          <w:sz w:val="28"/>
          <w:szCs w:val="28"/>
        </w:rPr>
        <w:t xml:space="preserve"> 202</w:t>
      </w:r>
      <w:r w:rsidR="00B416F4">
        <w:rPr>
          <w:rFonts w:ascii="PT Astra Serif" w:hAnsi="PT Astra Serif"/>
          <w:b w:val="0"/>
          <w:sz w:val="28"/>
          <w:szCs w:val="28"/>
        </w:rPr>
        <w:t>5</w:t>
      </w:r>
      <w:r w:rsidRPr="000C68E2">
        <w:rPr>
          <w:rFonts w:ascii="PT Astra Serif" w:hAnsi="PT Astra Serif"/>
          <w:b w:val="0"/>
          <w:sz w:val="28"/>
          <w:szCs w:val="28"/>
        </w:rPr>
        <w:t xml:space="preserve"> года имеют просрочку</w:t>
      </w:r>
      <w:r w:rsidR="00F87C06">
        <w:rPr>
          <w:rFonts w:ascii="PT Astra Serif" w:hAnsi="PT Astra Serif"/>
          <w:b w:val="0"/>
          <w:sz w:val="28"/>
          <w:szCs w:val="28"/>
        </w:rPr>
        <w:t xml:space="preserve"> </w:t>
      </w:r>
      <w:r w:rsidRPr="000C68E2">
        <w:rPr>
          <w:rFonts w:ascii="PT Astra Serif" w:hAnsi="PT Astra Serif"/>
          <w:b w:val="0"/>
          <w:sz w:val="28"/>
          <w:szCs w:val="28"/>
        </w:rPr>
        <w:t>по предоставлению муниципальных нормативных правовых актов следующие муниципальные образования Ульяновской области:</w:t>
      </w:r>
    </w:p>
    <w:p w14:paraId="2E2FCC13" w14:textId="77777777" w:rsidR="000C68E2" w:rsidRPr="007A7890" w:rsidRDefault="000C68E2" w:rsidP="000C68E2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1"/>
        <w:tblW w:w="4881" w:type="pct"/>
        <w:tblLook w:val="04A0" w:firstRow="1" w:lastRow="0" w:firstColumn="1" w:lastColumn="0" w:noHBand="0" w:noVBand="1"/>
      </w:tblPr>
      <w:tblGrid>
        <w:gridCol w:w="3936"/>
        <w:gridCol w:w="1274"/>
        <w:gridCol w:w="1278"/>
        <w:gridCol w:w="1133"/>
        <w:gridCol w:w="1276"/>
        <w:gridCol w:w="1276"/>
      </w:tblGrid>
      <w:tr w:rsidR="00B416F4" w14:paraId="17A20D4A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D389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Муниципальное образование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86C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Август 2024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F35" w14:textId="6A49A5ED" w:rsidR="00B416F4" w:rsidRPr="00DE2725" w:rsidRDefault="00803F8A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B416F4"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ентябрь 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208" w14:textId="1CB49F7E" w:rsidR="00B416F4" w:rsidRPr="00DE2725" w:rsidRDefault="00803F8A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B416F4"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ктябрь 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537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Ноябрь</w:t>
            </w:r>
          </w:p>
          <w:p w14:paraId="21E03D53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516D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Декабрь</w:t>
            </w:r>
          </w:p>
          <w:p w14:paraId="584985E2" w14:textId="77777777" w:rsidR="00B416F4" w:rsidRPr="00DE2725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sz w:val="22"/>
                <w:szCs w:val="22"/>
                <w:lang w:eastAsia="en-US"/>
              </w:rPr>
              <w:t>2024</w:t>
            </w:r>
          </w:p>
        </w:tc>
      </w:tr>
      <w:tr w:rsidR="00DE2725" w:rsidRPr="00DE2725" w14:paraId="5FF82FA1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F98" w14:textId="4F48115F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B48" w14:textId="1ACF5A35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4D08" w14:textId="1FC45DED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9C1" w14:textId="4B540931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6C1" w14:textId="1A13378D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47B" w14:textId="310D4FFF" w:rsidR="00DE2725" w:rsidRPr="00DE2725" w:rsidRDefault="00DE2725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</w:pPr>
            <w:r w:rsidRPr="00DE2725">
              <w:rPr>
                <w:rFonts w:ascii="PT Astra Serif" w:hAnsi="PT Astra Serif"/>
                <w:b w:val="0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B416F4" w14:paraId="4D731DED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8FB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Тереньгульский</w:t>
            </w:r>
            <w:proofErr w:type="spellEnd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7CC1" w14:textId="67982F9E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C11" w14:textId="568C835B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DDA" w14:textId="3B01FE7B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0BD" w14:textId="17D3FF9E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C44" w14:textId="5048E708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45B6D3E0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30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Красноборское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DD96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8D00" w14:textId="5467C060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3B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A0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F1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B416F4" w14:paraId="36592152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F25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Белогорское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EF5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F8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65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77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70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14:paraId="3D45B5B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</w:tr>
      <w:tr w:rsidR="00B416F4" w14:paraId="3EE3C0A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E51" w14:textId="77777777" w:rsidR="00B416F4" w:rsidRPr="00001089" w:rsidRDefault="003A1AC2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Ясошноташлинс</w:t>
            </w:r>
            <w:r w:rsidR="00B416F4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кое</w:t>
            </w:r>
            <w:proofErr w:type="spellEnd"/>
            <w:r w:rsidR="00B416F4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690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33B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47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4D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AD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8</w:t>
            </w:r>
          </w:p>
        </w:tc>
      </w:tr>
      <w:tr w:rsidR="00B416F4" w14:paraId="25E5B941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69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Михайловское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14C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1C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A0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22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32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11</w:t>
            </w:r>
          </w:p>
        </w:tc>
      </w:tr>
      <w:tr w:rsidR="00B416F4" w14:paraId="745B21A6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AA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Карсунский</w:t>
            </w:r>
            <w:proofErr w:type="spellEnd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A24" w14:textId="4FD28B71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B56" w14:textId="2BE6C9A5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E49" w14:textId="585765BC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D9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7C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39</w:t>
            </w:r>
          </w:p>
        </w:tc>
      </w:tr>
      <w:tr w:rsidR="00B416F4" w14:paraId="747E6B9A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902" w14:textId="77777777" w:rsidR="00B416F4" w:rsidRPr="00001089" w:rsidRDefault="00B416F4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Карсунское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городское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DBB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05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CD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73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00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</w:t>
            </w:r>
          </w:p>
        </w:tc>
      </w:tr>
      <w:tr w:rsidR="00B416F4" w14:paraId="40940C7E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CC77" w14:textId="77777777" w:rsidR="00B416F4" w:rsidRPr="00001089" w:rsidRDefault="003A1AC2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Сосн</w:t>
            </w:r>
            <w:r w:rsidR="00B416F4"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овское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CD6" w14:textId="353C895E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1BC9" w14:textId="5B3C5959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B0C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E4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FA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</w:tr>
      <w:tr w:rsidR="00B416F4" w14:paraId="32315EBE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D50" w14:textId="77777777" w:rsidR="00B416F4" w:rsidRPr="00001089" w:rsidRDefault="00B416F4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Вальдиватское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29E1" w14:textId="6E6EB369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6FD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91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A5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07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</w:tr>
      <w:tr w:rsidR="00B416F4" w14:paraId="2897B9C5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739E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Новопогореловское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5103" w14:textId="7086031A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70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51B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A3A" w14:textId="6031F108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C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</w:tr>
      <w:tr w:rsidR="00B416F4" w14:paraId="157C829E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ED3" w14:textId="54CAF5F0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Большепоселковское</w:t>
            </w:r>
            <w:proofErr w:type="spellEnd"/>
          </w:p>
          <w:p w14:paraId="2A1450B3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BA04" w14:textId="76F8B205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73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055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9E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40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</w:tr>
      <w:tr w:rsidR="00B416F4" w14:paraId="7F60B88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F98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Языковское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E7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5D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EC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FD2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  <w:p w14:paraId="0B614D7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1D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  <w:p w14:paraId="59AA8FE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</w:tr>
      <w:tr w:rsidR="00B416F4" w14:paraId="3201AC48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4601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Горенское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82C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895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BD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CA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DE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8</w:t>
            </w:r>
          </w:p>
        </w:tc>
      </w:tr>
      <w:tr w:rsidR="00B416F4" w14:paraId="6417519D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A92" w14:textId="045508A0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Урено</w:t>
            </w:r>
            <w:proofErr w:type="spellEnd"/>
            <w:r w:rsidR="00827561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1AC2"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Карлинское</w:t>
            </w:r>
            <w:proofErr w:type="spellEnd"/>
            <w:r w:rsidR="003A1AC2"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04C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25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99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8D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E52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14</w:t>
            </w:r>
          </w:p>
        </w:tc>
      </w:tr>
      <w:tr w:rsidR="00B416F4" w14:paraId="1A53FE3C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EC38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Майнский</w:t>
            </w:r>
            <w:proofErr w:type="spellEnd"/>
            <w:r w:rsidRPr="00001089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1323" w14:textId="3DD25C28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3A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6C5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A0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E05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18920899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042A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Выровское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73DB" w14:textId="4A264B90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8607" w14:textId="3A2DB5C5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A2D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C4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CC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12FFDA04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88AF" w14:textId="77777777" w:rsidR="00B416F4" w:rsidRPr="00001089" w:rsidRDefault="00B416F4" w:rsidP="00BC3AA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Старомаклаушинское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6C4" w14:textId="06A313F9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2B32" w14:textId="3941DCEC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FE1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81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D5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609B2788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8BE3" w14:textId="77777777" w:rsidR="00B416F4" w:rsidRPr="00001089" w:rsidRDefault="00B416F4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>Игнатовское</w:t>
            </w:r>
            <w:proofErr w:type="spellEnd"/>
            <w:r w:rsidRPr="00001089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BC2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AE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93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5B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F9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41</w:t>
            </w:r>
          </w:p>
        </w:tc>
      </w:tr>
      <w:tr w:rsidR="00B416F4" w14:paraId="399D3677" w14:textId="77777777" w:rsidTr="00F317C5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736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Цильнинский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39CC" w14:textId="0D59E99C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419" w14:textId="069A4EC8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9685" w14:textId="4D63BEC4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0D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40A" w14:textId="68CCFF82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7879112C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D1C" w14:textId="6F20C910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Новоникулинское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8C3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F4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1C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B7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D77" w14:textId="27EA4592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25D400DC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C81C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Старомайнский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F38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10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13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AD5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0E8" w14:textId="617BAA4F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590B96DB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3D3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Жедяевское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F90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652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66C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7F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782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55D0324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4FA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Прибрежненское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75C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46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EA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4F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A1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455A36B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E781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Новоспасский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FB6F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944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36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13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DF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0095EECB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490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Садовское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86B8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BF3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3E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A9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8AE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B416F4" w14:paraId="1E06E7FA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A0E" w14:textId="27A676CE" w:rsidR="00B416F4" w:rsidRPr="00001089" w:rsidRDefault="00B416F4" w:rsidP="00827561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Троицкосунгурское</w:t>
            </w:r>
            <w:proofErr w:type="spellEnd"/>
            <w:r w:rsidR="00827561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</w:t>
            </w: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285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6A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6D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C4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68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</w:tr>
      <w:tr w:rsidR="00B416F4" w14:paraId="582127ED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2E7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Кузоватовский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A6B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50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FA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9C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93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050DD8C5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9A79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Еделевское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298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BA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7D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D31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309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651D3BF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F64" w14:textId="77777777" w:rsidR="00B416F4" w:rsidRPr="00001089" w:rsidRDefault="003A1AC2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Коромысловнское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</w:t>
            </w:r>
            <w:r w:rsidR="00B416F4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784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93E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45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03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EE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66DEAC1E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A4CB" w14:textId="77777777" w:rsidR="00B416F4" w:rsidRPr="00001089" w:rsidRDefault="00B416F4" w:rsidP="001F52FB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Безводовское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C97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B338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DF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85B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1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3CB7D2C3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E779" w14:textId="77777777" w:rsidR="00B416F4" w:rsidRPr="00001089" w:rsidRDefault="00B416F4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Спешневское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C801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86EF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5DFC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A96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550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3A65643E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0B0" w14:textId="77777777" w:rsidR="00B416F4" w:rsidRPr="00001089" w:rsidRDefault="00B416F4">
            <w:pPr>
              <w:tabs>
                <w:tab w:val="left" w:pos="284"/>
              </w:tabs>
              <w:jc w:val="both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Лесоматюнинское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593" w14:textId="77777777" w:rsidR="00B416F4" w:rsidRPr="00001089" w:rsidRDefault="00B416F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92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A4D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5977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244" w14:textId="77777777" w:rsidR="00B416F4" w:rsidRPr="00001089" w:rsidRDefault="00B416F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1C83B0A7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AA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574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982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3B3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933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E1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57250405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C2A6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Измайловское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4D4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72C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F9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B3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E5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6811A0E6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0F4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lastRenderedPageBreak/>
              <w:t>Ленинское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4DC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75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457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938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4D6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541DCD15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96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Малохомутерское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7FB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33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B75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D9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C89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2EF6766A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8C4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Поливановское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31F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E3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B7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B66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4B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6EFD9AC6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8EBC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Земляничненское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E0D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54B4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7E8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2E6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2F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3B74B8F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B7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Старокулатинский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061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9089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38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BF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D85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26CF6A5D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287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Староатлашское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EE4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CF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702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F6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B2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13</w:t>
            </w:r>
          </w:p>
        </w:tc>
      </w:tr>
      <w:tr w:rsidR="00B416F4" w14:paraId="5361F130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5ED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Зеленовское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94A1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DF5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A60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01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DE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13</w:t>
            </w:r>
          </w:p>
        </w:tc>
      </w:tr>
      <w:tr w:rsidR="00B416F4" w14:paraId="16ED95B8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9BB8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Вешкаймский</w:t>
            </w:r>
            <w:proofErr w:type="spellEnd"/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785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E97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65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01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78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6</w:t>
            </w:r>
          </w:p>
        </w:tc>
      </w:tr>
      <w:tr w:rsidR="00B416F4" w14:paraId="19D05BE9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733C" w14:textId="77777777" w:rsidR="00B416F4" w:rsidRPr="00001089" w:rsidRDefault="003A1AC2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Вешкайм</w:t>
            </w:r>
            <w:r w:rsidR="00B416F4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ское</w:t>
            </w:r>
            <w:proofErr w:type="spellEnd"/>
            <w:r w:rsidR="00B416F4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городское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1E7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AD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072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A5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7D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</w:tr>
      <w:tr w:rsidR="00B416F4" w14:paraId="7EF56010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BF93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Чуфаровское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</w:t>
            </w:r>
            <w:r w:rsidR="003A1AC2"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городское </w:t>
            </w: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DBB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2AC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965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10D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965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B416F4" w14:paraId="09CBEFBD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46F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Бекетовское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772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A99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C5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3C2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0A4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B416F4" w14:paraId="50EE3F6F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D84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Стемасское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6D0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3A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3EEC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24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61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2</w:t>
            </w:r>
          </w:p>
        </w:tc>
      </w:tr>
      <w:tr w:rsidR="00B416F4" w14:paraId="7DB96AB1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A8D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sz w:val="22"/>
                <w:szCs w:val="22"/>
                <w:lang w:eastAsia="en-US"/>
              </w:rPr>
              <w:t>Радищевский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C46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63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63D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613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0BD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B416F4" w14:paraId="227F3563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80E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Калиновское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CF64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BA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B6CA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B0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E91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38</w:t>
            </w:r>
          </w:p>
        </w:tc>
      </w:tr>
      <w:tr w:rsidR="00B416F4" w14:paraId="17D32EA8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E019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Ореховское</w:t>
            </w:r>
            <w:proofErr w:type="spellEnd"/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DD5A" w14:textId="77777777" w:rsidR="00B416F4" w:rsidRPr="00001089" w:rsidRDefault="00B416F4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6FF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0269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DAB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3D0" w14:textId="77777777" w:rsidR="00B416F4" w:rsidRPr="00001089" w:rsidRDefault="00B416F4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 w:rsidRPr="00001089"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35</w:t>
            </w:r>
          </w:p>
        </w:tc>
      </w:tr>
      <w:tr w:rsidR="004A7E21" w14:paraId="2A6481B0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8CD3" w14:textId="0669B308" w:rsidR="004A7E21" w:rsidRPr="004A7E21" w:rsidRDefault="004A7E21" w:rsidP="004A7E21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4A7E21">
              <w:rPr>
                <w:rFonts w:ascii="PT Astra Serif" w:hAnsi="PT Astra Serif"/>
                <w:sz w:val="22"/>
                <w:szCs w:val="22"/>
                <w:lang w:eastAsia="en-US"/>
              </w:rPr>
              <w:t>Павловский район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4940" w14:textId="77777777" w:rsidR="004A7E21" w:rsidRPr="00001089" w:rsidRDefault="004A7E21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AD9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DE35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3A6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A37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  <w:tr w:rsidR="004A7E21" w14:paraId="0B9FA42B" w14:textId="77777777" w:rsidTr="00803F8A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815" w14:textId="2BBE77B8" w:rsidR="004A7E21" w:rsidRPr="00001089" w:rsidRDefault="00AA7E52" w:rsidP="00AA7E52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Шмалакское</w:t>
            </w:r>
            <w:proofErr w:type="spellEnd"/>
            <w:r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E72" w14:textId="77777777" w:rsidR="004A7E21" w:rsidRPr="00001089" w:rsidRDefault="004A7E21" w:rsidP="00867384">
            <w:pPr>
              <w:tabs>
                <w:tab w:val="left" w:pos="284"/>
              </w:tabs>
              <w:ind w:firstLine="1"/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376" w14:textId="34FFE97A" w:rsidR="004A7E21" w:rsidRPr="00001089" w:rsidRDefault="00AA7E52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A9C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D38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293" w14:textId="77777777" w:rsidR="004A7E21" w:rsidRPr="00001089" w:rsidRDefault="004A7E21" w:rsidP="00867384">
            <w:pPr>
              <w:tabs>
                <w:tab w:val="left" w:pos="284"/>
              </w:tabs>
              <w:jc w:val="center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</w:p>
        </w:tc>
      </w:tr>
    </w:tbl>
    <w:p w14:paraId="1BB1B06F" w14:textId="77777777" w:rsidR="00B416F4" w:rsidRPr="007A7890" w:rsidRDefault="00B416F4" w:rsidP="000C68E2">
      <w:pPr>
        <w:shd w:val="clear" w:color="auto" w:fill="FFFFFF"/>
        <w:ind w:right="-81"/>
        <w:jc w:val="both"/>
        <w:rPr>
          <w:rFonts w:ascii="PT Astra Serif" w:hAnsi="PT Astra Serif"/>
          <w:sz w:val="28"/>
          <w:szCs w:val="28"/>
        </w:rPr>
      </w:pPr>
    </w:p>
    <w:p w14:paraId="0ACA5E28" w14:textId="77777777" w:rsidR="000C68E2" w:rsidRPr="000C68E2" w:rsidRDefault="000C68E2" w:rsidP="000C68E2">
      <w:pPr>
        <w:shd w:val="clear" w:color="auto" w:fill="FFFFFF"/>
        <w:ind w:right="-81"/>
        <w:jc w:val="both"/>
        <w:rPr>
          <w:rFonts w:ascii="PT Astra Serif" w:hAnsi="PT Astra Serif"/>
          <w:b w:val="0"/>
          <w:spacing w:val="2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РЕШИЛИ:</w:t>
      </w:r>
    </w:p>
    <w:p w14:paraId="108AD11E" w14:textId="281AA82E" w:rsidR="000C68E2" w:rsidRPr="000C68E2" w:rsidRDefault="00D74FE9" w:rsidP="000C68E2">
      <w:pPr>
        <w:tabs>
          <w:tab w:val="left" w:pos="1560"/>
        </w:tabs>
        <w:autoSpaceDE w:val="0"/>
        <w:autoSpaceDN w:val="0"/>
        <w:adjustRightInd w:val="0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6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>.1. Принять информацию к сведению.</w:t>
      </w:r>
    </w:p>
    <w:p w14:paraId="3885224C" w14:textId="6180AC04" w:rsidR="000C68E2" w:rsidRPr="000C68E2" w:rsidRDefault="00D74FE9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6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>.2. Обеспечить исполнение Закона Ульяновской области от 19.12.2008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br/>
        <w:t xml:space="preserve">№ 220-ЗО и </w:t>
      </w:r>
      <w:r w:rsidR="000C68E2" w:rsidRPr="000C68E2">
        <w:rPr>
          <w:rFonts w:ascii="PT Astra Serif" w:hAnsi="PT Astra Serif"/>
          <w:spacing w:val="-2"/>
          <w:sz w:val="28"/>
          <w:szCs w:val="28"/>
          <w:u w:val="single"/>
        </w:rPr>
        <w:t>незамедлительно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 xml:space="preserve"> представить в государственно-правовое управление </w:t>
      </w:r>
      <w:proofErr w:type="gramStart"/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>администрации Губернатора Ульяновской области копии муниципальных нормативных правовых актов</w:t>
      </w:r>
      <w:proofErr w:type="gramEnd"/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 xml:space="preserve"> вышеуказанными органами местного самоуправления муниципальных образований Ульяновской области.</w:t>
      </w:r>
    </w:p>
    <w:p w14:paraId="66819280" w14:textId="505D52EA" w:rsidR="000C68E2" w:rsidRPr="000C68E2" w:rsidRDefault="00D74FE9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iCs/>
          <w:spacing w:val="-2"/>
          <w:sz w:val="28"/>
          <w:szCs w:val="28"/>
        </w:rPr>
        <w:t>6</w:t>
      </w:r>
      <w:r w:rsidR="000C68E2" w:rsidRPr="000C68E2">
        <w:rPr>
          <w:rFonts w:ascii="PT Astra Serif" w:hAnsi="PT Astra Serif"/>
          <w:b w:val="0"/>
          <w:iCs/>
          <w:spacing w:val="-2"/>
          <w:sz w:val="28"/>
          <w:szCs w:val="28"/>
        </w:rPr>
        <w:t xml:space="preserve">.3. </w:t>
      </w:r>
      <w:r w:rsidR="000C68E2" w:rsidRPr="000C68E2">
        <w:rPr>
          <w:rFonts w:ascii="PT Astra Serif" w:hAnsi="PT Astra Serif"/>
          <w:b w:val="0"/>
          <w:spacing w:val="-2"/>
          <w:sz w:val="28"/>
          <w:szCs w:val="28"/>
        </w:rPr>
        <w:t>Муниципальным районам довести до сведения сельских поселений муниципальных образований Ульяновской области, входящих в состав муниципальных районов, данную информацию.</w:t>
      </w:r>
    </w:p>
    <w:p w14:paraId="13DE30FD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4E0A1062" w14:textId="4828D796" w:rsidR="00103D73" w:rsidRPr="000C68E2" w:rsidRDefault="00D74FE9" w:rsidP="00103D73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>
        <w:rPr>
          <w:rFonts w:ascii="PT Astra Serif" w:hAnsi="PT Astra Serif"/>
          <w:b w:val="0"/>
          <w:spacing w:val="-2"/>
          <w:sz w:val="28"/>
          <w:szCs w:val="28"/>
        </w:rPr>
        <w:t>7</w:t>
      </w:r>
      <w:r w:rsidR="00103D73" w:rsidRPr="000C68E2">
        <w:rPr>
          <w:rFonts w:ascii="PT Astra Serif" w:hAnsi="PT Astra Serif"/>
          <w:b w:val="0"/>
          <w:spacing w:val="-2"/>
          <w:sz w:val="28"/>
          <w:szCs w:val="28"/>
        </w:rPr>
        <w:t>. СЛУШАЛИ:</w:t>
      </w:r>
    </w:p>
    <w:p w14:paraId="73235B76" w14:textId="77777777" w:rsidR="00103D73" w:rsidRPr="000C68E2" w:rsidRDefault="00103D73" w:rsidP="00103D73">
      <w:pPr>
        <w:tabs>
          <w:tab w:val="left" w:pos="284"/>
        </w:tabs>
        <w:jc w:val="both"/>
        <w:rPr>
          <w:rFonts w:ascii="PT Astra Serif" w:hAnsi="PT Astra Serif"/>
          <w:b w:val="0"/>
          <w:sz w:val="28"/>
          <w:szCs w:val="28"/>
        </w:rPr>
      </w:pPr>
    </w:p>
    <w:p w14:paraId="2E78B23B" w14:textId="77777777" w:rsidR="000C68E2" w:rsidRDefault="00103D73" w:rsidP="00103D73">
      <w:pPr>
        <w:tabs>
          <w:tab w:val="left" w:pos="284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Котельникова О.В.</w:t>
      </w:r>
      <w:r>
        <w:rPr>
          <w:rFonts w:ascii="PT Astra Serif" w:hAnsi="PT Astra Serif"/>
          <w:b w:val="0"/>
          <w:sz w:val="28"/>
          <w:szCs w:val="28"/>
        </w:rPr>
        <w:t xml:space="preserve"> – иные вопросы.</w:t>
      </w:r>
    </w:p>
    <w:p w14:paraId="28F5E2D9" w14:textId="77777777" w:rsidR="00B4006E" w:rsidRDefault="00B4006E" w:rsidP="00AE61DC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28ADA019" w14:textId="635758C8" w:rsidR="00D150D4" w:rsidRPr="007F65C3" w:rsidRDefault="00D150D4" w:rsidP="00AE61DC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150D4">
        <w:rPr>
          <w:rFonts w:ascii="PT Astra Serif" w:hAnsi="PT Astra Serif"/>
          <w:b w:val="0"/>
          <w:spacing w:val="-2"/>
          <w:sz w:val="28"/>
          <w:szCs w:val="28"/>
        </w:rPr>
        <w:t>Довела до сведения органов местного самоуправления информацию о том, что срок предоставления отчёта об исполнении плана нормотворческой деятельности за 2024 год, а также плана нормотворческой деятельности на 2025 год был установлен до 21 января 2025 года.</w:t>
      </w:r>
      <w:r w:rsidR="00AE61DC">
        <w:rPr>
          <w:rFonts w:ascii="PT Astra Serif" w:hAnsi="PT Astra Serif"/>
          <w:b w:val="0"/>
          <w:spacing w:val="-2"/>
          <w:sz w:val="28"/>
          <w:szCs w:val="28"/>
        </w:rPr>
        <w:t xml:space="preserve"> В связи с чем, </w:t>
      </w:r>
      <w:r w:rsidRPr="007F65C3">
        <w:rPr>
          <w:rFonts w:ascii="PT Astra Serif" w:hAnsi="PT Astra Serif"/>
          <w:b w:val="0"/>
          <w:sz w:val="28"/>
          <w:szCs w:val="28"/>
        </w:rPr>
        <w:t xml:space="preserve">необходимо предоставить </w:t>
      </w:r>
      <w:r>
        <w:rPr>
          <w:rFonts w:ascii="PT Astra Serif" w:hAnsi="PT Astra Serif"/>
          <w:b w:val="0"/>
          <w:sz w:val="28"/>
          <w:szCs w:val="28"/>
        </w:rPr>
        <w:t xml:space="preserve">незамедлительно </w:t>
      </w:r>
      <w:r w:rsidRPr="007F65C3">
        <w:rPr>
          <w:rFonts w:ascii="PT Astra Serif" w:hAnsi="PT Astra Serif"/>
          <w:b w:val="0"/>
          <w:sz w:val="28"/>
          <w:szCs w:val="28"/>
        </w:rPr>
        <w:t>отчёт об исполнении плана нормотворческой деятельности за 2024 год, а также план нормотворческой деятельности на 2025 год.</w:t>
      </w:r>
    </w:p>
    <w:p w14:paraId="27E39F39" w14:textId="70BDA7EA" w:rsidR="00D150D4" w:rsidRPr="007F65C3" w:rsidRDefault="00D150D4" w:rsidP="00D150D4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F65C3">
        <w:rPr>
          <w:rFonts w:ascii="PT Astra Serif" w:hAnsi="PT Astra Serif"/>
          <w:b w:val="0"/>
          <w:sz w:val="28"/>
          <w:szCs w:val="28"/>
        </w:rPr>
        <w:t>Долг по отч</w:t>
      </w:r>
      <w:r w:rsidR="00AE61DC">
        <w:rPr>
          <w:rFonts w:ascii="PT Astra Serif" w:hAnsi="PT Astra Serif"/>
          <w:b w:val="0"/>
          <w:sz w:val="28"/>
          <w:szCs w:val="28"/>
        </w:rPr>
        <w:t>ё</w:t>
      </w:r>
      <w:r w:rsidRPr="007F65C3">
        <w:rPr>
          <w:rFonts w:ascii="PT Astra Serif" w:hAnsi="PT Astra Serif"/>
          <w:b w:val="0"/>
          <w:sz w:val="28"/>
          <w:szCs w:val="28"/>
        </w:rPr>
        <w:t xml:space="preserve">ту за 2024 год: </w:t>
      </w:r>
      <w:r w:rsidR="00AE61DC">
        <w:rPr>
          <w:rFonts w:ascii="PT Astra Serif" w:hAnsi="PT Astra Serif"/>
          <w:b w:val="0"/>
          <w:sz w:val="28"/>
          <w:szCs w:val="28"/>
        </w:rPr>
        <w:t>муниципальное образование «</w:t>
      </w:r>
      <w:proofErr w:type="spellStart"/>
      <w:r w:rsidRPr="007F65C3">
        <w:rPr>
          <w:rFonts w:ascii="PT Astra Serif" w:hAnsi="PT Astra Serif"/>
          <w:b w:val="0"/>
          <w:sz w:val="28"/>
          <w:szCs w:val="28"/>
        </w:rPr>
        <w:t>Чердакл</w:t>
      </w:r>
      <w:r w:rsidR="00AE61DC">
        <w:rPr>
          <w:rFonts w:ascii="PT Astra Serif" w:hAnsi="PT Astra Serif"/>
          <w:b w:val="0"/>
          <w:sz w:val="28"/>
          <w:szCs w:val="28"/>
        </w:rPr>
        <w:t>инский</w:t>
      </w:r>
      <w:proofErr w:type="spellEnd"/>
      <w:r w:rsidR="00AE61DC">
        <w:rPr>
          <w:rFonts w:ascii="PT Astra Serif" w:hAnsi="PT Astra Serif"/>
          <w:b w:val="0"/>
          <w:sz w:val="28"/>
          <w:szCs w:val="28"/>
        </w:rPr>
        <w:t xml:space="preserve"> район</w:t>
      </w:r>
      <w:r w:rsidRPr="007F65C3">
        <w:rPr>
          <w:rFonts w:ascii="PT Astra Serif" w:hAnsi="PT Astra Serif"/>
          <w:b w:val="0"/>
          <w:sz w:val="28"/>
          <w:szCs w:val="28"/>
        </w:rPr>
        <w:t>.</w:t>
      </w:r>
    </w:p>
    <w:p w14:paraId="626013C3" w14:textId="152A68BC" w:rsidR="00D150D4" w:rsidRPr="007F65C3" w:rsidRDefault="00D150D4" w:rsidP="00D150D4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F65C3">
        <w:rPr>
          <w:rFonts w:ascii="PT Astra Serif" w:hAnsi="PT Astra Serif"/>
          <w:b w:val="0"/>
          <w:sz w:val="28"/>
          <w:szCs w:val="28"/>
        </w:rPr>
        <w:t>Долг по</w:t>
      </w:r>
      <w:r w:rsidR="00AE61DC">
        <w:rPr>
          <w:rFonts w:ascii="PT Astra Serif" w:hAnsi="PT Astra Serif"/>
          <w:b w:val="0"/>
          <w:sz w:val="28"/>
          <w:szCs w:val="28"/>
        </w:rPr>
        <w:t xml:space="preserve"> представлению </w:t>
      </w:r>
      <w:r w:rsidR="00AE61DC" w:rsidRPr="00AE61DC">
        <w:rPr>
          <w:rFonts w:ascii="PT Astra Serif" w:hAnsi="PT Astra Serif"/>
          <w:b w:val="0"/>
          <w:sz w:val="28"/>
          <w:szCs w:val="28"/>
        </w:rPr>
        <w:t>план</w:t>
      </w:r>
      <w:r w:rsidR="00AE61DC">
        <w:rPr>
          <w:rFonts w:ascii="PT Astra Serif" w:hAnsi="PT Astra Serif"/>
          <w:b w:val="0"/>
          <w:sz w:val="28"/>
          <w:szCs w:val="28"/>
        </w:rPr>
        <w:t>а</w:t>
      </w:r>
      <w:r w:rsidR="00AE61DC" w:rsidRPr="00AE61DC">
        <w:rPr>
          <w:rFonts w:ascii="PT Astra Serif" w:hAnsi="PT Astra Serif"/>
          <w:b w:val="0"/>
          <w:sz w:val="28"/>
          <w:szCs w:val="28"/>
        </w:rPr>
        <w:t xml:space="preserve"> нормотворческой деятельности на 2025 год</w:t>
      </w:r>
      <w:r w:rsidRPr="007F65C3">
        <w:rPr>
          <w:rFonts w:ascii="PT Astra Serif" w:hAnsi="PT Astra Serif"/>
          <w:b w:val="0"/>
          <w:sz w:val="28"/>
          <w:szCs w:val="28"/>
        </w:rPr>
        <w:t xml:space="preserve">: </w:t>
      </w:r>
      <w:r w:rsidR="00AE61DC" w:rsidRPr="00AE61DC">
        <w:rPr>
          <w:rFonts w:ascii="PT Astra Serif" w:hAnsi="PT Astra Serif"/>
          <w:b w:val="0"/>
          <w:sz w:val="28"/>
          <w:szCs w:val="28"/>
        </w:rPr>
        <w:t>муниципальное образование «</w:t>
      </w:r>
      <w:proofErr w:type="spellStart"/>
      <w:r w:rsidR="00AE61DC" w:rsidRPr="00AE61DC">
        <w:rPr>
          <w:rFonts w:ascii="PT Astra Serif" w:hAnsi="PT Astra Serif"/>
          <w:b w:val="0"/>
          <w:sz w:val="28"/>
          <w:szCs w:val="28"/>
        </w:rPr>
        <w:t>Чердаклинский</w:t>
      </w:r>
      <w:proofErr w:type="spellEnd"/>
      <w:r w:rsidR="00AE61DC" w:rsidRPr="00AE61DC">
        <w:rPr>
          <w:rFonts w:ascii="PT Astra Serif" w:hAnsi="PT Astra Serif"/>
          <w:b w:val="0"/>
          <w:sz w:val="28"/>
          <w:szCs w:val="28"/>
        </w:rPr>
        <w:t xml:space="preserve"> район.</w:t>
      </w:r>
    </w:p>
    <w:p w14:paraId="491AAF36" w14:textId="77777777" w:rsidR="00D150D4" w:rsidRDefault="00D150D4" w:rsidP="00D150D4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3375BD30" w14:textId="1FC09611" w:rsidR="00D150D4" w:rsidRDefault="00D150D4" w:rsidP="005F4BCB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D150D4">
        <w:rPr>
          <w:rFonts w:ascii="PT Astra Serif" w:hAnsi="PT Astra Serif"/>
          <w:b w:val="0"/>
          <w:spacing w:val="-2"/>
          <w:sz w:val="28"/>
          <w:szCs w:val="28"/>
        </w:rPr>
        <w:t>Напомнила сотрудникам органов местного самоуправления о необходимости исполнения поручений, содержащихся в письмах, направленных в адрес органов местного самоуправления муниципальных образований Ульяновской области, о нарушениях законодательства в 2024 году.</w:t>
      </w:r>
    </w:p>
    <w:p w14:paraId="570EE40C" w14:textId="77777777" w:rsidR="00B4006E" w:rsidRDefault="00B4006E" w:rsidP="005F4BCB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595D8867" w14:textId="77777777" w:rsidR="00B4006E" w:rsidRDefault="00B4006E" w:rsidP="005F4BCB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10469141" w14:textId="77777777" w:rsidR="00B4006E" w:rsidRDefault="00B4006E" w:rsidP="005F4BCB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2897"/>
        <w:gridCol w:w="2693"/>
        <w:gridCol w:w="1649"/>
      </w:tblGrid>
      <w:tr w:rsidR="00F943B0" w14:paraId="33A78B2A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B98A" w14:textId="77777777" w:rsidR="00F943B0" w:rsidRDefault="00F943B0" w:rsidP="004C1566">
            <w:pPr>
              <w:pStyle w:val="ConsPlusNormal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AB24" w14:textId="77777777" w:rsidR="00F943B0" w:rsidRDefault="00F943B0" w:rsidP="004C1566">
            <w:pPr>
              <w:pStyle w:val="ConsPlusNormal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Реквизиты письма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4CE9" w14:textId="77777777" w:rsidR="00F943B0" w:rsidRDefault="00F943B0" w:rsidP="004C1566">
            <w:pPr>
              <w:pStyle w:val="ConsPlusNormal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Реквизиты НПА </w:t>
            </w:r>
          </w:p>
          <w:p w14:paraId="278E4F67" w14:textId="77777777" w:rsidR="00F943B0" w:rsidRDefault="00F943B0" w:rsidP="004C1566">
            <w:pPr>
              <w:pStyle w:val="ConsPlusNormal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с нарушением законодательства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E435" w14:textId="77777777" w:rsidR="00F943B0" w:rsidRDefault="00F943B0" w:rsidP="004C1566">
            <w:pPr>
              <w:pStyle w:val="ConsPlusNormal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Срок исполнения</w:t>
            </w:r>
          </w:p>
        </w:tc>
      </w:tr>
      <w:tr w:rsidR="00F943B0" w14:paraId="486E591C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8FC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27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C12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112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i w:val="0"/>
                <w:sz w:val="22"/>
                <w:szCs w:val="22"/>
                <w:lang w:eastAsia="en-US"/>
              </w:rPr>
              <w:t>4</w:t>
            </w:r>
          </w:p>
        </w:tc>
      </w:tr>
      <w:tr w:rsidR="00F943B0" w14:paraId="367EF4D4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881" w14:textId="77777777" w:rsidR="00F943B0" w:rsidRPr="000A5229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0A5229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0A5229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59F41318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4C4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Барышский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CF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№73-АГ-14/21317исх </w:t>
            </w:r>
          </w:p>
          <w:p w14:paraId="0B4CD8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1B6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E6E00F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27.12.2018 № 710-А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BF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0EE7398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5AB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2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№73-АГ-14/29372исх </w:t>
            </w:r>
          </w:p>
          <w:p w14:paraId="0DBFA58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66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A8F93F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04.04.2022 № 160-А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CDF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73055D7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8FB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365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№73-АГ-14/28320исх </w:t>
            </w:r>
          </w:p>
          <w:p w14:paraId="4C95F2A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FA9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B5EF5C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19.01.2021 № 18-А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B05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10.10.2024</w:t>
            </w:r>
          </w:p>
        </w:tc>
      </w:tr>
      <w:tr w:rsidR="00F943B0" w14:paraId="585FFBB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FD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A5F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№73-АГ-14/28318исх </w:t>
            </w:r>
          </w:p>
          <w:p w14:paraId="3485825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727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D64D73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06.04.2022 № 184-А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AE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16.10.2024</w:t>
            </w:r>
          </w:p>
        </w:tc>
      </w:tr>
      <w:tr w:rsidR="00F943B0" w14:paraId="5EEC5898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F2A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Жадовское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A41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№73-АГ-14/21318исх 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br/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376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49099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20.12.2018 № 100-А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F6D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7238B8B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B70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726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73-АГ-14/14078исх</w:t>
            </w:r>
          </w:p>
          <w:p w14:paraId="3D4A40E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21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C58B0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18.04.2014 № 26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05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06.06.2024</w:t>
            </w:r>
          </w:p>
        </w:tc>
      </w:tr>
      <w:tr w:rsidR="00F943B0" w14:paraId="17A2233F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54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«Измайловское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0C8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№73-АГ-14/21315исх </w:t>
            </w:r>
          </w:p>
          <w:p w14:paraId="2EC3C34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2B6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4B9A3A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19.12.2018 № 88-А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A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029A8558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00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Старотимошкинское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93F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№73-АГ-14/21314 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33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1D1A74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01.02.2019 № 10-А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DB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2893FDBE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406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Земляничненское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66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№73-АГ-14/25603исх </w:t>
            </w:r>
          </w:p>
          <w:p w14:paraId="761029F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CA6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C30FF2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14.08.2012 № 60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8A0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16.09.2024</w:t>
            </w:r>
          </w:p>
        </w:tc>
      </w:tr>
      <w:tr w:rsidR="00F943B0" w14:paraId="7C4EBF57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3BA3" w14:textId="77777777" w:rsidR="00F943B0" w:rsidRPr="000A5229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0A5229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Вешкаймский</w:t>
            </w:r>
            <w:proofErr w:type="spellEnd"/>
            <w:r w:rsidRPr="000A5229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2F4F41C8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78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1E7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73-АГ-14/28878исх 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br/>
              <w:t>от 20.09.2024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52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30E978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27.10.2023 № 869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3AA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20.10.2024</w:t>
            </w:r>
          </w:p>
        </w:tc>
      </w:tr>
      <w:tr w:rsidR="00F943B0" w14:paraId="68A1791E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E1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8F4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73-АГ-14/29384исх </w:t>
            </w:r>
          </w:p>
          <w:p w14:paraId="0AB6FEA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AD6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08C32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06.10.2023 № 761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4E2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1CEE4F3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D0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82F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73-АГ-14/32483исх </w:t>
            </w:r>
          </w:p>
          <w:p w14:paraId="17C580F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29.10.2024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1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AD6704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28.12.2023 № 1131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09E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29.11.2024</w:t>
            </w:r>
          </w:p>
        </w:tc>
      </w:tr>
      <w:tr w:rsidR="00F943B0" w14:paraId="2854B9E6" w14:textId="77777777" w:rsidTr="0013514F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AD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Бекетовское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1EE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73-АГ-14/21342исх </w:t>
            </w:r>
          </w:p>
          <w:p w14:paraId="2EA8DC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D1D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579EAC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05.07.2022 № 44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F84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12.08.2024</w:t>
            </w:r>
          </w:p>
        </w:tc>
      </w:tr>
      <w:tr w:rsidR="00F943B0" w14:paraId="3DB4E1A7" w14:textId="77777777" w:rsidTr="0013514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7AEE" w14:textId="77777777" w:rsidR="00F943B0" w:rsidRPr="0013514F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13514F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Карсунский</w:t>
            </w:r>
            <w:proofErr w:type="spellEnd"/>
            <w:r w:rsidRPr="0013514F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1197C4F3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61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Карсунский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C2B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73-АГ-14/10245исх </w:t>
            </w:r>
          </w:p>
          <w:p w14:paraId="7A653EC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DB3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C57AA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26.04.2019 № 221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24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04.05.2024</w:t>
            </w:r>
          </w:p>
        </w:tc>
      </w:tr>
      <w:tr w:rsidR="00F943B0" w14:paraId="04449E3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6A1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026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73-АГ-14/21196исх </w:t>
            </w:r>
          </w:p>
          <w:p w14:paraId="5F531D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F98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B4D63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28.05.2019 № 290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D9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3FAC0E02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391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Языковское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C98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73-АГ-14/11978исх </w:t>
            </w:r>
          </w:p>
          <w:p w14:paraId="743613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76C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9CD0FD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26.11.2015 № 234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DF1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18.05.2024</w:t>
            </w:r>
          </w:p>
        </w:tc>
      </w:tr>
      <w:tr w:rsidR="00F943B0" w14:paraId="433D6F6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335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C84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73-АГ-14/11979исх </w:t>
            </w:r>
          </w:p>
          <w:p w14:paraId="1B47472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297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47E9D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26.11.2015 № 236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5DC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18.05.2024</w:t>
            </w:r>
          </w:p>
        </w:tc>
      </w:tr>
      <w:tr w:rsidR="00F943B0" w14:paraId="25F3CA7C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EC3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Кузоватовский</w:t>
            </w:r>
            <w:proofErr w:type="spellEnd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4712BDD2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C10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Кузоватовский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18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73-АГ-14/21097исх </w:t>
            </w:r>
          </w:p>
          <w:p w14:paraId="6000754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D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A52D2C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14.02.2020 № 72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A2F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7841B21A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91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Безводовское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31D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73-АГ-14/13739исх 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br/>
              <w:t>от 02.05.2024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72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0E76A6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11.09.2017 № 51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DBB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02.06.2024</w:t>
            </w:r>
          </w:p>
        </w:tc>
      </w:tr>
      <w:tr w:rsidR="00F943B0" w14:paraId="1B14B4A9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79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lastRenderedPageBreak/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Лесоматюнинское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BA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73-АГ-14/18545исх 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br/>
              <w:t>от 14.06.2024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36E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749ED39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22.03.2011 № 10</w:t>
            </w:r>
          </w:p>
          <w:p w14:paraId="22DC0D38" w14:textId="77777777" w:rsidR="00785713" w:rsidRDefault="0078571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D3E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14.07.2024</w:t>
            </w:r>
          </w:p>
        </w:tc>
      </w:tr>
      <w:tr w:rsidR="00F943B0" w14:paraId="786617E2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815A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Майнский</w:t>
            </w:r>
            <w:proofErr w:type="spellEnd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1A74D880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302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Майнский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86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73-АГ-14/21717исх</w:t>
            </w:r>
          </w:p>
          <w:p w14:paraId="2D5D8A6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5B3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481F705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09.11.2021 № 1056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91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11.08.2024</w:t>
            </w:r>
          </w:p>
        </w:tc>
      </w:tr>
      <w:tr w:rsidR="00F943B0" w14:paraId="4E5707E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64C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8AD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73-АГ-14/16015исх</w:t>
            </w:r>
          </w:p>
          <w:p w14:paraId="03DC546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AA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CCC7EF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22.07.2020 № 547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BF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295EA43D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9E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Игнатовское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6D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73-АГ-14/21790исх</w:t>
            </w:r>
          </w:p>
          <w:p w14:paraId="52F8221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E17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816630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28.01.2019 № 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EFD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12.08.2024</w:t>
            </w:r>
          </w:p>
        </w:tc>
      </w:tr>
      <w:tr w:rsidR="00F943B0" w14:paraId="6957FBBE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7F6B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Мелекесский</w:t>
            </w:r>
            <w:proofErr w:type="spellEnd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29C6F891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9F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Мелекесский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63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73-АГ-14/15854исх </w:t>
            </w:r>
          </w:p>
          <w:p w14:paraId="2FB7DD3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4E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29E23F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30.03.2022 № 546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A27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22.06.2024</w:t>
            </w:r>
          </w:p>
        </w:tc>
      </w:tr>
      <w:tr w:rsidR="00F943B0" w14:paraId="26C68CCD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FC4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0FA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73-АГ-14/27729исх </w:t>
            </w:r>
          </w:p>
          <w:p w14:paraId="7034B1E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2A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F0DE1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28.07.2020 № 743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87A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09.10.2024</w:t>
            </w:r>
          </w:p>
        </w:tc>
      </w:tr>
      <w:tr w:rsidR="00F943B0" w14:paraId="4ED2181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4F5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9A2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73-АГ-14/27716исх</w:t>
            </w:r>
          </w:p>
          <w:p w14:paraId="6B6764D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7F6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3E91A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11.01.2021 № 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C4A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09.10.2024</w:t>
            </w:r>
          </w:p>
        </w:tc>
      </w:tr>
      <w:tr w:rsidR="00F943B0" w14:paraId="52113DBF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8A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Новомайнское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BB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73-АГ-14/21361исх </w:t>
            </w:r>
          </w:p>
          <w:p w14:paraId="1DC23BF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9C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0B75EC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28.12.2018 № 125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008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65EEBAA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B36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Лебяжинское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9F2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73-АГ-14/16009исх </w:t>
            </w:r>
          </w:p>
          <w:p w14:paraId="5A25777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550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61F27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20.06.2019 № 37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67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10F998C0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547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0AC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73-АГ-14/17844исх </w:t>
            </w:r>
          </w:p>
          <w:p w14:paraId="38FD90C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66D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17DBDD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10.06.2019 № 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A20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07.07.2024</w:t>
            </w:r>
          </w:p>
        </w:tc>
      </w:tr>
      <w:tr w:rsidR="00F943B0" w14:paraId="1866DF20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5B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3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73-АГ-14/17845исх </w:t>
            </w:r>
          </w:p>
          <w:p w14:paraId="216ED24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C28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726C63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12.07.2019 № 40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60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07.07.2024</w:t>
            </w:r>
          </w:p>
        </w:tc>
      </w:tr>
      <w:tr w:rsidR="00F943B0" w14:paraId="2643080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71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CE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73-АГ-14/21367исх </w:t>
            </w:r>
          </w:p>
          <w:p w14:paraId="1A0BB6A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CEE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8EC8B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10.06.2019 № 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CE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00B9D19C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020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Старосахчинское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DE2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73-АГ-14/17511исх </w:t>
            </w:r>
          </w:p>
          <w:p w14:paraId="2504F09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05.06.2024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8F1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6B749D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16.08.2019 № 26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60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05.07.2024</w:t>
            </w:r>
          </w:p>
        </w:tc>
      </w:tr>
      <w:tr w:rsidR="00F943B0" w14:paraId="212BD60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045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7AE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73-АГ-14/17726исх от 06.06.2024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56A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B4AF6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16.08.2019 № 29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9A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06.07.2024</w:t>
            </w:r>
          </w:p>
        </w:tc>
      </w:tr>
      <w:tr w:rsidR="00F943B0" w14:paraId="3162452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8CC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9E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73-АГ-14/21395исх </w:t>
            </w:r>
          </w:p>
          <w:p w14:paraId="3A59AC4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51A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E72EF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16.08.2019 № 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C8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09.07.2024</w:t>
            </w:r>
          </w:p>
        </w:tc>
      </w:tr>
      <w:tr w:rsidR="00F943B0" w14:paraId="136613BE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20AB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Новомалыклинский</w:t>
            </w:r>
            <w:proofErr w:type="spellEnd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3195E6A8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02EC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Новомалыклинский</w:t>
            </w:r>
            <w:proofErr w:type="spellEnd"/>
          </w:p>
          <w:p w14:paraId="5DDF38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7EC9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73-АГ-14/21202</w:t>
            </w:r>
          </w:p>
          <w:p w14:paraId="2EBBA6E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EF48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2F7247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04.08.2020 №334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E28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08.08.24</w:t>
            </w:r>
          </w:p>
        </w:tc>
      </w:tr>
      <w:tr w:rsidR="00F943B0" w14:paraId="6F15CD4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A4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0F75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73-АГ-14/21292</w:t>
            </w:r>
          </w:p>
          <w:p w14:paraId="5E8EDB1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7EA8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786E245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10.03.2023 №149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45C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09.08.24</w:t>
            </w:r>
          </w:p>
        </w:tc>
      </w:tr>
      <w:tr w:rsidR="00F943B0" w14:paraId="44DDF89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96E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7020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73-АГ-14/21345</w:t>
            </w:r>
          </w:p>
          <w:p w14:paraId="69D64FF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5924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решение от 23.09.2021 №31/37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8F9A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09.08.24</w:t>
            </w:r>
          </w:p>
        </w:tc>
      </w:tr>
      <w:tr w:rsidR="00F943B0" w14:paraId="16B7769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CE5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6A1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73-АГ-14/21182</w:t>
            </w:r>
          </w:p>
          <w:p w14:paraId="681A659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88A7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DA559B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13.12.2021 №699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0855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08.08.24</w:t>
            </w:r>
          </w:p>
        </w:tc>
      </w:tr>
      <w:tr w:rsidR="00F943B0" w14:paraId="13AA9E0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D2CD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FBD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73-АГ-14/15943</w:t>
            </w:r>
          </w:p>
          <w:p w14:paraId="1D5370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D2CE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FAFB55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18.06.2020 № 280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D93C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23.06.24</w:t>
            </w:r>
          </w:p>
        </w:tc>
      </w:tr>
      <w:tr w:rsidR="00F943B0" w14:paraId="3CBC2977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CFB2A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Новоспасский район</w:t>
            </w:r>
          </w:p>
        </w:tc>
      </w:tr>
      <w:tr w:rsidR="00F943B0" w14:paraId="24A6FD2F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F7E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Коптевское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EAD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73-АГ-14/29360исх </w:t>
            </w:r>
          </w:p>
          <w:p w14:paraId="4F8B24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C552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C2B766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16.02.2022 № 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76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  <w:p w14:paraId="2AFF713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</w:p>
        </w:tc>
      </w:tr>
      <w:tr w:rsidR="00F943B0" w14:paraId="23B63DE1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BC26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Фабричновыселковское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AF9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73-АГ-14/31681исх </w:t>
            </w:r>
          </w:p>
          <w:p w14:paraId="4D7CD1F2" w14:textId="0C28BB27" w:rsidR="00F943B0" w:rsidRDefault="00F943B0" w:rsidP="0078571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F01E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14946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04.02.2020 № 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1249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21.11.2024</w:t>
            </w:r>
          </w:p>
        </w:tc>
      </w:tr>
      <w:tr w:rsidR="00F943B0" w14:paraId="799C1500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0A5F9" w14:textId="77777777" w:rsidR="00F943B0" w:rsidRPr="00BB09BD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BB09BD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lastRenderedPageBreak/>
              <w:t>Новоульяновск</w:t>
            </w:r>
            <w:proofErr w:type="spellEnd"/>
          </w:p>
        </w:tc>
      </w:tr>
      <w:tr w:rsidR="00F943B0" w14:paraId="48737E48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E8F2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МО «Город 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Новоульяновск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658E1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73-АГ-14/32616исх </w:t>
            </w:r>
          </w:p>
          <w:p w14:paraId="262C92D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B346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3E6208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30.04.2019 № 564-П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A64A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30.11.2024</w:t>
            </w:r>
          </w:p>
        </w:tc>
      </w:tr>
      <w:tr w:rsidR="00F943B0" w14:paraId="25C1D51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6B6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5CA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73-АГ-14/32847исх </w:t>
            </w:r>
          </w:p>
          <w:p w14:paraId="13A3E5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01.11.2024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579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E606CE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30.04.2019 № 569-П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E51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01.12.2024</w:t>
            </w:r>
          </w:p>
        </w:tc>
      </w:tr>
      <w:tr w:rsidR="00F943B0" w14:paraId="7B08A3F3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865DE" w14:textId="77777777" w:rsidR="00F943B0" w:rsidRPr="002B4FC6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 w:rsidRPr="002B4FC6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Павловский район</w:t>
            </w:r>
          </w:p>
        </w:tc>
      </w:tr>
      <w:tr w:rsidR="00F943B0" w14:paraId="5E760C8A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6AB3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«Павловский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36C9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73-АГ-14/21280исх</w:t>
            </w:r>
          </w:p>
          <w:p w14:paraId="034ACB1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E9F4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34104F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24.11.2021 № 697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EB01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3E9B5F4E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EE2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C878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73-АГ-14/31224исх </w:t>
            </w:r>
          </w:p>
          <w:p w14:paraId="3F68A1A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E92C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4621D9F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30.05.2022 № 301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0A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16.11.2024</w:t>
            </w:r>
          </w:p>
        </w:tc>
      </w:tr>
      <w:tr w:rsidR="00F943B0" w14:paraId="641BFE43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41B2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Шмалакское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3D0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73-Аг-14/16018исх</w:t>
            </w:r>
          </w:p>
          <w:p w14:paraId="285F77C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23B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решение</w:t>
            </w:r>
          </w:p>
          <w:p w14:paraId="2C2D7D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25.11.2021 № 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213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6FEA474C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649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«Шаховское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E825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73-АГ-14/34241исх </w:t>
            </w:r>
          </w:p>
          <w:p w14:paraId="618A874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11.11.2024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4F34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13A4E87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02.08.2024 № 20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8087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12.12.2024</w:t>
            </w:r>
          </w:p>
        </w:tc>
      </w:tr>
      <w:tr w:rsidR="00F943B0" w14:paraId="601F52FF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E2F0A" w14:textId="77777777" w:rsidR="00F943B0" w:rsidRPr="002B4FC6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 w:rsidRPr="002B4FC6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Радищевский район</w:t>
            </w:r>
          </w:p>
        </w:tc>
      </w:tr>
      <w:tr w:rsidR="00F943B0" w14:paraId="49F22A5E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FDB9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«Радищевский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86A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73-АГ-14/21725исх</w:t>
            </w:r>
          </w:p>
          <w:p w14:paraId="75E95D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2830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398960E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28.12.2018 № 714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79B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12.08.2024</w:t>
            </w:r>
          </w:p>
        </w:tc>
      </w:tr>
      <w:tr w:rsidR="00F943B0" w14:paraId="6D2538F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317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6697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73-АГ-14/9615исх</w:t>
            </w:r>
          </w:p>
          <w:p w14:paraId="3C89B04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CAC2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77A405A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31.05.2022 № 299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33E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01.05.2024</w:t>
            </w:r>
          </w:p>
        </w:tc>
      </w:tr>
      <w:tr w:rsidR="00F943B0" w14:paraId="79D13223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7F9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8CDF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73-АГ-14/16014исх</w:t>
            </w:r>
          </w:p>
          <w:p w14:paraId="35E36DD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92EB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281EE0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30.01.2019 № 52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4A02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0A3D5BFC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D629F" w14:textId="77777777" w:rsidR="00F943B0" w:rsidRPr="002B4FC6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2B4FC6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Сенгилеевский</w:t>
            </w:r>
            <w:proofErr w:type="spellEnd"/>
            <w:r w:rsidRPr="002B4FC6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48A8E7EF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8D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Сенгилеевский</w:t>
            </w:r>
            <w:proofErr w:type="spellEnd"/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район»</w:t>
            </w:r>
          </w:p>
          <w:p w14:paraId="3684F90D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328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№ 73-АГ-14/6392исх </w:t>
            </w:r>
          </w:p>
          <w:p w14:paraId="5F526D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04.03.2024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5D7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A56A0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19.12.2018 № 619-п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825A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04.04.2024</w:t>
            </w:r>
          </w:p>
        </w:tc>
      </w:tr>
      <w:tr w:rsidR="00F943B0" w14:paraId="01B43A6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901F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3B60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№ 73-АГ-14/7667исх </w:t>
            </w:r>
          </w:p>
          <w:p w14:paraId="2849F5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15.03.2024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9C8E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77DA32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19.12.2018 №620-п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A044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15.04.2024</w:t>
            </w:r>
          </w:p>
        </w:tc>
      </w:tr>
      <w:tr w:rsidR="00F943B0" w14:paraId="614E1A7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E0A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5E7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73-АГ-14/16002исх </w:t>
            </w:r>
          </w:p>
          <w:p w14:paraId="7407548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1C96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ED86E0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01.12.2020 №652-п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1D4D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489A180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E89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A56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73-АГ-14/29691исх</w:t>
            </w:r>
          </w:p>
          <w:p w14:paraId="39FC18E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C2B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9BDD98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12.02.2020 №82-п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F69C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01.11.2024</w:t>
            </w:r>
          </w:p>
        </w:tc>
      </w:tr>
      <w:tr w:rsidR="00F943B0" w14:paraId="278C0CE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1CC1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4070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73-АГ-14/30491исх </w:t>
            </w:r>
          </w:p>
          <w:p w14:paraId="01DDAAF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4E4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0F79E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01.07.2019 №417-п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82809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09.11.2024</w:t>
            </w:r>
          </w:p>
        </w:tc>
      </w:tr>
      <w:tr w:rsidR="00F943B0" w14:paraId="68F6208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D0E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6500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73-АГ-14/30480исх </w:t>
            </w:r>
          </w:p>
          <w:p w14:paraId="11EA525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606C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161E25E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20.06.2022 №420-п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1F30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09.11.2024</w:t>
            </w:r>
          </w:p>
        </w:tc>
      </w:tr>
      <w:tr w:rsidR="00F943B0" w14:paraId="77C113E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969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0C8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73-АГ-14/31966исх </w:t>
            </w:r>
          </w:p>
          <w:p w14:paraId="3C86507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AC21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0885082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08.02.2022 №86-п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5CC0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23.11.2024</w:t>
            </w:r>
          </w:p>
        </w:tc>
      </w:tr>
      <w:tr w:rsidR="00F943B0" w14:paraId="6D971A6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5DD1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Красногуляевское</w:t>
            </w:r>
            <w:proofErr w:type="spellEnd"/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F702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73-АГ-14/21210исх </w:t>
            </w:r>
          </w:p>
          <w:p w14:paraId="779F70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4452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0CD717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от 28.06.2019 №75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82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60460F9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E0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2FFD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73-АГ-14/30886исх </w:t>
            </w:r>
          </w:p>
          <w:p w14:paraId="01CE9BA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60B6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A5FDE3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28.06.2019 №81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D8BB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14.11.2024</w:t>
            </w:r>
          </w:p>
        </w:tc>
      </w:tr>
      <w:tr w:rsidR="00F943B0" w14:paraId="00CBC5A9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04C4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МО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Силикатненское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городское поседение»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BEDE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73-АГ-14/30978исх</w:t>
            </w:r>
          </w:p>
          <w:p w14:paraId="78B29F2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15.10.2024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01B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E74DA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04.03.2020 №24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9862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15.11.2024</w:t>
            </w:r>
          </w:p>
        </w:tc>
      </w:tr>
      <w:tr w:rsidR="00F943B0" w14:paraId="46A0E12F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A88D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color w:val="000000" w:themeColor="text1"/>
                <w:sz w:val="22"/>
                <w:szCs w:val="22"/>
                <w:lang w:eastAsia="en-US"/>
              </w:rPr>
              <w:t>МО</w:t>
            </w: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«Новослободское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F51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73-АГ-14/30462исх </w:t>
            </w:r>
          </w:p>
          <w:p w14:paraId="34BD55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3AE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CC469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17.05.2024 №30-п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BE1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08.11.2024</w:t>
            </w:r>
          </w:p>
        </w:tc>
      </w:tr>
      <w:tr w:rsidR="00F943B0" w14:paraId="7D1A11E9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B975A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Старокулаткинский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32A94E77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E1D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Старокулаткинский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C089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73-АГ-14/15869исх </w:t>
            </w:r>
          </w:p>
          <w:p w14:paraId="0E8205C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4B8B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4CE8C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25.06.2021 № 212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5BDA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21.06.2024</w:t>
            </w:r>
          </w:p>
        </w:tc>
      </w:tr>
      <w:tr w:rsidR="00F943B0" w14:paraId="5A0D0B6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7CF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68C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73-АГ-14/21300исх </w:t>
            </w:r>
          </w:p>
          <w:p w14:paraId="0E299B5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9F10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2E1C81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25.06.2021 № 213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59C6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24AC5CB0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6A4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8E2E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73-АГ-14/29383исх </w:t>
            </w:r>
          </w:p>
          <w:p w14:paraId="53576B9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  <w:p w14:paraId="0816CD0F" w14:textId="77777777" w:rsidR="00785713" w:rsidRDefault="0078571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570F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A8ACC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17.07.2019 № 274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4F9B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1426715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8DC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8BE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73-АГ-14/29380исх </w:t>
            </w:r>
          </w:p>
          <w:p w14:paraId="76FB44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0AF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E10610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26.06.2021 № 220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739E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1523A65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FF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8A96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73-АГ-14/29371исх </w:t>
            </w:r>
          </w:p>
          <w:p w14:paraId="7F6843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8A9C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795E2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20.06.2019 № 248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5E7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6C33AB85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E38D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360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73-АГ-14/29368исх </w:t>
            </w:r>
          </w:p>
          <w:p w14:paraId="2750BF7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EF4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19246D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01.06.2022 № 199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5B0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26.10.2024</w:t>
            </w:r>
          </w:p>
        </w:tc>
      </w:tr>
      <w:tr w:rsidR="00F943B0" w14:paraId="015821B7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807F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Мостякское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6C2A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73-АГ-14/24876исх</w:t>
            </w:r>
          </w:p>
          <w:p w14:paraId="0C459F4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BA21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185EA2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22.07.2024 № 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5A56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09.09.2024</w:t>
            </w:r>
          </w:p>
        </w:tc>
      </w:tr>
      <w:tr w:rsidR="00F943B0" w14:paraId="129A3D24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223A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Зеленовское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EF9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73-АГ-14/29610исх </w:t>
            </w:r>
          </w:p>
          <w:p w14:paraId="09D73AF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D7AA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7584F7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01.11.2011 № 58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D2B1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30.10.2024</w:t>
            </w:r>
          </w:p>
        </w:tc>
      </w:tr>
      <w:tr w:rsidR="00F943B0" w14:paraId="2AFBC24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3B4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6412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73-АГ-14/29687исх </w:t>
            </w:r>
          </w:p>
          <w:p w14:paraId="7FAD1C8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D22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18B4AA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03.06.2019 № 35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AF95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01.11.2024</w:t>
            </w:r>
          </w:p>
        </w:tc>
      </w:tr>
      <w:tr w:rsidR="00F943B0" w14:paraId="2438F2D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624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B3B7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73-АГ-14/31626исх </w:t>
            </w:r>
          </w:p>
          <w:p w14:paraId="3EC62F7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872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48E5CE0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20.12.2018 № 4/8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E15D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21.11.2024</w:t>
            </w:r>
          </w:p>
        </w:tc>
      </w:tr>
      <w:tr w:rsidR="00F943B0" w14:paraId="4FA28B9E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9B146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Старомайнский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6587F855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3074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Старомайнский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B620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73-АГ-14/21203исх </w:t>
            </w:r>
          </w:p>
          <w:p w14:paraId="587C463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F65A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80AB8A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12.11.2021 № 912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B302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  <w:p w14:paraId="4B53B65D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</w:tr>
      <w:tr w:rsidR="00F943B0" w14:paraId="71382F6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B9F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0C7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73-АГ-14/21212исх </w:t>
            </w:r>
          </w:p>
          <w:p w14:paraId="47239EF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5639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A1B2C4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06.10.2021 № 821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E09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39F78695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9CF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88BF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73-АГ-14/32612исх </w:t>
            </w:r>
          </w:p>
          <w:p w14:paraId="0EFE739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497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F47C1A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06.10.2021 № 821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DE1C7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30.11.2024</w:t>
            </w:r>
          </w:p>
        </w:tc>
      </w:tr>
      <w:tr w:rsidR="00F943B0" w14:paraId="5AF3E0DD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2CB2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Прибрежненское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9A7B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73-АГ-14/21716исх </w:t>
            </w:r>
          </w:p>
          <w:p w14:paraId="3854B31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11.07.2024х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71A0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225E398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14.06.2024 № 05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12E8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11.08.2024</w:t>
            </w:r>
          </w:p>
        </w:tc>
      </w:tr>
      <w:tr w:rsidR="00F943B0" w14:paraId="2CA298A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1F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48A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73-АГ-14/24228исх </w:t>
            </w:r>
          </w:p>
          <w:p w14:paraId="67A4124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E0A2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5EB95F2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04.07.2024 № 10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335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</w:tc>
      </w:tr>
      <w:tr w:rsidR="00F943B0" w14:paraId="4B77E45C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752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Краснореченское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4E0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73-АГ-14/24230исх </w:t>
            </w:r>
          </w:p>
          <w:p w14:paraId="3F20EC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6C31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1D46C6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28.06.2024 № 09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767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</w:tc>
      </w:tr>
      <w:tr w:rsidR="00F943B0" w14:paraId="70D4455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8A71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BF5E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73-АГ-14/30484исх </w:t>
            </w:r>
          </w:p>
          <w:p w14:paraId="3C258B7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09.10.2024х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51BD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4CE8FFD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16.08.2024 № 46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C7A1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10.11.2024</w:t>
            </w:r>
          </w:p>
        </w:tc>
      </w:tr>
      <w:tr w:rsidR="00F943B0" w14:paraId="149376B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48F3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«Матвеевское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719C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73-АГ-14/21203исх</w:t>
            </w:r>
          </w:p>
          <w:p w14:paraId="1995D2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08.07.2024х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9CFE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44992A4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29.05.2024 № 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E3F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4E37221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5A4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9F74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73-АГ-14/31114исх </w:t>
            </w:r>
          </w:p>
          <w:p w14:paraId="05CF4A1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90C5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7F3C7A1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25.09*.2024 № 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3CB3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16.11.2024</w:t>
            </w:r>
          </w:p>
        </w:tc>
      </w:tr>
      <w:tr w:rsidR="00F943B0" w14:paraId="532417EC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3BFE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Урайкинское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5917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73-АГ-14/30924исх </w:t>
            </w:r>
          </w:p>
          <w:p w14:paraId="512AD4A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C001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A0DAB1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21.08.2024 № 19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92E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14.11.2024</w:t>
            </w:r>
          </w:p>
        </w:tc>
      </w:tr>
      <w:tr w:rsidR="00F943B0" w14:paraId="3B6C48B1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6A1DC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Сурский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79031F6F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8AF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Сурский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  <w:p w14:paraId="2239D9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6BCF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73-АГ-14/15855исх</w:t>
            </w:r>
          </w:p>
          <w:p w14:paraId="206CEC0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6E8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57235CC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29.07.2020 № 351-П-А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B19A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22.06.2024</w:t>
            </w:r>
          </w:p>
        </w:tc>
      </w:tr>
      <w:tr w:rsidR="00F943B0" w14:paraId="22011BCE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F6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B9F5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73-АГ-14/15861исх</w:t>
            </w:r>
          </w:p>
          <w:p w14:paraId="71FBFC2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47B0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5F134F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17.05.2019 № 194-П-А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A4EE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22.06.2024</w:t>
            </w:r>
          </w:p>
        </w:tc>
      </w:tr>
      <w:tr w:rsidR="00F943B0" w14:paraId="4727A7F3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470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Астрадамовское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4F1D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73-АГ-14/16012исх </w:t>
            </w:r>
          </w:p>
          <w:p w14:paraId="7EDFBED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84A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B4732D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10.02.2011 № 15-П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75115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17078746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2F19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Лавинское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AFF4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73-АГ-14/16016исх</w:t>
            </w:r>
          </w:p>
          <w:p w14:paraId="318117D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BADE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3CA5B5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07.08.2019 № 47-П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FFB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2106569F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DD575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Никитинское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C159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73-АГ-14/24391исх</w:t>
            </w:r>
          </w:p>
          <w:p w14:paraId="018642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F51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90078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01.08.2019 № 50-П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E7E0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5DB840B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77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7076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73-АГ-14/24416исх</w:t>
            </w:r>
          </w:p>
          <w:p w14:paraId="6F94EDC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  <w:p w14:paraId="5C03F633" w14:textId="77777777" w:rsidR="00FF0F1F" w:rsidRDefault="00FF0F1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8DF1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2624F2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01.08.2019 № 49-П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3DCB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4E81A78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852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Сарское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A741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73-АГ-14/16197исх</w:t>
            </w:r>
          </w:p>
          <w:p w14:paraId="1C35BF3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4E9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2A1975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07.09.2020 № 41-П-А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8EA4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24.06.2024</w:t>
            </w:r>
          </w:p>
        </w:tc>
      </w:tr>
      <w:tr w:rsidR="00F943B0" w14:paraId="15AC1D0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CD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0CF4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73-АГ-14/24393исх</w:t>
            </w:r>
          </w:p>
          <w:p w14:paraId="6D1D7A7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0EC1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B9F2B8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20.02.2021 № 7-П-А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5410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3AFD7D90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288F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Чеботаевское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C082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73-АГ-14/24129исх</w:t>
            </w:r>
          </w:p>
          <w:p w14:paraId="51C2678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ACD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B808C8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28.01.2021 № 3-П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C29D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49840402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6C518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Тереньгульский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0FBBA6AE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A95D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«Михайловское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366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73-АГ-14/24419исх </w:t>
            </w:r>
          </w:p>
          <w:p w14:paraId="1F2FE69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ECB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BC7D5D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30.12.2021 № 64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3122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3428CC0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0C2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CC45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73-АГ-14/37458исх </w:t>
            </w:r>
          </w:p>
          <w:p w14:paraId="1445938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02.12.2024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96BF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1F0FA3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01.11.2023 № 32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AFA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02.01.2025</w:t>
            </w:r>
          </w:p>
        </w:tc>
      </w:tr>
      <w:tr w:rsidR="00F943B0" w14:paraId="5678EB3B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805F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Ясашноташлинское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A351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73-АГ-14/24933исх </w:t>
            </w:r>
          </w:p>
          <w:p w14:paraId="5952A09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6E1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15C106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01.08.2012 № 64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EAD3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12.09.2024</w:t>
            </w:r>
          </w:p>
        </w:tc>
      </w:tr>
      <w:tr w:rsidR="00F943B0" w14:paraId="6D5C0903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09C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40A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73-АГ-14/24981исх </w:t>
            </w:r>
          </w:p>
          <w:p w14:paraId="1DFE056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2DB3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53FFAA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11.04.2022 № 54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F012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12.09.2024</w:t>
            </w:r>
          </w:p>
        </w:tc>
      </w:tr>
      <w:tr w:rsidR="00F943B0" w14:paraId="33F2AA1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9BB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DB85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73-АГ-14/24983исх </w:t>
            </w:r>
          </w:p>
          <w:p w14:paraId="5385C63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2C38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0E4538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07.04.2022 № 34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47BE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12.09.2024</w:t>
            </w:r>
          </w:p>
        </w:tc>
      </w:tr>
      <w:tr w:rsidR="00F943B0" w14:paraId="555C064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AF7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B4F8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73-АГ-14/24984исх </w:t>
            </w:r>
          </w:p>
          <w:p w14:paraId="27A6C0F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686A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3A9496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11.04.2022 № 51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0E05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12.09.2024</w:t>
            </w:r>
          </w:p>
        </w:tc>
      </w:tr>
      <w:tr w:rsidR="00F943B0" w14:paraId="567123D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EDD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91F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73-АГ-14/25115исх </w:t>
            </w:r>
          </w:p>
          <w:p w14:paraId="3BAB2C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494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0074A2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01.08.2012 № 63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2CFF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13.09.2024</w:t>
            </w:r>
          </w:p>
        </w:tc>
      </w:tr>
      <w:tr w:rsidR="00F943B0" w14:paraId="4C3489C8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4CFA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DE39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73-АГ-14/25116исх </w:t>
            </w:r>
          </w:p>
          <w:p w14:paraId="4A8110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B15C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B2FFA5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04.04.2022 № 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4B8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13.09.2024</w:t>
            </w:r>
          </w:p>
        </w:tc>
      </w:tr>
      <w:tr w:rsidR="00F943B0" w14:paraId="5D4E435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210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4029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73-АГ-14/25138исх </w:t>
            </w:r>
          </w:p>
          <w:p w14:paraId="7F73952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E95A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630B57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15.06.2011 № 63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F334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13.09.2024</w:t>
            </w:r>
          </w:p>
        </w:tc>
      </w:tr>
      <w:tr w:rsidR="00F943B0" w14:paraId="27F38F65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95A4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Красноборское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87C0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73-АГ-14/25846исх </w:t>
            </w:r>
          </w:p>
          <w:p w14:paraId="7F0B018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6112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F0CC3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27.11.2020 № 29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DD0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19.09.2024</w:t>
            </w:r>
          </w:p>
        </w:tc>
      </w:tr>
      <w:tr w:rsidR="00F943B0" w14:paraId="6E04C530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C93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AC6C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73-АГ-14/25850исх </w:t>
            </w:r>
          </w:p>
          <w:p w14:paraId="4A99605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0E5F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852BC6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03.09.2012 № 78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76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19.09.2024</w:t>
            </w:r>
          </w:p>
        </w:tc>
      </w:tr>
      <w:tr w:rsidR="00F943B0" w14:paraId="3F59FB0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9C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DAE9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73-АГ-14/25851исх </w:t>
            </w:r>
          </w:p>
          <w:p w14:paraId="293F84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79AC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8893D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03.09.2012 № 77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F973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19.09.2024</w:t>
            </w:r>
          </w:p>
        </w:tc>
      </w:tr>
      <w:tr w:rsidR="00F943B0" w14:paraId="474050A5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ABF4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4B83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73-АГ-14/25852исх </w:t>
            </w:r>
          </w:p>
          <w:p w14:paraId="78CCB4B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E491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086EB9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26.12.2012 № 115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80F5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19.09.2024</w:t>
            </w:r>
          </w:p>
        </w:tc>
      </w:tr>
      <w:tr w:rsidR="00F943B0" w14:paraId="5F07516F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A8F4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8586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73-АГ-14/26158исх </w:t>
            </w:r>
          </w:p>
          <w:p w14:paraId="5A64575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84C7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01B897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30.07.2012 № 60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47DB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22.09.2024</w:t>
            </w:r>
          </w:p>
        </w:tc>
      </w:tr>
      <w:tr w:rsidR="00F943B0" w14:paraId="6BF27C7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08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D6754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73-АГ-14/26159исх </w:t>
            </w:r>
          </w:p>
          <w:p w14:paraId="665D2A2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64D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B70022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30.07.2012 № 53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F45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22.09.2024</w:t>
            </w:r>
          </w:p>
        </w:tc>
      </w:tr>
      <w:tr w:rsidR="00F943B0" w14:paraId="36359EB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7651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DD02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73-АГ-14/26160исх </w:t>
            </w:r>
          </w:p>
          <w:p w14:paraId="7A98248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DB17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3D4D45F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30.07.2012 № 55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30A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22.09.2024</w:t>
            </w:r>
          </w:p>
        </w:tc>
      </w:tr>
      <w:tr w:rsidR="00F943B0" w14:paraId="5DEE04BB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5EB3B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>Город Ульяновск</w:t>
            </w:r>
          </w:p>
        </w:tc>
      </w:tr>
      <w:tr w:rsidR="00F943B0" w14:paraId="370F1711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87305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«город Ульяновск»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14EA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73-АГ-14/12876исх </w:t>
            </w:r>
          </w:p>
          <w:p w14:paraId="5E53FDB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A330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EC42E3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18.06.2020 № 919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DE7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23.05.2024</w:t>
            </w:r>
          </w:p>
        </w:tc>
      </w:tr>
      <w:tr w:rsidR="00F943B0" w14:paraId="250A05D6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B38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81F6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73-АГ-14/13410исх </w:t>
            </w:r>
          </w:p>
          <w:p w14:paraId="6CF998B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3BC2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1337108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27.05.2020 № 747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28A8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26.05.2024</w:t>
            </w:r>
          </w:p>
        </w:tc>
      </w:tr>
      <w:tr w:rsidR="00F943B0" w14:paraId="35C1198F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A894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5F45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73-АГ-14/13411исх </w:t>
            </w:r>
          </w:p>
          <w:p w14:paraId="2BDB2E0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2AC6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3A1B97D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29.01.2013 № 395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C2EE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26.05.2024</w:t>
            </w:r>
          </w:p>
        </w:tc>
      </w:tr>
      <w:tr w:rsidR="00F943B0" w14:paraId="40D1D98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62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66A1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73-АГ-14/24113исх </w:t>
            </w:r>
          </w:p>
          <w:p w14:paraId="10CD6E0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</w:t>
            </w:r>
          </w:p>
          <w:p w14:paraId="60B19E7E" w14:textId="77777777" w:rsidR="00FF0F1F" w:rsidRDefault="00FF0F1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A3E6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1ED8240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02.03.2020 № 292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BB0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</w:tc>
      </w:tr>
      <w:tr w:rsidR="00F943B0" w14:paraId="282A96E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F891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6BB6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73-АГ-14/24093исх</w:t>
            </w:r>
          </w:p>
          <w:p w14:paraId="0C611BE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7C4C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01C4128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02.07.2020 № 1010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7ACE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  <w:p w14:paraId="73809D9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.</w:t>
            </w:r>
          </w:p>
        </w:tc>
      </w:tr>
      <w:tr w:rsidR="00F943B0" w14:paraId="29D2957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F44F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AB218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73-АГ-14/24086исх </w:t>
            </w:r>
          </w:p>
          <w:p w14:paraId="74317BD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A1FA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674E583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13.07.2020 № 1690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EF1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</w:tc>
      </w:tr>
      <w:tr w:rsidR="00F943B0" w14:paraId="0D9D0BBD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408A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1B2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73-АГ-14/30463исх </w:t>
            </w:r>
          </w:p>
          <w:p w14:paraId="77FA12E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39C4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3880305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21.09.2020 № 1500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AF81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16.10.2024</w:t>
            </w:r>
          </w:p>
        </w:tc>
      </w:tr>
      <w:tr w:rsidR="00F943B0" w14:paraId="65EB05A7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802A9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Ульяновский район</w:t>
            </w:r>
          </w:p>
        </w:tc>
      </w:tr>
      <w:tr w:rsidR="00F943B0" w14:paraId="66B35D89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4C5F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«Ульяновский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B569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73-АГ-14/16341исх </w:t>
            </w:r>
          </w:p>
          <w:p w14:paraId="79E5D21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27.05.2024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9CA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29A33A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20.10.2020 № 1357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BFB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27.06.2024</w:t>
            </w:r>
          </w:p>
        </w:tc>
      </w:tr>
      <w:tr w:rsidR="00F943B0" w14:paraId="6B4DDC43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F5E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3B08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73-АГ-14/28881исх </w:t>
            </w:r>
          </w:p>
          <w:p w14:paraId="42D7C11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6B8D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4BCE54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29.12.2021 № 1761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45C8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20.10.2024</w:t>
            </w:r>
          </w:p>
        </w:tc>
      </w:tr>
      <w:tr w:rsidR="00F943B0" w14:paraId="1F05B8CC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BE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1D69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73-АГ-14/28869исх </w:t>
            </w:r>
          </w:p>
          <w:p w14:paraId="47C2E26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491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4FB5CF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30.03.2021 № 407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B02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20.10.2024</w:t>
            </w:r>
          </w:p>
        </w:tc>
      </w:tr>
      <w:tr w:rsidR="00F943B0" w14:paraId="2155D2B1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F20E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Большеключищенское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D4F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73-АГ-14/21302исх</w:t>
            </w:r>
          </w:p>
          <w:p w14:paraId="250EB8D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5C87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477D4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25.01.2012 № 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C00C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7B1962B7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09D5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Тимирязевское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206ED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73-АГ-14/24430исх </w:t>
            </w:r>
          </w:p>
          <w:p w14:paraId="4849FBE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1FB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92A3FE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06.09.2011 № 123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1878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78DA3691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CFF6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Тетюшское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F65F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73-АГ-14/24431исх </w:t>
            </w:r>
          </w:p>
          <w:p w14:paraId="3BC69FA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6854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F93F1E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26.03.2012 № 28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4D19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07.09.2024</w:t>
            </w:r>
          </w:p>
        </w:tc>
      </w:tr>
      <w:tr w:rsidR="00F943B0" w14:paraId="78824A7D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C644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Зеленорощинское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6DD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73-АГ-14/11541исх </w:t>
            </w:r>
          </w:p>
          <w:p w14:paraId="6D3531C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16.04.2024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3C8B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6DF795C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28.11.2019 № 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8EA5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16.05.2024</w:t>
            </w:r>
          </w:p>
        </w:tc>
      </w:tr>
      <w:tr w:rsidR="00F943B0" w14:paraId="313E77A4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0A388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Цильнинский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49BD677D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A3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Цильнинский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  <w:p w14:paraId="16038B7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A3D6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73-АГ-14/16008исх </w:t>
            </w:r>
          </w:p>
          <w:p w14:paraId="20E37FB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6CE9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4506B8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19.04.2021 № 201-п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9A00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23.06.2024</w:t>
            </w:r>
          </w:p>
        </w:tc>
      </w:tr>
      <w:tr w:rsidR="00F943B0" w14:paraId="7BA4B61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07BF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DDBF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73-АГ-14/21991исх </w:t>
            </w:r>
          </w:p>
          <w:p w14:paraId="6F3D5C3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6A82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A6CDC3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26.04.2019 № 254-п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92F3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7A68F2DD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58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8A4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73-АГ-14/30488исх </w:t>
            </w:r>
          </w:p>
          <w:p w14:paraId="48CA4FA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DA33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74B32A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25.05.2021 № 296-п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2D09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09.11.2024</w:t>
            </w:r>
          </w:p>
        </w:tc>
      </w:tr>
      <w:tr w:rsidR="00F943B0" w14:paraId="73008E9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977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9D36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73-АГ-14/30621исх </w:t>
            </w:r>
          </w:p>
          <w:p w14:paraId="5A7FE09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820D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C70374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11.03.2022 № 102-п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5D6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10.11.2024</w:t>
            </w:r>
          </w:p>
        </w:tc>
      </w:tr>
      <w:tr w:rsidR="00F943B0" w14:paraId="6E3DA32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D2D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564B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73-АГ-14/32029исх </w:t>
            </w:r>
          </w:p>
          <w:p w14:paraId="303522E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81BA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5D9ACB6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22.09.2021 № 221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A55E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24.11.2024</w:t>
            </w:r>
          </w:p>
        </w:tc>
      </w:tr>
      <w:tr w:rsidR="00F943B0" w14:paraId="69D07B87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15A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2D06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73-АГ-14/32607исх </w:t>
            </w:r>
          </w:p>
          <w:p w14:paraId="3810DBA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30.10.2024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660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A6DB3C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04.10.2022 № 572-П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78B8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30.11.2024</w:t>
            </w:r>
          </w:p>
        </w:tc>
      </w:tr>
      <w:tr w:rsidR="00F943B0" w14:paraId="35FD955B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FE0F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Цильнинское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2805D49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городское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9B1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73-АГ-14/21303исх </w:t>
            </w:r>
          </w:p>
          <w:p w14:paraId="28C9ED6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667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BD0645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24.03.2021 № 27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A62C4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09.08.2024</w:t>
            </w:r>
          </w:p>
        </w:tc>
      </w:tr>
      <w:tr w:rsidR="00F943B0" w14:paraId="3FEC135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DAC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8B29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73-АГ-14/30489исх </w:t>
            </w:r>
          </w:p>
          <w:p w14:paraId="07F916C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09.10.2024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C107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0413B5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01.03.2022 № 36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F423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09.11.2024</w:t>
            </w:r>
          </w:p>
        </w:tc>
      </w:tr>
      <w:tr w:rsidR="00F943B0" w14:paraId="5A06F42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F45F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4DA9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73-АГ-14/30650исх </w:t>
            </w:r>
          </w:p>
          <w:p w14:paraId="4DC1E8C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B2C8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EB7E68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01.03.2022 № 35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468D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10.11.2024</w:t>
            </w:r>
          </w:p>
        </w:tc>
      </w:tr>
      <w:tr w:rsidR="00F943B0" w14:paraId="0171DFC9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1FD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Алгашинское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2DF2FB7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69E2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73-АГ-14/30928исх </w:t>
            </w:r>
          </w:p>
          <w:p w14:paraId="5C0F5E9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14.10.2024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DC2A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решение</w:t>
            </w:r>
          </w:p>
          <w:p w14:paraId="2911E9D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16.08.2024 № 27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4E78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14.11.2024</w:t>
            </w:r>
          </w:p>
        </w:tc>
      </w:tr>
      <w:tr w:rsidR="00F943B0" w14:paraId="74494B0E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A2E40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Новоникулинское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2E1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73-АГ-14/32164исх </w:t>
            </w:r>
          </w:p>
          <w:p w14:paraId="2B6A3AE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1A2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решение </w:t>
            </w:r>
          </w:p>
          <w:p w14:paraId="2DAAB7F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15.07.2024 № 41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149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25.11.2024</w:t>
            </w:r>
          </w:p>
        </w:tc>
      </w:tr>
      <w:tr w:rsidR="00F943B0" w14:paraId="3DD2F573" w14:textId="77777777" w:rsidTr="00F943B0">
        <w:trPr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14E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Большенагаткинское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DF23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73-АГ—14/32424исх </w:t>
            </w:r>
          </w:p>
          <w:p w14:paraId="4E321F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28.10.2024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793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BDD0F2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13.03.2020 № 49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A559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28.11.2024</w:t>
            </w:r>
          </w:p>
        </w:tc>
      </w:tr>
      <w:tr w:rsidR="00F943B0" w14:paraId="7DE7BD45" w14:textId="77777777" w:rsidTr="00F943B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F03F5" w14:textId="77777777" w:rsidR="00F943B0" w:rsidRPr="00411A01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</w:pPr>
            <w:proofErr w:type="spellStart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lastRenderedPageBreak/>
              <w:t>Чердаклинский</w:t>
            </w:r>
            <w:proofErr w:type="spellEnd"/>
            <w:r w:rsidRPr="00411A01">
              <w:rPr>
                <w:rFonts w:ascii="PT Astra Serif" w:hAnsi="PT Astra Serif"/>
                <w:b/>
                <w:i w:val="0"/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F943B0" w14:paraId="78863405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4F62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Чердаклинский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41A3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73-АГ-14/8696исх </w:t>
            </w:r>
          </w:p>
          <w:p w14:paraId="6D1DDCC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25.03.2024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CD99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B23B74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10.09.2020 № 1073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B786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25.04.2024</w:t>
            </w:r>
          </w:p>
        </w:tc>
      </w:tr>
      <w:tr w:rsidR="00F943B0" w14:paraId="415775D3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9DA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AD0A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73-АГ-14/16236исх </w:t>
            </w:r>
          </w:p>
          <w:p w14:paraId="09029CD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78A6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795179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01.10.2020 № 1147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5C51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24.06.2024</w:t>
            </w:r>
          </w:p>
        </w:tc>
      </w:tr>
      <w:tr w:rsidR="00F943B0" w14:paraId="630DB4DE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F16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CB66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73-АГ-14/28868исх </w:t>
            </w:r>
          </w:p>
          <w:p w14:paraId="601ECA9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FB52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44E5D4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11.11.2019 № 1415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E3CC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20.10.2024</w:t>
            </w:r>
          </w:p>
        </w:tc>
      </w:tr>
      <w:tr w:rsidR="00F943B0" w14:paraId="5AA038A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930D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60A8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№ 73-АГ-14/28883исх</w:t>
            </w:r>
          </w:p>
          <w:p w14:paraId="1C7DB3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20.09.2024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9AC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7A190E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04.08.2021 № 958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6510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20.10.2024</w:t>
            </w:r>
          </w:p>
        </w:tc>
      </w:tr>
      <w:tr w:rsidR="00F943B0" w14:paraId="0E1C3B25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9C89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4183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73-АГ-14/32007исх </w:t>
            </w:r>
          </w:p>
          <w:p w14:paraId="526318F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23.10.2024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224D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90BDC7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11.12.2020 № 1537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4A57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23.11.2024</w:t>
            </w:r>
          </w:p>
        </w:tc>
      </w:tr>
      <w:tr w:rsidR="00F943B0" w14:paraId="295C03E2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5B26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Богдашкинское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176A5A4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66AF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73-АГ-14/16238исх </w:t>
            </w:r>
          </w:p>
          <w:p w14:paraId="0512C51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0267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870DA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01.08.2019 № 33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5AC3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24.06.2024</w:t>
            </w:r>
          </w:p>
        </w:tc>
      </w:tr>
      <w:tr w:rsidR="00F943B0" w14:paraId="1A886239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C96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40EC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73-АГ-14/21193исх </w:t>
            </w:r>
          </w:p>
          <w:p w14:paraId="66E8592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25F4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7FEF72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01.08.2019 № 28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C2F1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00088E14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CF3C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МО «Белоярское </w:t>
            </w:r>
          </w:p>
          <w:p w14:paraId="409025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E34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73-АГ-14/16254исх </w:t>
            </w:r>
          </w:p>
          <w:p w14:paraId="716836E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E21C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7332A4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07.08.2019 № 45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AF01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24.06.2024</w:t>
            </w:r>
          </w:p>
        </w:tc>
      </w:tr>
      <w:tr w:rsidR="00F943B0" w14:paraId="43DFFB32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6E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A517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73-АГ-14/21187исх </w:t>
            </w:r>
          </w:p>
          <w:p w14:paraId="71848BB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0AF8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208A321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07.08.2019 № 51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0A61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15B1121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494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Бряндинское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64ABAC0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2EA3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73-АГ-14/18360исх </w:t>
            </w:r>
          </w:p>
          <w:p w14:paraId="0A0F81B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0257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постановление</w:t>
            </w:r>
          </w:p>
          <w:p w14:paraId="0ADB2EB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от 21.08.2019 № 27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BD11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13.07.2024</w:t>
            </w:r>
          </w:p>
        </w:tc>
      </w:tr>
      <w:tr w:rsidR="00F943B0" w14:paraId="5408BCF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8858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E743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73-АГ-14/21191исх </w:t>
            </w:r>
          </w:p>
          <w:p w14:paraId="79ECDF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FF80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9EBF2F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21.08.2019 № 35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421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36AEE58F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5595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Озёрское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75815F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A7C6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73-АГ-14/2778исх </w:t>
            </w:r>
          </w:p>
          <w:p w14:paraId="1BF457E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02.02.2024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D584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190F62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21.12.2023 № 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F5BB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02.03.2024</w:t>
            </w:r>
          </w:p>
        </w:tc>
      </w:tr>
      <w:tr w:rsidR="00F943B0" w14:paraId="6AFEC70B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638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B53C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73-АГ-14/21189исх </w:t>
            </w:r>
          </w:p>
          <w:p w14:paraId="11AA0CA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52DC7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8A9F87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04.10.2019 № 49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DF0E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519DA9E6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6F2F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МО «Октябрьское </w:t>
            </w:r>
          </w:p>
          <w:p w14:paraId="3045002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4622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73-АГ-14/16253исх </w:t>
            </w:r>
          </w:p>
          <w:p w14:paraId="28D6B8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24.05.2024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B3F6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D6BD2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18.10.2019 № 99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14CD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24.06.2024</w:t>
            </w:r>
          </w:p>
        </w:tc>
      </w:tr>
      <w:tr w:rsidR="00F943B0" w14:paraId="15536691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B5A5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453A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73-АГ-14/21189исх </w:t>
            </w:r>
          </w:p>
          <w:p w14:paraId="10CA304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A918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259E707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26.08.2019 № 83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D5F7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782875A4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28D7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МО «Красноярское </w:t>
            </w:r>
          </w:p>
          <w:p w14:paraId="0049B7F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35F3D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73-АГ-14/18367исх </w:t>
            </w:r>
          </w:p>
          <w:p w14:paraId="13097F35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1C02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3715CFA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10.09.2019 № 100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CA6D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13.07.2024</w:t>
            </w:r>
          </w:p>
        </w:tc>
      </w:tr>
      <w:tr w:rsidR="00F943B0" w14:paraId="20DDC29F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0CFD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D1BD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73-АГ-14/21192исх </w:t>
            </w:r>
          </w:p>
          <w:p w14:paraId="2542612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95B84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0CC8FC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21.11.2019 № 132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5BB4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28C56A2D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19F6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0E82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73-АГ-14/24096исх </w:t>
            </w:r>
          </w:p>
          <w:p w14:paraId="25870EB0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06.08.2024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B4CB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68CA7C4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20.01.2015 № 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E259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06.09.2024</w:t>
            </w:r>
          </w:p>
        </w:tc>
      </w:tr>
      <w:tr w:rsidR="00F943B0" w14:paraId="412FA735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7030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Крестовогородищенское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3D13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73-АГ-14/18361исх </w:t>
            </w:r>
          </w:p>
          <w:p w14:paraId="550FBC58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13.06.2024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96FE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0060ADF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22.08.2019 № 50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BB15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13.07.2024</w:t>
            </w:r>
          </w:p>
        </w:tc>
      </w:tr>
      <w:tr w:rsidR="00F943B0" w14:paraId="4DD4D3B4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77C2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53D7E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73-АГ-14/21188исх </w:t>
            </w:r>
          </w:p>
          <w:p w14:paraId="2D04F9D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0A84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5573C3F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22.08.2019 № 51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0D7D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6C64055D" w14:textId="77777777" w:rsidTr="00F943B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A8B9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МО «</w:t>
            </w:r>
            <w:proofErr w:type="spellStart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Мирновское</w:t>
            </w:r>
            <w:proofErr w:type="spellEnd"/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 </w:t>
            </w:r>
          </w:p>
          <w:p w14:paraId="0D5ADD1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сельское поселение»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10AFB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73-АГ-14/21194исх </w:t>
            </w:r>
          </w:p>
          <w:p w14:paraId="616F2589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08.07.2024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FD766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14F77412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23.08.2019 № 142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C8E82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08.08.2024</w:t>
            </w:r>
          </w:p>
        </w:tc>
      </w:tr>
      <w:tr w:rsidR="00F943B0" w14:paraId="6C80F9EA" w14:textId="77777777" w:rsidTr="00F94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AF9A" w14:textId="77777777" w:rsidR="00F943B0" w:rsidRDefault="00F943B0">
            <w:pPr>
              <w:rPr>
                <w:rFonts w:ascii="PT Astra Serif" w:eastAsiaTheme="minorEastAsia" w:hAnsi="PT Astra Serif"/>
                <w:b w:val="0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399AA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№ 73-АГ-14/18188исх </w:t>
            </w:r>
          </w:p>
          <w:p w14:paraId="70FAC5C1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10.06.2024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16364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 xml:space="preserve">постановление </w:t>
            </w:r>
          </w:p>
          <w:p w14:paraId="01CECAEC" w14:textId="77777777" w:rsidR="00F943B0" w:rsidRDefault="00F943B0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от 23.08.2019 № 145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B802B" w14:textId="77777777" w:rsidR="00F943B0" w:rsidRDefault="00F943B0">
            <w:pPr>
              <w:pStyle w:val="ConsPlusNormal"/>
              <w:spacing w:line="276" w:lineRule="auto"/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i w:val="0"/>
                <w:sz w:val="22"/>
                <w:szCs w:val="22"/>
                <w:lang w:eastAsia="en-US"/>
              </w:rPr>
              <w:t>10.07.2024</w:t>
            </w:r>
          </w:p>
        </w:tc>
      </w:tr>
    </w:tbl>
    <w:p w14:paraId="2B00865D" w14:textId="77777777" w:rsidR="00EC6B5B" w:rsidRDefault="00EC6B5B" w:rsidP="00103D73">
      <w:pPr>
        <w:tabs>
          <w:tab w:val="left" w:pos="284"/>
        </w:tabs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4E2F571B" w14:textId="77777777" w:rsidR="002777A2" w:rsidRPr="000C68E2" w:rsidRDefault="002777A2" w:rsidP="002777A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0C68E2">
        <w:rPr>
          <w:rFonts w:ascii="PT Astra Serif" w:hAnsi="PT Astra Serif"/>
          <w:b w:val="0"/>
          <w:sz w:val="28"/>
          <w:szCs w:val="28"/>
        </w:rPr>
        <w:t>РЕШИЛИ:</w:t>
      </w:r>
    </w:p>
    <w:p w14:paraId="092D7EEE" w14:textId="554A5577" w:rsidR="002777A2" w:rsidRPr="000C68E2" w:rsidRDefault="003A3B1D" w:rsidP="002777A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</w:t>
      </w:r>
      <w:r w:rsidR="002777A2" w:rsidRPr="000C68E2">
        <w:rPr>
          <w:rFonts w:ascii="PT Astra Serif" w:hAnsi="PT Astra Serif"/>
          <w:b w:val="0"/>
          <w:sz w:val="28"/>
          <w:szCs w:val="28"/>
        </w:rPr>
        <w:t>.1. Принять информацию к сведению.</w:t>
      </w:r>
    </w:p>
    <w:p w14:paraId="15893A2E" w14:textId="441F6DFC" w:rsidR="002777A2" w:rsidRDefault="003A3B1D" w:rsidP="002777A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7</w:t>
      </w:r>
      <w:r w:rsidR="002777A2" w:rsidRPr="000C68E2">
        <w:rPr>
          <w:rFonts w:ascii="PT Astra Serif" w:hAnsi="PT Astra Serif"/>
          <w:b w:val="0"/>
          <w:sz w:val="28"/>
          <w:szCs w:val="28"/>
        </w:rPr>
        <w:t xml:space="preserve">.2. </w:t>
      </w:r>
      <w:r w:rsidR="00B4187C">
        <w:rPr>
          <w:rFonts w:ascii="PT Astra Serif" w:hAnsi="PT Astra Serif"/>
          <w:b w:val="0"/>
          <w:sz w:val="28"/>
          <w:szCs w:val="28"/>
        </w:rPr>
        <w:t xml:space="preserve">Органам местного самоуправления </w:t>
      </w:r>
      <w:r w:rsidR="00B4187C" w:rsidRPr="00B4187C">
        <w:rPr>
          <w:rFonts w:ascii="PT Astra Serif" w:hAnsi="PT Astra Serif"/>
          <w:sz w:val="28"/>
          <w:szCs w:val="28"/>
          <w:u w:val="single"/>
        </w:rPr>
        <w:t>незамедлительно</w:t>
      </w:r>
      <w:r w:rsidR="00B4187C">
        <w:rPr>
          <w:rFonts w:ascii="PT Astra Serif" w:hAnsi="PT Astra Serif"/>
          <w:b w:val="0"/>
          <w:sz w:val="28"/>
          <w:szCs w:val="28"/>
        </w:rPr>
        <w:t xml:space="preserve"> </w:t>
      </w:r>
      <w:r w:rsidR="002777A2" w:rsidRPr="000C68E2">
        <w:rPr>
          <w:rFonts w:ascii="PT Astra Serif" w:hAnsi="PT Astra Serif"/>
          <w:b w:val="0"/>
          <w:sz w:val="28"/>
          <w:szCs w:val="28"/>
        </w:rPr>
        <w:t>приве</w:t>
      </w:r>
      <w:r w:rsidR="002777A2">
        <w:rPr>
          <w:rFonts w:ascii="PT Astra Serif" w:hAnsi="PT Astra Serif"/>
          <w:b w:val="0"/>
          <w:sz w:val="28"/>
          <w:szCs w:val="28"/>
        </w:rPr>
        <w:t>сти</w:t>
      </w:r>
      <w:r w:rsidR="002777A2" w:rsidRPr="000C68E2">
        <w:rPr>
          <w:rFonts w:ascii="PT Astra Serif" w:hAnsi="PT Astra Serif"/>
          <w:b w:val="0"/>
          <w:sz w:val="28"/>
          <w:szCs w:val="28"/>
        </w:rPr>
        <w:t xml:space="preserve"> </w:t>
      </w:r>
      <w:r w:rsidR="002777A2">
        <w:rPr>
          <w:rFonts w:ascii="PT Astra Serif" w:hAnsi="PT Astra Serif"/>
          <w:b w:val="0"/>
          <w:sz w:val="28"/>
          <w:szCs w:val="28"/>
        </w:rPr>
        <w:t xml:space="preserve">указанные акты </w:t>
      </w:r>
      <w:r w:rsidR="002777A2" w:rsidRPr="000C68E2">
        <w:rPr>
          <w:rFonts w:ascii="PT Astra Serif" w:hAnsi="PT Astra Serif"/>
          <w:b w:val="0"/>
          <w:sz w:val="28"/>
          <w:szCs w:val="28"/>
        </w:rPr>
        <w:t>в соответствие с законодательство</w:t>
      </w:r>
      <w:r w:rsidR="002777A2">
        <w:rPr>
          <w:rFonts w:ascii="PT Astra Serif" w:hAnsi="PT Astra Serif"/>
          <w:b w:val="0"/>
          <w:sz w:val="28"/>
          <w:szCs w:val="28"/>
        </w:rPr>
        <w:t>м</w:t>
      </w:r>
      <w:r w:rsidR="00FF706E">
        <w:rPr>
          <w:rFonts w:ascii="PT Astra Serif" w:hAnsi="PT Astra Serif"/>
          <w:b w:val="0"/>
          <w:sz w:val="28"/>
          <w:szCs w:val="28"/>
        </w:rPr>
        <w:t>.</w:t>
      </w:r>
    </w:p>
    <w:p w14:paraId="4C89C6CF" w14:textId="18F482DE" w:rsidR="002777A2" w:rsidRPr="000C68E2" w:rsidRDefault="003A3B1D" w:rsidP="002777A2">
      <w:pPr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</w:t>
      </w:r>
      <w:r w:rsidR="002777A2" w:rsidRPr="000C68E2">
        <w:rPr>
          <w:rFonts w:ascii="PT Astra Serif" w:hAnsi="PT Astra Serif"/>
          <w:b w:val="0"/>
          <w:sz w:val="28"/>
          <w:szCs w:val="28"/>
        </w:rPr>
        <w:t>.3. Муниципальным районам довести до сведения сельских поселений муниципальных образований Ульяновской области, входящих в состав муниципальных районов, данную информацию.</w:t>
      </w:r>
    </w:p>
    <w:p w14:paraId="5C9CD3B5" w14:textId="77777777" w:rsidR="00103D73" w:rsidRDefault="00103D73" w:rsidP="00103D73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07729ECC" w14:textId="77777777" w:rsidR="006943EA" w:rsidRPr="000C68E2" w:rsidRDefault="006943EA" w:rsidP="00103D73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5342BBFE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4232EED8" w14:textId="56A430F3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  <w:r w:rsidRPr="000C68E2">
        <w:rPr>
          <w:rFonts w:ascii="PT Astra Serif" w:hAnsi="PT Astra Serif"/>
          <w:b w:val="0"/>
          <w:spacing w:val="-2"/>
          <w:sz w:val="28"/>
          <w:szCs w:val="28"/>
        </w:rPr>
        <w:t xml:space="preserve">Приложение: на </w:t>
      </w:r>
      <w:r w:rsidR="00602378">
        <w:rPr>
          <w:rFonts w:ascii="PT Astra Serif" w:hAnsi="PT Astra Serif"/>
          <w:b w:val="0"/>
          <w:spacing w:val="-2"/>
          <w:sz w:val="28"/>
          <w:szCs w:val="28"/>
        </w:rPr>
        <w:t>16</w:t>
      </w:r>
      <w:r w:rsidRPr="000C68E2">
        <w:rPr>
          <w:rFonts w:ascii="PT Astra Serif" w:hAnsi="PT Astra Serif"/>
          <w:b w:val="0"/>
          <w:spacing w:val="-2"/>
          <w:sz w:val="28"/>
          <w:szCs w:val="28"/>
        </w:rPr>
        <w:t xml:space="preserve"> л. в 1 экз.</w:t>
      </w:r>
    </w:p>
    <w:p w14:paraId="370199B4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537261EF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p w14:paraId="6623FBF8" w14:textId="77777777" w:rsidR="000C68E2" w:rsidRPr="000C68E2" w:rsidRDefault="000C68E2" w:rsidP="000C68E2">
      <w:pPr>
        <w:tabs>
          <w:tab w:val="left" w:pos="284"/>
        </w:tabs>
        <w:jc w:val="both"/>
        <w:rPr>
          <w:rFonts w:ascii="PT Astra Serif" w:hAnsi="PT Astra Serif"/>
          <w:b w:val="0"/>
          <w:spacing w:val="-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5503"/>
      </w:tblGrid>
      <w:tr w:rsidR="000C68E2" w:rsidRPr="000C68E2" w14:paraId="48C478DF" w14:textId="77777777" w:rsidTr="00056C19">
        <w:tc>
          <w:tcPr>
            <w:tcW w:w="47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3363" w14:textId="77777777" w:rsidR="000C68E2" w:rsidRPr="000C68E2" w:rsidRDefault="000C68E2" w:rsidP="004A7FF6">
            <w:pPr>
              <w:rPr>
                <w:rFonts w:ascii="PT Astra Serif" w:hAnsi="PT Astra Serif"/>
                <w:b w:val="0"/>
                <w:bCs/>
                <w:sz w:val="28"/>
                <w:szCs w:val="28"/>
              </w:rPr>
            </w:pPr>
            <w:r w:rsidRPr="000C68E2">
              <w:rPr>
                <w:rFonts w:ascii="PT Astra Serif" w:hAnsi="PT Astra Serif"/>
                <w:b w:val="0"/>
                <w:bCs/>
                <w:sz w:val="28"/>
                <w:szCs w:val="28"/>
              </w:rPr>
              <w:t>Председательствующий</w:t>
            </w:r>
          </w:p>
        </w:tc>
        <w:tc>
          <w:tcPr>
            <w:tcW w:w="55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E0BB8" w14:textId="13452A9E" w:rsidR="000C68E2" w:rsidRPr="000C68E2" w:rsidRDefault="00056C19" w:rsidP="004A7FF6">
            <w:pPr>
              <w:jc w:val="right"/>
              <w:rPr>
                <w:rFonts w:ascii="PT Astra Serif" w:hAnsi="PT Astra Serif"/>
                <w:b w:val="0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bCs/>
                <w:sz w:val="28"/>
                <w:szCs w:val="28"/>
              </w:rPr>
              <w:t xml:space="preserve">                  </w:t>
            </w:r>
            <w:proofErr w:type="spellStart"/>
            <w:r w:rsidR="000C68E2" w:rsidRPr="000C68E2">
              <w:rPr>
                <w:rFonts w:ascii="PT Astra Serif" w:hAnsi="PT Astra Serif"/>
                <w:b w:val="0"/>
                <w:bCs/>
                <w:sz w:val="28"/>
                <w:szCs w:val="28"/>
              </w:rPr>
              <w:t>О.В.Котельникова</w:t>
            </w:r>
            <w:proofErr w:type="spellEnd"/>
          </w:p>
        </w:tc>
      </w:tr>
      <w:tr w:rsidR="000C68E2" w:rsidRPr="000C68E2" w14:paraId="5E1E9B98" w14:textId="77777777" w:rsidTr="00056C19">
        <w:tc>
          <w:tcPr>
            <w:tcW w:w="47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DD390" w14:textId="77777777" w:rsidR="000C68E2" w:rsidRPr="000C68E2" w:rsidRDefault="000C68E2" w:rsidP="004A7FF6">
            <w:pPr>
              <w:rPr>
                <w:rFonts w:ascii="PT Astra Serif" w:hAnsi="PT Astra Serif"/>
                <w:b w:val="0"/>
                <w:bCs/>
                <w:sz w:val="28"/>
                <w:szCs w:val="28"/>
              </w:rPr>
            </w:pPr>
            <w:r w:rsidRPr="000C68E2">
              <w:rPr>
                <w:rFonts w:ascii="PT Astra Serif" w:hAnsi="PT Astra Serif"/>
                <w:b w:val="0"/>
                <w:bCs/>
                <w:sz w:val="28"/>
                <w:szCs w:val="28"/>
              </w:rPr>
              <w:t>Секретарь</w:t>
            </w:r>
          </w:p>
        </w:tc>
        <w:tc>
          <w:tcPr>
            <w:tcW w:w="55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9F8E8" w14:textId="5F809E60" w:rsidR="000C68E2" w:rsidRPr="00317338" w:rsidRDefault="00317338" w:rsidP="00681ED3">
            <w:pPr>
              <w:jc w:val="right"/>
              <w:rPr>
                <w:rFonts w:ascii="PT Astra Serif" w:hAnsi="PT Astra Serif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 w:val="0"/>
                <w:bCs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b w:val="0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PT Astra Serif" w:hAnsi="PT Astra Serif"/>
                <w:b w:val="0"/>
                <w:bCs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b w:val="0"/>
                <w:bCs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PT Astra Serif" w:hAnsi="PT Astra Serif"/>
                <w:b w:val="0"/>
                <w:bCs/>
                <w:sz w:val="28"/>
                <w:szCs w:val="28"/>
              </w:rPr>
              <w:t>Грачков</w:t>
            </w:r>
            <w:proofErr w:type="spellEnd"/>
          </w:p>
        </w:tc>
      </w:tr>
    </w:tbl>
    <w:p w14:paraId="574402B7" w14:textId="77777777" w:rsidR="000C68E2" w:rsidRPr="007A7890" w:rsidRDefault="000C68E2" w:rsidP="000C68E2"/>
    <w:p w14:paraId="672900EB" w14:textId="77777777" w:rsidR="000C68E2" w:rsidRDefault="000C68E2" w:rsidP="000C68E2"/>
    <w:p w14:paraId="2B151A6E" w14:textId="77777777" w:rsidR="0019407C" w:rsidRPr="000C68E2" w:rsidRDefault="0019407C" w:rsidP="000C68E2">
      <w:pPr>
        <w:rPr>
          <w:szCs w:val="28"/>
        </w:rPr>
      </w:pPr>
    </w:p>
    <w:sectPr w:rsidR="0019407C" w:rsidRPr="000C68E2" w:rsidSect="00136EE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A943" w14:textId="77777777" w:rsidR="00512DC0" w:rsidRDefault="00512DC0" w:rsidP="00DE15E8">
      <w:r>
        <w:separator/>
      </w:r>
    </w:p>
  </w:endnote>
  <w:endnote w:type="continuationSeparator" w:id="0">
    <w:p w14:paraId="0DD130ED" w14:textId="77777777" w:rsidR="00512DC0" w:rsidRDefault="00512DC0" w:rsidP="00D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2CED4" w14:textId="77777777" w:rsidR="00512DC0" w:rsidRDefault="00512DC0" w:rsidP="00DE15E8">
      <w:r>
        <w:separator/>
      </w:r>
    </w:p>
  </w:footnote>
  <w:footnote w:type="continuationSeparator" w:id="0">
    <w:p w14:paraId="477B902C" w14:textId="77777777" w:rsidR="00512DC0" w:rsidRDefault="00512DC0" w:rsidP="00DE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5E58E" w14:textId="77777777" w:rsidR="001C232F" w:rsidRPr="00226751" w:rsidRDefault="00F2641C" w:rsidP="004A7FF6">
    <w:pPr>
      <w:pStyle w:val="a4"/>
      <w:tabs>
        <w:tab w:val="left" w:pos="7665"/>
      </w:tabs>
      <w:jc w:val="center"/>
      <w:rPr>
        <w:rFonts w:ascii="PT Astra Serif" w:hAnsi="PT Astra Serif"/>
        <w:sz w:val="24"/>
      </w:rPr>
    </w:pPr>
    <w:sdt>
      <w:sdtPr>
        <w:id w:val="-696228493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</w:rPr>
      </w:sdtEndPr>
      <w:sdtContent>
        <w:r w:rsidR="001C232F" w:rsidRPr="00226751">
          <w:rPr>
            <w:rFonts w:ascii="PT Astra Serif" w:hAnsi="PT Astra Serif"/>
            <w:sz w:val="28"/>
          </w:rPr>
          <w:fldChar w:fldCharType="begin"/>
        </w:r>
        <w:r w:rsidR="001C232F" w:rsidRPr="00226751">
          <w:rPr>
            <w:rFonts w:ascii="PT Astra Serif" w:hAnsi="PT Astra Serif"/>
            <w:sz w:val="28"/>
          </w:rPr>
          <w:instrText>PAGE   \* MERGEFORMAT</w:instrText>
        </w:r>
        <w:r w:rsidR="001C232F" w:rsidRPr="00226751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17</w:t>
        </w:r>
        <w:r w:rsidR="001C232F" w:rsidRPr="00226751">
          <w:rPr>
            <w:rFonts w:ascii="PT Astra Serif" w:hAnsi="PT Astra Serif"/>
            <w:sz w:val="28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07C"/>
    <w:rsid w:val="00001089"/>
    <w:rsid w:val="00056C19"/>
    <w:rsid w:val="0005783B"/>
    <w:rsid w:val="00073268"/>
    <w:rsid w:val="00074C28"/>
    <w:rsid w:val="00082463"/>
    <w:rsid w:val="000952D6"/>
    <w:rsid w:val="000A5229"/>
    <w:rsid w:val="000A5E0B"/>
    <w:rsid w:val="000B4A4A"/>
    <w:rsid w:val="000B562F"/>
    <w:rsid w:val="000C4633"/>
    <w:rsid w:val="000C68E2"/>
    <w:rsid w:val="000D0D3D"/>
    <w:rsid w:val="000D463E"/>
    <w:rsid w:val="000D7EC5"/>
    <w:rsid w:val="000E2867"/>
    <w:rsid w:val="000E5085"/>
    <w:rsid w:val="000F09B4"/>
    <w:rsid w:val="000F65D3"/>
    <w:rsid w:val="00103D73"/>
    <w:rsid w:val="001258B9"/>
    <w:rsid w:val="00132B29"/>
    <w:rsid w:val="0013514F"/>
    <w:rsid w:val="00136EED"/>
    <w:rsid w:val="00137721"/>
    <w:rsid w:val="00144BB1"/>
    <w:rsid w:val="00151EAE"/>
    <w:rsid w:val="00174746"/>
    <w:rsid w:val="0019407C"/>
    <w:rsid w:val="00197D8F"/>
    <w:rsid w:val="001A0246"/>
    <w:rsid w:val="001A2959"/>
    <w:rsid w:val="001C232F"/>
    <w:rsid w:val="001F139E"/>
    <w:rsid w:val="001F52FB"/>
    <w:rsid w:val="00220B40"/>
    <w:rsid w:val="002475FF"/>
    <w:rsid w:val="002777A2"/>
    <w:rsid w:val="00285E0C"/>
    <w:rsid w:val="002900CC"/>
    <w:rsid w:val="002B0E46"/>
    <w:rsid w:val="002B1A62"/>
    <w:rsid w:val="002B32CE"/>
    <w:rsid w:val="002B4FC6"/>
    <w:rsid w:val="002C3ADA"/>
    <w:rsid w:val="002C76B6"/>
    <w:rsid w:val="002E5B56"/>
    <w:rsid w:val="002F7BC7"/>
    <w:rsid w:val="00317338"/>
    <w:rsid w:val="00393288"/>
    <w:rsid w:val="003A1AC2"/>
    <w:rsid w:val="003A3B1D"/>
    <w:rsid w:val="003F668D"/>
    <w:rsid w:val="004067CA"/>
    <w:rsid w:val="00411A01"/>
    <w:rsid w:val="004224FF"/>
    <w:rsid w:val="00425E1E"/>
    <w:rsid w:val="00441D74"/>
    <w:rsid w:val="00452210"/>
    <w:rsid w:val="004564E8"/>
    <w:rsid w:val="00471828"/>
    <w:rsid w:val="00474562"/>
    <w:rsid w:val="004807F9"/>
    <w:rsid w:val="00486EDC"/>
    <w:rsid w:val="004A7E21"/>
    <w:rsid w:val="004A7FF6"/>
    <w:rsid w:val="004B50A5"/>
    <w:rsid w:val="004C1566"/>
    <w:rsid w:val="004F00F0"/>
    <w:rsid w:val="004F32AB"/>
    <w:rsid w:val="00505F57"/>
    <w:rsid w:val="00512DC0"/>
    <w:rsid w:val="00513B08"/>
    <w:rsid w:val="00522AA8"/>
    <w:rsid w:val="00591D59"/>
    <w:rsid w:val="005A73FF"/>
    <w:rsid w:val="005B1CA6"/>
    <w:rsid w:val="005B4F75"/>
    <w:rsid w:val="005C6565"/>
    <w:rsid w:val="005C7886"/>
    <w:rsid w:val="005C79C0"/>
    <w:rsid w:val="005F4BCB"/>
    <w:rsid w:val="00602378"/>
    <w:rsid w:val="006470BD"/>
    <w:rsid w:val="00647382"/>
    <w:rsid w:val="00674815"/>
    <w:rsid w:val="00674C34"/>
    <w:rsid w:val="00681ED3"/>
    <w:rsid w:val="00684671"/>
    <w:rsid w:val="006931C2"/>
    <w:rsid w:val="006943EA"/>
    <w:rsid w:val="006A0EF8"/>
    <w:rsid w:val="006A7AEE"/>
    <w:rsid w:val="006D6871"/>
    <w:rsid w:val="006E584C"/>
    <w:rsid w:val="00706B9E"/>
    <w:rsid w:val="007161AF"/>
    <w:rsid w:val="007261F3"/>
    <w:rsid w:val="00772C71"/>
    <w:rsid w:val="007736F1"/>
    <w:rsid w:val="007850BE"/>
    <w:rsid w:val="00785713"/>
    <w:rsid w:val="007A6C6E"/>
    <w:rsid w:val="007D54EC"/>
    <w:rsid w:val="007F2E44"/>
    <w:rsid w:val="007F65C3"/>
    <w:rsid w:val="00803F8A"/>
    <w:rsid w:val="00812CDB"/>
    <w:rsid w:val="0082419E"/>
    <w:rsid w:val="00827561"/>
    <w:rsid w:val="00864E66"/>
    <w:rsid w:val="00865DCB"/>
    <w:rsid w:val="00867384"/>
    <w:rsid w:val="008842E9"/>
    <w:rsid w:val="0089493E"/>
    <w:rsid w:val="008D42A8"/>
    <w:rsid w:val="008D5C6D"/>
    <w:rsid w:val="008E1A56"/>
    <w:rsid w:val="009240E0"/>
    <w:rsid w:val="0093055D"/>
    <w:rsid w:val="009307A9"/>
    <w:rsid w:val="00947CA6"/>
    <w:rsid w:val="0095339A"/>
    <w:rsid w:val="00966421"/>
    <w:rsid w:val="00966914"/>
    <w:rsid w:val="00970ED1"/>
    <w:rsid w:val="00974EED"/>
    <w:rsid w:val="0097788E"/>
    <w:rsid w:val="009903EA"/>
    <w:rsid w:val="009973E8"/>
    <w:rsid w:val="009A61F6"/>
    <w:rsid w:val="009B78D0"/>
    <w:rsid w:val="009F028A"/>
    <w:rsid w:val="009F524C"/>
    <w:rsid w:val="00A21E6A"/>
    <w:rsid w:val="00A60E81"/>
    <w:rsid w:val="00A952C9"/>
    <w:rsid w:val="00AA1E83"/>
    <w:rsid w:val="00AA7E52"/>
    <w:rsid w:val="00AB1B8B"/>
    <w:rsid w:val="00AB200B"/>
    <w:rsid w:val="00AC35CF"/>
    <w:rsid w:val="00AE61DC"/>
    <w:rsid w:val="00AF4E75"/>
    <w:rsid w:val="00B07BB1"/>
    <w:rsid w:val="00B14BC6"/>
    <w:rsid w:val="00B212C8"/>
    <w:rsid w:val="00B2649F"/>
    <w:rsid w:val="00B358F6"/>
    <w:rsid w:val="00B37519"/>
    <w:rsid w:val="00B4006E"/>
    <w:rsid w:val="00B416F4"/>
    <w:rsid w:val="00B4187C"/>
    <w:rsid w:val="00B72953"/>
    <w:rsid w:val="00BA1F2A"/>
    <w:rsid w:val="00BA6D3D"/>
    <w:rsid w:val="00BB09BD"/>
    <w:rsid w:val="00BB3903"/>
    <w:rsid w:val="00BB6FA8"/>
    <w:rsid w:val="00BC3AA1"/>
    <w:rsid w:val="00BE6143"/>
    <w:rsid w:val="00BF3250"/>
    <w:rsid w:val="00BF45D8"/>
    <w:rsid w:val="00C0757B"/>
    <w:rsid w:val="00C14CD5"/>
    <w:rsid w:val="00C21C7B"/>
    <w:rsid w:val="00C41510"/>
    <w:rsid w:val="00C52ABE"/>
    <w:rsid w:val="00C65925"/>
    <w:rsid w:val="00C75F50"/>
    <w:rsid w:val="00C77CCB"/>
    <w:rsid w:val="00C823AD"/>
    <w:rsid w:val="00C84F2C"/>
    <w:rsid w:val="00C916CE"/>
    <w:rsid w:val="00C93288"/>
    <w:rsid w:val="00C95BEB"/>
    <w:rsid w:val="00CB0EAB"/>
    <w:rsid w:val="00CB6E1C"/>
    <w:rsid w:val="00CC284C"/>
    <w:rsid w:val="00CE1EC9"/>
    <w:rsid w:val="00D01FD8"/>
    <w:rsid w:val="00D03779"/>
    <w:rsid w:val="00D0414F"/>
    <w:rsid w:val="00D1442F"/>
    <w:rsid w:val="00D150D4"/>
    <w:rsid w:val="00D21B66"/>
    <w:rsid w:val="00D33C21"/>
    <w:rsid w:val="00D4388E"/>
    <w:rsid w:val="00D476C0"/>
    <w:rsid w:val="00D521E6"/>
    <w:rsid w:val="00D743C6"/>
    <w:rsid w:val="00D74FE9"/>
    <w:rsid w:val="00D7586D"/>
    <w:rsid w:val="00D81A36"/>
    <w:rsid w:val="00D87CC8"/>
    <w:rsid w:val="00DB150D"/>
    <w:rsid w:val="00DB60C1"/>
    <w:rsid w:val="00DC4532"/>
    <w:rsid w:val="00DC4C7E"/>
    <w:rsid w:val="00DD713D"/>
    <w:rsid w:val="00DE15E8"/>
    <w:rsid w:val="00DE2725"/>
    <w:rsid w:val="00E0495A"/>
    <w:rsid w:val="00E20863"/>
    <w:rsid w:val="00E22DE2"/>
    <w:rsid w:val="00E36F64"/>
    <w:rsid w:val="00E74F49"/>
    <w:rsid w:val="00EA5086"/>
    <w:rsid w:val="00EB11F3"/>
    <w:rsid w:val="00EC6B5B"/>
    <w:rsid w:val="00EC71D1"/>
    <w:rsid w:val="00ED396D"/>
    <w:rsid w:val="00ED5ED0"/>
    <w:rsid w:val="00ED679F"/>
    <w:rsid w:val="00EE7CD4"/>
    <w:rsid w:val="00F038E5"/>
    <w:rsid w:val="00F04D32"/>
    <w:rsid w:val="00F066CA"/>
    <w:rsid w:val="00F0718B"/>
    <w:rsid w:val="00F226BD"/>
    <w:rsid w:val="00F2641C"/>
    <w:rsid w:val="00F317C5"/>
    <w:rsid w:val="00F318D0"/>
    <w:rsid w:val="00F358D6"/>
    <w:rsid w:val="00F4178B"/>
    <w:rsid w:val="00F55372"/>
    <w:rsid w:val="00F57BFA"/>
    <w:rsid w:val="00F742E2"/>
    <w:rsid w:val="00F80DF0"/>
    <w:rsid w:val="00F81215"/>
    <w:rsid w:val="00F850A4"/>
    <w:rsid w:val="00F87C06"/>
    <w:rsid w:val="00F92312"/>
    <w:rsid w:val="00F943B0"/>
    <w:rsid w:val="00F94563"/>
    <w:rsid w:val="00FB2B4D"/>
    <w:rsid w:val="00FC7393"/>
    <w:rsid w:val="00FD4B04"/>
    <w:rsid w:val="00FE33FD"/>
    <w:rsid w:val="00FF0F1F"/>
    <w:rsid w:val="00FF2944"/>
    <w:rsid w:val="00FF4305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B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79C0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9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7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5C79C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ConsPlusNormal">
    <w:name w:val="ConsPlusNormal"/>
    <w:rsid w:val="005C79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C79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C79C0"/>
  </w:style>
  <w:style w:type="paragraph" w:styleId="a6">
    <w:name w:val="List Paragraph"/>
    <w:basedOn w:val="a"/>
    <w:uiPriority w:val="34"/>
    <w:qFormat/>
    <w:rsid w:val="005C79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6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41C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F392-86EF-47A8-9AB9-2CCCFE5C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17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krylova_av</dc:creator>
  <cp:keywords/>
  <dc:description/>
  <cp:lastModifiedBy>Грачков Никита Дмитриевич</cp:lastModifiedBy>
  <cp:revision>214</cp:revision>
  <cp:lastPrinted>2025-01-28T06:35:00Z</cp:lastPrinted>
  <dcterms:created xsi:type="dcterms:W3CDTF">2024-12-12T05:13:00Z</dcterms:created>
  <dcterms:modified xsi:type="dcterms:W3CDTF">2025-01-28T07:06:00Z</dcterms:modified>
</cp:coreProperties>
</file>