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FD0EB8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FD0EB8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FD0EB8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9606F1" w:rsidRPr="00FD0EB8" w:rsidRDefault="009606F1" w:rsidP="009606F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FD0EB8" w:rsidRDefault="009606F1" w:rsidP="009606F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кой области «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О внесении из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менений в отдельные нормативные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A45CA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06F1" w:rsidRPr="00FD0EB8" w:rsidRDefault="009606F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D0EB8" w:rsidRDefault="00CA45C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вгуст 2024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D0EB8" w:rsidRDefault="00836FF3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</w:t>
      </w:r>
      <w:r w:rsidR="00CA45CA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ОГБУ «Агентство по развитию сельских территорий Ульяновской области»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36FF3"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="00836FF3"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D0EB8" w:rsidRDefault="000501F7" w:rsidP="000501F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 целях приведения постановления Правительства Ульяновской области от 20.05.2014 № 188-П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 xml:space="preserve">из областного бюджета Ульяновской области в целях финансового обеспечения их затрат, связанных с развитием семейных ферм» (далее –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lastRenderedPageBreak/>
        <w:t>постановление № 188-П), постановления Правительства Ульяновской области от 18.05.2021 № 187-П «Об утверждении Правил предоставления индивидуальным предпринимателям и организациям, осуществляющим свою деятельность в границах сельских территорий Ульяновской области, субсидий из областного бюджета Ульяновской области в целях возмещения части их затрат, связанных с привлечением квалифицированных специалистов» (далее – постановление № 187-П), постановления Правительства Ульяновской области 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и огороднических некоммерческих товариществ» (далее – постановление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№ 346-П) в соответствие с постановлением Правительства Российской Федерации от 25.10.2023 № 1782 «Об утверждении общих требований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Pr="00FD0EB8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Законом Ульяновской области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от 15.05.2023 № 40-ЗО, вносятся технические правки. Постановление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№ 188-П и постановление № 346-П также приводятся в соответствие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Государственной программой развития сельского хозяйства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и регулирования рынков сельскохозяйственной продукции, сырья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программа).</w:t>
      </w:r>
    </w:p>
    <w:p w:rsidR="000501F7" w:rsidRPr="00FD0EB8" w:rsidRDefault="000501F7" w:rsidP="0005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859A6" w:rsidRPr="00FD0EB8" w:rsidRDefault="004859A6" w:rsidP="004859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859A6" w:rsidRPr="00FD0EB8" w:rsidRDefault="004859A6" w:rsidP="004859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7A7C46" w:rsidRPr="00FD0EB8" w:rsidRDefault="007A7C46" w:rsidP="0048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D0EB8" w:rsidRDefault="00CA45CA" w:rsidP="00CA45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 (претендующие на получение субсидий и грантов в форме субсидий в соответствии с постановлениями № 188-П, № 187-П, № 346-П).</w:t>
      </w:r>
    </w:p>
    <w:p w:rsidR="00CA45CA" w:rsidRPr="00FD0EB8" w:rsidRDefault="00CA45CA" w:rsidP="00CA45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FD0EB8" w:rsidRDefault="00CA45C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FD0EB8" w:rsidRDefault="00CA45CA" w:rsidP="00CA45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 целях приведения постановления № 188-П, постановления № 187-П, постановления № 346-П в соответствие с Общими требованиями, Законом Ульяновской области от 15.05.2023 № 40-ЗО; постановлений № 346-П и № 188-П в соответствие с Государственной программой, а также вносятся технические правки.</w:t>
      </w:r>
    </w:p>
    <w:p w:rsidR="00CA45CA" w:rsidRPr="00FD0EB8" w:rsidRDefault="00CA45CA" w:rsidP="00CA45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CA45CA" w:rsidRPr="00FD0EB8" w:rsidRDefault="00CA45CA" w:rsidP="00CA45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Предоставление субсидий и грантов в форме субсидий в соответствии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постановлениями № 188-П, № 187-П, № 346-П.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Default="007A7C46" w:rsidP="00CA7B2B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CA7B2B"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CA7B2B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Pr="00FD0EB8">
        <w:rPr>
          <w:rFonts w:ascii="Times New Roman" w:hAnsi="Times New Roman" w:cs="Times New Roman"/>
          <w:sz w:val="28"/>
          <w:szCs w:val="28"/>
        </w:rPr>
        <w:t xml:space="preserve">г. </w:t>
      </w:r>
      <w:r w:rsidR="00CA7B2B">
        <w:rPr>
          <w:rFonts w:ascii="Times New Roman" w:hAnsi="Times New Roman" w:cs="Times New Roman"/>
          <w:sz w:val="28"/>
          <w:szCs w:val="28"/>
        </w:rPr>
        <w:tab/>
      </w:r>
    </w:p>
    <w:p w:rsidR="00CA7B2B" w:rsidRPr="00055ECA" w:rsidRDefault="00CA7B2B" w:rsidP="00CA7B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CA7B2B" w:rsidRPr="00CA7B2B" w:rsidRDefault="00CA7B2B" w:rsidP="00CA7B2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разработчиком принимались предложения в связи с публичным обсуждением проекта акта:</w:t>
      </w:r>
    </w:p>
    <w:p w:rsidR="00CA7B2B" w:rsidRPr="00055ECA" w:rsidRDefault="00CA7B2B" w:rsidP="00CA7B2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>
        <w:rPr>
          <w:rFonts w:ascii="PT Astra Serif" w:hAnsi="PT Astra Serif"/>
          <w:sz w:val="28"/>
          <w:szCs w:val="28"/>
          <w:shd w:val="clear" w:color="auto" w:fill="FFFFFF"/>
        </w:rPr>
        <w:t>9</w:t>
      </w:r>
      <w:r>
        <w:rPr>
          <w:rFonts w:ascii="PT Astra Serif" w:hAnsi="PT Astra Serif"/>
          <w:sz w:val="28"/>
          <w:szCs w:val="28"/>
          <w:shd w:val="clear" w:color="auto" w:fill="FFFFFF"/>
        </w:rPr>
        <w:t>.07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.2024,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.08</w:t>
      </w:r>
      <w:r w:rsidRPr="00055ECA">
        <w:rPr>
          <w:rFonts w:ascii="PT Astra Serif" w:hAnsi="PT Astra Serif"/>
          <w:sz w:val="28"/>
          <w:szCs w:val="28"/>
        </w:rPr>
        <w:t>.2024.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FD0EB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859A6"/>
    <w:rsid w:val="007A202B"/>
    <w:rsid w:val="007A7C46"/>
    <w:rsid w:val="00836FF3"/>
    <w:rsid w:val="009606F1"/>
    <w:rsid w:val="00A74411"/>
    <w:rsid w:val="00CA45CA"/>
    <w:rsid w:val="00CA7B2B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2024-07-26T12:44:00Z</dcterms:created>
  <dcterms:modified xsi:type="dcterms:W3CDTF">2024-07-26T12:44:00Z</dcterms:modified>
</cp:coreProperties>
</file>