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24D72" w14:textId="77777777" w:rsidR="00F74874" w:rsidRPr="00726C82" w:rsidRDefault="00F74874" w:rsidP="00F74874">
      <w:pPr>
        <w:pStyle w:val="ConsPlusTitle"/>
        <w:tabs>
          <w:tab w:val="left" w:pos="709"/>
        </w:tabs>
        <w:ind w:firstLine="709"/>
        <w:jc w:val="right"/>
        <w:rPr>
          <w:rFonts w:ascii="PT Astra Serif" w:hAnsi="PT Astra Serif"/>
          <w:b w:val="0"/>
          <w:sz w:val="28"/>
          <w:szCs w:val="28"/>
        </w:rPr>
      </w:pPr>
      <w:bookmarkStart w:id="0" w:name="_Hlk132122307"/>
      <w:bookmarkEnd w:id="0"/>
      <w:r w:rsidRPr="00726C82">
        <w:rPr>
          <w:rFonts w:ascii="PT Astra Serif" w:hAnsi="PT Astra Serif"/>
          <w:b w:val="0"/>
          <w:sz w:val="28"/>
          <w:szCs w:val="28"/>
        </w:rPr>
        <w:t>Проект</w:t>
      </w:r>
    </w:p>
    <w:p w14:paraId="6FE1DA2A" w14:textId="77777777" w:rsidR="00F74874" w:rsidRPr="00726C82" w:rsidRDefault="00F74874" w:rsidP="00F74874">
      <w:pPr>
        <w:pStyle w:val="ConsPlusTitle"/>
        <w:tabs>
          <w:tab w:val="left" w:pos="709"/>
        </w:tabs>
        <w:ind w:firstLine="709"/>
        <w:jc w:val="center"/>
        <w:rPr>
          <w:rFonts w:ascii="PT Astra Serif" w:hAnsi="PT Astra Serif"/>
          <w:b w:val="0"/>
          <w:sz w:val="28"/>
          <w:szCs w:val="28"/>
        </w:rPr>
      </w:pPr>
    </w:p>
    <w:p w14:paraId="467B6F99" w14:textId="77777777" w:rsidR="00F74874" w:rsidRPr="00726C82" w:rsidRDefault="00F74874" w:rsidP="00F74874">
      <w:pPr>
        <w:pStyle w:val="ConsPlusTitle"/>
        <w:tabs>
          <w:tab w:val="left" w:pos="709"/>
        </w:tabs>
        <w:jc w:val="center"/>
        <w:rPr>
          <w:rFonts w:ascii="PT Astra Serif" w:hAnsi="PT Astra Serif"/>
          <w:sz w:val="28"/>
          <w:szCs w:val="28"/>
        </w:rPr>
      </w:pPr>
      <w:r w:rsidRPr="00726C82">
        <w:rPr>
          <w:rFonts w:ascii="PT Astra Serif" w:hAnsi="PT Astra Serif"/>
          <w:sz w:val="28"/>
          <w:szCs w:val="28"/>
        </w:rPr>
        <w:t>ПРАВИТЕЛЬСТВО УЛЬЯНОВСКОЙ ОБЛАСТИ</w:t>
      </w:r>
    </w:p>
    <w:p w14:paraId="0875219E" w14:textId="77777777" w:rsidR="00F74874" w:rsidRPr="00726C82" w:rsidRDefault="00F74874" w:rsidP="00F74874">
      <w:pPr>
        <w:pStyle w:val="ConsPlusTitle"/>
        <w:tabs>
          <w:tab w:val="left" w:pos="709"/>
        </w:tabs>
        <w:jc w:val="center"/>
        <w:rPr>
          <w:rFonts w:ascii="PT Astra Serif" w:hAnsi="PT Astra Serif"/>
          <w:b w:val="0"/>
          <w:sz w:val="28"/>
          <w:szCs w:val="28"/>
        </w:rPr>
      </w:pPr>
    </w:p>
    <w:p w14:paraId="1097667F" w14:textId="77777777" w:rsidR="00F74874" w:rsidRPr="00726C82" w:rsidRDefault="00F74874" w:rsidP="00F74874">
      <w:pPr>
        <w:pStyle w:val="ConsPlusTitle"/>
        <w:tabs>
          <w:tab w:val="left" w:pos="709"/>
        </w:tabs>
        <w:jc w:val="center"/>
        <w:rPr>
          <w:rFonts w:ascii="PT Astra Serif" w:hAnsi="PT Astra Serif"/>
          <w:sz w:val="28"/>
          <w:szCs w:val="28"/>
        </w:rPr>
      </w:pPr>
      <w:r w:rsidRPr="00726C82">
        <w:rPr>
          <w:rFonts w:ascii="PT Astra Serif" w:hAnsi="PT Astra Serif"/>
          <w:sz w:val="28"/>
          <w:szCs w:val="28"/>
        </w:rPr>
        <w:t>П О С Т А Н О В Л Е Н И Е</w:t>
      </w:r>
    </w:p>
    <w:p w14:paraId="1B43BD2D" w14:textId="77777777" w:rsidR="00F74874" w:rsidRPr="00726C82" w:rsidRDefault="00F74874" w:rsidP="00F74874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14:paraId="10BD332E" w14:textId="77777777" w:rsidR="00F74874" w:rsidRPr="00726C82" w:rsidRDefault="00F74874" w:rsidP="00F74874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14:paraId="4561184B" w14:textId="77777777" w:rsidR="00F74874" w:rsidRPr="00726C82" w:rsidRDefault="00F74874" w:rsidP="00F74874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14:paraId="38EDD202" w14:textId="77777777" w:rsidR="00F74874" w:rsidRPr="00726C82" w:rsidRDefault="00F74874" w:rsidP="00F74874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14:paraId="654F517C" w14:textId="269FB344" w:rsidR="00D77945" w:rsidRDefault="00D77945" w:rsidP="001D40FD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631FF6">
        <w:rPr>
          <w:rFonts w:ascii="PT Astra Serif" w:hAnsi="PT Astra Serif"/>
          <w:b/>
          <w:sz w:val="28"/>
          <w:szCs w:val="28"/>
        </w:rPr>
        <w:t xml:space="preserve">Об утверждении </w:t>
      </w:r>
      <w:r w:rsidR="00586DFF">
        <w:rPr>
          <w:rFonts w:ascii="PT Astra Serif" w:hAnsi="PT Astra Serif"/>
          <w:b/>
          <w:sz w:val="28"/>
          <w:szCs w:val="28"/>
        </w:rPr>
        <w:t xml:space="preserve">границ территории </w:t>
      </w:r>
      <w:r w:rsidRPr="00D51845">
        <w:rPr>
          <w:rFonts w:ascii="PT Astra Serif" w:hAnsi="PT Astra Serif"/>
          <w:b/>
          <w:sz w:val="28"/>
          <w:szCs w:val="28"/>
        </w:rPr>
        <w:t xml:space="preserve">объекта культурного наследия регионального значения </w:t>
      </w:r>
      <w:r w:rsidR="009B6DF2">
        <w:rPr>
          <w:rFonts w:ascii="PT Astra Serif" w:hAnsi="PT Astra Serif"/>
          <w:b/>
          <w:sz w:val="28"/>
          <w:szCs w:val="28"/>
        </w:rPr>
        <w:t>«</w:t>
      </w:r>
      <w:r w:rsidR="009B6DF2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>Ансамбль загородной помещичьей усадьбы Бутурлиных: - Здание хозяйственного корпуса с сушильней, нач. XX в.;</w:t>
      </w:r>
      <w:r w:rsidR="00850CBD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br/>
      </w:r>
      <w:r w:rsidR="009B6DF2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 - Водонапорная башня, нач. XX в.; - Здание хозяйственного корпуса с электростанцией, нач. XX в.</w:t>
      </w:r>
      <w:r w:rsidR="009B6DF2">
        <w:rPr>
          <w:rFonts w:ascii="PT Astra Serif" w:hAnsi="PT Astra Serif"/>
          <w:b/>
          <w:spacing w:val="-4"/>
          <w:sz w:val="28"/>
          <w:szCs w:val="28"/>
        </w:rPr>
        <w:t>»</w:t>
      </w:r>
    </w:p>
    <w:p w14:paraId="710E89AA" w14:textId="77777777" w:rsidR="00D77945" w:rsidRPr="00726C82" w:rsidRDefault="00D77945" w:rsidP="001D40FD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2EF29B2C" w14:textId="57AD028E" w:rsidR="00D77945" w:rsidRPr="00631FF6" w:rsidRDefault="00D77945" w:rsidP="00D77945">
      <w:pPr>
        <w:pStyle w:val="1"/>
        <w:ind w:firstLine="708"/>
        <w:jc w:val="both"/>
        <w:rPr>
          <w:rFonts w:ascii="PT Astra Serif" w:hAnsi="PT Astra Serif"/>
          <w:szCs w:val="28"/>
        </w:rPr>
      </w:pPr>
      <w:r w:rsidRPr="00631FF6">
        <w:rPr>
          <w:rFonts w:ascii="PT Astra Serif" w:hAnsi="PT Astra Serif"/>
          <w:szCs w:val="28"/>
        </w:rPr>
        <w:t>В соответствии с Федеральн</w:t>
      </w:r>
      <w:r w:rsidR="00E445E0">
        <w:rPr>
          <w:rFonts w:ascii="PT Astra Serif" w:hAnsi="PT Astra Serif"/>
          <w:szCs w:val="28"/>
        </w:rPr>
        <w:t>ым</w:t>
      </w:r>
      <w:r w:rsidRPr="00631FF6">
        <w:rPr>
          <w:rFonts w:ascii="PT Astra Serif" w:hAnsi="PT Astra Serif"/>
          <w:szCs w:val="28"/>
        </w:rPr>
        <w:t xml:space="preserve"> закон</w:t>
      </w:r>
      <w:r w:rsidR="00E445E0">
        <w:rPr>
          <w:rFonts w:ascii="PT Astra Serif" w:hAnsi="PT Astra Serif"/>
          <w:szCs w:val="28"/>
        </w:rPr>
        <w:t>ом</w:t>
      </w:r>
      <w:r w:rsidRPr="00631FF6">
        <w:rPr>
          <w:rFonts w:ascii="PT Astra Serif" w:hAnsi="PT Astra Serif"/>
          <w:szCs w:val="28"/>
        </w:rPr>
        <w:t xml:space="preserve"> от 25.06.2002 № 73-ФЗ </w:t>
      </w:r>
      <w:r w:rsidR="00850CBD">
        <w:rPr>
          <w:rFonts w:ascii="PT Astra Serif" w:hAnsi="PT Astra Serif"/>
          <w:szCs w:val="28"/>
        </w:rPr>
        <w:br/>
      </w:r>
      <w:r w:rsidRPr="00631FF6">
        <w:rPr>
          <w:rFonts w:ascii="PT Astra Serif" w:hAnsi="PT Astra Serif"/>
          <w:szCs w:val="28"/>
        </w:rPr>
        <w:t>«Об объектах культурного наследия (памятниках истории и культуры</w:t>
      </w:r>
      <w:r>
        <w:rPr>
          <w:rFonts w:ascii="PT Astra Serif" w:hAnsi="PT Astra Serif"/>
          <w:szCs w:val="28"/>
        </w:rPr>
        <w:t xml:space="preserve">) народов Российской Федерации» </w:t>
      </w:r>
      <w:r w:rsidRPr="00631FF6">
        <w:rPr>
          <w:rFonts w:ascii="PT Astra Serif" w:hAnsi="PT Astra Serif"/>
          <w:szCs w:val="28"/>
        </w:rPr>
        <w:t>и приказом Министерства культуры Российской Федерации от 04.06.2015 № 1745 «Об утверждении требований к составлению проектов границ территорий объектов культурного наследия» Правительство Ульяновской области п о с т а н о в л я е т:</w:t>
      </w:r>
    </w:p>
    <w:p w14:paraId="69239509" w14:textId="6AA6DB2A" w:rsidR="00C43F31" w:rsidRPr="00E445E0" w:rsidRDefault="00D77945" w:rsidP="004E0C9F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631FF6">
        <w:rPr>
          <w:rFonts w:ascii="PT Astra Serif" w:hAnsi="PT Astra Serif"/>
          <w:sz w:val="28"/>
          <w:szCs w:val="28"/>
          <w:lang w:eastAsia="ar-SA"/>
        </w:rPr>
        <w:t>1. Утвердить</w:t>
      </w:r>
      <w:r w:rsidR="004E0C9F">
        <w:rPr>
          <w:rFonts w:ascii="PT Astra Serif" w:hAnsi="PT Astra Serif"/>
          <w:sz w:val="28"/>
          <w:szCs w:val="28"/>
          <w:lang w:eastAsia="ar-SA"/>
        </w:rPr>
        <w:t xml:space="preserve"> </w:t>
      </w:r>
      <w:r w:rsidR="00E445E0">
        <w:rPr>
          <w:rFonts w:ascii="PT Astra Serif" w:hAnsi="PT Astra Serif"/>
          <w:sz w:val="28"/>
          <w:szCs w:val="28"/>
          <w:lang w:eastAsia="ar-SA"/>
        </w:rPr>
        <w:t xml:space="preserve">прилагаемые </w:t>
      </w:r>
      <w:r w:rsidR="004E0C9F">
        <w:rPr>
          <w:rFonts w:ascii="PT Astra Serif" w:hAnsi="PT Astra Serif"/>
          <w:sz w:val="28"/>
          <w:szCs w:val="28"/>
          <w:lang w:eastAsia="ar-SA"/>
        </w:rPr>
        <w:t>г</w:t>
      </w:r>
      <w:r w:rsidR="00C43F31" w:rsidRPr="00726C82">
        <w:rPr>
          <w:rFonts w:ascii="PT Astra Serif" w:hAnsi="PT Astra Serif"/>
          <w:sz w:val="28"/>
          <w:szCs w:val="28"/>
          <w:lang w:eastAsia="ar-SA"/>
        </w:rPr>
        <w:t xml:space="preserve">раницы </w:t>
      </w:r>
      <w:r w:rsidR="00C43F31" w:rsidRPr="00D77945">
        <w:rPr>
          <w:rFonts w:ascii="PT Astra Serif" w:hAnsi="PT Astra Serif"/>
          <w:sz w:val="28"/>
          <w:szCs w:val="28"/>
          <w:lang w:eastAsia="ar-SA"/>
        </w:rPr>
        <w:t>территори</w:t>
      </w:r>
      <w:r>
        <w:rPr>
          <w:rFonts w:ascii="PT Astra Serif" w:hAnsi="PT Astra Serif"/>
          <w:sz w:val="28"/>
          <w:szCs w:val="28"/>
          <w:lang w:eastAsia="ar-SA"/>
        </w:rPr>
        <w:t>и</w:t>
      </w:r>
      <w:r w:rsidR="00C43F31" w:rsidRPr="00D77945">
        <w:rPr>
          <w:rFonts w:ascii="PT Astra Serif" w:hAnsi="PT Astra Serif"/>
          <w:sz w:val="28"/>
          <w:szCs w:val="28"/>
          <w:lang w:eastAsia="ar-SA"/>
        </w:rPr>
        <w:t xml:space="preserve"> объект</w:t>
      </w:r>
      <w:r w:rsidRPr="00D77945">
        <w:rPr>
          <w:rFonts w:ascii="PT Astra Serif" w:hAnsi="PT Astra Serif"/>
          <w:sz w:val="28"/>
          <w:szCs w:val="28"/>
          <w:lang w:eastAsia="ar-SA"/>
        </w:rPr>
        <w:t>а</w:t>
      </w:r>
      <w:r w:rsidR="00C43F31" w:rsidRPr="00D77945">
        <w:rPr>
          <w:rFonts w:ascii="PT Astra Serif" w:hAnsi="PT Astra Serif"/>
          <w:sz w:val="28"/>
          <w:szCs w:val="28"/>
          <w:lang w:eastAsia="ar-SA"/>
        </w:rPr>
        <w:t xml:space="preserve"> культурного наследия</w:t>
      </w:r>
      <w:r w:rsidRPr="00D77945">
        <w:rPr>
          <w:rFonts w:ascii="PT Astra Serif" w:hAnsi="PT Astra Serif"/>
          <w:sz w:val="28"/>
          <w:szCs w:val="28"/>
          <w:lang w:eastAsia="ar-SA"/>
        </w:rPr>
        <w:t xml:space="preserve"> </w:t>
      </w:r>
      <w:r w:rsidRPr="00D77945">
        <w:rPr>
          <w:rFonts w:ascii="PT Astra Serif" w:hAnsi="PT Astra Serif"/>
          <w:sz w:val="28"/>
          <w:szCs w:val="28"/>
        </w:rPr>
        <w:t xml:space="preserve">регионального значения </w:t>
      </w:r>
      <w:r w:rsidR="009B6DF2" w:rsidRPr="009B6DF2">
        <w:rPr>
          <w:rFonts w:ascii="PT Astra Serif" w:hAnsi="PT Astra Serif"/>
          <w:bCs/>
          <w:sz w:val="28"/>
          <w:szCs w:val="28"/>
        </w:rPr>
        <w:t>«</w:t>
      </w:r>
      <w:r w:rsidR="009B6DF2" w:rsidRPr="009B6DF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Ансамбль загородной помещичьей усадьбы Бутурлиных: - Здание хозяйственного корпуса с сушильней, нач. XX в.;</w:t>
      </w:r>
      <w:r w:rsidR="009B6DF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</w:r>
      <w:r w:rsidR="009B6DF2" w:rsidRPr="009B6DF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- Водонапорная башня, нач. XX в.; - Здание хозяйственного корпуса </w:t>
      </w:r>
      <w:r w:rsidR="009B6DF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</w:r>
      <w:r w:rsidR="009B6DF2" w:rsidRPr="009B6DF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с электростанцией, нач. XX в.</w:t>
      </w:r>
      <w:r w:rsidR="009B6DF2" w:rsidRPr="009B6DF2">
        <w:rPr>
          <w:rFonts w:ascii="PT Astra Serif" w:hAnsi="PT Astra Serif"/>
          <w:bCs/>
          <w:spacing w:val="-4"/>
          <w:sz w:val="28"/>
          <w:szCs w:val="28"/>
        </w:rPr>
        <w:t>»</w:t>
      </w:r>
      <w:r w:rsidR="00C43F31" w:rsidRPr="00E445E0">
        <w:rPr>
          <w:rFonts w:ascii="PT Astra Serif" w:hAnsi="PT Astra Serif"/>
          <w:spacing w:val="-4"/>
          <w:sz w:val="28"/>
          <w:szCs w:val="28"/>
          <w:lang w:eastAsia="ar-SA"/>
        </w:rPr>
        <w:t>.</w:t>
      </w:r>
    </w:p>
    <w:p w14:paraId="7BEB9EFE" w14:textId="77EC83A6" w:rsidR="00F74874" w:rsidRPr="00726C82" w:rsidRDefault="00D77945" w:rsidP="00F74874">
      <w:pPr>
        <w:spacing w:line="235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ar-SA"/>
        </w:rPr>
      </w:pPr>
      <w:r>
        <w:rPr>
          <w:rFonts w:ascii="PT Astra Serif" w:hAnsi="PT Astra Serif"/>
          <w:bCs/>
          <w:sz w:val="28"/>
          <w:szCs w:val="28"/>
          <w:lang w:eastAsia="ar-SA"/>
        </w:rPr>
        <w:t>2</w:t>
      </w:r>
      <w:r w:rsidR="00F74874" w:rsidRPr="00726C82">
        <w:rPr>
          <w:rFonts w:ascii="PT Astra Serif" w:hAnsi="PT Astra Serif"/>
          <w:bCs/>
          <w:sz w:val="28"/>
          <w:szCs w:val="28"/>
          <w:lang w:eastAsia="ar-SA"/>
        </w:rPr>
        <w:t>. Настоящее постановление вступает в силу на следующий день после дня его официального опубликования.</w:t>
      </w:r>
    </w:p>
    <w:p w14:paraId="193F6F6F" w14:textId="77777777" w:rsidR="00F74874" w:rsidRPr="00726C82" w:rsidRDefault="00F74874" w:rsidP="00F74874">
      <w:pPr>
        <w:spacing w:line="235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ar-SA"/>
        </w:rPr>
      </w:pPr>
    </w:p>
    <w:p w14:paraId="31A2C43A" w14:textId="77777777" w:rsidR="00F74874" w:rsidRPr="00726C82" w:rsidRDefault="00F74874" w:rsidP="00F74874">
      <w:pPr>
        <w:spacing w:line="235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ar-SA"/>
        </w:rPr>
      </w:pPr>
    </w:p>
    <w:p w14:paraId="4C4EA2D0" w14:textId="77777777" w:rsidR="00F74874" w:rsidRPr="00726C82" w:rsidRDefault="00F74874" w:rsidP="00F74874">
      <w:pPr>
        <w:spacing w:line="235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ar-SA"/>
        </w:rPr>
      </w:pPr>
    </w:p>
    <w:p w14:paraId="7FC8D2CF" w14:textId="77777777" w:rsidR="00F74874" w:rsidRPr="00726C82" w:rsidRDefault="00F74874" w:rsidP="00F74874">
      <w:pPr>
        <w:rPr>
          <w:rFonts w:ascii="PT Astra Serif" w:eastAsia="Batang" w:hAnsi="PT Astra Serif"/>
          <w:sz w:val="28"/>
          <w:szCs w:val="28"/>
        </w:rPr>
      </w:pPr>
      <w:r w:rsidRPr="00726C82">
        <w:rPr>
          <w:rFonts w:ascii="PT Astra Serif" w:eastAsia="Batang" w:hAnsi="PT Astra Serif"/>
          <w:sz w:val="28"/>
          <w:szCs w:val="28"/>
        </w:rPr>
        <w:t xml:space="preserve">Председатель </w:t>
      </w:r>
    </w:p>
    <w:p w14:paraId="564C59D1" w14:textId="67FF5CDE" w:rsidR="00F74874" w:rsidRPr="00726C82" w:rsidRDefault="00F74874" w:rsidP="00F74874">
      <w:pPr>
        <w:rPr>
          <w:rFonts w:ascii="PT Astra Serif" w:eastAsia="Batang" w:hAnsi="PT Astra Serif"/>
          <w:sz w:val="28"/>
          <w:szCs w:val="28"/>
        </w:rPr>
      </w:pPr>
      <w:r w:rsidRPr="00726C82">
        <w:rPr>
          <w:rFonts w:ascii="PT Astra Serif" w:eastAsia="Batang" w:hAnsi="PT Astra Serif"/>
          <w:sz w:val="28"/>
          <w:szCs w:val="28"/>
        </w:rPr>
        <w:t xml:space="preserve">Правительства области                                                                         </w:t>
      </w:r>
      <w:proofErr w:type="spellStart"/>
      <w:r w:rsidR="00524925" w:rsidRPr="00726C82">
        <w:rPr>
          <w:rFonts w:ascii="PT Astra Serif" w:eastAsia="Batang" w:hAnsi="PT Astra Serif"/>
          <w:sz w:val="28"/>
          <w:szCs w:val="28"/>
        </w:rPr>
        <w:t>В.Н.Разумков</w:t>
      </w:r>
      <w:proofErr w:type="spellEnd"/>
    </w:p>
    <w:p w14:paraId="4A1E8243" w14:textId="77777777" w:rsidR="00F74874" w:rsidRPr="00726C82" w:rsidRDefault="00F74874" w:rsidP="00F74874">
      <w:pPr>
        <w:spacing w:line="235" w:lineRule="auto"/>
        <w:ind w:firstLine="708"/>
        <w:jc w:val="both"/>
        <w:rPr>
          <w:rFonts w:ascii="PT Astra Serif" w:hAnsi="PT Astra Serif"/>
          <w:sz w:val="28"/>
          <w:szCs w:val="28"/>
          <w:lang w:eastAsia="ar-SA"/>
        </w:rPr>
      </w:pPr>
    </w:p>
    <w:p w14:paraId="0F782E4B" w14:textId="77777777" w:rsidR="00F74874" w:rsidRPr="00726C82" w:rsidRDefault="00F74874" w:rsidP="00F74874">
      <w:pPr>
        <w:spacing w:line="235" w:lineRule="auto"/>
        <w:ind w:firstLine="708"/>
        <w:jc w:val="both"/>
        <w:rPr>
          <w:rFonts w:ascii="PT Astra Serif" w:hAnsi="PT Astra Serif"/>
          <w:sz w:val="28"/>
          <w:szCs w:val="28"/>
          <w:lang w:eastAsia="ar-SA"/>
        </w:rPr>
        <w:sectPr w:rsidR="00F74874" w:rsidRPr="00726C82" w:rsidSect="00A06C04">
          <w:headerReference w:type="even" r:id="rId8"/>
          <w:headerReference w:type="default" r:id="rId9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1C8FE0F7" w14:textId="5BA46B54" w:rsidR="00A12D2C" w:rsidRDefault="00E445E0" w:rsidP="00A12D2C">
      <w:pPr>
        <w:ind w:left="5103"/>
        <w:jc w:val="center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ПРИЛОЖЕНИЕ</w:t>
      </w:r>
    </w:p>
    <w:p w14:paraId="6A2578A7" w14:textId="77777777" w:rsidR="00E445E0" w:rsidRPr="00726C82" w:rsidRDefault="00E445E0" w:rsidP="00A12D2C">
      <w:pPr>
        <w:ind w:left="5103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481B1E18" w14:textId="131F3BB9" w:rsidR="00F74874" w:rsidRPr="00726C82" w:rsidRDefault="00F74874" w:rsidP="00A12D2C">
      <w:pPr>
        <w:ind w:left="5103"/>
        <w:jc w:val="center"/>
        <w:rPr>
          <w:rFonts w:ascii="PT Astra Serif" w:hAnsi="PT Astra Serif"/>
          <w:sz w:val="28"/>
          <w:szCs w:val="28"/>
        </w:rPr>
      </w:pPr>
      <w:r w:rsidRPr="00726C82">
        <w:rPr>
          <w:rFonts w:ascii="PT Astra Serif" w:hAnsi="PT Astra Serif"/>
          <w:sz w:val="28"/>
          <w:szCs w:val="28"/>
        </w:rPr>
        <w:t>постановлени</w:t>
      </w:r>
      <w:r w:rsidR="004E0C9F">
        <w:rPr>
          <w:rFonts w:ascii="PT Astra Serif" w:hAnsi="PT Astra Serif"/>
          <w:sz w:val="28"/>
          <w:szCs w:val="28"/>
        </w:rPr>
        <w:t>ем</w:t>
      </w:r>
      <w:r w:rsidRPr="00726C82">
        <w:rPr>
          <w:rFonts w:ascii="PT Astra Serif" w:hAnsi="PT Astra Serif"/>
          <w:sz w:val="28"/>
          <w:szCs w:val="28"/>
        </w:rPr>
        <w:t xml:space="preserve"> Правительства</w:t>
      </w:r>
    </w:p>
    <w:p w14:paraId="585EA42D" w14:textId="1861956D" w:rsidR="0065455E" w:rsidRPr="00726C82" w:rsidRDefault="00F74874" w:rsidP="00A12D2C">
      <w:pPr>
        <w:ind w:left="5103"/>
        <w:jc w:val="center"/>
        <w:rPr>
          <w:rFonts w:ascii="PT Astra Serif" w:hAnsi="PT Astra Serif"/>
        </w:rPr>
      </w:pPr>
      <w:r w:rsidRPr="00726C82">
        <w:rPr>
          <w:rFonts w:ascii="PT Astra Serif" w:hAnsi="PT Astra Serif"/>
          <w:sz w:val="28"/>
          <w:szCs w:val="28"/>
        </w:rPr>
        <w:t>Ульяновской области</w:t>
      </w:r>
    </w:p>
    <w:p w14:paraId="4A419EFB" w14:textId="77777777" w:rsidR="00A12D2C" w:rsidRPr="00726C82" w:rsidRDefault="00A12D2C" w:rsidP="00A12D2C">
      <w:pPr>
        <w:ind w:left="5103"/>
        <w:jc w:val="center"/>
        <w:rPr>
          <w:rFonts w:ascii="PT Astra Serif" w:hAnsi="PT Astra Serif"/>
        </w:rPr>
      </w:pPr>
    </w:p>
    <w:p w14:paraId="26B70E2A" w14:textId="77777777" w:rsidR="00F36F54" w:rsidRPr="00726C82" w:rsidRDefault="00F36F54" w:rsidP="00A77773">
      <w:pPr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726C82">
        <w:rPr>
          <w:rFonts w:ascii="PT Astra Serif" w:hAnsi="PT Astra Serif"/>
          <w:b/>
          <w:sz w:val="28"/>
          <w:szCs w:val="28"/>
        </w:rPr>
        <w:t>ГРАНИЦЫ</w:t>
      </w:r>
    </w:p>
    <w:p w14:paraId="62D83AE3" w14:textId="3142833B" w:rsidR="009E00CC" w:rsidRPr="00E445E0" w:rsidRDefault="00F36F54" w:rsidP="00A12D2C">
      <w:pPr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E445E0">
        <w:rPr>
          <w:rFonts w:ascii="PT Astra Serif" w:hAnsi="PT Astra Serif"/>
          <w:b/>
          <w:sz w:val="28"/>
          <w:szCs w:val="28"/>
        </w:rPr>
        <w:t xml:space="preserve">территории </w:t>
      </w:r>
      <w:r w:rsidR="00A12D2C" w:rsidRPr="00E445E0">
        <w:rPr>
          <w:rFonts w:ascii="PT Astra Serif" w:hAnsi="PT Astra Serif"/>
          <w:b/>
          <w:sz w:val="28"/>
          <w:szCs w:val="28"/>
          <w:lang w:eastAsia="ar-SA"/>
        </w:rPr>
        <w:t xml:space="preserve">объекта культурного наследия </w:t>
      </w:r>
      <w:r w:rsidR="00A12D2C" w:rsidRPr="00E445E0">
        <w:rPr>
          <w:rFonts w:ascii="PT Astra Serif" w:hAnsi="PT Astra Serif"/>
          <w:b/>
          <w:sz w:val="28"/>
          <w:szCs w:val="28"/>
        </w:rPr>
        <w:t xml:space="preserve">регионального значения </w:t>
      </w:r>
      <w:r w:rsidR="009B6DF2">
        <w:rPr>
          <w:rFonts w:ascii="PT Astra Serif" w:hAnsi="PT Astra Serif"/>
          <w:b/>
          <w:sz w:val="28"/>
          <w:szCs w:val="28"/>
        </w:rPr>
        <w:t>«</w:t>
      </w:r>
      <w:r w:rsidR="009B6DF2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>Ансамбль загородной помещичьей усадьбы Бутурлиных:</w:t>
      </w:r>
      <w:r w:rsidR="009B6DF2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br/>
        <w:t xml:space="preserve"> - Здание хозяйственного корпуса с сушильней, нач. XX в.;</w:t>
      </w:r>
      <w:r w:rsidR="00DA6A71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br/>
      </w:r>
      <w:r w:rsidR="009B6DF2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 - Водонапорная башня, нач. XX в.;</w:t>
      </w:r>
      <w:r w:rsidR="009B6DF2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br/>
        <w:t xml:space="preserve"> - Здание хозяйственного корпуса с электростанцией, нач. XX в.</w:t>
      </w:r>
      <w:r w:rsidR="009B6DF2">
        <w:rPr>
          <w:rFonts w:ascii="PT Astra Serif" w:hAnsi="PT Astra Serif"/>
          <w:b/>
          <w:spacing w:val="-4"/>
          <w:sz w:val="28"/>
          <w:szCs w:val="28"/>
        </w:rPr>
        <w:t>»</w:t>
      </w:r>
    </w:p>
    <w:p w14:paraId="7C236CF7" w14:textId="77777777" w:rsidR="00A12D2C" w:rsidRPr="00726C82" w:rsidRDefault="00A12D2C" w:rsidP="00A12D2C">
      <w:pPr>
        <w:spacing w:line="235" w:lineRule="auto"/>
        <w:jc w:val="center"/>
        <w:rPr>
          <w:rFonts w:ascii="PT Astra Serif" w:hAnsi="PT Astra Serif"/>
        </w:rPr>
      </w:pPr>
    </w:p>
    <w:p w14:paraId="498C980A" w14:textId="0262E6CC" w:rsidR="004E7872" w:rsidRDefault="009E00CC" w:rsidP="009B6DF2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726C82">
        <w:rPr>
          <w:rFonts w:ascii="PT Astra Serif" w:hAnsi="PT Astra Serif"/>
          <w:sz w:val="28"/>
          <w:szCs w:val="28"/>
        </w:rPr>
        <w:t xml:space="preserve">1. </w:t>
      </w:r>
      <w:r w:rsidR="004E7872">
        <w:rPr>
          <w:rFonts w:ascii="PT Astra Serif" w:hAnsi="PT Astra Serif"/>
          <w:sz w:val="28"/>
          <w:szCs w:val="28"/>
        </w:rPr>
        <w:t xml:space="preserve">Схема </w:t>
      </w:r>
      <w:r w:rsidR="004E7872" w:rsidRPr="00726C82">
        <w:rPr>
          <w:rFonts w:ascii="PT Astra Serif" w:hAnsi="PT Astra Serif"/>
          <w:sz w:val="28"/>
          <w:szCs w:val="28"/>
        </w:rPr>
        <w:t>границ территори</w:t>
      </w:r>
      <w:r w:rsidR="00565372">
        <w:rPr>
          <w:rFonts w:ascii="PT Astra Serif" w:hAnsi="PT Astra Serif"/>
          <w:sz w:val="28"/>
          <w:szCs w:val="28"/>
        </w:rPr>
        <w:t>и</w:t>
      </w:r>
      <w:r w:rsidR="004E7872" w:rsidRPr="00726C82">
        <w:rPr>
          <w:rFonts w:ascii="PT Astra Serif" w:hAnsi="PT Astra Serif"/>
        </w:rPr>
        <w:t xml:space="preserve"> </w:t>
      </w:r>
      <w:r w:rsidR="004E7872" w:rsidRPr="00726C82">
        <w:rPr>
          <w:rFonts w:ascii="PT Astra Serif" w:hAnsi="PT Astra Serif"/>
          <w:sz w:val="28"/>
          <w:szCs w:val="28"/>
        </w:rPr>
        <w:t xml:space="preserve">объекта культурного наследия регионального значения </w:t>
      </w:r>
      <w:r w:rsidR="009B6DF2" w:rsidRPr="009B6DF2">
        <w:rPr>
          <w:rFonts w:ascii="PT Astra Serif" w:hAnsi="PT Astra Serif"/>
          <w:bCs/>
          <w:sz w:val="28"/>
          <w:szCs w:val="28"/>
        </w:rPr>
        <w:t>«</w:t>
      </w:r>
      <w:r w:rsidR="009B6DF2" w:rsidRPr="009B6DF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Ансамбль загородной помещичьей усадьбы Бутурлиных: - Здание хозяйственного корпуса с сушильней, нач. XX в.;</w:t>
      </w:r>
      <w:r w:rsidR="000F292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</w:r>
      <w:r w:rsidR="009B6DF2" w:rsidRPr="009B6DF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- Водонапорная башня, нач. XX в.; - Здание хозяйственного корпуса </w:t>
      </w:r>
      <w:r w:rsidR="000F292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</w:r>
      <w:r w:rsidR="009B6DF2" w:rsidRPr="009B6DF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с электростанцией, нач. XX в.</w:t>
      </w:r>
      <w:r w:rsidR="009B6DF2" w:rsidRPr="009B6DF2">
        <w:rPr>
          <w:rFonts w:ascii="PT Astra Serif" w:hAnsi="PT Astra Serif"/>
          <w:bCs/>
          <w:spacing w:val="-4"/>
          <w:sz w:val="28"/>
          <w:szCs w:val="28"/>
        </w:rPr>
        <w:t>»</w:t>
      </w:r>
      <w:r w:rsidR="009B6DF2" w:rsidRPr="004E7872">
        <w:rPr>
          <w:rFonts w:ascii="PT Astra Serif" w:hAnsi="PT Astra Serif"/>
          <w:spacing w:val="-4"/>
          <w:sz w:val="28"/>
          <w:szCs w:val="28"/>
        </w:rPr>
        <w:t xml:space="preserve"> </w:t>
      </w:r>
      <w:r w:rsidR="004E7872" w:rsidRPr="004E7872">
        <w:rPr>
          <w:rFonts w:ascii="PT Astra Serif" w:hAnsi="PT Astra Serif"/>
          <w:spacing w:val="-4"/>
          <w:sz w:val="28"/>
          <w:szCs w:val="28"/>
        </w:rPr>
        <w:t>(Ульяновская область, Сурский район, с. Лава, ул. Центральная,</w:t>
      </w:r>
      <w:r w:rsidR="004E7872" w:rsidRPr="00726C82">
        <w:rPr>
          <w:rFonts w:ascii="PT Astra Serif" w:hAnsi="PT Astra Serif"/>
          <w:sz w:val="28"/>
          <w:szCs w:val="28"/>
        </w:rPr>
        <w:t xml:space="preserve"> д. 10)</w:t>
      </w:r>
      <w:r w:rsidR="006B381D">
        <w:rPr>
          <w:rFonts w:ascii="PT Astra Serif" w:hAnsi="PT Astra Serif"/>
          <w:sz w:val="28"/>
          <w:szCs w:val="28"/>
        </w:rPr>
        <w:t xml:space="preserve"> </w:t>
      </w:r>
      <w:r w:rsidR="006B381D" w:rsidRPr="003517DE">
        <w:rPr>
          <w:rFonts w:ascii="PT Astra Serif" w:hAnsi="PT Astra Serif"/>
          <w:sz w:val="28"/>
          <w:szCs w:val="28"/>
        </w:rPr>
        <w:t>(далее – Ансамбль)</w:t>
      </w:r>
      <w:r w:rsidR="006B381D">
        <w:rPr>
          <w:rFonts w:ascii="PT Astra Serif" w:hAnsi="PT Astra Serif"/>
          <w:sz w:val="28"/>
          <w:szCs w:val="28"/>
        </w:rPr>
        <w:t>,</w:t>
      </w:r>
      <w:r w:rsidR="00E445E0">
        <w:rPr>
          <w:rFonts w:ascii="PT Astra Serif" w:hAnsi="PT Astra Serif"/>
          <w:sz w:val="28"/>
          <w:szCs w:val="28"/>
        </w:rPr>
        <w:t xml:space="preserve"> включённого </w:t>
      </w:r>
      <w:r w:rsidR="00004429">
        <w:rPr>
          <w:rFonts w:ascii="PT Astra Serif" w:eastAsiaTheme="minorHAnsi" w:hAnsi="PT Astra Serif" w:cs="PT Astra Serif"/>
          <w:sz w:val="28"/>
          <w:szCs w:val="28"/>
          <w:lang w:eastAsia="en-US"/>
        </w:rPr>
        <w:t>в единый государственный реестр объектов культурного наследия (памятников истории и культуры) народов Российской Федерации постановлением Правительства Ульяновской области от 25.06.2014 № 253-П «О включении выявленных объектов культурного наследия в единый государственный реестр объектов культурного наследия (памятников истории и культуры) народов Российской Федерации»</w:t>
      </w:r>
      <w:r w:rsidR="004E7872">
        <w:rPr>
          <w:rFonts w:ascii="PT Astra Serif" w:hAnsi="PT Astra Serif"/>
          <w:sz w:val="28"/>
          <w:szCs w:val="28"/>
        </w:rPr>
        <w:t>:</w:t>
      </w:r>
    </w:p>
    <w:p w14:paraId="042F403F" w14:textId="4D5F25EE" w:rsidR="004E7872" w:rsidRDefault="00051A09" w:rsidP="00A77773">
      <w:pPr>
        <w:pStyle w:val="ab"/>
        <w:spacing w:line="235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3EFBBE" wp14:editId="5CEF1370">
                <wp:simplePos x="0" y="0"/>
                <wp:positionH relativeFrom="column">
                  <wp:posOffset>428625</wp:posOffset>
                </wp:positionH>
                <wp:positionV relativeFrom="paragraph">
                  <wp:posOffset>194310</wp:posOffset>
                </wp:positionV>
                <wp:extent cx="5066665" cy="4105910"/>
                <wp:effectExtent l="0" t="0" r="19685" b="2794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6665" cy="41059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2BBC8E" id="Прямоугольник 3" o:spid="_x0000_s1026" style="position:absolute;margin-left:33.75pt;margin-top:15.3pt;width:398.95pt;height:323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" filled="f" strokecolor="black [3213]" strokeweight=".5pt"/>
            </w:pict>
          </mc:Fallback>
        </mc:AlternateContent>
      </w:r>
    </w:p>
    <w:p w14:paraId="24EB8B93" w14:textId="1E9A2777" w:rsidR="004E7872" w:rsidRDefault="00051A09" w:rsidP="00051A09">
      <w:pPr>
        <w:pStyle w:val="ab"/>
        <w:spacing w:line="235" w:lineRule="auto"/>
        <w:ind w:left="0"/>
        <w:jc w:val="center"/>
        <w:rPr>
          <w:rFonts w:ascii="PT Astra Serif" w:hAnsi="PT Astra Serif"/>
          <w:sz w:val="28"/>
          <w:szCs w:val="28"/>
        </w:rPr>
      </w:pPr>
      <w:r w:rsidRPr="00373937">
        <w:rPr>
          <w:rFonts w:ascii="PT Astra Serif" w:hAnsi="PT Astra Serif"/>
          <w:noProof/>
          <w:sz w:val="28"/>
          <w:szCs w:val="28"/>
        </w:rPr>
        <w:drawing>
          <wp:inline distT="0" distB="0" distL="0" distR="0" wp14:anchorId="6A03B7F7" wp14:editId="28BF6BED">
            <wp:extent cx="5059366" cy="4105910"/>
            <wp:effectExtent l="0" t="0" r="825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1021" t="2106" r="31241" b="10565"/>
                    <a:stretch/>
                  </pic:blipFill>
                  <pic:spPr bwMode="auto">
                    <a:xfrm>
                      <a:off x="0" y="0"/>
                      <a:ext cx="5077504" cy="41206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0546BF" w14:textId="77777777" w:rsidR="004E7872" w:rsidRDefault="004E7872" w:rsidP="00A77773">
      <w:pPr>
        <w:pStyle w:val="ab"/>
        <w:spacing w:line="235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</w:p>
    <w:p w14:paraId="10241183" w14:textId="28C00B45" w:rsidR="009E00CC" w:rsidRPr="00726C82" w:rsidRDefault="004E7872" w:rsidP="00A77773">
      <w:pPr>
        <w:pStyle w:val="ab"/>
        <w:spacing w:line="235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2. </w:t>
      </w:r>
      <w:r w:rsidR="004E0C9F" w:rsidRPr="00726C82">
        <w:rPr>
          <w:rFonts w:ascii="PT Astra Serif" w:hAnsi="PT Astra Serif"/>
          <w:sz w:val="28"/>
          <w:szCs w:val="28"/>
        </w:rPr>
        <w:t>Описание границ территории</w:t>
      </w:r>
      <w:r w:rsidR="004E0C9F" w:rsidRPr="00726C82">
        <w:rPr>
          <w:rFonts w:ascii="PT Astra Serif" w:hAnsi="PT Astra Serif"/>
        </w:rPr>
        <w:t xml:space="preserve"> </w:t>
      </w:r>
      <w:r w:rsidR="009B6DF2" w:rsidRPr="009B6DF2">
        <w:rPr>
          <w:rFonts w:ascii="PT Astra Serif" w:eastAsiaTheme="minorHAnsi" w:hAnsi="PT Astra Serif" w:cs="PT Astra Serif"/>
          <w:sz w:val="28"/>
          <w:szCs w:val="28"/>
          <w:lang w:eastAsia="en-US"/>
        </w:rPr>
        <w:t>Ансамбл</w:t>
      </w:r>
      <w:r w:rsidR="006B381D">
        <w:rPr>
          <w:rFonts w:ascii="PT Astra Serif" w:eastAsiaTheme="minorHAnsi" w:hAnsi="PT Astra Serif" w:cs="PT Astra Serif"/>
          <w:sz w:val="28"/>
          <w:szCs w:val="28"/>
          <w:lang w:eastAsia="en-US"/>
        </w:rPr>
        <w:t>я</w:t>
      </w:r>
      <w:r w:rsidR="004E0C9F" w:rsidRPr="003517DE">
        <w:rPr>
          <w:rFonts w:ascii="PT Astra Serif" w:hAnsi="PT Astra Serif"/>
          <w:sz w:val="28"/>
          <w:szCs w:val="28"/>
        </w:rPr>
        <w:t>:</w:t>
      </w:r>
    </w:p>
    <w:p w14:paraId="402C9271" w14:textId="5C1B50EB" w:rsidR="004E7872" w:rsidRDefault="00F36F54" w:rsidP="004E7872">
      <w:pPr>
        <w:pStyle w:val="ab"/>
        <w:spacing w:line="235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 w:rsidRPr="00726C82">
        <w:rPr>
          <w:rFonts w:ascii="PT Astra Serif" w:hAnsi="PT Astra Serif"/>
          <w:sz w:val="28"/>
          <w:szCs w:val="28"/>
        </w:rPr>
        <w:t>границ</w:t>
      </w:r>
      <w:r w:rsidR="004E0C9F">
        <w:rPr>
          <w:rFonts w:ascii="PT Astra Serif" w:hAnsi="PT Astra Serif"/>
          <w:sz w:val="28"/>
          <w:szCs w:val="28"/>
        </w:rPr>
        <w:t>а</w:t>
      </w:r>
      <w:r w:rsidRPr="00726C82">
        <w:rPr>
          <w:rFonts w:ascii="PT Astra Serif" w:hAnsi="PT Astra Serif"/>
          <w:sz w:val="28"/>
          <w:szCs w:val="28"/>
        </w:rPr>
        <w:t xml:space="preserve"> </w:t>
      </w:r>
      <w:r w:rsidR="006B381D">
        <w:rPr>
          <w:rFonts w:ascii="PT Astra Serif" w:hAnsi="PT Astra Serif"/>
          <w:sz w:val="28"/>
          <w:szCs w:val="28"/>
        </w:rPr>
        <w:t xml:space="preserve">территории </w:t>
      </w:r>
      <w:r w:rsidR="00004429">
        <w:rPr>
          <w:rFonts w:ascii="PT Astra Serif" w:hAnsi="PT Astra Serif"/>
          <w:sz w:val="28"/>
          <w:szCs w:val="28"/>
        </w:rPr>
        <w:t xml:space="preserve">Ансамбля </w:t>
      </w:r>
      <w:r w:rsidR="004E0C9F">
        <w:rPr>
          <w:rFonts w:ascii="PT Astra Serif" w:hAnsi="PT Astra Serif"/>
          <w:sz w:val="28"/>
          <w:szCs w:val="28"/>
        </w:rPr>
        <w:t>проходит по трём контурам.</w:t>
      </w:r>
    </w:p>
    <w:p w14:paraId="014688C6" w14:textId="3F151E36" w:rsidR="0003137B" w:rsidRPr="004E7872" w:rsidRDefault="003517DE" w:rsidP="0045742F">
      <w:pPr>
        <w:pStyle w:val="ab"/>
        <w:spacing w:line="235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2.1. </w:t>
      </w:r>
      <w:r w:rsidR="004E0C9F" w:rsidRPr="004E7872">
        <w:rPr>
          <w:rFonts w:ascii="PT Astra Serif" w:hAnsi="PT Astra Serif"/>
          <w:sz w:val="28"/>
          <w:szCs w:val="28"/>
        </w:rPr>
        <w:t>Граница</w:t>
      </w:r>
      <w:r w:rsidR="00004429">
        <w:rPr>
          <w:rFonts w:ascii="PT Astra Serif" w:hAnsi="PT Astra Serif"/>
          <w:sz w:val="28"/>
          <w:szCs w:val="28"/>
        </w:rPr>
        <w:t xml:space="preserve"> первого контура </w:t>
      </w:r>
      <w:r w:rsidR="0003137B" w:rsidRPr="004E7872">
        <w:rPr>
          <w:rFonts w:ascii="PT Astra Serif" w:hAnsi="PT Astra Serif"/>
          <w:sz w:val="28"/>
          <w:szCs w:val="28"/>
        </w:rPr>
        <w:t>(Участок 1)</w:t>
      </w:r>
      <w:r w:rsidR="004E7872" w:rsidRPr="004E7872">
        <w:rPr>
          <w:rFonts w:ascii="PT Astra Serif" w:hAnsi="PT Astra Serif"/>
          <w:sz w:val="28"/>
          <w:szCs w:val="28"/>
        </w:rPr>
        <w:t xml:space="preserve"> </w:t>
      </w:r>
      <w:r w:rsidR="0003137B" w:rsidRPr="004E7872">
        <w:rPr>
          <w:rFonts w:ascii="PT Astra Serif" w:hAnsi="PT Astra Serif"/>
          <w:sz w:val="28"/>
          <w:szCs w:val="28"/>
        </w:rPr>
        <w:t xml:space="preserve">проходит с отступом в 2 м </w:t>
      </w:r>
      <w:r w:rsidR="0045742F">
        <w:rPr>
          <w:rFonts w:ascii="PT Astra Serif" w:hAnsi="PT Astra Serif"/>
          <w:sz w:val="28"/>
          <w:szCs w:val="28"/>
        </w:rPr>
        <w:br/>
      </w:r>
      <w:r w:rsidR="0003137B" w:rsidRPr="0045742F">
        <w:rPr>
          <w:rFonts w:ascii="PT Astra Serif" w:hAnsi="PT Astra Serif"/>
          <w:spacing w:val="-4"/>
          <w:sz w:val="28"/>
          <w:szCs w:val="28"/>
        </w:rPr>
        <w:t xml:space="preserve">от фасадов </w:t>
      </w:r>
      <w:r w:rsidR="00004429" w:rsidRPr="004E7872">
        <w:rPr>
          <w:rFonts w:ascii="PT Astra Serif" w:hAnsi="PT Astra Serif"/>
          <w:sz w:val="28"/>
          <w:szCs w:val="28"/>
        </w:rPr>
        <w:t>«Здание хозяйственного корпуса с электростанцией</w:t>
      </w:r>
      <w:r w:rsidR="009B6DF2" w:rsidRPr="009B6DF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нач. XX в.</w:t>
      </w:r>
      <w:r w:rsidR="00004429" w:rsidRPr="004E7872">
        <w:rPr>
          <w:rFonts w:ascii="PT Astra Serif" w:hAnsi="PT Astra Serif"/>
          <w:sz w:val="28"/>
          <w:szCs w:val="28"/>
        </w:rPr>
        <w:t>»</w:t>
      </w:r>
      <w:r w:rsidR="00004429">
        <w:rPr>
          <w:rFonts w:ascii="PT Astra Serif" w:hAnsi="PT Astra Serif"/>
          <w:sz w:val="28"/>
          <w:szCs w:val="28"/>
        </w:rPr>
        <w:t>, входящего в Ансамбль</w:t>
      </w:r>
      <w:r w:rsidR="00004429" w:rsidRPr="004E7872">
        <w:rPr>
          <w:rFonts w:ascii="PT Astra Serif" w:hAnsi="PT Astra Serif"/>
          <w:sz w:val="28"/>
          <w:szCs w:val="28"/>
        </w:rPr>
        <w:t xml:space="preserve"> </w:t>
      </w:r>
      <w:r w:rsidR="00004429" w:rsidRPr="004E7872">
        <w:rPr>
          <w:rFonts w:ascii="PT Astra Serif" w:hAnsi="PT Astra Serif"/>
          <w:spacing w:val="-4"/>
          <w:sz w:val="28"/>
          <w:szCs w:val="28"/>
        </w:rPr>
        <w:t>(далее – Объект</w:t>
      </w:r>
      <w:r w:rsidR="00004429">
        <w:rPr>
          <w:rFonts w:ascii="PT Astra Serif" w:hAnsi="PT Astra Serif"/>
          <w:spacing w:val="-4"/>
          <w:sz w:val="28"/>
          <w:szCs w:val="28"/>
        </w:rPr>
        <w:t xml:space="preserve"> 1</w:t>
      </w:r>
      <w:r w:rsidR="00004429" w:rsidRPr="004E7872">
        <w:rPr>
          <w:rFonts w:ascii="PT Astra Serif" w:hAnsi="PT Astra Serif"/>
          <w:spacing w:val="-4"/>
          <w:sz w:val="28"/>
          <w:szCs w:val="28"/>
        </w:rPr>
        <w:t>)</w:t>
      </w:r>
      <w:r w:rsidR="009F521D" w:rsidRPr="0045742F">
        <w:rPr>
          <w:rFonts w:ascii="PT Astra Serif" w:hAnsi="PT Astra Serif"/>
          <w:spacing w:val="-4"/>
          <w:sz w:val="28"/>
          <w:szCs w:val="28"/>
        </w:rPr>
        <w:t xml:space="preserve">, </w:t>
      </w:r>
      <w:r w:rsidR="0003137B" w:rsidRPr="0045742F">
        <w:rPr>
          <w:rFonts w:ascii="PT Astra Serif" w:hAnsi="PT Astra Serif"/>
          <w:spacing w:val="-4"/>
          <w:sz w:val="28"/>
          <w:szCs w:val="28"/>
        </w:rPr>
        <w:t>от точки 1, через точки 2</w:t>
      </w:r>
      <w:r w:rsidR="009E00CC" w:rsidRPr="0045742F">
        <w:rPr>
          <w:rFonts w:ascii="PT Astra Serif" w:hAnsi="PT Astra Serif"/>
          <w:spacing w:val="-4"/>
          <w:sz w:val="28"/>
          <w:szCs w:val="28"/>
        </w:rPr>
        <w:t>-</w:t>
      </w:r>
      <w:r w:rsidR="0003137B" w:rsidRPr="0045742F">
        <w:rPr>
          <w:rFonts w:ascii="PT Astra Serif" w:hAnsi="PT Astra Serif"/>
          <w:spacing w:val="-4"/>
          <w:sz w:val="28"/>
          <w:szCs w:val="28"/>
        </w:rPr>
        <w:t>5, до то</w:t>
      </w:r>
      <w:r w:rsidR="009F521D" w:rsidRPr="0045742F">
        <w:rPr>
          <w:rFonts w:ascii="PT Astra Serif" w:hAnsi="PT Astra Serif"/>
          <w:spacing w:val="-4"/>
          <w:sz w:val="28"/>
          <w:szCs w:val="28"/>
        </w:rPr>
        <w:t>чки 6 с отступом в 2 м</w:t>
      </w:r>
      <w:r w:rsidR="009F521D" w:rsidRPr="004E7872">
        <w:rPr>
          <w:rFonts w:ascii="PT Astra Serif" w:hAnsi="PT Astra Serif"/>
          <w:sz w:val="28"/>
          <w:szCs w:val="28"/>
        </w:rPr>
        <w:t xml:space="preserve"> от </w:t>
      </w:r>
      <w:r w:rsidR="0003137B" w:rsidRPr="004E7872">
        <w:rPr>
          <w:rFonts w:ascii="PT Astra Serif" w:hAnsi="PT Astra Serif"/>
          <w:sz w:val="28"/>
          <w:szCs w:val="28"/>
        </w:rPr>
        <w:t>северо-западной стены Объекта</w:t>
      </w:r>
      <w:r>
        <w:rPr>
          <w:rFonts w:ascii="PT Astra Serif" w:hAnsi="PT Astra Serif"/>
          <w:sz w:val="28"/>
          <w:szCs w:val="28"/>
        </w:rPr>
        <w:t xml:space="preserve"> 1</w:t>
      </w:r>
      <w:r w:rsidR="0003137B" w:rsidRPr="004E7872">
        <w:rPr>
          <w:rFonts w:ascii="PT Astra Serif" w:hAnsi="PT Astra Serif"/>
          <w:sz w:val="28"/>
          <w:szCs w:val="28"/>
        </w:rPr>
        <w:t>, от точки 6 до то</w:t>
      </w:r>
      <w:r w:rsidR="009F521D" w:rsidRPr="004E7872">
        <w:rPr>
          <w:rFonts w:ascii="PT Astra Serif" w:hAnsi="PT Astra Serif"/>
          <w:sz w:val="28"/>
          <w:szCs w:val="28"/>
        </w:rPr>
        <w:t xml:space="preserve">чки 7 </w:t>
      </w:r>
      <w:r w:rsidR="006B381D">
        <w:rPr>
          <w:rFonts w:ascii="PT Astra Serif" w:hAnsi="PT Astra Serif"/>
          <w:sz w:val="28"/>
          <w:szCs w:val="28"/>
        </w:rPr>
        <w:br/>
      </w:r>
      <w:r w:rsidR="009F521D" w:rsidRPr="004E7872">
        <w:rPr>
          <w:rFonts w:ascii="PT Astra Serif" w:hAnsi="PT Astra Serif"/>
          <w:sz w:val="28"/>
          <w:szCs w:val="28"/>
        </w:rPr>
        <w:t xml:space="preserve">с отступом в 2 м от </w:t>
      </w:r>
      <w:r w:rsidR="0003137B" w:rsidRPr="004E7872">
        <w:rPr>
          <w:rFonts w:ascii="PT Astra Serif" w:hAnsi="PT Astra Serif"/>
          <w:sz w:val="28"/>
          <w:szCs w:val="28"/>
        </w:rPr>
        <w:t>северо-восточной стены Объекта</w:t>
      </w:r>
      <w:r>
        <w:rPr>
          <w:rFonts w:ascii="PT Astra Serif" w:hAnsi="PT Astra Serif"/>
          <w:sz w:val="28"/>
          <w:szCs w:val="28"/>
        </w:rPr>
        <w:t xml:space="preserve"> 1</w:t>
      </w:r>
      <w:r w:rsidR="0003137B" w:rsidRPr="004E7872">
        <w:rPr>
          <w:rFonts w:ascii="PT Astra Serif" w:hAnsi="PT Astra Serif"/>
          <w:sz w:val="28"/>
          <w:szCs w:val="28"/>
        </w:rPr>
        <w:t xml:space="preserve">, от точки 7, через </w:t>
      </w:r>
      <w:r w:rsidR="009F521D" w:rsidRPr="004E7872">
        <w:rPr>
          <w:rFonts w:ascii="PT Astra Serif" w:hAnsi="PT Astra Serif"/>
          <w:sz w:val="28"/>
          <w:szCs w:val="28"/>
        </w:rPr>
        <w:t>точки 8</w:t>
      </w:r>
      <w:r w:rsidR="009E00CC" w:rsidRPr="004E7872">
        <w:rPr>
          <w:rFonts w:ascii="PT Astra Serif" w:hAnsi="PT Astra Serif"/>
          <w:sz w:val="28"/>
          <w:szCs w:val="28"/>
        </w:rPr>
        <w:t>-</w:t>
      </w:r>
      <w:r w:rsidR="009F521D" w:rsidRPr="004E7872">
        <w:rPr>
          <w:rFonts w:ascii="PT Astra Serif" w:hAnsi="PT Astra Serif"/>
          <w:sz w:val="28"/>
          <w:szCs w:val="28"/>
        </w:rPr>
        <w:t xml:space="preserve">11, до точки 12 </w:t>
      </w:r>
      <w:r w:rsidR="0003137B" w:rsidRPr="004E7872">
        <w:rPr>
          <w:rFonts w:ascii="PT Astra Serif" w:hAnsi="PT Astra Serif"/>
          <w:sz w:val="28"/>
          <w:szCs w:val="28"/>
        </w:rPr>
        <w:t>с отступом в 2 м от юго-восточной стены Об</w:t>
      </w:r>
      <w:r w:rsidR="009F521D" w:rsidRPr="004E7872">
        <w:rPr>
          <w:rFonts w:ascii="PT Astra Serif" w:hAnsi="PT Astra Serif"/>
          <w:sz w:val="28"/>
          <w:szCs w:val="28"/>
        </w:rPr>
        <w:t>ъ</w:t>
      </w:r>
      <w:r w:rsidR="00444AA1" w:rsidRPr="004E7872">
        <w:rPr>
          <w:rFonts w:ascii="PT Astra Serif" w:hAnsi="PT Astra Serif"/>
          <w:sz w:val="28"/>
          <w:szCs w:val="28"/>
        </w:rPr>
        <w:t>екта</w:t>
      </w:r>
      <w:r>
        <w:rPr>
          <w:rFonts w:ascii="PT Astra Serif" w:hAnsi="PT Astra Serif"/>
          <w:sz w:val="28"/>
          <w:szCs w:val="28"/>
        </w:rPr>
        <w:t xml:space="preserve"> 1</w:t>
      </w:r>
      <w:r w:rsidR="00444AA1" w:rsidRPr="004E7872">
        <w:rPr>
          <w:rFonts w:ascii="PT Astra Serif" w:hAnsi="PT Astra Serif"/>
          <w:sz w:val="28"/>
          <w:szCs w:val="28"/>
        </w:rPr>
        <w:t>, от точки 12 до точк</w:t>
      </w:r>
      <w:r w:rsidR="009E00CC" w:rsidRPr="004E7872">
        <w:rPr>
          <w:rFonts w:ascii="PT Astra Serif" w:hAnsi="PT Astra Serif"/>
          <w:sz w:val="28"/>
          <w:szCs w:val="28"/>
        </w:rPr>
        <w:t>у</w:t>
      </w:r>
      <w:r w:rsidR="00444AA1" w:rsidRPr="004E7872">
        <w:rPr>
          <w:rFonts w:ascii="PT Astra Serif" w:hAnsi="PT Astra Serif"/>
          <w:sz w:val="28"/>
          <w:szCs w:val="28"/>
        </w:rPr>
        <w:t xml:space="preserve"> 1</w:t>
      </w:r>
      <w:r w:rsidR="004E7872">
        <w:rPr>
          <w:rFonts w:ascii="PT Astra Serif" w:hAnsi="PT Astra Serif"/>
          <w:sz w:val="28"/>
          <w:szCs w:val="28"/>
        </w:rPr>
        <w:t xml:space="preserve"> </w:t>
      </w:r>
      <w:r w:rsidR="0003137B" w:rsidRPr="004E7872">
        <w:rPr>
          <w:rFonts w:ascii="PT Astra Serif" w:hAnsi="PT Astra Serif"/>
          <w:sz w:val="28"/>
          <w:szCs w:val="28"/>
        </w:rPr>
        <w:t>с отступом в 2 м от юго-западного фасада Объекта</w:t>
      </w:r>
      <w:r>
        <w:rPr>
          <w:rFonts w:ascii="PT Astra Serif" w:hAnsi="PT Astra Serif"/>
          <w:sz w:val="28"/>
          <w:szCs w:val="28"/>
        </w:rPr>
        <w:t xml:space="preserve"> 1</w:t>
      </w:r>
      <w:r w:rsidR="0003137B" w:rsidRPr="004E7872">
        <w:rPr>
          <w:rFonts w:ascii="PT Astra Serif" w:hAnsi="PT Astra Serif"/>
          <w:sz w:val="28"/>
          <w:szCs w:val="28"/>
        </w:rPr>
        <w:t>.</w:t>
      </w:r>
    </w:p>
    <w:p w14:paraId="272DF9E7" w14:textId="77777777" w:rsidR="006F5021" w:rsidRPr="00726C82" w:rsidRDefault="006F5021" w:rsidP="00A77773">
      <w:pPr>
        <w:pStyle w:val="ConsPlusTitle"/>
        <w:spacing w:line="235" w:lineRule="auto"/>
        <w:jc w:val="center"/>
        <w:outlineLvl w:val="1"/>
        <w:rPr>
          <w:rFonts w:ascii="PT Astra Serif" w:hAnsi="PT Astra Serif"/>
          <w:sz w:val="22"/>
          <w:szCs w:val="22"/>
        </w:rPr>
      </w:pPr>
    </w:p>
    <w:p w14:paraId="0AB9E873" w14:textId="43677B87" w:rsidR="006F5021" w:rsidRPr="00726C82" w:rsidRDefault="006F5021" w:rsidP="00A77773">
      <w:pPr>
        <w:pStyle w:val="ConsPlusTitle"/>
        <w:spacing w:line="235" w:lineRule="auto"/>
        <w:jc w:val="right"/>
        <w:outlineLvl w:val="1"/>
        <w:rPr>
          <w:rFonts w:ascii="PT Astra Serif" w:hAnsi="PT Astra Serif"/>
          <w:b w:val="0"/>
          <w:sz w:val="28"/>
          <w:szCs w:val="28"/>
        </w:rPr>
      </w:pPr>
      <w:r w:rsidRPr="00726C82">
        <w:rPr>
          <w:rFonts w:ascii="PT Astra Serif" w:hAnsi="PT Astra Serif"/>
          <w:b w:val="0"/>
          <w:sz w:val="28"/>
          <w:szCs w:val="28"/>
        </w:rPr>
        <w:t>Таблица координат (Участок 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1"/>
        <w:gridCol w:w="3244"/>
        <w:gridCol w:w="3623"/>
      </w:tblGrid>
      <w:tr w:rsidR="006F5021" w:rsidRPr="00726C82" w14:paraId="3B6AB6AF" w14:textId="77777777" w:rsidTr="009E00CC">
        <w:tc>
          <w:tcPr>
            <w:tcW w:w="2551" w:type="dxa"/>
            <w:vMerge w:val="restart"/>
            <w:vAlign w:val="center"/>
          </w:tcPr>
          <w:p w14:paraId="7760A5E7" w14:textId="77777777" w:rsidR="006F5021" w:rsidRPr="00726C82" w:rsidRDefault="006F5021" w:rsidP="00A77773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Обозначение характерных точек границы</w:t>
            </w:r>
          </w:p>
        </w:tc>
        <w:tc>
          <w:tcPr>
            <w:tcW w:w="6867" w:type="dxa"/>
            <w:gridSpan w:val="2"/>
            <w:vAlign w:val="center"/>
          </w:tcPr>
          <w:p w14:paraId="51C987C7" w14:textId="77777777" w:rsidR="006F5021" w:rsidRPr="00726C82" w:rsidRDefault="006F5021" w:rsidP="00A77773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Ведомость координат характерных точек (МСК)</w:t>
            </w:r>
          </w:p>
        </w:tc>
      </w:tr>
      <w:tr w:rsidR="006F5021" w:rsidRPr="00726C82" w14:paraId="0F9D733F" w14:textId="77777777" w:rsidTr="009E00CC">
        <w:tc>
          <w:tcPr>
            <w:tcW w:w="2551" w:type="dxa"/>
            <w:vMerge/>
          </w:tcPr>
          <w:p w14:paraId="07EF25CE" w14:textId="77777777" w:rsidR="006F5021" w:rsidRPr="00726C82" w:rsidRDefault="006F5021" w:rsidP="00A77773">
            <w:pPr>
              <w:spacing w:after="1" w:line="235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244" w:type="dxa"/>
            <w:vAlign w:val="center"/>
          </w:tcPr>
          <w:p w14:paraId="7C89F539" w14:textId="77777777" w:rsidR="006F5021" w:rsidRPr="00726C82" w:rsidRDefault="006F5021" w:rsidP="00A77773">
            <w:pPr>
              <w:pStyle w:val="ConsPlusNormal"/>
              <w:spacing w:line="235" w:lineRule="auto"/>
              <w:ind w:firstLine="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X</w:t>
            </w:r>
          </w:p>
        </w:tc>
        <w:tc>
          <w:tcPr>
            <w:tcW w:w="3623" w:type="dxa"/>
            <w:vAlign w:val="center"/>
          </w:tcPr>
          <w:p w14:paraId="53917E0C" w14:textId="77777777" w:rsidR="006F5021" w:rsidRPr="00726C82" w:rsidRDefault="006F5021" w:rsidP="00A77773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Y</w:t>
            </w:r>
          </w:p>
        </w:tc>
      </w:tr>
      <w:tr w:rsidR="006F5021" w:rsidRPr="00726C82" w14:paraId="0D513E06" w14:textId="77777777" w:rsidTr="009E00CC">
        <w:tc>
          <w:tcPr>
            <w:tcW w:w="2551" w:type="dxa"/>
            <w:vAlign w:val="center"/>
          </w:tcPr>
          <w:p w14:paraId="265AE60B" w14:textId="4CB939DA" w:rsidR="006F5021" w:rsidRPr="00726C82" w:rsidRDefault="006F5021" w:rsidP="00A77773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1</w:t>
            </w:r>
            <w:r w:rsidR="004321DD" w:rsidRPr="00726C82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244" w:type="dxa"/>
          </w:tcPr>
          <w:p w14:paraId="083809A5" w14:textId="0EFEF7E9" w:rsidR="006F5021" w:rsidRPr="00726C82" w:rsidRDefault="000C3D49" w:rsidP="00A77773">
            <w:pPr>
              <w:pStyle w:val="ConsPlusNormal"/>
              <w:spacing w:line="235" w:lineRule="auto"/>
              <w:ind w:right="-141" w:firstLine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524632,65</w:t>
            </w:r>
          </w:p>
        </w:tc>
        <w:tc>
          <w:tcPr>
            <w:tcW w:w="3623" w:type="dxa"/>
          </w:tcPr>
          <w:p w14:paraId="68D6A3A7" w14:textId="17CB7F7C" w:rsidR="006F5021" w:rsidRPr="00726C82" w:rsidRDefault="005F29BA" w:rsidP="00A77773">
            <w:pPr>
              <w:pStyle w:val="ConsPlusNormal"/>
              <w:spacing w:line="235" w:lineRule="auto"/>
              <w:ind w:right="-141" w:firstLine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1354730,47</w:t>
            </w:r>
          </w:p>
        </w:tc>
      </w:tr>
      <w:tr w:rsidR="006F5021" w:rsidRPr="00726C82" w14:paraId="502E44FF" w14:textId="77777777" w:rsidTr="009E00CC">
        <w:tc>
          <w:tcPr>
            <w:tcW w:w="2551" w:type="dxa"/>
            <w:vAlign w:val="center"/>
          </w:tcPr>
          <w:p w14:paraId="00C5256E" w14:textId="78ED4B31" w:rsidR="006F5021" w:rsidRPr="00726C82" w:rsidRDefault="006F5021" w:rsidP="00A77773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2</w:t>
            </w:r>
            <w:r w:rsidR="004321DD" w:rsidRPr="00726C82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244" w:type="dxa"/>
          </w:tcPr>
          <w:p w14:paraId="263997BF" w14:textId="5E4118D2" w:rsidR="006F5021" w:rsidRPr="00726C82" w:rsidRDefault="000C3D49" w:rsidP="00A77773">
            <w:pPr>
              <w:pStyle w:val="ConsPlusNormal"/>
              <w:spacing w:line="235" w:lineRule="auto"/>
              <w:ind w:right="-141" w:firstLine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524635,55</w:t>
            </w:r>
          </w:p>
        </w:tc>
        <w:tc>
          <w:tcPr>
            <w:tcW w:w="3623" w:type="dxa"/>
          </w:tcPr>
          <w:p w14:paraId="0A7F495E" w14:textId="6806097E" w:rsidR="006F5021" w:rsidRPr="00726C82" w:rsidRDefault="005F29BA" w:rsidP="00A77773">
            <w:pPr>
              <w:pStyle w:val="ConsPlusNormal"/>
              <w:spacing w:line="235" w:lineRule="auto"/>
              <w:ind w:right="-141" w:firstLine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1354735,03</w:t>
            </w:r>
          </w:p>
        </w:tc>
      </w:tr>
      <w:tr w:rsidR="006F5021" w:rsidRPr="00726C82" w14:paraId="3F2BF95A" w14:textId="77777777" w:rsidTr="009E00CC">
        <w:tc>
          <w:tcPr>
            <w:tcW w:w="2551" w:type="dxa"/>
            <w:vAlign w:val="center"/>
          </w:tcPr>
          <w:p w14:paraId="1A19C26B" w14:textId="426A7F53" w:rsidR="006F5021" w:rsidRPr="00726C82" w:rsidRDefault="006F5021" w:rsidP="00A77773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3</w:t>
            </w:r>
            <w:r w:rsidR="004321DD" w:rsidRPr="00726C82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244" w:type="dxa"/>
          </w:tcPr>
          <w:p w14:paraId="69444195" w14:textId="616EA8C6" w:rsidR="006F5021" w:rsidRPr="00726C82" w:rsidRDefault="000C3D49" w:rsidP="00A77773">
            <w:pPr>
              <w:pStyle w:val="ConsPlusNormal"/>
              <w:spacing w:line="235" w:lineRule="auto"/>
              <w:ind w:right="-141" w:firstLine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524640,82</w:t>
            </w:r>
          </w:p>
        </w:tc>
        <w:tc>
          <w:tcPr>
            <w:tcW w:w="3623" w:type="dxa"/>
          </w:tcPr>
          <w:p w14:paraId="7A94F29A" w14:textId="48D7F858" w:rsidR="006F5021" w:rsidRPr="00726C82" w:rsidRDefault="005F29BA" w:rsidP="00A77773">
            <w:pPr>
              <w:pStyle w:val="ConsPlusNormal"/>
              <w:spacing w:line="235" w:lineRule="auto"/>
              <w:ind w:right="-141" w:firstLine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1354731,91</w:t>
            </w:r>
          </w:p>
        </w:tc>
      </w:tr>
      <w:tr w:rsidR="006F5021" w:rsidRPr="00726C82" w14:paraId="29568E4F" w14:textId="77777777" w:rsidTr="009E00CC">
        <w:tc>
          <w:tcPr>
            <w:tcW w:w="2551" w:type="dxa"/>
            <w:vAlign w:val="center"/>
          </w:tcPr>
          <w:p w14:paraId="1509D1D5" w14:textId="0AA37BFB" w:rsidR="006F5021" w:rsidRPr="00726C82" w:rsidRDefault="006F5021" w:rsidP="00A77773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4</w:t>
            </w:r>
            <w:r w:rsidR="004321DD" w:rsidRPr="00726C82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244" w:type="dxa"/>
          </w:tcPr>
          <w:p w14:paraId="34C38D94" w14:textId="147C5983" w:rsidR="006F5021" w:rsidRPr="00726C82" w:rsidRDefault="000C3D49" w:rsidP="00A77773">
            <w:pPr>
              <w:pStyle w:val="ConsPlusNormal"/>
              <w:spacing w:line="235" w:lineRule="auto"/>
              <w:ind w:right="-141" w:firstLine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524646,05</w:t>
            </w:r>
          </w:p>
        </w:tc>
        <w:tc>
          <w:tcPr>
            <w:tcW w:w="3623" w:type="dxa"/>
          </w:tcPr>
          <w:p w14:paraId="4D1B3F41" w14:textId="1EB5A060" w:rsidR="006F5021" w:rsidRPr="00726C82" w:rsidRDefault="005F29BA" w:rsidP="00A77773">
            <w:pPr>
              <w:pStyle w:val="ConsPlusNormal"/>
              <w:spacing w:line="235" w:lineRule="auto"/>
              <w:ind w:right="-141" w:firstLine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1354741,05</w:t>
            </w:r>
          </w:p>
        </w:tc>
      </w:tr>
      <w:tr w:rsidR="006F5021" w:rsidRPr="00726C82" w14:paraId="7031E42F" w14:textId="77777777" w:rsidTr="009E00CC">
        <w:tc>
          <w:tcPr>
            <w:tcW w:w="2551" w:type="dxa"/>
            <w:vAlign w:val="center"/>
          </w:tcPr>
          <w:p w14:paraId="789E438A" w14:textId="3CD80415" w:rsidR="006F5021" w:rsidRPr="00726C82" w:rsidRDefault="006F5021" w:rsidP="00A77773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5</w:t>
            </w:r>
            <w:r w:rsidR="004321DD" w:rsidRPr="00726C82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244" w:type="dxa"/>
          </w:tcPr>
          <w:p w14:paraId="6A91F2FA" w14:textId="073D0B90" w:rsidR="006F5021" w:rsidRPr="00726C82" w:rsidRDefault="000C3D49" w:rsidP="00A77773">
            <w:pPr>
              <w:pStyle w:val="ConsPlusNormal"/>
              <w:spacing w:line="235" w:lineRule="auto"/>
              <w:ind w:right="-141" w:firstLine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524641,23</w:t>
            </w:r>
          </w:p>
        </w:tc>
        <w:tc>
          <w:tcPr>
            <w:tcW w:w="3623" w:type="dxa"/>
          </w:tcPr>
          <w:p w14:paraId="7C234598" w14:textId="10C06F63" w:rsidR="006F5021" w:rsidRPr="00726C82" w:rsidRDefault="005F29BA" w:rsidP="00A77773">
            <w:pPr>
              <w:pStyle w:val="ConsPlusNormal"/>
              <w:spacing w:line="235" w:lineRule="auto"/>
              <w:ind w:right="-141" w:firstLine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1354743,99</w:t>
            </w:r>
          </w:p>
        </w:tc>
      </w:tr>
      <w:tr w:rsidR="006F5021" w:rsidRPr="00726C82" w14:paraId="2983F1B2" w14:textId="77777777" w:rsidTr="009E00CC">
        <w:tc>
          <w:tcPr>
            <w:tcW w:w="2551" w:type="dxa"/>
            <w:vAlign w:val="center"/>
          </w:tcPr>
          <w:p w14:paraId="450BC49A" w14:textId="46216070" w:rsidR="006F5021" w:rsidRPr="00726C82" w:rsidRDefault="006F5021" w:rsidP="00A77773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6</w:t>
            </w:r>
            <w:r w:rsidR="004321DD" w:rsidRPr="00726C82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244" w:type="dxa"/>
          </w:tcPr>
          <w:p w14:paraId="6F822694" w14:textId="4062B1FA" w:rsidR="006F5021" w:rsidRPr="00726C82" w:rsidRDefault="000C3D49" w:rsidP="00A77773">
            <w:pPr>
              <w:pStyle w:val="ConsPlusNormal"/>
              <w:spacing w:line="235" w:lineRule="auto"/>
              <w:ind w:right="-141" w:firstLine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524652,24</w:t>
            </w:r>
          </w:p>
        </w:tc>
        <w:tc>
          <w:tcPr>
            <w:tcW w:w="3623" w:type="dxa"/>
          </w:tcPr>
          <w:p w14:paraId="6F0EE569" w14:textId="66B5261F" w:rsidR="006F5021" w:rsidRPr="00726C82" w:rsidRDefault="005F29BA" w:rsidP="00A77773">
            <w:pPr>
              <w:pStyle w:val="ConsPlusNormal"/>
              <w:spacing w:line="235" w:lineRule="auto"/>
              <w:ind w:right="-141" w:firstLine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1354761,34</w:t>
            </w:r>
          </w:p>
        </w:tc>
      </w:tr>
      <w:tr w:rsidR="006F5021" w:rsidRPr="00726C82" w14:paraId="4CE4FEF6" w14:textId="77777777" w:rsidTr="009E00CC">
        <w:tc>
          <w:tcPr>
            <w:tcW w:w="2551" w:type="dxa"/>
            <w:vAlign w:val="center"/>
          </w:tcPr>
          <w:p w14:paraId="45DBF994" w14:textId="097D751E" w:rsidR="006F5021" w:rsidRPr="00726C82" w:rsidRDefault="006F5021" w:rsidP="00A77773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7</w:t>
            </w:r>
            <w:r w:rsidR="004321DD" w:rsidRPr="00726C82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244" w:type="dxa"/>
          </w:tcPr>
          <w:p w14:paraId="23027A49" w14:textId="16FD8599" w:rsidR="006F5021" w:rsidRPr="00726C82" w:rsidRDefault="000C3D49" w:rsidP="00A77773">
            <w:pPr>
              <w:pStyle w:val="ConsPlusNormal"/>
              <w:spacing w:line="235" w:lineRule="auto"/>
              <w:ind w:right="-141" w:firstLine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524640,43</w:t>
            </w:r>
          </w:p>
        </w:tc>
        <w:tc>
          <w:tcPr>
            <w:tcW w:w="3623" w:type="dxa"/>
          </w:tcPr>
          <w:p w14:paraId="3119FBFE" w14:textId="25ABED48" w:rsidR="006F5021" w:rsidRPr="00726C82" w:rsidRDefault="005F29BA" w:rsidP="00A77773">
            <w:pPr>
              <w:pStyle w:val="ConsPlusNormal"/>
              <w:spacing w:line="235" w:lineRule="auto"/>
              <w:ind w:right="-141" w:firstLine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1354769,22</w:t>
            </w:r>
          </w:p>
        </w:tc>
      </w:tr>
      <w:tr w:rsidR="006F5021" w:rsidRPr="00726C82" w14:paraId="7552DE97" w14:textId="77777777" w:rsidTr="009E00CC">
        <w:tc>
          <w:tcPr>
            <w:tcW w:w="2551" w:type="dxa"/>
            <w:vAlign w:val="center"/>
          </w:tcPr>
          <w:p w14:paraId="08160C58" w14:textId="2D02BDDE" w:rsidR="006F5021" w:rsidRPr="00726C82" w:rsidRDefault="006F5021" w:rsidP="00A77773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8</w:t>
            </w:r>
            <w:r w:rsidR="004321DD" w:rsidRPr="00726C82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244" w:type="dxa"/>
          </w:tcPr>
          <w:p w14:paraId="50E451CD" w14:textId="146AE8A2" w:rsidR="006F5021" w:rsidRPr="00726C82" w:rsidRDefault="000C3D49" w:rsidP="00A77773">
            <w:pPr>
              <w:pStyle w:val="ConsPlusNormal"/>
              <w:spacing w:line="235" w:lineRule="auto"/>
              <w:ind w:right="-141" w:firstLine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524629,48</w:t>
            </w:r>
          </w:p>
        </w:tc>
        <w:tc>
          <w:tcPr>
            <w:tcW w:w="3623" w:type="dxa"/>
          </w:tcPr>
          <w:p w14:paraId="62230A66" w14:textId="663DB674" w:rsidR="006F5021" w:rsidRPr="00726C82" w:rsidRDefault="005F29BA" w:rsidP="00A77773">
            <w:pPr>
              <w:pStyle w:val="ConsPlusNormal"/>
              <w:spacing w:line="235" w:lineRule="auto"/>
              <w:ind w:right="-141" w:firstLine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1354751,79</w:t>
            </w:r>
          </w:p>
        </w:tc>
      </w:tr>
      <w:tr w:rsidR="006F5021" w:rsidRPr="00726C82" w14:paraId="0D062A1D" w14:textId="77777777" w:rsidTr="009E00CC">
        <w:tc>
          <w:tcPr>
            <w:tcW w:w="2551" w:type="dxa"/>
            <w:vAlign w:val="center"/>
          </w:tcPr>
          <w:p w14:paraId="07324A82" w14:textId="5D3AA971" w:rsidR="006F5021" w:rsidRPr="00726C82" w:rsidRDefault="006F5021" w:rsidP="00A77773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9</w:t>
            </w:r>
            <w:r w:rsidR="004321DD" w:rsidRPr="00726C82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244" w:type="dxa"/>
          </w:tcPr>
          <w:p w14:paraId="2F611640" w14:textId="44C9B190" w:rsidR="006F5021" w:rsidRPr="00726C82" w:rsidRDefault="000C3D49" w:rsidP="00A77773">
            <w:pPr>
              <w:pStyle w:val="ConsPlusNormal"/>
              <w:spacing w:line="235" w:lineRule="auto"/>
              <w:ind w:right="-141" w:firstLine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524624,34</w:t>
            </w:r>
          </w:p>
        </w:tc>
        <w:tc>
          <w:tcPr>
            <w:tcW w:w="3623" w:type="dxa"/>
          </w:tcPr>
          <w:p w14:paraId="3A9F517E" w14:textId="14C587FD" w:rsidR="006F5021" w:rsidRPr="00726C82" w:rsidRDefault="005F29BA" w:rsidP="00A77773">
            <w:pPr>
              <w:pStyle w:val="ConsPlusNormal"/>
              <w:spacing w:line="235" w:lineRule="auto"/>
              <w:ind w:right="-141" w:firstLine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1354755,02</w:t>
            </w:r>
          </w:p>
        </w:tc>
      </w:tr>
      <w:tr w:rsidR="006F5021" w:rsidRPr="00726C82" w14:paraId="5B637541" w14:textId="77777777" w:rsidTr="009E00CC">
        <w:tc>
          <w:tcPr>
            <w:tcW w:w="2551" w:type="dxa"/>
            <w:vAlign w:val="center"/>
          </w:tcPr>
          <w:p w14:paraId="408A5E1F" w14:textId="2E832BF1" w:rsidR="006F5021" w:rsidRPr="00726C82" w:rsidRDefault="006F5021" w:rsidP="00A77773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10</w:t>
            </w:r>
            <w:r w:rsidR="004321DD" w:rsidRPr="00726C82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244" w:type="dxa"/>
          </w:tcPr>
          <w:p w14:paraId="17499EF6" w14:textId="28967729" w:rsidR="006F5021" w:rsidRPr="00726C82" w:rsidRDefault="000C3D49" w:rsidP="00A77773">
            <w:pPr>
              <w:pStyle w:val="ConsPlusNormal"/>
              <w:spacing w:line="235" w:lineRule="auto"/>
              <w:ind w:right="-141" w:firstLine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524618,70</w:t>
            </w:r>
          </w:p>
        </w:tc>
        <w:tc>
          <w:tcPr>
            <w:tcW w:w="3623" w:type="dxa"/>
          </w:tcPr>
          <w:p w14:paraId="7E63F2B8" w14:textId="52AF1F7A" w:rsidR="006F5021" w:rsidRPr="00726C82" w:rsidRDefault="005F29BA" w:rsidP="00A77773">
            <w:pPr>
              <w:pStyle w:val="ConsPlusNormal"/>
              <w:spacing w:line="235" w:lineRule="auto"/>
              <w:ind w:right="-141" w:firstLine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1354745,52</w:t>
            </w:r>
          </w:p>
        </w:tc>
      </w:tr>
      <w:tr w:rsidR="00DC7155" w:rsidRPr="00726C82" w14:paraId="7954FD77" w14:textId="77777777" w:rsidTr="009E00CC">
        <w:tc>
          <w:tcPr>
            <w:tcW w:w="2551" w:type="dxa"/>
            <w:vAlign w:val="center"/>
          </w:tcPr>
          <w:p w14:paraId="66A142D4" w14:textId="793998DC" w:rsidR="00DC7155" w:rsidRPr="00726C82" w:rsidRDefault="00DC7155" w:rsidP="00A77773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11</w:t>
            </w:r>
            <w:r w:rsidR="004321DD" w:rsidRPr="00726C82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244" w:type="dxa"/>
          </w:tcPr>
          <w:p w14:paraId="538DA152" w14:textId="1F53D64A" w:rsidR="00DC7155" w:rsidRPr="00726C82" w:rsidRDefault="000C3D49" w:rsidP="00A77773">
            <w:pPr>
              <w:pStyle w:val="ConsPlusNormal"/>
              <w:spacing w:line="235" w:lineRule="auto"/>
              <w:ind w:right="-141" w:firstLine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524623,76</w:t>
            </w:r>
          </w:p>
        </w:tc>
        <w:tc>
          <w:tcPr>
            <w:tcW w:w="3623" w:type="dxa"/>
          </w:tcPr>
          <w:p w14:paraId="7B72AC9D" w14:textId="122B5DEB" w:rsidR="00DC7155" w:rsidRPr="00726C82" w:rsidRDefault="005F29BA" w:rsidP="00A77773">
            <w:pPr>
              <w:pStyle w:val="ConsPlusNormal"/>
              <w:spacing w:line="235" w:lineRule="auto"/>
              <w:ind w:right="-141" w:firstLine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1354742,52</w:t>
            </w:r>
          </w:p>
        </w:tc>
      </w:tr>
      <w:tr w:rsidR="00DC7155" w:rsidRPr="00726C82" w14:paraId="2218843D" w14:textId="77777777" w:rsidTr="009E00CC">
        <w:tc>
          <w:tcPr>
            <w:tcW w:w="2551" w:type="dxa"/>
            <w:vAlign w:val="center"/>
          </w:tcPr>
          <w:p w14:paraId="110F20FB" w14:textId="31AA27BC" w:rsidR="00DC7155" w:rsidRPr="00726C82" w:rsidRDefault="00DC7155" w:rsidP="00A77773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12</w:t>
            </w:r>
            <w:r w:rsidR="004321DD" w:rsidRPr="00726C82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244" w:type="dxa"/>
          </w:tcPr>
          <w:p w14:paraId="0C70F0E3" w14:textId="113CE731" w:rsidR="00DC7155" w:rsidRPr="00726C82" w:rsidRDefault="000C3D49" w:rsidP="00A77773">
            <w:pPr>
              <w:pStyle w:val="ConsPlusNormal"/>
              <w:spacing w:line="235" w:lineRule="auto"/>
              <w:ind w:right="-141" w:firstLine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524620,78</w:t>
            </w:r>
          </w:p>
        </w:tc>
        <w:tc>
          <w:tcPr>
            <w:tcW w:w="3623" w:type="dxa"/>
          </w:tcPr>
          <w:p w14:paraId="63D5F4AD" w14:textId="29F8BB5F" w:rsidR="00DC7155" w:rsidRPr="00726C82" w:rsidRDefault="005F29BA" w:rsidP="00A77773">
            <w:pPr>
              <w:pStyle w:val="ConsPlusNormal"/>
              <w:spacing w:line="235" w:lineRule="auto"/>
              <w:ind w:right="-141" w:firstLine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1354737,32</w:t>
            </w:r>
          </w:p>
        </w:tc>
      </w:tr>
      <w:tr w:rsidR="006F5021" w:rsidRPr="00726C82" w14:paraId="5D520B52" w14:textId="77777777" w:rsidTr="009E00CC">
        <w:tc>
          <w:tcPr>
            <w:tcW w:w="2551" w:type="dxa"/>
            <w:vAlign w:val="center"/>
          </w:tcPr>
          <w:p w14:paraId="1196148F" w14:textId="67C31BDB" w:rsidR="006F5021" w:rsidRPr="00726C82" w:rsidRDefault="006F5021" w:rsidP="00A77773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1</w:t>
            </w:r>
            <w:r w:rsidR="004321DD" w:rsidRPr="00726C82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244" w:type="dxa"/>
          </w:tcPr>
          <w:p w14:paraId="459F728A" w14:textId="50CC70A5" w:rsidR="006F5021" w:rsidRPr="00726C82" w:rsidRDefault="000C3D49" w:rsidP="00A77773">
            <w:pPr>
              <w:pStyle w:val="ConsPlusNormal"/>
              <w:spacing w:line="235" w:lineRule="auto"/>
              <w:ind w:right="-141" w:firstLine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524632,65</w:t>
            </w:r>
          </w:p>
        </w:tc>
        <w:tc>
          <w:tcPr>
            <w:tcW w:w="3623" w:type="dxa"/>
          </w:tcPr>
          <w:p w14:paraId="10F9E1A4" w14:textId="4E5804DE" w:rsidR="006F5021" w:rsidRPr="00726C82" w:rsidRDefault="005F29BA" w:rsidP="00A77773">
            <w:pPr>
              <w:pStyle w:val="ConsPlusNormal"/>
              <w:spacing w:line="235" w:lineRule="auto"/>
              <w:ind w:right="-141" w:firstLine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1354730,47</w:t>
            </w:r>
          </w:p>
        </w:tc>
      </w:tr>
    </w:tbl>
    <w:p w14:paraId="0E8F8951" w14:textId="77777777" w:rsidR="0065455E" w:rsidRPr="00DE0EAF" w:rsidRDefault="0065455E" w:rsidP="00A77773">
      <w:pPr>
        <w:spacing w:line="235" w:lineRule="auto"/>
        <w:rPr>
          <w:rFonts w:ascii="PT Astra Serif" w:hAnsi="PT Astra Serif"/>
          <w:sz w:val="18"/>
          <w:szCs w:val="18"/>
        </w:rPr>
      </w:pPr>
    </w:p>
    <w:p w14:paraId="57720D45" w14:textId="4AE397A6" w:rsidR="000B5101" w:rsidRPr="00726C82" w:rsidRDefault="003517DE" w:rsidP="003517DE">
      <w:pPr>
        <w:spacing w:line="235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2.2. </w:t>
      </w:r>
      <w:r w:rsidRPr="004E7872">
        <w:rPr>
          <w:rFonts w:ascii="PT Astra Serif" w:hAnsi="PT Astra Serif"/>
          <w:sz w:val="28"/>
          <w:szCs w:val="28"/>
        </w:rPr>
        <w:t xml:space="preserve">Граница </w:t>
      </w:r>
      <w:r w:rsidR="00004429">
        <w:rPr>
          <w:rFonts w:ascii="PT Astra Serif" w:hAnsi="PT Astra Serif"/>
          <w:sz w:val="28"/>
          <w:szCs w:val="28"/>
        </w:rPr>
        <w:t>второго контура</w:t>
      </w:r>
      <w:r w:rsidRPr="004E7872">
        <w:rPr>
          <w:rFonts w:ascii="PT Astra Serif" w:hAnsi="PT Astra Serif"/>
          <w:sz w:val="28"/>
          <w:szCs w:val="28"/>
        </w:rPr>
        <w:t xml:space="preserve"> </w:t>
      </w:r>
      <w:r w:rsidR="000B5101" w:rsidRPr="00726C82">
        <w:rPr>
          <w:rFonts w:ascii="PT Astra Serif" w:hAnsi="PT Astra Serif"/>
          <w:sz w:val="28"/>
          <w:szCs w:val="28"/>
        </w:rPr>
        <w:t xml:space="preserve">(Участок 2) проходит с отступом в 2 м </w:t>
      </w:r>
      <w:r w:rsidR="00004429">
        <w:rPr>
          <w:rFonts w:ascii="PT Astra Serif" w:hAnsi="PT Astra Serif"/>
          <w:sz w:val="28"/>
          <w:szCs w:val="28"/>
        </w:rPr>
        <w:br/>
      </w:r>
      <w:r w:rsidR="000B5101" w:rsidRPr="00726C82">
        <w:rPr>
          <w:rFonts w:ascii="PT Astra Serif" w:hAnsi="PT Astra Serif"/>
          <w:sz w:val="28"/>
          <w:szCs w:val="28"/>
        </w:rPr>
        <w:t xml:space="preserve">от фасадов </w:t>
      </w:r>
      <w:r w:rsidR="00004429" w:rsidRPr="00726C82">
        <w:rPr>
          <w:rFonts w:ascii="PT Astra Serif" w:hAnsi="PT Astra Serif"/>
          <w:sz w:val="28"/>
          <w:szCs w:val="28"/>
        </w:rPr>
        <w:t>«Водонапорная башня, начало XX в.»</w:t>
      </w:r>
      <w:r w:rsidR="00004429">
        <w:rPr>
          <w:rFonts w:ascii="PT Astra Serif" w:hAnsi="PT Astra Serif"/>
          <w:sz w:val="28"/>
          <w:szCs w:val="28"/>
        </w:rPr>
        <w:t>, входящего в Ансамбль</w:t>
      </w:r>
      <w:r w:rsidR="00004429" w:rsidRPr="00726C82">
        <w:rPr>
          <w:rFonts w:ascii="PT Astra Serif" w:hAnsi="PT Astra Serif"/>
          <w:sz w:val="28"/>
          <w:szCs w:val="28"/>
        </w:rPr>
        <w:t xml:space="preserve"> (далее – Объект</w:t>
      </w:r>
      <w:r w:rsidR="00004429">
        <w:rPr>
          <w:rFonts w:ascii="PT Astra Serif" w:hAnsi="PT Astra Serif"/>
          <w:sz w:val="28"/>
          <w:szCs w:val="28"/>
        </w:rPr>
        <w:t xml:space="preserve"> 2</w:t>
      </w:r>
      <w:r w:rsidR="00004429" w:rsidRPr="00726C82">
        <w:rPr>
          <w:rFonts w:ascii="PT Astra Serif" w:hAnsi="PT Astra Serif"/>
          <w:sz w:val="28"/>
          <w:szCs w:val="28"/>
        </w:rPr>
        <w:t>)</w:t>
      </w:r>
      <w:r w:rsidR="000B5101" w:rsidRPr="00726C82">
        <w:rPr>
          <w:rFonts w:ascii="PT Astra Serif" w:hAnsi="PT Astra Serif"/>
          <w:sz w:val="28"/>
          <w:szCs w:val="28"/>
        </w:rPr>
        <w:t xml:space="preserve">, </w:t>
      </w:r>
      <w:r w:rsidR="001944B7" w:rsidRPr="00726C82">
        <w:rPr>
          <w:rFonts w:ascii="PT Astra Serif" w:hAnsi="PT Astra Serif"/>
          <w:sz w:val="28"/>
          <w:szCs w:val="28"/>
        </w:rPr>
        <w:t>от точки 13, расположенной на северо-запад от Объекта</w:t>
      </w:r>
      <w:r>
        <w:rPr>
          <w:rFonts w:ascii="PT Astra Serif" w:hAnsi="PT Astra Serif"/>
          <w:sz w:val="28"/>
          <w:szCs w:val="28"/>
        </w:rPr>
        <w:t xml:space="preserve"> 2</w:t>
      </w:r>
      <w:r w:rsidR="001944B7" w:rsidRPr="00726C82">
        <w:rPr>
          <w:rFonts w:ascii="PT Astra Serif" w:hAnsi="PT Astra Serif"/>
          <w:sz w:val="28"/>
          <w:szCs w:val="28"/>
        </w:rPr>
        <w:t xml:space="preserve">, </w:t>
      </w:r>
      <w:r w:rsidR="00004429">
        <w:rPr>
          <w:rFonts w:ascii="PT Astra Serif" w:hAnsi="PT Astra Serif"/>
          <w:sz w:val="28"/>
          <w:szCs w:val="28"/>
        </w:rPr>
        <w:br/>
      </w:r>
      <w:r w:rsidR="001944B7" w:rsidRPr="00726C82">
        <w:rPr>
          <w:rFonts w:ascii="PT Astra Serif" w:hAnsi="PT Astra Serif"/>
          <w:sz w:val="28"/>
          <w:szCs w:val="28"/>
        </w:rPr>
        <w:t>на расстоянии 2 м от его фасада,</w:t>
      </w:r>
      <w:r w:rsidR="001944B7" w:rsidRPr="00726C82">
        <w:rPr>
          <w:rFonts w:ascii="PT Astra Serif" w:hAnsi="PT Astra Serif"/>
        </w:rPr>
        <w:t xml:space="preserve"> </w:t>
      </w:r>
      <w:r w:rsidR="001944B7" w:rsidRPr="00726C82">
        <w:rPr>
          <w:rFonts w:ascii="PT Astra Serif" w:hAnsi="PT Astra Serif"/>
          <w:sz w:val="28"/>
          <w:szCs w:val="28"/>
        </w:rPr>
        <w:t xml:space="preserve">и </w:t>
      </w:r>
      <w:r w:rsidR="00524925" w:rsidRPr="00726C82">
        <w:rPr>
          <w:rFonts w:ascii="PT Astra Serif" w:hAnsi="PT Astra Serif"/>
          <w:sz w:val="28"/>
          <w:szCs w:val="28"/>
        </w:rPr>
        <w:t xml:space="preserve">далее – </w:t>
      </w:r>
      <w:r w:rsidR="001944B7" w:rsidRPr="00726C82">
        <w:rPr>
          <w:rFonts w:ascii="PT Astra Serif" w:hAnsi="PT Astra Serif"/>
          <w:sz w:val="28"/>
          <w:szCs w:val="28"/>
        </w:rPr>
        <w:t xml:space="preserve">по часовой стрелке через точки </w:t>
      </w:r>
      <w:r w:rsidR="00DE0EAF">
        <w:rPr>
          <w:rFonts w:ascii="PT Astra Serif" w:hAnsi="PT Astra Serif"/>
          <w:sz w:val="28"/>
          <w:szCs w:val="28"/>
        </w:rPr>
        <w:br/>
      </w:r>
      <w:r w:rsidR="001944B7" w:rsidRPr="00726C82">
        <w:rPr>
          <w:rFonts w:ascii="PT Astra Serif" w:hAnsi="PT Astra Serif"/>
          <w:sz w:val="28"/>
          <w:szCs w:val="28"/>
        </w:rPr>
        <w:t>14</w:t>
      </w:r>
      <w:r w:rsidR="00A77773" w:rsidRPr="00726C82">
        <w:rPr>
          <w:rFonts w:ascii="PT Astra Serif" w:hAnsi="PT Astra Serif"/>
          <w:sz w:val="28"/>
          <w:szCs w:val="28"/>
        </w:rPr>
        <w:t>-</w:t>
      </w:r>
      <w:r w:rsidR="001944B7" w:rsidRPr="00726C82">
        <w:rPr>
          <w:rFonts w:ascii="PT Astra Serif" w:hAnsi="PT Astra Serif"/>
          <w:sz w:val="28"/>
          <w:szCs w:val="28"/>
        </w:rPr>
        <w:t>20, выставленные по условной окружности в 2 м от фасада Объекта</w:t>
      </w:r>
      <w:r>
        <w:rPr>
          <w:rFonts w:ascii="PT Astra Serif" w:hAnsi="PT Astra Serif"/>
          <w:sz w:val="28"/>
          <w:szCs w:val="28"/>
        </w:rPr>
        <w:t xml:space="preserve"> 2</w:t>
      </w:r>
      <w:r w:rsidR="001944B7" w:rsidRPr="00726C82">
        <w:rPr>
          <w:rFonts w:ascii="PT Astra Serif" w:hAnsi="PT Astra Serif"/>
          <w:sz w:val="28"/>
          <w:szCs w:val="28"/>
        </w:rPr>
        <w:t xml:space="preserve"> через равные промежутки, до точки 13.</w:t>
      </w:r>
    </w:p>
    <w:p w14:paraId="11756447" w14:textId="77777777" w:rsidR="001944B7" w:rsidRPr="00726C82" w:rsidRDefault="001944B7" w:rsidP="00861686">
      <w:pPr>
        <w:pStyle w:val="ConsPlusTitle"/>
        <w:spacing w:line="235" w:lineRule="auto"/>
        <w:outlineLvl w:val="1"/>
        <w:rPr>
          <w:rFonts w:ascii="PT Astra Serif" w:hAnsi="PT Astra Serif"/>
          <w:b w:val="0"/>
          <w:sz w:val="8"/>
          <w:szCs w:val="8"/>
        </w:rPr>
      </w:pPr>
    </w:p>
    <w:p w14:paraId="4D73EF4D" w14:textId="04DF9F63" w:rsidR="000B5101" w:rsidRPr="00726C82" w:rsidRDefault="000B5101" w:rsidP="00861686">
      <w:pPr>
        <w:pStyle w:val="ConsPlusTitle"/>
        <w:spacing w:line="235" w:lineRule="auto"/>
        <w:ind w:firstLine="709"/>
        <w:jc w:val="right"/>
        <w:outlineLvl w:val="1"/>
        <w:rPr>
          <w:rFonts w:ascii="PT Astra Serif" w:hAnsi="PT Astra Serif"/>
          <w:b w:val="0"/>
          <w:sz w:val="28"/>
          <w:szCs w:val="28"/>
        </w:rPr>
      </w:pPr>
      <w:r w:rsidRPr="00726C82">
        <w:rPr>
          <w:rFonts w:ascii="PT Astra Serif" w:hAnsi="PT Astra Serif"/>
          <w:b w:val="0"/>
          <w:sz w:val="28"/>
          <w:szCs w:val="28"/>
        </w:rPr>
        <w:t xml:space="preserve">Таблица координат (Участок </w:t>
      </w:r>
      <w:r w:rsidR="00CD26BA" w:rsidRPr="00726C82">
        <w:rPr>
          <w:rFonts w:ascii="PT Astra Serif" w:hAnsi="PT Astra Serif"/>
          <w:b w:val="0"/>
          <w:sz w:val="28"/>
          <w:szCs w:val="28"/>
        </w:rPr>
        <w:t>2</w:t>
      </w:r>
      <w:r w:rsidRPr="00726C82">
        <w:rPr>
          <w:rFonts w:ascii="PT Astra Serif" w:hAnsi="PT Astra Serif"/>
          <w:b w:val="0"/>
          <w:sz w:val="28"/>
          <w:szCs w:val="28"/>
        </w:rPr>
        <w:t>)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3244"/>
        <w:gridCol w:w="3623"/>
      </w:tblGrid>
      <w:tr w:rsidR="000B5101" w:rsidRPr="00726C82" w14:paraId="4D520F8B" w14:textId="77777777" w:rsidTr="00E978EA">
        <w:tc>
          <w:tcPr>
            <w:tcW w:w="255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D4428" w14:textId="77777777" w:rsidR="000B5101" w:rsidRPr="00726C82" w:rsidRDefault="000B5101" w:rsidP="00861686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Обозначение характерных точек границы</w:t>
            </w:r>
          </w:p>
        </w:tc>
        <w:tc>
          <w:tcPr>
            <w:tcW w:w="686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C9BCD" w14:textId="77777777" w:rsidR="000B5101" w:rsidRPr="00726C82" w:rsidRDefault="000B5101" w:rsidP="0086168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Ведомость координат характерных точек (МСК)</w:t>
            </w:r>
          </w:p>
        </w:tc>
      </w:tr>
      <w:tr w:rsidR="000B5101" w:rsidRPr="00726C82" w14:paraId="7D7B83C1" w14:textId="77777777" w:rsidTr="00E978EA">
        <w:tc>
          <w:tcPr>
            <w:tcW w:w="255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02B1BF0" w14:textId="77777777" w:rsidR="000B5101" w:rsidRPr="00726C82" w:rsidRDefault="000B5101" w:rsidP="00861686">
            <w:pPr>
              <w:spacing w:after="1" w:line="235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2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BBB39" w14:textId="77777777" w:rsidR="000B5101" w:rsidRPr="00726C82" w:rsidRDefault="000B5101" w:rsidP="00861686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X</w:t>
            </w:r>
          </w:p>
        </w:tc>
        <w:tc>
          <w:tcPr>
            <w:tcW w:w="36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A6F45" w14:textId="77777777" w:rsidR="000B5101" w:rsidRPr="00726C82" w:rsidRDefault="000B5101" w:rsidP="00861686">
            <w:pPr>
              <w:pStyle w:val="ConsPlusNormal"/>
              <w:spacing w:line="235" w:lineRule="auto"/>
              <w:ind w:firstLine="1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Y</w:t>
            </w:r>
          </w:p>
        </w:tc>
      </w:tr>
      <w:tr w:rsidR="003517DE" w:rsidRPr="00726C82" w14:paraId="7E7CA6D5" w14:textId="77777777" w:rsidTr="00E978EA">
        <w:tc>
          <w:tcPr>
            <w:tcW w:w="255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AD98F1" w14:textId="0F1929A0" w:rsidR="003517DE" w:rsidRPr="00726C82" w:rsidRDefault="003517DE" w:rsidP="003517DE">
            <w:pPr>
              <w:spacing w:after="1"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32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1007D" w14:textId="6684DC1A" w:rsidR="003517DE" w:rsidRPr="00726C82" w:rsidRDefault="003517DE" w:rsidP="00861686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36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C71F5" w14:textId="11FCB33B" w:rsidR="003517DE" w:rsidRPr="00726C82" w:rsidRDefault="003517DE" w:rsidP="00861686">
            <w:pPr>
              <w:pStyle w:val="ConsPlusNormal"/>
              <w:spacing w:line="235" w:lineRule="auto"/>
              <w:ind w:firstLine="16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  <w:tr w:rsidR="000B5101" w:rsidRPr="00726C82" w14:paraId="67FBA85D" w14:textId="77777777" w:rsidTr="00E978EA">
        <w:tc>
          <w:tcPr>
            <w:tcW w:w="25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A6D37" w14:textId="4BA1897B" w:rsidR="000B5101" w:rsidRPr="00726C82" w:rsidRDefault="000B5101" w:rsidP="00861686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1</w:t>
            </w:r>
            <w:r w:rsidR="00A66F7C" w:rsidRPr="00726C82">
              <w:rPr>
                <w:rFonts w:ascii="PT Astra Serif" w:hAnsi="PT Astra Serif"/>
                <w:sz w:val="28"/>
                <w:szCs w:val="28"/>
              </w:rPr>
              <w:t>3</w:t>
            </w:r>
            <w:r w:rsidRPr="00726C82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2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BC9240" w14:textId="79098AFA" w:rsidR="000B5101" w:rsidRPr="00726C82" w:rsidRDefault="00A66F7C" w:rsidP="00861686">
            <w:pPr>
              <w:pStyle w:val="ConsPlusNormal"/>
              <w:spacing w:line="235" w:lineRule="auto"/>
              <w:ind w:right="-141" w:firstLine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524548,80</w:t>
            </w:r>
          </w:p>
        </w:tc>
        <w:tc>
          <w:tcPr>
            <w:tcW w:w="36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436EB9" w14:textId="77777777" w:rsidR="000B5101" w:rsidRPr="00726C82" w:rsidRDefault="000B5101" w:rsidP="00861686">
            <w:pPr>
              <w:pStyle w:val="ConsPlusNormal"/>
              <w:spacing w:line="235" w:lineRule="auto"/>
              <w:ind w:right="-141" w:firstLine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1354730,47</w:t>
            </w:r>
          </w:p>
        </w:tc>
      </w:tr>
      <w:tr w:rsidR="000B5101" w:rsidRPr="00726C82" w14:paraId="52F2ADBC" w14:textId="77777777" w:rsidTr="00E978EA">
        <w:tc>
          <w:tcPr>
            <w:tcW w:w="25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6ECF9" w14:textId="77B701DD" w:rsidR="000B5101" w:rsidRPr="00726C82" w:rsidRDefault="00A66F7C" w:rsidP="00861686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14</w:t>
            </w:r>
            <w:r w:rsidR="000B5101" w:rsidRPr="00726C82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2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6DE998" w14:textId="2A3CBA4E" w:rsidR="000B5101" w:rsidRPr="00726C82" w:rsidRDefault="00A66F7C" w:rsidP="00861686">
            <w:pPr>
              <w:pStyle w:val="ConsPlusNormal"/>
              <w:spacing w:line="235" w:lineRule="auto"/>
              <w:ind w:right="-141" w:firstLine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524551,55</w:t>
            </w:r>
          </w:p>
        </w:tc>
        <w:tc>
          <w:tcPr>
            <w:tcW w:w="36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A73D97" w14:textId="77777777" w:rsidR="000B5101" w:rsidRPr="00726C82" w:rsidRDefault="000B5101" w:rsidP="00861686">
            <w:pPr>
              <w:pStyle w:val="ConsPlusNormal"/>
              <w:spacing w:line="235" w:lineRule="auto"/>
              <w:ind w:right="-141" w:firstLine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1354735,03</w:t>
            </w:r>
          </w:p>
        </w:tc>
      </w:tr>
      <w:tr w:rsidR="00E978EA" w:rsidRPr="00726C82" w14:paraId="1308A461" w14:textId="77777777" w:rsidTr="00E978EA">
        <w:tc>
          <w:tcPr>
            <w:tcW w:w="25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37CEF" w14:textId="5228CC8A" w:rsidR="00E978EA" w:rsidRPr="00726C82" w:rsidRDefault="00E978EA" w:rsidP="00E978EA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15.</w:t>
            </w:r>
          </w:p>
        </w:tc>
        <w:tc>
          <w:tcPr>
            <w:tcW w:w="32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CBADB" w14:textId="023BA746" w:rsidR="00E978EA" w:rsidRPr="00726C82" w:rsidRDefault="00E978EA" w:rsidP="00E978EA">
            <w:pPr>
              <w:pStyle w:val="ConsPlusNormal"/>
              <w:spacing w:line="235" w:lineRule="auto"/>
              <w:ind w:right="-141" w:firstLine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524551,09</w:t>
            </w:r>
          </w:p>
        </w:tc>
        <w:tc>
          <w:tcPr>
            <w:tcW w:w="36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096230" w14:textId="458CD370" w:rsidR="00E978EA" w:rsidRPr="00726C82" w:rsidRDefault="00E978EA" w:rsidP="00E978EA">
            <w:pPr>
              <w:pStyle w:val="ConsPlusNormal"/>
              <w:spacing w:line="235" w:lineRule="auto"/>
              <w:ind w:right="-141" w:firstLine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1354731,91</w:t>
            </w:r>
          </w:p>
        </w:tc>
      </w:tr>
      <w:tr w:rsidR="006B381D" w:rsidRPr="00726C82" w14:paraId="7EACD6E2" w14:textId="77777777" w:rsidTr="00E978EA">
        <w:tc>
          <w:tcPr>
            <w:tcW w:w="25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AAE56" w14:textId="05ACC72F" w:rsidR="006B381D" w:rsidRPr="00726C82" w:rsidRDefault="006B381D" w:rsidP="006B381D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16.</w:t>
            </w:r>
          </w:p>
        </w:tc>
        <w:tc>
          <w:tcPr>
            <w:tcW w:w="32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6EF4E1" w14:textId="50621CCE" w:rsidR="006B381D" w:rsidRPr="00726C82" w:rsidRDefault="006B381D" w:rsidP="006B381D">
            <w:pPr>
              <w:pStyle w:val="ConsPlusNormal"/>
              <w:spacing w:line="235" w:lineRule="auto"/>
              <w:ind w:right="-141" w:firstLine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524547,71</w:t>
            </w:r>
          </w:p>
        </w:tc>
        <w:tc>
          <w:tcPr>
            <w:tcW w:w="36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B53B32" w14:textId="5EF7F6A8" w:rsidR="006B381D" w:rsidRPr="00726C82" w:rsidRDefault="006B381D" w:rsidP="006B381D">
            <w:pPr>
              <w:pStyle w:val="ConsPlusNormal"/>
              <w:spacing w:line="235" w:lineRule="auto"/>
              <w:ind w:right="-141" w:firstLine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1354741,05</w:t>
            </w:r>
          </w:p>
        </w:tc>
      </w:tr>
      <w:tr w:rsidR="006B381D" w:rsidRPr="00726C82" w14:paraId="1F1DBBD8" w14:textId="77777777" w:rsidTr="00E978EA">
        <w:tc>
          <w:tcPr>
            <w:tcW w:w="25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D8DFF" w14:textId="69BE737B" w:rsidR="006B381D" w:rsidRPr="00726C82" w:rsidRDefault="006B381D" w:rsidP="006B381D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17.</w:t>
            </w:r>
          </w:p>
        </w:tc>
        <w:tc>
          <w:tcPr>
            <w:tcW w:w="32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CD55B0" w14:textId="4A611777" w:rsidR="006B381D" w:rsidRPr="00726C82" w:rsidRDefault="006B381D" w:rsidP="006B381D">
            <w:pPr>
              <w:pStyle w:val="ConsPlusNormal"/>
              <w:spacing w:line="235" w:lineRule="auto"/>
              <w:ind w:right="-141" w:firstLine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524543,37</w:t>
            </w:r>
          </w:p>
        </w:tc>
        <w:tc>
          <w:tcPr>
            <w:tcW w:w="36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5D29E9" w14:textId="09CE0BA6" w:rsidR="006B381D" w:rsidRPr="00726C82" w:rsidRDefault="006B381D" w:rsidP="006B381D">
            <w:pPr>
              <w:pStyle w:val="ConsPlusNormal"/>
              <w:spacing w:line="235" w:lineRule="auto"/>
              <w:ind w:right="-141" w:firstLine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1354743,99</w:t>
            </w:r>
          </w:p>
        </w:tc>
      </w:tr>
      <w:tr w:rsidR="006B381D" w:rsidRPr="00726C82" w14:paraId="2BBE3595" w14:textId="77777777" w:rsidTr="00E978EA">
        <w:tc>
          <w:tcPr>
            <w:tcW w:w="25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95DC9" w14:textId="5DEAD060" w:rsidR="006B381D" w:rsidRPr="00726C82" w:rsidRDefault="006B381D" w:rsidP="006B381D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18.</w:t>
            </w:r>
          </w:p>
        </w:tc>
        <w:tc>
          <w:tcPr>
            <w:tcW w:w="32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AFC54D" w14:textId="23F945B9" w:rsidR="006B381D" w:rsidRPr="00726C82" w:rsidRDefault="006B381D" w:rsidP="006B381D">
            <w:pPr>
              <w:pStyle w:val="ConsPlusNormal"/>
              <w:spacing w:line="235" w:lineRule="auto"/>
              <w:ind w:right="-141" w:firstLine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524540,63</w:t>
            </w:r>
          </w:p>
        </w:tc>
        <w:tc>
          <w:tcPr>
            <w:tcW w:w="36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3120A5" w14:textId="77777777" w:rsidR="006B381D" w:rsidRPr="00726C82" w:rsidRDefault="006B381D" w:rsidP="006B381D">
            <w:pPr>
              <w:pStyle w:val="ConsPlusNormal"/>
              <w:spacing w:line="235" w:lineRule="auto"/>
              <w:ind w:right="-141" w:firstLine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1354761,34</w:t>
            </w:r>
          </w:p>
        </w:tc>
      </w:tr>
      <w:tr w:rsidR="006B381D" w:rsidRPr="00726C82" w14:paraId="19863DD6" w14:textId="77777777" w:rsidTr="00E978EA">
        <w:tc>
          <w:tcPr>
            <w:tcW w:w="25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A4E3A" w14:textId="4B0CF5AF" w:rsidR="006B381D" w:rsidRPr="00726C82" w:rsidRDefault="006B381D" w:rsidP="006B381D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19.</w:t>
            </w:r>
          </w:p>
        </w:tc>
        <w:tc>
          <w:tcPr>
            <w:tcW w:w="32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37CA47" w14:textId="0C8B8000" w:rsidR="006B381D" w:rsidRPr="00726C82" w:rsidRDefault="006B381D" w:rsidP="006B381D">
            <w:pPr>
              <w:pStyle w:val="ConsPlusNormal"/>
              <w:spacing w:line="235" w:lineRule="auto"/>
              <w:ind w:right="-141" w:firstLine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524541,08</w:t>
            </w:r>
          </w:p>
        </w:tc>
        <w:tc>
          <w:tcPr>
            <w:tcW w:w="36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580360" w14:textId="77777777" w:rsidR="006B381D" w:rsidRPr="00726C82" w:rsidRDefault="006B381D" w:rsidP="006B381D">
            <w:pPr>
              <w:pStyle w:val="ConsPlusNormal"/>
              <w:spacing w:line="235" w:lineRule="auto"/>
              <w:ind w:right="-141" w:firstLine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1354769,22</w:t>
            </w:r>
          </w:p>
        </w:tc>
      </w:tr>
      <w:tr w:rsidR="00DE0EAF" w:rsidRPr="00726C82" w14:paraId="6A327BDD" w14:textId="77777777" w:rsidTr="00E978EA">
        <w:tc>
          <w:tcPr>
            <w:tcW w:w="25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4A327" w14:textId="2DC6CA0B" w:rsidR="00DE0EAF" w:rsidRPr="00726C82" w:rsidRDefault="00DE0EAF" w:rsidP="006B381D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1</w:t>
            </w:r>
          </w:p>
        </w:tc>
        <w:tc>
          <w:tcPr>
            <w:tcW w:w="32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83CBEF" w14:textId="3E41CC08" w:rsidR="00DE0EAF" w:rsidRPr="00726C82" w:rsidRDefault="00DE0EAF" w:rsidP="006B381D">
            <w:pPr>
              <w:pStyle w:val="ConsPlusNormal"/>
              <w:spacing w:line="235" w:lineRule="auto"/>
              <w:ind w:right="-141" w:firstLine="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36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337593" w14:textId="7D3D260B" w:rsidR="00DE0EAF" w:rsidRPr="00726C82" w:rsidRDefault="00DE0EAF" w:rsidP="006B381D">
            <w:pPr>
              <w:pStyle w:val="ConsPlusNormal"/>
              <w:spacing w:line="235" w:lineRule="auto"/>
              <w:ind w:right="-141" w:firstLine="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  <w:tr w:rsidR="006B381D" w:rsidRPr="00726C82" w14:paraId="6D97A05A" w14:textId="77777777" w:rsidTr="00E978EA">
        <w:tc>
          <w:tcPr>
            <w:tcW w:w="25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F0AEA" w14:textId="771F9209" w:rsidR="006B381D" w:rsidRPr="00726C82" w:rsidRDefault="006B381D" w:rsidP="006B381D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20.</w:t>
            </w:r>
          </w:p>
        </w:tc>
        <w:tc>
          <w:tcPr>
            <w:tcW w:w="32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529A7C" w14:textId="74798A71" w:rsidR="006B381D" w:rsidRPr="00726C82" w:rsidRDefault="006B381D" w:rsidP="006B381D">
            <w:pPr>
              <w:pStyle w:val="ConsPlusNormal"/>
              <w:spacing w:line="235" w:lineRule="auto"/>
              <w:ind w:right="-141" w:firstLine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524544,47</w:t>
            </w:r>
          </w:p>
        </w:tc>
        <w:tc>
          <w:tcPr>
            <w:tcW w:w="36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FD5AF8" w14:textId="77777777" w:rsidR="006B381D" w:rsidRPr="00726C82" w:rsidRDefault="006B381D" w:rsidP="006B381D">
            <w:pPr>
              <w:pStyle w:val="ConsPlusNormal"/>
              <w:spacing w:line="235" w:lineRule="auto"/>
              <w:ind w:right="-141" w:firstLine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1354751,79</w:t>
            </w:r>
          </w:p>
        </w:tc>
      </w:tr>
      <w:tr w:rsidR="006B381D" w:rsidRPr="00726C82" w14:paraId="4BD3956B" w14:textId="77777777" w:rsidTr="00E978EA">
        <w:tc>
          <w:tcPr>
            <w:tcW w:w="25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F88BD" w14:textId="54D9EDCF" w:rsidR="006B381D" w:rsidRPr="00726C82" w:rsidRDefault="006B381D" w:rsidP="006B381D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13.</w:t>
            </w:r>
          </w:p>
        </w:tc>
        <w:tc>
          <w:tcPr>
            <w:tcW w:w="32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5DB804" w14:textId="13BE2286" w:rsidR="006B381D" w:rsidRPr="00726C82" w:rsidRDefault="006B381D" w:rsidP="006B381D">
            <w:pPr>
              <w:pStyle w:val="ConsPlusNormal"/>
              <w:spacing w:line="235" w:lineRule="auto"/>
              <w:ind w:right="-141" w:firstLine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524548,80</w:t>
            </w:r>
          </w:p>
        </w:tc>
        <w:tc>
          <w:tcPr>
            <w:tcW w:w="36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6946F2" w14:textId="77777777" w:rsidR="006B381D" w:rsidRPr="00726C82" w:rsidRDefault="006B381D" w:rsidP="006B381D">
            <w:pPr>
              <w:pStyle w:val="ConsPlusNormal"/>
              <w:spacing w:line="235" w:lineRule="auto"/>
              <w:ind w:right="-141" w:firstLine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1354755,02</w:t>
            </w:r>
          </w:p>
        </w:tc>
      </w:tr>
    </w:tbl>
    <w:p w14:paraId="43C3A833" w14:textId="77777777" w:rsidR="00A77773" w:rsidRPr="00726C82" w:rsidRDefault="00A77773" w:rsidP="00861686">
      <w:pPr>
        <w:pStyle w:val="ab"/>
        <w:spacing w:line="235" w:lineRule="auto"/>
        <w:ind w:left="0" w:firstLine="708"/>
        <w:jc w:val="both"/>
        <w:rPr>
          <w:rFonts w:ascii="PT Astra Serif" w:hAnsi="PT Astra Serif"/>
          <w:sz w:val="20"/>
          <w:szCs w:val="20"/>
        </w:rPr>
      </w:pPr>
    </w:p>
    <w:p w14:paraId="6F10F225" w14:textId="7188A9EC" w:rsidR="00B83587" w:rsidRDefault="003517DE" w:rsidP="003517DE">
      <w:pPr>
        <w:pStyle w:val="ab"/>
        <w:spacing w:line="235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2.3. Г</w:t>
      </w:r>
      <w:r w:rsidR="00B83587" w:rsidRPr="00726C82">
        <w:rPr>
          <w:rFonts w:ascii="PT Astra Serif" w:hAnsi="PT Astra Serif"/>
          <w:sz w:val="28"/>
          <w:szCs w:val="28"/>
        </w:rPr>
        <w:t>раниц</w:t>
      </w:r>
      <w:r>
        <w:rPr>
          <w:rFonts w:ascii="PT Astra Serif" w:hAnsi="PT Astra Serif"/>
          <w:sz w:val="28"/>
          <w:szCs w:val="28"/>
        </w:rPr>
        <w:t>а</w:t>
      </w:r>
      <w:r w:rsidR="00B83587" w:rsidRPr="00726C82">
        <w:rPr>
          <w:rFonts w:ascii="PT Astra Serif" w:hAnsi="PT Astra Serif"/>
          <w:sz w:val="28"/>
          <w:szCs w:val="28"/>
        </w:rPr>
        <w:t xml:space="preserve"> </w:t>
      </w:r>
      <w:r w:rsidR="00004429">
        <w:rPr>
          <w:rFonts w:ascii="PT Astra Serif" w:hAnsi="PT Astra Serif"/>
          <w:sz w:val="28"/>
          <w:szCs w:val="28"/>
        </w:rPr>
        <w:t xml:space="preserve">третьего контура </w:t>
      </w:r>
      <w:r w:rsidR="00B83587" w:rsidRPr="00726C82">
        <w:rPr>
          <w:rFonts w:ascii="PT Astra Serif" w:hAnsi="PT Astra Serif"/>
          <w:sz w:val="28"/>
          <w:szCs w:val="28"/>
        </w:rPr>
        <w:t xml:space="preserve">(Участок 3) проходит с отступом в 2 м </w:t>
      </w:r>
      <w:r>
        <w:rPr>
          <w:rFonts w:ascii="PT Astra Serif" w:hAnsi="PT Astra Serif"/>
          <w:sz w:val="28"/>
          <w:szCs w:val="28"/>
        </w:rPr>
        <w:br/>
      </w:r>
      <w:r w:rsidR="00B83587" w:rsidRPr="00726C82">
        <w:rPr>
          <w:rFonts w:ascii="PT Astra Serif" w:hAnsi="PT Astra Serif"/>
          <w:sz w:val="28"/>
          <w:szCs w:val="28"/>
        </w:rPr>
        <w:t xml:space="preserve">от фасадов </w:t>
      </w:r>
      <w:r w:rsidR="00004429" w:rsidRPr="00726C82">
        <w:rPr>
          <w:rFonts w:ascii="PT Astra Serif" w:hAnsi="PT Astra Serif"/>
          <w:sz w:val="28"/>
          <w:szCs w:val="28"/>
        </w:rPr>
        <w:t>«Здание хозяйственного корпуса с сушильней</w:t>
      </w:r>
      <w:r w:rsidR="009B6DF2">
        <w:rPr>
          <w:rFonts w:ascii="PT Astra Serif" w:hAnsi="PT Astra Serif"/>
          <w:sz w:val="28"/>
          <w:szCs w:val="28"/>
        </w:rPr>
        <w:t>,</w:t>
      </w:r>
      <w:r w:rsidR="009B6DF2" w:rsidRPr="009B6DF2">
        <w:rPr>
          <w:rFonts w:ascii="PT Astra Serif" w:hAnsi="PT Astra Serif"/>
          <w:sz w:val="28"/>
          <w:szCs w:val="28"/>
        </w:rPr>
        <w:t xml:space="preserve"> </w:t>
      </w:r>
      <w:r w:rsidR="009B6DF2" w:rsidRPr="009B6DF2">
        <w:rPr>
          <w:rFonts w:ascii="PT Astra Serif" w:eastAsiaTheme="minorHAnsi" w:hAnsi="PT Astra Serif" w:cs="PT Astra Serif"/>
          <w:sz w:val="28"/>
          <w:szCs w:val="28"/>
          <w:lang w:eastAsia="en-US"/>
        </w:rPr>
        <w:t>нач. XX в.</w:t>
      </w:r>
      <w:r w:rsidR="00004429" w:rsidRPr="00726C82">
        <w:rPr>
          <w:rFonts w:ascii="PT Astra Serif" w:hAnsi="PT Astra Serif"/>
          <w:sz w:val="28"/>
          <w:szCs w:val="28"/>
        </w:rPr>
        <w:t>»</w:t>
      </w:r>
      <w:r w:rsidR="00004429">
        <w:rPr>
          <w:rFonts w:ascii="PT Astra Serif" w:hAnsi="PT Astra Serif"/>
          <w:sz w:val="28"/>
          <w:szCs w:val="28"/>
        </w:rPr>
        <w:t xml:space="preserve">, входящего в Ансамбля </w:t>
      </w:r>
      <w:r w:rsidR="00004429" w:rsidRPr="00726C82">
        <w:rPr>
          <w:rFonts w:ascii="PT Astra Serif" w:hAnsi="PT Astra Serif"/>
          <w:sz w:val="28"/>
          <w:szCs w:val="28"/>
        </w:rPr>
        <w:t>(далее – Объект</w:t>
      </w:r>
      <w:r w:rsidR="00004429">
        <w:rPr>
          <w:rFonts w:ascii="PT Astra Serif" w:hAnsi="PT Astra Serif"/>
          <w:sz w:val="28"/>
          <w:szCs w:val="28"/>
        </w:rPr>
        <w:t xml:space="preserve"> 3</w:t>
      </w:r>
      <w:r w:rsidR="00004429" w:rsidRPr="00726C82">
        <w:rPr>
          <w:rFonts w:ascii="PT Astra Serif" w:hAnsi="PT Astra Serif"/>
          <w:sz w:val="28"/>
          <w:szCs w:val="28"/>
        </w:rPr>
        <w:t>)</w:t>
      </w:r>
      <w:r w:rsidR="00B83587" w:rsidRPr="00726C82">
        <w:rPr>
          <w:rFonts w:ascii="PT Astra Serif" w:hAnsi="PT Astra Serif"/>
          <w:sz w:val="28"/>
          <w:szCs w:val="28"/>
        </w:rPr>
        <w:t xml:space="preserve">, от точки 21 до точки 22 </w:t>
      </w:r>
      <w:r w:rsidR="00DE0EAF">
        <w:rPr>
          <w:rFonts w:ascii="PT Astra Serif" w:hAnsi="PT Astra Serif"/>
          <w:sz w:val="28"/>
          <w:szCs w:val="28"/>
        </w:rPr>
        <w:br/>
      </w:r>
      <w:r w:rsidR="00B83587" w:rsidRPr="00726C82">
        <w:rPr>
          <w:rFonts w:ascii="PT Astra Serif" w:hAnsi="PT Astra Serif"/>
          <w:sz w:val="28"/>
          <w:szCs w:val="28"/>
        </w:rPr>
        <w:t>с отступом в 2 м от северо-западной стены Объекта</w:t>
      </w:r>
      <w:r>
        <w:rPr>
          <w:rFonts w:ascii="PT Astra Serif" w:hAnsi="PT Astra Serif"/>
          <w:sz w:val="28"/>
          <w:szCs w:val="28"/>
        </w:rPr>
        <w:t xml:space="preserve"> 3</w:t>
      </w:r>
      <w:r w:rsidR="00B83587" w:rsidRPr="00726C82">
        <w:rPr>
          <w:rFonts w:ascii="PT Astra Serif" w:hAnsi="PT Astra Serif"/>
          <w:sz w:val="28"/>
          <w:szCs w:val="28"/>
        </w:rPr>
        <w:t>, от точки 22 до точки 23 с отступом в 2 м от северо-восточной стены Объекта</w:t>
      </w:r>
      <w:r>
        <w:rPr>
          <w:rFonts w:ascii="PT Astra Serif" w:hAnsi="PT Astra Serif"/>
          <w:sz w:val="28"/>
          <w:szCs w:val="28"/>
        </w:rPr>
        <w:t xml:space="preserve"> 3 </w:t>
      </w:r>
      <w:r w:rsidR="00B83587" w:rsidRPr="00726C82">
        <w:rPr>
          <w:rFonts w:ascii="PT Astra Serif" w:hAnsi="PT Astra Serif"/>
          <w:sz w:val="28"/>
          <w:szCs w:val="28"/>
        </w:rPr>
        <w:t xml:space="preserve">, от точки 23 </w:t>
      </w:r>
      <w:r w:rsidR="00DE0EAF">
        <w:rPr>
          <w:rFonts w:ascii="PT Astra Serif" w:hAnsi="PT Astra Serif"/>
          <w:sz w:val="28"/>
          <w:szCs w:val="28"/>
        </w:rPr>
        <w:br/>
      </w:r>
      <w:r w:rsidR="00B83587" w:rsidRPr="00726C82">
        <w:rPr>
          <w:rFonts w:ascii="PT Astra Serif" w:hAnsi="PT Astra Serif"/>
          <w:sz w:val="28"/>
          <w:szCs w:val="28"/>
        </w:rPr>
        <w:t>до точки 24 с отступом в 2 м от юго-</w:t>
      </w:r>
      <w:r w:rsidR="00B83587" w:rsidRPr="00726C82">
        <w:rPr>
          <w:rFonts w:ascii="PT Astra Serif" w:hAnsi="PT Astra Serif"/>
          <w:spacing w:val="-6"/>
          <w:sz w:val="28"/>
          <w:szCs w:val="28"/>
        </w:rPr>
        <w:t>восточной стены Объекта</w:t>
      </w:r>
      <w:r>
        <w:rPr>
          <w:rFonts w:ascii="PT Astra Serif" w:hAnsi="PT Astra Serif"/>
          <w:spacing w:val="-6"/>
          <w:sz w:val="28"/>
          <w:szCs w:val="28"/>
        </w:rPr>
        <w:t xml:space="preserve"> 3</w:t>
      </w:r>
      <w:r w:rsidR="00B83587" w:rsidRPr="00726C82">
        <w:rPr>
          <w:rFonts w:ascii="PT Astra Serif" w:hAnsi="PT Astra Serif"/>
          <w:spacing w:val="-6"/>
          <w:sz w:val="28"/>
          <w:szCs w:val="28"/>
        </w:rPr>
        <w:t xml:space="preserve">, от точки 24, </w:t>
      </w:r>
      <w:r w:rsidR="00B83587" w:rsidRPr="00DE0EAF">
        <w:rPr>
          <w:rFonts w:ascii="PT Astra Serif" w:hAnsi="PT Astra Serif"/>
          <w:spacing w:val="-6"/>
          <w:sz w:val="28"/>
          <w:szCs w:val="28"/>
        </w:rPr>
        <w:t>через точку 25, до точки 21 с отступом в 2 м от юго-западного фасада Объекта</w:t>
      </w:r>
      <w:r w:rsidRPr="00DE0EAF">
        <w:rPr>
          <w:rFonts w:ascii="PT Astra Serif" w:hAnsi="PT Astra Serif"/>
          <w:spacing w:val="-6"/>
          <w:sz w:val="28"/>
          <w:szCs w:val="28"/>
        </w:rPr>
        <w:t xml:space="preserve"> 3</w:t>
      </w:r>
      <w:r w:rsidR="00B83587" w:rsidRPr="00DE0EAF">
        <w:rPr>
          <w:rFonts w:ascii="PT Astra Serif" w:hAnsi="PT Astra Serif"/>
          <w:spacing w:val="-6"/>
          <w:sz w:val="28"/>
          <w:szCs w:val="28"/>
        </w:rPr>
        <w:t>.</w:t>
      </w:r>
    </w:p>
    <w:p w14:paraId="60A16B20" w14:textId="77777777" w:rsidR="003517DE" w:rsidRPr="00DE0EAF" w:rsidRDefault="003517DE" w:rsidP="003517DE">
      <w:pPr>
        <w:pStyle w:val="ab"/>
        <w:spacing w:line="235" w:lineRule="auto"/>
        <w:ind w:left="0" w:firstLine="708"/>
        <w:jc w:val="both"/>
        <w:rPr>
          <w:rFonts w:ascii="PT Astra Serif" w:hAnsi="PT Astra Serif"/>
          <w:sz w:val="20"/>
          <w:szCs w:val="20"/>
        </w:rPr>
      </w:pPr>
    </w:p>
    <w:p w14:paraId="72F29559" w14:textId="2070709D" w:rsidR="00A12D2C" w:rsidRDefault="00B83587" w:rsidP="00861686">
      <w:pPr>
        <w:pStyle w:val="ConsPlusTitle"/>
        <w:spacing w:line="235" w:lineRule="auto"/>
        <w:jc w:val="right"/>
        <w:outlineLvl w:val="1"/>
        <w:rPr>
          <w:rFonts w:ascii="PT Astra Serif" w:hAnsi="PT Astra Serif"/>
          <w:b w:val="0"/>
          <w:sz w:val="28"/>
          <w:szCs w:val="28"/>
        </w:rPr>
      </w:pPr>
      <w:r w:rsidRPr="00726C82">
        <w:rPr>
          <w:rFonts w:ascii="PT Astra Serif" w:hAnsi="PT Astra Serif"/>
          <w:b w:val="0"/>
          <w:sz w:val="28"/>
          <w:szCs w:val="28"/>
        </w:rPr>
        <w:t xml:space="preserve">Таблица координат (Участок </w:t>
      </w:r>
      <w:r w:rsidR="00C901A7" w:rsidRPr="00726C82">
        <w:rPr>
          <w:rFonts w:ascii="PT Astra Serif" w:hAnsi="PT Astra Serif"/>
          <w:b w:val="0"/>
          <w:sz w:val="28"/>
          <w:szCs w:val="28"/>
        </w:rPr>
        <w:t>3</w:t>
      </w:r>
      <w:r w:rsidRPr="00726C82">
        <w:rPr>
          <w:rFonts w:ascii="PT Astra Serif" w:hAnsi="PT Astra Serif"/>
          <w:b w:val="0"/>
          <w:sz w:val="28"/>
          <w:szCs w:val="28"/>
        </w:rPr>
        <w:t>)</w:t>
      </w:r>
    </w:p>
    <w:tbl>
      <w:tblPr>
        <w:tblpPr w:leftFromText="180" w:rightFromText="180" w:vertAnchor="text" w:horzAnchor="margin" w:tblpY="56"/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3244"/>
        <w:gridCol w:w="3623"/>
      </w:tblGrid>
      <w:tr w:rsidR="00A12D2C" w:rsidRPr="00726C82" w14:paraId="63CAE19B" w14:textId="77777777" w:rsidTr="00A12D2C">
        <w:tc>
          <w:tcPr>
            <w:tcW w:w="255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6B393" w14:textId="77777777" w:rsidR="00A12D2C" w:rsidRPr="00A12D2C" w:rsidRDefault="00A12D2C" w:rsidP="00A12D2C">
            <w:pPr>
              <w:pStyle w:val="ConsPlusNormal"/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12D2C">
              <w:rPr>
                <w:rFonts w:ascii="PT Astra Serif" w:hAnsi="PT Astra Serif"/>
                <w:sz w:val="26"/>
                <w:szCs w:val="26"/>
              </w:rPr>
              <w:t>Обозначение характерных точек границы</w:t>
            </w:r>
          </w:p>
        </w:tc>
        <w:tc>
          <w:tcPr>
            <w:tcW w:w="686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3E9BE" w14:textId="77777777" w:rsidR="00A12D2C" w:rsidRPr="00A12D2C" w:rsidRDefault="00A12D2C" w:rsidP="00A12D2C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12D2C">
              <w:rPr>
                <w:rFonts w:ascii="PT Astra Serif" w:hAnsi="PT Astra Serif"/>
                <w:sz w:val="26"/>
                <w:szCs w:val="26"/>
              </w:rPr>
              <w:t>Ведомость координат характерных точек (МСК)</w:t>
            </w:r>
          </w:p>
        </w:tc>
      </w:tr>
      <w:tr w:rsidR="00A12D2C" w:rsidRPr="00726C82" w14:paraId="3448B888" w14:textId="77777777" w:rsidTr="00A12D2C">
        <w:tc>
          <w:tcPr>
            <w:tcW w:w="255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DF15D" w14:textId="77777777" w:rsidR="00A12D2C" w:rsidRPr="00A12D2C" w:rsidRDefault="00A12D2C" w:rsidP="00A12D2C">
            <w:pPr>
              <w:spacing w:after="1" w:line="0" w:lineRule="atLeas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2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178DE" w14:textId="77777777" w:rsidR="00A12D2C" w:rsidRPr="00A12D2C" w:rsidRDefault="00A12D2C" w:rsidP="00A12D2C">
            <w:pPr>
              <w:pStyle w:val="ConsPlusNormal"/>
              <w:ind w:firstLine="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12D2C">
              <w:rPr>
                <w:rFonts w:ascii="PT Astra Serif" w:hAnsi="PT Astra Serif"/>
                <w:sz w:val="26"/>
                <w:szCs w:val="26"/>
              </w:rPr>
              <w:t>X</w:t>
            </w:r>
          </w:p>
        </w:tc>
        <w:tc>
          <w:tcPr>
            <w:tcW w:w="36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6AEB2" w14:textId="77777777" w:rsidR="00A12D2C" w:rsidRPr="00A12D2C" w:rsidRDefault="00A12D2C" w:rsidP="00A12D2C">
            <w:pPr>
              <w:pStyle w:val="ConsPlusNormal"/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12D2C">
              <w:rPr>
                <w:rFonts w:ascii="PT Astra Serif" w:hAnsi="PT Astra Serif"/>
                <w:sz w:val="26"/>
                <w:szCs w:val="26"/>
              </w:rPr>
              <w:t>Y</w:t>
            </w:r>
          </w:p>
        </w:tc>
      </w:tr>
      <w:tr w:rsidR="00A12D2C" w:rsidRPr="00726C82" w14:paraId="1CE18489" w14:textId="77777777" w:rsidTr="00A12D2C">
        <w:tc>
          <w:tcPr>
            <w:tcW w:w="25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C1963" w14:textId="77777777" w:rsidR="00A12D2C" w:rsidRPr="00A12D2C" w:rsidRDefault="00A12D2C" w:rsidP="00A12D2C">
            <w:pPr>
              <w:pStyle w:val="ConsPlusNormal"/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12D2C">
              <w:rPr>
                <w:rFonts w:ascii="PT Astra Serif" w:hAnsi="PT Astra Serif"/>
                <w:sz w:val="26"/>
                <w:szCs w:val="26"/>
              </w:rPr>
              <w:t>21.</w:t>
            </w:r>
          </w:p>
        </w:tc>
        <w:tc>
          <w:tcPr>
            <w:tcW w:w="32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C6DEF4" w14:textId="77777777" w:rsidR="00A12D2C" w:rsidRPr="00A12D2C" w:rsidRDefault="00A12D2C" w:rsidP="00A12D2C">
            <w:pPr>
              <w:pStyle w:val="ConsPlusNormal"/>
              <w:ind w:right="-141" w:firstLine="1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12D2C">
              <w:rPr>
                <w:rFonts w:ascii="PT Astra Serif" w:hAnsi="PT Astra Serif"/>
                <w:sz w:val="26"/>
                <w:szCs w:val="26"/>
              </w:rPr>
              <w:t>524599,11</w:t>
            </w:r>
          </w:p>
        </w:tc>
        <w:tc>
          <w:tcPr>
            <w:tcW w:w="36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64175F" w14:textId="77777777" w:rsidR="00A12D2C" w:rsidRPr="00A12D2C" w:rsidRDefault="00A12D2C" w:rsidP="00A12D2C">
            <w:pPr>
              <w:pStyle w:val="ConsPlusNormal"/>
              <w:ind w:right="-141" w:firstLine="1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12D2C">
              <w:rPr>
                <w:rFonts w:ascii="PT Astra Serif" w:hAnsi="PT Astra Serif"/>
                <w:sz w:val="26"/>
                <w:szCs w:val="26"/>
              </w:rPr>
              <w:t>1354845,08</w:t>
            </w:r>
          </w:p>
        </w:tc>
      </w:tr>
      <w:tr w:rsidR="00A12D2C" w:rsidRPr="00726C82" w14:paraId="52146DA3" w14:textId="77777777" w:rsidTr="00A12D2C">
        <w:tc>
          <w:tcPr>
            <w:tcW w:w="25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63A43" w14:textId="77777777" w:rsidR="00A12D2C" w:rsidRPr="00A12D2C" w:rsidRDefault="00A12D2C" w:rsidP="00A12D2C">
            <w:pPr>
              <w:pStyle w:val="ConsPlusNormal"/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12D2C">
              <w:rPr>
                <w:rFonts w:ascii="PT Astra Serif" w:hAnsi="PT Astra Serif"/>
                <w:sz w:val="26"/>
                <w:szCs w:val="26"/>
              </w:rPr>
              <w:t>22.</w:t>
            </w:r>
          </w:p>
        </w:tc>
        <w:tc>
          <w:tcPr>
            <w:tcW w:w="32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5E28D" w14:textId="77777777" w:rsidR="00A12D2C" w:rsidRPr="00A12D2C" w:rsidRDefault="00A12D2C" w:rsidP="00A12D2C">
            <w:pPr>
              <w:pStyle w:val="ConsPlusNormal"/>
              <w:ind w:right="-141" w:firstLine="1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12D2C">
              <w:rPr>
                <w:rFonts w:ascii="PT Astra Serif" w:hAnsi="PT Astra Serif"/>
                <w:sz w:val="26"/>
                <w:szCs w:val="26"/>
              </w:rPr>
              <w:t>524605,39</w:t>
            </w:r>
          </w:p>
        </w:tc>
        <w:tc>
          <w:tcPr>
            <w:tcW w:w="36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A0F643" w14:textId="77777777" w:rsidR="00A12D2C" w:rsidRPr="00A12D2C" w:rsidRDefault="00A12D2C" w:rsidP="00A12D2C">
            <w:pPr>
              <w:pStyle w:val="ConsPlusNormal"/>
              <w:ind w:right="-141" w:firstLine="1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12D2C">
              <w:rPr>
                <w:rFonts w:ascii="PT Astra Serif" w:hAnsi="PT Astra Serif"/>
                <w:sz w:val="26"/>
                <w:szCs w:val="26"/>
              </w:rPr>
              <w:t>1354853,03</w:t>
            </w:r>
          </w:p>
        </w:tc>
      </w:tr>
      <w:tr w:rsidR="00A12D2C" w:rsidRPr="00726C82" w14:paraId="7DF8DA36" w14:textId="77777777" w:rsidTr="00A12D2C">
        <w:tc>
          <w:tcPr>
            <w:tcW w:w="25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EE572" w14:textId="77777777" w:rsidR="00A12D2C" w:rsidRPr="00A12D2C" w:rsidRDefault="00A12D2C" w:rsidP="00A12D2C">
            <w:pPr>
              <w:pStyle w:val="ConsPlusNormal"/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12D2C">
              <w:rPr>
                <w:rFonts w:ascii="PT Astra Serif" w:hAnsi="PT Astra Serif"/>
                <w:sz w:val="26"/>
                <w:szCs w:val="26"/>
              </w:rPr>
              <w:t>23.</w:t>
            </w:r>
          </w:p>
        </w:tc>
        <w:tc>
          <w:tcPr>
            <w:tcW w:w="32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754172" w14:textId="77777777" w:rsidR="00A12D2C" w:rsidRPr="00A12D2C" w:rsidRDefault="00A12D2C" w:rsidP="00A12D2C">
            <w:pPr>
              <w:pStyle w:val="ConsPlusNormal"/>
              <w:ind w:right="-141" w:firstLine="1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12D2C">
              <w:rPr>
                <w:rFonts w:ascii="PT Astra Serif" w:hAnsi="PT Astra Serif"/>
                <w:sz w:val="26"/>
                <w:szCs w:val="26"/>
              </w:rPr>
              <w:t>524576,70</w:t>
            </w:r>
          </w:p>
        </w:tc>
        <w:tc>
          <w:tcPr>
            <w:tcW w:w="36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5C9624" w14:textId="77777777" w:rsidR="00A12D2C" w:rsidRPr="00A12D2C" w:rsidRDefault="00A12D2C" w:rsidP="00A12D2C">
            <w:pPr>
              <w:pStyle w:val="ConsPlusNormal"/>
              <w:ind w:right="-141" w:firstLine="1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12D2C">
              <w:rPr>
                <w:rFonts w:ascii="PT Astra Serif" w:hAnsi="PT Astra Serif"/>
                <w:sz w:val="26"/>
                <w:szCs w:val="26"/>
              </w:rPr>
              <w:t>1354877,06</w:t>
            </w:r>
          </w:p>
        </w:tc>
      </w:tr>
      <w:tr w:rsidR="00A12D2C" w:rsidRPr="00726C82" w14:paraId="353872B9" w14:textId="77777777" w:rsidTr="00A12D2C">
        <w:tc>
          <w:tcPr>
            <w:tcW w:w="25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8427A" w14:textId="77777777" w:rsidR="00A12D2C" w:rsidRPr="00A12D2C" w:rsidRDefault="00A12D2C" w:rsidP="00A12D2C">
            <w:pPr>
              <w:pStyle w:val="ConsPlusNormal"/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12D2C">
              <w:rPr>
                <w:rFonts w:ascii="PT Astra Serif" w:hAnsi="PT Astra Serif"/>
                <w:sz w:val="26"/>
                <w:szCs w:val="26"/>
              </w:rPr>
              <w:t>24.</w:t>
            </w:r>
          </w:p>
        </w:tc>
        <w:tc>
          <w:tcPr>
            <w:tcW w:w="32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7B1BB5" w14:textId="77777777" w:rsidR="00A12D2C" w:rsidRPr="00A12D2C" w:rsidRDefault="00A12D2C" w:rsidP="00A12D2C">
            <w:pPr>
              <w:pStyle w:val="ConsPlusNormal"/>
              <w:ind w:right="-141" w:firstLine="1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12D2C">
              <w:rPr>
                <w:rFonts w:ascii="PT Astra Serif" w:hAnsi="PT Astra Serif"/>
                <w:sz w:val="26"/>
                <w:szCs w:val="26"/>
              </w:rPr>
              <w:t>524570,22</w:t>
            </w:r>
          </w:p>
        </w:tc>
        <w:tc>
          <w:tcPr>
            <w:tcW w:w="36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E2E357" w14:textId="77777777" w:rsidR="00A12D2C" w:rsidRPr="00A12D2C" w:rsidRDefault="00A12D2C" w:rsidP="00A12D2C">
            <w:pPr>
              <w:pStyle w:val="ConsPlusNormal"/>
              <w:ind w:right="-141" w:firstLine="1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12D2C">
              <w:rPr>
                <w:rFonts w:ascii="PT Astra Serif" w:hAnsi="PT Astra Serif"/>
                <w:sz w:val="26"/>
                <w:szCs w:val="26"/>
              </w:rPr>
              <w:t>1354869,30</w:t>
            </w:r>
          </w:p>
        </w:tc>
      </w:tr>
      <w:tr w:rsidR="00A12D2C" w:rsidRPr="00726C82" w14:paraId="5A8A9753" w14:textId="77777777" w:rsidTr="00A12D2C">
        <w:tc>
          <w:tcPr>
            <w:tcW w:w="25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5EF2F" w14:textId="77777777" w:rsidR="00A12D2C" w:rsidRPr="00A12D2C" w:rsidRDefault="00A12D2C" w:rsidP="00A12D2C">
            <w:pPr>
              <w:pStyle w:val="ConsPlusNormal"/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12D2C">
              <w:rPr>
                <w:rFonts w:ascii="PT Astra Serif" w:hAnsi="PT Astra Serif"/>
                <w:sz w:val="26"/>
                <w:szCs w:val="26"/>
              </w:rPr>
              <w:t>25.</w:t>
            </w:r>
          </w:p>
        </w:tc>
        <w:tc>
          <w:tcPr>
            <w:tcW w:w="32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5BEF6" w14:textId="77777777" w:rsidR="00A12D2C" w:rsidRPr="00A12D2C" w:rsidRDefault="00A12D2C" w:rsidP="00A12D2C">
            <w:pPr>
              <w:pStyle w:val="ConsPlusNormal"/>
              <w:ind w:right="-141" w:firstLine="1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12D2C">
              <w:rPr>
                <w:rFonts w:ascii="PT Astra Serif" w:hAnsi="PT Astra Serif"/>
                <w:sz w:val="26"/>
                <w:szCs w:val="26"/>
              </w:rPr>
              <w:t>524591,58</w:t>
            </w:r>
          </w:p>
        </w:tc>
        <w:tc>
          <w:tcPr>
            <w:tcW w:w="36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7B9185" w14:textId="77777777" w:rsidR="00A12D2C" w:rsidRPr="00A12D2C" w:rsidRDefault="00A12D2C" w:rsidP="00A12D2C">
            <w:pPr>
              <w:pStyle w:val="ConsPlusNormal"/>
              <w:ind w:right="-141" w:firstLine="1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12D2C">
              <w:rPr>
                <w:rFonts w:ascii="PT Astra Serif" w:hAnsi="PT Astra Serif"/>
                <w:sz w:val="26"/>
                <w:szCs w:val="26"/>
              </w:rPr>
              <w:t>1354851,03</w:t>
            </w:r>
          </w:p>
        </w:tc>
      </w:tr>
      <w:tr w:rsidR="00A12D2C" w:rsidRPr="00726C82" w14:paraId="6A26A220" w14:textId="77777777" w:rsidTr="00A12D2C">
        <w:tc>
          <w:tcPr>
            <w:tcW w:w="25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C2418" w14:textId="77777777" w:rsidR="00A12D2C" w:rsidRPr="00A12D2C" w:rsidRDefault="00A12D2C" w:rsidP="00A12D2C">
            <w:pPr>
              <w:pStyle w:val="ConsPlusNormal"/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12D2C">
              <w:rPr>
                <w:rFonts w:ascii="PT Astra Serif" w:hAnsi="PT Astra Serif"/>
                <w:sz w:val="26"/>
                <w:szCs w:val="26"/>
              </w:rPr>
              <w:t>21.</w:t>
            </w:r>
          </w:p>
        </w:tc>
        <w:tc>
          <w:tcPr>
            <w:tcW w:w="32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61777F" w14:textId="77777777" w:rsidR="00A12D2C" w:rsidRPr="00A12D2C" w:rsidRDefault="00A12D2C" w:rsidP="00A12D2C">
            <w:pPr>
              <w:pStyle w:val="ConsPlusNormal"/>
              <w:ind w:right="-141" w:firstLine="1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12D2C">
              <w:rPr>
                <w:rFonts w:ascii="PT Astra Serif" w:hAnsi="PT Astra Serif"/>
                <w:sz w:val="26"/>
                <w:szCs w:val="26"/>
              </w:rPr>
              <w:t>524599,11</w:t>
            </w:r>
          </w:p>
        </w:tc>
        <w:tc>
          <w:tcPr>
            <w:tcW w:w="36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32279E" w14:textId="77777777" w:rsidR="00A12D2C" w:rsidRPr="00A12D2C" w:rsidRDefault="00A12D2C" w:rsidP="00A12D2C">
            <w:pPr>
              <w:pStyle w:val="ConsPlusNormal"/>
              <w:ind w:right="-141" w:firstLine="1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12D2C">
              <w:rPr>
                <w:rFonts w:ascii="PT Astra Serif" w:hAnsi="PT Astra Serif"/>
                <w:sz w:val="26"/>
                <w:szCs w:val="26"/>
              </w:rPr>
              <w:t>1354845,08</w:t>
            </w:r>
          </w:p>
        </w:tc>
      </w:tr>
    </w:tbl>
    <w:p w14:paraId="17A4C08F" w14:textId="77777777" w:rsidR="00DE0EAF" w:rsidRDefault="00DE0EAF" w:rsidP="003517DE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14:paraId="7A5E566D" w14:textId="2DA46ADF" w:rsidR="00DD2B1D" w:rsidRPr="003517DE" w:rsidRDefault="003517DE" w:rsidP="003517DE">
      <w:pPr>
        <w:ind w:firstLine="708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</w:t>
      </w:r>
      <w:r w:rsidR="00F853D8" w:rsidRPr="00726C82">
        <w:rPr>
          <w:rFonts w:ascii="PT Astra Serif" w:hAnsi="PT Astra Serif"/>
          <w:sz w:val="28"/>
          <w:szCs w:val="28"/>
        </w:rPr>
        <w:t xml:space="preserve">Режим использования территории </w:t>
      </w:r>
      <w:r w:rsidR="00DD2B1D" w:rsidRPr="00726C82">
        <w:rPr>
          <w:rFonts w:ascii="PT Astra Serif" w:hAnsi="PT Astra Serif"/>
          <w:sz w:val="28"/>
          <w:szCs w:val="28"/>
        </w:rPr>
        <w:t>Ансамбл</w:t>
      </w:r>
      <w:r>
        <w:rPr>
          <w:rFonts w:ascii="PT Astra Serif" w:hAnsi="PT Astra Serif"/>
          <w:sz w:val="28"/>
          <w:szCs w:val="28"/>
        </w:rPr>
        <w:t>я</w:t>
      </w:r>
      <w:r w:rsidR="00F853D8" w:rsidRPr="00726C82">
        <w:rPr>
          <w:rFonts w:ascii="PT Astra Serif" w:hAnsi="PT Astra Serif"/>
          <w:sz w:val="28"/>
          <w:szCs w:val="28"/>
        </w:rPr>
        <w:t>.</w:t>
      </w:r>
    </w:p>
    <w:p w14:paraId="711574CD" w14:textId="60D19518" w:rsidR="00666CBD" w:rsidRPr="00726C82" w:rsidRDefault="003517DE" w:rsidP="00DD2B1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3.1</w:t>
      </w:r>
      <w:r w:rsidR="00DD2B1D" w:rsidRPr="00726C82">
        <w:rPr>
          <w:rFonts w:ascii="PT Astra Serif" w:hAnsi="PT Astra Serif"/>
          <w:sz w:val="28"/>
          <w:szCs w:val="28"/>
        </w:rPr>
        <w:t xml:space="preserve">. </w:t>
      </w:r>
      <w:r w:rsidR="00666CBD" w:rsidRPr="00726C82">
        <w:rPr>
          <w:rFonts w:ascii="PT Astra Serif" w:hAnsi="PT Astra Serif"/>
          <w:sz w:val="28"/>
          <w:szCs w:val="28"/>
        </w:rPr>
        <w:t>В границах территории Ансамбл</w:t>
      </w:r>
      <w:r w:rsidR="00DD2B1D" w:rsidRPr="00726C82">
        <w:rPr>
          <w:rFonts w:ascii="PT Astra Serif" w:hAnsi="PT Astra Serif"/>
          <w:sz w:val="28"/>
          <w:szCs w:val="28"/>
        </w:rPr>
        <w:t>я</w:t>
      </w:r>
      <w:r w:rsidR="00666CBD" w:rsidRPr="00726C82">
        <w:rPr>
          <w:rFonts w:ascii="PT Astra Serif" w:hAnsi="PT Astra Serif"/>
          <w:sz w:val="28"/>
          <w:szCs w:val="28"/>
        </w:rPr>
        <w:t xml:space="preserve"> разрешается:</w:t>
      </w:r>
    </w:p>
    <w:p w14:paraId="638E31D8" w14:textId="5C6D0D0B" w:rsidR="00666CBD" w:rsidRPr="00726C82" w:rsidRDefault="00666CBD" w:rsidP="00DD2B1D">
      <w:pPr>
        <w:pStyle w:val="ab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26C82">
        <w:rPr>
          <w:rFonts w:ascii="PT Astra Serif" w:hAnsi="PT Astra Serif"/>
          <w:sz w:val="28"/>
          <w:szCs w:val="28"/>
        </w:rPr>
        <w:t xml:space="preserve">1) проведение работ по реставрации, консервации, ремонту </w:t>
      </w:r>
      <w:r w:rsidR="00DD2B1D" w:rsidRPr="00726C82">
        <w:rPr>
          <w:rFonts w:ascii="PT Astra Serif" w:hAnsi="PT Astra Serif"/>
          <w:sz w:val="28"/>
          <w:szCs w:val="28"/>
        </w:rPr>
        <w:br/>
      </w:r>
      <w:r w:rsidRPr="00726C82">
        <w:rPr>
          <w:rFonts w:ascii="PT Astra Serif" w:hAnsi="PT Astra Serif"/>
          <w:sz w:val="28"/>
          <w:szCs w:val="28"/>
        </w:rPr>
        <w:t>и приспособлению объекта культурного наследия для современного использования;</w:t>
      </w:r>
    </w:p>
    <w:p w14:paraId="611B297F" w14:textId="77777777" w:rsidR="00666CBD" w:rsidRPr="00726C82" w:rsidRDefault="00666CBD" w:rsidP="00DD2B1D">
      <w:pPr>
        <w:pStyle w:val="ab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26C82">
        <w:rPr>
          <w:rFonts w:ascii="PT Astra Serif" w:hAnsi="PT Astra Serif"/>
          <w:sz w:val="28"/>
          <w:szCs w:val="28"/>
        </w:rPr>
        <w:t>2) проведение работ по восстановлению исторического характера благоустройства и малых архитектурных форм;</w:t>
      </w:r>
    </w:p>
    <w:p w14:paraId="6A13DAE8" w14:textId="77777777" w:rsidR="00666CBD" w:rsidRPr="00726C82" w:rsidRDefault="00666CBD" w:rsidP="00DD2B1D">
      <w:pPr>
        <w:pStyle w:val="ab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26C82">
        <w:rPr>
          <w:rFonts w:ascii="PT Astra Serif" w:hAnsi="PT Astra Serif"/>
          <w:sz w:val="28"/>
          <w:szCs w:val="28"/>
        </w:rPr>
        <w:t>3) размещение информационных надписей и обозначений, памятных досок;</w:t>
      </w:r>
    </w:p>
    <w:p w14:paraId="16C1D418" w14:textId="77777777" w:rsidR="00666CBD" w:rsidRPr="00726C82" w:rsidRDefault="00666CBD" w:rsidP="00DD2B1D">
      <w:pPr>
        <w:pStyle w:val="ab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26C82">
        <w:rPr>
          <w:rFonts w:ascii="PT Astra Serif" w:hAnsi="PT Astra Serif"/>
          <w:sz w:val="28"/>
          <w:szCs w:val="28"/>
        </w:rPr>
        <w:t>4) обеспечение визуального восприятия объекта культурного наследия в его историко-градостроительной и природной среде;</w:t>
      </w:r>
    </w:p>
    <w:p w14:paraId="43B7ED3A" w14:textId="77777777" w:rsidR="00DD2B1D" w:rsidRPr="00726C82" w:rsidRDefault="00666CBD" w:rsidP="00DD2B1D">
      <w:pPr>
        <w:pStyle w:val="ab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26C82">
        <w:rPr>
          <w:rFonts w:ascii="PT Astra Serif" w:hAnsi="PT Astra Serif"/>
          <w:sz w:val="28"/>
          <w:szCs w:val="28"/>
        </w:rPr>
        <w:t>5) проведение работ по предотвращению повреждения, разрушения или уничтожения объекта культурного наследия.</w:t>
      </w:r>
    </w:p>
    <w:p w14:paraId="62F18B6D" w14:textId="7C053C91" w:rsidR="00F20C69" w:rsidRPr="00726C82" w:rsidRDefault="00ED5D8D" w:rsidP="00DD2B1D">
      <w:pPr>
        <w:pStyle w:val="ab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666CBD" w:rsidRPr="00726C82">
        <w:rPr>
          <w:rFonts w:ascii="PT Astra Serif" w:hAnsi="PT Astra Serif"/>
          <w:sz w:val="28"/>
          <w:szCs w:val="28"/>
        </w:rPr>
        <w:t xml:space="preserve">.2. </w:t>
      </w:r>
      <w:r w:rsidR="00F20C69" w:rsidRPr="00726C82">
        <w:rPr>
          <w:rFonts w:ascii="PT Astra Serif" w:hAnsi="PT Astra Serif"/>
          <w:sz w:val="28"/>
          <w:szCs w:val="28"/>
        </w:rPr>
        <w:t xml:space="preserve">В границах территории объекта </w:t>
      </w:r>
      <w:r w:rsidR="00DD2B1D" w:rsidRPr="00726C82">
        <w:rPr>
          <w:rFonts w:ascii="PT Astra Serif" w:hAnsi="PT Astra Serif"/>
          <w:sz w:val="28"/>
          <w:szCs w:val="28"/>
        </w:rPr>
        <w:t>Ансамбля</w:t>
      </w:r>
      <w:r w:rsidR="00F20C69" w:rsidRPr="00726C82">
        <w:rPr>
          <w:rFonts w:ascii="PT Astra Serif" w:hAnsi="PT Astra Serif"/>
          <w:sz w:val="28"/>
          <w:szCs w:val="28"/>
        </w:rPr>
        <w:t xml:space="preserve"> при условии согласования с региональным органом охраны объектов культурного наследия допускается:</w:t>
      </w:r>
    </w:p>
    <w:p w14:paraId="677EBB3F" w14:textId="77777777" w:rsidR="00F20C69" w:rsidRPr="00726C82" w:rsidRDefault="00F20C69" w:rsidP="00DD2B1D">
      <w:pPr>
        <w:pStyle w:val="ab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26C82">
        <w:rPr>
          <w:rFonts w:ascii="PT Astra Serif" w:hAnsi="PT Astra Serif"/>
          <w:sz w:val="28"/>
          <w:szCs w:val="28"/>
        </w:rPr>
        <w:t>1) проведение работ по озеленению и благоустройству территории;</w:t>
      </w:r>
    </w:p>
    <w:p w14:paraId="03E25A40" w14:textId="77777777" w:rsidR="00F20C69" w:rsidRPr="00726C82" w:rsidRDefault="00F20C69" w:rsidP="00DD2B1D">
      <w:pPr>
        <w:pStyle w:val="ab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26C82">
        <w:rPr>
          <w:rFonts w:ascii="PT Astra Serif" w:hAnsi="PT Astra Serif"/>
          <w:sz w:val="28"/>
          <w:szCs w:val="28"/>
        </w:rPr>
        <w:t>2) реконструкция инженерных сетей, не создающая угрозы объекту культурного наследия;</w:t>
      </w:r>
    </w:p>
    <w:p w14:paraId="015CC46C" w14:textId="1DACEE1E" w:rsidR="00666CBD" w:rsidRPr="00726C82" w:rsidRDefault="00F20C69" w:rsidP="00DD2B1D">
      <w:pPr>
        <w:pStyle w:val="ab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26C82">
        <w:rPr>
          <w:rFonts w:ascii="PT Astra Serif" w:hAnsi="PT Astra Serif"/>
          <w:sz w:val="28"/>
          <w:szCs w:val="28"/>
        </w:rPr>
        <w:t>3) размещение вывесок.</w:t>
      </w:r>
    </w:p>
    <w:p w14:paraId="53A63367" w14:textId="2065B0C3" w:rsidR="00D02133" w:rsidRPr="00726C82" w:rsidRDefault="00ED5D8D" w:rsidP="00DD2B1D">
      <w:pPr>
        <w:pStyle w:val="ab"/>
        <w:ind w:left="0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D02133" w:rsidRPr="00726C82">
        <w:rPr>
          <w:rFonts w:ascii="PT Astra Serif" w:hAnsi="PT Astra Serif"/>
          <w:sz w:val="28"/>
          <w:szCs w:val="28"/>
        </w:rPr>
        <w:t>.3. В границах территории</w:t>
      </w:r>
      <w:r w:rsidR="00DD2B1D" w:rsidRPr="00726C82">
        <w:rPr>
          <w:rFonts w:ascii="PT Astra Serif" w:hAnsi="PT Astra Serif"/>
          <w:sz w:val="28"/>
          <w:szCs w:val="28"/>
        </w:rPr>
        <w:t xml:space="preserve"> Ансамбля </w:t>
      </w:r>
      <w:r w:rsidR="00D02133" w:rsidRPr="00726C82">
        <w:rPr>
          <w:rFonts w:ascii="PT Astra Serif" w:hAnsi="PT Astra Serif"/>
          <w:sz w:val="28"/>
          <w:szCs w:val="28"/>
        </w:rPr>
        <w:t>запрещается:</w:t>
      </w:r>
    </w:p>
    <w:p w14:paraId="65C28C9D" w14:textId="77777777" w:rsidR="00D02133" w:rsidRPr="00726C82" w:rsidRDefault="00D02133" w:rsidP="00DD2B1D">
      <w:pPr>
        <w:pStyle w:val="ab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26C82">
        <w:rPr>
          <w:rFonts w:ascii="PT Astra Serif" w:hAnsi="PT Astra Serif"/>
          <w:sz w:val="28"/>
          <w:szCs w:val="28"/>
        </w:rPr>
        <w:t xml:space="preserve">1) изменение традиционных характеристик объекта культурного наследия, причинение объекту культурного наследия вреда в виде реального </w:t>
      </w:r>
      <w:r w:rsidRPr="00726C82">
        <w:rPr>
          <w:rFonts w:ascii="PT Astra Serif" w:hAnsi="PT Astra Serif"/>
          <w:sz w:val="28"/>
          <w:szCs w:val="28"/>
        </w:rPr>
        <w:lastRenderedPageBreak/>
        <w:t>ущерба и (или) умаления историко-культурной ценности объекта культурного наследия;</w:t>
      </w:r>
    </w:p>
    <w:p w14:paraId="73995BF7" w14:textId="77777777" w:rsidR="00D02133" w:rsidRPr="00726C82" w:rsidRDefault="00D02133" w:rsidP="00DD2B1D">
      <w:pPr>
        <w:pStyle w:val="ab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26C82">
        <w:rPr>
          <w:rFonts w:ascii="PT Astra Serif" w:hAnsi="PT Astra Serif"/>
          <w:sz w:val="28"/>
          <w:szCs w:val="28"/>
        </w:rPr>
        <w:t>2) проведение землеустроительных, земляных, строительных, мелиоративных, хозяйственных и иных работ, за исключением работ, направленных на сохранение и восстановление (регенерацию) историко-градостроительной среды объекта культурного наследия;</w:t>
      </w:r>
    </w:p>
    <w:p w14:paraId="5D6A1960" w14:textId="77777777" w:rsidR="00D02133" w:rsidRPr="00726C82" w:rsidRDefault="00D02133" w:rsidP="00DD2B1D">
      <w:pPr>
        <w:pStyle w:val="ab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26C82">
        <w:rPr>
          <w:rFonts w:ascii="PT Astra Serif" w:hAnsi="PT Astra Serif"/>
          <w:sz w:val="28"/>
          <w:szCs w:val="28"/>
        </w:rPr>
        <w:t>3) прокладка наземных инженерных сетей и коммуникаций;</w:t>
      </w:r>
    </w:p>
    <w:p w14:paraId="4A5C6173" w14:textId="238FA542" w:rsidR="00D02133" w:rsidRPr="00726C82" w:rsidRDefault="00D02133" w:rsidP="00DD2B1D">
      <w:pPr>
        <w:pStyle w:val="ab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26C82">
        <w:rPr>
          <w:rFonts w:ascii="PT Astra Serif" w:hAnsi="PT Astra Serif"/>
          <w:sz w:val="28"/>
          <w:szCs w:val="28"/>
        </w:rPr>
        <w:t xml:space="preserve">4) прокладка подземных инженерных сетей и коммуникаций, </w:t>
      </w:r>
      <w:r w:rsidRPr="00726C82">
        <w:rPr>
          <w:rFonts w:ascii="PT Astra Serif" w:hAnsi="PT Astra Serif"/>
          <w:sz w:val="28"/>
          <w:szCs w:val="28"/>
        </w:rPr>
        <w:br/>
        <w:t>не предназначенных для обеспечения эксплуатации данного объекта культурного наследия;</w:t>
      </w:r>
    </w:p>
    <w:p w14:paraId="55134FFE" w14:textId="77777777" w:rsidR="00D02133" w:rsidRPr="00726C82" w:rsidRDefault="00D02133" w:rsidP="00DD2B1D">
      <w:pPr>
        <w:pStyle w:val="ab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26C82">
        <w:rPr>
          <w:rFonts w:ascii="PT Astra Serif" w:hAnsi="PT Astra Serif"/>
          <w:sz w:val="28"/>
          <w:szCs w:val="28"/>
        </w:rPr>
        <w:t>5) строительство объектов капитального строительства и увеличение объемно-пространственных характеристик, существующих на территории объекта культурного наследия объектов капитального строительства;</w:t>
      </w:r>
    </w:p>
    <w:p w14:paraId="5E30133A" w14:textId="6AE23C62" w:rsidR="00D02133" w:rsidRDefault="00D02133" w:rsidP="00DD2B1D">
      <w:pPr>
        <w:pStyle w:val="ab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26C82">
        <w:rPr>
          <w:rFonts w:ascii="PT Astra Serif" w:hAnsi="PT Astra Serif"/>
          <w:sz w:val="28"/>
          <w:szCs w:val="28"/>
        </w:rPr>
        <w:t>6) размещение на фасадах и крышах объектов культурного наследия инженерного оборудования, элементов инженерных систем.</w:t>
      </w:r>
    </w:p>
    <w:p w14:paraId="043359B7" w14:textId="41057A5A" w:rsidR="00861686" w:rsidRDefault="00861686" w:rsidP="00DD2B1D">
      <w:pPr>
        <w:pStyle w:val="ab"/>
        <w:ind w:left="0" w:firstLine="709"/>
        <w:jc w:val="both"/>
        <w:rPr>
          <w:rFonts w:ascii="PT Astra Serif" w:hAnsi="PT Astra Serif"/>
          <w:sz w:val="28"/>
          <w:szCs w:val="28"/>
        </w:rPr>
      </w:pPr>
    </w:p>
    <w:p w14:paraId="2E0D7AFC" w14:textId="414DB8AA" w:rsidR="001E26C5" w:rsidRDefault="00861686" w:rsidP="00DE0EAF">
      <w:pPr>
        <w:pStyle w:val="ab"/>
        <w:ind w:left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</w:t>
      </w:r>
    </w:p>
    <w:p w14:paraId="5DB22A8C" w14:textId="77777777" w:rsidR="001E26C5" w:rsidRDefault="001E26C5">
      <w:pPr>
        <w:spacing w:after="160" w:line="259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 w:type="page"/>
      </w:r>
    </w:p>
    <w:p w14:paraId="48BC7D24" w14:textId="77777777" w:rsidR="001E26C5" w:rsidRPr="00D936ED" w:rsidRDefault="001E26C5" w:rsidP="001E26C5">
      <w:pPr>
        <w:pStyle w:val="ac"/>
        <w:spacing w:before="0" w:beforeAutospacing="0" w:after="0" w:afterAutospacing="0"/>
        <w:jc w:val="center"/>
        <w:rPr>
          <w:rFonts w:ascii="PT Astra Serif" w:hAnsi="PT Astra Serif"/>
          <w:b/>
          <w:sz w:val="26"/>
          <w:szCs w:val="26"/>
        </w:rPr>
      </w:pPr>
      <w:r w:rsidRPr="00D936ED">
        <w:rPr>
          <w:rFonts w:ascii="PT Astra Serif" w:hAnsi="PT Astra Serif"/>
          <w:b/>
          <w:sz w:val="26"/>
          <w:szCs w:val="26"/>
        </w:rPr>
        <w:lastRenderedPageBreak/>
        <w:t>ПОЯСНИТЕЛЬНАЯ ЗАПИСКА</w:t>
      </w:r>
    </w:p>
    <w:p w14:paraId="0219AFB7" w14:textId="77777777" w:rsidR="001E26C5" w:rsidRPr="00D936ED" w:rsidRDefault="001E26C5" w:rsidP="001E26C5">
      <w:pPr>
        <w:jc w:val="center"/>
        <w:rPr>
          <w:rFonts w:ascii="PT Astra Serif" w:hAnsi="PT Astra Serif"/>
          <w:b/>
          <w:sz w:val="26"/>
          <w:szCs w:val="26"/>
          <w:lang w:eastAsia="ar-SA"/>
        </w:rPr>
      </w:pPr>
      <w:r w:rsidRPr="00D936ED">
        <w:rPr>
          <w:rFonts w:ascii="PT Astra Serif" w:hAnsi="PT Astra Serif"/>
          <w:b/>
          <w:sz w:val="26"/>
          <w:szCs w:val="26"/>
        </w:rPr>
        <w:t xml:space="preserve">к проекту постановления Правительства Ульяновской области </w:t>
      </w:r>
      <w:r w:rsidRPr="00D936ED">
        <w:rPr>
          <w:rFonts w:ascii="PT Astra Serif" w:hAnsi="PT Astra Serif"/>
          <w:b/>
          <w:sz w:val="26"/>
          <w:szCs w:val="26"/>
        </w:rPr>
        <w:br/>
        <w:t>«Об утверждении границ территории объекта культурного наследия регионального значения «</w:t>
      </w:r>
      <w:r w:rsidRPr="00D936ED">
        <w:rPr>
          <w:rFonts w:ascii="PT Astra Serif" w:eastAsiaTheme="minorHAnsi" w:hAnsi="PT Astra Serif" w:cs="PT Astra Serif"/>
          <w:b/>
          <w:sz w:val="26"/>
          <w:szCs w:val="26"/>
          <w:lang w:eastAsia="en-US"/>
        </w:rPr>
        <w:t>Ансамбль загородной помещичьей усадьбы Бутурлиных: - Здание хозяйственного корпуса с сушильней, нач. XX в.; - Водонапорная башня, нач. XX в.; - Здание хозяйственного корпуса с электростанцией, нач. XX в.</w:t>
      </w:r>
      <w:r w:rsidRPr="00D936ED">
        <w:rPr>
          <w:rFonts w:ascii="PT Astra Serif" w:hAnsi="PT Astra Serif"/>
          <w:b/>
          <w:spacing w:val="-4"/>
          <w:sz w:val="26"/>
          <w:szCs w:val="26"/>
        </w:rPr>
        <w:t>»</w:t>
      </w:r>
    </w:p>
    <w:p w14:paraId="2E76A698" w14:textId="77777777" w:rsidR="001E26C5" w:rsidRPr="00D936ED" w:rsidRDefault="001E26C5" w:rsidP="001E26C5">
      <w:pPr>
        <w:pStyle w:val="ac"/>
        <w:spacing w:before="0" w:beforeAutospacing="0" w:after="0" w:afterAutospacing="0" w:line="242" w:lineRule="auto"/>
        <w:jc w:val="center"/>
        <w:rPr>
          <w:rFonts w:ascii="PT Astra Serif" w:hAnsi="PT Astra Serif"/>
          <w:b/>
          <w:sz w:val="26"/>
          <w:szCs w:val="26"/>
        </w:rPr>
      </w:pPr>
    </w:p>
    <w:p w14:paraId="18E1E805" w14:textId="77777777" w:rsidR="001E26C5" w:rsidRPr="00D936ED" w:rsidRDefault="001E26C5" w:rsidP="001E26C5">
      <w:pPr>
        <w:pStyle w:val="ac"/>
        <w:spacing w:before="0" w:beforeAutospacing="0" w:after="0" w:afterAutospacing="0" w:line="242" w:lineRule="auto"/>
        <w:jc w:val="center"/>
        <w:rPr>
          <w:rFonts w:ascii="PT Astra Serif" w:hAnsi="PT Astra Serif"/>
          <w:b/>
          <w:sz w:val="26"/>
          <w:szCs w:val="26"/>
        </w:rPr>
      </w:pPr>
    </w:p>
    <w:p w14:paraId="2D8EC748" w14:textId="77777777" w:rsidR="001E26C5" w:rsidRPr="00D936ED" w:rsidRDefault="001E26C5" w:rsidP="001E26C5">
      <w:pPr>
        <w:spacing w:line="245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D936ED">
        <w:rPr>
          <w:rFonts w:ascii="PT Astra Serif" w:hAnsi="PT Astra Serif"/>
          <w:sz w:val="26"/>
          <w:szCs w:val="26"/>
        </w:rPr>
        <w:t xml:space="preserve">Проект постановления Правительства Ульяновской области </w:t>
      </w:r>
      <w:r w:rsidRPr="00D936ED">
        <w:rPr>
          <w:rFonts w:ascii="PT Astra Serif" w:hAnsi="PT Astra Serif"/>
          <w:sz w:val="26"/>
          <w:szCs w:val="26"/>
        </w:rPr>
        <w:br/>
      </w:r>
      <w:r w:rsidRPr="00D936ED">
        <w:rPr>
          <w:rFonts w:ascii="PT Astra Serif" w:hAnsi="PT Astra Serif"/>
          <w:bCs/>
          <w:sz w:val="26"/>
          <w:szCs w:val="26"/>
        </w:rPr>
        <w:t>«Об утверждении границ территории объекта культурного наследия регионального значения «</w:t>
      </w:r>
      <w:r w:rsidRPr="00D936ED">
        <w:rPr>
          <w:rFonts w:ascii="PT Astra Serif" w:eastAsiaTheme="minorHAnsi" w:hAnsi="PT Astra Serif" w:cs="PT Astra Serif"/>
          <w:bCs/>
          <w:sz w:val="26"/>
          <w:szCs w:val="26"/>
          <w:lang w:eastAsia="en-US"/>
        </w:rPr>
        <w:t>Ансамбль загородной помещичьей усадьбы Бутурлиных: - Здание хозяйственного корпуса с сушильней, нач. XX в.; - Водонапорная башня, нач. XX в.; - Здание хозяйственного корпуса с электростанцией, нач. XX в.</w:t>
      </w:r>
      <w:r w:rsidRPr="00D936ED">
        <w:rPr>
          <w:rFonts w:ascii="PT Astra Serif" w:hAnsi="PT Astra Serif"/>
          <w:bCs/>
          <w:spacing w:val="-4"/>
          <w:sz w:val="26"/>
          <w:szCs w:val="26"/>
        </w:rPr>
        <w:t>»</w:t>
      </w:r>
      <w:r w:rsidRPr="00D936ED">
        <w:rPr>
          <w:rFonts w:ascii="PT Astra Serif" w:hAnsi="PT Astra Serif"/>
          <w:bCs/>
          <w:sz w:val="26"/>
          <w:szCs w:val="26"/>
        </w:rPr>
        <w:t xml:space="preserve"> (далее – проект) </w:t>
      </w:r>
      <w:r w:rsidRPr="00D936ED">
        <w:rPr>
          <w:rFonts w:ascii="PT Astra Serif" w:hAnsi="PT Astra Serif"/>
          <w:sz w:val="26"/>
          <w:szCs w:val="26"/>
        </w:rPr>
        <w:t>разработан в соответствии со статьёй 3</w:t>
      </w:r>
      <w:r w:rsidRPr="00D936ED">
        <w:rPr>
          <w:rFonts w:ascii="PT Astra Serif" w:hAnsi="PT Astra Serif"/>
          <w:sz w:val="26"/>
          <w:szCs w:val="26"/>
          <w:vertAlign w:val="superscript"/>
        </w:rPr>
        <w:t>1</w:t>
      </w:r>
      <w:r w:rsidRPr="00D936ED">
        <w:rPr>
          <w:rFonts w:ascii="PT Astra Serif" w:hAnsi="PT Astra Serif"/>
          <w:sz w:val="26"/>
          <w:szCs w:val="26"/>
        </w:rPr>
        <w:t xml:space="preserve"> Федерального закона от 25.06.2002 № 73-ФЗ «Об объектах культурного наследия (памятниках истории и культуры) народов Российской Федерации» и приказом Министерства культуры Российской Федерации от 04.06.2015 № 1745 «Об утверждении требований к составлению проектов границ территорий объектов культурного наследия», </w:t>
      </w:r>
      <w:r w:rsidRPr="00D936ED">
        <w:rPr>
          <w:rFonts w:ascii="PT Astra Serif" w:hAnsi="PT Astra Serif"/>
          <w:sz w:val="26"/>
          <w:szCs w:val="26"/>
          <w:lang w:eastAsia="ar-SA"/>
        </w:rPr>
        <w:t>на основании проектов границ территорий объектов культурного наследия регионального значения, расположенных на территории Ульяновской области</w:t>
      </w:r>
      <w:r w:rsidRPr="00D936ED">
        <w:rPr>
          <w:rFonts w:ascii="PT Astra Serif" w:hAnsi="PT Astra Serif"/>
          <w:sz w:val="26"/>
          <w:szCs w:val="26"/>
        </w:rPr>
        <w:t xml:space="preserve"> и предусматривает утверждение границ территорий объектов культурного наследия регионального значения, а также режима использования территории объектов культурного наследия (памятников истории и культуры) народов Российской Федерации регионального значения. </w:t>
      </w:r>
    </w:p>
    <w:p w14:paraId="597FE939" w14:textId="77777777" w:rsidR="001E26C5" w:rsidRPr="00D936ED" w:rsidRDefault="001E26C5" w:rsidP="001E26C5">
      <w:pPr>
        <w:spacing w:line="245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D936ED">
        <w:rPr>
          <w:rFonts w:ascii="PT Astra Serif" w:hAnsi="PT Astra Serif"/>
          <w:bCs/>
          <w:sz w:val="26"/>
          <w:szCs w:val="26"/>
        </w:rPr>
        <w:t>Объект культурного наследия регионального значения «</w:t>
      </w:r>
      <w:r w:rsidRPr="00D936ED">
        <w:rPr>
          <w:rFonts w:ascii="PT Astra Serif" w:eastAsiaTheme="minorHAnsi" w:hAnsi="PT Astra Serif" w:cs="PT Astra Serif"/>
          <w:bCs/>
          <w:sz w:val="26"/>
          <w:szCs w:val="26"/>
          <w:lang w:eastAsia="en-US"/>
        </w:rPr>
        <w:t xml:space="preserve">Ансамбль загородной помещичьей усадьбы Бутурлиных: - Здание хозяйственного корпуса с сушильней, нач. XX в.; - Водонапорная башня, нач. XX в.; - Здание хозяйственного корпуса </w:t>
      </w:r>
      <w:r>
        <w:rPr>
          <w:rFonts w:ascii="PT Astra Serif" w:eastAsiaTheme="minorHAnsi" w:hAnsi="PT Astra Serif" w:cs="PT Astra Serif"/>
          <w:bCs/>
          <w:sz w:val="26"/>
          <w:szCs w:val="26"/>
          <w:lang w:eastAsia="en-US"/>
        </w:rPr>
        <w:br/>
      </w:r>
      <w:r w:rsidRPr="00D936ED">
        <w:rPr>
          <w:rFonts w:ascii="PT Astra Serif" w:eastAsiaTheme="minorHAnsi" w:hAnsi="PT Astra Serif" w:cs="PT Astra Serif"/>
          <w:bCs/>
          <w:spacing w:val="-6"/>
          <w:sz w:val="26"/>
          <w:szCs w:val="26"/>
          <w:lang w:eastAsia="en-US"/>
        </w:rPr>
        <w:t xml:space="preserve">с </w:t>
      </w:r>
      <w:r w:rsidRPr="00D936ED">
        <w:rPr>
          <w:rFonts w:ascii="PT Astra Serif" w:eastAsiaTheme="minorHAnsi" w:hAnsi="PT Astra Serif" w:cs="PT Astra Serif"/>
          <w:bCs/>
          <w:spacing w:val="-4"/>
          <w:sz w:val="26"/>
          <w:szCs w:val="26"/>
          <w:lang w:eastAsia="en-US"/>
        </w:rPr>
        <w:t>электростанцией, нач. XX в.</w:t>
      </w:r>
      <w:r w:rsidRPr="00D936ED">
        <w:rPr>
          <w:rFonts w:ascii="PT Astra Serif" w:hAnsi="PT Astra Serif"/>
          <w:bCs/>
          <w:spacing w:val="-4"/>
          <w:sz w:val="26"/>
          <w:szCs w:val="26"/>
        </w:rPr>
        <w:t>»</w:t>
      </w:r>
      <w:r w:rsidRPr="00D936ED">
        <w:rPr>
          <w:rFonts w:ascii="PT Astra Serif" w:hAnsi="PT Astra Serif"/>
          <w:spacing w:val="-4"/>
          <w:sz w:val="26"/>
          <w:szCs w:val="26"/>
        </w:rPr>
        <w:t xml:space="preserve"> поставлен на государственную охрану постановлением</w:t>
      </w:r>
      <w:r w:rsidRPr="00D936ED">
        <w:rPr>
          <w:rFonts w:ascii="PT Astra Serif" w:hAnsi="PT Astra Serif"/>
          <w:sz w:val="26"/>
          <w:szCs w:val="26"/>
        </w:rPr>
        <w:t xml:space="preserve"> Правительства Ульяновской области от 25.06.2014 № 253-П «О включении выявленных объектов культурного наследия в единый государственный реестр объектов культурного наследия (памятников истории и культуры) народов Российской Федерации», при этом границы утверждены не были.</w:t>
      </w:r>
    </w:p>
    <w:p w14:paraId="1B232845" w14:textId="77777777" w:rsidR="001E26C5" w:rsidRPr="00D936ED" w:rsidRDefault="001E26C5" w:rsidP="001E26C5">
      <w:pPr>
        <w:spacing w:line="245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D936ED">
        <w:rPr>
          <w:rFonts w:ascii="PT Astra Serif" w:hAnsi="PT Astra Serif"/>
          <w:sz w:val="26"/>
          <w:szCs w:val="26"/>
        </w:rPr>
        <w:t xml:space="preserve">Проект границ разработан по заказу Правительства Ульяновской области </w:t>
      </w:r>
      <w:r w:rsidRPr="00D936ED">
        <w:rPr>
          <w:rFonts w:ascii="PT Astra Serif" w:hAnsi="PT Astra Serif"/>
          <w:sz w:val="26"/>
          <w:szCs w:val="26"/>
        </w:rPr>
        <w:br/>
        <w:t xml:space="preserve">в составе проекта зон охраны, разработанного ИП </w:t>
      </w:r>
      <w:proofErr w:type="spellStart"/>
      <w:r w:rsidRPr="00D936ED">
        <w:rPr>
          <w:rFonts w:ascii="PT Astra Serif" w:hAnsi="PT Astra Serif"/>
          <w:sz w:val="26"/>
          <w:szCs w:val="26"/>
        </w:rPr>
        <w:t>Займогов</w:t>
      </w:r>
      <w:proofErr w:type="spellEnd"/>
      <w:r w:rsidRPr="00D936ED">
        <w:rPr>
          <w:rFonts w:ascii="PT Astra Serif" w:hAnsi="PT Astra Serif"/>
          <w:sz w:val="26"/>
          <w:szCs w:val="26"/>
        </w:rPr>
        <w:t xml:space="preserve"> А.И., получившего положительное заключение государственной историко-культурной экспертизы 30.12.2022.</w:t>
      </w:r>
    </w:p>
    <w:p w14:paraId="2ECC9C82" w14:textId="77777777" w:rsidR="001E26C5" w:rsidRPr="00D936ED" w:rsidRDefault="001E26C5" w:rsidP="001E26C5">
      <w:pPr>
        <w:spacing w:line="228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D936ED">
        <w:rPr>
          <w:rFonts w:ascii="PT Astra Serif" w:hAnsi="PT Astra Serif"/>
          <w:sz w:val="26"/>
          <w:szCs w:val="26"/>
        </w:rPr>
        <w:t>Ответственным лицом за разработку проекта постановления является аналитик департамента сохранения и учёта объектов культурного наследия управления по охране объектов культурного наследия администрации Губернатора Ульяновской области Салтыкова Александра Андреевна.</w:t>
      </w:r>
    </w:p>
    <w:p w14:paraId="7A9CFEF7" w14:textId="77777777" w:rsidR="001E26C5" w:rsidRPr="00D936ED" w:rsidRDefault="001E26C5" w:rsidP="001E26C5">
      <w:pPr>
        <w:spacing w:line="228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73EE3E77" w14:textId="77777777" w:rsidR="001E26C5" w:rsidRPr="00F5562F" w:rsidRDefault="001E26C5" w:rsidP="001E26C5">
      <w:pPr>
        <w:spacing w:line="228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15DF5B70" w14:textId="77777777" w:rsidR="001E26C5" w:rsidRPr="00F5562F" w:rsidRDefault="001E26C5" w:rsidP="001E26C5">
      <w:pPr>
        <w:spacing w:line="228" w:lineRule="auto"/>
        <w:jc w:val="both"/>
        <w:rPr>
          <w:rFonts w:ascii="PT Astra Serif" w:hAnsi="PT Astra Serif"/>
          <w:sz w:val="26"/>
          <w:szCs w:val="26"/>
        </w:rPr>
      </w:pPr>
      <w:r w:rsidRPr="00F5562F">
        <w:rPr>
          <w:rFonts w:ascii="PT Astra Serif" w:hAnsi="PT Astra Serif"/>
          <w:sz w:val="26"/>
          <w:szCs w:val="26"/>
        </w:rPr>
        <w:t xml:space="preserve">Начальник управления по охране </w:t>
      </w:r>
    </w:p>
    <w:p w14:paraId="34C38312" w14:textId="77777777" w:rsidR="001E26C5" w:rsidRPr="00F5562F" w:rsidRDefault="001E26C5" w:rsidP="001E26C5">
      <w:pPr>
        <w:spacing w:line="228" w:lineRule="auto"/>
        <w:jc w:val="both"/>
        <w:rPr>
          <w:rFonts w:ascii="PT Astra Serif" w:hAnsi="PT Astra Serif"/>
          <w:sz w:val="26"/>
          <w:szCs w:val="26"/>
        </w:rPr>
      </w:pPr>
      <w:r w:rsidRPr="00F5562F">
        <w:rPr>
          <w:rFonts w:ascii="PT Astra Serif" w:hAnsi="PT Astra Serif"/>
          <w:sz w:val="26"/>
          <w:szCs w:val="26"/>
        </w:rPr>
        <w:t xml:space="preserve">объектов культурного наследия </w:t>
      </w:r>
    </w:p>
    <w:p w14:paraId="4B8829E5" w14:textId="77777777" w:rsidR="001E26C5" w:rsidRPr="00F5562F" w:rsidRDefault="001E26C5" w:rsidP="001E26C5">
      <w:pPr>
        <w:spacing w:line="228" w:lineRule="auto"/>
        <w:jc w:val="both"/>
        <w:rPr>
          <w:rFonts w:ascii="PT Astra Serif" w:hAnsi="PT Astra Serif"/>
          <w:sz w:val="26"/>
          <w:szCs w:val="26"/>
        </w:rPr>
      </w:pPr>
      <w:r w:rsidRPr="00F5562F">
        <w:rPr>
          <w:rFonts w:ascii="PT Astra Serif" w:hAnsi="PT Astra Serif"/>
          <w:sz w:val="26"/>
          <w:szCs w:val="26"/>
        </w:rPr>
        <w:t xml:space="preserve">администрации Губернатора </w:t>
      </w:r>
    </w:p>
    <w:p w14:paraId="41BC26A9" w14:textId="74E85A72" w:rsidR="001E26C5" w:rsidRPr="00F5562F" w:rsidRDefault="001E26C5" w:rsidP="001E26C5">
      <w:pPr>
        <w:spacing w:line="228" w:lineRule="auto"/>
        <w:jc w:val="both"/>
        <w:rPr>
          <w:rFonts w:ascii="PT Astra Serif" w:hAnsi="PT Astra Serif"/>
          <w:sz w:val="26"/>
          <w:szCs w:val="26"/>
        </w:rPr>
      </w:pPr>
      <w:r w:rsidRPr="00F5562F">
        <w:rPr>
          <w:rFonts w:ascii="PT Astra Serif" w:hAnsi="PT Astra Serif"/>
          <w:sz w:val="26"/>
          <w:szCs w:val="26"/>
        </w:rPr>
        <w:t xml:space="preserve">Ульяновской области                                                                                 </w:t>
      </w:r>
      <w:proofErr w:type="spellStart"/>
      <w:r w:rsidRPr="00F5562F">
        <w:rPr>
          <w:rFonts w:ascii="PT Astra Serif" w:hAnsi="PT Astra Serif"/>
          <w:sz w:val="26"/>
          <w:szCs w:val="26"/>
        </w:rPr>
        <w:t>Д.В.Герасимов</w:t>
      </w:r>
      <w:proofErr w:type="spellEnd"/>
    </w:p>
    <w:p w14:paraId="6974CF9D" w14:textId="10E2CD50" w:rsidR="001E26C5" w:rsidRDefault="001E26C5">
      <w:pPr>
        <w:spacing w:after="160" w:line="259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 w:type="page"/>
      </w:r>
    </w:p>
    <w:p w14:paraId="69A8B19E" w14:textId="77777777" w:rsidR="001E26C5" w:rsidRPr="00D15FDE" w:rsidRDefault="001E26C5" w:rsidP="001E26C5">
      <w:pPr>
        <w:pStyle w:val="ac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  <w:r w:rsidRPr="00D15FDE">
        <w:rPr>
          <w:rFonts w:ascii="PT Astra Serif" w:hAnsi="PT Astra Serif"/>
          <w:b/>
          <w:sz w:val="28"/>
          <w:szCs w:val="28"/>
        </w:rPr>
        <w:lastRenderedPageBreak/>
        <w:t>ФИНАНСОВО-ЭКОНОМИЧЕСКОЕ ОБОСНОВАНИЕ</w:t>
      </w:r>
    </w:p>
    <w:p w14:paraId="07B2FB81" w14:textId="77777777" w:rsidR="001E26C5" w:rsidRPr="00452D64" w:rsidRDefault="001E26C5" w:rsidP="001E26C5">
      <w:pPr>
        <w:pStyle w:val="ac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  <w:r w:rsidRPr="006D30CE">
        <w:rPr>
          <w:rFonts w:ascii="PT Astra Serif" w:hAnsi="PT Astra Serif"/>
          <w:b/>
          <w:sz w:val="28"/>
          <w:szCs w:val="28"/>
        </w:rPr>
        <w:t xml:space="preserve">проекту постановления Правительства Ульяновской области </w:t>
      </w:r>
      <w:r w:rsidRPr="006D30CE">
        <w:rPr>
          <w:rFonts w:ascii="PT Astra Serif" w:hAnsi="PT Astra Serif"/>
          <w:b/>
          <w:sz w:val="28"/>
          <w:szCs w:val="28"/>
        </w:rPr>
        <w:br/>
      </w:r>
      <w:r w:rsidRPr="00D866F1">
        <w:rPr>
          <w:rFonts w:ascii="PT Astra Serif" w:hAnsi="PT Astra Serif"/>
          <w:b/>
          <w:sz w:val="28"/>
          <w:szCs w:val="28"/>
        </w:rPr>
        <w:t>«Об утверждении границ</w:t>
      </w:r>
      <w:r>
        <w:rPr>
          <w:rFonts w:ascii="PT Astra Serif" w:hAnsi="PT Astra Serif"/>
          <w:b/>
          <w:sz w:val="28"/>
          <w:szCs w:val="28"/>
        </w:rPr>
        <w:t xml:space="preserve"> территории </w:t>
      </w:r>
      <w:r w:rsidRPr="00D866F1">
        <w:rPr>
          <w:rFonts w:ascii="PT Astra Serif" w:hAnsi="PT Astra Serif"/>
          <w:b/>
          <w:sz w:val="28"/>
          <w:szCs w:val="28"/>
        </w:rPr>
        <w:t xml:space="preserve">объекта культурного наследия регионального </w:t>
      </w:r>
      <w:r w:rsidRPr="00452D64">
        <w:rPr>
          <w:rFonts w:ascii="PT Astra Serif" w:hAnsi="PT Astra Serif"/>
          <w:b/>
          <w:sz w:val="28"/>
          <w:szCs w:val="28"/>
        </w:rPr>
        <w:t xml:space="preserve">значения </w:t>
      </w:r>
      <w:r>
        <w:rPr>
          <w:rFonts w:ascii="PT Astra Serif" w:hAnsi="PT Astra Serif"/>
          <w:b/>
          <w:sz w:val="28"/>
          <w:szCs w:val="28"/>
        </w:rPr>
        <w:t>«</w:t>
      </w:r>
      <w:r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>Ансамбль загородной помещичьей усадьбы Бутурлиных: - Здание хозяйственного корпуса с сушильней, нач. XX в.; - Водонапорная башня, нач. XX в.; - Здание хозяйственного корпуса с электростанцией, нач. XX в.</w:t>
      </w:r>
      <w:r>
        <w:rPr>
          <w:rFonts w:ascii="PT Astra Serif" w:hAnsi="PT Astra Serif"/>
          <w:b/>
          <w:spacing w:val="-4"/>
          <w:sz w:val="28"/>
          <w:szCs w:val="28"/>
        </w:rPr>
        <w:t>»</w:t>
      </w:r>
    </w:p>
    <w:p w14:paraId="78673610" w14:textId="77777777" w:rsidR="001E26C5" w:rsidRDefault="001E26C5" w:rsidP="001E26C5">
      <w:pPr>
        <w:pStyle w:val="ac"/>
        <w:spacing w:before="0" w:beforeAutospacing="0" w:after="0" w:afterAutospacing="0"/>
        <w:jc w:val="center"/>
        <w:rPr>
          <w:rFonts w:ascii="PT Astra Serif" w:hAnsi="PT Astra Serif"/>
          <w:sz w:val="28"/>
          <w:szCs w:val="28"/>
        </w:rPr>
      </w:pPr>
    </w:p>
    <w:p w14:paraId="2A91F87A" w14:textId="77777777" w:rsidR="001E26C5" w:rsidRDefault="001E26C5" w:rsidP="001E26C5">
      <w:pPr>
        <w:pStyle w:val="ac"/>
        <w:spacing w:before="0" w:beforeAutospacing="0" w:after="0" w:afterAutospacing="0"/>
        <w:jc w:val="center"/>
        <w:rPr>
          <w:rFonts w:ascii="PT Astra Serif" w:hAnsi="PT Astra Serif"/>
          <w:sz w:val="28"/>
          <w:szCs w:val="28"/>
        </w:rPr>
      </w:pPr>
    </w:p>
    <w:p w14:paraId="3CF6331E" w14:textId="77777777" w:rsidR="001E26C5" w:rsidRPr="00D15FDE" w:rsidRDefault="001E26C5" w:rsidP="001E26C5">
      <w:pPr>
        <w:pStyle w:val="ac"/>
        <w:spacing w:before="0" w:beforeAutospacing="0" w:after="0" w:afterAutospacing="0"/>
        <w:jc w:val="center"/>
        <w:rPr>
          <w:rFonts w:ascii="PT Astra Serif" w:hAnsi="PT Astra Serif"/>
          <w:sz w:val="28"/>
          <w:szCs w:val="28"/>
        </w:rPr>
      </w:pPr>
    </w:p>
    <w:p w14:paraId="4C13D4B9" w14:textId="77777777" w:rsidR="001E26C5" w:rsidRPr="00F91494" w:rsidRDefault="001E26C5" w:rsidP="001E26C5">
      <w:pPr>
        <w:spacing w:line="235" w:lineRule="auto"/>
        <w:ind w:firstLine="708"/>
        <w:jc w:val="both"/>
        <w:rPr>
          <w:rFonts w:ascii="PT Astra Serif" w:hAnsi="PT Astra Serif"/>
          <w:b/>
          <w:sz w:val="28"/>
          <w:szCs w:val="28"/>
          <w:lang w:eastAsia="ar-SA"/>
        </w:rPr>
      </w:pPr>
      <w:r w:rsidRPr="00F91494">
        <w:rPr>
          <w:rFonts w:ascii="PT Astra Serif" w:hAnsi="PT Astra Serif"/>
          <w:sz w:val="28"/>
          <w:szCs w:val="28"/>
        </w:rPr>
        <w:t xml:space="preserve">Принятие </w:t>
      </w:r>
      <w:r w:rsidRPr="008530CF">
        <w:rPr>
          <w:rFonts w:ascii="PT Astra Serif" w:hAnsi="PT Astra Serif"/>
          <w:bCs/>
          <w:sz w:val="28"/>
          <w:szCs w:val="28"/>
        </w:rPr>
        <w:t>проект</w:t>
      </w:r>
      <w:r>
        <w:rPr>
          <w:rFonts w:ascii="PT Astra Serif" w:hAnsi="PT Astra Serif"/>
          <w:bCs/>
          <w:sz w:val="28"/>
          <w:szCs w:val="28"/>
        </w:rPr>
        <w:t>а</w:t>
      </w:r>
      <w:r w:rsidRPr="008530CF">
        <w:rPr>
          <w:rFonts w:ascii="PT Astra Serif" w:hAnsi="PT Astra Serif"/>
          <w:bCs/>
          <w:sz w:val="28"/>
          <w:szCs w:val="28"/>
        </w:rPr>
        <w:t xml:space="preserve"> постановления Правительства Ульяновской области «</w:t>
      </w:r>
      <w:r>
        <w:rPr>
          <w:rFonts w:ascii="PT Astra Serif" w:hAnsi="PT Astra Serif"/>
          <w:bCs/>
          <w:sz w:val="28"/>
          <w:szCs w:val="28"/>
        </w:rPr>
        <w:t xml:space="preserve">Об </w:t>
      </w:r>
      <w:r w:rsidRPr="00F85ACA">
        <w:rPr>
          <w:rFonts w:ascii="PT Astra Serif" w:hAnsi="PT Astra Serif"/>
          <w:bCs/>
          <w:sz w:val="28"/>
          <w:szCs w:val="28"/>
        </w:rPr>
        <w:t xml:space="preserve">утверждении границ территории </w:t>
      </w:r>
      <w:r>
        <w:rPr>
          <w:rFonts w:ascii="PT Astra Serif" w:hAnsi="PT Astra Serif"/>
          <w:bCs/>
          <w:sz w:val="28"/>
          <w:szCs w:val="28"/>
        </w:rPr>
        <w:t xml:space="preserve">объекта культурного наследия регионального значения </w:t>
      </w:r>
      <w:r w:rsidRPr="00736707">
        <w:rPr>
          <w:rFonts w:ascii="PT Astra Serif" w:hAnsi="PT Astra Serif"/>
          <w:bCs/>
          <w:sz w:val="28"/>
          <w:szCs w:val="28"/>
        </w:rPr>
        <w:t>«</w:t>
      </w:r>
      <w:r w:rsidRPr="00736707">
        <w:rPr>
          <w:rFonts w:ascii="PT Astra Serif" w:hAnsi="PT Astra Serif" w:cs="PT Astra Serif"/>
          <w:bCs/>
          <w:sz w:val="28"/>
          <w:szCs w:val="28"/>
        </w:rPr>
        <w:t>Ансамбль загородной помещичьей усадьбы Бутурлиных: - Здание хозяйственного корпуса с сушильней, нач. XX в.; - Водонапорная башня, нач. XX в.; - Здание хозяйственного корпуса с электростанцией, нач. XX в.</w:t>
      </w:r>
      <w:r w:rsidRPr="00736707">
        <w:rPr>
          <w:rFonts w:ascii="PT Astra Serif" w:hAnsi="PT Astra Serif"/>
          <w:bCs/>
          <w:spacing w:val="-4"/>
          <w:sz w:val="28"/>
          <w:szCs w:val="28"/>
        </w:rPr>
        <w:t>»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Pr="008530CF">
        <w:rPr>
          <w:rFonts w:ascii="PT Astra Serif" w:hAnsi="PT Astra Serif"/>
          <w:bCs/>
          <w:sz w:val="28"/>
          <w:szCs w:val="28"/>
        </w:rPr>
        <w:t>не требует выделения дополнительных</w:t>
      </w:r>
      <w:r w:rsidRPr="00F91494">
        <w:rPr>
          <w:rFonts w:ascii="PT Astra Serif" w:hAnsi="PT Astra Serif"/>
          <w:sz w:val="28"/>
          <w:szCs w:val="28"/>
        </w:rPr>
        <w:t xml:space="preserve"> средств</w:t>
      </w:r>
      <w:r w:rsidRPr="00664B9F">
        <w:rPr>
          <w:rFonts w:ascii="PT Astra Serif" w:hAnsi="PT Astra Serif"/>
          <w:sz w:val="28"/>
          <w:szCs w:val="28"/>
        </w:rPr>
        <w:t xml:space="preserve"> из областного бюджета Ульяновской области.</w:t>
      </w:r>
    </w:p>
    <w:p w14:paraId="2FD49A58" w14:textId="77777777" w:rsidR="001E26C5" w:rsidRDefault="001E26C5" w:rsidP="001E26C5">
      <w:pPr>
        <w:jc w:val="both"/>
        <w:rPr>
          <w:rFonts w:ascii="PT Astra Serif" w:hAnsi="PT Astra Serif"/>
          <w:sz w:val="28"/>
          <w:szCs w:val="28"/>
        </w:rPr>
      </w:pPr>
    </w:p>
    <w:p w14:paraId="0A31F358" w14:textId="77777777" w:rsidR="001E26C5" w:rsidRPr="00D15FDE" w:rsidRDefault="001E26C5" w:rsidP="001E26C5">
      <w:pPr>
        <w:jc w:val="both"/>
        <w:rPr>
          <w:rFonts w:ascii="PT Astra Serif" w:hAnsi="PT Astra Serif"/>
          <w:sz w:val="28"/>
          <w:szCs w:val="28"/>
        </w:rPr>
      </w:pPr>
    </w:p>
    <w:p w14:paraId="3951347C" w14:textId="77777777" w:rsidR="001E26C5" w:rsidRPr="00D15FDE" w:rsidRDefault="001E26C5" w:rsidP="001E26C5">
      <w:pPr>
        <w:jc w:val="both"/>
        <w:rPr>
          <w:rFonts w:ascii="PT Astra Serif" w:hAnsi="PT Astra Serif"/>
          <w:sz w:val="28"/>
          <w:szCs w:val="28"/>
        </w:rPr>
      </w:pPr>
    </w:p>
    <w:p w14:paraId="7B5757C1" w14:textId="77777777" w:rsidR="001E26C5" w:rsidRPr="00D15FDE" w:rsidRDefault="001E26C5" w:rsidP="001E26C5">
      <w:pPr>
        <w:jc w:val="both"/>
        <w:rPr>
          <w:rFonts w:ascii="PT Astra Serif" w:hAnsi="PT Astra Serif"/>
          <w:sz w:val="28"/>
          <w:szCs w:val="28"/>
        </w:rPr>
      </w:pPr>
      <w:r w:rsidRPr="00D15FDE">
        <w:rPr>
          <w:rFonts w:ascii="PT Astra Serif" w:hAnsi="PT Astra Serif"/>
          <w:sz w:val="28"/>
          <w:szCs w:val="28"/>
        </w:rPr>
        <w:t xml:space="preserve">Начальник управления по охране </w:t>
      </w:r>
    </w:p>
    <w:p w14:paraId="60CE77BB" w14:textId="77777777" w:rsidR="001E26C5" w:rsidRPr="00D15FDE" w:rsidRDefault="001E26C5" w:rsidP="001E26C5">
      <w:pPr>
        <w:jc w:val="both"/>
        <w:rPr>
          <w:rFonts w:ascii="PT Astra Serif" w:hAnsi="PT Astra Serif"/>
          <w:sz w:val="28"/>
          <w:szCs w:val="28"/>
        </w:rPr>
      </w:pPr>
      <w:r w:rsidRPr="00D15FDE">
        <w:rPr>
          <w:rFonts w:ascii="PT Astra Serif" w:hAnsi="PT Astra Serif"/>
          <w:sz w:val="28"/>
          <w:szCs w:val="28"/>
        </w:rPr>
        <w:t xml:space="preserve">объектов культурного наследия </w:t>
      </w:r>
    </w:p>
    <w:p w14:paraId="6BD41B12" w14:textId="77777777" w:rsidR="001E26C5" w:rsidRPr="00D15FDE" w:rsidRDefault="001E26C5" w:rsidP="001E26C5">
      <w:pPr>
        <w:jc w:val="both"/>
        <w:rPr>
          <w:rFonts w:ascii="PT Astra Serif" w:hAnsi="PT Astra Serif"/>
          <w:sz w:val="28"/>
          <w:szCs w:val="28"/>
        </w:rPr>
      </w:pPr>
      <w:r w:rsidRPr="00D15FDE">
        <w:rPr>
          <w:rFonts w:ascii="PT Astra Serif" w:hAnsi="PT Astra Serif"/>
          <w:sz w:val="28"/>
          <w:szCs w:val="28"/>
        </w:rPr>
        <w:t xml:space="preserve">администрации Губернатора </w:t>
      </w:r>
    </w:p>
    <w:p w14:paraId="431F6F16" w14:textId="77777777" w:rsidR="001E26C5" w:rsidRPr="00D15FDE" w:rsidRDefault="001E26C5" w:rsidP="001E26C5">
      <w:pPr>
        <w:jc w:val="both"/>
        <w:rPr>
          <w:rFonts w:ascii="PT Astra Serif" w:hAnsi="PT Astra Serif"/>
          <w:sz w:val="28"/>
          <w:szCs w:val="28"/>
        </w:rPr>
      </w:pPr>
      <w:r w:rsidRPr="00D15FDE">
        <w:rPr>
          <w:rFonts w:ascii="PT Astra Serif" w:hAnsi="PT Astra Serif"/>
          <w:sz w:val="28"/>
          <w:szCs w:val="28"/>
        </w:rPr>
        <w:t xml:space="preserve">Ульяновской области                                                                       </w:t>
      </w:r>
      <w:proofErr w:type="spellStart"/>
      <w:r w:rsidRPr="00D15FDE">
        <w:rPr>
          <w:rFonts w:ascii="PT Astra Serif" w:hAnsi="PT Astra Serif"/>
          <w:sz w:val="28"/>
          <w:szCs w:val="28"/>
        </w:rPr>
        <w:t>Д.В.Герасимов</w:t>
      </w:r>
      <w:proofErr w:type="spellEnd"/>
    </w:p>
    <w:p w14:paraId="27F5680D" w14:textId="77777777" w:rsidR="001E26C5" w:rsidRPr="00D15FDE" w:rsidRDefault="001E26C5" w:rsidP="001E26C5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</w:p>
    <w:p w14:paraId="0CA57206" w14:textId="77777777" w:rsidR="001E26C5" w:rsidRPr="00D15FDE" w:rsidRDefault="001E26C5" w:rsidP="001E26C5">
      <w:pPr>
        <w:rPr>
          <w:rFonts w:ascii="PT Astra Serif" w:hAnsi="PT Astra Serif"/>
          <w:sz w:val="28"/>
          <w:szCs w:val="28"/>
        </w:rPr>
      </w:pPr>
    </w:p>
    <w:p w14:paraId="4214059B" w14:textId="77777777" w:rsidR="001E26C5" w:rsidRPr="00D15FDE" w:rsidRDefault="001E26C5" w:rsidP="001E26C5">
      <w:pPr>
        <w:rPr>
          <w:rFonts w:ascii="PT Astra Serif" w:hAnsi="PT Astra Serif"/>
          <w:sz w:val="28"/>
          <w:szCs w:val="28"/>
        </w:rPr>
      </w:pPr>
    </w:p>
    <w:p w14:paraId="1527D258" w14:textId="77777777" w:rsidR="001E26C5" w:rsidRPr="00D15FDE" w:rsidRDefault="001E26C5" w:rsidP="001E26C5">
      <w:pPr>
        <w:rPr>
          <w:rFonts w:ascii="PT Astra Serif" w:hAnsi="PT Astra Serif"/>
          <w:sz w:val="28"/>
          <w:szCs w:val="28"/>
        </w:rPr>
      </w:pPr>
    </w:p>
    <w:p w14:paraId="33BD34F0" w14:textId="77777777" w:rsidR="001E26C5" w:rsidRPr="00D15FDE" w:rsidRDefault="001E26C5" w:rsidP="001E26C5">
      <w:pPr>
        <w:rPr>
          <w:rFonts w:ascii="PT Astra Serif" w:hAnsi="PT Astra Serif"/>
          <w:sz w:val="28"/>
          <w:szCs w:val="28"/>
        </w:rPr>
      </w:pPr>
    </w:p>
    <w:p w14:paraId="7CA4B326" w14:textId="77777777" w:rsidR="001E26C5" w:rsidRPr="00D15FDE" w:rsidRDefault="001E26C5" w:rsidP="001E26C5">
      <w:pPr>
        <w:rPr>
          <w:rFonts w:ascii="PT Astra Serif" w:hAnsi="PT Astra Serif"/>
          <w:sz w:val="28"/>
          <w:szCs w:val="28"/>
        </w:rPr>
      </w:pPr>
    </w:p>
    <w:p w14:paraId="5579C272" w14:textId="77777777" w:rsidR="001E26C5" w:rsidRPr="00D15FDE" w:rsidRDefault="001E26C5" w:rsidP="001E26C5">
      <w:pPr>
        <w:rPr>
          <w:rFonts w:ascii="PT Astra Serif" w:hAnsi="PT Astra Serif"/>
          <w:sz w:val="28"/>
          <w:szCs w:val="28"/>
        </w:rPr>
      </w:pPr>
    </w:p>
    <w:p w14:paraId="3B25832E" w14:textId="77777777" w:rsidR="001E26C5" w:rsidRPr="00D15FDE" w:rsidRDefault="001E26C5" w:rsidP="001E26C5">
      <w:pPr>
        <w:rPr>
          <w:rFonts w:ascii="PT Astra Serif" w:hAnsi="PT Astra Serif"/>
          <w:sz w:val="28"/>
          <w:szCs w:val="28"/>
        </w:rPr>
      </w:pPr>
    </w:p>
    <w:p w14:paraId="2926478A" w14:textId="77777777" w:rsidR="001E26C5" w:rsidRPr="00D15FDE" w:rsidRDefault="001E26C5" w:rsidP="001E26C5">
      <w:pPr>
        <w:rPr>
          <w:rFonts w:ascii="PT Astra Serif" w:hAnsi="PT Astra Serif"/>
          <w:sz w:val="28"/>
          <w:szCs w:val="28"/>
        </w:rPr>
      </w:pPr>
    </w:p>
    <w:p w14:paraId="3C934C14" w14:textId="77777777" w:rsidR="001E26C5" w:rsidRPr="00D15FDE" w:rsidRDefault="001E26C5" w:rsidP="001E26C5">
      <w:pPr>
        <w:rPr>
          <w:rFonts w:ascii="PT Astra Serif" w:hAnsi="PT Astra Serif"/>
          <w:sz w:val="28"/>
          <w:szCs w:val="28"/>
        </w:rPr>
      </w:pPr>
    </w:p>
    <w:p w14:paraId="79DA7806" w14:textId="77777777" w:rsidR="001E26C5" w:rsidRPr="00D15FDE" w:rsidRDefault="001E26C5" w:rsidP="001E26C5">
      <w:pPr>
        <w:rPr>
          <w:rFonts w:ascii="PT Astra Serif" w:hAnsi="PT Astra Serif"/>
          <w:sz w:val="28"/>
          <w:szCs w:val="28"/>
        </w:rPr>
      </w:pPr>
    </w:p>
    <w:p w14:paraId="4D3B7970" w14:textId="77777777" w:rsidR="001E26C5" w:rsidRPr="00D15FDE" w:rsidRDefault="001E26C5" w:rsidP="001E26C5">
      <w:pPr>
        <w:rPr>
          <w:rFonts w:ascii="PT Astra Serif" w:hAnsi="PT Astra Serif"/>
          <w:sz w:val="28"/>
          <w:szCs w:val="28"/>
        </w:rPr>
      </w:pPr>
    </w:p>
    <w:p w14:paraId="7DAE8FE1" w14:textId="77777777" w:rsidR="001E26C5" w:rsidRPr="00D15FDE" w:rsidRDefault="001E26C5" w:rsidP="001E26C5">
      <w:pPr>
        <w:rPr>
          <w:rFonts w:ascii="PT Astra Serif" w:hAnsi="PT Astra Serif"/>
          <w:sz w:val="28"/>
          <w:szCs w:val="28"/>
        </w:rPr>
      </w:pPr>
    </w:p>
    <w:p w14:paraId="2CD2B4E8" w14:textId="77777777" w:rsidR="001E26C5" w:rsidRPr="00D15FDE" w:rsidRDefault="001E26C5" w:rsidP="001E26C5">
      <w:pPr>
        <w:rPr>
          <w:rFonts w:ascii="PT Astra Serif" w:hAnsi="PT Astra Serif"/>
          <w:sz w:val="28"/>
          <w:szCs w:val="28"/>
        </w:rPr>
      </w:pPr>
    </w:p>
    <w:p w14:paraId="2A730006" w14:textId="77777777" w:rsidR="001E26C5" w:rsidRPr="00D15FDE" w:rsidRDefault="001E26C5" w:rsidP="001E26C5">
      <w:pPr>
        <w:rPr>
          <w:rFonts w:ascii="PT Astra Serif" w:hAnsi="PT Astra Serif"/>
          <w:sz w:val="28"/>
          <w:szCs w:val="28"/>
        </w:rPr>
      </w:pPr>
    </w:p>
    <w:p w14:paraId="18D4B48F" w14:textId="77777777" w:rsidR="001E26C5" w:rsidRPr="00D15FDE" w:rsidRDefault="001E26C5" w:rsidP="001E26C5">
      <w:pPr>
        <w:rPr>
          <w:rFonts w:ascii="PT Astra Serif" w:hAnsi="PT Astra Serif"/>
          <w:sz w:val="28"/>
          <w:szCs w:val="28"/>
        </w:rPr>
      </w:pPr>
    </w:p>
    <w:p w14:paraId="331F8547" w14:textId="77777777" w:rsidR="001E26C5" w:rsidRPr="00D15FDE" w:rsidRDefault="001E26C5" w:rsidP="001E26C5">
      <w:pPr>
        <w:rPr>
          <w:rFonts w:ascii="PT Astra Serif" w:hAnsi="PT Astra Serif"/>
          <w:sz w:val="28"/>
          <w:szCs w:val="28"/>
        </w:rPr>
      </w:pPr>
    </w:p>
    <w:p w14:paraId="67EB4050" w14:textId="77777777" w:rsidR="00861686" w:rsidRPr="00726C82" w:rsidRDefault="00861686" w:rsidP="00DE0EAF">
      <w:pPr>
        <w:pStyle w:val="ab"/>
        <w:ind w:left="0"/>
        <w:jc w:val="center"/>
        <w:rPr>
          <w:rFonts w:ascii="PT Astra Serif" w:hAnsi="PT Astra Serif"/>
          <w:sz w:val="28"/>
          <w:szCs w:val="28"/>
        </w:rPr>
      </w:pPr>
    </w:p>
    <w:sectPr w:rsidR="00861686" w:rsidRPr="00726C82" w:rsidSect="00861686">
      <w:headerReference w:type="even" r:id="rId11"/>
      <w:headerReference w:type="default" r:id="rId12"/>
      <w:pgSz w:w="11906" w:h="16838"/>
      <w:pgMar w:top="1134" w:right="850" w:bottom="851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7974C" w14:textId="77777777" w:rsidR="0040486B" w:rsidRDefault="0040486B">
      <w:r>
        <w:separator/>
      </w:r>
    </w:p>
  </w:endnote>
  <w:endnote w:type="continuationSeparator" w:id="0">
    <w:p w14:paraId="64DC6C3F" w14:textId="77777777" w:rsidR="0040486B" w:rsidRDefault="00404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F9CF4" w14:textId="77777777" w:rsidR="0040486B" w:rsidRDefault="0040486B">
      <w:r>
        <w:separator/>
      </w:r>
    </w:p>
  </w:footnote>
  <w:footnote w:type="continuationSeparator" w:id="0">
    <w:p w14:paraId="03BCCF9E" w14:textId="77777777" w:rsidR="0040486B" w:rsidRDefault="00404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107A0" w14:textId="77777777" w:rsidR="00FF6885" w:rsidRDefault="00FF688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694E7BE2" w14:textId="77777777" w:rsidR="00FF6885" w:rsidRDefault="00FF688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E219A" w14:textId="77777777" w:rsidR="00FF6885" w:rsidRPr="009513C7" w:rsidRDefault="00FF6885" w:rsidP="00A06C04">
    <w:pPr>
      <w:pStyle w:val="a3"/>
      <w:jc w:val="center"/>
      <w:rPr>
        <w:rFonts w:ascii="PT Astra Serif" w:hAnsi="PT Astra Serif"/>
        <w:sz w:val="28"/>
        <w:szCs w:val="28"/>
        <w:lang w:val="ru-RU"/>
      </w:rPr>
    </w:pPr>
    <w:r w:rsidRPr="009513C7">
      <w:rPr>
        <w:rFonts w:ascii="PT Astra Serif" w:hAnsi="PT Astra Serif"/>
        <w:sz w:val="28"/>
        <w:szCs w:val="28"/>
      </w:rPr>
      <w:fldChar w:fldCharType="begin"/>
    </w:r>
    <w:r w:rsidRPr="009513C7">
      <w:rPr>
        <w:rFonts w:ascii="PT Astra Serif" w:hAnsi="PT Astra Serif"/>
        <w:sz w:val="28"/>
        <w:szCs w:val="28"/>
      </w:rPr>
      <w:instrText>PAGE   \* MERGEFORMAT</w:instrText>
    </w:r>
    <w:r w:rsidRPr="009513C7">
      <w:rPr>
        <w:rFonts w:ascii="PT Astra Serif" w:hAnsi="PT Astra Serif"/>
        <w:sz w:val="28"/>
        <w:szCs w:val="28"/>
      </w:rPr>
      <w:fldChar w:fldCharType="separate"/>
    </w:r>
    <w:r w:rsidR="009E5E20" w:rsidRPr="009E5E20">
      <w:rPr>
        <w:rFonts w:ascii="PT Astra Serif" w:hAnsi="PT Astra Serif"/>
        <w:noProof/>
        <w:sz w:val="28"/>
        <w:szCs w:val="28"/>
        <w:lang w:val="ru-RU"/>
      </w:rPr>
      <w:t>2</w:t>
    </w:r>
    <w:r w:rsidRPr="009513C7">
      <w:rPr>
        <w:rFonts w:ascii="PT Astra Serif" w:hAnsi="PT Astra Serif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8BE41" w14:textId="77777777" w:rsidR="00FF6885" w:rsidRDefault="00FF688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1027669C" w14:textId="77777777" w:rsidR="00FF6885" w:rsidRDefault="00FF6885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3147D" w14:textId="77777777" w:rsidR="00FF6885" w:rsidRPr="00F86216" w:rsidRDefault="00FF6885" w:rsidP="00A06C04">
    <w:pPr>
      <w:pStyle w:val="a3"/>
      <w:jc w:val="center"/>
      <w:rPr>
        <w:rFonts w:ascii="PT Astra Serif" w:hAnsi="PT Astra Serif"/>
        <w:sz w:val="28"/>
        <w:szCs w:val="28"/>
        <w:lang w:val="ru-RU"/>
      </w:rPr>
    </w:pPr>
    <w:r w:rsidRPr="00F86216">
      <w:rPr>
        <w:rFonts w:ascii="PT Astra Serif" w:hAnsi="PT Astra Serif"/>
        <w:sz w:val="28"/>
        <w:szCs w:val="28"/>
      </w:rPr>
      <w:fldChar w:fldCharType="begin"/>
    </w:r>
    <w:r w:rsidRPr="00F86216">
      <w:rPr>
        <w:rFonts w:ascii="PT Astra Serif" w:hAnsi="PT Astra Serif"/>
        <w:sz w:val="28"/>
        <w:szCs w:val="28"/>
      </w:rPr>
      <w:instrText>PAGE   \* MERGEFORMAT</w:instrText>
    </w:r>
    <w:r w:rsidRPr="00F86216">
      <w:rPr>
        <w:rFonts w:ascii="PT Astra Serif" w:hAnsi="PT Astra Serif"/>
        <w:sz w:val="28"/>
        <w:szCs w:val="28"/>
      </w:rPr>
      <w:fldChar w:fldCharType="separate"/>
    </w:r>
    <w:r w:rsidR="009E5E20" w:rsidRPr="009E5E20">
      <w:rPr>
        <w:rFonts w:ascii="PT Astra Serif" w:hAnsi="PT Astra Serif"/>
        <w:noProof/>
        <w:sz w:val="28"/>
        <w:szCs w:val="28"/>
        <w:lang w:val="ru-RU"/>
      </w:rPr>
      <w:t>2</w:t>
    </w:r>
    <w:r w:rsidRPr="00F86216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A3879"/>
    <w:multiLevelType w:val="multilevel"/>
    <w:tmpl w:val="97E0F3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F0B4337"/>
    <w:multiLevelType w:val="hybridMultilevel"/>
    <w:tmpl w:val="CBA883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11">
      <w:start w:val="1"/>
      <w:numFmt w:val="decimal"/>
      <w:lvlText w:val="%4)"/>
      <w:lvlJc w:val="left"/>
      <w:pPr>
        <w:ind w:left="24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8133FF"/>
    <w:multiLevelType w:val="hybridMultilevel"/>
    <w:tmpl w:val="F18C14AC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 w15:restartNumberingAfterBreak="0">
    <w:nsid w:val="173633C5"/>
    <w:multiLevelType w:val="hybridMultilevel"/>
    <w:tmpl w:val="94ECC042"/>
    <w:lvl w:ilvl="0" w:tplc="3F2E58BA">
      <w:start w:val="1"/>
      <w:numFmt w:val="decimal"/>
      <w:lvlText w:val="%1)"/>
      <w:lvlJc w:val="left"/>
      <w:pPr>
        <w:ind w:left="2907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36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3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0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7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2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9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667" w:hanging="180"/>
      </w:pPr>
      <w:rPr>
        <w:rFonts w:cs="Times New Roman"/>
      </w:rPr>
    </w:lvl>
  </w:abstractNum>
  <w:abstractNum w:abstractNumId="4" w15:restartNumberingAfterBreak="0">
    <w:nsid w:val="1A502BD7"/>
    <w:multiLevelType w:val="multilevel"/>
    <w:tmpl w:val="0F908B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22C2233C"/>
    <w:multiLevelType w:val="multilevel"/>
    <w:tmpl w:val="EF02E346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 w15:restartNumberingAfterBreak="0">
    <w:nsid w:val="27A6343D"/>
    <w:multiLevelType w:val="multilevel"/>
    <w:tmpl w:val="8146E50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331445F3"/>
    <w:multiLevelType w:val="hybridMultilevel"/>
    <w:tmpl w:val="8154D5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9E648EC"/>
    <w:multiLevelType w:val="multilevel"/>
    <w:tmpl w:val="97E0F3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5B7C7D2B"/>
    <w:multiLevelType w:val="multilevel"/>
    <w:tmpl w:val="5BB219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2DC6AB6"/>
    <w:multiLevelType w:val="multilevel"/>
    <w:tmpl w:val="0F908B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6A0A5325"/>
    <w:multiLevelType w:val="multilevel"/>
    <w:tmpl w:val="707CA482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357345819">
    <w:abstractNumId w:val="1"/>
  </w:num>
  <w:num w:numId="2" w16cid:durableId="490754361">
    <w:abstractNumId w:val="2"/>
  </w:num>
  <w:num w:numId="3" w16cid:durableId="812260386">
    <w:abstractNumId w:val="3"/>
  </w:num>
  <w:num w:numId="4" w16cid:durableId="1870097130">
    <w:abstractNumId w:val="7"/>
  </w:num>
  <w:num w:numId="5" w16cid:durableId="181406455">
    <w:abstractNumId w:val="8"/>
  </w:num>
  <w:num w:numId="6" w16cid:durableId="708724777">
    <w:abstractNumId w:val="0"/>
  </w:num>
  <w:num w:numId="7" w16cid:durableId="2041735554">
    <w:abstractNumId w:val="4"/>
  </w:num>
  <w:num w:numId="8" w16cid:durableId="430396936">
    <w:abstractNumId w:val="10"/>
  </w:num>
  <w:num w:numId="9" w16cid:durableId="250167452">
    <w:abstractNumId w:val="6"/>
  </w:num>
  <w:num w:numId="10" w16cid:durableId="668098008">
    <w:abstractNumId w:val="9"/>
  </w:num>
  <w:num w:numId="11" w16cid:durableId="2003654158">
    <w:abstractNumId w:val="11"/>
  </w:num>
  <w:num w:numId="12" w16cid:durableId="11621561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874"/>
    <w:rsid w:val="00004429"/>
    <w:rsid w:val="0003137B"/>
    <w:rsid w:val="00051A09"/>
    <w:rsid w:val="00070924"/>
    <w:rsid w:val="00086112"/>
    <w:rsid w:val="000B5101"/>
    <w:rsid w:val="000C3D49"/>
    <w:rsid w:val="000F292D"/>
    <w:rsid w:val="00113E9A"/>
    <w:rsid w:val="0019075F"/>
    <w:rsid w:val="001944B7"/>
    <w:rsid w:val="001D0BED"/>
    <w:rsid w:val="001D40FD"/>
    <w:rsid w:val="001E26C5"/>
    <w:rsid w:val="0023581A"/>
    <w:rsid w:val="0029599D"/>
    <w:rsid w:val="002A5544"/>
    <w:rsid w:val="002B70C3"/>
    <w:rsid w:val="002E0283"/>
    <w:rsid w:val="003517DE"/>
    <w:rsid w:val="0036378E"/>
    <w:rsid w:val="003B4A70"/>
    <w:rsid w:val="0040486B"/>
    <w:rsid w:val="004076DB"/>
    <w:rsid w:val="00422D00"/>
    <w:rsid w:val="004321DD"/>
    <w:rsid w:val="00444AA1"/>
    <w:rsid w:val="00445A4D"/>
    <w:rsid w:val="0045742F"/>
    <w:rsid w:val="0046100F"/>
    <w:rsid w:val="00472574"/>
    <w:rsid w:val="004B2C00"/>
    <w:rsid w:val="004E0C9F"/>
    <w:rsid w:val="004E7872"/>
    <w:rsid w:val="00505BEE"/>
    <w:rsid w:val="00524925"/>
    <w:rsid w:val="00540D81"/>
    <w:rsid w:val="00565372"/>
    <w:rsid w:val="00586DFF"/>
    <w:rsid w:val="005C6A1C"/>
    <w:rsid w:val="005F29BA"/>
    <w:rsid w:val="00636902"/>
    <w:rsid w:val="0065455E"/>
    <w:rsid w:val="00666CBD"/>
    <w:rsid w:val="00675AC4"/>
    <w:rsid w:val="006B381D"/>
    <w:rsid w:val="006E5FAC"/>
    <w:rsid w:val="006F5021"/>
    <w:rsid w:val="00705434"/>
    <w:rsid w:val="00726C82"/>
    <w:rsid w:val="0072733D"/>
    <w:rsid w:val="007E05AD"/>
    <w:rsid w:val="00850CBD"/>
    <w:rsid w:val="00861686"/>
    <w:rsid w:val="008B6267"/>
    <w:rsid w:val="008C7FA0"/>
    <w:rsid w:val="008F197E"/>
    <w:rsid w:val="00931660"/>
    <w:rsid w:val="00945D1C"/>
    <w:rsid w:val="00954D26"/>
    <w:rsid w:val="009567F4"/>
    <w:rsid w:val="009B6DF2"/>
    <w:rsid w:val="009E00CC"/>
    <w:rsid w:val="009E5E20"/>
    <w:rsid w:val="009F521D"/>
    <w:rsid w:val="00A05F27"/>
    <w:rsid w:val="00A06C04"/>
    <w:rsid w:val="00A12D2C"/>
    <w:rsid w:val="00A21BD7"/>
    <w:rsid w:val="00A66F7C"/>
    <w:rsid w:val="00A77773"/>
    <w:rsid w:val="00AB4D5C"/>
    <w:rsid w:val="00B00C22"/>
    <w:rsid w:val="00B263E4"/>
    <w:rsid w:val="00B27139"/>
    <w:rsid w:val="00B80D86"/>
    <w:rsid w:val="00B83587"/>
    <w:rsid w:val="00C43F31"/>
    <w:rsid w:val="00C901A7"/>
    <w:rsid w:val="00CD26BA"/>
    <w:rsid w:val="00CE2AD0"/>
    <w:rsid w:val="00D02133"/>
    <w:rsid w:val="00D31AE7"/>
    <w:rsid w:val="00D55689"/>
    <w:rsid w:val="00D77945"/>
    <w:rsid w:val="00D77A38"/>
    <w:rsid w:val="00DA6A71"/>
    <w:rsid w:val="00DC7155"/>
    <w:rsid w:val="00DD1804"/>
    <w:rsid w:val="00DD2B1D"/>
    <w:rsid w:val="00DE0EAF"/>
    <w:rsid w:val="00DE2D99"/>
    <w:rsid w:val="00DF7B6A"/>
    <w:rsid w:val="00E16C81"/>
    <w:rsid w:val="00E445E0"/>
    <w:rsid w:val="00E53230"/>
    <w:rsid w:val="00E56393"/>
    <w:rsid w:val="00E847E2"/>
    <w:rsid w:val="00E978EA"/>
    <w:rsid w:val="00EB099B"/>
    <w:rsid w:val="00ED5D8D"/>
    <w:rsid w:val="00F03516"/>
    <w:rsid w:val="00F20C69"/>
    <w:rsid w:val="00F36F54"/>
    <w:rsid w:val="00F5529C"/>
    <w:rsid w:val="00F74874"/>
    <w:rsid w:val="00F853D8"/>
    <w:rsid w:val="00FB0BE3"/>
    <w:rsid w:val="00FF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5E95F9"/>
  <w15:docId w15:val="{4DDC0440-3370-4490-AF24-80B23C5C9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8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77945"/>
    <w:pPr>
      <w:keepNext/>
      <w:jc w:val="center"/>
      <w:outlineLvl w:val="0"/>
    </w:pPr>
    <w:rPr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748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F748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F74874"/>
  </w:style>
  <w:style w:type="paragraph" w:customStyle="1" w:styleId="ConsPlusNormal">
    <w:name w:val="ConsPlusNormal"/>
    <w:rsid w:val="00F748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rsid w:val="00F7487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748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rsid w:val="00F74874"/>
    <w:rPr>
      <w:color w:val="0000FF"/>
      <w:u w:val="single"/>
    </w:rPr>
  </w:style>
  <w:style w:type="paragraph" w:customStyle="1" w:styleId="2">
    <w:name w:val="Абзац списка2"/>
    <w:basedOn w:val="a"/>
    <w:uiPriority w:val="34"/>
    <w:qFormat/>
    <w:rsid w:val="00F74874"/>
    <w:pPr>
      <w:ind w:left="567" w:right="281" w:firstLine="567"/>
      <w:jc w:val="both"/>
    </w:pPr>
    <w:rPr>
      <w:sz w:val="28"/>
      <w:szCs w:val="28"/>
    </w:rPr>
  </w:style>
  <w:style w:type="paragraph" w:customStyle="1" w:styleId="ConsPlusTitle">
    <w:name w:val="ConsPlusTitle"/>
    <w:rsid w:val="00F748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861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611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B263E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77945"/>
    <w:rPr>
      <w:rFonts w:ascii="Times New Roman" w:eastAsia="Times New Roman" w:hAnsi="Times New Roman" w:cs="Times New Roman"/>
      <w:sz w:val="28"/>
      <w:szCs w:val="32"/>
      <w:lang w:eastAsia="ru-RU"/>
    </w:rPr>
  </w:style>
  <w:style w:type="paragraph" w:styleId="ac">
    <w:name w:val="Normal (Web)"/>
    <w:basedOn w:val="a"/>
    <w:uiPriority w:val="99"/>
    <w:unhideWhenUsed/>
    <w:rsid w:val="001E26C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24499-7290-4B35-A8C0-A539F1358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7</Pages>
  <Words>1616</Words>
  <Characters>9213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Словцова Анжела Олеговна</dc:creator>
  <cp:keywords/>
  <dc:description/>
  <cp:lastModifiedBy>Словцова Анжела Олеговна</cp:lastModifiedBy>
  <cp:revision>72</cp:revision>
  <cp:lastPrinted>2023-04-21T06:46:00Z</cp:lastPrinted>
  <dcterms:created xsi:type="dcterms:W3CDTF">2023-02-13T06:18:00Z</dcterms:created>
  <dcterms:modified xsi:type="dcterms:W3CDTF">2023-05-23T04:49:00Z</dcterms:modified>
</cp:coreProperties>
</file>