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1" w:rsidRDefault="00426161" w:rsidP="00A75D62">
      <w:pPr>
        <w:jc w:val="center"/>
        <w:rPr>
          <w:sz w:val="28"/>
          <w:szCs w:val="28"/>
        </w:rPr>
      </w:pPr>
    </w:p>
    <w:p w:rsidR="00A75D62" w:rsidRDefault="00A75D62" w:rsidP="00A75D62">
      <w:pPr>
        <w:jc w:val="center"/>
        <w:rPr>
          <w:sz w:val="28"/>
          <w:szCs w:val="28"/>
        </w:rPr>
      </w:pPr>
    </w:p>
    <w:p w:rsidR="00426161" w:rsidRDefault="00426161" w:rsidP="00A75D62">
      <w:pPr>
        <w:jc w:val="center"/>
        <w:rPr>
          <w:sz w:val="28"/>
          <w:szCs w:val="28"/>
        </w:rPr>
      </w:pPr>
    </w:p>
    <w:p w:rsidR="00426161" w:rsidRDefault="00426161" w:rsidP="00A75D62">
      <w:pPr>
        <w:jc w:val="center"/>
        <w:rPr>
          <w:sz w:val="28"/>
          <w:szCs w:val="28"/>
        </w:rPr>
      </w:pPr>
    </w:p>
    <w:p w:rsidR="00426161" w:rsidRDefault="00426161" w:rsidP="00A75D62">
      <w:pPr>
        <w:jc w:val="center"/>
      </w:pPr>
    </w:p>
    <w:p w:rsidR="00A75D62" w:rsidRDefault="00A75D62" w:rsidP="00A75D62">
      <w:pPr>
        <w:jc w:val="center"/>
      </w:pPr>
    </w:p>
    <w:p w:rsidR="00426161" w:rsidRDefault="00426161" w:rsidP="00A75D62">
      <w:pPr>
        <w:jc w:val="center"/>
      </w:pPr>
    </w:p>
    <w:p w:rsidR="00426161" w:rsidRDefault="00426161" w:rsidP="00A75D62">
      <w:pPr>
        <w:jc w:val="center"/>
      </w:pPr>
    </w:p>
    <w:p w:rsidR="00426161" w:rsidRDefault="00426161" w:rsidP="00A75D62">
      <w:pPr>
        <w:jc w:val="center"/>
      </w:pPr>
    </w:p>
    <w:p w:rsidR="00426161" w:rsidRDefault="00426161" w:rsidP="00A75D62">
      <w:pPr>
        <w:jc w:val="center"/>
      </w:pPr>
    </w:p>
    <w:p w:rsidR="00426161" w:rsidRDefault="00426161" w:rsidP="00426161">
      <w:pPr>
        <w:jc w:val="center"/>
      </w:pPr>
    </w:p>
    <w:p w:rsidR="00426161" w:rsidRDefault="00426161" w:rsidP="00426161">
      <w:pPr>
        <w:jc w:val="center"/>
      </w:pPr>
    </w:p>
    <w:p w:rsidR="00E64A4A" w:rsidRPr="00E64A4A" w:rsidRDefault="00E64A4A" w:rsidP="00E64A4A">
      <w:pPr>
        <w:jc w:val="center"/>
        <w:rPr>
          <w:b/>
          <w:sz w:val="28"/>
          <w:szCs w:val="28"/>
        </w:rPr>
      </w:pPr>
      <w:r w:rsidRPr="00E64A4A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E64A4A">
        <w:rPr>
          <w:b/>
          <w:sz w:val="28"/>
          <w:szCs w:val="28"/>
        </w:rPr>
        <w:t xml:space="preserve"> в Положение об Агентстве государственного имущества и земельных отношений Ульяновской области</w:t>
      </w:r>
    </w:p>
    <w:p w:rsidR="00E64A4A" w:rsidRDefault="00E64A4A" w:rsidP="00A75D62">
      <w:pPr>
        <w:jc w:val="center"/>
        <w:rPr>
          <w:b/>
          <w:sz w:val="28"/>
          <w:szCs w:val="28"/>
        </w:rPr>
      </w:pPr>
    </w:p>
    <w:p w:rsidR="00E64A4A" w:rsidRPr="00E64A4A" w:rsidRDefault="00E64A4A" w:rsidP="00E64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A4A">
        <w:rPr>
          <w:sz w:val="28"/>
          <w:szCs w:val="28"/>
        </w:rPr>
        <w:t xml:space="preserve">Правительство Ульяновской области </w:t>
      </w:r>
      <w:r w:rsidRPr="00E64A4A">
        <w:rPr>
          <w:spacing w:val="30"/>
          <w:sz w:val="28"/>
          <w:szCs w:val="28"/>
        </w:rPr>
        <w:t>постановляет</w:t>
      </w:r>
      <w:r w:rsidRPr="00E64A4A">
        <w:rPr>
          <w:sz w:val="28"/>
          <w:szCs w:val="28"/>
        </w:rPr>
        <w:t>:</w:t>
      </w:r>
    </w:p>
    <w:p w:rsidR="00E64A4A" w:rsidRPr="00E64A4A" w:rsidRDefault="00265AE9" w:rsidP="00E64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="00E64A4A" w:rsidRPr="00E64A4A">
        <w:rPr>
          <w:sz w:val="28"/>
          <w:szCs w:val="28"/>
        </w:rPr>
        <w:t>Утвердить прилагаем</w:t>
      </w:r>
      <w:r w:rsidR="00E64A4A">
        <w:rPr>
          <w:sz w:val="28"/>
          <w:szCs w:val="28"/>
        </w:rPr>
        <w:t>о</w:t>
      </w:r>
      <w:r w:rsidR="00E64A4A" w:rsidRPr="00E64A4A">
        <w:rPr>
          <w:sz w:val="28"/>
          <w:szCs w:val="28"/>
        </w:rPr>
        <w:t xml:space="preserve">е </w:t>
      </w:r>
      <w:hyperlink r:id="rId7" w:history="1">
        <w:r w:rsidR="00E64A4A" w:rsidRPr="00E64A4A">
          <w:rPr>
            <w:sz w:val="28"/>
            <w:szCs w:val="28"/>
          </w:rPr>
          <w:t>изменени</w:t>
        </w:r>
        <w:r w:rsidR="00E64A4A">
          <w:rPr>
            <w:sz w:val="28"/>
            <w:szCs w:val="28"/>
          </w:rPr>
          <w:t>е</w:t>
        </w:r>
      </w:hyperlink>
      <w:r w:rsidR="00E64A4A" w:rsidRPr="00E64A4A">
        <w:rPr>
          <w:sz w:val="28"/>
          <w:szCs w:val="28"/>
        </w:rPr>
        <w:t xml:space="preserve"> в </w:t>
      </w:r>
      <w:hyperlink r:id="rId8" w:history="1">
        <w:r w:rsidR="00E64A4A" w:rsidRPr="00E64A4A">
          <w:rPr>
            <w:sz w:val="28"/>
            <w:szCs w:val="28"/>
          </w:rPr>
          <w:t>Положение</w:t>
        </w:r>
      </w:hyperlink>
      <w:r w:rsidR="00E64A4A" w:rsidRPr="00E64A4A">
        <w:rPr>
          <w:sz w:val="28"/>
          <w:szCs w:val="28"/>
        </w:rPr>
        <w:t xml:space="preserve"> об Агентстве государственного имущества и земельных отношений Ульяновской </w:t>
      </w:r>
      <w:r w:rsidR="00E05751">
        <w:rPr>
          <w:sz w:val="28"/>
          <w:szCs w:val="28"/>
        </w:rPr>
        <w:br/>
      </w:r>
      <w:r w:rsidR="00E64A4A" w:rsidRPr="00E64A4A">
        <w:rPr>
          <w:sz w:val="28"/>
          <w:szCs w:val="28"/>
        </w:rPr>
        <w:t>области, утвержд</w:t>
      </w:r>
      <w:r w:rsidR="00E64A4A">
        <w:rPr>
          <w:sz w:val="28"/>
          <w:szCs w:val="28"/>
        </w:rPr>
        <w:t>ё</w:t>
      </w:r>
      <w:r w:rsidR="00E64A4A" w:rsidRPr="00E64A4A">
        <w:rPr>
          <w:sz w:val="28"/>
          <w:szCs w:val="28"/>
        </w:rPr>
        <w:t xml:space="preserve">нное постановлением Правительства Ульяновской области </w:t>
      </w:r>
      <w:r w:rsidR="00E05751">
        <w:rPr>
          <w:sz w:val="28"/>
          <w:szCs w:val="28"/>
        </w:rPr>
        <w:br/>
      </w:r>
      <w:r w:rsidR="00E64A4A" w:rsidRPr="00E64A4A">
        <w:rPr>
          <w:sz w:val="28"/>
          <w:szCs w:val="28"/>
        </w:rPr>
        <w:t xml:space="preserve">от 19.01.2017 </w:t>
      </w:r>
      <w:r w:rsidR="00E64A4A">
        <w:rPr>
          <w:sz w:val="28"/>
          <w:szCs w:val="28"/>
        </w:rPr>
        <w:t>№</w:t>
      </w:r>
      <w:r w:rsidR="00E64A4A" w:rsidRPr="00E64A4A">
        <w:rPr>
          <w:sz w:val="28"/>
          <w:szCs w:val="28"/>
        </w:rPr>
        <w:t xml:space="preserve"> 1/20-П </w:t>
      </w:r>
      <w:r w:rsidR="00E64A4A">
        <w:rPr>
          <w:sz w:val="28"/>
          <w:szCs w:val="28"/>
        </w:rPr>
        <w:t>«</w:t>
      </w:r>
      <w:r w:rsidR="00E64A4A" w:rsidRPr="00E64A4A">
        <w:rPr>
          <w:sz w:val="28"/>
          <w:szCs w:val="28"/>
        </w:rPr>
        <w:t>Об утверждении Положения об Агентстве государственного имущества и земельных отношений Ульяновской области</w:t>
      </w:r>
      <w:r w:rsidR="00E64A4A">
        <w:rPr>
          <w:sz w:val="28"/>
          <w:szCs w:val="28"/>
        </w:rPr>
        <w:t>»</w:t>
      </w:r>
      <w:r w:rsidR="00E64A4A" w:rsidRPr="00E64A4A">
        <w:rPr>
          <w:sz w:val="28"/>
          <w:szCs w:val="28"/>
        </w:rPr>
        <w:t>.</w:t>
      </w:r>
    </w:p>
    <w:p w:rsidR="00E64A4A" w:rsidRPr="00E64A4A" w:rsidRDefault="00E64A4A" w:rsidP="00E64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A4A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E64A4A" w:rsidRDefault="00E64A4A" w:rsidP="00E64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5751" w:rsidRPr="00E64A4A" w:rsidRDefault="00E05751" w:rsidP="00E64A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EC4" w:rsidRDefault="007D1EC4" w:rsidP="0035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76A7" w:rsidRDefault="00C176A7" w:rsidP="00C176A7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176A7" w:rsidRDefault="00C176A7" w:rsidP="00C176A7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Pr="00BF0D13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</w:t>
      </w:r>
      <w:r w:rsidR="00E057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E64A4A" w:rsidRDefault="00E64A4A" w:rsidP="00C176A7">
      <w:pPr>
        <w:rPr>
          <w:sz w:val="28"/>
          <w:szCs w:val="28"/>
        </w:rPr>
      </w:pPr>
    </w:p>
    <w:p w:rsidR="005C042D" w:rsidRDefault="005C042D" w:rsidP="00C176A7">
      <w:pPr>
        <w:rPr>
          <w:sz w:val="28"/>
          <w:szCs w:val="28"/>
        </w:rPr>
        <w:sectPr w:rsidR="005C042D" w:rsidSect="00E05751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64A4A" w:rsidRDefault="00E64A4A" w:rsidP="00E64A4A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2231CD">
        <w:rPr>
          <w:sz w:val="28"/>
          <w:szCs w:val="28"/>
        </w:rPr>
        <w:t>О</w:t>
      </w:r>
    </w:p>
    <w:p w:rsidR="000E397E" w:rsidRDefault="000E397E" w:rsidP="00E64A4A">
      <w:pPr>
        <w:autoSpaceDE w:val="0"/>
        <w:autoSpaceDN w:val="0"/>
        <w:adjustRightInd w:val="0"/>
        <w:ind w:firstLine="5245"/>
        <w:jc w:val="center"/>
        <w:outlineLvl w:val="0"/>
        <w:rPr>
          <w:sz w:val="28"/>
          <w:szCs w:val="28"/>
        </w:rPr>
      </w:pPr>
    </w:p>
    <w:p w:rsidR="00E64A4A" w:rsidRDefault="00E64A4A" w:rsidP="00E64A4A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</w:t>
      </w:r>
    </w:p>
    <w:p w:rsidR="00E64A4A" w:rsidRDefault="00E64A4A" w:rsidP="00E64A4A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E64A4A" w:rsidRDefault="00E64A4A" w:rsidP="00E64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145" w:rsidRDefault="00ED0145" w:rsidP="00E64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AC2" w:rsidRDefault="00832AC2" w:rsidP="00E64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AC2" w:rsidRDefault="00832AC2" w:rsidP="00E64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A4A" w:rsidRDefault="00E64A4A" w:rsidP="00E64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 </w:t>
      </w:r>
    </w:p>
    <w:p w:rsidR="00E64A4A" w:rsidRDefault="00E64A4A" w:rsidP="00E64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</w:t>
      </w:r>
      <w:r w:rsidRPr="00E64A4A">
        <w:rPr>
          <w:b/>
          <w:sz w:val="28"/>
          <w:szCs w:val="28"/>
        </w:rPr>
        <w:t xml:space="preserve">об Агентстве государственного имущества </w:t>
      </w:r>
    </w:p>
    <w:p w:rsidR="00E64A4A" w:rsidRDefault="00E64A4A" w:rsidP="00E64A4A">
      <w:pPr>
        <w:jc w:val="center"/>
        <w:rPr>
          <w:b/>
          <w:sz w:val="28"/>
          <w:szCs w:val="28"/>
        </w:rPr>
      </w:pPr>
      <w:r w:rsidRPr="00E64A4A">
        <w:rPr>
          <w:b/>
          <w:sz w:val="28"/>
          <w:szCs w:val="28"/>
        </w:rPr>
        <w:t>и земельных отношений Ульяновской области</w:t>
      </w:r>
    </w:p>
    <w:p w:rsidR="00E64A4A" w:rsidRDefault="00E64A4A" w:rsidP="00E64A4A">
      <w:pPr>
        <w:jc w:val="center"/>
        <w:rPr>
          <w:sz w:val="28"/>
          <w:szCs w:val="28"/>
        </w:rPr>
      </w:pPr>
    </w:p>
    <w:p w:rsidR="00E64A4A" w:rsidRDefault="00E64A4A" w:rsidP="00E64A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hyperlink r:id="rId12" w:history="1">
        <w:r w:rsidRPr="0040480F">
          <w:rPr>
            <w:sz w:val="28"/>
            <w:szCs w:val="28"/>
          </w:rPr>
          <w:t>Пункт 2.</w:t>
        </w:r>
        <w:r w:rsidR="00C17D83">
          <w:rPr>
            <w:sz w:val="28"/>
            <w:szCs w:val="28"/>
          </w:rPr>
          <w:t>6</w:t>
        </w:r>
        <w:r w:rsidRPr="0040480F">
          <w:rPr>
            <w:sz w:val="28"/>
            <w:szCs w:val="28"/>
          </w:rPr>
          <w:t xml:space="preserve"> раздела 2</w:t>
        </w:r>
      </w:hyperlink>
      <w:r w:rsidRPr="0040480F">
        <w:rPr>
          <w:sz w:val="28"/>
          <w:szCs w:val="28"/>
        </w:rPr>
        <w:t xml:space="preserve"> допо</w:t>
      </w:r>
      <w:r>
        <w:rPr>
          <w:sz w:val="28"/>
          <w:szCs w:val="28"/>
        </w:rPr>
        <w:t>лнить подпункт</w:t>
      </w:r>
      <w:r w:rsidR="0040480F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C17D83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 w:rsidR="0040480F">
        <w:rPr>
          <w:sz w:val="28"/>
          <w:szCs w:val="28"/>
        </w:rPr>
        <w:t xml:space="preserve">и </w:t>
      </w:r>
      <w:r w:rsidR="00C17D83">
        <w:rPr>
          <w:sz w:val="28"/>
          <w:szCs w:val="28"/>
        </w:rPr>
        <w:t>2</w:t>
      </w:r>
      <w:r w:rsidR="0040480F">
        <w:rPr>
          <w:sz w:val="28"/>
          <w:szCs w:val="28"/>
        </w:rPr>
        <w:t xml:space="preserve">5 </w:t>
      </w:r>
      <w:r>
        <w:rPr>
          <w:sz w:val="28"/>
          <w:szCs w:val="28"/>
        </w:rPr>
        <w:t>следующего содержания:</w:t>
      </w:r>
    </w:p>
    <w:p w:rsidR="00E64A4A" w:rsidRPr="00ED0145" w:rsidRDefault="00C17D83" w:rsidP="00E64A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416469">
        <w:rPr>
          <w:sz w:val="28"/>
          <w:szCs w:val="28"/>
        </w:rPr>
        <w:t xml:space="preserve">4) не позднее 1-го числа </w:t>
      </w:r>
      <w:r w:rsidR="00416469" w:rsidRPr="00ED0145">
        <w:rPr>
          <w:sz w:val="28"/>
          <w:szCs w:val="28"/>
        </w:rPr>
        <w:t>очередного налогового периода</w:t>
      </w:r>
      <w:r w:rsidR="00ED0145" w:rsidRPr="00ED0145">
        <w:rPr>
          <w:sz w:val="28"/>
          <w:szCs w:val="28"/>
        </w:rPr>
        <w:t xml:space="preserve"> по налогу </w:t>
      </w:r>
      <w:r w:rsidR="003D4DC6">
        <w:rPr>
          <w:sz w:val="28"/>
          <w:szCs w:val="28"/>
        </w:rPr>
        <w:br/>
      </w:r>
      <w:r w:rsidR="00ED0145" w:rsidRPr="00ED0145">
        <w:rPr>
          <w:sz w:val="28"/>
          <w:szCs w:val="28"/>
        </w:rPr>
        <w:t>на имущество организаций:</w:t>
      </w:r>
    </w:p>
    <w:p w:rsidR="0040480F" w:rsidRDefault="00416469" w:rsidP="00C17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480F">
        <w:rPr>
          <w:sz w:val="28"/>
          <w:szCs w:val="28"/>
        </w:rPr>
        <w:t>а) определяет</w:t>
      </w:r>
      <w:r w:rsidR="00C17D83">
        <w:rPr>
          <w:sz w:val="28"/>
          <w:szCs w:val="28"/>
        </w:rPr>
        <w:t xml:space="preserve"> на этот налоговый период </w:t>
      </w:r>
      <w:r w:rsidR="0040480F" w:rsidRPr="0040480F">
        <w:rPr>
          <w:sz w:val="28"/>
          <w:szCs w:val="28"/>
        </w:rPr>
        <w:t xml:space="preserve">перечень объектов недвижимого имущества, указанных в </w:t>
      </w:r>
      <w:hyperlink r:id="rId13" w:history="1">
        <w:r w:rsidR="0040480F" w:rsidRPr="0040480F">
          <w:rPr>
            <w:sz w:val="28"/>
            <w:szCs w:val="28"/>
          </w:rPr>
          <w:t>подпунктах 1</w:t>
        </w:r>
      </w:hyperlink>
      <w:r w:rsidR="0040480F" w:rsidRPr="0040480F">
        <w:rPr>
          <w:sz w:val="28"/>
          <w:szCs w:val="28"/>
        </w:rPr>
        <w:t xml:space="preserve"> и </w:t>
      </w:r>
      <w:hyperlink r:id="rId14" w:history="1">
        <w:r w:rsidR="002231CD">
          <w:rPr>
            <w:sz w:val="28"/>
            <w:szCs w:val="28"/>
          </w:rPr>
          <w:t>2 пункта 1 статьи 378</w:t>
        </w:r>
      </w:hyperlink>
      <w:r w:rsidR="002231CD">
        <w:rPr>
          <w:sz w:val="28"/>
          <w:szCs w:val="28"/>
          <w:vertAlign w:val="superscript"/>
        </w:rPr>
        <w:t>2</w:t>
      </w:r>
      <w:r w:rsidR="0040480F" w:rsidRPr="0040480F">
        <w:rPr>
          <w:sz w:val="28"/>
          <w:szCs w:val="28"/>
        </w:rPr>
        <w:t xml:space="preserve"> Налогового</w:t>
      </w:r>
      <w:r w:rsidR="0040480F">
        <w:rPr>
          <w:sz w:val="28"/>
          <w:szCs w:val="28"/>
        </w:rPr>
        <w:t xml:space="preserve"> кодекса Российской Федерации, в отношении которых налоговая база определяется как кадастро</w:t>
      </w:r>
      <w:r w:rsidR="00575860">
        <w:rPr>
          <w:sz w:val="28"/>
          <w:szCs w:val="28"/>
        </w:rPr>
        <w:t>вая стоимость имущества (далее –</w:t>
      </w:r>
      <w:bookmarkStart w:id="0" w:name="_GoBack"/>
      <w:bookmarkEnd w:id="0"/>
      <w:r w:rsidR="0040480F">
        <w:rPr>
          <w:sz w:val="28"/>
          <w:szCs w:val="28"/>
        </w:rPr>
        <w:t xml:space="preserve"> перечень);</w:t>
      </w:r>
    </w:p>
    <w:p w:rsidR="0040480F" w:rsidRDefault="0040480F" w:rsidP="004048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направляет перечень в электронной форме в Управление Федеральной налоговой службы по Ульяновской области;</w:t>
      </w:r>
    </w:p>
    <w:p w:rsidR="00E64A4A" w:rsidRPr="00985237" w:rsidRDefault="0040480F" w:rsidP="00D216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размещает перечень на </w:t>
      </w:r>
      <w:r w:rsidR="00ED0145">
        <w:rPr>
          <w:sz w:val="28"/>
          <w:szCs w:val="28"/>
        </w:rPr>
        <w:t xml:space="preserve">официальном сайте Агентства и </w:t>
      </w:r>
      <w:r w:rsidR="00D216C9">
        <w:rPr>
          <w:sz w:val="28"/>
          <w:szCs w:val="28"/>
        </w:rPr>
        <w:t>официальном сайте Губернатора и Правительства Ульяновской области</w:t>
      </w:r>
      <w:r w:rsidR="00ED0145">
        <w:rPr>
          <w:sz w:val="28"/>
          <w:szCs w:val="28"/>
        </w:rPr>
        <w:t xml:space="preserve"> </w:t>
      </w:r>
      <w:r w:rsidR="00D216C9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;</w:t>
      </w:r>
    </w:p>
    <w:p w:rsidR="0040480F" w:rsidRDefault="00ED0145" w:rsidP="0040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6B4A">
        <w:rPr>
          <w:sz w:val="28"/>
          <w:szCs w:val="28"/>
        </w:rPr>
        <w:t xml:space="preserve">5) </w:t>
      </w:r>
      <w:r w:rsidR="0040480F">
        <w:rPr>
          <w:sz w:val="28"/>
          <w:szCs w:val="28"/>
        </w:rPr>
        <w:t>определ</w:t>
      </w:r>
      <w:r w:rsidR="00B96B4A">
        <w:rPr>
          <w:sz w:val="28"/>
          <w:szCs w:val="28"/>
        </w:rPr>
        <w:t>яет</w:t>
      </w:r>
      <w:r w:rsidR="0040480F">
        <w:rPr>
          <w:sz w:val="28"/>
          <w:szCs w:val="28"/>
        </w:rPr>
        <w:t xml:space="preserve"> вид фактического использования зданий (строений, сооружений) и помещений в соответствии с требованиями, </w:t>
      </w:r>
      <w:r w:rsidR="0040480F" w:rsidRPr="00B96B4A">
        <w:rPr>
          <w:sz w:val="28"/>
          <w:szCs w:val="28"/>
        </w:rPr>
        <w:t xml:space="preserve">предусмотренными </w:t>
      </w:r>
      <w:hyperlink r:id="rId15" w:history="1">
        <w:r w:rsidR="002231CD">
          <w:rPr>
            <w:sz w:val="28"/>
            <w:szCs w:val="28"/>
          </w:rPr>
          <w:t>пунктом 9 статьи 378</w:t>
        </w:r>
      </w:hyperlink>
      <w:r w:rsidR="002231CD">
        <w:rPr>
          <w:sz w:val="28"/>
          <w:szCs w:val="28"/>
          <w:vertAlign w:val="superscript"/>
        </w:rPr>
        <w:t>2</w:t>
      </w:r>
      <w:r w:rsidR="0040480F" w:rsidRPr="00B96B4A">
        <w:rPr>
          <w:sz w:val="28"/>
          <w:szCs w:val="28"/>
        </w:rPr>
        <w:t xml:space="preserve"> Налогового</w:t>
      </w:r>
      <w:r w:rsidR="0040480F">
        <w:rPr>
          <w:sz w:val="28"/>
          <w:szCs w:val="28"/>
        </w:rPr>
        <w:t xml:space="preserve"> кодекса </w:t>
      </w:r>
      <w:r w:rsidR="00B96B4A">
        <w:rPr>
          <w:sz w:val="28"/>
          <w:szCs w:val="28"/>
        </w:rPr>
        <w:t>Российской Федерации</w:t>
      </w:r>
      <w:proofErr w:type="gramStart"/>
      <w:r w:rsidR="00B96B4A">
        <w:rPr>
          <w:sz w:val="28"/>
          <w:szCs w:val="28"/>
        </w:rPr>
        <w:t>.».</w:t>
      </w:r>
      <w:proofErr w:type="gramEnd"/>
    </w:p>
    <w:p w:rsidR="00B96B4A" w:rsidRDefault="00B96B4A" w:rsidP="0040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B4A" w:rsidRDefault="00B96B4A" w:rsidP="004048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B4A" w:rsidRDefault="00B96B4A" w:rsidP="00B96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C176A7" w:rsidRDefault="00C176A7" w:rsidP="00356C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C176A7" w:rsidSect="00E0575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8D" w:rsidRDefault="00237A8D">
      <w:r>
        <w:separator/>
      </w:r>
    </w:p>
  </w:endnote>
  <w:endnote w:type="continuationSeparator" w:id="0">
    <w:p w:rsidR="00237A8D" w:rsidRDefault="0023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2D" w:rsidRPr="005C042D" w:rsidRDefault="005C042D" w:rsidP="005C042D">
    <w:pPr>
      <w:pStyle w:val="a5"/>
      <w:jc w:val="right"/>
      <w:rPr>
        <w:sz w:val="16"/>
      </w:rPr>
    </w:pPr>
    <w:r w:rsidRPr="005C042D">
      <w:rPr>
        <w:sz w:val="16"/>
      </w:rPr>
      <w:t>1411ар5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8D" w:rsidRDefault="00237A8D">
      <w:r>
        <w:separator/>
      </w:r>
    </w:p>
  </w:footnote>
  <w:footnote w:type="continuationSeparator" w:id="0">
    <w:p w:rsidR="00237A8D" w:rsidRDefault="0023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AF" w:rsidRDefault="00F439AF" w:rsidP="008301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39AF" w:rsidRDefault="00F43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9AF" w:rsidRDefault="00F439AF">
    <w:pPr>
      <w:pStyle w:val="a3"/>
    </w:pPr>
  </w:p>
  <w:p w:rsidR="00F439AF" w:rsidRDefault="00F43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62"/>
    <w:rsid w:val="0002398E"/>
    <w:rsid w:val="0007764A"/>
    <w:rsid w:val="000868B0"/>
    <w:rsid w:val="000B303D"/>
    <w:rsid w:val="000B5CBA"/>
    <w:rsid w:val="000C2175"/>
    <w:rsid w:val="000C4651"/>
    <w:rsid w:val="000C4AF7"/>
    <w:rsid w:val="000E397E"/>
    <w:rsid w:val="001013BA"/>
    <w:rsid w:val="00111A44"/>
    <w:rsid w:val="00122064"/>
    <w:rsid w:val="0012680F"/>
    <w:rsid w:val="001277D1"/>
    <w:rsid w:val="00133791"/>
    <w:rsid w:val="0013677E"/>
    <w:rsid w:val="001451D8"/>
    <w:rsid w:val="00172896"/>
    <w:rsid w:val="001B22E8"/>
    <w:rsid w:val="001C3BB3"/>
    <w:rsid w:val="001C5B9B"/>
    <w:rsid w:val="001F0AD7"/>
    <w:rsid w:val="001F5DF2"/>
    <w:rsid w:val="00203FE4"/>
    <w:rsid w:val="002231CD"/>
    <w:rsid w:val="00237A8D"/>
    <w:rsid w:val="00251974"/>
    <w:rsid w:val="00260E68"/>
    <w:rsid w:val="00265AE9"/>
    <w:rsid w:val="00287661"/>
    <w:rsid w:val="002A30D0"/>
    <w:rsid w:val="002C4FDB"/>
    <w:rsid w:val="002E2726"/>
    <w:rsid w:val="003045C0"/>
    <w:rsid w:val="00307B96"/>
    <w:rsid w:val="00310E67"/>
    <w:rsid w:val="00330E94"/>
    <w:rsid w:val="003421D0"/>
    <w:rsid w:val="00343C97"/>
    <w:rsid w:val="00356C4C"/>
    <w:rsid w:val="00361F24"/>
    <w:rsid w:val="003829E4"/>
    <w:rsid w:val="00382DCD"/>
    <w:rsid w:val="0039270E"/>
    <w:rsid w:val="003A32D0"/>
    <w:rsid w:val="003C335C"/>
    <w:rsid w:val="003C697D"/>
    <w:rsid w:val="003C6C65"/>
    <w:rsid w:val="003D3CAE"/>
    <w:rsid w:val="003D4DC6"/>
    <w:rsid w:val="003E48A1"/>
    <w:rsid w:val="003F5C66"/>
    <w:rsid w:val="0040159A"/>
    <w:rsid w:val="0040480F"/>
    <w:rsid w:val="0040542D"/>
    <w:rsid w:val="00416469"/>
    <w:rsid w:val="00426161"/>
    <w:rsid w:val="00434347"/>
    <w:rsid w:val="004413D2"/>
    <w:rsid w:val="004A1AF7"/>
    <w:rsid w:val="004A5A64"/>
    <w:rsid w:val="004B61F0"/>
    <w:rsid w:val="004F25B5"/>
    <w:rsid w:val="00513B87"/>
    <w:rsid w:val="00516445"/>
    <w:rsid w:val="00560CB1"/>
    <w:rsid w:val="00570C13"/>
    <w:rsid w:val="005742FA"/>
    <w:rsid w:val="00575860"/>
    <w:rsid w:val="005A7D99"/>
    <w:rsid w:val="005C042D"/>
    <w:rsid w:val="005C426B"/>
    <w:rsid w:val="005E3093"/>
    <w:rsid w:val="006006AF"/>
    <w:rsid w:val="0063546C"/>
    <w:rsid w:val="006359C9"/>
    <w:rsid w:val="00650538"/>
    <w:rsid w:val="0066326F"/>
    <w:rsid w:val="00672EAB"/>
    <w:rsid w:val="00673099"/>
    <w:rsid w:val="006837DA"/>
    <w:rsid w:val="006844E6"/>
    <w:rsid w:val="006B18C9"/>
    <w:rsid w:val="006B5B97"/>
    <w:rsid w:val="006D0456"/>
    <w:rsid w:val="006F345D"/>
    <w:rsid w:val="006F70A6"/>
    <w:rsid w:val="00700EA7"/>
    <w:rsid w:val="00702ACC"/>
    <w:rsid w:val="00703748"/>
    <w:rsid w:val="00712BAE"/>
    <w:rsid w:val="0071771F"/>
    <w:rsid w:val="007218A5"/>
    <w:rsid w:val="00747BC1"/>
    <w:rsid w:val="00776A83"/>
    <w:rsid w:val="0079169B"/>
    <w:rsid w:val="007963DC"/>
    <w:rsid w:val="007A5024"/>
    <w:rsid w:val="007B6F54"/>
    <w:rsid w:val="007D1EC4"/>
    <w:rsid w:val="00800752"/>
    <w:rsid w:val="00815DD3"/>
    <w:rsid w:val="008301FB"/>
    <w:rsid w:val="00832AC2"/>
    <w:rsid w:val="008477A6"/>
    <w:rsid w:val="00854667"/>
    <w:rsid w:val="008C57C2"/>
    <w:rsid w:val="008C60C7"/>
    <w:rsid w:val="008E02E8"/>
    <w:rsid w:val="008E6AFB"/>
    <w:rsid w:val="008F23BF"/>
    <w:rsid w:val="00905E12"/>
    <w:rsid w:val="00924EF9"/>
    <w:rsid w:val="0093339D"/>
    <w:rsid w:val="00937274"/>
    <w:rsid w:val="00952691"/>
    <w:rsid w:val="00960A52"/>
    <w:rsid w:val="00972B60"/>
    <w:rsid w:val="00993998"/>
    <w:rsid w:val="0099734E"/>
    <w:rsid w:val="009B282D"/>
    <w:rsid w:val="009B526E"/>
    <w:rsid w:val="009C6F0C"/>
    <w:rsid w:val="009C7E32"/>
    <w:rsid w:val="00A06316"/>
    <w:rsid w:val="00A50069"/>
    <w:rsid w:val="00A626C4"/>
    <w:rsid w:val="00A721D0"/>
    <w:rsid w:val="00A75D62"/>
    <w:rsid w:val="00AA4510"/>
    <w:rsid w:val="00AB4D6C"/>
    <w:rsid w:val="00B00462"/>
    <w:rsid w:val="00B14087"/>
    <w:rsid w:val="00B1503A"/>
    <w:rsid w:val="00B31DE1"/>
    <w:rsid w:val="00B47677"/>
    <w:rsid w:val="00B51747"/>
    <w:rsid w:val="00B529CC"/>
    <w:rsid w:val="00B60582"/>
    <w:rsid w:val="00B90213"/>
    <w:rsid w:val="00B96B4A"/>
    <w:rsid w:val="00BA3785"/>
    <w:rsid w:val="00BA5A8D"/>
    <w:rsid w:val="00BA7FAF"/>
    <w:rsid w:val="00BC2398"/>
    <w:rsid w:val="00BE64E2"/>
    <w:rsid w:val="00C01391"/>
    <w:rsid w:val="00C02EF9"/>
    <w:rsid w:val="00C1629D"/>
    <w:rsid w:val="00C176A7"/>
    <w:rsid w:val="00C17D83"/>
    <w:rsid w:val="00C45D28"/>
    <w:rsid w:val="00C46018"/>
    <w:rsid w:val="00C57350"/>
    <w:rsid w:val="00C575CC"/>
    <w:rsid w:val="00C659C6"/>
    <w:rsid w:val="00C65F13"/>
    <w:rsid w:val="00CB0C5B"/>
    <w:rsid w:val="00CC2551"/>
    <w:rsid w:val="00CD4F63"/>
    <w:rsid w:val="00CD6D6D"/>
    <w:rsid w:val="00CD728C"/>
    <w:rsid w:val="00D216C9"/>
    <w:rsid w:val="00D273B0"/>
    <w:rsid w:val="00D31070"/>
    <w:rsid w:val="00D33788"/>
    <w:rsid w:val="00D4617A"/>
    <w:rsid w:val="00D47EF2"/>
    <w:rsid w:val="00D7289C"/>
    <w:rsid w:val="00D814AC"/>
    <w:rsid w:val="00D832EE"/>
    <w:rsid w:val="00D86CBB"/>
    <w:rsid w:val="00D8700A"/>
    <w:rsid w:val="00DB4E85"/>
    <w:rsid w:val="00DE5A0B"/>
    <w:rsid w:val="00DF044A"/>
    <w:rsid w:val="00DF503D"/>
    <w:rsid w:val="00E04EF3"/>
    <w:rsid w:val="00E05751"/>
    <w:rsid w:val="00E17C59"/>
    <w:rsid w:val="00E21326"/>
    <w:rsid w:val="00E414A7"/>
    <w:rsid w:val="00E64A4A"/>
    <w:rsid w:val="00E6571A"/>
    <w:rsid w:val="00E65DA0"/>
    <w:rsid w:val="00E7274C"/>
    <w:rsid w:val="00E76D54"/>
    <w:rsid w:val="00EB5EDE"/>
    <w:rsid w:val="00EC5ABB"/>
    <w:rsid w:val="00ED0145"/>
    <w:rsid w:val="00ED7F4D"/>
    <w:rsid w:val="00F02CBC"/>
    <w:rsid w:val="00F439AF"/>
    <w:rsid w:val="00F47711"/>
    <w:rsid w:val="00F80E9E"/>
    <w:rsid w:val="00F842B2"/>
    <w:rsid w:val="00F8716A"/>
    <w:rsid w:val="00F9147F"/>
    <w:rsid w:val="00F92C5A"/>
    <w:rsid w:val="00F96975"/>
    <w:rsid w:val="00FA5B0B"/>
    <w:rsid w:val="00FB0B11"/>
    <w:rsid w:val="00FB4DC7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D04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0456"/>
  </w:style>
  <w:style w:type="paragraph" w:styleId="a5">
    <w:name w:val="footer"/>
    <w:basedOn w:val="a"/>
    <w:rsid w:val="006D045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1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9697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D04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D0456"/>
  </w:style>
  <w:style w:type="paragraph" w:styleId="a5">
    <w:name w:val="footer"/>
    <w:basedOn w:val="a"/>
    <w:rsid w:val="006D045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1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9697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2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D7056A43A0CDC501B2B7C30E01A30994FA1E22F7C1570CB8B56C6AA94640812D3CFE70885F7274B5327KBX4N" TargetMode="External"/><Relationship Id="rId13" Type="http://schemas.openxmlformats.org/officeDocument/2006/relationships/hyperlink" Target="consultantplus://offline/ref=E4845BE5063C634E38D49020CE7C1677D22669BBBBC51BB6C2037843967BB116A8EBE79B49EDz7v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D7056A43A0CDC501B2B7C30E01A30994FA1E22874177ACD8B56C6AA94640812D3CFE70885F7274B5324KBXEN" TargetMode="External"/><Relationship Id="rId12" Type="http://schemas.openxmlformats.org/officeDocument/2006/relationships/hyperlink" Target="consultantplus://offline/ref=70165FC2C67D860E132FA3B7956BF45648E3FC9967147FF39EA6874336060308418117CF82D4B360DEC632A8ZE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93C43B04169F1B870C7A8BCDACE8550B23A4D8F1560291044DF0C73BF60156AF2B7FEA3D51QDx5N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4845BE5063C634E38D49020CE7C1677D22669BBBBC51BB6C2037843967BB116A8EBE79348E476zD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2639</CharactersWithSpaces>
  <SharedDoc>false</SharedDoc>
  <HLinks>
    <vt:vector size="36" baseType="variant">
      <vt:variant>
        <vt:i4>2621501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consultantplus://offline/ref=5893C43B04169F1B870C7A8BCDACE8550B23A4D8F1560291044DF0C73BF60156AF2B7FEA3D51QDx5N</vt:lpwstr>
      </vt:variant>
      <vt:variant>
        <vt:lpwstr/>
      </vt:variant>
      <vt:variant>
        <vt:i4>4653068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consultantplus://offline/ref=E4845BE5063C634E38D49020CE7C1677D22669BBBBC51BB6C2037843967BB116A8EBE79348E476zDv7N</vt:lpwstr>
      </vt:variant>
      <vt:variant>
        <vt:lpwstr/>
      </vt:variant>
      <vt:variant>
        <vt:i4>7340093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consultantplus://offline/ref=E4845BE5063C634E38D49020CE7C1677D22669BBBBC51BB6C2037843967BB116A8EBE79B49EDz7vCN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consultantplus://offline/ref=70165FC2C67D860E132FA3B7956BF45648E3FC9967147FF39EA6874336060308418117CF82D4B360DEC632A8ZEN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consultantplus://offline/ref=ECFD7056A43A0CDC501B2B7C30E01A30994FA1E22F7C1570CB8B56C6AA94640812D3CFE70885F7274B5327KBX4N</vt:lpwstr>
      </vt:variant>
      <vt:variant>
        <vt:lpwstr/>
      </vt:variant>
      <vt:variant>
        <vt:i4>917585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consultantplus://offline/ref=ECFD7056A43A0CDC501B2B7C30E01A30994FA1E22874177ACD8B56C6AA94640812D3CFE70885F7274B5324KBXEN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Prz8</dc:creator>
  <cp:lastModifiedBy>Рассказова Анастасия Андреева</cp:lastModifiedBy>
  <cp:revision>12</cp:revision>
  <cp:lastPrinted>2017-10-27T11:43:00Z</cp:lastPrinted>
  <dcterms:created xsi:type="dcterms:W3CDTF">2017-11-14T12:54:00Z</dcterms:created>
  <dcterms:modified xsi:type="dcterms:W3CDTF">2017-11-14T12:56:00Z</dcterms:modified>
</cp:coreProperties>
</file>