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exact" w:line="290"/>
        <w:ind w:left="184" w:right="0" w:hanging="0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  <w:t xml:space="preserve"> </w:t>
      </w:r>
    </w:p>
    <w:p>
      <w:pPr>
        <w:pStyle w:val="Normal"/>
        <w:shd w:val="clear" w:fill="FFFFFF"/>
        <w:bidi w:val="0"/>
        <w:spacing w:lineRule="exact" w:line="290"/>
        <w:ind w:left="184" w:right="0" w:hanging="0"/>
        <w:jc w:val="center"/>
        <w:rPr/>
      </w:pPr>
      <w:r>
        <w:rPr>
          <w:rFonts w:eastAsia="Times New Roman" w:cs="PT Astra Serif" w:ascii="PT Astra Serif" w:hAnsi="PT Astra Serif"/>
          <w:b/>
          <w:sz w:val="28"/>
          <w:szCs w:val="28"/>
        </w:rPr>
        <w:t xml:space="preserve">МИНИСТЕРСТВО </w:t>
      </w:r>
      <w:r>
        <w:rPr>
          <w:rFonts w:cs="PT Astra Serif" w:ascii="PT Astra Serif" w:hAnsi="PT Astra Serif"/>
          <w:b/>
          <w:sz w:val="28"/>
          <w:szCs w:val="28"/>
        </w:rPr>
        <w:t>АГРОПРОМЫШЛЕННОГО КОМПЛЕКСА И РАЗВИТИЯ СЕЛЬСКИХ ТЕРРИТОРИЙ УЛЬЯНОВСКОЙ ОБЛАСТИ</w:t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/>
      </w:pPr>
      <w:r>
        <w:rPr>
          <w:rFonts w:eastAsia="Times New Roman" w:cs="PT Astra Serif" w:ascii="PT Astra Serif" w:hAnsi="PT Astra Serif"/>
          <w:b/>
          <w:sz w:val="28"/>
          <w:szCs w:val="28"/>
        </w:rPr>
        <w:t>ПРИКАЗ</w:t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/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  <w:t>г. Ульяновск</w:t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spacing w:lineRule="exact" w:line="317"/>
        <w:jc w:val="center"/>
        <w:rPr>
          <w:rFonts w:ascii="PT Astra Serif" w:hAnsi="PT Astra Serif"/>
          <w:sz w:val="28"/>
          <w:szCs w:val="28"/>
        </w:rPr>
      </w:pPr>
      <w:r>
        <w:rPr>
          <w:rFonts w:eastAsia="Liberation Sans" w:cs="Noto Sans Devanagari" w:ascii="PT Astra Serif" w:hAnsi="PT Astra Serif"/>
          <w:b/>
          <w:color w:val="000000"/>
          <w:sz w:val="28"/>
          <w:szCs w:val="28"/>
          <w:lang w:eastAsia="zh-TW" w:bidi="hi-IN"/>
        </w:rPr>
        <w:t>О</w:t>
      </w:r>
      <w:r>
        <w:rPr>
          <w:rFonts w:eastAsia="Liberation Sans" w:cs="Noto Sans Devanagari" w:ascii="PT Astra Serif" w:hAnsi="PT Astra Serif"/>
          <w:b/>
          <w:color w:val="000000"/>
          <w:spacing w:val="-4"/>
          <w:sz w:val="28"/>
          <w:szCs w:val="28"/>
          <w:lang w:eastAsia="zh-TW" w:bidi="hi-IN"/>
        </w:rPr>
        <w:t xml:space="preserve"> внесении изменений в приказ Министерства агропромышленного комплекса и развития сельских территорий Ульяновской области  </w:t>
      </w:r>
    </w:p>
    <w:p>
      <w:pPr>
        <w:pStyle w:val="Normal"/>
        <w:spacing w:lineRule="exact" w:line="317"/>
        <w:jc w:val="center"/>
        <w:rPr>
          <w:rFonts w:ascii="PT Astra Serif" w:hAnsi="PT Astra Serif"/>
          <w:sz w:val="28"/>
          <w:szCs w:val="28"/>
        </w:rPr>
      </w:pPr>
      <w:r>
        <w:rPr>
          <w:rFonts w:eastAsia="Liberation Sans" w:cs="Noto Sans Devanagari" w:ascii="PT Astra Serif" w:hAnsi="PT Astra Serif"/>
          <w:b/>
          <w:bCs/>
          <w:color w:val="000000"/>
          <w:sz w:val="28"/>
          <w:szCs w:val="28"/>
          <w:lang w:eastAsia="zh-TW" w:bidi="hi-IN"/>
        </w:rPr>
        <w:t xml:space="preserve">от </w:t>
      </w:r>
      <w:r>
        <w:rPr>
          <w:rFonts w:eastAsia="Liberation Sans" w:cs="Noto Sans Devanagari" w:ascii="PT Astra Serif" w:hAnsi="PT Astra Serif"/>
          <w:b/>
          <w:bCs/>
          <w:color w:val="000000"/>
          <w:kern w:val="2"/>
          <w:sz w:val="28"/>
          <w:szCs w:val="28"/>
          <w:lang w:val="ru-RU" w:eastAsia="zh-TW" w:bidi="hi-IN"/>
        </w:rPr>
        <w:t>23</w:t>
      </w:r>
      <w:r>
        <w:rPr>
          <w:rFonts w:eastAsia="Liberation Sans" w:cs="Noto Sans Devanagari" w:ascii="PT Astra Serif" w:hAnsi="PT Astra Serif"/>
          <w:b/>
          <w:bCs/>
          <w:color w:val="000000"/>
          <w:sz w:val="28"/>
          <w:szCs w:val="28"/>
          <w:lang w:eastAsia="zh-TW" w:bidi="hi-IN"/>
        </w:rPr>
        <w:t>.</w:t>
      </w:r>
      <w:r>
        <w:rPr>
          <w:rFonts w:eastAsia="Liberation Sans" w:cs="Noto Sans Devanagari" w:ascii="PT Astra Serif" w:hAnsi="PT Astra Serif"/>
          <w:b/>
          <w:bCs/>
          <w:color w:val="000000"/>
          <w:kern w:val="2"/>
          <w:sz w:val="28"/>
          <w:szCs w:val="28"/>
          <w:lang w:val="ru-RU" w:eastAsia="zh-TW" w:bidi="hi-IN"/>
        </w:rPr>
        <w:t>1</w:t>
      </w:r>
      <w:r>
        <w:rPr>
          <w:rFonts w:eastAsia="Liberation Sans" w:cs="Noto Sans Devanagari" w:ascii="PT Astra Serif" w:hAnsi="PT Astra Serif"/>
          <w:b/>
          <w:bCs/>
          <w:color w:val="000000"/>
          <w:sz w:val="28"/>
          <w:szCs w:val="28"/>
          <w:lang w:eastAsia="zh-TW" w:bidi="hi-IN"/>
        </w:rPr>
        <w:t>1.20</w:t>
      </w:r>
      <w:r>
        <w:rPr>
          <w:rFonts w:eastAsia="Liberation Sans" w:cs="Noto Sans Devanagari" w:ascii="PT Astra Serif" w:hAnsi="PT Astra Serif"/>
          <w:b/>
          <w:bCs/>
          <w:color w:val="000000"/>
          <w:kern w:val="2"/>
          <w:sz w:val="28"/>
          <w:szCs w:val="28"/>
          <w:lang w:val="ru-RU" w:eastAsia="zh-TW" w:bidi="hi-IN"/>
        </w:rPr>
        <w:t xml:space="preserve">23 </w:t>
      </w:r>
      <w:r>
        <w:rPr>
          <w:rFonts w:eastAsia="Liberation Sans" w:cs="Noto Sans Devanagari" w:ascii="PT Astra Serif" w:hAnsi="PT Astra Serif"/>
          <w:b/>
          <w:bCs/>
          <w:color w:val="000000"/>
          <w:sz w:val="28"/>
          <w:szCs w:val="28"/>
          <w:lang w:eastAsia="zh-TW" w:bidi="hi-IN"/>
        </w:rPr>
        <w:t>№ 31</w:t>
      </w:r>
    </w:p>
    <w:p>
      <w:pPr>
        <w:pStyle w:val="NoSpacing"/>
        <w:spacing w:lineRule="exact" w:line="317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Spacing"/>
        <w:spacing w:lineRule="exact" w:line="317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Spacing"/>
        <w:spacing w:lineRule="exact" w:line="317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 р и к а з ы в а ю:</w:t>
      </w:r>
    </w:p>
    <w:p>
      <w:pPr>
        <w:pStyle w:val="NoSpacing"/>
        <w:spacing w:lineRule="exact" w:line="317"/>
        <w:ind w:firstLine="709"/>
        <w:rPr/>
      </w:pPr>
      <w:r>
        <w:rPr>
          <w:rFonts w:ascii="PT Astra Serif" w:hAnsi="PT Astra Serif"/>
          <w:szCs w:val="28"/>
        </w:rPr>
        <w:t xml:space="preserve">1. Внести в пункт </w:t>
      </w:r>
      <w:r>
        <w:rPr>
          <w:rFonts w:eastAsia="Liberation Sans" w:cs="Noto Sans Devanagari" w:ascii="PT Astra Serif" w:hAnsi="PT Astra Serif"/>
          <w:color w:val="000000"/>
          <w:kern w:val="2"/>
          <w:sz w:val="28"/>
          <w:szCs w:val="28"/>
          <w:lang w:val="ru-RU" w:eastAsia="zh-TW" w:bidi="hi-IN"/>
        </w:rPr>
        <w:t>2</w:t>
      </w:r>
      <w:r>
        <w:rPr>
          <w:rFonts w:ascii="PT Astra Serif" w:hAnsi="PT Astra Serif"/>
          <w:szCs w:val="28"/>
        </w:rPr>
        <w:t xml:space="preserve"> 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>приказа Министерства агропромышленного комплекса</w:t>
        <w:br/>
        <w:t xml:space="preserve">и развития сельских территорий Ульяновской области от 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kern w:val="2"/>
          <w:sz w:val="28"/>
          <w:szCs w:val="28"/>
          <w:lang w:val="ru-RU" w:eastAsia="zh-TW" w:bidi="hi-IN"/>
        </w:rPr>
        <w:t>23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>.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kern w:val="2"/>
          <w:sz w:val="28"/>
          <w:szCs w:val="28"/>
          <w:lang w:val="ru-RU" w:eastAsia="zh-TW" w:bidi="hi-IN"/>
        </w:rPr>
        <w:t>1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>1.20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kern w:val="2"/>
          <w:sz w:val="28"/>
          <w:szCs w:val="28"/>
          <w:lang w:val="ru-RU" w:eastAsia="zh-TW" w:bidi="hi-IN"/>
        </w:rPr>
        <w:t xml:space="preserve">23 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>№ 31</w:t>
      </w:r>
      <w:r>
        <w:rPr>
          <w:rFonts w:ascii="PT Astra Serif" w:hAnsi="PT Astra Serif"/>
          <w:b w:val="false"/>
          <w:bCs w:val="false"/>
          <w:spacing w:val="-4"/>
          <w:szCs w:val="28"/>
        </w:rPr>
        <w:t>,</w:t>
      </w:r>
      <w:r>
        <w:rPr>
          <w:rFonts w:ascii="PT Astra Serif" w:hAnsi="PT Astra Serif"/>
          <w:spacing w:val="-4"/>
          <w:szCs w:val="28"/>
        </w:rPr>
        <w:t xml:space="preserve"> изменени</w:t>
      </w:r>
      <w:r>
        <w:rPr>
          <w:rFonts w:eastAsia="Liberation Sans" w:cs="Noto Sans Devanagari" w:ascii="PT Astra Serif" w:hAnsi="PT Astra Serif"/>
          <w:color w:val="000000"/>
          <w:spacing w:val="-4"/>
          <w:kern w:val="2"/>
          <w:sz w:val="28"/>
          <w:szCs w:val="28"/>
          <w:lang w:val="ru-RU" w:eastAsia="zh-TW" w:bidi="hi-IN"/>
        </w:rPr>
        <w:t>е, заменив слова «15 декабря 2023 года» словами «20 декабря 2023 года».</w:t>
      </w:r>
    </w:p>
    <w:p>
      <w:pPr>
        <w:pStyle w:val="NoSpacing"/>
        <w:widowControl/>
        <w:suppressAutoHyphens w:val="true"/>
        <w:bidi w:val="0"/>
        <w:spacing w:lineRule="exact" w:line="317" w:before="0" w:after="0"/>
        <w:ind w:left="0" w:right="0" w:firstLine="737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2. Настоящий приказ вступает в силу на следующий день после дня его официального опубликования.</w:t>
      </w:r>
    </w:p>
    <w:p>
      <w:pPr>
        <w:pStyle w:val="Normal"/>
        <w:spacing w:lineRule="exact" w:line="317"/>
        <w:ind w:firstLine="737"/>
        <w:jc w:val="both"/>
        <w:rPr>
          <w:rFonts w:ascii="PT Astra Serif" w:hAnsi="PT Astra Serif"/>
          <w:color w:val="3465A4"/>
          <w:sz w:val="28"/>
          <w:szCs w:val="28"/>
        </w:rPr>
      </w:pPr>
      <w:r>
        <w:rPr>
          <w:rFonts w:ascii="PT Astra Serif" w:hAnsi="PT Astra Serif"/>
          <w:color w:val="3465A4"/>
          <w:sz w:val="28"/>
          <w:szCs w:val="28"/>
        </w:rPr>
      </w:r>
    </w:p>
    <w:p>
      <w:pPr>
        <w:pStyle w:val="Normal"/>
        <w:spacing w:lineRule="exact" w:line="317"/>
        <w:ind w:firstLine="737"/>
        <w:jc w:val="both"/>
        <w:rPr>
          <w:rFonts w:ascii="PT Astra Serif" w:hAnsi="PT Astra Serif"/>
          <w:color w:val="3465A4"/>
          <w:sz w:val="28"/>
          <w:szCs w:val="28"/>
        </w:rPr>
      </w:pPr>
      <w:r>
        <w:rPr>
          <w:rFonts w:ascii="PT Astra Serif" w:hAnsi="PT Astra Serif"/>
          <w:color w:val="3465A4"/>
          <w:sz w:val="28"/>
          <w:szCs w:val="28"/>
        </w:rPr>
      </w:r>
    </w:p>
    <w:p>
      <w:pPr>
        <w:pStyle w:val="Normal"/>
        <w:spacing w:lineRule="exact" w:line="317"/>
        <w:ind w:firstLine="737"/>
        <w:jc w:val="both"/>
        <w:rPr>
          <w:rFonts w:ascii="PT Astra Serif" w:hAnsi="PT Astra Serif"/>
          <w:color w:val="3465A4"/>
          <w:sz w:val="28"/>
          <w:szCs w:val="28"/>
        </w:rPr>
      </w:pPr>
      <w:r>
        <w:rPr>
          <w:rFonts w:ascii="PT Astra Serif" w:hAnsi="PT Astra Serif"/>
          <w:color w:val="3465A4"/>
          <w:sz w:val="28"/>
          <w:szCs w:val="28"/>
        </w:rPr>
      </w:r>
    </w:p>
    <w:tbl>
      <w:tblPr>
        <w:tblStyle w:val="TableGrid"/>
        <w:tblW w:w="9638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8"/>
                <w:szCs w:val="28"/>
                <w:lang w:val="ru-RU" w:eastAsia="zh-CN" w:bidi="ar-SA"/>
              </w:rPr>
              <w:t xml:space="preserve">Исполняющий обязанности 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Министра агропромышленного комплекса и развития сельских территорий Ульяновской области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0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PT Astra Serif" w:hAnsi="PT Astra Serif" w:eastAsia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 w:ascii="PT Astra Serif" w:hAnsi="PT Astra Serif"/>
                <w:color w:val="000000"/>
                <w:kern w:val="0"/>
                <w:sz w:val="28"/>
                <w:szCs w:val="28"/>
                <w:lang w:val="ru-RU" w:eastAsia="zh-CN" w:bidi="ar-SA"/>
              </w:rPr>
              <w:t>А.В.Леушкин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50" w:right="523" w:gutter="0" w:header="567" w:top="62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317"/>
        <w:ind w:firstLine="17"/>
        <w:jc w:val="both"/>
        <w:rPr>
          <w:rFonts w:ascii="PT Astra Serif" w:hAnsi="PT Astra Serif"/>
          <w:color w:val="3465A4"/>
          <w:sz w:val="28"/>
          <w:szCs w:val="28"/>
        </w:rPr>
      </w:pPr>
      <w:r>
        <w:rPr/>
      </w:r>
      <w:r>
        <w:br w:type="page"/>
      </w:r>
    </w:p>
    <w:p>
      <w:pPr>
        <w:pStyle w:val="Caption"/>
        <w:rPr>
          <w:rFonts w:ascii="PT Astra Serif" w:hAnsi="PT Astra Serif" w:cs="PT Astra Serif"/>
          <w:b/>
          <w:b/>
          <w:bCs/>
        </w:rPr>
      </w:pPr>
      <w:r>
        <w:rPr>
          <w:rFonts w:cs="PT Astra Serif" w:ascii="PT Astra Serif" w:hAnsi="PT Astra Serif"/>
          <w:b/>
          <w:bCs/>
        </w:rPr>
        <w:t>ПОЯСНИТЕЛЬНАЯ ЗАПИСКА</w:t>
      </w:r>
    </w:p>
    <w:p>
      <w:pPr>
        <w:pStyle w:val="Normal"/>
        <w:jc w:val="center"/>
        <w:rPr/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 xml:space="preserve">       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к проекту приказа Министерства агропромышленного комплекса </w:t>
      </w:r>
    </w:p>
    <w:p>
      <w:pPr>
        <w:pStyle w:val="Normal"/>
        <w:jc w:val="center"/>
        <w:rPr/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 xml:space="preserve">       </w:t>
      </w:r>
      <w:r>
        <w:rPr>
          <w:rFonts w:cs="PT Astra Serif" w:ascii="PT Astra Serif" w:hAnsi="PT Astra Serif"/>
          <w:b/>
          <w:bCs/>
          <w:sz w:val="28"/>
          <w:szCs w:val="28"/>
        </w:rPr>
        <w:t>и развития сельских территорий Ульяновской области «</w:t>
      </w:r>
      <w:r>
        <w:rPr>
          <w:rFonts w:eastAsia="Liberation Sans" w:cs="Noto Sans Devanagari" w:ascii="PT Astra Serif" w:hAnsi="PT Astra Serif"/>
          <w:b/>
          <w:bCs/>
          <w:color w:val="000000"/>
          <w:sz w:val="28"/>
          <w:szCs w:val="28"/>
          <w:lang w:eastAsia="zh-TW" w:bidi="hi-IN"/>
        </w:rPr>
        <w:t>О</w:t>
      </w:r>
      <w:r>
        <w:rPr>
          <w:rFonts w:eastAsia="Liberation Sans" w:cs="Noto Sans Devanagari" w:ascii="PT Astra Serif" w:hAnsi="PT Astra Serif"/>
          <w:b/>
          <w:bCs/>
          <w:color w:val="000000"/>
          <w:spacing w:val="-4"/>
          <w:sz w:val="28"/>
          <w:szCs w:val="28"/>
          <w:lang w:eastAsia="zh-TW" w:bidi="hi-IN"/>
        </w:rPr>
        <w:t xml:space="preserve"> внесении изменений в приказ Министерства агропромышленного комплекса и развития сельских территорий Ульяновской области  </w:t>
      </w:r>
    </w:p>
    <w:p>
      <w:pPr>
        <w:pStyle w:val="Normal"/>
        <w:jc w:val="center"/>
        <w:rPr/>
      </w:pPr>
      <w:r>
        <w:rPr>
          <w:rFonts w:eastAsia="Liberation Sans" w:cs="Noto Sans Devanagari" w:ascii="PT Astra Serif" w:hAnsi="PT Astra Serif"/>
          <w:b/>
          <w:bCs/>
          <w:color w:val="000000"/>
          <w:spacing w:val="-4"/>
          <w:sz w:val="28"/>
          <w:szCs w:val="28"/>
          <w:highlight w:val="white"/>
          <w:lang w:eastAsia="zh-TW" w:bidi="hi-IN"/>
        </w:rPr>
        <w:t xml:space="preserve">от </w:t>
      </w:r>
      <w:r>
        <w:rPr>
          <w:rFonts w:eastAsia="Liberation Sans" w:cs="Noto Sans Devanagari" w:ascii="PT Astra Serif" w:hAnsi="PT Astra Serif"/>
          <w:b/>
          <w:bCs/>
          <w:color w:val="000000"/>
          <w:spacing w:val="-4"/>
          <w:kern w:val="2"/>
          <w:sz w:val="28"/>
          <w:szCs w:val="28"/>
          <w:highlight w:val="white"/>
          <w:lang w:val="ru-RU" w:eastAsia="zh-TW" w:bidi="hi-IN"/>
        </w:rPr>
        <w:t>23</w:t>
      </w:r>
      <w:r>
        <w:rPr>
          <w:rFonts w:eastAsia="Liberation Sans" w:cs="Noto Sans Devanagari" w:ascii="PT Astra Serif" w:hAnsi="PT Astra Serif"/>
          <w:b/>
          <w:bCs/>
          <w:color w:val="000000"/>
          <w:spacing w:val="-4"/>
          <w:sz w:val="28"/>
          <w:szCs w:val="28"/>
          <w:highlight w:val="white"/>
          <w:lang w:eastAsia="zh-TW" w:bidi="hi-IN"/>
        </w:rPr>
        <w:t>.</w:t>
      </w:r>
      <w:r>
        <w:rPr>
          <w:rFonts w:eastAsia="Liberation Sans" w:cs="Noto Sans Devanagari" w:ascii="PT Astra Serif" w:hAnsi="PT Astra Serif"/>
          <w:b/>
          <w:bCs/>
          <w:color w:val="000000"/>
          <w:spacing w:val="-4"/>
          <w:kern w:val="2"/>
          <w:sz w:val="28"/>
          <w:szCs w:val="28"/>
          <w:highlight w:val="white"/>
          <w:lang w:val="ru-RU" w:eastAsia="zh-TW" w:bidi="hi-IN"/>
        </w:rPr>
        <w:t>1</w:t>
      </w:r>
      <w:r>
        <w:rPr>
          <w:rFonts w:eastAsia="Liberation Sans" w:cs="Noto Sans Devanagari" w:ascii="PT Astra Serif" w:hAnsi="PT Astra Serif"/>
          <w:b/>
          <w:bCs/>
          <w:color w:val="000000"/>
          <w:spacing w:val="-4"/>
          <w:sz w:val="28"/>
          <w:szCs w:val="28"/>
          <w:highlight w:val="white"/>
          <w:lang w:eastAsia="zh-TW" w:bidi="hi-IN"/>
        </w:rPr>
        <w:t>1.20</w:t>
      </w:r>
      <w:r>
        <w:rPr>
          <w:rFonts w:eastAsia="Liberation Sans" w:cs="Noto Sans Devanagari" w:ascii="PT Astra Serif" w:hAnsi="PT Astra Serif"/>
          <w:b/>
          <w:bCs/>
          <w:color w:val="000000"/>
          <w:spacing w:val="-4"/>
          <w:kern w:val="2"/>
          <w:sz w:val="28"/>
          <w:szCs w:val="28"/>
          <w:highlight w:val="white"/>
          <w:lang w:val="ru-RU" w:eastAsia="zh-TW" w:bidi="hi-IN"/>
        </w:rPr>
        <w:t xml:space="preserve">23 </w:t>
      </w:r>
      <w:r>
        <w:rPr>
          <w:rFonts w:eastAsia="Liberation Sans" w:cs="Noto Sans Devanagari" w:ascii="PT Astra Serif" w:hAnsi="PT Astra Serif"/>
          <w:b/>
          <w:bCs/>
          <w:color w:val="000000"/>
          <w:spacing w:val="-4"/>
          <w:sz w:val="28"/>
          <w:szCs w:val="28"/>
          <w:highlight w:val="white"/>
          <w:lang w:eastAsia="zh-TW" w:bidi="hi-IN"/>
        </w:rPr>
        <w:t>№ 31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shd w:fill="FFFFFF" w:val="clear"/>
        </w:rPr>
        <w:t xml:space="preserve">» </w:t>
      </w:r>
    </w:p>
    <w:p>
      <w:pPr>
        <w:pStyle w:val="Normal"/>
        <w:jc w:val="center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eastAsia="PT Astra Serif" w:cs="PT Astra Serif" w:ascii="PT Astra Serif" w:hAnsi="PT Astra Serif"/>
          <w:color w:val="000000"/>
          <w:sz w:val="28"/>
          <w:szCs w:val="28"/>
        </w:rPr>
        <w:t xml:space="preserve">            </w:t>
      </w:r>
    </w:p>
    <w:p>
      <w:pPr>
        <w:pStyle w:val="Normal"/>
        <w:ind w:firstLine="737"/>
        <w:jc w:val="both"/>
        <w:rPr/>
      </w:pPr>
      <w:r>
        <w:rPr>
          <w:rFonts w:cs="PT Astra Serif" w:ascii="PT Astra Serif" w:hAnsi="PT Astra Serif"/>
          <w:sz w:val="28"/>
          <w:szCs w:val="28"/>
        </w:rPr>
        <w:t>Проект приказа Министерства агропромышленного комплекса и развития сельских территорий Ульяновской области «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z w:val="28"/>
          <w:szCs w:val="28"/>
          <w:lang w:eastAsia="zh-TW" w:bidi="hi-IN"/>
        </w:rPr>
        <w:t>О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 xml:space="preserve"> внесении изменений в приказ Министерства агропромышленного комплекса и развития сельских территорий Ульяновской области от 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kern w:val="2"/>
          <w:sz w:val="28"/>
          <w:szCs w:val="28"/>
          <w:lang w:val="ru-RU" w:eastAsia="zh-TW" w:bidi="hi-IN"/>
        </w:rPr>
        <w:t>23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>.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kern w:val="2"/>
          <w:sz w:val="28"/>
          <w:szCs w:val="28"/>
          <w:lang w:val="ru-RU" w:eastAsia="zh-TW" w:bidi="hi-IN"/>
        </w:rPr>
        <w:t>1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>1.20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kern w:val="2"/>
          <w:sz w:val="28"/>
          <w:szCs w:val="28"/>
          <w:lang w:val="ru-RU" w:eastAsia="zh-TW" w:bidi="hi-IN"/>
        </w:rPr>
        <w:t xml:space="preserve">23 </w:t>
      </w:r>
      <w:r>
        <w:rPr>
          <w:rFonts w:eastAsia="Liberation Sans" w:cs="Noto Sans Devanagari" w:ascii="PT Astra Serif" w:hAnsi="PT Astra Serif"/>
          <w:b w:val="false"/>
          <w:bCs w:val="false"/>
          <w:color w:val="000000"/>
          <w:spacing w:val="-4"/>
          <w:sz w:val="28"/>
          <w:szCs w:val="28"/>
          <w:lang w:eastAsia="zh-TW" w:bidi="hi-IN"/>
        </w:rPr>
        <w:t>№ 31</w:t>
      </w:r>
      <w:r>
        <w:rPr>
          <w:rFonts w:cs="PT Astra Serif" w:ascii="PT Astra Serif" w:hAnsi="PT Astra Serif"/>
          <w:color w:val="000000"/>
          <w:sz w:val="28"/>
          <w:szCs w:val="28"/>
          <w:shd w:fill="auto" w:val="clear"/>
        </w:rPr>
        <w:t>» (далее — проект приказа) разработан в 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shd w:fill="auto" w:val="clear"/>
          <w:lang w:val="ru-RU" w:eastAsia="zh-CN" w:bidi="ar-SA"/>
        </w:rPr>
        <w:t>целях внесения изменений в приказ Министерства агропромышленного комплекса и развития сельских территорий Ульяновской области от 23.11.2023 №31 «Об утверждении форм документов для предоставления субсидий</w:t>
        <w:br/>
        <w:t xml:space="preserve">из областного бюджета Ульяновской области в целях возмещения части затрат, связанных с приобретением и вводом в промышленную эксплуатацию маркировочного оборудования для внедрения обязательной маркировки отдельных видов молочной продукции». </w:t>
      </w:r>
    </w:p>
    <w:p>
      <w:pPr>
        <w:pStyle w:val="Normal"/>
        <w:ind w:firstLine="737"/>
        <w:jc w:val="both"/>
        <w:rPr/>
      </w:pP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Проектом приказа предлагается продлить срок приёма документов</w:t>
        <w:br/>
        <w:t>на получение субсидий.</w:t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</w:r>
    </w:p>
    <w:tbl>
      <w:tblPr>
        <w:tblW w:w="96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6"/>
        <w:gridCol w:w="3583"/>
      </w:tblGrid>
      <w:tr>
        <w:trPr/>
        <w:tc>
          <w:tcPr>
            <w:tcW w:w="6066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Директор департамента лицензирования,</w:t>
              <w:br/>
              <w:t>пищевой и перерабатывающей промышленности Министерства агропромышленного комплекса</w:t>
              <w:br/>
              <w:t>и развития сельских территорий Ульяновской области</w:t>
            </w:r>
          </w:p>
        </w:tc>
        <w:tc>
          <w:tcPr>
            <w:tcW w:w="3583" w:type="dxa"/>
            <w:tcBorders/>
          </w:tcPr>
          <w:p>
            <w:pPr>
              <w:pStyle w:val="Style20"/>
              <w:widowControl w:val="false"/>
              <w:spacing w:lineRule="auto" w:line="240"/>
              <w:jc w:val="right"/>
              <w:rPr>
                <w:rFonts w:ascii="PT Astra Serif" w:hAnsi="PT Astra Serif" w:eastAsia="Times New Roman" w:cs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sz w:val="28"/>
                <w:szCs w:val="28"/>
              </w:rPr>
              <w:br/>
              <w:br/>
              <w:br/>
              <w:br/>
              <w:t>А.З.Бурнашова</w:t>
            </w:r>
          </w:p>
        </w:tc>
      </w:tr>
    </w:tbl>
    <w:p>
      <w:pPr>
        <w:pStyle w:val="Normal"/>
        <w:spacing w:before="0" w:after="0"/>
        <w:rPr>
          <w:rFonts w:ascii="PT Astra Serif" w:hAnsi="PT Astra Serif" w:cs="PT Astra Serif"/>
          <w:sz w:val="28"/>
          <w:szCs w:val="28"/>
          <w:lang w:eastAsia="zh-CN"/>
        </w:rPr>
      </w:pPr>
      <w:r>
        <w:rPr/>
      </w:r>
    </w:p>
    <w:sectPr>
      <w:headerReference w:type="first" r:id="rId3"/>
      <w:type w:val="nextPage"/>
      <w:pgSz w:w="11906" w:h="16838"/>
      <w:pgMar w:left="1750" w:right="523" w:gutter="0" w:header="567" w:top="567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>
        <w:rFonts w:ascii="PT Astra Serif" w:hAnsi="PT Astra Serif"/>
        <w:sz w:val="28"/>
        <w:szCs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>
        <w:rFonts w:ascii="PT Astra Serif" w:hAnsi="PT Astra Serif"/>
        <w:sz w:val="28"/>
        <w:szCs w:val="28"/>
      </w:rPr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widowControl/>
      <w:spacing w:before="0" w:after="120"/>
    </w:pPr>
    <w:rPr>
      <w:sz w:val="28"/>
      <w:szCs w:val="28"/>
      <w:lang w:val="ru-RU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Title"/>
    <w:basedOn w:val="Normal"/>
    <w:next w:val="Style15"/>
    <w:qFormat/>
    <w:pPr>
      <w:jc w:val="center"/>
    </w:pPr>
    <w:rPr>
      <w:b/>
      <w:bCs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Колонтитул"/>
    <w:basedOn w:val="Normal"/>
    <w:qFormat/>
    <w:pPr>
      <w:suppressLineNumbers/>
      <w:tabs>
        <w:tab w:val="clear" w:pos="1134"/>
        <w:tab w:val="center" w:pos="4816" w:leader="none"/>
        <w:tab w:val="right" w:pos="9633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firstLine="567"/>
      <w:jc w:val="both"/>
    </w:pPr>
    <w:rPr>
      <w:rFonts w:ascii="Arial" w:hAnsi="Arial" w:eastAsia="Liberation Sans" w:cs="Noto Sans Devanagari"/>
      <w:color w:val="000000"/>
      <w:kern w:val="2"/>
      <w:sz w:val="28"/>
      <w:szCs w:val="20"/>
      <w:lang w:val="ru-RU" w:eastAsia="zh-TW" w:bidi="hi-IN"/>
    </w:rPr>
  </w:style>
  <w:style w:type="paragraph" w:styleId="Caption">
    <w:name w:val="caption"/>
    <w:basedOn w:val="Normal"/>
    <w:next w:val="Style23"/>
    <w:qFormat/>
    <w:pPr>
      <w:jc w:val="center"/>
    </w:pPr>
    <w:rPr>
      <w:sz w:val="28"/>
      <w:szCs w:val="28"/>
    </w:rPr>
  </w:style>
  <w:style w:type="paragraph" w:styleId="Style23">
    <w:name w:val="Subtitle"/>
    <w:basedOn w:val="Style14"/>
    <w:next w:val="Style15"/>
    <w:qFormat/>
    <w:pPr>
      <w:jc w:val="center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311</TotalTime>
  <Application>LibreOffice/7.4.0.3$Windows_X86_64 LibreOffice_project/f85e47c08ddd19c015c0114a68350214f7066f5a</Application>
  <AppVersion>15.0000</AppVersion>
  <Pages>2</Pages>
  <Words>242</Words>
  <Characters>1750</Characters>
  <CharactersWithSpaces>2013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2023-12-18T15:26:24Z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