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1BC" w:rsidRPr="0051587D" w:rsidRDefault="0051587D" w:rsidP="0051587D">
      <w:pPr>
        <w:widowControl w:val="0"/>
        <w:suppressAutoHyphens/>
        <w:ind w:firstLine="709"/>
        <w:jc w:val="right"/>
        <w:rPr>
          <w:rFonts w:ascii="PT Astra Serif" w:hAnsi="PT Astra Serif"/>
          <w:sz w:val="20"/>
          <w:szCs w:val="28"/>
        </w:rPr>
      </w:pPr>
      <w:r w:rsidRPr="0051587D">
        <w:rPr>
          <w:rFonts w:ascii="PT Astra Serif" w:hAnsi="PT Astra Serif"/>
          <w:sz w:val="20"/>
          <w:szCs w:val="28"/>
        </w:rPr>
        <w:t>ПРОЕКТ</w:t>
      </w:r>
    </w:p>
    <w:p w:rsidR="00D15DE2" w:rsidRPr="00D15DE2" w:rsidRDefault="00D15DE2"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51587D" w:rsidRPr="001058A3" w:rsidRDefault="0051587D" w:rsidP="0051587D">
      <w:pPr>
        <w:widowControl w:val="0"/>
        <w:jc w:val="center"/>
        <w:rPr>
          <w:rFonts w:ascii="PT Astra Serif" w:hAnsi="PT Astra Serif"/>
          <w:color w:val="0D0D0D" w:themeColor="text1" w:themeTint="F2"/>
        </w:rPr>
      </w:pPr>
    </w:p>
    <w:p w:rsidR="0051587D" w:rsidRPr="001058A3" w:rsidRDefault="0051587D" w:rsidP="0051587D">
      <w:pPr>
        <w:spacing w:line="242" w:lineRule="auto"/>
        <w:jc w:val="center"/>
        <w:rPr>
          <w:rFonts w:ascii="PT Astra Serif" w:hAnsi="PT Astra Serif"/>
          <w:color w:val="0D0D0D" w:themeColor="text1" w:themeTint="F2"/>
          <w:lang w:eastAsia="en-US"/>
        </w:rPr>
      </w:pPr>
      <w:r w:rsidRPr="001058A3">
        <w:rPr>
          <w:rFonts w:ascii="PT Astra Serif" w:hAnsi="PT Astra Serif"/>
          <w:b/>
          <w:color w:val="0D0D0D" w:themeColor="text1" w:themeTint="F2"/>
        </w:rPr>
        <w:t>ПРАВИТЕЛЬСТВО УЛЬЯНОВСКОЙ ОБЛАСТИ</w:t>
      </w:r>
    </w:p>
    <w:p w:rsidR="0051587D" w:rsidRPr="001058A3" w:rsidRDefault="0051587D" w:rsidP="0051587D">
      <w:pPr>
        <w:spacing w:line="242" w:lineRule="auto"/>
        <w:jc w:val="center"/>
        <w:rPr>
          <w:rFonts w:ascii="PT Astra Serif" w:hAnsi="PT Astra Serif"/>
          <w:b/>
          <w:color w:val="0D0D0D" w:themeColor="text1" w:themeTint="F2"/>
        </w:rPr>
      </w:pPr>
    </w:p>
    <w:p w:rsidR="0051587D" w:rsidRPr="001058A3" w:rsidRDefault="0051587D" w:rsidP="0051587D">
      <w:pPr>
        <w:spacing w:line="242" w:lineRule="auto"/>
        <w:jc w:val="center"/>
        <w:rPr>
          <w:rFonts w:ascii="PT Astra Serif" w:hAnsi="PT Astra Serif"/>
          <w:color w:val="0D0D0D" w:themeColor="text1" w:themeTint="F2"/>
          <w:lang w:eastAsia="en-US"/>
        </w:rPr>
      </w:pPr>
      <w:r w:rsidRPr="001058A3">
        <w:rPr>
          <w:rFonts w:ascii="PT Astra Serif" w:hAnsi="PT Astra Serif"/>
          <w:b/>
          <w:color w:val="0D0D0D" w:themeColor="text1" w:themeTint="F2"/>
        </w:rPr>
        <w:t>П О С Т А Н О В Л Е Н И Е</w:t>
      </w:r>
    </w:p>
    <w:p w:rsidR="00D15DE2" w:rsidRPr="00D15DE2" w:rsidRDefault="00D15DE2"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4671BC" w:rsidRPr="00D15DE2" w:rsidRDefault="004671BC" w:rsidP="00471380">
      <w:pPr>
        <w:widowControl w:val="0"/>
        <w:suppressAutoHyphens/>
        <w:ind w:firstLine="709"/>
        <w:jc w:val="center"/>
        <w:rPr>
          <w:rFonts w:ascii="PT Astra Serif" w:hAnsi="PT Astra Serif"/>
          <w:sz w:val="28"/>
          <w:szCs w:val="28"/>
        </w:rPr>
      </w:pPr>
    </w:p>
    <w:p w:rsidR="004671BC" w:rsidRDefault="004671BC"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О внесении изменений в государственную</w:t>
      </w:r>
    </w:p>
    <w:p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программу Ульяновской области «Управление</w:t>
      </w:r>
    </w:p>
    <w:p w:rsidR="00AF2215" w:rsidRPr="00D15DE2" w:rsidRDefault="00AF2215" w:rsidP="0014781C">
      <w:pPr>
        <w:widowControl w:val="0"/>
        <w:suppressAutoHyphens/>
        <w:jc w:val="center"/>
        <w:rPr>
          <w:rFonts w:ascii="PT Astra Serif" w:hAnsi="PT Astra Serif"/>
          <w:b/>
          <w:sz w:val="28"/>
          <w:szCs w:val="28"/>
        </w:rPr>
      </w:pPr>
      <w:r w:rsidRPr="00D15DE2">
        <w:rPr>
          <w:rFonts w:ascii="PT Astra Serif" w:hAnsi="PT Astra Serif"/>
          <w:b/>
          <w:bCs/>
          <w:sz w:val="28"/>
          <w:szCs w:val="28"/>
        </w:rPr>
        <w:t>государственными финансами Ульяновской области»</w:t>
      </w:r>
      <w:r w:rsidR="004618F5" w:rsidRPr="004618F5">
        <w:t xml:space="preserve"> </w:t>
      </w:r>
      <w:r w:rsidR="004618F5">
        <w:br/>
      </w:r>
    </w:p>
    <w:p w:rsidR="00AF2215" w:rsidRPr="00D15DE2" w:rsidRDefault="00AF2215" w:rsidP="00471380">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Правительство Ульяновской области  п о с т а н о в л я е т:</w:t>
      </w:r>
    </w:p>
    <w:p w:rsidR="00AF2215"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D15DE2">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Pr>
          <w:rFonts w:ascii="PT Astra Serif" w:hAnsi="PT Astra Serif"/>
          <w:spacing w:val="-4"/>
          <w:sz w:val="28"/>
          <w:szCs w:val="28"/>
        </w:rPr>
        <w:t xml:space="preserve">ьства Ульяновской области </w:t>
      </w:r>
      <w:r w:rsidR="00AA6B3C">
        <w:rPr>
          <w:rFonts w:ascii="PT Astra Serif" w:hAnsi="PT Astra Serif"/>
          <w:spacing w:val="-4"/>
          <w:sz w:val="28"/>
          <w:szCs w:val="28"/>
        </w:rPr>
        <w:br/>
        <w:t>от 30.11.2023 № 32/628</w:t>
      </w:r>
      <w:r w:rsidRPr="00D15DE2">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rsidR="00AF2215" w:rsidRPr="00D15DE2" w:rsidRDefault="0014781C" w:rsidP="00471380">
      <w:pPr>
        <w:widowControl w:val="0"/>
        <w:suppressAutoHyphens/>
        <w:autoSpaceDE w:val="0"/>
        <w:autoSpaceDN w:val="0"/>
        <w:adjustRightInd w:val="0"/>
        <w:ind w:firstLine="709"/>
        <w:jc w:val="both"/>
        <w:rPr>
          <w:rFonts w:ascii="PT Astra Serif" w:hAnsi="PT Astra Serif"/>
          <w:color w:val="0D0D0D"/>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474954" w:rsidRPr="00D15DE2">
        <w:rPr>
          <w:rFonts w:ascii="PT Astra Serif" w:hAnsi="PT Astra Serif" w:cs="PT Astra Serif"/>
          <w:sz w:val="28"/>
          <w:szCs w:val="28"/>
        </w:rPr>
        <w:t>ь</w:t>
      </w:r>
    </w:p>
    <w:p w:rsidR="00AF2215" w:rsidRPr="0065744A" w:rsidRDefault="00AF2215" w:rsidP="0065744A">
      <w:pPr>
        <w:suppressAutoHyphens/>
        <w:autoSpaceDE w:val="0"/>
        <w:autoSpaceDN w:val="0"/>
        <w:adjustRightInd w:val="0"/>
        <w:jc w:val="both"/>
        <w:rPr>
          <w:rFonts w:ascii="PT Astra Serif" w:hAnsi="PT Astra Serif" w:cs="PT Astra Serif"/>
          <w:sz w:val="28"/>
          <w:szCs w:val="28"/>
        </w:rPr>
        <w:sectPr w:rsidR="00AF2215" w:rsidRPr="0065744A" w:rsidSect="004671BC">
          <w:headerReference w:type="even" r:id="rId8"/>
          <w:headerReference w:type="default" r:id="rId9"/>
          <w:pgSz w:w="11906" w:h="16838" w:code="9"/>
          <w:pgMar w:top="1134" w:right="567" w:bottom="1134" w:left="1701" w:header="709" w:footer="709" w:gutter="0"/>
          <w:pgNumType w:start="0"/>
          <w:cols w:space="708"/>
          <w:titlePg/>
          <w:docGrid w:linePitch="360"/>
        </w:sect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00474954" w:rsidRPr="00D15DE2">
        <w:rPr>
          <w:rFonts w:ascii="PT Astra Serif" w:hAnsi="PT Astra Serif"/>
          <w:sz w:val="28"/>
          <w:szCs w:val="28"/>
        </w:rPr>
        <w:t>В.Н.Разумков</w:t>
      </w:r>
    </w:p>
    <w:p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lastRenderedPageBreak/>
        <w:t>УТВЕРЖДЕНЫ</w:t>
      </w:r>
    </w:p>
    <w:p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постановлением Правительства</w:t>
      </w:r>
    </w:p>
    <w:p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Ульяновской области</w:t>
      </w: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jc w:val="center"/>
        <w:rPr>
          <w:rFonts w:ascii="PT Astra Serif" w:hAnsi="PT Astra Serif"/>
          <w:b/>
          <w:sz w:val="28"/>
          <w:szCs w:val="28"/>
        </w:rPr>
      </w:pPr>
      <w:r w:rsidRPr="00D15DE2">
        <w:rPr>
          <w:rFonts w:ascii="PT Astra Serif" w:hAnsi="PT Astra Serif"/>
          <w:b/>
          <w:sz w:val="28"/>
          <w:szCs w:val="28"/>
        </w:rPr>
        <w:t>ИЗМЕНЕНИЯ</w:t>
      </w:r>
    </w:p>
    <w:p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в государственную программу Ульяновской области </w:t>
      </w:r>
    </w:p>
    <w:p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«Управление государственными финансами Ульяновской области» </w:t>
      </w:r>
    </w:p>
    <w:p w:rsidR="00AF2215" w:rsidRPr="002233D0" w:rsidRDefault="00AF2215" w:rsidP="00CD0A46">
      <w:pPr>
        <w:widowControl w:val="0"/>
        <w:suppressAutoHyphens/>
        <w:autoSpaceDE w:val="0"/>
        <w:autoSpaceDN w:val="0"/>
        <w:adjustRightInd w:val="0"/>
        <w:ind w:firstLine="709"/>
        <w:rPr>
          <w:rFonts w:ascii="PT Astra Serif" w:hAnsi="PT Astra Serif"/>
          <w:b/>
          <w:bCs/>
          <w:sz w:val="28"/>
          <w:szCs w:val="28"/>
        </w:rPr>
      </w:pPr>
    </w:p>
    <w:p w:rsidR="00C63C36" w:rsidRDefault="00C63C36" w:rsidP="00C63C36">
      <w:pPr>
        <w:numPr>
          <w:ilvl w:val="0"/>
          <w:numId w:val="12"/>
        </w:numPr>
        <w:tabs>
          <w:tab w:val="left" w:pos="1134"/>
        </w:tabs>
        <w:suppressAutoHyphens/>
        <w:autoSpaceDE w:val="0"/>
        <w:autoSpaceDN w:val="0"/>
        <w:adjustRightInd w:val="0"/>
        <w:spacing w:line="245" w:lineRule="auto"/>
        <w:ind w:left="0" w:firstLine="709"/>
        <w:jc w:val="both"/>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 xml:space="preserve">В </w:t>
      </w:r>
      <w:r w:rsidRPr="00C2273D">
        <w:rPr>
          <w:rFonts w:ascii="PT Astra Serif" w:eastAsia="Calibri" w:hAnsi="PT Astra Serif" w:cs="PT Astra Serif"/>
          <w:bCs/>
          <w:sz w:val="28"/>
          <w:szCs w:val="28"/>
          <w:lang w:eastAsia="en-US"/>
        </w:rPr>
        <w:t>раздел</w:t>
      </w:r>
      <w:r>
        <w:rPr>
          <w:rFonts w:ascii="PT Astra Serif" w:eastAsia="Calibri" w:hAnsi="PT Astra Serif" w:cs="PT Astra Serif"/>
          <w:bCs/>
          <w:sz w:val="28"/>
          <w:szCs w:val="28"/>
          <w:lang w:eastAsia="en-US"/>
        </w:rPr>
        <w:t>е</w:t>
      </w:r>
      <w:r w:rsidRPr="00C2273D">
        <w:rPr>
          <w:rFonts w:ascii="PT Astra Serif" w:eastAsia="Calibri" w:hAnsi="PT Astra Serif" w:cs="PT Astra Serif"/>
          <w:bCs/>
          <w:sz w:val="28"/>
          <w:szCs w:val="28"/>
          <w:lang w:eastAsia="en-US"/>
        </w:rPr>
        <w:t xml:space="preserve"> «Стратегические приоритеты государственной программы Ульяновской области «Управление государственными финансами Ульяновской области»</w:t>
      </w:r>
      <w:r>
        <w:rPr>
          <w:rFonts w:ascii="PT Astra Serif" w:eastAsia="Calibri" w:hAnsi="PT Astra Serif" w:cs="PT Astra Serif"/>
          <w:bCs/>
          <w:sz w:val="28"/>
          <w:szCs w:val="28"/>
          <w:lang w:eastAsia="en-US"/>
        </w:rPr>
        <w:t>:</w:t>
      </w:r>
    </w:p>
    <w:p w:rsidR="00C63C36" w:rsidRPr="00F53CA8" w:rsidRDefault="00C63C36" w:rsidP="00C63C36">
      <w:pPr>
        <w:pStyle w:val="ac"/>
        <w:numPr>
          <w:ilvl w:val="0"/>
          <w:numId w:val="18"/>
        </w:numPr>
        <w:tabs>
          <w:tab w:val="left" w:pos="0"/>
          <w:tab w:val="left" w:pos="1134"/>
        </w:tabs>
        <w:suppressAutoHyphens/>
        <w:autoSpaceDE w:val="0"/>
        <w:autoSpaceDN w:val="0"/>
        <w:adjustRightInd w:val="0"/>
        <w:spacing w:line="245" w:lineRule="auto"/>
        <w:ind w:left="0" w:firstLine="709"/>
        <w:jc w:val="both"/>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п</w:t>
      </w:r>
      <w:r w:rsidRPr="00F53CA8">
        <w:rPr>
          <w:rFonts w:ascii="PT Astra Serif" w:eastAsia="Calibri" w:hAnsi="PT Astra Serif" w:cs="PT Astra Serif"/>
          <w:bCs/>
          <w:sz w:val="28"/>
          <w:szCs w:val="28"/>
          <w:lang w:eastAsia="en-US"/>
        </w:rPr>
        <w:t>одпункт 3 пункта 1.3 подраздела 1 изложить в следующей редакции:</w:t>
      </w:r>
    </w:p>
    <w:p w:rsidR="00C63C36" w:rsidRDefault="00C63C36" w:rsidP="00C63C36">
      <w:pPr>
        <w:tabs>
          <w:tab w:val="left" w:pos="0"/>
          <w:tab w:val="left" w:pos="1134"/>
        </w:tabs>
        <w:suppressAutoHyphens/>
        <w:autoSpaceDE w:val="0"/>
        <w:autoSpaceDN w:val="0"/>
        <w:adjustRightInd w:val="0"/>
        <w:spacing w:line="245" w:lineRule="auto"/>
        <w:ind w:firstLine="709"/>
        <w:jc w:val="both"/>
        <w:rPr>
          <w:rFonts w:ascii="PT Astra Serif" w:eastAsia="Calibri" w:hAnsi="PT Astra Serif" w:cs="PT Astra Serif"/>
          <w:bCs/>
          <w:sz w:val="28"/>
          <w:szCs w:val="28"/>
          <w:lang w:eastAsia="en-US"/>
        </w:rPr>
      </w:pPr>
      <w:r w:rsidRPr="00F53CA8">
        <w:rPr>
          <w:rFonts w:ascii="PT Astra Serif" w:eastAsia="Calibri" w:hAnsi="PT Astra Serif" w:cs="PT Astra Serif"/>
          <w:bCs/>
          <w:sz w:val="28"/>
          <w:szCs w:val="28"/>
          <w:lang w:eastAsia="en-US"/>
        </w:rPr>
        <w:t>«</w:t>
      </w:r>
      <w:r w:rsidR="00D11458">
        <w:rPr>
          <w:rFonts w:ascii="PT Astra Serif" w:eastAsia="Calibri" w:hAnsi="PT Astra Serif" w:cs="PT Astra Serif"/>
          <w:bCs/>
          <w:sz w:val="28"/>
          <w:szCs w:val="28"/>
          <w:lang w:eastAsia="en-US"/>
        </w:rPr>
        <w:t xml:space="preserve">3) </w:t>
      </w:r>
      <w:r w:rsidRPr="00F53CA8">
        <w:rPr>
          <w:rFonts w:ascii="PT Astra Serif" w:hAnsi="PT Astra Serif"/>
          <w:sz w:val="28"/>
          <w:szCs w:val="28"/>
        </w:rPr>
        <w:t xml:space="preserve">в целях обеспечения сбалансированности бюджетов муниципальных районов и городских округов Ульяновской области им предоставляются дотации на поддержку мер по обеспечению сбалансированности бюджетов муниципальных районов и городских округов Ульяновской области, что позволило ежегодно обеспечивать отсутствие кредиторской задолженности </w:t>
      </w:r>
      <w:r w:rsidR="00C07E03">
        <w:rPr>
          <w:rFonts w:ascii="PT Astra Serif" w:hAnsi="PT Astra Serif"/>
          <w:sz w:val="28"/>
          <w:szCs w:val="28"/>
        </w:rPr>
        <w:br/>
      </w:r>
      <w:bookmarkStart w:id="0" w:name="_GoBack"/>
      <w:bookmarkEnd w:id="0"/>
      <w:r w:rsidRPr="00F53CA8">
        <w:rPr>
          <w:rFonts w:ascii="PT Astra Serif" w:hAnsi="PT Astra Serif"/>
          <w:sz w:val="28"/>
          <w:szCs w:val="28"/>
        </w:rPr>
        <w:t>по выплате заработной платы работникам муниципальных учреждений Ульяновской области;</w:t>
      </w:r>
      <w:r>
        <w:rPr>
          <w:rFonts w:ascii="PT Astra Serif" w:hAnsi="PT Astra Serif"/>
          <w:sz w:val="28"/>
          <w:szCs w:val="28"/>
        </w:rPr>
        <w:t>»</w:t>
      </w:r>
      <w:r>
        <w:rPr>
          <w:rFonts w:ascii="PT Astra Serif" w:eastAsia="Calibri" w:hAnsi="PT Astra Serif" w:cs="PT Astra Serif"/>
          <w:bCs/>
          <w:sz w:val="28"/>
          <w:szCs w:val="28"/>
          <w:lang w:eastAsia="en-US"/>
        </w:rPr>
        <w:t>;</w:t>
      </w:r>
    </w:p>
    <w:p w:rsidR="00C63C36" w:rsidRDefault="00C63C36" w:rsidP="00C63C36">
      <w:pPr>
        <w:pStyle w:val="ac"/>
        <w:numPr>
          <w:ilvl w:val="0"/>
          <w:numId w:val="18"/>
        </w:numPr>
        <w:tabs>
          <w:tab w:val="left" w:pos="0"/>
          <w:tab w:val="left" w:pos="1134"/>
        </w:tabs>
        <w:suppressAutoHyphens/>
        <w:autoSpaceDE w:val="0"/>
        <w:autoSpaceDN w:val="0"/>
        <w:adjustRightInd w:val="0"/>
        <w:spacing w:line="245" w:lineRule="auto"/>
        <w:ind w:left="0" w:firstLine="709"/>
        <w:jc w:val="both"/>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пункт 4.2 подраздела 4 изложить в следующей редакции:</w:t>
      </w:r>
    </w:p>
    <w:p w:rsidR="00C63C36" w:rsidRPr="006F6EE8" w:rsidRDefault="00C63C36" w:rsidP="00C63C36">
      <w:pPr>
        <w:pStyle w:val="ConsPlusNormal"/>
        <w:tabs>
          <w:tab w:val="left" w:pos="1134"/>
        </w:tabs>
        <w:ind w:firstLine="709"/>
        <w:jc w:val="both"/>
        <w:rPr>
          <w:rFonts w:ascii="PT Astra Serif" w:hAnsi="PT Astra Serif"/>
          <w:sz w:val="28"/>
          <w:szCs w:val="28"/>
        </w:rPr>
      </w:pPr>
      <w:r w:rsidRPr="006F6EE8">
        <w:rPr>
          <w:rFonts w:ascii="PT Astra Serif" w:eastAsia="Calibri" w:hAnsi="PT Astra Serif" w:cs="PT Astra Serif"/>
          <w:bCs/>
          <w:sz w:val="28"/>
          <w:szCs w:val="28"/>
          <w:lang w:eastAsia="en-US"/>
        </w:rPr>
        <w:t>«</w:t>
      </w:r>
      <w:r w:rsidR="00D11458">
        <w:rPr>
          <w:rFonts w:ascii="PT Astra Serif" w:eastAsia="Calibri" w:hAnsi="PT Astra Serif" w:cs="PT Astra Serif"/>
          <w:bCs/>
          <w:sz w:val="28"/>
          <w:szCs w:val="28"/>
          <w:lang w:eastAsia="en-US"/>
        </w:rPr>
        <w:t xml:space="preserve">4.2. </w:t>
      </w:r>
      <w:r w:rsidRPr="006F6EE8">
        <w:rPr>
          <w:rFonts w:ascii="PT Astra Serif" w:hAnsi="PT Astra Serif"/>
          <w:sz w:val="28"/>
          <w:szCs w:val="28"/>
        </w:rPr>
        <w:t>Государственной программой предусмотрено 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w:t>
      </w:r>
    </w:p>
    <w:p w:rsidR="00C63C36" w:rsidRPr="006F6EE8" w:rsidRDefault="00C63C36" w:rsidP="00C63C36">
      <w:pPr>
        <w:pStyle w:val="ConsPlusNormal"/>
        <w:tabs>
          <w:tab w:val="left" w:pos="1134"/>
        </w:tabs>
        <w:ind w:firstLine="709"/>
        <w:jc w:val="both"/>
        <w:rPr>
          <w:rFonts w:ascii="PT Astra Serif" w:hAnsi="PT Astra Serif"/>
          <w:sz w:val="28"/>
          <w:szCs w:val="28"/>
        </w:rPr>
      </w:pPr>
      <w:r w:rsidRPr="006F6EE8">
        <w:rPr>
          <w:rFonts w:ascii="PT Astra Serif" w:hAnsi="PT Astra Serif"/>
          <w:sz w:val="28"/>
          <w:szCs w:val="28"/>
        </w:rPr>
        <w:t xml:space="preserve">Правила предоставления и распределения указанных субсидий установлены </w:t>
      </w:r>
      <w:hyperlink w:anchor="Par592" w:tooltip="ПРАВИЛА" w:history="1">
        <w:r w:rsidRPr="006F6EE8">
          <w:rPr>
            <w:rFonts w:ascii="PT Astra Serif" w:hAnsi="PT Astra Serif"/>
            <w:sz w:val="28"/>
            <w:szCs w:val="28"/>
          </w:rPr>
          <w:t xml:space="preserve">приложением </w:t>
        </w:r>
        <w:r>
          <w:rPr>
            <w:rFonts w:ascii="PT Astra Serif" w:hAnsi="PT Astra Serif"/>
            <w:sz w:val="28"/>
            <w:szCs w:val="28"/>
          </w:rPr>
          <w:t>№</w:t>
        </w:r>
        <w:r w:rsidRPr="006F6EE8">
          <w:rPr>
            <w:rFonts w:ascii="PT Astra Serif" w:hAnsi="PT Astra Serif"/>
            <w:sz w:val="28"/>
            <w:szCs w:val="28"/>
          </w:rPr>
          <w:t xml:space="preserve"> 4</w:t>
        </w:r>
      </w:hyperlink>
      <w:r w:rsidRPr="006F6EE8">
        <w:rPr>
          <w:rFonts w:ascii="PT Astra Serif" w:hAnsi="PT Astra Serif"/>
          <w:sz w:val="28"/>
          <w:szCs w:val="28"/>
        </w:rPr>
        <w:t xml:space="preserve"> к государственной программе.»</w:t>
      </w:r>
      <w:r>
        <w:rPr>
          <w:rFonts w:ascii="PT Astra Serif" w:hAnsi="PT Astra Serif"/>
          <w:sz w:val="28"/>
          <w:szCs w:val="28"/>
        </w:rPr>
        <w:t>.</w:t>
      </w:r>
    </w:p>
    <w:p w:rsidR="00DE5904" w:rsidRPr="002F3066" w:rsidRDefault="00DE5904" w:rsidP="00DE5904">
      <w:pPr>
        <w:numPr>
          <w:ilvl w:val="0"/>
          <w:numId w:val="12"/>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hAnsi="PT Astra Serif"/>
          <w:sz w:val="28"/>
          <w:szCs w:val="28"/>
        </w:rPr>
        <w:t xml:space="preserve">В строке «Ресурсное обеспечение государственной программы </w:t>
      </w:r>
      <w:r>
        <w:rPr>
          <w:rFonts w:ascii="PT Astra Serif" w:hAnsi="PT Astra Serif"/>
          <w:sz w:val="28"/>
          <w:szCs w:val="28"/>
        </w:rPr>
        <w:br/>
        <w:t>с разбивкой по источникам финансового обеспечения и годам реализации» паспорта:</w:t>
      </w:r>
    </w:p>
    <w:p w:rsidR="00DE5904" w:rsidRDefault="00DE5904" w:rsidP="00DE5904">
      <w:pPr>
        <w:suppressAutoHyphens/>
        <w:ind w:firstLine="709"/>
        <w:jc w:val="both"/>
        <w:rPr>
          <w:rFonts w:ascii="PT Astra Serif" w:hAnsi="PT Astra Serif"/>
          <w:sz w:val="28"/>
          <w:szCs w:val="28"/>
        </w:rPr>
      </w:pPr>
      <w:r w:rsidRPr="007D642C">
        <w:rPr>
          <w:rFonts w:ascii="PT Astra Serif" w:hAnsi="PT Astra Serif"/>
          <w:sz w:val="28"/>
          <w:szCs w:val="28"/>
        </w:rPr>
        <w:t>1) в абзаце первом цифры «</w:t>
      </w:r>
      <w:r>
        <w:rPr>
          <w:rFonts w:ascii="PT Astra Serif" w:hAnsi="PT Astra Serif"/>
          <w:sz w:val="28"/>
          <w:szCs w:val="28"/>
        </w:rPr>
        <w:t>54577381,09</w:t>
      </w:r>
      <w:r w:rsidRPr="007D642C">
        <w:rPr>
          <w:rFonts w:ascii="PT Astra Serif" w:hAnsi="PT Astra Serif"/>
          <w:sz w:val="28"/>
          <w:szCs w:val="28"/>
        </w:rPr>
        <w:t>» заменить цифрами «</w:t>
      </w:r>
      <w:r w:rsidR="00361812">
        <w:rPr>
          <w:rFonts w:ascii="PT Astra Serif" w:hAnsi="PT Astra Serif"/>
          <w:sz w:val="28"/>
          <w:szCs w:val="28"/>
        </w:rPr>
        <w:t>54577838,09</w:t>
      </w:r>
      <w:r w:rsidRPr="007D642C">
        <w:rPr>
          <w:rFonts w:ascii="PT Astra Serif" w:hAnsi="PT Astra Serif"/>
          <w:sz w:val="28"/>
          <w:szCs w:val="28"/>
        </w:rPr>
        <w:t>»;</w:t>
      </w:r>
    </w:p>
    <w:p w:rsidR="00361812" w:rsidRPr="007D642C" w:rsidRDefault="00361812" w:rsidP="00DE5904">
      <w:pPr>
        <w:suppressAutoHyphens/>
        <w:ind w:firstLine="709"/>
        <w:jc w:val="both"/>
        <w:rPr>
          <w:rFonts w:ascii="PT Astra Serif" w:hAnsi="PT Astra Serif"/>
          <w:color w:val="000000"/>
          <w:sz w:val="28"/>
          <w:szCs w:val="28"/>
        </w:rPr>
      </w:pPr>
      <w:r w:rsidRPr="007D642C">
        <w:rPr>
          <w:rFonts w:ascii="PT Astra Serif" w:hAnsi="PT Astra Serif"/>
          <w:sz w:val="28"/>
          <w:szCs w:val="28"/>
        </w:rPr>
        <w:t xml:space="preserve">2) в абзаце </w:t>
      </w:r>
      <w:r>
        <w:rPr>
          <w:rFonts w:ascii="PT Astra Serif" w:hAnsi="PT Astra Serif"/>
          <w:sz w:val="28"/>
          <w:szCs w:val="28"/>
        </w:rPr>
        <w:t>втором</w:t>
      </w:r>
      <w:r w:rsidRPr="007D642C">
        <w:rPr>
          <w:rFonts w:ascii="PT Astra Serif" w:hAnsi="PT Astra Serif"/>
          <w:sz w:val="28"/>
          <w:szCs w:val="28"/>
        </w:rPr>
        <w:t xml:space="preserve"> цифры «</w:t>
      </w:r>
      <w:r>
        <w:rPr>
          <w:rFonts w:ascii="PT Astra Serif" w:hAnsi="PT Astra Serif"/>
          <w:sz w:val="28"/>
          <w:szCs w:val="28"/>
        </w:rPr>
        <w:t>8173612,07</w:t>
      </w:r>
      <w:r w:rsidRPr="007D642C">
        <w:rPr>
          <w:rFonts w:ascii="PT Astra Serif" w:hAnsi="PT Astra Serif"/>
          <w:sz w:val="28"/>
          <w:szCs w:val="28"/>
        </w:rPr>
        <w:t>» заменить цифрами «</w:t>
      </w:r>
      <w:r>
        <w:rPr>
          <w:rFonts w:ascii="PT Astra Serif" w:hAnsi="PT Astra Serif"/>
          <w:sz w:val="28"/>
          <w:szCs w:val="28"/>
        </w:rPr>
        <w:t>8174069,07</w:t>
      </w:r>
      <w:r w:rsidRPr="007D642C">
        <w:rPr>
          <w:rFonts w:ascii="PT Astra Serif" w:hAnsi="PT Astra Serif"/>
          <w:sz w:val="28"/>
          <w:szCs w:val="28"/>
        </w:rPr>
        <w:t>»</w:t>
      </w:r>
      <w:r w:rsidR="009A6A0C">
        <w:rPr>
          <w:rFonts w:ascii="PT Astra Serif" w:hAnsi="PT Astra Serif"/>
          <w:sz w:val="28"/>
          <w:szCs w:val="28"/>
        </w:rPr>
        <w:t>.</w:t>
      </w:r>
    </w:p>
    <w:p w:rsidR="00BB2310" w:rsidRDefault="00BB2310" w:rsidP="00BB2310">
      <w:pPr>
        <w:pStyle w:val="ac"/>
        <w:numPr>
          <w:ilvl w:val="0"/>
          <w:numId w:val="12"/>
        </w:numPr>
        <w:tabs>
          <w:tab w:val="left" w:pos="1134"/>
        </w:tabs>
        <w:suppressAutoHyphens/>
        <w:autoSpaceDE w:val="0"/>
        <w:autoSpaceDN w:val="0"/>
        <w:adjustRightInd w:val="0"/>
        <w:ind w:hanging="11"/>
        <w:jc w:val="both"/>
        <w:rPr>
          <w:rFonts w:ascii="PT Astra Serif" w:hAnsi="PT Astra Serif"/>
          <w:sz w:val="28"/>
          <w:szCs w:val="28"/>
        </w:rPr>
      </w:pPr>
      <w:r>
        <w:rPr>
          <w:rFonts w:ascii="PT Astra Serif" w:hAnsi="PT Astra Serif"/>
          <w:sz w:val="28"/>
          <w:szCs w:val="28"/>
        </w:rPr>
        <w:t>В приложении №</w:t>
      </w:r>
      <w:r w:rsidR="00940E8C">
        <w:rPr>
          <w:rFonts w:ascii="PT Astra Serif" w:hAnsi="PT Astra Serif"/>
          <w:sz w:val="28"/>
          <w:szCs w:val="28"/>
        </w:rPr>
        <w:t xml:space="preserve"> </w:t>
      </w:r>
      <w:r>
        <w:rPr>
          <w:rFonts w:ascii="PT Astra Serif" w:hAnsi="PT Astra Serif"/>
          <w:sz w:val="28"/>
          <w:szCs w:val="28"/>
        </w:rPr>
        <w:t>3:</w:t>
      </w:r>
    </w:p>
    <w:p w:rsidR="00361812" w:rsidRPr="00071956" w:rsidRDefault="00361812" w:rsidP="00361812">
      <w:pPr>
        <w:tabs>
          <w:tab w:val="left" w:pos="851"/>
        </w:tabs>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1) в строке «Государственная программа Ульяновской области «Управление государственными финансами Ульяновской области»:</w:t>
      </w:r>
    </w:p>
    <w:p w:rsidR="00361812" w:rsidRPr="00071956" w:rsidRDefault="00361812" w:rsidP="00361812">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w:t>
      </w:r>
      <w:r w:rsidRPr="00361812">
        <w:rPr>
          <w:rFonts w:ascii="PT Astra Serif" w:hAnsi="PT Astra Serif"/>
          <w:bCs/>
          <w:sz w:val="28"/>
          <w:szCs w:val="28"/>
        </w:rPr>
        <w:t>54577381,09</w:t>
      </w:r>
      <w:r w:rsidRPr="00071956">
        <w:rPr>
          <w:rFonts w:ascii="PT Astra Serif" w:hAnsi="PT Astra Serif"/>
          <w:bCs/>
          <w:sz w:val="28"/>
          <w:szCs w:val="28"/>
        </w:rPr>
        <w:t>» заменить цифрами «</w:t>
      </w:r>
      <w:r w:rsidRPr="00361812">
        <w:rPr>
          <w:rFonts w:ascii="PT Astra Serif" w:hAnsi="PT Astra Serif"/>
          <w:bCs/>
          <w:sz w:val="28"/>
          <w:szCs w:val="28"/>
        </w:rPr>
        <w:t>54577838,09</w:t>
      </w:r>
      <w:r w:rsidRPr="00071956">
        <w:rPr>
          <w:rFonts w:ascii="PT Astra Serif" w:hAnsi="PT Astra Serif"/>
          <w:bCs/>
          <w:sz w:val="28"/>
          <w:szCs w:val="28"/>
        </w:rPr>
        <w:t>»;</w:t>
      </w:r>
    </w:p>
    <w:p w:rsidR="00361812" w:rsidRPr="00071956" w:rsidRDefault="00361812" w:rsidP="00361812">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Pr="00071956">
        <w:rPr>
          <w:rFonts w:ascii="PT Astra Serif" w:hAnsi="PT Astra Serif"/>
          <w:bCs/>
          <w:sz w:val="28"/>
          <w:szCs w:val="28"/>
        </w:rPr>
        <w:t>) в графе 7 цифры «</w:t>
      </w:r>
      <w:r w:rsidRPr="00361812">
        <w:rPr>
          <w:rFonts w:ascii="PT Astra Serif" w:hAnsi="PT Astra Serif"/>
          <w:bCs/>
          <w:sz w:val="28"/>
          <w:szCs w:val="28"/>
        </w:rPr>
        <w:t>8173612,07</w:t>
      </w:r>
      <w:r w:rsidRPr="00071956">
        <w:rPr>
          <w:rFonts w:ascii="PT Astra Serif" w:hAnsi="PT Astra Serif"/>
          <w:bCs/>
          <w:sz w:val="28"/>
          <w:szCs w:val="28"/>
        </w:rPr>
        <w:t>» заменить цифрами «</w:t>
      </w:r>
      <w:r w:rsidRPr="00361812">
        <w:rPr>
          <w:rFonts w:ascii="PT Astra Serif" w:hAnsi="PT Astra Serif"/>
          <w:bCs/>
          <w:sz w:val="28"/>
          <w:szCs w:val="28"/>
        </w:rPr>
        <w:t>8174069,07</w:t>
      </w:r>
      <w:r w:rsidRPr="00071956">
        <w:rPr>
          <w:rFonts w:ascii="PT Astra Serif" w:hAnsi="PT Astra Serif"/>
          <w:bCs/>
          <w:sz w:val="28"/>
          <w:szCs w:val="28"/>
        </w:rPr>
        <w:t>»;</w:t>
      </w:r>
    </w:p>
    <w:p w:rsidR="00361812" w:rsidRPr="007D642C" w:rsidRDefault="00361812" w:rsidP="00361812">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2</w:t>
      </w:r>
      <w:r w:rsidRPr="009A4F63">
        <w:rPr>
          <w:rFonts w:ascii="PT Astra Serif" w:hAnsi="PT Astra Serif"/>
          <w:bCs/>
          <w:sz w:val="28"/>
          <w:szCs w:val="28"/>
        </w:rPr>
        <w:t xml:space="preserve">) в строке </w:t>
      </w:r>
      <w:r>
        <w:rPr>
          <w:rFonts w:ascii="PT Astra Serif" w:hAnsi="PT Astra Serif"/>
          <w:bCs/>
          <w:sz w:val="28"/>
          <w:szCs w:val="28"/>
        </w:rPr>
        <w:t>6</w:t>
      </w:r>
      <w:r w:rsidRPr="009A4F63">
        <w:rPr>
          <w:rFonts w:ascii="PT Astra Serif" w:hAnsi="PT Astra Serif"/>
          <w:bCs/>
          <w:sz w:val="28"/>
          <w:szCs w:val="28"/>
        </w:rPr>
        <w:t>:</w:t>
      </w:r>
    </w:p>
    <w:p w:rsidR="00361812" w:rsidRDefault="00361812" w:rsidP="00361812">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lastRenderedPageBreak/>
        <w:t xml:space="preserve">а) </w:t>
      </w:r>
      <w:r w:rsidRPr="007D642C">
        <w:rPr>
          <w:rFonts w:ascii="PT Astra Serif" w:hAnsi="PT Astra Serif"/>
          <w:bCs/>
          <w:sz w:val="28"/>
          <w:szCs w:val="28"/>
        </w:rPr>
        <w:t xml:space="preserve">в графе </w:t>
      </w:r>
      <w:r>
        <w:rPr>
          <w:rFonts w:ascii="PT Astra Serif" w:hAnsi="PT Astra Serif"/>
          <w:bCs/>
          <w:sz w:val="28"/>
          <w:szCs w:val="28"/>
        </w:rPr>
        <w:t>6</w:t>
      </w:r>
      <w:r w:rsidRPr="007D642C">
        <w:rPr>
          <w:rFonts w:ascii="PT Astra Serif" w:hAnsi="PT Astra Serif"/>
          <w:bCs/>
          <w:sz w:val="28"/>
          <w:szCs w:val="28"/>
        </w:rPr>
        <w:t xml:space="preserve"> цифры «</w:t>
      </w:r>
      <w:r>
        <w:rPr>
          <w:rFonts w:ascii="PT Astra Serif" w:hAnsi="PT Astra Serif"/>
          <w:bCs/>
          <w:sz w:val="28"/>
          <w:szCs w:val="28"/>
        </w:rPr>
        <w:t>1756411,89</w:t>
      </w:r>
      <w:r w:rsidRPr="007D642C">
        <w:rPr>
          <w:rFonts w:ascii="PT Astra Serif" w:hAnsi="PT Astra Serif"/>
          <w:bCs/>
          <w:sz w:val="28"/>
          <w:szCs w:val="28"/>
        </w:rPr>
        <w:t>» заменить цифрами «</w:t>
      </w:r>
      <w:r>
        <w:rPr>
          <w:rFonts w:ascii="PT Astra Serif" w:hAnsi="PT Astra Serif"/>
          <w:bCs/>
          <w:sz w:val="28"/>
          <w:szCs w:val="28"/>
        </w:rPr>
        <w:t>1756868,89</w:t>
      </w:r>
      <w:r w:rsidRPr="007D642C">
        <w:rPr>
          <w:rFonts w:ascii="PT Astra Serif" w:hAnsi="PT Astra Serif"/>
          <w:bCs/>
          <w:sz w:val="28"/>
          <w:szCs w:val="28"/>
        </w:rPr>
        <w:t>»;</w:t>
      </w:r>
    </w:p>
    <w:p w:rsidR="00361812" w:rsidRDefault="00361812" w:rsidP="00361812">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 xml:space="preserve">б) </w:t>
      </w:r>
      <w:r w:rsidRPr="007D642C">
        <w:rPr>
          <w:rFonts w:ascii="PT Astra Serif" w:hAnsi="PT Astra Serif"/>
          <w:bCs/>
          <w:sz w:val="28"/>
          <w:szCs w:val="28"/>
        </w:rPr>
        <w:t xml:space="preserve">в графе </w:t>
      </w:r>
      <w:r>
        <w:rPr>
          <w:rFonts w:ascii="PT Astra Serif" w:hAnsi="PT Astra Serif"/>
          <w:bCs/>
          <w:sz w:val="28"/>
          <w:szCs w:val="28"/>
        </w:rPr>
        <w:t>7</w:t>
      </w:r>
      <w:r w:rsidRPr="007D642C">
        <w:rPr>
          <w:rFonts w:ascii="PT Astra Serif" w:hAnsi="PT Astra Serif"/>
          <w:bCs/>
          <w:sz w:val="28"/>
          <w:szCs w:val="28"/>
        </w:rPr>
        <w:t xml:space="preserve"> цифры «</w:t>
      </w:r>
      <w:r>
        <w:rPr>
          <w:rFonts w:ascii="PT Astra Serif" w:hAnsi="PT Astra Serif"/>
          <w:bCs/>
          <w:sz w:val="28"/>
          <w:szCs w:val="28"/>
        </w:rPr>
        <w:t>261803,47</w:t>
      </w:r>
      <w:r w:rsidRPr="007D642C">
        <w:rPr>
          <w:rFonts w:ascii="PT Astra Serif" w:hAnsi="PT Astra Serif"/>
          <w:bCs/>
          <w:sz w:val="28"/>
          <w:szCs w:val="28"/>
        </w:rPr>
        <w:t>» заменить цифрами «</w:t>
      </w:r>
      <w:r>
        <w:rPr>
          <w:rFonts w:ascii="PT Astra Serif" w:hAnsi="PT Astra Serif"/>
          <w:bCs/>
          <w:sz w:val="28"/>
          <w:szCs w:val="28"/>
        </w:rPr>
        <w:t>262260,47</w:t>
      </w:r>
      <w:r w:rsidRPr="007D642C">
        <w:rPr>
          <w:rFonts w:ascii="PT Astra Serif" w:hAnsi="PT Astra Serif"/>
          <w:bCs/>
          <w:sz w:val="28"/>
          <w:szCs w:val="28"/>
        </w:rPr>
        <w:t>»;</w:t>
      </w:r>
    </w:p>
    <w:p w:rsidR="00361812" w:rsidRPr="00D14955" w:rsidRDefault="00361812" w:rsidP="00361812">
      <w:pPr>
        <w:suppressAutoHyphens/>
        <w:autoSpaceDE w:val="0"/>
        <w:autoSpaceDN w:val="0"/>
        <w:adjustRightInd w:val="0"/>
        <w:ind w:left="-142" w:firstLine="851"/>
        <w:rPr>
          <w:rFonts w:ascii="PT Astra Serif" w:hAnsi="PT Astra Serif"/>
          <w:bCs/>
          <w:sz w:val="28"/>
          <w:szCs w:val="28"/>
        </w:rPr>
      </w:pPr>
      <w:r>
        <w:rPr>
          <w:rFonts w:ascii="PT Astra Serif" w:hAnsi="PT Astra Serif"/>
          <w:bCs/>
          <w:sz w:val="28"/>
          <w:szCs w:val="28"/>
        </w:rPr>
        <w:t xml:space="preserve">3) </w:t>
      </w:r>
      <w:r w:rsidRPr="00D14955">
        <w:rPr>
          <w:rFonts w:ascii="PT Astra Serif" w:hAnsi="PT Astra Serif"/>
          <w:bCs/>
          <w:sz w:val="28"/>
          <w:szCs w:val="28"/>
        </w:rPr>
        <w:t xml:space="preserve">в строке </w:t>
      </w:r>
      <w:r>
        <w:rPr>
          <w:rFonts w:ascii="PT Astra Serif" w:hAnsi="PT Astra Serif"/>
          <w:bCs/>
          <w:sz w:val="28"/>
          <w:szCs w:val="28"/>
        </w:rPr>
        <w:t>6.2</w:t>
      </w:r>
      <w:r w:rsidRPr="00D14955">
        <w:rPr>
          <w:rFonts w:ascii="PT Astra Serif" w:hAnsi="PT Astra Serif"/>
          <w:bCs/>
          <w:sz w:val="28"/>
          <w:szCs w:val="28"/>
        </w:rPr>
        <w:t>:</w:t>
      </w:r>
    </w:p>
    <w:p w:rsidR="00361812" w:rsidRPr="00D14955" w:rsidRDefault="00361812" w:rsidP="00361812">
      <w:pPr>
        <w:suppressAutoHyphens/>
        <w:autoSpaceDE w:val="0"/>
        <w:autoSpaceDN w:val="0"/>
        <w:adjustRightInd w:val="0"/>
        <w:ind w:left="-142" w:firstLine="851"/>
        <w:jc w:val="both"/>
        <w:rPr>
          <w:rFonts w:ascii="PT Astra Serif" w:hAnsi="PT Astra Serif"/>
          <w:bCs/>
          <w:sz w:val="28"/>
          <w:szCs w:val="28"/>
        </w:rPr>
      </w:pPr>
      <w:r w:rsidRPr="00D14955">
        <w:rPr>
          <w:rFonts w:ascii="PT Astra Serif" w:hAnsi="PT Astra Serif"/>
          <w:bCs/>
          <w:sz w:val="28"/>
          <w:szCs w:val="28"/>
        </w:rPr>
        <w:t>а) в графе 6 цифры «</w:t>
      </w:r>
      <w:r>
        <w:rPr>
          <w:rFonts w:ascii="PT Astra Serif" w:hAnsi="PT Astra Serif"/>
          <w:bCs/>
          <w:sz w:val="28"/>
          <w:szCs w:val="28"/>
        </w:rPr>
        <w:t>905934,09</w:t>
      </w:r>
      <w:r w:rsidRPr="00D14955">
        <w:rPr>
          <w:rFonts w:ascii="PT Astra Serif" w:hAnsi="PT Astra Serif"/>
          <w:bCs/>
          <w:sz w:val="28"/>
          <w:szCs w:val="28"/>
        </w:rPr>
        <w:t>» заменить цифрами «</w:t>
      </w:r>
      <w:r>
        <w:rPr>
          <w:rFonts w:ascii="PT Astra Serif" w:hAnsi="PT Astra Serif"/>
          <w:bCs/>
          <w:sz w:val="28"/>
          <w:szCs w:val="28"/>
        </w:rPr>
        <w:t>906391,09</w:t>
      </w:r>
      <w:r w:rsidRPr="00D14955">
        <w:rPr>
          <w:rFonts w:ascii="PT Astra Serif" w:hAnsi="PT Astra Serif"/>
          <w:bCs/>
          <w:sz w:val="28"/>
          <w:szCs w:val="28"/>
        </w:rPr>
        <w:t>»;</w:t>
      </w:r>
    </w:p>
    <w:p w:rsidR="00940E8C" w:rsidRDefault="00361812" w:rsidP="00361812">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б</w:t>
      </w:r>
      <w:r w:rsidRPr="00D14955">
        <w:rPr>
          <w:rFonts w:ascii="PT Astra Serif" w:hAnsi="PT Astra Serif"/>
          <w:bCs/>
          <w:sz w:val="28"/>
          <w:szCs w:val="28"/>
        </w:rPr>
        <w:t>) в графе 7 цифры «</w:t>
      </w:r>
      <w:r>
        <w:rPr>
          <w:rFonts w:ascii="PT Astra Serif" w:hAnsi="PT Astra Serif"/>
          <w:bCs/>
          <w:sz w:val="28"/>
          <w:szCs w:val="28"/>
        </w:rPr>
        <w:t>131809,47</w:t>
      </w:r>
      <w:r w:rsidRPr="00D14955">
        <w:rPr>
          <w:rFonts w:ascii="PT Astra Serif" w:hAnsi="PT Astra Serif"/>
          <w:bCs/>
          <w:sz w:val="28"/>
          <w:szCs w:val="28"/>
        </w:rPr>
        <w:t>» заменить цифрами «</w:t>
      </w:r>
      <w:r>
        <w:rPr>
          <w:rFonts w:ascii="PT Astra Serif" w:hAnsi="PT Astra Serif"/>
          <w:bCs/>
          <w:sz w:val="28"/>
          <w:szCs w:val="28"/>
        </w:rPr>
        <w:t>132266,47»</w:t>
      </w:r>
      <w:r w:rsidR="009A6A0C">
        <w:rPr>
          <w:rFonts w:ascii="PT Astra Serif" w:hAnsi="PT Astra Serif"/>
          <w:bCs/>
          <w:sz w:val="28"/>
          <w:szCs w:val="28"/>
        </w:rPr>
        <w:t>.</w:t>
      </w:r>
    </w:p>
    <w:p w:rsidR="0014781C" w:rsidRDefault="0014781C" w:rsidP="00361812">
      <w:pPr>
        <w:suppressAutoHyphens/>
        <w:autoSpaceDE w:val="0"/>
        <w:autoSpaceDN w:val="0"/>
        <w:adjustRightInd w:val="0"/>
        <w:ind w:left="-142" w:firstLine="851"/>
        <w:jc w:val="both"/>
        <w:rPr>
          <w:rFonts w:ascii="PT Astra Serif" w:hAnsi="PT Astra Serif"/>
          <w:bCs/>
          <w:sz w:val="28"/>
          <w:szCs w:val="28"/>
        </w:rPr>
      </w:pPr>
      <w:r>
        <w:rPr>
          <w:rFonts w:ascii="PT Astra Serif" w:hAnsi="PT Astra Serif"/>
          <w:bCs/>
          <w:sz w:val="28"/>
          <w:szCs w:val="28"/>
        </w:rPr>
        <w:t>4. Приложение №5 признать утратившим силу.</w:t>
      </w:r>
    </w:p>
    <w:p w:rsidR="00EF5AE0" w:rsidRPr="00D15DE2" w:rsidRDefault="00AF2215" w:rsidP="00D15DE2">
      <w:pPr>
        <w:jc w:val="center"/>
        <w:outlineLvl w:val="0"/>
        <w:rPr>
          <w:rFonts w:ascii="PT Astra Serif" w:hAnsi="PT Astra Serif"/>
          <w:color w:val="00000A"/>
          <w:sz w:val="28"/>
          <w:szCs w:val="28"/>
        </w:rPr>
      </w:pPr>
      <w:r w:rsidRPr="00D15DE2">
        <w:rPr>
          <w:rFonts w:ascii="PT Astra Serif" w:hAnsi="PT Astra Serif"/>
          <w:color w:val="00000A"/>
          <w:sz w:val="28"/>
          <w:szCs w:val="28"/>
        </w:rPr>
        <w:t>_________</w:t>
      </w:r>
    </w:p>
    <w:sectPr w:rsidR="00EF5AE0" w:rsidRPr="00D15DE2" w:rsidSect="00B845FA">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EFB" w:rsidRDefault="009D2EFB">
      <w:r>
        <w:separator/>
      </w:r>
    </w:p>
  </w:endnote>
  <w:endnote w:type="continuationSeparator" w:id="0">
    <w:p w:rsidR="009D2EFB" w:rsidRDefault="009D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EFB" w:rsidRDefault="009D2EFB">
      <w:r>
        <w:separator/>
      </w:r>
    </w:p>
  </w:footnote>
  <w:footnote w:type="continuationSeparator" w:id="0">
    <w:p w:rsidR="009D2EFB" w:rsidRDefault="009D2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FB" w:rsidRDefault="00B70607" w:rsidP="009E2718">
    <w:pPr>
      <w:pStyle w:val="a5"/>
      <w:framePr w:wrap="around" w:vAnchor="text" w:hAnchor="margin" w:xAlign="center" w:y="1"/>
      <w:rPr>
        <w:rStyle w:val="a7"/>
      </w:rPr>
    </w:pPr>
    <w:r>
      <w:rPr>
        <w:rStyle w:val="a7"/>
      </w:rPr>
      <w:fldChar w:fldCharType="begin"/>
    </w:r>
    <w:r w:rsidR="009D2EFB">
      <w:rPr>
        <w:rStyle w:val="a7"/>
      </w:rPr>
      <w:instrText xml:space="preserve">PAGE  </w:instrText>
    </w:r>
    <w:r>
      <w:rPr>
        <w:rStyle w:val="a7"/>
      </w:rPr>
      <w:fldChar w:fldCharType="separate"/>
    </w:r>
    <w:r w:rsidR="009D2EFB">
      <w:rPr>
        <w:rStyle w:val="a7"/>
        <w:noProof/>
      </w:rPr>
      <w:t>36</w:t>
    </w:r>
    <w:r>
      <w:rPr>
        <w:rStyle w:val="a7"/>
      </w:rPr>
      <w:fldChar w:fldCharType="end"/>
    </w:r>
  </w:p>
  <w:p w:rsidR="009D2EFB" w:rsidRDefault="009D2EF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092494407"/>
      <w:docPartObj>
        <w:docPartGallery w:val="Page Numbers (Top of Page)"/>
        <w:docPartUnique/>
      </w:docPartObj>
    </w:sdtPr>
    <w:sdtEndPr/>
    <w:sdtContent>
      <w:p w:rsidR="009D2EFB" w:rsidRPr="0065744A" w:rsidRDefault="00B70607">
        <w:pPr>
          <w:pStyle w:val="a5"/>
          <w:jc w:val="center"/>
          <w:rPr>
            <w:sz w:val="28"/>
            <w:szCs w:val="28"/>
          </w:rPr>
        </w:pPr>
        <w:r w:rsidRPr="0065744A">
          <w:rPr>
            <w:sz w:val="28"/>
            <w:szCs w:val="28"/>
          </w:rPr>
          <w:fldChar w:fldCharType="begin"/>
        </w:r>
        <w:r w:rsidR="009D2EFB" w:rsidRPr="0065744A">
          <w:rPr>
            <w:sz w:val="28"/>
            <w:szCs w:val="28"/>
          </w:rPr>
          <w:instrText>PAGE   \* MERGEFORMAT</w:instrText>
        </w:r>
        <w:r w:rsidRPr="0065744A">
          <w:rPr>
            <w:sz w:val="28"/>
            <w:szCs w:val="28"/>
          </w:rPr>
          <w:fldChar w:fldCharType="separate"/>
        </w:r>
        <w:r w:rsidR="00C07E03">
          <w:rPr>
            <w:noProof/>
            <w:sz w:val="28"/>
            <w:szCs w:val="28"/>
          </w:rPr>
          <w:t>2</w:t>
        </w:r>
        <w:r w:rsidRPr="0065744A">
          <w:rPr>
            <w:sz w:val="28"/>
            <w:szCs w:val="28"/>
          </w:rPr>
          <w:fldChar w:fldCharType="end"/>
        </w:r>
      </w:p>
    </w:sdtContent>
  </w:sdt>
  <w:p w:rsidR="009D2EFB" w:rsidRPr="0056135D" w:rsidRDefault="009D2EFB">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FB" w:rsidRPr="0065744A" w:rsidRDefault="009D2EFB">
    <w:pPr>
      <w:pStyle w:val="a5"/>
      <w:jc w:val="center"/>
      <w:rPr>
        <w:sz w:val="28"/>
      </w:rPr>
    </w:pPr>
  </w:p>
  <w:p w:rsidR="009D2EFB" w:rsidRPr="0065744A" w:rsidRDefault="009D2EFB" w:rsidP="006574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6D7"/>
    <w:multiLevelType w:val="hybridMultilevel"/>
    <w:tmpl w:val="81E8037E"/>
    <w:lvl w:ilvl="0" w:tplc="BB10C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4024E9"/>
    <w:multiLevelType w:val="hybridMultilevel"/>
    <w:tmpl w:val="1C403196"/>
    <w:lvl w:ilvl="0" w:tplc="55CA7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506C09A9"/>
    <w:multiLevelType w:val="hybridMultilevel"/>
    <w:tmpl w:val="0D523EEC"/>
    <w:lvl w:ilvl="0" w:tplc="4E00D696">
      <w:start w:val="1"/>
      <w:numFmt w:val="decimal"/>
      <w:lvlText w:val="%1)"/>
      <w:lvlJc w:val="left"/>
      <w:pPr>
        <w:ind w:left="1069" w:hanging="360"/>
      </w:pPr>
      <w:rPr>
        <w:rFonts w:ascii="PT Astra Serif" w:eastAsia="Calibri"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74E11"/>
    <w:multiLevelType w:val="hybridMultilevel"/>
    <w:tmpl w:val="2D8258E0"/>
    <w:lvl w:ilvl="0" w:tplc="D6202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1F6B91"/>
    <w:multiLevelType w:val="hybridMultilevel"/>
    <w:tmpl w:val="DA742E88"/>
    <w:lvl w:ilvl="0" w:tplc="E65A9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7"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1"/>
  </w:num>
  <w:num w:numId="2">
    <w:abstractNumId w:val="7"/>
  </w:num>
  <w:num w:numId="3">
    <w:abstractNumId w:val="1"/>
  </w:num>
  <w:num w:numId="4">
    <w:abstractNumId w:val="10"/>
  </w:num>
  <w:num w:numId="5">
    <w:abstractNumId w:val="8"/>
  </w:num>
  <w:num w:numId="6">
    <w:abstractNumId w:val="17"/>
  </w:num>
  <w:num w:numId="7">
    <w:abstractNumId w:val="4"/>
  </w:num>
  <w:num w:numId="8">
    <w:abstractNumId w:val="16"/>
  </w:num>
  <w:num w:numId="9">
    <w:abstractNumId w:val="9"/>
  </w:num>
  <w:num w:numId="10">
    <w:abstractNumId w:val="6"/>
  </w:num>
  <w:num w:numId="11">
    <w:abstractNumId w:val="5"/>
  </w:num>
  <w:num w:numId="12">
    <w:abstractNumId w:val="13"/>
  </w:num>
  <w:num w:numId="13">
    <w:abstractNumId w:val="2"/>
  </w:num>
  <w:num w:numId="14">
    <w:abstractNumId w:val="12"/>
  </w:num>
  <w:num w:numId="15">
    <w:abstractNumId w:val="15"/>
  </w:num>
  <w:num w:numId="16">
    <w:abstractNumId w:val="3"/>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BF8"/>
    <w:rsid w:val="00075E2B"/>
    <w:rsid w:val="00076D2C"/>
    <w:rsid w:val="00076F11"/>
    <w:rsid w:val="000770BD"/>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5559"/>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3B2"/>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81C"/>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67CB"/>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3D0"/>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37FA0"/>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A7E90"/>
    <w:rsid w:val="002B3322"/>
    <w:rsid w:val="002B3760"/>
    <w:rsid w:val="002B3FE6"/>
    <w:rsid w:val="002B4A82"/>
    <w:rsid w:val="002B4EF4"/>
    <w:rsid w:val="002B511E"/>
    <w:rsid w:val="002B5816"/>
    <w:rsid w:val="002B6C11"/>
    <w:rsid w:val="002B778C"/>
    <w:rsid w:val="002C1EC5"/>
    <w:rsid w:val="002C2005"/>
    <w:rsid w:val="002C2FF4"/>
    <w:rsid w:val="002C33FF"/>
    <w:rsid w:val="002C397B"/>
    <w:rsid w:val="002C3BA3"/>
    <w:rsid w:val="002C3F54"/>
    <w:rsid w:val="002C407E"/>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83"/>
    <w:rsid w:val="00353A93"/>
    <w:rsid w:val="0035489D"/>
    <w:rsid w:val="0035568F"/>
    <w:rsid w:val="003562D3"/>
    <w:rsid w:val="0036025B"/>
    <w:rsid w:val="00360550"/>
    <w:rsid w:val="003609EC"/>
    <w:rsid w:val="003610FA"/>
    <w:rsid w:val="00361152"/>
    <w:rsid w:val="003611AD"/>
    <w:rsid w:val="00361812"/>
    <w:rsid w:val="00362E48"/>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6C4B"/>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18F5"/>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5BF0"/>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56B"/>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17F"/>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092"/>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69FA"/>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1BFE"/>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CC9"/>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0737D"/>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0E8C"/>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0D1D"/>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6A0C"/>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2EFB"/>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0B00"/>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804"/>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0607"/>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5FA"/>
    <w:rsid w:val="00B847BB"/>
    <w:rsid w:val="00B84884"/>
    <w:rsid w:val="00B853F9"/>
    <w:rsid w:val="00B85A4A"/>
    <w:rsid w:val="00B865FA"/>
    <w:rsid w:val="00B86B04"/>
    <w:rsid w:val="00B87466"/>
    <w:rsid w:val="00B874B7"/>
    <w:rsid w:val="00B9003D"/>
    <w:rsid w:val="00B9010F"/>
    <w:rsid w:val="00B90A68"/>
    <w:rsid w:val="00B91A15"/>
    <w:rsid w:val="00B925B4"/>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10"/>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07E03"/>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C36"/>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17C"/>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0A46"/>
    <w:rsid w:val="00CD1501"/>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1458"/>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0DF"/>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5904"/>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47A8"/>
    <w:rsid w:val="00ED596C"/>
    <w:rsid w:val="00ED60F1"/>
    <w:rsid w:val="00ED66A4"/>
    <w:rsid w:val="00ED74F6"/>
    <w:rsid w:val="00ED763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5E84"/>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5:docId w15:val="{CB530E66-4D71-4CF6-9ADE-EDF088FE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92744-E472-4292-B1C9-DBDD47817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465</Words>
  <Characters>2652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U126</cp:lastModifiedBy>
  <cp:revision>33</cp:revision>
  <cp:lastPrinted>2024-09-12T05:52:00Z</cp:lastPrinted>
  <dcterms:created xsi:type="dcterms:W3CDTF">2024-01-24T12:17:00Z</dcterms:created>
  <dcterms:modified xsi:type="dcterms:W3CDTF">2024-09-16T11:12:00Z</dcterms:modified>
</cp:coreProperties>
</file>