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3C" w:rsidRPr="002D185A" w:rsidRDefault="006C1C74" w:rsidP="006C1C74">
      <w:pPr>
        <w:spacing w:after="0" w:line="240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2D185A">
        <w:rPr>
          <w:rFonts w:ascii="PT Astra Serif" w:hAnsi="PT Astra Serif"/>
          <w:color w:val="000000" w:themeColor="text1"/>
          <w:sz w:val="28"/>
          <w:szCs w:val="28"/>
        </w:rPr>
        <w:t>ПРОЕКТ</w:t>
      </w:r>
    </w:p>
    <w:p w:rsidR="008E09DB" w:rsidRPr="002D185A" w:rsidRDefault="008E09DB" w:rsidP="006C1C74">
      <w:pPr>
        <w:spacing w:after="0" w:line="240" w:lineRule="auto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8E09DB" w:rsidRPr="002D185A" w:rsidRDefault="006C1C74" w:rsidP="00812B30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2D185A">
        <w:rPr>
          <w:rFonts w:ascii="PT Astra Serif" w:hAnsi="PT Astra Serif"/>
          <w:b/>
          <w:color w:val="000000" w:themeColor="text1"/>
          <w:sz w:val="28"/>
          <w:szCs w:val="28"/>
        </w:rPr>
        <w:t>ПРАВИТЕЛЬСТВО УЛЬЯНОВСКОЙ ОБЛАСТИ</w:t>
      </w:r>
    </w:p>
    <w:p w:rsidR="008E09DB" w:rsidRPr="002D185A" w:rsidRDefault="006C1C74" w:rsidP="00812B30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2D185A">
        <w:rPr>
          <w:rFonts w:ascii="PT Astra Serif" w:hAnsi="PT Astra Serif"/>
          <w:b/>
          <w:color w:val="000000" w:themeColor="text1"/>
          <w:sz w:val="28"/>
          <w:szCs w:val="28"/>
        </w:rPr>
        <w:t>ПОСТАНОВЛЕНИЕ</w:t>
      </w:r>
    </w:p>
    <w:p w:rsidR="006C1C74" w:rsidRPr="002D185A" w:rsidRDefault="006C1C74" w:rsidP="006C1C74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6C1C74" w:rsidRPr="002D185A" w:rsidRDefault="006C1C74" w:rsidP="006C1C74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2D185A">
        <w:rPr>
          <w:rFonts w:ascii="PT Astra Serif" w:hAnsi="PT Astra Serif"/>
          <w:b/>
          <w:color w:val="000000" w:themeColor="text1"/>
          <w:sz w:val="28"/>
          <w:szCs w:val="28"/>
        </w:rPr>
        <w:t xml:space="preserve">О внесении изменений в постановление Правительства </w:t>
      </w:r>
      <w:r w:rsidRPr="002D185A">
        <w:rPr>
          <w:rFonts w:ascii="PT Astra Serif" w:hAnsi="PT Astra Serif"/>
          <w:b/>
          <w:color w:val="000000" w:themeColor="text1"/>
          <w:sz w:val="28"/>
          <w:szCs w:val="28"/>
        </w:rPr>
        <w:br/>
        <w:t xml:space="preserve">Ульяновской области от </w:t>
      </w:r>
      <w:r w:rsidR="00F92D84" w:rsidRPr="002D185A">
        <w:rPr>
          <w:rFonts w:ascii="PT Astra Serif" w:hAnsi="PT Astra Serif"/>
          <w:b/>
          <w:color w:val="000000" w:themeColor="text1"/>
          <w:sz w:val="28"/>
          <w:szCs w:val="28"/>
        </w:rPr>
        <w:t>19.11.2021</w:t>
      </w:r>
      <w:r w:rsidR="00497749" w:rsidRPr="002D185A">
        <w:rPr>
          <w:rFonts w:ascii="PT Astra Serif" w:hAnsi="PT Astra Serif"/>
          <w:b/>
          <w:color w:val="000000" w:themeColor="text1"/>
          <w:sz w:val="28"/>
          <w:szCs w:val="28"/>
        </w:rPr>
        <w:t xml:space="preserve"> №</w:t>
      </w:r>
      <w:r w:rsidR="003F309B" w:rsidRPr="002D185A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F92D84" w:rsidRPr="002D185A">
        <w:rPr>
          <w:rFonts w:ascii="PT Astra Serif" w:hAnsi="PT Astra Serif"/>
          <w:b/>
          <w:color w:val="000000" w:themeColor="text1"/>
          <w:sz w:val="28"/>
          <w:szCs w:val="28"/>
        </w:rPr>
        <w:t>592</w:t>
      </w:r>
      <w:r w:rsidR="00497749" w:rsidRPr="002D185A">
        <w:rPr>
          <w:rFonts w:ascii="PT Astra Serif" w:hAnsi="PT Astra Serif"/>
          <w:b/>
          <w:color w:val="000000" w:themeColor="text1"/>
          <w:sz w:val="28"/>
          <w:szCs w:val="28"/>
        </w:rPr>
        <w:t xml:space="preserve">-П </w:t>
      </w:r>
    </w:p>
    <w:p w:rsidR="00497749" w:rsidRDefault="00497749" w:rsidP="006C1C74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94BE6" w:rsidRPr="002D185A" w:rsidRDefault="00C94BE6" w:rsidP="006C1C74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B775E" w:rsidRPr="002D185A" w:rsidRDefault="007718F5" w:rsidP="00D00637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D185A"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Правительство Ульяновской области п о с </w:t>
      </w:r>
      <w:proofErr w:type="gramStart"/>
      <w:r w:rsidRPr="002D185A">
        <w:rPr>
          <w:rFonts w:ascii="PT Astra Serif" w:hAnsi="PT Astra Serif"/>
          <w:color w:val="000000" w:themeColor="text1"/>
          <w:sz w:val="28"/>
          <w:szCs w:val="28"/>
        </w:rPr>
        <w:t>т</w:t>
      </w:r>
      <w:proofErr w:type="gramEnd"/>
      <w:r w:rsidRPr="002D185A">
        <w:rPr>
          <w:rFonts w:ascii="PT Astra Serif" w:hAnsi="PT Astra Serif"/>
          <w:color w:val="000000" w:themeColor="text1"/>
          <w:sz w:val="28"/>
          <w:szCs w:val="28"/>
        </w:rPr>
        <w:t xml:space="preserve"> а н о в л я е т:</w:t>
      </w:r>
    </w:p>
    <w:p w:rsidR="00356C0C" w:rsidRDefault="004D7D66" w:rsidP="00F3087B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D185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Внести в </w:t>
      </w:r>
      <w:r w:rsidR="00FB719B" w:rsidRPr="002D185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нормы обеспечения за счёт бюджетных ассигнований областного бюджета Ульяновской области отдельных категорий обучающихся в государственных образовательных организациях Ульяновской области в период их обучения бесплатным питанием, утверждённые </w:t>
      </w:r>
      <w:hyperlink r:id="rId7" w:history="1">
        <w:r w:rsidRPr="002D185A">
          <w:rPr>
            <w:rFonts w:ascii="PT Astra Serif" w:hAnsi="PT Astra Serif" w:cs="PT Astra Serif"/>
            <w:color w:val="000000" w:themeColor="text1"/>
            <w:sz w:val="28"/>
            <w:szCs w:val="28"/>
          </w:rPr>
          <w:t>постановление</w:t>
        </w:r>
      </w:hyperlink>
      <w:r w:rsidR="00FB719B" w:rsidRPr="002D185A">
        <w:rPr>
          <w:rFonts w:ascii="PT Astra Serif" w:hAnsi="PT Astra Serif" w:cs="PT Astra Serif"/>
          <w:color w:val="000000" w:themeColor="text1"/>
          <w:sz w:val="28"/>
          <w:szCs w:val="28"/>
        </w:rPr>
        <w:t>м</w:t>
      </w:r>
      <w:r w:rsidRPr="002D185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Правительства Ульяновской области </w:t>
      </w:r>
      <w:r w:rsidR="003F309B" w:rsidRPr="002D185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от </w:t>
      </w:r>
      <w:r w:rsidR="000B1875">
        <w:rPr>
          <w:rFonts w:ascii="PT Astra Serif" w:hAnsi="PT Astra Serif" w:cs="PT Astra Serif"/>
          <w:color w:val="000000" w:themeColor="text1"/>
          <w:sz w:val="28"/>
          <w:szCs w:val="28"/>
        </w:rPr>
        <w:t>19.11.2021 № 592</w:t>
      </w:r>
      <w:r w:rsidR="003F309B" w:rsidRPr="002D185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-П  </w:t>
      </w:r>
      <w:r w:rsidR="00497749" w:rsidRPr="002D185A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F92D84" w:rsidRPr="002D185A">
        <w:rPr>
          <w:rFonts w:ascii="PT Astra Serif" w:hAnsi="PT Astra Serif" w:cs="PT Astra Serif"/>
          <w:color w:val="000000" w:themeColor="text1"/>
          <w:sz w:val="28"/>
          <w:szCs w:val="28"/>
        </w:rPr>
        <w:t>Об утверждении норм обеспечения за сч</w:t>
      </w:r>
      <w:r w:rsidR="00FB719B" w:rsidRPr="002D185A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="00F92D84" w:rsidRPr="002D185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т бюджетных ассигнований областного бюджета Ульяновской области отдельных категорий обучающихся в государственных образовательных организациях Ульяновской области в период </w:t>
      </w:r>
      <w:r w:rsidR="00F334F0" w:rsidRPr="002D185A">
        <w:rPr>
          <w:rFonts w:ascii="PT Astra Serif" w:hAnsi="PT Astra Serif" w:cs="PT Astra Serif"/>
          <w:color w:val="000000" w:themeColor="text1"/>
          <w:sz w:val="28"/>
          <w:szCs w:val="28"/>
        </w:rPr>
        <w:t>их обучения бесплатным питанием</w:t>
      </w:r>
      <w:r w:rsidR="00497749" w:rsidRPr="002D185A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0B1875">
        <w:rPr>
          <w:rFonts w:ascii="PT Astra Serif" w:hAnsi="PT Astra Serif" w:cs="PT Astra Serif"/>
          <w:color w:val="000000" w:themeColor="text1"/>
          <w:sz w:val="28"/>
          <w:szCs w:val="28"/>
        </w:rPr>
        <w:t>,</w:t>
      </w:r>
      <w:r w:rsidR="00356C0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следующие изменения:</w:t>
      </w:r>
    </w:p>
    <w:p w:rsidR="00A27F29" w:rsidRDefault="00356C0C" w:rsidP="00F3087B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таблиц</w:t>
      </w:r>
      <w:r w:rsidR="00F3087B">
        <w:rPr>
          <w:rFonts w:ascii="PT Astra Serif" w:hAnsi="PT Astra Serif" w:cs="PT Astra Serif"/>
          <w:color w:val="000000" w:themeColor="text1"/>
          <w:sz w:val="28"/>
          <w:szCs w:val="28"/>
        </w:rPr>
        <w:t>у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1</w:t>
      </w:r>
      <w:r w:rsidR="00F3087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761DC8" w:rsidRPr="002D185A" w:rsidRDefault="00761DC8" w:rsidP="00761DC8">
      <w:pPr>
        <w:pStyle w:val="a9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Pr="002D185A">
        <w:rPr>
          <w:rFonts w:ascii="PT Astra Serif" w:hAnsi="PT Astra Serif" w:cs="PT Astra Serif"/>
          <w:color w:val="000000" w:themeColor="text1"/>
          <w:sz w:val="28"/>
          <w:szCs w:val="28"/>
        </w:rPr>
        <w:t>Таблица 1</w:t>
      </w:r>
    </w:p>
    <w:p w:rsidR="00761DC8" w:rsidRPr="002D185A" w:rsidRDefault="00761DC8" w:rsidP="00761DC8">
      <w:pPr>
        <w:pStyle w:val="a9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761DC8" w:rsidRPr="002D185A" w:rsidRDefault="00761DC8" w:rsidP="00761DC8">
      <w:pPr>
        <w:pStyle w:val="ConsPlusNormal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2D185A">
        <w:rPr>
          <w:rFonts w:ascii="PT Astra Serif" w:hAnsi="PT Astra Serif"/>
          <w:b/>
          <w:color w:val="000000" w:themeColor="text1"/>
          <w:sz w:val="28"/>
          <w:szCs w:val="28"/>
        </w:rPr>
        <w:t>Для организации питания обучающихся, не требующих специализированного (индивидуального) питания</w:t>
      </w:r>
      <w:r w:rsidR="000B1875">
        <w:rPr>
          <w:rFonts w:ascii="PT Astra Serif" w:hAnsi="PT Astra Serif"/>
          <w:b/>
          <w:color w:val="000000" w:themeColor="text1"/>
          <w:sz w:val="28"/>
          <w:szCs w:val="28"/>
        </w:rPr>
        <w:t>, не указанных в таблицах 2-5 настоящих норм</w:t>
      </w:r>
    </w:p>
    <w:p w:rsidR="00761DC8" w:rsidRPr="002D185A" w:rsidRDefault="00761DC8" w:rsidP="00761DC8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693"/>
        <w:gridCol w:w="3119"/>
      </w:tblGrid>
      <w:tr w:rsidR="00761DC8" w:rsidRPr="002D185A" w:rsidTr="00717BC9">
        <w:tc>
          <w:tcPr>
            <w:tcW w:w="3681" w:type="dxa"/>
            <w:vMerge w:val="restart"/>
            <w:vAlign w:val="center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Наименование пищевых продуктов</w:t>
            </w:r>
          </w:p>
        </w:tc>
        <w:tc>
          <w:tcPr>
            <w:tcW w:w="5812" w:type="dxa"/>
            <w:gridSpan w:val="2"/>
            <w:vAlign w:val="center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Количество пищевых продуктов в зависимости от возраста обучающихся (обед) </w:t>
            </w:r>
            <w:hyperlink r:id="rId8" w:history="1">
              <w:r w:rsidRPr="002D185A">
                <w:rPr>
                  <w:rFonts w:ascii="PT Astra Serif" w:hAnsi="PT Astra Serif" w:cs="PT Astra Serif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</w:tr>
      <w:tr w:rsidR="00761DC8" w:rsidRPr="002D185A" w:rsidTr="00717BC9">
        <w:tc>
          <w:tcPr>
            <w:tcW w:w="3681" w:type="dxa"/>
            <w:vMerge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761DC8" w:rsidRPr="002D185A" w:rsidRDefault="000B1875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7-</w:t>
            </w:r>
            <w:r w:rsidR="00761DC8"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11 лет (в том числе обучающиеся с ограниченными возможностями здоровья)</w:t>
            </w:r>
          </w:p>
        </w:tc>
        <w:tc>
          <w:tcPr>
            <w:tcW w:w="3119" w:type="dxa"/>
          </w:tcPr>
          <w:p w:rsidR="00761DC8" w:rsidRPr="002D185A" w:rsidRDefault="000B1875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12-</w:t>
            </w:r>
            <w:r w:rsidR="00761DC8"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18 лет (в том числе обучающиеся с ограниченными возможностями здоровья</w:t>
            </w:r>
          </w:p>
        </w:tc>
      </w:tr>
      <w:tr w:rsidR="00761DC8" w:rsidRPr="002D185A" w:rsidTr="00717BC9">
        <w:tc>
          <w:tcPr>
            <w:tcW w:w="3681" w:type="dxa"/>
            <w:vMerge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в граммах, миллилитрах, штуках, нетто </w:t>
            </w:r>
            <w:hyperlink r:id="rId9" w:history="1">
              <w:r w:rsidRPr="002D185A">
                <w:rPr>
                  <w:rFonts w:ascii="PT Astra Serif" w:hAnsi="PT Astra Serif" w:cs="PT Astra Serif"/>
                  <w:color w:val="000000" w:themeColor="text1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в граммах, миллилитрах, штуках, нетто </w:t>
            </w:r>
            <w:hyperlink r:id="rId10" w:history="1">
              <w:r w:rsidRPr="002D185A">
                <w:rPr>
                  <w:rFonts w:ascii="PT Astra Serif" w:hAnsi="PT Astra Serif" w:cs="PT Astra Serif"/>
                  <w:color w:val="000000" w:themeColor="text1"/>
                  <w:sz w:val="28"/>
                  <w:szCs w:val="28"/>
                </w:rPr>
                <w:t>&lt;**&gt;</w:t>
              </w:r>
            </w:hyperlink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3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Хлеб ржаной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42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Хлеб пшеничный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52,5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70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Мука пшеничная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5,25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7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lastRenderedPageBreak/>
              <w:t>Крупы, бобовые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15,75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17,5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Макаронные изделия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5,25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7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Картофель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65,45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65,45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B5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Овощи (свежие, мороженые, консервированные), включая соленые и квашеные (не более 10 процентов общего количества овощей) в том числе томат-пюре, зелень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112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Фрукты свежие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64,75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64,75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Сухофрукты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5,25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7</w:t>
            </w:r>
          </w:p>
        </w:tc>
      </w:tr>
      <w:tr w:rsidR="00761DC8" w:rsidRPr="002D185A" w:rsidTr="00717BC9">
        <w:tc>
          <w:tcPr>
            <w:tcW w:w="3681" w:type="dxa"/>
            <w:vAlign w:val="center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Соки плодоовощные, напитки витаминизированные, в том числе </w:t>
            </w:r>
            <w:proofErr w:type="spellStart"/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инстантные</w:t>
            </w:r>
            <w:proofErr w:type="spellEnd"/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70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Мясо I кат.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24,5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27,3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Субпродукты (печень, язык, сердце)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10,5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14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Птица (цыплята-бройлеры потрошеные I кат.)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12,25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18,85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Рыба-филе, в том числе филе слабо- или малосоленое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20,3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26,95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Молоко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105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122,5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Кисломолочная пищевая продукция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52,5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63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Творог (с массовой долей жира 5 - 9 процентов)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17,5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21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Сыр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5,25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Сметана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3,5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Масло сливочное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10,5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12,25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5,25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6,3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Яйцо </w:t>
            </w:r>
            <w:r w:rsidR="00CA1D8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куриное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0,35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0,35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lastRenderedPageBreak/>
              <w:t xml:space="preserve">Сахар </w:t>
            </w:r>
            <w:hyperlink r:id="rId11" w:history="1">
              <w:r w:rsidR="00A8057C">
                <w:rPr>
                  <w:rFonts w:ascii="PT Astra Serif" w:hAnsi="PT Astra Serif" w:cs="PT Astra Serif"/>
                  <w:color w:val="000000" w:themeColor="text1"/>
                  <w:sz w:val="28"/>
                  <w:szCs w:val="28"/>
                </w:rPr>
                <w:t>&lt;**</w:t>
              </w:r>
              <w:r w:rsidRPr="002D185A">
                <w:rPr>
                  <w:rFonts w:ascii="PT Astra Serif" w:hAnsi="PT Astra Serif" w:cs="PT Astra Serif"/>
                  <w:color w:val="000000" w:themeColor="text1"/>
                  <w:sz w:val="28"/>
                  <w:szCs w:val="28"/>
                </w:rPr>
                <w:t>*&gt;</w:t>
              </w:r>
            </w:hyperlink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10,5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12,25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Кондитерские изделия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5,25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Чай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0,35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0,7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Какао-порошок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0,35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0,42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Кофейный напиток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0,7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0,7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Дрожжи хлебопекарные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0,07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0,105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Крахмал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1,05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1,4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Соль пищевая поваренная йодированная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1,05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1,75</w:t>
            </w:r>
          </w:p>
        </w:tc>
      </w:tr>
      <w:tr w:rsidR="00761DC8" w:rsidRPr="002D185A" w:rsidTr="00717BC9">
        <w:tc>
          <w:tcPr>
            <w:tcW w:w="3681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Специи</w:t>
            </w:r>
          </w:p>
        </w:tc>
        <w:tc>
          <w:tcPr>
            <w:tcW w:w="2693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0,7</w:t>
            </w:r>
          </w:p>
        </w:tc>
        <w:tc>
          <w:tcPr>
            <w:tcW w:w="3119" w:type="dxa"/>
          </w:tcPr>
          <w:p w:rsidR="00761DC8" w:rsidRPr="002D185A" w:rsidRDefault="00761DC8" w:rsidP="00717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0,7</w:t>
            </w:r>
          </w:p>
        </w:tc>
      </w:tr>
    </w:tbl>
    <w:p w:rsidR="00761DC8" w:rsidRPr="00761DC8" w:rsidRDefault="00761DC8" w:rsidP="00761DC8">
      <w:pPr>
        <w:pStyle w:val="a9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761DC8">
        <w:rPr>
          <w:rFonts w:ascii="PT Astra Serif" w:hAnsi="PT Astra Serif" w:cs="PT Astra Serif"/>
          <w:color w:val="000000" w:themeColor="text1"/>
          <w:sz w:val="28"/>
          <w:szCs w:val="28"/>
        </w:rPr>
        <w:t>--------------------------------</w:t>
      </w:r>
    </w:p>
    <w:p w:rsidR="00761DC8" w:rsidRPr="00761DC8" w:rsidRDefault="00761DC8" w:rsidP="00761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761DC8">
        <w:rPr>
          <w:rFonts w:ascii="PT Astra Serif" w:hAnsi="PT Astra Serif" w:cs="PT Astra Serif"/>
          <w:color w:val="000000" w:themeColor="text1"/>
          <w:sz w:val="28"/>
          <w:szCs w:val="28"/>
        </w:rPr>
        <w:t>Примечани</w:t>
      </w:r>
      <w:r w:rsidR="004226F6">
        <w:rPr>
          <w:rFonts w:ascii="PT Astra Serif" w:hAnsi="PT Astra Serif" w:cs="PT Astra Serif"/>
          <w:color w:val="000000" w:themeColor="text1"/>
          <w:sz w:val="28"/>
          <w:szCs w:val="28"/>
        </w:rPr>
        <w:t>я</w:t>
      </w:r>
      <w:r w:rsidRPr="00761DC8">
        <w:rPr>
          <w:rFonts w:ascii="PT Astra Serif" w:hAnsi="PT Astra Serif" w:cs="PT Astra Serif"/>
          <w:color w:val="000000" w:themeColor="text1"/>
          <w:sz w:val="28"/>
          <w:szCs w:val="28"/>
        </w:rPr>
        <w:t>:</w:t>
      </w:r>
    </w:p>
    <w:p w:rsidR="00761DC8" w:rsidRPr="00761DC8" w:rsidRDefault="00761DC8" w:rsidP="00800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761DC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&lt;*&gt; Указанные нормы потребления пищевых продуктов </w:t>
      </w:r>
      <w:r w:rsidR="004226F6">
        <w:rPr>
          <w:rFonts w:ascii="PT Astra Serif" w:hAnsi="PT Astra Serif" w:cs="PT Astra Serif"/>
          <w:color w:val="000000" w:themeColor="text1"/>
          <w:sz w:val="28"/>
          <w:szCs w:val="28"/>
        </w:rPr>
        <w:t>утвержде</w:t>
      </w:r>
      <w:r w:rsidRPr="00761DC8">
        <w:rPr>
          <w:rFonts w:ascii="PT Astra Serif" w:hAnsi="PT Astra Serif" w:cs="PT Astra Serif"/>
          <w:color w:val="000000" w:themeColor="text1"/>
          <w:sz w:val="28"/>
          <w:szCs w:val="28"/>
        </w:rPr>
        <w:t>ны для обучающихся в зависимости от времени их пребывания в образовательной организации</w:t>
      </w:r>
      <w:r w:rsidR="008001DA" w:rsidRPr="008001D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proofErr w:type="gramStart"/>
      <w:r w:rsidR="008001DA" w:rsidRPr="008001DA">
        <w:rPr>
          <w:rFonts w:ascii="PT Astra Serif" w:hAnsi="PT Astra Serif" w:cs="PT Astra Serif"/>
          <w:color w:val="000000" w:themeColor="text1"/>
          <w:sz w:val="28"/>
          <w:szCs w:val="28"/>
        </w:rPr>
        <w:t>и</w:t>
      </w:r>
      <w:proofErr w:type="gramEnd"/>
      <w:r w:rsidR="008001DA" w:rsidRPr="008001D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если обучение организовано в одну смену, относятся к обеду (35 процентов объёма</w:t>
      </w:r>
      <w:r w:rsidR="008001D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761DC8">
        <w:rPr>
          <w:rFonts w:ascii="PT Astra Serif" w:hAnsi="PT Astra Serif" w:cs="PT Astra Serif"/>
          <w:color w:val="000000" w:themeColor="text1"/>
          <w:sz w:val="28"/>
          <w:szCs w:val="28"/>
        </w:rPr>
        <w:t>суточной потребности в пищевых веществах и энергии).</w:t>
      </w:r>
    </w:p>
    <w:p w:rsidR="00761DC8" w:rsidRPr="00761DC8" w:rsidRDefault="00761DC8" w:rsidP="00761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761DC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&lt;**&gt; Масса нетто является средней величиной, которая может меняться в зависимости от исходного вида овощей и фруктов и </w:t>
      </w:r>
      <w:r w:rsidR="008001DA">
        <w:rPr>
          <w:rFonts w:ascii="PT Astra Serif" w:hAnsi="PT Astra Serif" w:cs="PT Astra Serif"/>
          <w:color w:val="000000" w:themeColor="text1"/>
          <w:sz w:val="28"/>
          <w:szCs w:val="28"/>
        </w:rPr>
        <w:t>времени</w:t>
      </w:r>
      <w:r w:rsidRPr="00761DC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года. </w:t>
      </w:r>
      <w:r w:rsidR="008001D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процессе </w:t>
      </w:r>
      <w:r w:rsidRPr="00761DC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формировани</w:t>
      </w:r>
      <w:r w:rsidR="008001DA">
        <w:rPr>
          <w:rFonts w:ascii="PT Astra Serif" w:hAnsi="PT Astra Serif" w:cs="PT Astra Serif"/>
          <w:color w:val="000000" w:themeColor="text1"/>
          <w:sz w:val="28"/>
          <w:szCs w:val="28"/>
        </w:rPr>
        <w:t>я</w:t>
      </w:r>
      <w:r w:rsidRPr="00761DC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меню целесообразно обеспечивать </w:t>
      </w:r>
      <w:r w:rsidR="00F12897">
        <w:rPr>
          <w:rFonts w:ascii="PT Astra Serif" w:hAnsi="PT Astra Serif" w:cs="PT Astra Serif"/>
          <w:color w:val="000000" w:themeColor="text1"/>
          <w:sz w:val="28"/>
          <w:szCs w:val="28"/>
        </w:rPr>
        <w:t>соблюден</w:t>
      </w:r>
      <w:r w:rsidRPr="00761DC8">
        <w:rPr>
          <w:rFonts w:ascii="PT Astra Serif" w:hAnsi="PT Astra Serif" w:cs="PT Astra Serif"/>
          <w:color w:val="000000" w:themeColor="text1"/>
          <w:sz w:val="28"/>
          <w:szCs w:val="28"/>
        </w:rPr>
        <w:t>ие норм питания в соответствии с данными, привед</w:t>
      </w:r>
      <w:r w:rsidR="008001DA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761DC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нными в </w:t>
      </w:r>
      <w:r w:rsidR="00F12897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графах </w:t>
      </w:r>
      <w:hyperlink r:id="rId12" w:history="1">
        <w:r w:rsidRPr="00761DC8">
          <w:rPr>
            <w:rFonts w:ascii="PT Astra Serif" w:hAnsi="PT Astra Serif" w:cs="PT Astra Serif"/>
            <w:color w:val="000000" w:themeColor="text1"/>
            <w:sz w:val="28"/>
            <w:szCs w:val="28"/>
          </w:rPr>
          <w:t>2</w:t>
        </w:r>
      </w:hyperlink>
      <w:r w:rsidRPr="00761DC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 </w:t>
      </w:r>
      <w:hyperlink r:id="rId13" w:history="1">
        <w:r w:rsidRPr="00761DC8">
          <w:rPr>
            <w:rFonts w:ascii="PT Astra Serif" w:hAnsi="PT Astra Serif" w:cs="PT Astra Serif"/>
            <w:color w:val="000000" w:themeColor="text1"/>
            <w:sz w:val="28"/>
            <w:szCs w:val="28"/>
          </w:rPr>
          <w:t>3</w:t>
        </w:r>
      </w:hyperlink>
      <w:r w:rsidRPr="00761DC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(без уч</w:t>
      </w:r>
      <w:r w:rsidR="008001DA">
        <w:rPr>
          <w:rFonts w:ascii="PT Astra Serif" w:hAnsi="PT Astra Serif" w:cs="PT Astra Serif"/>
          <w:color w:val="000000" w:themeColor="text1"/>
          <w:sz w:val="28"/>
          <w:szCs w:val="28"/>
        </w:rPr>
        <w:t>ё</w:t>
      </w:r>
      <w:r w:rsidRPr="00761DC8">
        <w:rPr>
          <w:rFonts w:ascii="PT Astra Serif" w:hAnsi="PT Astra Serif" w:cs="PT Astra Serif"/>
          <w:color w:val="000000" w:themeColor="text1"/>
          <w:sz w:val="28"/>
          <w:szCs w:val="28"/>
        </w:rPr>
        <w:t>та тарирования или упаковки).</w:t>
      </w:r>
    </w:p>
    <w:p w:rsidR="00F3087B" w:rsidRDefault="00A8057C" w:rsidP="00540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&lt;*</w:t>
      </w:r>
      <w:r w:rsidR="00761DC8" w:rsidRPr="00761DC8">
        <w:rPr>
          <w:rFonts w:ascii="PT Astra Serif" w:hAnsi="PT Astra Serif" w:cs="PT Astra Serif"/>
          <w:color w:val="000000" w:themeColor="text1"/>
          <w:sz w:val="28"/>
          <w:szCs w:val="28"/>
        </w:rPr>
        <w:t>**&gt; В том числе для приготовления блюд и напитков в случае использования пищевых продуктов промышленного производства, содержащих сахар (сгущенное молоко, кисели и др.), количество выдаваемого сахара должно быть уменьшено в зависимости от его объёма в используемом готовом продукте.</w:t>
      </w:r>
      <w:r w:rsidR="00C94BE6">
        <w:rPr>
          <w:rFonts w:ascii="PT Astra Serif" w:hAnsi="PT Astra Serif" w:cs="PT Astra Serif"/>
          <w:color w:val="000000" w:themeColor="text1"/>
          <w:sz w:val="28"/>
          <w:szCs w:val="28"/>
        </w:rPr>
        <w:t>»;</w:t>
      </w:r>
    </w:p>
    <w:p w:rsidR="00B20E12" w:rsidRDefault="00356C0C" w:rsidP="00215D12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356C0C">
        <w:rPr>
          <w:rFonts w:ascii="PT Astra Serif" w:hAnsi="PT Astra Serif" w:cs="PT Astra Serif"/>
          <w:color w:val="000000" w:themeColor="text1"/>
          <w:sz w:val="28"/>
          <w:szCs w:val="28"/>
        </w:rPr>
        <w:t>в таблиц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е</w:t>
      </w:r>
      <w:r w:rsidRPr="00356C0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2</w:t>
      </w:r>
      <w:r w:rsidR="00B20E12">
        <w:rPr>
          <w:rFonts w:ascii="PT Astra Serif" w:hAnsi="PT Astra Serif" w:cs="PT Astra Serif"/>
          <w:color w:val="000000" w:themeColor="text1"/>
          <w:sz w:val="28"/>
          <w:szCs w:val="28"/>
        </w:rPr>
        <w:t>:</w:t>
      </w:r>
    </w:p>
    <w:p w:rsidR="00B20E12" w:rsidRDefault="00B20E12" w:rsidP="00B20E12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B20E12">
        <w:rPr>
          <w:rFonts w:ascii="PT Astra Serif" w:hAnsi="PT Astra Serif" w:cs="PT Astra Serif"/>
          <w:color w:val="000000" w:themeColor="text1"/>
          <w:sz w:val="28"/>
          <w:szCs w:val="28"/>
        </w:rPr>
        <w:t>а) в головке слово «нетто» заменить словами «штуках, нетто»;</w:t>
      </w:r>
    </w:p>
    <w:p w:rsidR="00024A4D" w:rsidRDefault="00B20E12" w:rsidP="00B20E12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б)</w:t>
      </w:r>
      <w:r w:rsidR="00356C0C" w:rsidRPr="00B20E1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356C0C" w:rsidRPr="00B20E12">
        <w:rPr>
          <w:rFonts w:ascii="PT Astra Serif" w:hAnsi="PT Astra Serif"/>
          <w:color w:val="000000" w:themeColor="text1"/>
          <w:sz w:val="28"/>
          <w:szCs w:val="28"/>
        </w:rPr>
        <w:t>строку «яйцо куриное диетическое» изложить в следующей редакции:</w:t>
      </w:r>
    </w:p>
    <w:p w:rsidR="00C94BE6" w:rsidRPr="00B20E12" w:rsidRDefault="00C94BE6" w:rsidP="00B20E12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8"/>
        <w:gridCol w:w="4384"/>
        <w:gridCol w:w="1916"/>
        <w:gridCol w:w="2536"/>
        <w:gridCol w:w="434"/>
      </w:tblGrid>
      <w:tr w:rsidR="00C94BE6" w:rsidTr="00C94BE6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BE6" w:rsidRDefault="00C94BE6" w:rsidP="00024A4D">
            <w:pPr>
              <w:pStyle w:val="a9"/>
              <w:ind w:left="0"/>
              <w:jc w:val="both"/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84" w:type="dxa"/>
            <w:tcBorders>
              <w:left w:val="single" w:sz="4" w:space="0" w:color="auto"/>
            </w:tcBorders>
          </w:tcPr>
          <w:p w:rsidR="00C94BE6" w:rsidRDefault="00C94BE6" w:rsidP="00024A4D">
            <w:pPr>
              <w:pStyle w:val="a9"/>
              <w:ind w:left="0"/>
              <w:jc w:val="both"/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Яйцо куриное диетическое</w:t>
            </w:r>
          </w:p>
        </w:tc>
        <w:tc>
          <w:tcPr>
            <w:tcW w:w="1916" w:type="dxa"/>
            <w:tcBorders>
              <w:right w:val="single" w:sz="4" w:space="0" w:color="auto"/>
            </w:tcBorders>
          </w:tcPr>
          <w:p w:rsidR="00C94BE6" w:rsidRDefault="00C94BE6" w:rsidP="00C94BE6">
            <w:pPr>
              <w:pStyle w:val="a9"/>
              <w:ind w:left="0"/>
              <w:jc w:val="center"/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0,35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E6" w:rsidRDefault="00C94BE6" w:rsidP="00C94BE6">
            <w:pPr>
              <w:pStyle w:val="a9"/>
              <w:ind w:left="0"/>
              <w:jc w:val="center"/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0,35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4BE6" w:rsidRDefault="00C94BE6" w:rsidP="00024A4D">
            <w:pPr>
              <w:pStyle w:val="a9"/>
              <w:ind w:left="0"/>
              <w:jc w:val="both"/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</w:p>
          <w:p w:rsidR="00F12897" w:rsidRDefault="00C94BE6" w:rsidP="00024A4D">
            <w:pPr>
              <w:pStyle w:val="a9"/>
              <w:ind w:left="0"/>
              <w:jc w:val="both"/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:rsidR="00F12897" w:rsidRPr="005400B6" w:rsidRDefault="00F12897" w:rsidP="005400B6">
      <w:pPr>
        <w:pStyle w:val="a9"/>
        <w:spacing w:after="0" w:line="240" w:lineRule="auto"/>
        <w:ind w:left="0"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в) в примечании:</w:t>
      </w:r>
    </w:p>
    <w:p w:rsidR="00F12897" w:rsidRPr="005400B6" w:rsidRDefault="00F12897" w:rsidP="005400B6">
      <w:pPr>
        <w:pStyle w:val="a9"/>
        <w:spacing w:after="0" w:line="240" w:lineRule="auto"/>
        <w:ind w:left="0"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 w:rsidRPr="00F12897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в абзаце первом слово «Прим</w:t>
      </w:r>
      <w:r w:rsidR="005400B6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 xml:space="preserve">ечание» заменить словом </w:t>
      </w:r>
      <w:r w:rsidRPr="005400B6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«Примечания»;</w:t>
      </w:r>
    </w:p>
    <w:p w:rsidR="00F12897" w:rsidRPr="00F12897" w:rsidRDefault="00F12897" w:rsidP="005400B6">
      <w:pPr>
        <w:pStyle w:val="a9"/>
        <w:spacing w:after="0" w:line="240" w:lineRule="auto"/>
        <w:ind w:left="0"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 w:rsidRPr="00F12897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в абзаце втором слово «предусмотрены» заменить словом «утверждены», слова «: в случае если обучение организовано в односменном режиме – обед (35 процентов» заменить словами «, и если обучение организовано в одну смену, относятся к обеду (35 процентов объёма»;</w:t>
      </w:r>
    </w:p>
    <w:p w:rsidR="005579DB" w:rsidRDefault="00F12897" w:rsidP="005400B6">
      <w:pPr>
        <w:pStyle w:val="a9"/>
        <w:spacing w:after="0" w:line="240" w:lineRule="auto"/>
        <w:ind w:left="0"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 w:rsidRPr="00F12897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в абзаце третьем</w:t>
      </w:r>
      <w:r w:rsidR="005579DB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:</w:t>
      </w:r>
    </w:p>
    <w:p w:rsidR="005579DB" w:rsidRDefault="005579DB" w:rsidP="005400B6">
      <w:pPr>
        <w:pStyle w:val="a9"/>
        <w:spacing w:after="0" w:line="240" w:lineRule="auto"/>
        <w:ind w:left="0"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в предложении первом</w:t>
      </w:r>
      <w:r w:rsidR="00F12897" w:rsidRPr="00F12897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 xml:space="preserve"> слово «сезона» заменить словом «времени»</w:t>
      </w:r>
      <w:r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;</w:t>
      </w:r>
    </w:p>
    <w:p w:rsidR="00F12897" w:rsidRPr="005400B6" w:rsidRDefault="005579DB" w:rsidP="005400B6">
      <w:pPr>
        <w:pStyle w:val="a9"/>
        <w:spacing w:after="0" w:line="240" w:lineRule="auto"/>
        <w:ind w:left="0"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в предложении втором</w:t>
      </w:r>
      <w:r w:rsidR="00F12897" w:rsidRPr="00F12897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 xml:space="preserve"> слова «При формировании» заменить словами «В процессе формирования», слово «выполнение» заменить словом «соблюдение»</w:t>
      </w:r>
      <w:r w:rsidR="005400B6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;</w:t>
      </w:r>
    </w:p>
    <w:p w:rsidR="00B20E12" w:rsidRDefault="00356C0C" w:rsidP="00761DC8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в таблице 3</w:t>
      </w:r>
      <w:r w:rsidR="00B20E12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:</w:t>
      </w:r>
    </w:p>
    <w:p w:rsidR="00B20E12" w:rsidRDefault="00B20E12" w:rsidP="00761DC8">
      <w:pPr>
        <w:spacing w:after="0" w:line="240" w:lineRule="auto"/>
        <w:ind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 w:rsidRPr="00B20E12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а) в головке слово «нетто» заменить словами «штуках, нетто»;</w:t>
      </w:r>
    </w:p>
    <w:p w:rsidR="00356C0C" w:rsidRPr="00B20E12" w:rsidRDefault="00B20E12" w:rsidP="00761DC8">
      <w:pPr>
        <w:spacing w:after="0" w:line="240" w:lineRule="auto"/>
        <w:ind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 xml:space="preserve">б) </w:t>
      </w:r>
      <w:r w:rsidR="00356C0C" w:rsidRPr="00B20E12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 xml:space="preserve"> строку</w:t>
      </w:r>
      <w:proofErr w:type="gramEnd"/>
      <w:r w:rsidR="00356C0C" w:rsidRPr="00B20E12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 xml:space="preserve"> «Яйцо &lt;*****&gt;» изложить в следующей редакции:</w:t>
      </w:r>
    </w:p>
    <w:p w:rsidR="00D972CA" w:rsidRDefault="00D972CA" w:rsidP="00D972CA">
      <w:pPr>
        <w:pStyle w:val="a9"/>
        <w:spacing w:after="0" w:line="240" w:lineRule="auto"/>
        <w:ind w:left="106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</w:p>
    <w:p w:rsidR="00C94BE6" w:rsidRPr="00B20E12" w:rsidRDefault="00C94BE6" w:rsidP="00C94BE6">
      <w:pPr>
        <w:pStyle w:val="a9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8"/>
        <w:gridCol w:w="4384"/>
        <w:gridCol w:w="1916"/>
        <w:gridCol w:w="2536"/>
        <w:gridCol w:w="434"/>
      </w:tblGrid>
      <w:tr w:rsidR="00C94BE6" w:rsidTr="00AE0215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BE6" w:rsidRDefault="00C94BE6" w:rsidP="00AE0215">
            <w:pPr>
              <w:pStyle w:val="a9"/>
              <w:ind w:left="0"/>
              <w:jc w:val="both"/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84" w:type="dxa"/>
            <w:tcBorders>
              <w:left w:val="single" w:sz="4" w:space="0" w:color="auto"/>
            </w:tcBorders>
          </w:tcPr>
          <w:p w:rsidR="00C94BE6" w:rsidRDefault="00C94BE6" w:rsidP="00AE0215">
            <w:pPr>
              <w:pStyle w:val="a9"/>
              <w:ind w:left="0"/>
              <w:jc w:val="both"/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C94BE6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 xml:space="preserve">Яйцо </w:t>
            </w:r>
            <w:r w:rsidR="00CA1D8D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куриное</w:t>
            </w:r>
            <w:r w:rsidRPr="00C94BE6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&lt;*****&gt;</w:t>
            </w:r>
          </w:p>
        </w:tc>
        <w:tc>
          <w:tcPr>
            <w:tcW w:w="1916" w:type="dxa"/>
            <w:tcBorders>
              <w:right w:val="single" w:sz="4" w:space="0" w:color="auto"/>
            </w:tcBorders>
          </w:tcPr>
          <w:p w:rsidR="00C94BE6" w:rsidRDefault="00C94BE6" w:rsidP="00AE0215">
            <w:pPr>
              <w:pStyle w:val="a9"/>
              <w:ind w:left="0"/>
              <w:jc w:val="center"/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0,35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E6" w:rsidRDefault="00C94BE6" w:rsidP="00AE0215">
            <w:pPr>
              <w:pStyle w:val="a9"/>
              <w:ind w:left="0"/>
              <w:jc w:val="center"/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0,35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4BE6" w:rsidRDefault="00C94BE6" w:rsidP="00AE0215">
            <w:pPr>
              <w:pStyle w:val="a9"/>
              <w:ind w:left="0"/>
              <w:jc w:val="both"/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</w:p>
          <w:p w:rsidR="00C94BE6" w:rsidRDefault="00C94BE6" w:rsidP="00AE0215">
            <w:pPr>
              <w:pStyle w:val="a9"/>
              <w:ind w:left="0"/>
              <w:jc w:val="both"/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:rsidR="00C94BE6" w:rsidRDefault="00C94BE6" w:rsidP="00C94BE6">
      <w:pPr>
        <w:pStyle w:val="a9"/>
        <w:spacing w:after="0" w:line="240" w:lineRule="auto"/>
        <w:ind w:left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</w:p>
    <w:p w:rsidR="003F3CC3" w:rsidRPr="003F3CC3" w:rsidRDefault="003F3CC3" w:rsidP="00CD4B9D">
      <w:pPr>
        <w:pStyle w:val="a9"/>
        <w:spacing w:after="0" w:line="240" w:lineRule="auto"/>
        <w:ind w:left="0"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в) в примечании:</w:t>
      </w:r>
    </w:p>
    <w:p w:rsidR="003F3CC3" w:rsidRPr="003F3CC3" w:rsidRDefault="003F3CC3" w:rsidP="00CD4B9D">
      <w:pPr>
        <w:pStyle w:val="a9"/>
        <w:spacing w:after="0" w:line="240" w:lineRule="auto"/>
        <w:ind w:left="0"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 w:rsidRPr="003F3CC3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в абзаце первом слово «Примечание» заменить словом «Примечания»;</w:t>
      </w:r>
    </w:p>
    <w:p w:rsidR="003F3CC3" w:rsidRPr="003F3CC3" w:rsidRDefault="003F3CC3" w:rsidP="00CD4B9D">
      <w:pPr>
        <w:pStyle w:val="a9"/>
        <w:spacing w:after="0" w:line="240" w:lineRule="auto"/>
        <w:ind w:left="0"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 w:rsidRPr="003F3CC3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в абзаце втором слово «предусмотрены» заменить словом «утверждены», слова «: в случае если обучение организовано в односменном режиме – обед (35 процентов» заменить словами «, и если обучение организовано в одну смену, относятся к обеду (35 процентов объёма»;</w:t>
      </w:r>
    </w:p>
    <w:p w:rsidR="00CD4B9D" w:rsidRPr="00CD4B9D" w:rsidRDefault="00CD4B9D" w:rsidP="00CD4B9D">
      <w:pPr>
        <w:pStyle w:val="a9"/>
        <w:spacing w:after="0" w:line="240" w:lineRule="auto"/>
        <w:ind w:left="0"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 w:rsidRPr="00CD4B9D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в абзаце третьем:</w:t>
      </w:r>
    </w:p>
    <w:p w:rsidR="00CD4B9D" w:rsidRPr="00CD4B9D" w:rsidRDefault="00CD4B9D" w:rsidP="00CD4B9D">
      <w:pPr>
        <w:pStyle w:val="a9"/>
        <w:spacing w:after="0" w:line="240" w:lineRule="auto"/>
        <w:ind w:left="0"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 w:rsidRPr="00CD4B9D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в предложении первом слово «сезона» заменить словом «времени»;</w:t>
      </w:r>
    </w:p>
    <w:p w:rsidR="00CD4B9D" w:rsidRDefault="00CD4B9D" w:rsidP="00CD4B9D">
      <w:pPr>
        <w:pStyle w:val="a9"/>
        <w:spacing w:after="0" w:line="240" w:lineRule="auto"/>
        <w:ind w:left="0"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 w:rsidRPr="00CD4B9D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в предложении втором слова «При формировании» заменить словами «В процессе формирования», слово «выполнение» заменить словом «соблюдение»;</w:t>
      </w:r>
    </w:p>
    <w:p w:rsidR="003F3CC3" w:rsidRDefault="003F3CC3" w:rsidP="005579DB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в примечании таблицы 4:</w:t>
      </w:r>
    </w:p>
    <w:p w:rsidR="003F3CC3" w:rsidRPr="003F3CC3" w:rsidRDefault="003F3CC3" w:rsidP="005579DB">
      <w:pPr>
        <w:spacing w:after="0" w:line="240" w:lineRule="auto"/>
        <w:ind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 w:rsidRPr="003F3CC3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в абзаце первом слово «Примечание» заменить словом «Примечания»;</w:t>
      </w:r>
    </w:p>
    <w:p w:rsidR="00CD4B9D" w:rsidRDefault="003F3CC3" w:rsidP="00CD4B9D">
      <w:pPr>
        <w:spacing w:after="0" w:line="240" w:lineRule="auto"/>
        <w:ind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 w:rsidRPr="003F3CC3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в абзаце втором слово «предусмотрены» заменить словом «утверждены», слова «: в случае если обучение организовано в односменном режиме – обед (35 процентов» заменить словами «, и если обучение организовано в одну смену, относятся</w:t>
      </w:r>
      <w:r w:rsidR="00CD4B9D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 xml:space="preserve"> к обеду (35 процентов объёма»;</w:t>
      </w:r>
    </w:p>
    <w:p w:rsidR="00CD4B9D" w:rsidRDefault="00CD4B9D" w:rsidP="00CD4B9D">
      <w:pPr>
        <w:spacing w:after="0" w:line="240" w:lineRule="auto"/>
        <w:ind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 w:rsidRPr="00CD4B9D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в абзаце третьем:</w:t>
      </w:r>
    </w:p>
    <w:p w:rsidR="00CD4B9D" w:rsidRDefault="00CD4B9D" w:rsidP="00CD4B9D">
      <w:pPr>
        <w:spacing w:after="0" w:line="240" w:lineRule="auto"/>
        <w:ind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 w:rsidRPr="00CD4B9D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в предложении первом слово «сезона» заменить словом «времени»;</w:t>
      </w:r>
    </w:p>
    <w:p w:rsidR="00CD4B9D" w:rsidRPr="00CD4B9D" w:rsidRDefault="00CD4B9D" w:rsidP="00CD4B9D">
      <w:pPr>
        <w:spacing w:after="0" w:line="240" w:lineRule="auto"/>
        <w:ind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 w:rsidRPr="00CD4B9D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в предложении втором слова «При формировании» заменить словами «В процессе формирования», слово «выполнение» заменить словом «соблюдение»;</w:t>
      </w:r>
    </w:p>
    <w:p w:rsidR="00D972CA" w:rsidRDefault="00D972CA" w:rsidP="00B20E12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в таблице 5:</w:t>
      </w:r>
    </w:p>
    <w:p w:rsidR="00D972CA" w:rsidRDefault="001A7BC4" w:rsidP="00B20E12">
      <w:pPr>
        <w:spacing w:after="0" w:line="240" w:lineRule="auto"/>
        <w:ind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а) в головке</w:t>
      </w:r>
      <w:r w:rsidR="00B20E12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215D12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слово «нетто» заменить словами «штуках, нетто»</w:t>
      </w:r>
      <w:r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>;</w:t>
      </w:r>
    </w:p>
    <w:p w:rsidR="00024A4D" w:rsidRPr="00D972CA" w:rsidRDefault="00D972CA" w:rsidP="00B20E12">
      <w:pPr>
        <w:spacing w:after="0" w:line="240" w:lineRule="auto"/>
        <w:ind w:firstLine="709"/>
        <w:jc w:val="both"/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 xml:space="preserve">б) </w:t>
      </w:r>
      <w:r w:rsidRPr="00D972CA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 xml:space="preserve"> строку</w:t>
      </w:r>
      <w:proofErr w:type="gramEnd"/>
      <w:r w:rsidRPr="00D972CA">
        <w:rPr>
          <w:rFonts w:ascii="PT Astra Serif" w:eastAsiaTheme="minorEastAsia" w:hAnsi="PT Astra Serif" w:cs="PT Astra Serif"/>
          <w:color w:val="000000" w:themeColor="text1"/>
          <w:sz w:val="28"/>
          <w:szCs w:val="28"/>
          <w:lang w:eastAsia="ru-RU"/>
        </w:rPr>
        <w:t xml:space="preserve"> «Яйцо» изложить в следующей редакции: </w:t>
      </w:r>
    </w:p>
    <w:p w:rsidR="00C94BE6" w:rsidRPr="00CD4B9D" w:rsidRDefault="00C94BE6" w:rsidP="00CD4B9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8"/>
        <w:gridCol w:w="4384"/>
        <w:gridCol w:w="1916"/>
        <w:gridCol w:w="2536"/>
        <w:gridCol w:w="434"/>
      </w:tblGrid>
      <w:tr w:rsidR="00C94BE6" w:rsidTr="00AE0215"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4BE6" w:rsidRDefault="00C94BE6" w:rsidP="00AE0215">
            <w:pPr>
              <w:pStyle w:val="a9"/>
              <w:ind w:left="0"/>
              <w:jc w:val="both"/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84" w:type="dxa"/>
            <w:tcBorders>
              <w:left w:val="single" w:sz="4" w:space="0" w:color="auto"/>
            </w:tcBorders>
          </w:tcPr>
          <w:p w:rsidR="00C94BE6" w:rsidRDefault="00C94BE6" w:rsidP="00AE0215">
            <w:pPr>
              <w:pStyle w:val="a9"/>
              <w:ind w:left="0"/>
              <w:jc w:val="both"/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C94BE6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Яйцо куриное диетическое</w:t>
            </w:r>
          </w:p>
        </w:tc>
        <w:tc>
          <w:tcPr>
            <w:tcW w:w="1916" w:type="dxa"/>
            <w:tcBorders>
              <w:right w:val="single" w:sz="4" w:space="0" w:color="auto"/>
            </w:tcBorders>
          </w:tcPr>
          <w:p w:rsidR="00C94BE6" w:rsidRDefault="00C94BE6" w:rsidP="00AE0215">
            <w:pPr>
              <w:pStyle w:val="a9"/>
              <w:ind w:left="0"/>
              <w:jc w:val="center"/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0,35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E6" w:rsidRDefault="00C94BE6" w:rsidP="00AE0215">
            <w:pPr>
              <w:pStyle w:val="a9"/>
              <w:ind w:left="0"/>
              <w:jc w:val="center"/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 w:rsidRPr="002D185A"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  <w:t>0,35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4BE6" w:rsidRDefault="00C94BE6" w:rsidP="00AE0215">
            <w:pPr>
              <w:pStyle w:val="a9"/>
              <w:ind w:left="0"/>
              <w:jc w:val="both"/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</w:p>
          <w:p w:rsidR="00C94BE6" w:rsidRDefault="00C94BE6" w:rsidP="00AE0215">
            <w:pPr>
              <w:pStyle w:val="a9"/>
              <w:ind w:left="0"/>
              <w:jc w:val="both"/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PT Astra Serif" w:eastAsiaTheme="minorEastAsia" w:hAnsi="PT Astra Serif" w:cs="PT Astra Serif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</w:tc>
      </w:tr>
    </w:tbl>
    <w:p w:rsidR="00C94BE6" w:rsidRDefault="00C94BE6" w:rsidP="000A7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5579DB" w:rsidRDefault="005579DB" w:rsidP="005579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в) в примечании:</w:t>
      </w:r>
    </w:p>
    <w:p w:rsidR="005579DB" w:rsidRPr="005579DB" w:rsidRDefault="005579DB" w:rsidP="005579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5579DB">
        <w:rPr>
          <w:rFonts w:ascii="PT Astra Serif" w:hAnsi="PT Astra Serif" w:cs="PT Astra Serif"/>
          <w:color w:val="000000" w:themeColor="text1"/>
          <w:sz w:val="28"/>
          <w:szCs w:val="28"/>
        </w:rPr>
        <w:t>в абзаце первом слово «Примечание» заменить словом «Примечания»;</w:t>
      </w:r>
    </w:p>
    <w:p w:rsidR="005579DB" w:rsidRPr="005579DB" w:rsidRDefault="005579DB" w:rsidP="005579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5579DB">
        <w:rPr>
          <w:rFonts w:ascii="PT Astra Serif" w:hAnsi="PT Astra Serif" w:cs="PT Astra Serif"/>
          <w:color w:val="000000" w:themeColor="text1"/>
          <w:sz w:val="28"/>
          <w:szCs w:val="28"/>
        </w:rPr>
        <w:t>в абзаце втором слово «предусмотрены» заменить словом «утверждены», слова «: в случае если обучение организовано в односменном режиме – обед (35 процентов» заменить словами «, и если обучение организовано в одну смену, относятся к обеду (35 процентов объёма»;</w:t>
      </w:r>
    </w:p>
    <w:p w:rsidR="00CD4B9D" w:rsidRPr="00CD4B9D" w:rsidRDefault="00CD4B9D" w:rsidP="00CD4B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CD4B9D">
        <w:rPr>
          <w:rFonts w:ascii="PT Astra Serif" w:hAnsi="PT Astra Serif" w:cs="PT Astra Serif"/>
          <w:color w:val="000000" w:themeColor="text1"/>
          <w:sz w:val="28"/>
          <w:szCs w:val="28"/>
        </w:rPr>
        <w:t>в абзаце третьем:</w:t>
      </w:r>
    </w:p>
    <w:p w:rsidR="00CD4B9D" w:rsidRPr="00CD4B9D" w:rsidRDefault="00CD4B9D" w:rsidP="00CD4B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CD4B9D">
        <w:rPr>
          <w:rFonts w:ascii="PT Astra Serif" w:hAnsi="PT Astra Serif" w:cs="PT Astra Serif"/>
          <w:color w:val="000000" w:themeColor="text1"/>
          <w:sz w:val="28"/>
          <w:szCs w:val="28"/>
        </w:rPr>
        <w:t>в предложении первом слово «сезона» заменить словом «времени»;</w:t>
      </w:r>
    </w:p>
    <w:p w:rsidR="005579DB" w:rsidRDefault="00CD4B9D" w:rsidP="00CD4B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CD4B9D">
        <w:rPr>
          <w:rFonts w:ascii="PT Astra Serif" w:hAnsi="PT Astra Serif" w:cs="PT Astra Serif"/>
          <w:color w:val="000000" w:themeColor="text1"/>
          <w:sz w:val="28"/>
          <w:szCs w:val="28"/>
        </w:rPr>
        <w:t>в предложении втором слова «</w:t>
      </w:r>
      <w:bookmarkStart w:id="0" w:name="_GoBack"/>
      <w:r w:rsidRPr="00CD4B9D">
        <w:rPr>
          <w:rFonts w:ascii="PT Astra Serif" w:hAnsi="PT Astra Serif" w:cs="PT Astra Serif"/>
          <w:color w:val="000000" w:themeColor="text1"/>
          <w:sz w:val="28"/>
          <w:szCs w:val="28"/>
        </w:rPr>
        <w:t>При формировании</w:t>
      </w:r>
      <w:bookmarkEnd w:id="0"/>
      <w:r w:rsidRPr="00CD4B9D">
        <w:rPr>
          <w:rFonts w:ascii="PT Astra Serif" w:hAnsi="PT Astra Serif" w:cs="PT Astra Serif"/>
          <w:color w:val="000000" w:themeColor="text1"/>
          <w:sz w:val="28"/>
          <w:szCs w:val="28"/>
        </w:rPr>
        <w:t>» заменить словами «В процессе формирования», слово «выполнени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е» заменить словом «соблюдение»</w:t>
      </w:r>
      <w:r w:rsidR="005579DB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8E09DB" w:rsidRPr="002D185A" w:rsidRDefault="004D7D66" w:rsidP="000A75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D185A">
        <w:rPr>
          <w:rFonts w:ascii="PT Astra Serif" w:hAnsi="PT Astra Serif" w:cs="PT Astra Serif"/>
          <w:color w:val="000000" w:themeColor="text1"/>
          <w:sz w:val="28"/>
          <w:szCs w:val="28"/>
        </w:rPr>
        <w:t>2. Настоящее постановление вступает в силу на следующий день после дня</w:t>
      </w:r>
      <w:r w:rsidR="00DB539D" w:rsidRPr="002D185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его официального опубликования.</w:t>
      </w:r>
    </w:p>
    <w:p w:rsidR="00044DD1" w:rsidRPr="002D185A" w:rsidRDefault="00044DD1" w:rsidP="00A05A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0A75DB" w:rsidRPr="002D185A" w:rsidRDefault="000A75DB" w:rsidP="00A05A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0A75DB" w:rsidRPr="002D185A" w:rsidRDefault="000A75DB" w:rsidP="00A05A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5033AE" w:rsidRPr="002D185A" w:rsidRDefault="005033AE" w:rsidP="005033A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D185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Председатель </w:t>
      </w:r>
    </w:p>
    <w:p w:rsidR="005033AE" w:rsidRPr="002D185A" w:rsidRDefault="005033AE" w:rsidP="005033A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D185A">
        <w:rPr>
          <w:rFonts w:ascii="PT Astra Serif" w:hAnsi="PT Astra Serif" w:cs="PT Astra Serif"/>
          <w:color w:val="000000" w:themeColor="text1"/>
          <w:sz w:val="28"/>
          <w:szCs w:val="28"/>
        </w:rPr>
        <w:t>Правительства области</w:t>
      </w:r>
      <w:r w:rsidRPr="002D185A">
        <w:rPr>
          <w:rFonts w:ascii="PT Astra Serif" w:hAnsi="PT Astra Serif" w:cs="PT Astra Serif"/>
          <w:color w:val="000000" w:themeColor="text1"/>
          <w:sz w:val="28"/>
          <w:szCs w:val="28"/>
        </w:rPr>
        <w:tab/>
      </w:r>
      <w:r w:rsidRPr="002D185A">
        <w:rPr>
          <w:rFonts w:ascii="PT Astra Serif" w:hAnsi="PT Astra Serif" w:cs="PT Astra Serif"/>
          <w:color w:val="000000" w:themeColor="text1"/>
          <w:sz w:val="28"/>
          <w:szCs w:val="28"/>
        </w:rPr>
        <w:tab/>
      </w:r>
      <w:r w:rsidRPr="002D185A">
        <w:rPr>
          <w:rFonts w:ascii="PT Astra Serif" w:hAnsi="PT Astra Serif" w:cs="PT Astra Serif"/>
          <w:color w:val="000000" w:themeColor="text1"/>
          <w:sz w:val="28"/>
          <w:szCs w:val="28"/>
        </w:rPr>
        <w:tab/>
      </w:r>
      <w:r w:rsidRPr="002D185A">
        <w:rPr>
          <w:rFonts w:ascii="PT Astra Serif" w:hAnsi="PT Astra Serif" w:cs="PT Astra Serif"/>
          <w:color w:val="000000" w:themeColor="text1"/>
          <w:sz w:val="28"/>
          <w:szCs w:val="28"/>
        </w:rPr>
        <w:tab/>
      </w:r>
      <w:r w:rsidRPr="002D185A">
        <w:rPr>
          <w:rFonts w:ascii="PT Astra Serif" w:hAnsi="PT Astra Serif" w:cs="PT Astra Serif"/>
          <w:color w:val="000000" w:themeColor="text1"/>
          <w:sz w:val="28"/>
          <w:szCs w:val="28"/>
        </w:rPr>
        <w:tab/>
      </w:r>
      <w:r w:rsidRPr="002D185A">
        <w:rPr>
          <w:rFonts w:ascii="PT Astra Serif" w:hAnsi="PT Astra Serif" w:cs="PT Astra Serif"/>
          <w:color w:val="000000" w:themeColor="text1"/>
          <w:sz w:val="28"/>
          <w:szCs w:val="28"/>
        </w:rPr>
        <w:tab/>
      </w:r>
      <w:r w:rsidRPr="002D185A">
        <w:rPr>
          <w:rFonts w:ascii="PT Astra Serif" w:hAnsi="PT Astra Serif" w:cs="PT Astra Serif"/>
          <w:color w:val="000000" w:themeColor="text1"/>
          <w:sz w:val="28"/>
          <w:szCs w:val="28"/>
        </w:rPr>
        <w:tab/>
        <w:t xml:space="preserve">             В.Н.Разумков</w:t>
      </w:r>
    </w:p>
    <w:sectPr w:rsidR="005033AE" w:rsidRPr="002D185A" w:rsidSect="00812B30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C0C" w:rsidRDefault="00356C0C" w:rsidP="008E09DB">
      <w:pPr>
        <w:spacing w:after="0" w:line="240" w:lineRule="auto"/>
      </w:pPr>
      <w:r>
        <w:separator/>
      </w:r>
    </w:p>
  </w:endnote>
  <w:endnote w:type="continuationSeparator" w:id="0">
    <w:p w:rsidR="00356C0C" w:rsidRDefault="00356C0C" w:rsidP="008E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C0C" w:rsidRDefault="00356C0C" w:rsidP="008E09DB">
      <w:pPr>
        <w:spacing w:after="0" w:line="240" w:lineRule="auto"/>
      </w:pPr>
      <w:r>
        <w:separator/>
      </w:r>
    </w:p>
  </w:footnote>
  <w:footnote w:type="continuationSeparator" w:id="0">
    <w:p w:rsidR="00356C0C" w:rsidRDefault="00356C0C" w:rsidP="008E0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7969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56C0C" w:rsidRPr="008E09DB" w:rsidRDefault="00356C0C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8E09DB">
          <w:rPr>
            <w:rFonts w:ascii="PT Astra Serif" w:hAnsi="PT Astra Serif"/>
            <w:sz w:val="28"/>
            <w:szCs w:val="28"/>
          </w:rPr>
          <w:fldChar w:fldCharType="begin"/>
        </w:r>
        <w:r w:rsidRPr="008E09DB">
          <w:rPr>
            <w:rFonts w:ascii="PT Astra Serif" w:hAnsi="PT Astra Serif"/>
            <w:sz w:val="28"/>
            <w:szCs w:val="28"/>
          </w:rPr>
          <w:instrText>PAGE   \* MERGEFORMAT</w:instrText>
        </w:r>
        <w:r w:rsidRPr="008E09DB">
          <w:rPr>
            <w:rFonts w:ascii="PT Astra Serif" w:hAnsi="PT Astra Serif"/>
            <w:sz w:val="28"/>
            <w:szCs w:val="28"/>
          </w:rPr>
          <w:fldChar w:fldCharType="separate"/>
        </w:r>
        <w:r w:rsidR="00CD4B9D">
          <w:rPr>
            <w:rFonts w:ascii="PT Astra Serif" w:hAnsi="PT Astra Serif"/>
            <w:noProof/>
            <w:sz w:val="28"/>
            <w:szCs w:val="28"/>
          </w:rPr>
          <w:t>4</w:t>
        </w:r>
        <w:r w:rsidRPr="008E09D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56C0C" w:rsidRDefault="00356C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17C4"/>
    <w:multiLevelType w:val="hybridMultilevel"/>
    <w:tmpl w:val="99ACF024"/>
    <w:lvl w:ilvl="0" w:tplc="C3588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E074D7"/>
    <w:multiLevelType w:val="multilevel"/>
    <w:tmpl w:val="4F4683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D690A52"/>
    <w:multiLevelType w:val="hybridMultilevel"/>
    <w:tmpl w:val="59F6A192"/>
    <w:lvl w:ilvl="0" w:tplc="BAE44A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452F8D"/>
    <w:multiLevelType w:val="hybridMultilevel"/>
    <w:tmpl w:val="D736DC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B4"/>
    <w:rsid w:val="0000031A"/>
    <w:rsid w:val="00024A4D"/>
    <w:rsid w:val="00044DD1"/>
    <w:rsid w:val="00054CE4"/>
    <w:rsid w:val="00072158"/>
    <w:rsid w:val="000A75DB"/>
    <w:rsid w:val="000B0725"/>
    <w:rsid w:val="000B1875"/>
    <w:rsid w:val="000B3DDA"/>
    <w:rsid w:val="000B602C"/>
    <w:rsid w:val="000B6980"/>
    <w:rsid w:val="000F52EC"/>
    <w:rsid w:val="001A7BC4"/>
    <w:rsid w:val="001A7D3C"/>
    <w:rsid w:val="001B1656"/>
    <w:rsid w:val="001D173C"/>
    <w:rsid w:val="001D4E5E"/>
    <w:rsid w:val="00215D12"/>
    <w:rsid w:val="002612BB"/>
    <w:rsid w:val="00262DAA"/>
    <w:rsid w:val="002D185A"/>
    <w:rsid w:val="003547D0"/>
    <w:rsid w:val="00356C0C"/>
    <w:rsid w:val="00357010"/>
    <w:rsid w:val="0036091E"/>
    <w:rsid w:val="003A6CC6"/>
    <w:rsid w:val="003F309B"/>
    <w:rsid w:val="003F3CC3"/>
    <w:rsid w:val="004127E9"/>
    <w:rsid w:val="004226F6"/>
    <w:rsid w:val="00440A88"/>
    <w:rsid w:val="00445693"/>
    <w:rsid w:val="004727C8"/>
    <w:rsid w:val="00495DC2"/>
    <w:rsid w:val="00497749"/>
    <w:rsid w:val="004B1A45"/>
    <w:rsid w:val="004D7D66"/>
    <w:rsid w:val="005033AE"/>
    <w:rsid w:val="005400B6"/>
    <w:rsid w:val="005579DB"/>
    <w:rsid w:val="005814BB"/>
    <w:rsid w:val="00594045"/>
    <w:rsid w:val="005A0583"/>
    <w:rsid w:val="005B4766"/>
    <w:rsid w:val="005F6313"/>
    <w:rsid w:val="00695843"/>
    <w:rsid w:val="006C1C74"/>
    <w:rsid w:val="006F386E"/>
    <w:rsid w:val="00724FFE"/>
    <w:rsid w:val="007340CC"/>
    <w:rsid w:val="00757803"/>
    <w:rsid w:val="00761DC8"/>
    <w:rsid w:val="007718F5"/>
    <w:rsid w:val="00786974"/>
    <w:rsid w:val="007A5C2F"/>
    <w:rsid w:val="008001DA"/>
    <w:rsid w:val="00812B30"/>
    <w:rsid w:val="008604BD"/>
    <w:rsid w:val="008C2DEE"/>
    <w:rsid w:val="008E09DB"/>
    <w:rsid w:val="008F4DA1"/>
    <w:rsid w:val="009D6F42"/>
    <w:rsid w:val="009E5BC8"/>
    <w:rsid w:val="00A00073"/>
    <w:rsid w:val="00A05ABA"/>
    <w:rsid w:val="00A27F29"/>
    <w:rsid w:val="00A36F39"/>
    <w:rsid w:val="00A403B8"/>
    <w:rsid w:val="00A8057C"/>
    <w:rsid w:val="00A86A1C"/>
    <w:rsid w:val="00B20E12"/>
    <w:rsid w:val="00B51A69"/>
    <w:rsid w:val="00B77A76"/>
    <w:rsid w:val="00BC21B4"/>
    <w:rsid w:val="00C1761D"/>
    <w:rsid w:val="00C27AEB"/>
    <w:rsid w:val="00C42240"/>
    <w:rsid w:val="00C71894"/>
    <w:rsid w:val="00C94BE6"/>
    <w:rsid w:val="00CA1D8D"/>
    <w:rsid w:val="00CC180F"/>
    <w:rsid w:val="00CD1A53"/>
    <w:rsid w:val="00CD4B9D"/>
    <w:rsid w:val="00D00637"/>
    <w:rsid w:val="00D43BF2"/>
    <w:rsid w:val="00D5709A"/>
    <w:rsid w:val="00D81794"/>
    <w:rsid w:val="00D81BF3"/>
    <w:rsid w:val="00D972CA"/>
    <w:rsid w:val="00DB539D"/>
    <w:rsid w:val="00E73A09"/>
    <w:rsid w:val="00E92E26"/>
    <w:rsid w:val="00EB6C65"/>
    <w:rsid w:val="00EB775E"/>
    <w:rsid w:val="00EC5712"/>
    <w:rsid w:val="00ED715C"/>
    <w:rsid w:val="00F12897"/>
    <w:rsid w:val="00F3087B"/>
    <w:rsid w:val="00F334F0"/>
    <w:rsid w:val="00F63D31"/>
    <w:rsid w:val="00F8362B"/>
    <w:rsid w:val="00F92D84"/>
    <w:rsid w:val="00FB704B"/>
    <w:rsid w:val="00FB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0D83"/>
  <w15:chartTrackingRefBased/>
  <w15:docId w15:val="{61A6FF54-F930-4DF5-80B4-6B20126D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7D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0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9DB"/>
  </w:style>
  <w:style w:type="paragraph" w:styleId="a7">
    <w:name w:val="footer"/>
    <w:basedOn w:val="a"/>
    <w:link w:val="a8"/>
    <w:uiPriority w:val="99"/>
    <w:unhideWhenUsed/>
    <w:rsid w:val="008E0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9DB"/>
  </w:style>
  <w:style w:type="paragraph" w:customStyle="1" w:styleId="ConsPlusNormal">
    <w:name w:val="ConsPlusNormal"/>
    <w:rsid w:val="005A05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A0583"/>
    <w:pPr>
      <w:ind w:left="720"/>
      <w:contextualSpacing/>
    </w:pPr>
  </w:style>
  <w:style w:type="table" w:styleId="aa">
    <w:name w:val="Table Grid"/>
    <w:basedOn w:val="a1"/>
    <w:uiPriority w:val="39"/>
    <w:rsid w:val="006F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15869ED3B036C258FA41875D4800203D793EFD9E0AA648A641AA914D83452846BFDE5EC881296299E2B88E4139AD4F4D028E573F8D303F948F5BsAo3M" TargetMode="External"/><Relationship Id="rId13" Type="http://schemas.openxmlformats.org/officeDocument/2006/relationships/hyperlink" Target="consultantplus://offline/ref=9D356820C3FD103076321B416CF2A70BC1529B85DFF2BE33A84C6E0F85C40B2C77066F59E30AE3ADF7BD95C341BBA6A4D3E644D874119951004114f91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D62B79804EADAD70EBF202887E35DF2B476D7E9637E1782900C41372B75B99DF6839478D2FCE5B0FC1DCA9345667453BnAK" TargetMode="External"/><Relationship Id="rId12" Type="http://schemas.openxmlformats.org/officeDocument/2006/relationships/hyperlink" Target="consultantplus://offline/ref=9D356820C3FD103076321B416CF2A70BC1529B85DFF2BE33A84C6E0F85C40B2C77066F59E30AE3ADF7BD95CD41BBA6A4D3E644D874119951004114f914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015869ED3B036C258FA41875D4800203D793EFD9E0AA648A641AA914D83452846BFDE5EC881296299E2B8894139AD4F4D028E573F8D303F948F5BsAo3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015869ED3B036C258FA41875D4800203D793EFD9E0AA648A641AA914D83452846BFDE5EC881296299E2B88F4139AD4F4D028E573F8D303F948F5BsAo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15869ED3B036C258FA41875D4800203D793EFD9E0AA648A641AA914D83452846BFDE5EC881296299E2B88F4139AD4F4D028E573F8D303F948F5BsAo3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2023-08-14T11:17:00Z</cp:lastPrinted>
  <dcterms:created xsi:type="dcterms:W3CDTF">2024-06-07T10:56:00Z</dcterms:created>
  <dcterms:modified xsi:type="dcterms:W3CDTF">2024-06-07T11:38:00Z</dcterms:modified>
</cp:coreProperties>
</file>