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A553" w14:textId="77777777" w:rsidR="002400CD" w:rsidRPr="002400CD" w:rsidRDefault="002400CD" w:rsidP="002400CD">
      <w:pPr>
        <w:suppressAutoHyphens/>
        <w:ind w:firstLine="900"/>
        <w:jc w:val="right"/>
        <w:rPr>
          <w:rFonts w:ascii="PT Astra Serif" w:hAnsi="PT Astra Serif"/>
        </w:rPr>
      </w:pPr>
      <w:r w:rsidRPr="002400CD">
        <w:rPr>
          <w:rFonts w:ascii="PT Astra Serif" w:hAnsi="PT Astra Serif"/>
        </w:rPr>
        <w:t>ПРОЕКТ</w:t>
      </w:r>
    </w:p>
    <w:p w14:paraId="353E2543" w14:textId="77777777" w:rsidR="002400CD" w:rsidRDefault="002400CD" w:rsidP="002400CD">
      <w:pPr>
        <w:suppressAutoHyphens/>
        <w:jc w:val="center"/>
        <w:rPr>
          <w:rFonts w:ascii="PT Astra Serif" w:hAnsi="PT Astra Serif"/>
          <w:b/>
        </w:rPr>
      </w:pPr>
    </w:p>
    <w:p w14:paraId="690A0842" w14:textId="77777777" w:rsidR="000F481A" w:rsidRDefault="000F481A" w:rsidP="002400CD">
      <w:pPr>
        <w:suppressAutoHyphens/>
        <w:jc w:val="center"/>
        <w:rPr>
          <w:rFonts w:ascii="PT Astra Serif" w:hAnsi="PT Astra Serif"/>
          <w:b/>
        </w:rPr>
      </w:pPr>
    </w:p>
    <w:p w14:paraId="2C16EB29" w14:textId="77777777" w:rsidR="000F481A" w:rsidRPr="002400CD" w:rsidRDefault="000F481A" w:rsidP="002400CD">
      <w:pPr>
        <w:suppressAutoHyphens/>
        <w:jc w:val="center"/>
        <w:rPr>
          <w:rFonts w:ascii="PT Astra Serif" w:hAnsi="PT Astra Serif"/>
          <w:b/>
        </w:rPr>
      </w:pPr>
    </w:p>
    <w:p w14:paraId="4961F7C2" w14:textId="77777777" w:rsidR="002400CD" w:rsidRPr="002400CD" w:rsidRDefault="002400CD" w:rsidP="002400CD">
      <w:pPr>
        <w:suppressAutoHyphens/>
        <w:jc w:val="center"/>
        <w:rPr>
          <w:rFonts w:ascii="PT Astra Serif" w:hAnsi="PT Astra Serif"/>
          <w:b/>
        </w:rPr>
      </w:pPr>
    </w:p>
    <w:p w14:paraId="4E6AB10E" w14:textId="77777777" w:rsidR="002400CD" w:rsidRPr="002400CD" w:rsidRDefault="002400CD" w:rsidP="002400CD">
      <w:pPr>
        <w:suppressAutoHyphens/>
        <w:jc w:val="center"/>
        <w:rPr>
          <w:rFonts w:ascii="PT Astra Serif" w:hAnsi="PT Astra Serif"/>
          <w:b/>
        </w:rPr>
      </w:pPr>
      <w:r w:rsidRPr="002400CD">
        <w:rPr>
          <w:rFonts w:ascii="PT Astra Serif" w:hAnsi="PT Astra Serif"/>
          <w:b/>
        </w:rPr>
        <w:t>ГУБЕРНАТОР УЛЬЯНОВСКОЙ ОБЛАСТИ</w:t>
      </w:r>
    </w:p>
    <w:p w14:paraId="6E174F48" w14:textId="77777777" w:rsidR="002400CD" w:rsidRPr="002400CD" w:rsidRDefault="002400CD" w:rsidP="002400CD">
      <w:pPr>
        <w:suppressAutoHyphens/>
        <w:jc w:val="center"/>
        <w:rPr>
          <w:rFonts w:ascii="PT Astra Serif" w:hAnsi="PT Astra Serif"/>
          <w:b/>
        </w:rPr>
      </w:pPr>
    </w:p>
    <w:p w14:paraId="0F497E43" w14:textId="77777777" w:rsidR="002400CD" w:rsidRPr="002400CD" w:rsidRDefault="002400CD" w:rsidP="002400CD">
      <w:pPr>
        <w:suppressAutoHyphens/>
        <w:jc w:val="center"/>
        <w:rPr>
          <w:rFonts w:ascii="PT Astra Serif" w:hAnsi="PT Astra Serif"/>
          <w:b/>
        </w:rPr>
      </w:pPr>
      <w:r w:rsidRPr="002400CD">
        <w:rPr>
          <w:rFonts w:ascii="PT Astra Serif" w:hAnsi="PT Astra Serif"/>
          <w:b/>
        </w:rPr>
        <w:t>У К А З</w:t>
      </w:r>
    </w:p>
    <w:p w14:paraId="117D829F" w14:textId="77777777" w:rsidR="002400CD" w:rsidRPr="002400CD" w:rsidRDefault="002400CD" w:rsidP="002400CD">
      <w:pPr>
        <w:jc w:val="center"/>
        <w:rPr>
          <w:rFonts w:ascii="PT Astra Serif" w:hAnsi="PT Astra Serif"/>
          <w:b/>
          <w:bCs/>
        </w:rPr>
      </w:pPr>
    </w:p>
    <w:p w14:paraId="1708BCAB" w14:textId="77777777" w:rsidR="002400CD" w:rsidRPr="002400CD" w:rsidRDefault="002400CD" w:rsidP="002400CD">
      <w:pPr>
        <w:jc w:val="center"/>
        <w:rPr>
          <w:rFonts w:ascii="PT Astra Serif" w:hAnsi="PT Astra Serif"/>
          <w:b/>
          <w:bCs/>
        </w:rPr>
      </w:pPr>
      <w:r w:rsidRPr="002400CD">
        <w:rPr>
          <w:rFonts w:ascii="PT Astra Serif" w:hAnsi="PT Astra Serif"/>
          <w:b/>
          <w:bCs/>
        </w:rPr>
        <w:t xml:space="preserve">О внесении изменений в </w:t>
      </w:r>
      <w:r w:rsidRPr="002400CD">
        <w:rPr>
          <w:rFonts w:ascii="PT Astra Serif" w:hAnsi="PT Astra Serif" w:cs="PT Astra Serif"/>
          <w:b/>
          <w:bCs/>
        </w:rPr>
        <w:t xml:space="preserve">постановление </w:t>
      </w:r>
      <w:r w:rsidRPr="002400CD">
        <w:rPr>
          <w:rFonts w:ascii="PT Astra Serif" w:hAnsi="PT Astra Serif" w:cs="PT Astra Serif"/>
          <w:b/>
          <w:bCs/>
        </w:rPr>
        <w:br/>
        <w:t>Губернатора Ульяновской области от 12.10.2015 № 179</w:t>
      </w:r>
    </w:p>
    <w:p w14:paraId="1A93CE30" w14:textId="77777777" w:rsidR="00470A14" w:rsidRPr="00C616EF" w:rsidRDefault="00470A14" w:rsidP="00470A14">
      <w:pPr>
        <w:pStyle w:val="ConsPlusTitle"/>
        <w:ind w:firstLine="567"/>
        <w:jc w:val="center"/>
        <w:rPr>
          <w:rFonts w:ascii="PT Astra Serif" w:hAnsi="PT Astra Serif"/>
          <w:sz w:val="28"/>
          <w:szCs w:val="28"/>
        </w:rPr>
      </w:pPr>
    </w:p>
    <w:p w14:paraId="71DA49AC" w14:textId="77777777" w:rsidR="00C616EF" w:rsidRPr="00C616EF" w:rsidRDefault="00C616EF" w:rsidP="00470A14">
      <w:pPr>
        <w:pStyle w:val="ConsPlusTitle"/>
        <w:ind w:firstLine="567"/>
        <w:jc w:val="center"/>
        <w:rPr>
          <w:rFonts w:ascii="PT Astra Serif" w:hAnsi="PT Astra Serif"/>
          <w:sz w:val="28"/>
          <w:szCs w:val="28"/>
        </w:rPr>
      </w:pPr>
    </w:p>
    <w:p w14:paraId="02EDBAAF" w14:textId="77777777" w:rsidR="001963AF" w:rsidRPr="00C616EF" w:rsidRDefault="001963AF" w:rsidP="001963AF">
      <w:pPr>
        <w:rPr>
          <w:rFonts w:ascii="PT Astra Serif" w:hAnsi="PT Astra Serif"/>
        </w:rPr>
      </w:pPr>
    </w:p>
    <w:p w14:paraId="751F7E5F" w14:textId="77777777" w:rsidR="001963AF" w:rsidRPr="00C616EF" w:rsidRDefault="001963AF" w:rsidP="00C616EF">
      <w:pPr>
        <w:ind w:firstLine="709"/>
        <w:jc w:val="both"/>
        <w:rPr>
          <w:rFonts w:ascii="PT Astra Serif" w:hAnsi="PT Astra Serif"/>
        </w:rPr>
      </w:pPr>
      <w:r w:rsidRPr="00C616EF">
        <w:rPr>
          <w:rFonts w:ascii="PT Astra Serif" w:hAnsi="PT Astra Serif"/>
        </w:rPr>
        <w:t>П о с т а н о в л я ю:</w:t>
      </w:r>
    </w:p>
    <w:p w14:paraId="539B05A2" w14:textId="5106E7D9" w:rsidR="00EA38AC" w:rsidRPr="00EA38AC" w:rsidRDefault="00EA38AC" w:rsidP="00EA38AC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ab/>
        <w:t xml:space="preserve">1. Внести в Положение </w:t>
      </w:r>
      <w:r w:rsidRPr="00EA38AC">
        <w:rPr>
          <w:rFonts w:ascii="PT Astra Serif" w:hAnsi="PT Astra Serif" w:cs="PT Astra Serif"/>
        </w:rPr>
        <w:t xml:space="preserve">о комиссии по координации работы </w:t>
      </w:r>
      <w:r w:rsidRPr="00EA38AC">
        <w:rPr>
          <w:rFonts w:ascii="PT Astra Serif" w:hAnsi="PT Astra Serif" w:cs="PT Astra Serif"/>
        </w:rPr>
        <w:br/>
        <w:t>по противодействию коррупции в Ульяновской области, утверждённо</w:t>
      </w:r>
      <w:r w:rsidR="000F481A">
        <w:rPr>
          <w:rFonts w:ascii="PT Astra Serif" w:hAnsi="PT Astra Serif" w:cs="PT Astra Serif"/>
        </w:rPr>
        <w:t>е</w:t>
      </w:r>
      <w:r w:rsidRPr="00EA38AC">
        <w:rPr>
          <w:rFonts w:ascii="PT Astra Serif" w:hAnsi="PT Astra Serif" w:cs="PT Astra Serif"/>
        </w:rPr>
        <w:t xml:space="preserve"> </w:t>
      </w:r>
      <w:r w:rsidRPr="00EA38AC">
        <w:rPr>
          <w:rFonts w:ascii="PT Astra Serif" w:hAnsi="PT Astra Serif" w:cs="PT Astra Serif"/>
        </w:rPr>
        <w:br/>
        <w:t xml:space="preserve">постановлением Губернатора Ульяновской области от 12.10.2015 № 179 </w:t>
      </w:r>
      <w:r w:rsidRPr="00EA38AC">
        <w:rPr>
          <w:rFonts w:ascii="PT Astra Serif" w:hAnsi="PT Astra Serif" w:cs="PT Astra Serif"/>
        </w:rPr>
        <w:br/>
        <w:t>«Об утверждении Положения о комиссии по координации работы                                по противодействию коррупции в Ульяновской области и признании утратившими силу некоторых постановлений Губернатора Ульяновской области</w:t>
      </w:r>
      <w:r w:rsidRPr="00EA38AC">
        <w:rPr>
          <w:rFonts w:ascii="PT Astra Serif" w:hAnsi="PT Astra Serif" w:cs="PT Astra Serif"/>
          <w:bCs/>
        </w:rPr>
        <w:t>», следующие изменения</w:t>
      </w:r>
      <w:r>
        <w:rPr>
          <w:rFonts w:ascii="PT Astra Serif" w:hAnsi="PT Astra Serif" w:cs="PT Astra Serif"/>
          <w:bCs/>
        </w:rPr>
        <w:t>:</w:t>
      </w:r>
    </w:p>
    <w:p w14:paraId="298BCD58" w14:textId="7FAE6F48" w:rsidR="00EA38AC" w:rsidRDefault="00EA38AC" w:rsidP="00EA38AC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1) пункт 5 раздела 4 изложить в </w:t>
      </w:r>
      <w:r w:rsidR="000F481A">
        <w:rPr>
          <w:rFonts w:ascii="PT Astra Serif" w:hAnsi="PT Astra Serif" w:cs="PT Astra Serif"/>
        </w:rPr>
        <w:t>следующей</w:t>
      </w:r>
      <w:r>
        <w:rPr>
          <w:rFonts w:ascii="PT Astra Serif" w:hAnsi="PT Astra Serif" w:cs="PT Astra Serif"/>
        </w:rPr>
        <w:t xml:space="preserve"> редакции:</w:t>
      </w:r>
    </w:p>
    <w:p w14:paraId="6B58150C" w14:textId="1AEF141D" w:rsidR="00EA38AC" w:rsidRPr="00EA38AC" w:rsidRDefault="00EA38AC" w:rsidP="00EA38AC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«5) рассматривает вопросы, касающиеся соблюдения</w:t>
      </w:r>
      <w:r w:rsidR="00793CD0">
        <w:rPr>
          <w:rFonts w:ascii="PT Astra Serif" w:hAnsi="PT Astra Serif" w:cs="PT Astra Serif"/>
        </w:rPr>
        <w:t>, лицами, замещающими государственные должности Ульяновской области,</w:t>
      </w:r>
      <w:r>
        <w:rPr>
          <w:rFonts w:ascii="PT Astra Serif" w:hAnsi="PT Astra Serif" w:cs="PT Astra Serif"/>
        </w:rPr>
        <w:t xml:space="preserve">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</w:t>
      </w:r>
      <w:r w:rsidR="009469E7">
        <w:rPr>
          <w:rFonts w:ascii="PT Astra Serif" w:hAnsi="PT Astra Serif" w:cs="PT Astra Serif"/>
        </w:rPr>
        <w:br/>
      </w:r>
      <w:r>
        <w:rPr>
          <w:rFonts w:ascii="PT Astra Serif" w:hAnsi="PT Astra Serif" w:cs="PT Astra Serif"/>
        </w:rPr>
        <w:t>от 25.12.2008 № 273-ФЗ «О противодействии коррупции»</w:t>
      </w:r>
      <w:r w:rsidR="00793CD0">
        <w:rPr>
          <w:rFonts w:ascii="PT Astra Serif" w:hAnsi="PT Astra Serif" w:cs="PT Astra Serif"/>
        </w:rPr>
        <w:t xml:space="preserve"> (далее – Федеральный закон «О противодействии коррупции»)</w:t>
      </w:r>
      <w:r>
        <w:rPr>
          <w:rFonts w:ascii="PT Astra Serif" w:hAnsi="PT Astra Serif" w:cs="PT Astra Serif"/>
        </w:rPr>
        <w:t xml:space="preserve">, </w:t>
      </w:r>
      <w:r w:rsidRPr="00EA38AC">
        <w:rPr>
          <w:rFonts w:ascii="PT Astra Serif" w:hAnsi="PT Astra Serif" w:cs="PT Astra Serif"/>
        </w:rPr>
        <w:t xml:space="preserve">другими федеральными законами </w:t>
      </w:r>
      <w:r w:rsidR="009469E7">
        <w:rPr>
          <w:rFonts w:ascii="PT Astra Serif" w:hAnsi="PT Astra Serif" w:cs="PT Astra Serif"/>
        </w:rPr>
        <w:br/>
      </w:r>
      <w:r w:rsidRPr="00EA38AC">
        <w:rPr>
          <w:rFonts w:ascii="PT Astra Serif" w:hAnsi="PT Astra Serif" w:cs="PT Astra Serif"/>
        </w:rPr>
        <w:t>в целях противодействия коррупции</w:t>
      </w:r>
      <w:r>
        <w:rPr>
          <w:rFonts w:ascii="PT Astra Serif" w:hAnsi="PT Astra Serif" w:cs="PT Astra Serif"/>
        </w:rPr>
        <w:t>»</w:t>
      </w:r>
      <w:r w:rsidR="000F481A">
        <w:rPr>
          <w:rFonts w:ascii="PT Astra Serif" w:hAnsi="PT Astra Serif" w:cs="PT Astra Serif"/>
        </w:rPr>
        <w:t>;</w:t>
      </w:r>
    </w:p>
    <w:p w14:paraId="5440088F" w14:textId="482716F5" w:rsidR="001963AF" w:rsidRPr="00C616EF" w:rsidRDefault="00EA38AC" w:rsidP="00C616EF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 w:cs="PT Astra Serif"/>
        </w:rPr>
        <w:t>2)</w:t>
      </w:r>
      <w:r w:rsidR="00E33372">
        <w:rPr>
          <w:rFonts w:ascii="PT Astra Serif" w:hAnsi="PT Astra Serif" w:cs="PT Astra Serif"/>
        </w:rPr>
        <w:t xml:space="preserve"> </w:t>
      </w:r>
      <w:r w:rsidR="001963AF" w:rsidRPr="00C616EF">
        <w:rPr>
          <w:rFonts w:ascii="PT Astra Serif" w:hAnsi="PT Astra Serif" w:cs="PT Astra Serif"/>
        </w:rPr>
        <w:t>в раздел</w:t>
      </w:r>
      <w:r w:rsidR="00E33372">
        <w:rPr>
          <w:rFonts w:ascii="PT Astra Serif" w:hAnsi="PT Astra Serif" w:cs="PT Astra Serif"/>
        </w:rPr>
        <w:t>е 7:</w:t>
      </w:r>
    </w:p>
    <w:p w14:paraId="2F3D9128" w14:textId="44F74CCC" w:rsidR="00E33372" w:rsidRDefault="00E33372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подпункте 2 пункта 7.1:</w:t>
      </w:r>
    </w:p>
    <w:p w14:paraId="393A4A88" w14:textId="1056E253" w:rsidR="00E33372" w:rsidRPr="00E33372" w:rsidRDefault="00E33372" w:rsidP="00E33372">
      <w:pPr>
        <w:ind w:firstLine="709"/>
        <w:jc w:val="both"/>
        <w:rPr>
          <w:rFonts w:ascii="PT Astra Serif" w:hAnsi="PT Astra Serif" w:cs="PT Astra Serif"/>
        </w:rPr>
      </w:pPr>
      <w:r w:rsidRPr="00E33372">
        <w:rPr>
          <w:rFonts w:ascii="PT Astra Serif" w:hAnsi="PT Astra Serif" w:cs="PT Astra Serif"/>
        </w:rPr>
        <w:t>абзац четвёртый изложить в следующей редакции:</w:t>
      </w:r>
    </w:p>
    <w:p w14:paraId="182D0381" w14:textId="4DDDC101" w:rsidR="00E33372" w:rsidRDefault="00E33372" w:rsidP="00E33372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«</w:t>
      </w:r>
      <w:r w:rsidRPr="00E33372">
        <w:rPr>
          <w:rFonts w:ascii="PT Astra Serif" w:hAnsi="PT Astra Serif" w:cs="PT Astra Serif"/>
        </w:rPr>
        <w:t xml:space="preserve">заявление лица, замещающего государственную должность Ульяновской области, о невозможности выполнить требования Федерального </w:t>
      </w:r>
      <w:hyperlink r:id="rId8" w:history="1">
        <w:r w:rsidRPr="00E33372">
          <w:rPr>
            <w:rStyle w:val="a9"/>
            <w:rFonts w:ascii="PT Astra Serif" w:hAnsi="PT Astra Serif" w:cs="PT Astra Serif"/>
            <w:color w:val="auto"/>
            <w:u w:val="none"/>
          </w:rPr>
          <w:t>закона</w:t>
        </w:r>
      </w:hyperlink>
      <w:r w:rsidRPr="00E33372">
        <w:rPr>
          <w:rFonts w:ascii="PT Astra Serif" w:hAnsi="PT Astra Serif" w:cs="PT Astra Serif"/>
        </w:rPr>
        <w:t xml:space="preserve"> </w:t>
      </w:r>
      <w:r w:rsidR="00C557B6">
        <w:rPr>
          <w:rFonts w:ascii="PT Astra Serif" w:hAnsi="PT Astra Serif" w:cs="PT Astra Serif"/>
        </w:rPr>
        <w:br/>
      </w:r>
      <w:r w:rsidRPr="00E33372">
        <w:rPr>
          <w:rFonts w:ascii="PT Astra Serif" w:hAnsi="PT Astra Serif" w:cs="PT Astra Serif"/>
        </w:rPr>
        <w:t xml:space="preserve">от 07.05.2013 </w:t>
      </w:r>
      <w:r>
        <w:rPr>
          <w:rFonts w:ascii="PT Astra Serif" w:hAnsi="PT Astra Serif" w:cs="PT Astra Serif"/>
        </w:rPr>
        <w:t>№</w:t>
      </w:r>
      <w:r w:rsidRPr="00E33372">
        <w:rPr>
          <w:rFonts w:ascii="PT Astra Serif" w:hAnsi="PT Astra Serif" w:cs="PT Astra Serif"/>
        </w:rPr>
        <w:t xml:space="preserve"> 79-ФЗ </w:t>
      </w:r>
      <w:r>
        <w:rPr>
          <w:rFonts w:ascii="PT Astra Serif" w:hAnsi="PT Astra Serif" w:cs="PT Astra Serif"/>
        </w:rPr>
        <w:t>«</w:t>
      </w:r>
      <w:r w:rsidRPr="00E33372">
        <w:rPr>
          <w:rFonts w:ascii="PT Astra Serif" w:hAnsi="PT Astra Serif" w:cs="PT Astra Serif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</w:t>
      </w:r>
      <w:r>
        <w:rPr>
          <w:rFonts w:ascii="PT Astra Serif" w:hAnsi="PT Astra Serif" w:cs="PT Astra Serif"/>
        </w:rPr>
        <w:t xml:space="preserve"> «</w:t>
      </w:r>
      <w:r w:rsidRPr="00E33372">
        <w:rPr>
          <w:rFonts w:ascii="PT Astra Serif" w:hAnsi="PT Astra Serif" w:cs="PT Astra Serif"/>
        </w:rPr>
        <w:t xml:space="preserve">О запрете отдельным категориям лиц открывать </w:t>
      </w:r>
      <w:r w:rsidR="00C557B6">
        <w:rPr>
          <w:rFonts w:ascii="PT Astra Serif" w:hAnsi="PT Astra Serif" w:cs="PT Astra Serif"/>
        </w:rPr>
        <w:br/>
      </w:r>
      <w:r w:rsidRPr="00E33372">
        <w:rPr>
          <w:rFonts w:ascii="PT Astra Serif" w:hAnsi="PT Astra Serif" w:cs="PT Astra Serif"/>
        </w:rPr>
        <w:t xml:space="preserve">и иметь счета (вклады), хранить наличные денежные средства и ценности </w:t>
      </w:r>
      <w:r w:rsidR="00C557B6">
        <w:rPr>
          <w:rFonts w:ascii="PT Astra Serif" w:hAnsi="PT Astra Serif" w:cs="PT Astra Serif"/>
        </w:rPr>
        <w:br/>
      </w:r>
      <w:r w:rsidRPr="00E33372">
        <w:rPr>
          <w:rFonts w:ascii="PT Astra Serif" w:hAnsi="PT Astra Serif" w:cs="PT Astra Serif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PT Astra Serif" w:hAnsi="PT Astra Serif" w:cs="PT Astra Serif"/>
        </w:rPr>
        <w:t>»</w:t>
      </w:r>
      <w:r w:rsidRPr="00E33372">
        <w:rPr>
          <w:rFonts w:ascii="PT Astra Serif" w:hAnsi="PT Astra Serif" w:cs="PT Astra Serif"/>
        </w:rPr>
        <w:t xml:space="preserve">) в связи с арестом, запретом распоряжения, наложенными компетентными органами иностранного государства, на территории которого </w:t>
      </w:r>
      <w:r w:rsidRPr="00E33372">
        <w:rPr>
          <w:rFonts w:ascii="PT Astra Serif" w:hAnsi="PT Astra Serif" w:cs="PT Astra Serif"/>
        </w:rPr>
        <w:lastRenderedPageBreak/>
        <w:t xml:space="preserve">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</w:t>
      </w:r>
      <w:r w:rsidRPr="00C557B6">
        <w:rPr>
          <w:rFonts w:ascii="PT Astra Serif" w:hAnsi="PT Astra Serif" w:cs="PT Astra Serif"/>
        </w:rPr>
        <w:t>в соответствии с законодательством данного иностранного государства, либо</w:t>
      </w:r>
      <w:r w:rsidRPr="00E33372">
        <w:rPr>
          <w:rFonts w:ascii="PT Astra Serif" w:hAnsi="PT Astra Serif" w:cs="PT Astra Serif"/>
        </w:rPr>
        <w:t xml:space="preserve"> в связи с иными обстоятельствами, не зависящими от его воли или воли его супруги (супруга) и несовершеннолетних детей;</w:t>
      </w:r>
      <w:r>
        <w:rPr>
          <w:rFonts w:ascii="PT Astra Serif" w:hAnsi="PT Astra Serif" w:cs="PT Astra Serif"/>
        </w:rPr>
        <w:t>»;</w:t>
      </w:r>
    </w:p>
    <w:p w14:paraId="6F36CFC1" w14:textId="084D5190" w:rsidR="00E33372" w:rsidRDefault="00E33372" w:rsidP="00E33372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дополнить новым абзацем седьмым следующего содержания:</w:t>
      </w:r>
    </w:p>
    <w:p w14:paraId="4485FE63" w14:textId="628BD872" w:rsidR="008B1CCA" w:rsidRDefault="00E33372" w:rsidP="008B1CCA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«</w:t>
      </w:r>
      <w:r w:rsidR="00793CD0" w:rsidRPr="00793CD0">
        <w:rPr>
          <w:rFonts w:ascii="PT Astra Serif" w:hAnsi="PT Astra Serif" w:cs="PT Astra Serif"/>
        </w:rPr>
        <w:t>уведомление лица, замещающего государственную должность Ульяновской области</w:t>
      </w:r>
      <w:r w:rsidR="00BA4C66">
        <w:rPr>
          <w:rFonts w:ascii="PT Astra Serif" w:hAnsi="PT Astra Serif" w:cs="PT Astra Serif"/>
        </w:rPr>
        <w:t xml:space="preserve">, о возникновении не зависящих от </w:t>
      </w:r>
      <w:r w:rsidR="00BA4C66" w:rsidRPr="00BA4C66">
        <w:rPr>
          <w:rFonts w:ascii="PT Astra Serif" w:hAnsi="PT Astra Serif" w:cs="PT Astra Serif"/>
        </w:rPr>
        <w:t>него обстоятельств, препятствующих соблюдению требований к служебному (должностному) поведению и (или) требований об урегулировании конфликта</w:t>
      </w:r>
      <w:r w:rsidR="00BA4C66">
        <w:rPr>
          <w:rFonts w:ascii="PT Astra Serif" w:hAnsi="PT Astra Serif" w:cs="PT Astra Serif"/>
        </w:rPr>
        <w:t xml:space="preserve"> интересов,</w:t>
      </w:r>
      <w:r w:rsidR="00BA4C66" w:rsidRPr="00BA4C66">
        <w:rPr>
          <w:rFonts w:ascii="PT Astra Serif" w:hAnsi="PT Astra Serif" w:cs="PT Astra Serif"/>
        </w:rPr>
        <w:t xml:space="preserve"> </w:t>
      </w:r>
      <w:r w:rsidR="00BA4C66">
        <w:rPr>
          <w:rFonts w:ascii="PT Astra Serif" w:hAnsi="PT Astra Serif" w:cs="PT Astra Serif"/>
        </w:rPr>
        <w:t>представленное в Комиссию в</w:t>
      </w:r>
      <w:r>
        <w:rPr>
          <w:rFonts w:ascii="PT Astra Serif" w:hAnsi="PT Astra Serif" w:cs="PT Astra Serif"/>
        </w:rPr>
        <w:t xml:space="preserve"> соответствии с частью 6 статьи 13 Федерального закона </w:t>
      </w:r>
      <w:r w:rsidR="008B1CCA">
        <w:rPr>
          <w:rFonts w:ascii="PT Astra Serif" w:hAnsi="PT Astra Serif" w:cs="PT Astra Serif"/>
        </w:rPr>
        <w:t>«О противодействии коррупции»;</w:t>
      </w:r>
    </w:p>
    <w:p w14:paraId="26C07E3F" w14:textId="03591CC5" w:rsidR="008B1CCA" w:rsidRPr="008B1CCA" w:rsidRDefault="008B1CCA" w:rsidP="008B1CCA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абзац седьмой считать абзацем восьмым;</w:t>
      </w:r>
    </w:p>
    <w:p w14:paraId="0E2D47FF" w14:textId="77777777" w:rsidR="009D5506" w:rsidRDefault="009D5506" w:rsidP="009D5506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подпунктах 3 и 4 слова «от 25.12.2008 № 273-ФЗ» исключить;</w:t>
      </w:r>
    </w:p>
    <w:p w14:paraId="6B5C9265" w14:textId="553B744A" w:rsidR="006C5BD3" w:rsidRDefault="006C5BD3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пункте 7.2:</w:t>
      </w:r>
    </w:p>
    <w:p w14:paraId="6B441939" w14:textId="71228768" w:rsidR="009D5506" w:rsidRDefault="009D5506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абзаце первом слова «и заявления, указанные в абзацах втором – четвёртом» заменить словами «, заявления и уведомление, указанные в абзацах втором – четвёртом и седьмом»;</w:t>
      </w:r>
    </w:p>
    <w:p w14:paraId="3A017D55" w14:textId="42A3F6C8" w:rsidR="009D5506" w:rsidRDefault="009D5506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абзаце втором слово «седьмом» заменить словом «восьмом»;</w:t>
      </w:r>
    </w:p>
    <w:p w14:paraId="40818F4C" w14:textId="41CEF201" w:rsidR="009D5506" w:rsidRDefault="009D5506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абзац третий после слова «отчество» дополнить словами «(последнее – при наличии);</w:t>
      </w:r>
    </w:p>
    <w:p w14:paraId="7DF11C81" w14:textId="18DB8E03" w:rsidR="001963AF" w:rsidRDefault="008B21B3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</w:t>
      </w:r>
      <w:r w:rsidR="00912882">
        <w:rPr>
          <w:rFonts w:ascii="PT Astra Serif" w:hAnsi="PT Astra Serif" w:cs="PT Astra Serif"/>
        </w:rPr>
        <w:t>абзац</w:t>
      </w:r>
      <w:r>
        <w:rPr>
          <w:rFonts w:ascii="PT Astra Serif" w:hAnsi="PT Astra Serif" w:cs="PT Astra Serif"/>
        </w:rPr>
        <w:t>е</w:t>
      </w:r>
      <w:r w:rsidR="00912882">
        <w:rPr>
          <w:rFonts w:ascii="PT Astra Serif" w:hAnsi="PT Astra Serif" w:cs="PT Astra Serif"/>
        </w:rPr>
        <w:t xml:space="preserve"> четвёрт</w:t>
      </w:r>
      <w:r>
        <w:rPr>
          <w:rFonts w:ascii="PT Astra Serif" w:hAnsi="PT Astra Serif" w:cs="PT Astra Serif"/>
        </w:rPr>
        <w:t>ом слова «Заявление, указанное в абзаце третьем» заменить словами «Заявления, указанные в абзацах третьем и шестом», слово «подаётся» заменить словом «подаются»;</w:t>
      </w:r>
    </w:p>
    <w:p w14:paraId="6DD25314" w14:textId="77777777" w:rsidR="008B21B3" w:rsidRDefault="008B21B3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абзаце пятом слово «шестом» заменить словом «седьмом»;</w:t>
      </w:r>
    </w:p>
    <w:p w14:paraId="70A07A07" w14:textId="363B71B5" w:rsidR="008B21B3" w:rsidRDefault="008B21B3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абзаце шестом слово «седьмом» заменить словом «восьмом»;</w:t>
      </w:r>
    </w:p>
    <w:p w14:paraId="5F385D88" w14:textId="71696F90" w:rsidR="009F68A3" w:rsidRDefault="009F68A3" w:rsidP="00C616EF">
      <w:pPr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>в) в подпункте «в» пункта 7.2</w:t>
      </w:r>
      <w:r w:rsidRPr="009F68A3">
        <w:rPr>
          <w:rFonts w:ascii="PT Astra Serif" w:hAnsi="PT Astra Serif" w:cs="PT Astra Serif"/>
          <w:bCs/>
          <w:vertAlign w:val="superscript"/>
        </w:rPr>
        <w:t>2</w:t>
      </w:r>
      <w:r>
        <w:rPr>
          <w:rFonts w:ascii="PT Astra Serif" w:hAnsi="PT Astra Serif" w:cs="PT Astra Serif"/>
          <w:bCs/>
        </w:rPr>
        <w:t xml:space="preserve"> слова «7.15 и 7.16» заменить словами «7.15, 7.16 и 7.16</w:t>
      </w:r>
      <w:r w:rsidRPr="009F68A3">
        <w:rPr>
          <w:rFonts w:ascii="PT Astra Serif" w:hAnsi="PT Astra Serif" w:cs="PT Astra Serif"/>
          <w:bCs/>
          <w:vertAlign w:val="superscript"/>
        </w:rPr>
        <w:t>2-1</w:t>
      </w:r>
      <w:r w:rsidRPr="009F68A3">
        <w:rPr>
          <w:rFonts w:ascii="PT Astra Serif" w:hAnsi="PT Astra Serif" w:cs="PT Astra Serif"/>
          <w:bCs/>
        </w:rPr>
        <w:t>»</w:t>
      </w:r>
      <w:r>
        <w:rPr>
          <w:rFonts w:ascii="PT Astra Serif" w:hAnsi="PT Astra Serif" w:cs="PT Astra Serif"/>
          <w:bCs/>
        </w:rPr>
        <w:t>;</w:t>
      </w:r>
    </w:p>
    <w:p w14:paraId="2B6AAEDE" w14:textId="487571F7" w:rsidR="00912882" w:rsidRDefault="009F68A3" w:rsidP="00C616EF">
      <w:pPr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>г</w:t>
      </w:r>
      <w:r w:rsidR="00066B2B" w:rsidRPr="00C616EF">
        <w:rPr>
          <w:rFonts w:ascii="PT Astra Serif" w:hAnsi="PT Astra Serif" w:cs="PT Astra Serif"/>
          <w:bCs/>
        </w:rPr>
        <w:t xml:space="preserve">) </w:t>
      </w:r>
      <w:r w:rsidR="00912882">
        <w:rPr>
          <w:rFonts w:ascii="PT Astra Serif" w:hAnsi="PT Astra Serif" w:cs="PT Astra Serif"/>
          <w:bCs/>
        </w:rPr>
        <w:t>в пункте 7.4:</w:t>
      </w:r>
    </w:p>
    <w:p w14:paraId="1C383573" w14:textId="44FB76C1" w:rsidR="00715206" w:rsidRDefault="00715206" w:rsidP="00C616EF">
      <w:pPr>
        <w:ind w:firstLine="709"/>
        <w:jc w:val="both"/>
        <w:rPr>
          <w:rFonts w:ascii="PT Astra Serif" w:hAnsi="PT Astra Serif" w:cs="PT Astra Serif"/>
          <w:bCs/>
        </w:rPr>
      </w:pPr>
      <w:r w:rsidRPr="00C616EF">
        <w:rPr>
          <w:rFonts w:ascii="PT Astra Serif" w:hAnsi="PT Astra Serif" w:cs="PT Astra Serif"/>
          <w:bCs/>
        </w:rPr>
        <w:t xml:space="preserve">в абзаце </w:t>
      </w:r>
      <w:r w:rsidR="00912882">
        <w:rPr>
          <w:rFonts w:ascii="PT Astra Serif" w:hAnsi="PT Astra Serif" w:cs="PT Astra Serif"/>
          <w:bCs/>
        </w:rPr>
        <w:t xml:space="preserve">первом </w:t>
      </w:r>
      <w:r w:rsidRPr="00C616EF">
        <w:rPr>
          <w:rFonts w:ascii="PT Astra Serif" w:hAnsi="PT Astra Serif" w:cs="PT Astra Serif"/>
          <w:bCs/>
        </w:rPr>
        <w:t>слова «</w:t>
      </w:r>
      <w:r w:rsidR="00BF3A20">
        <w:rPr>
          <w:rFonts w:ascii="PT Astra Serif" w:hAnsi="PT Astra Serif" w:cs="PT Astra Serif"/>
          <w:bCs/>
        </w:rPr>
        <w:t>заявлении, указанном в абзаце третьем подпункта 2 пункта 7.1 настоящего раздела, и в подготовленном по результатам его рассмотрения мотивированном заключении</w:t>
      </w:r>
      <w:r w:rsidRPr="00C616EF">
        <w:rPr>
          <w:rFonts w:ascii="PT Astra Serif" w:hAnsi="PT Astra Serif" w:cs="PT Astra Serif"/>
          <w:bCs/>
        </w:rPr>
        <w:t>» заменить словами «</w:t>
      </w:r>
      <w:r w:rsidR="00BF3A20">
        <w:rPr>
          <w:rFonts w:ascii="PT Astra Serif" w:hAnsi="PT Astra Serif" w:cs="PT Astra Serif"/>
          <w:bCs/>
        </w:rPr>
        <w:t>заявлениях, указанных в абзацах третьем и шестом подпункта 2 пункта 7.1 настоящего раздела, и в подготовленных по результатам их рассмотрения мотивированных заключениях</w:t>
      </w:r>
      <w:r w:rsidRPr="00C616EF">
        <w:rPr>
          <w:rFonts w:ascii="PT Astra Serif" w:hAnsi="PT Astra Serif" w:cs="PT Astra Serif"/>
          <w:bCs/>
        </w:rPr>
        <w:t>»;</w:t>
      </w:r>
    </w:p>
    <w:p w14:paraId="797EB80F" w14:textId="48F631C9" w:rsidR="006C5BD3" w:rsidRDefault="006C5BD3" w:rsidP="00C616EF">
      <w:pPr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>абзац второй после слова «рассмотрения» дополнить словом «мотивированном»;</w:t>
      </w:r>
    </w:p>
    <w:p w14:paraId="4D91F21B" w14:textId="77F5B055" w:rsidR="008B1CCA" w:rsidRDefault="008B1CCA" w:rsidP="00C616EF">
      <w:pPr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 xml:space="preserve">абзац </w:t>
      </w:r>
      <w:r w:rsidR="007A7F4A">
        <w:rPr>
          <w:rFonts w:ascii="PT Astra Serif" w:hAnsi="PT Astra Serif" w:cs="PT Astra Serif"/>
          <w:bCs/>
        </w:rPr>
        <w:t>четвёртый</w:t>
      </w:r>
      <w:r w:rsidR="006C5BD3">
        <w:rPr>
          <w:rFonts w:ascii="PT Astra Serif" w:hAnsi="PT Astra Serif" w:cs="PT Astra Serif"/>
          <w:bCs/>
        </w:rPr>
        <w:t xml:space="preserve"> изложить в</w:t>
      </w:r>
      <w:r>
        <w:rPr>
          <w:rFonts w:ascii="PT Astra Serif" w:hAnsi="PT Astra Serif" w:cs="PT Astra Serif"/>
          <w:bCs/>
        </w:rPr>
        <w:t xml:space="preserve"> следующ</w:t>
      </w:r>
      <w:r w:rsidR="006C5BD3">
        <w:rPr>
          <w:rFonts w:ascii="PT Astra Serif" w:hAnsi="PT Astra Serif" w:cs="PT Astra Serif"/>
          <w:bCs/>
        </w:rPr>
        <w:t>ей</w:t>
      </w:r>
      <w:r>
        <w:rPr>
          <w:rFonts w:ascii="PT Astra Serif" w:hAnsi="PT Astra Serif" w:cs="PT Astra Serif"/>
          <w:bCs/>
        </w:rPr>
        <w:t xml:space="preserve"> </w:t>
      </w:r>
      <w:r w:rsidR="006C5BD3">
        <w:rPr>
          <w:rFonts w:ascii="PT Astra Serif" w:hAnsi="PT Astra Serif" w:cs="PT Astra Serif"/>
          <w:bCs/>
        </w:rPr>
        <w:t>редакции</w:t>
      </w:r>
      <w:r>
        <w:rPr>
          <w:rFonts w:ascii="PT Astra Serif" w:hAnsi="PT Astra Serif" w:cs="PT Astra Serif"/>
          <w:bCs/>
        </w:rPr>
        <w:t>:</w:t>
      </w:r>
    </w:p>
    <w:p w14:paraId="6B47A44A" w14:textId="4F42261E" w:rsidR="00767D08" w:rsidRDefault="008B1CCA" w:rsidP="00767D08">
      <w:pPr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 xml:space="preserve">«В случае если в уведомлении, указанном в абзаце седьмом подпункта 2 пункта 7.1 настоящего раздела, и в подготовленном по результатам его рассмотрения </w:t>
      </w:r>
      <w:r w:rsidR="00767D08" w:rsidRPr="00767D08">
        <w:rPr>
          <w:rFonts w:ascii="PT Astra Serif" w:hAnsi="PT Astra Serif" w:cs="PT Astra Serif"/>
          <w:bCs/>
        </w:rPr>
        <w:t xml:space="preserve">мотивированном заключении содержатся достаточные основания, позволяющие сделать вывод, что имеется причинно-следственная связь между возникновением не зависящих от лица, подавшего уведомление, обстоятельств </w:t>
      </w:r>
      <w:r w:rsidR="00C557B6">
        <w:rPr>
          <w:rFonts w:ascii="PT Astra Serif" w:hAnsi="PT Astra Serif" w:cs="PT Astra Serif"/>
          <w:bCs/>
        </w:rPr>
        <w:br/>
      </w:r>
      <w:r w:rsidR="00767D08" w:rsidRPr="00767D08">
        <w:rPr>
          <w:rFonts w:ascii="PT Astra Serif" w:hAnsi="PT Astra Serif" w:cs="PT Astra Serif"/>
          <w:bCs/>
        </w:rPr>
        <w:t xml:space="preserve">и невозможностью соблюдения им требований к служебному (должностному) поведению и (или) требований об урегулировании конфликта интересов, </w:t>
      </w:r>
      <w:r w:rsidR="00767D08" w:rsidRPr="00767D08">
        <w:rPr>
          <w:rFonts w:ascii="PT Astra Serif" w:hAnsi="PT Astra Serif" w:cs="PT Astra Serif"/>
          <w:bCs/>
        </w:rPr>
        <w:lastRenderedPageBreak/>
        <w:t xml:space="preserve">председатель </w:t>
      </w:r>
      <w:r w:rsidR="00767D08">
        <w:rPr>
          <w:rFonts w:ascii="PT Astra Serif" w:hAnsi="PT Astra Serif" w:cs="PT Astra Serif"/>
          <w:bCs/>
        </w:rPr>
        <w:t>Комиссии</w:t>
      </w:r>
      <w:r w:rsidR="00767D08" w:rsidRPr="00767D08">
        <w:rPr>
          <w:rFonts w:ascii="PT Astra Serif" w:hAnsi="PT Astra Serif" w:cs="PT Astra Serif"/>
          <w:bCs/>
        </w:rPr>
        <w:t xml:space="preserve"> может принять решение, предусмотренное подпунктом </w:t>
      </w:r>
      <w:r w:rsidR="006A0055">
        <w:rPr>
          <w:rFonts w:ascii="PT Astra Serif" w:hAnsi="PT Astra Serif" w:cs="PT Astra Serif"/>
          <w:bCs/>
        </w:rPr>
        <w:t>1</w:t>
      </w:r>
      <w:r w:rsidR="00767D08" w:rsidRPr="00767D08">
        <w:rPr>
          <w:rFonts w:ascii="PT Astra Serif" w:hAnsi="PT Astra Serif" w:cs="PT Astra Serif"/>
          <w:bCs/>
        </w:rPr>
        <w:t xml:space="preserve"> пункта </w:t>
      </w:r>
      <w:r w:rsidR="00767D08">
        <w:rPr>
          <w:rFonts w:ascii="PT Astra Serif" w:hAnsi="PT Astra Serif" w:cs="PT Astra Serif"/>
          <w:bCs/>
        </w:rPr>
        <w:t>7.16</w:t>
      </w:r>
      <w:r w:rsidR="006A0055" w:rsidRPr="006A0055">
        <w:rPr>
          <w:rFonts w:ascii="PT Astra Serif" w:hAnsi="PT Astra Serif" w:cs="PT Astra Serif"/>
          <w:bCs/>
          <w:vertAlign w:val="superscript"/>
        </w:rPr>
        <w:t>2-1</w:t>
      </w:r>
      <w:r w:rsidR="00767D08" w:rsidRPr="00767D08">
        <w:rPr>
          <w:rFonts w:ascii="PT Astra Serif" w:hAnsi="PT Astra Serif" w:cs="PT Astra Serif"/>
          <w:bCs/>
        </w:rPr>
        <w:t xml:space="preserve"> настоящего</w:t>
      </w:r>
      <w:r w:rsidR="00767D08">
        <w:rPr>
          <w:rFonts w:ascii="PT Astra Serif" w:hAnsi="PT Astra Serif" w:cs="PT Astra Serif"/>
          <w:bCs/>
        </w:rPr>
        <w:t xml:space="preserve"> раздела.</w:t>
      </w:r>
      <w:r w:rsidR="006A0055">
        <w:rPr>
          <w:rFonts w:ascii="PT Astra Serif" w:hAnsi="PT Astra Serif" w:cs="PT Astra Serif"/>
          <w:bCs/>
        </w:rPr>
        <w:t xml:space="preserve"> Указанное решение должно быть оформлено в виде соответствующей резолюции председателя Комиссии на заявлении или уведомлении (сообщении) с указанием даты принятия решения.</w:t>
      </w:r>
      <w:r w:rsidR="00767D08">
        <w:rPr>
          <w:rFonts w:ascii="PT Astra Serif" w:hAnsi="PT Astra Serif" w:cs="PT Astra Serif"/>
          <w:bCs/>
        </w:rPr>
        <w:t>»;</w:t>
      </w:r>
    </w:p>
    <w:p w14:paraId="5F73BC41" w14:textId="03904373" w:rsidR="00767D08" w:rsidRPr="00767D08" w:rsidRDefault="00767D08" w:rsidP="00767D08">
      <w:pPr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>абзац четвёртый считать абзацем пятым;</w:t>
      </w:r>
    </w:p>
    <w:p w14:paraId="4F31D322" w14:textId="495D83F9" w:rsidR="00BF3A20" w:rsidRDefault="009F68A3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д</w:t>
      </w:r>
      <w:r w:rsidR="007F6852">
        <w:rPr>
          <w:rFonts w:ascii="PT Astra Serif" w:hAnsi="PT Astra Serif" w:cs="PT Astra Serif"/>
        </w:rPr>
        <w:t>) пункт 7.9 изложить в следующей редакции:</w:t>
      </w:r>
    </w:p>
    <w:p w14:paraId="28E267D9" w14:textId="34A5A9D7" w:rsidR="008B1CCA" w:rsidRDefault="007F6852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«7.9. В случае если на заседании Комиссии рассматривается вопрос</w:t>
      </w:r>
      <w:r w:rsidR="006A0055">
        <w:rPr>
          <w:rFonts w:ascii="PT Astra Serif" w:hAnsi="PT Astra Serif" w:cs="PT Astra Serif"/>
        </w:rPr>
        <w:t xml:space="preserve">, касающийся </w:t>
      </w:r>
      <w:r>
        <w:rPr>
          <w:rFonts w:ascii="PT Astra Serif" w:hAnsi="PT Astra Serif" w:cs="PT Astra Serif"/>
        </w:rPr>
        <w:t>соблюдени</w:t>
      </w:r>
      <w:r w:rsidR="006A0055">
        <w:rPr>
          <w:rFonts w:ascii="PT Astra Serif" w:hAnsi="PT Astra Serif" w:cs="PT Astra Serif"/>
        </w:rPr>
        <w:t>я</w:t>
      </w:r>
      <w:r>
        <w:rPr>
          <w:rFonts w:ascii="PT Astra Serif" w:hAnsi="PT Astra Serif" w:cs="PT Astra Serif"/>
        </w:rPr>
        <w:t xml:space="preserve"> требований к служебному поведению и (или) требований об урегулировании конфликта интересов одн</w:t>
      </w:r>
      <w:r w:rsidR="006A0055">
        <w:rPr>
          <w:rFonts w:ascii="PT Astra Serif" w:hAnsi="PT Astra Serif" w:cs="PT Astra Serif"/>
        </w:rPr>
        <w:t>им</w:t>
      </w:r>
      <w:r>
        <w:rPr>
          <w:rFonts w:ascii="PT Astra Serif" w:hAnsi="PT Astra Serif" w:cs="PT Astra Serif"/>
        </w:rPr>
        <w:t xml:space="preserve"> из членов Комиссии, указанный член Комиссии не имеет права голоса при принятии решени</w:t>
      </w:r>
      <w:r w:rsidR="006A0055">
        <w:rPr>
          <w:rFonts w:ascii="PT Astra Serif" w:hAnsi="PT Astra Serif" w:cs="PT Astra Serif"/>
        </w:rPr>
        <w:t>й</w:t>
      </w:r>
      <w:r>
        <w:rPr>
          <w:rFonts w:ascii="PT Astra Serif" w:hAnsi="PT Astra Serif" w:cs="PT Astra Serif"/>
        </w:rPr>
        <w:t>, предусмотренн</w:t>
      </w:r>
      <w:r w:rsidR="006A0055">
        <w:rPr>
          <w:rFonts w:ascii="PT Astra Serif" w:hAnsi="PT Astra Serif" w:cs="PT Astra Serif"/>
        </w:rPr>
        <w:t>ых</w:t>
      </w:r>
      <w:r>
        <w:rPr>
          <w:rFonts w:ascii="PT Astra Serif" w:hAnsi="PT Astra Serif" w:cs="PT Astra Serif"/>
        </w:rPr>
        <w:t xml:space="preserve"> пунктами 7.14-7.17 настоящего </w:t>
      </w:r>
      <w:r w:rsidR="006A0055">
        <w:rPr>
          <w:rFonts w:ascii="PT Astra Serif" w:hAnsi="PT Astra Serif" w:cs="PT Astra Serif"/>
        </w:rPr>
        <w:t>раздела</w:t>
      </w:r>
      <w:r>
        <w:rPr>
          <w:rFonts w:ascii="PT Astra Serif" w:hAnsi="PT Astra Serif" w:cs="PT Astra Serif"/>
        </w:rPr>
        <w:t>.»;</w:t>
      </w:r>
    </w:p>
    <w:p w14:paraId="1CB5311E" w14:textId="37BD362C" w:rsidR="001963AF" w:rsidRDefault="001963AF" w:rsidP="00C616EF">
      <w:pPr>
        <w:ind w:firstLine="709"/>
        <w:jc w:val="both"/>
        <w:rPr>
          <w:rFonts w:ascii="PT Astra Serif" w:hAnsi="PT Astra Serif" w:cs="PT Astra Serif"/>
        </w:rPr>
      </w:pPr>
      <w:r w:rsidRPr="00C616EF">
        <w:rPr>
          <w:rFonts w:ascii="PT Astra Serif" w:hAnsi="PT Astra Serif" w:cs="PT Astra Serif"/>
        </w:rPr>
        <w:t xml:space="preserve"> </w:t>
      </w:r>
      <w:r w:rsidR="009F68A3">
        <w:rPr>
          <w:rFonts w:ascii="PT Astra Serif" w:hAnsi="PT Astra Serif" w:cs="PT Astra Serif"/>
        </w:rPr>
        <w:t>е</w:t>
      </w:r>
      <w:r w:rsidR="00A41A28">
        <w:rPr>
          <w:rFonts w:ascii="PT Astra Serif" w:hAnsi="PT Astra Serif" w:cs="PT Astra Serif"/>
        </w:rPr>
        <w:t xml:space="preserve">) в абзаце первом пункта 7.16 </w:t>
      </w:r>
      <w:r w:rsidR="006A0055">
        <w:rPr>
          <w:rFonts w:ascii="PT Astra Serif" w:hAnsi="PT Astra Serif" w:cs="PT Astra Serif"/>
        </w:rPr>
        <w:t xml:space="preserve">слово «заявления» заменить словом «заявлений», </w:t>
      </w:r>
      <w:r w:rsidR="00A41A28">
        <w:rPr>
          <w:rFonts w:ascii="PT Astra Serif" w:hAnsi="PT Astra Serif" w:cs="PT Astra Serif"/>
        </w:rPr>
        <w:t xml:space="preserve">слова «абзацем третьим» заменить словами «абзацами третьим </w:t>
      </w:r>
      <w:r w:rsidR="00C557B6">
        <w:rPr>
          <w:rFonts w:ascii="PT Astra Serif" w:hAnsi="PT Astra Serif" w:cs="PT Astra Serif"/>
        </w:rPr>
        <w:br/>
      </w:r>
      <w:r w:rsidR="00A41A28">
        <w:rPr>
          <w:rFonts w:ascii="PT Astra Serif" w:hAnsi="PT Astra Serif" w:cs="PT Astra Serif"/>
        </w:rPr>
        <w:t>и шестым»</w:t>
      </w:r>
      <w:r w:rsidR="006A0055">
        <w:rPr>
          <w:rFonts w:ascii="PT Astra Serif" w:hAnsi="PT Astra Serif" w:cs="PT Astra Serif"/>
        </w:rPr>
        <w:t>;</w:t>
      </w:r>
    </w:p>
    <w:p w14:paraId="10F6BE01" w14:textId="299E7F36" w:rsidR="006A0055" w:rsidRDefault="009F68A3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ж</w:t>
      </w:r>
      <w:r w:rsidR="006A0055">
        <w:rPr>
          <w:rFonts w:ascii="PT Astra Serif" w:hAnsi="PT Astra Serif" w:cs="PT Astra Serif"/>
        </w:rPr>
        <w:t xml:space="preserve">) дополнить пунктом </w:t>
      </w:r>
      <w:bookmarkStart w:id="0" w:name="_Hlk158128430"/>
      <w:r w:rsidR="006A0055">
        <w:rPr>
          <w:rFonts w:ascii="PT Astra Serif" w:hAnsi="PT Astra Serif" w:cs="PT Astra Serif"/>
        </w:rPr>
        <w:t>7.16</w:t>
      </w:r>
      <w:r w:rsidR="006A0055" w:rsidRPr="006A0055">
        <w:rPr>
          <w:rFonts w:ascii="PT Astra Serif" w:hAnsi="PT Astra Serif" w:cs="PT Astra Serif"/>
          <w:vertAlign w:val="superscript"/>
        </w:rPr>
        <w:t>2-1</w:t>
      </w:r>
      <w:r w:rsidR="006A0055">
        <w:rPr>
          <w:rFonts w:ascii="PT Astra Serif" w:hAnsi="PT Astra Serif" w:cs="PT Astra Serif"/>
        </w:rPr>
        <w:t xml:space="preserve"> </w:t>
      </w:r>
      <w:bookmarkEnd w:id="0"/>
      <w:r w:rsidR="006A0055">
        <w:rPr>
          <w:rFonts w:ascii="PT Astra Serif" w:hAnsi="PT Astra Serif" w:cs="PT Astra Serif"/>
        </w:rPr>
        <w:t>следующего содержания:</w:t>
      </w:r>
    </w:p>
    <w:p w14:paraId="5EE8493E" w14:textId="77F0C25B" w:rsidR="006A0055" w:rsidRDefault="006A0055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«</w:t>
      </w:r>
      <w:r w:rsidR="003F7A65" w:rsidRPr="003F7A65">
        <w:rPr>
          <w:rFonts w:ascii="PT Astra Serif" w:hAnsi="PT Astra Serif" w:cs="PT Astra Serif"/>
        </w:rPr>
        <w:t>7.16</w:t>
      </w:r>
      <w:r w:rsidR="003F7A65" w:rsidRPr="003F7A65">
        <w:rPr>
          <w:rFonts w:ascii="PT Astra Serif" w:hAnsi="PT Astra Serif" w:cs="PT Astra Serif"/>
          <w:vertAlign w:val="superscript"/>
        </w:rPr>
        <w:t>2-1</w:t>
      </w:r>
      <w:r w:rsidR="003F7A65">
        <w:rPr>
          <w:rFonts w:ascii="PT Astra Serif" w:hAnsi="PT Astra Serif" w:cs="PT Astra Serif"/>
          <w:vertAlign w:val="superscript"/>
        </w:rPr>
        <w:t xml:space="preserve">. </w:t>
      </w:r>
      <w:r w:rsidR="003F7A65">
        <w:rPr>
          <w:rFonts w:ascii="PT Astra Serif" w:hAnsi="PT Astra Serif" w:cs="PT Astra Serif"/>
        </w:rPr>
        <w:t>По итогам рассмотрения уведомления, указанного в абзаце седьмом подпункта 2 пункта 7.1 настоящего раздела, Комиссия может принять одно из следующих решений:</w:t>
      </w:r>
    </w:p>
    <w:p w14:paraId="0F021EA4" w14:textId="70D417B0" w:rsidR="003F7A65" w:rsidRDefault="003F7A65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1) признать наличие причинно-следственной связи между возникновением не зависящих от лица, замещающего государственную должность Ульяновской области, обстоятельств и невозможностью соблюдения им требований </w:t>
      </w:r>
      <w:r w:rsidR="00C557B6">
        <w:rPr>
          <w:rFonts w:ascii="PT Astra Serif" w:hAnsi="PT Astra Serif" w:cs="PT Astra Serif"/>
        </w:rPr>
        <w:br/>
      </w:r>
      <w:r>
        <w:rPr>
          <w:rFonts w:ascii="PT Astra Serif" w:hAnsi="PT Astra Serif" w:cs="PT Astra Serif"/>
        </w:rPr>
        <w:t>к служебному поведению и (или) требований об урегулировании конфликта интересов;</w:t>
      </w:r>
    </w:p>
    <w:p w14:paraId="21633732" w14:textId="0C290F99" w:rsidR="003F7A65" w:rsidRDefault="003F7A65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2) признать отсутствие причинно-следственной связи между возникновением не зависящих от лица, замещающего государственную должность Ульяновской области, обстоятельств и невозможностью соблюдения им требований к служебному поведению и (или) требований об урегулировании конфликта интересов.»;</w:t>
      </w:r>
    </w:p>
    <w:p w14:paraId="4F922579" w14:textId="7C61C474" w:rsidR="003F7A65" w:rsidRDefault="009F68A3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з</w:t>
      </w:r>
      <w:r w:rsidR="003F7A65">
        <w:rPr>
          <w:rFonts w:ascii="PT Astra Serif" w:hAnsi="PT Astra Serif" w:cs="PT Astra Serif"/>
        </w:rPr>
        <w:t>) в подпункте «б» пункта 7.16</w:t>
      </w:r>
      <w:r w:rsidR="003F7A65" w:rsidRPr="003F7A65">
        <w:rPr>
          <w:rFonts w:ascii="PT Astra Serif" w:hAnsi="PT Astra Serif" w:cs="PT Astra Serif"/>
          <w:vertAlign w:val="superscript"/>
        </w:rPr>
        <w:t>3</w:t>
      </w:r>
      <w:r w:rsidR="003F7A65">
        <w:rPr>
          <w:rFonts w:ascii="PT Astra Serif" w:hAnsi="PT Astra Serif" w:cs="PT Astra Serif"/>
        </w:rPr>
        <w:t xml:space="preserve"> слова «от 25.12.2008 № 273-ФЗ» исключить;</w:t>
      </w:r>
    </w:p>
    <w:p w14:paraId="26249A48" w14:textId="08EA4DF2" w:rsidR="003F7A65" w:rsidRDefault="009F68A3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и</w:t>
      </w:r>
      <w:r w:rsidR="003F7A65">
        <w:rPr>
          <w:rFonts w:ascii="PT Astra Serif" w:hAnsi="PT Astra Serif" w:cs="PT Astra Serif"/>
        </w:rPr>
        <w:t>) в абзаце первом пункта 7.16</w:t>
      </w:r>
      <w:r w:rsidR="003F7A65" w:rsidRPr="003F7A65">
        <w:rPr>
          <w:rFonts w:ascii="PT Astra Serif" w:hAnsi="PT Astra Serif" w:cs="PT Astra Serif"/>
          <w:vertAlign w:val="superscript"/>
        </w:rPr>
        <w:t>4</w:t>
      </w:r>
      <w:r w:rsidR="003F7A65">
        <w:rPr>
          <w:rFonts w:ascii="PT Astra Serif" w:hAnsi="PT Astra Serif" w:cs="PT Astra Serif"/>
        </w:rPr>
        <w:t xml:space="preserve"> слово «седьмом</w:t>
      </w:r>
      <w:r w:rsidR="00FE78F1">
        <w:rPr>
          <w:rFonts w:ascii="PT Astra Serif" w:hAnsi="PT Astra Serif" w:cs="PT Astra Serif"/>
        </w:rPr>
        <w:t>» заменить словом «восьмом»;</w:t>
      </w:r>
    </w:p>
    <w:p w14:paraId="092BEB06" w14:textId="2E4ADEE8" w:rsidR="00FE78F1" w:rsidRDefault="009F68A3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к</w:t>
      </w:r>
      <w:r w:rsidR="00FE78F1">
        <w:rPr>
          <w:rFonts w:ascii="PT Astra Serif" w:hAnsi="PT Astra Serif" w:cs="PT Astra Serif"/>
        </w:rPr>
        <w:t>) в пункте 7.17 слово «Положения» заменить словом «раздела»;</w:t>
      </w:r>
    </w:p>
    <w:p w14:paraId="7D8ABEB7" w14:textId="4C01DC22" w:rsidR="00FE78F1" w:rsidRPr="003F7A65" w:rsidRDefault="009F68A3" w:rsidP="00C616EF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л</w:t>
      </w:r>
      <w:r w:rsidR="00FE78F1">
        <w:rPr>
          <w:rFonts w:ascii="PT Astra Serif" w:hAnsi="PT Astra Serif" w:cs="PT Astra Serif"/>
        </w:rPr>
        <w:t>) пункт 7.19 после слова «равенстве» дополнить словом «числа», после слова «председательствующего» дополнить словами «на заседании Комиссии».</w:t>
      </w:r>
    </w:p>
    <w:p w14:paraId="22F3A791" w14:textId="77777777" w:rsidR="001963AF" w:rsidRPr="00C616EF" w:rsidRDefault="001963AF" w:rsidP="00C616EF">
      <w:pPr>
        <w:ind w:firstLine="709"/>
        <w:jc w:val="both"/>
        <w:rPr>
          <w:rFonts w:ascii="PT Astra Serif" w:hAnsi="PT Astra Serif" w:cs="PT Astra Serif"/>
        </w:rPr>
      </w:pPr>
      <w:r w:rsidRPr="00C616EF">
        <w:rPr>
          <w:rFonts w:ascii="PT Astra Serif" w:hAnsi="PT Astra Serif" w:cs="PT Astra Serif"/>
        </w:rPr>
        <w:t xml:space="preserve">2. Настоящий указ вступает в силу на следующий день после дня </w:t>
      </w:r>
      <w:r w:rsidRPr="00C616EF">
        <w:rPr>
          <w:rFonts w:ascii="PT Astra Serif" w:hAnsi="PT Astra Serif" w:cs="PT Astra Serif"/>
        </w:rPr>
        <w:br/>
        <w:t>его официального опубликования.</w:t>
      </w:r>
    </w:p>
    <w:p w14:paraId="78702271" w14:textId="77777777" w:rsidR="001963AF" w:rsidRPr="00C616EF" w:rsidRDefault="001963AF" w:rsidP="001963AF">
      <w:pPr>
        <w:jc w:val="both"/>
        <w:rPr>
          <w:rFonts w:ascii="PT Astra Serif" w:hAnsi="PT Astra Serif" w:cs="PT Astra Serif"/>
        </w:rPr>
      </w:pPr>
    </w:p>
    <w:p w14:paraId="00E62ECF" w14:textId="77777777" w:rsidR="001963AF" w:rsidRDefault="001963AF" w:rsidP="001963AF">
      <w:pPr>
        <w:jc w:val="both"/>
        <w:rPr>
          <w:rFonts w:ascii="PT Astra Serif" w:hAnsi="PT Astra Serif" w:cs="PT Astra Serif"/>
        </w:rPr>
      </w:pPr>
    </w:p>
    <w:p w14:paraId="4339F9E1" w14:textId="77777777" w:rsidR="00A41A28" w:rsidRPr="00C616EF" w:rsidRDefault="00A41A28" w:rsidP="001963AF">
      <w:pPr>
        <w:jc w:val="both"/>
        <w:rPr>
          <w:rFonts w:ascii="PT Astra Serif" w:hAnsi="PT Astra Serif" w:cs="PT Astra Serif"/>
        </w:rPr>
      </w:pPr>
    </w:p>
    <w:p w14:paraId="199E6217" w14:textId="77777777" w:rsidR="001963AF" w:rsidRPr="00C616EF" w:rsidRDefault="001963AF" w:rsidP="001963AF">
      <w:pPr>
        <w:jc w:val="both"/>
        <w:rPr>
          <w:rFonts w:ascii="PT Astra Serif" w:hAnsi="PT Astra Serif"/>
        </w:rPr>
      </w:pPr>
      <w:r w:rsidRPr="00C616EF">
        <w:rPr>
          <w:rFonts w:ascii="PT Astra Serif" w:hAnsi="PT Astra Serif"/>
        </w:rPr>
        <w:t xml:space="preserve">Губернатор области                                                                                </w:t>
      </w:r>
      <w:proofErr w:type="spellStart"/>
      <w:r w:rsidRPr="00C616EF">
        <w:rPr>
          <w:rFonts w:ascii="PT Astra Serif" w:hAnsi="PT Astra Serif"/>
        </w:rPr>
        <w:t>А.Ю.Русских</w:t>
      </w:r>
      <w:proofErr w:type="spellEnd"/>
    </w:p>
    <w:sectPr w:rsidR="001963AF" w:rsidRPr="00C616EF" w:rsidSect="00695175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7D8C" w14:textId="77777777" w:rsidR="00695175" w:rsidRDefault="00695175">
      <w:r>
        <w:separator/>
      </w:r>
    </w:p>
  </w:endnote>
  <w:endnote w:type="continuationSeparator" w:id="0">
    <w:p w14:paraId="4318AFC1" w14:textId="77777777" w:rsidR="00695175" w:rsidRDefault="0069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EDD5" w14:textId="77777777" w:rsidR="00695175" w:rsidRDefault="00695175">
      <w:r>
        <w:separator/>
      </w:r>
    </w:p>
  </w:footnote>
  <w:footnote w:type="continuationSeparator" w:id="0">
    <w:p w14:paraId="185AA81E" w14:textId="77777777" w:rsidR="00695175" w:rsidRDefault="00695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37F1" w14:textId="77777777" w:rsidR="00A72D46" w:rsidRPr="00C616EF" w:rsidRDefault="00A72D46">
    <w:pPr>
      <w:pStyle w:val="a4"/>
      <w:jc w:val="center"/>
      <w:rPr>
        <w:rFonts w:ascii="PT Astra Serif" w:hAnsi="PT Astra Serif"/>
      </w:rPr>
    </w:pPr>
    <w:r w:rsidRPr="00C616EF">
      <w:rPr>
        <w:rFonts w:ascii="PT Astra Serif" w:hAnsi="PT Astra Serif"/>
      </w:rPr>
      <w:fldChar w:fldCharType="begin"/>
    </w:r>
    <w:r w:rsidRPr="00C616EF">
      <w:rPr>
        <w:rFonts w:ascii="PT Astra Serif" w:hAnsi="PT Astra Serif"/>
      </w:rPr>
      <w:instrText>PAGE   \* MERGEFORMAT</w:instrText>
    </w:r>
    <w:r w:rsidRPr="00C616EF">
      <w:rPr>
        <w:rFonts w:ascii="PT Astra Serif" w:hAnsi="PT Astra Serif"/>
      </w:rPr>
      <w:fldChar w:fldCharType="separate"/>
    </w:r>
    <w:r w:rsidR="00F97028">
      <w:rPr>
        <w:rFonts w:ascii="PT Astra Serif" w:hAnsi="PT Astra Serif"/>
        <w:noProof/>
      </w:rPr>
      <w:t>3</w:t>
    </w:r>
    <w:r w:rsidRPr="00C616EF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E592C4B"/>
    <w:multiLevelType w:val="hybridMultilevel"/>
    <w:tmpl w:val="41D62866"/>
    <w:lvl w:ilvl="0" w:tplc="34007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4D31C9"/>
    <w:multiLevelType w:val="hybridMultilevel"/>
    <w:tmpl w:val="044C3CB2"/>
    <w:lvl w:ilvl="0" w:tplc="6DAE0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E61CC5"/>
    <w:multiLevelType w:val="hybridMultilevel"/>
    <w:tmpl w:val="ACC8065E"/>
    <w:lvl w:ilvl="0" w:tplc="992491B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54129FC"/>
    <w:multiLevelType w:val="hybridMultilevel"/>
    <w:tmpl w:val="6172AFE4"/>
    <w:lvl w:ilvl="0" w:tplc="94F034A8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4D4CC7"/>
    <w:multiLevelType w:val="hybridMultilevel"/>
    <w:tmpl w:val="4BD45ECC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8188026">
    <w:abstractNumId w:val="0"/>
  </w:num>
  <w:num w:numId="2" w16cid:durableId="27459817">
    <w:abstractNumId w:val="8"/>
  </w:num>
  <w:num w:numId="3" w16cid:durableId="1118109996">
    <w:abstractNumId w:val="14"/>
  </w:num>
  <w:num w:numId="4" w16cid:durableId="253830707">
    <w:abstractNumId w:val="1"/>
  </w:num>
  <w:num w:numId="5" w16cid:durableId="1062800033">
    <w:abstractNumId w:val="3"/>
  </w:num>
  <w:num w:numId="6" w16cid:durableId="1688100925">
    <w:abstractNumId w:val="9"/>
  </w:num>
  <w:num w:numId="7" w16cid:durableId="177695175">
    <w:abstractNumId w:val="15"/>
  </w:num>
  <w:num w:numId="8" w16cid:durableId="1213538188">
    <w:abstractNumId w:val="2"/>
  </w:num>
  <w:num w:numId="9" w16cid:durableId="1514949619">
    <w:abstractNumId w:val="4"/>
  </w:num>
  <w:num w:numId="10" w16cid:durableId="2056149409">
    <w:abstractNumId w:val="11"/>
  </w:num>
  <w:num w:numId="11" w16cid:durableId="525019869">
    <w:abstractNumId w:val="12"/>
  </w:num>
  <w:num w:numId="12" w16cid:durableId="888884336">
    <w:abstractNumId w:val="7"/>
  </w:num>
  <w:num w:numId="13" w16cid:durableId="653224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4079775">
    <w:abstractNumId w:val="13"/>
  </w:num>
  <w:num w:numId="15" w16cid:durableId="1169910462">
    <w:abstractNumId w:val="10"/>
  </w:num>
  <w:num w:numId="16" w16cid:durableId="653797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3F3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451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93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25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54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39B"/>
    <w:rsid w:val="000565BE"/>
    <w:rsid w:val="000575A0"/>
    <w:rsid w:val="00057609"/>
    <w:rsid w:val="0005786A"/>
    <w:rsid w:val="00057B03"/>
    <w:rsid w:val="000603CD"/>
    <w:rsid w:val="000604F1"/>
    <w:rsid w:val="00060524"/>
    <w:rsid w:val="000606E3"/>
    <w:rsid w:val="00060C5A"/>
    <w:rsid w:val="00060E73"/>
    <w:rsid w:val="0006116F"/>
    <w:rsid w:val="000611F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481"/>
    <w:rsid w:val="0006691D"/>
    <w:rsid w:val="0006695C"/>
    <w:rsid w:val="000669D2"/>
    <w:rsid w:val="00066AB4"/>
    <w:rsid w:val="00066B2B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CB2"/>
    <w:rsid w:val="00077E8F"/>
    <w:rsid w:val="000801EA"/>
    <w:rsid w:val="000809D4"/>
    <w:rsid w:val="00080B7A"/>
    <w:rsid w:val="00080E03"/>
    <w:rsid w:val="000812E2"/>
    <w:rsid w:val="000818A3"/>
    <w:rsid w:val="00081B98"/>
    <w:rsid w:val="000821EA"/>
    <w:rsid w:val="00082549"/>
    <w:rsid w:val="0008271C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696"/>
    <w:rsid w:val="0009571E"/>
    <w:rsid w:val="00095A38"/>
    <w:rsid w:val="00096109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654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718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ABA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2EE5"/>
    <w:rsid w:val="000F3211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81A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B86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878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84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2CB5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363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4DFF"/>
    <w:rsid w:val="0019532E"/>
    <w:rsid w:val="0019552B"/>
    <w:rsid w:val="00195BA9"/>
    <w:rsid w:val="00195D74"/>
    <w:rsid w:val="00195FD3"/>
    <w:rsid w:val="001963AF"/>
    <w:rsid w:val="001968AF"/>
    <w:rsid w:val="00196907"/>
    <w:rsid w:val="00196C58"/>
    <w:rsid w:val="00196E4E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524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BEC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009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4E8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261"/>
    <w:rsid w:val="00227882"/>
    <w:rsid w:val="0022796A"/>
    <w:rsid w:val="00227D84"/>
    <w:rsid w:val="00227F48"/>
    <w:rsid w:val="00230485"/>
    <w:rsid w:val="00230506"/>
    <w:rsid w:val="002308BB"/>
    <w:rsid w:val="0023095B"/>
    <w:rsid w:val="00230B50"/>
    <w:rsid w:val="00230D21"/>
    <w:rsid w:val="002318FA"/>
    <w:rsid w:val="00231B58"/>
    <w:rsid w:val="0023216E"/>
    <w:rsid w:val="00232247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0CD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21E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9A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204"/>
    <w:rsid w:val="002A64DF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08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48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9EF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4A5"/>
    <w:rsid w:val="002E3716"/>
    <w:rsid w:val="002E3B23"/>
    <w:rsid w:val="002E40A4"/>
    <w:rsid w:val="002E44AA"/>
    <w:rsid w:val="002E467C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854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5FD9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2FF6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5FD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89D"/>
    <w:rsid w:val="00331FDC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EA3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A16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05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3F6"/>
    <w:rsid w:val="0038744E"/>
    <w:rsid w:val="0038747D"/>
    <w:rsid w:val="0038777C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1FF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0E5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319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B9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669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A65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6C2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1F8F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3E6"/>
    <w:rsid w:val="0042751D"/>
    <w:rsid w:val="004276A3"/>
    <w:rsid w:val="004276A4"/>
    <w:rsid w:val="00427CC5"/>
    <w:rsid w:val="00427D4B"/>
    <w:rsid w:val="00427E3E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57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A1D"/>
    <w:rsid w:val="00466BD0"/>
    <w:rsid w:val="00466FE0"/>
    <w:rsid w:val="0046786F"/>
    <w:rsid w:val="00467C23"/>
    <w:rsid w:val="00467C76"/>
    <w:rsid w:val="00467D07"/>
    <w:rsid w:val="00467DD2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A14"/>
    <w:rsid w:val="00470BC5"/>
    <w:rsid w:val="00470DD7"/>
    <w:rsid w:val="004713BD"/>
    <w:rsid w:val="004714F5"/>
    <w:rsid w:val="00471B00"/>
    <w:rsid w:val="00471D5A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8C3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2C0F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2BB"/>
    <w:rsid w:val="004C0950"/>
    <w:rsid w:val="004C0E55"/>
    <w:rsid w:val="004C115D"/>
    <w:rsid w:val="004C1259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08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1C69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3AC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A8F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49A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37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000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144"/>
    <w:rsid w:val="00552471"/>
    <w:rsid w:val="005531B5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271F"/>
    <w:rsid w:val="00583509"/>
    <w:rsid w:val="0058359B"/>
    <w:rsid w:val="005837A2"/>
    <w:rsid w:val="0058392D"/>
    <w:rsid w:val="00583E1F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87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34"/>
    <w:rsid w:val="005A35E8"/>
    <w:rsid w:val="005A368D"/>
    <w:rsid w:val="005A371E"/>
    <w:rsid w:val="005A3CDD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06B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CB9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0C3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1AA"/>
    <w:rsid w:val="005D7B8D"/>
    <w:rsid w:val="005E01A8"/>
    <w:rsid w:val="005E03A5"/>
    <w:rsid w:val="005E06A5"/>
    <w:rsid w:val="005E0F9B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55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321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969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2A1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B04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99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4F31"/>
    <w:rsid w:val="00645052"/>
    <w:rsid w:val="00645175"/>
    <w:rsid w:val="0064565A"/>
    <w:rsid w:val="00645EBA"/>
    <w:rsid w:val="00645FB5"/>
    <w:rsid w:val="00646032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B60"/>
    <w:rsid w:val="00667DFC"/>
    <w:rsid w:val="00670064"/>
    <w:rsid w:val="0067052E"/>
    <w:rsid w:val="006708DD"/>
    <w:rsid w:val="00670942"/>
    <w:rsid w:val="00670B87"/>
    <w:rsid w:val="00670F15"/>
    <w:rsid w:val="006718FB"/>
    <w:rsid w:val="00671A23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4D9C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8F7"/>
    <w:rsid w:val="00677B4C"/>
    <w:rsid w:val="00680898"/>
    <w:rsid w:val="00680ACF"/>
    <w:rsid w:val="00681450"/>
    <w:rsid w:val="00681AC9"/>
    <w:rsid w:val="00681BAE"/>
    <w:rsid w:val="00681C95"/>
    <w:rsid w:val="00681FA6"/>
    <w:rsid w:val="00682279"/>
    <w:rsid w:val="006826FA"/>
    <w:rsid w:val="00682CA5"/>
    <w:rsid w:val="00682E5F"/>
    <w:rsid w:val="006833F4"/>
    <w:rsid w:val="0068368D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C26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175"/>
    <w:rsid w:val="006951BD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055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2AEE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BD3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CC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7C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206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1015"/>
    <w:rsid w:val="00722298"/>
    <w:rsid w:val="00722755"/>
    <w:rsid w:val="00722784"/>
    <w:rsid w:val="0072281D"/>
    <w:rsid w:val="00722C5C"/>
    <w:rsid w:val="00722D54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AB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CF0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67D08"/>
    <w:rsid w:val="00770A26"/>
    <w:rsid w:val="00770A62"/>
    <w:rsid w:val="00770F82"/>
    <w:rsid w:val="0077156C"/>
    <w:rsid w:val="0077179A"/>
    <w:rsid w:val="00771E52"/>
    <w:rsid w:val="00771F2B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2D9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7DF"/>
    <w:rsid w:val="0079091E"/>
    <w:rsid w:val="00790DEE"/>
    <w:rsid w:val="00791040"/>
    <w:rsid w:val="007915E1"/>
    <w:rsid w:val="00791C44"/>
    <w:rsid w:val="00793811"/>
    <w:rsid w:val="00793CD0"/>
    <w:rsid w:val="00793DA0"/>
    <w:rsid w:val="007942A9"/>
    <w:rsid w:val="007942BB"/>
    <w:rsid w:val="0079496E"/>
    <w:rsid w:val="00794B66"/>
    <w:rsid w:val="00794E11"/>
    <w:rsid w:val="00794EE8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A7F4A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D7B"/>
    <w:rsid w:val="007B1E46"/>
    <w:rsid w:val="007B1F3C"/>
    <w:rsid w:val="007B1F3D"/>
    <w:rsid w:val="007B24F2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E5E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6FFC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288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CD"/>
    <w:rsid w:val="007F26E2"/>
    <w:rsid w:val="007F2D1F"/>
    <w:rsid w:val="007F2E0F"/>
    <w:rsid w:val="007F329D"/>
    <w:rsid w:val="007F3802"/>
    <w:rsid w:val="007F38D0"/>
    <w:rsid w:val="007F3A06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852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644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AD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9E0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261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7AC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089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08A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1CCA"/>
    <w:rsid w:val="008B21B3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6FE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A3E"/>
    <w:rsid w:val="008D3EBE"/>
    <w:rsid w:val="008D4316"/>
    <w:rsid w:val="008D4363"/>
    <w:rsid w:val="008D4396"/>
    <w:rsid w:val="008D4571"/>
    <w:rsid w:val="008D46A3"/>
    <w:rsid w:val="008D49BC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A8A"/>
    <w:rsid w:val="008F6B60"/>
    <w:rsid w:val="008F7348"/>
    <w:rsid w:val="008F74C1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07A61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82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27F63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5F7"/>
    <w:rsid w:val="00940637"/>
    <w:rsid w:val="00940AF2"/>
    <w:rsid w:val="00940CEB"/>
    <w:rsid w:val="00940D98"/>
    <w:rsid w:val="00940EDE"/>
    <w:rsid w:val="00940F24"/>
    <w:rsid w:val="009411E2"/>
    <w:rsid w:val="00941237"/>
    <w:rsid w:val="0094128F"/>
    <w:rsid w:val="009416C8"/>
    <w:rsid w:val="0094194F"/>
    <w:rsid w:val="00941D22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8C4"/>
    <w:rsid w:val="0094692B"/>
    <w:rsid w:val="009469E7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58D6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6C1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97E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DE1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64A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3958"/>
    <w:rsid w:val="009B4163"/>
    <w:rsid w:val="009B48EB"/>
    <w:rsid w:val="009B5093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06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500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5AB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A3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467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4AF9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28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38D"/>
    <w:rsid w:val="00A4640F"/>
    <w:rsid w:val="00A466CE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EB3"/>
    <w:rsid w:val="00A55026"/>
    <w:rsid w:val="00A552A0"/>
    <w:rsid w:val="00A5554C"/>
    <w:rsid w:val="00A55766"/>
    <w:rsid w:val="00A55828"/>
    <w:rsid w:val="00A561FC"/>
    <w:rsid w:val="00A568CD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69B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2D46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0E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4BD"/>
    <w:rsid w:val="00AB2703"/>
    <w:rsid w:val="00AB296D"/>
    <w:rsid w:val="00AB2FB0"/>
    <w:rsid w:val="00AB313A"/>
    <w:rsid w:val="00AB36E6"/>
    <w:rsid w:val="00AB37E7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384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9F9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414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3C7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1E8D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E74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582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376A1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C53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89C"/>
    <w:rsid w:val="00B91A92"/>
    <w:rsid w:val="00B91B66"/>
    <w:rsid w:val="00B91DF5"/>
    <w:rsid w:val="00B91ED1"/>
    <w:rsid w:val="00B924A7"/>
    <w:rsid w:val="00B9295C"/>
    <w:rsid w:val="00B92ED7"/>
    <w:rsid w:val="00B930F5"/>
    <w:rsid w:val="00B932A1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C66"/>
    <w:rsid w:val="00BA4E7F"/>
    <w:rsid w:val="00BA507E"/>
    <w:rsid w:val="00BA5600"/>
    <w:rsid w:val="00BA5792"/>
    <w:rsid w:val="00BA57BB"/>
    <w:rsid w:val="00BA5BBD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2FC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642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65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299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0C51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6E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2FE0"/>
    <w:rsid w:val="00BF3589"/>
    <w:rsid w:val="00BF3979"/>
    <w:rsid w:val="00BF39C2"/>
    <w:rsid w:val="00BF3A20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AF2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C02"/>
    <w:rsid w:val="00C04F14"/>
    <w:rsid w:val="00C05352"/>
    <w:rsid w:val="00C056C0"/>
    <w:rsid w:val="00C05839"/>
    <w:rsid w:val="00C05B72"/>
    <w:rsid w:val="00C05D8B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1B0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0CD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3E36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5E86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5A5"/>
    <w:rsid w:val="00C42852"/>
    <w:rsid w:val="00C42895"/>
    <w:rsid w:val="00C42E03"/>
    <w:rsid w:val="00C42F56"/>
    <w:rsid w:val="00C430A7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B6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6EF"/>
    <w:rsid w:val="00C61899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713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02C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DDB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3EC1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513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033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B3E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5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1C8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6C3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03B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AB0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4EDF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5E7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CB5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1AF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1A28"/>
    <w:rsid w:val="00D92248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5C5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A7C7D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2C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0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20C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75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5AA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5E5B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888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4BA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1C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709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372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DD1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2FE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71F"/>
    <w:rsid w:val="00E66BF4"/>
    <w:rsid w:val="00E66F48"/>
    <w:rsid w:val="00E671A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543"/>
    <w:rsid w:val="00E8773D"/>
    <w:rsid w:val="00E879A0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8AC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68F3"/>
    <w:rsid w:val="00EB6AC4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169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2F3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1982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7FC"/>
    <w:rsid w:val="00F05ECD"/>
    <w:rsid w:val="00F063C2"/>
    <w:rsid w:val="00F0688B"/>
    <w:rsid w:val="00F0692C"/>
    <w:rsid w:val="00F06A5B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678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AB8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641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2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2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2F15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1CF"/>
    <w:rsid w:val="00FB42F8"/>
    <w:rsid w:val="00FB4412"/>
    <w:rsid w:val="00FB4684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1C21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5711"/>
    <w:rsid w:val="00FD6038"/>
    <w:rsid w:val="00FD62F8"/>
    <w:rsid w:val="00FD67AC"/>
    <w:rsid w:val="00FD6A63"/>
    <w:rsid w:val="00FD6BE8"/>
    <w:rsid w:val="00FD70DF"/>
    <w:rsid w:val="00FD7334"/>
    <w:rsid w:val="00FD7CC5"/>
    <w:rsid w:val="00FE00A7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8F1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CB266"/>
  <w15:docId w15:val="{6A4D813B-C503-43BC-960F-14F765E9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B468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lang w:eastAsia="en-US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styleId="af1">
    <w:name w:val="Strong"/>
    <w:uiPriority w:val="22"/>
    <w:qFormat/>
    <w:rsid w:val="007E3288"/>
    <w:rPr>
      <w:b/>
      <w:bCs/>
    </w:rPr>
  </w:style>
  <w:style w:type="paragraph" w:customStyle="1" w:styleId="22">
    <w:name w:val="Основной текст с отступом 22"/>
    <w:basedOn w:val="a"/>
    <w:rsid w:val="00052C54"/>
    <w:pPr>
      <w:widowControl w:val="0"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0">
    <w:name w:val="Заголовок 2 Знак"/>
    <w:link w:val="2"/>
    <w:semiHidden/>
    <w:rsid w:val="00FB4684"/>
    <w:rPr>
      <w:rFonts w:ascii="Cambria" w:hAnsi="Cambria"/>
      <w:b/>
      <w:bCs/>
      <w:i/>
      <w:iCs/>
      <w:sz w:val="28"/>
      <w:szCs w:val="28"/>
      <w:lang w:eastAsia="en-US"/>
    </w:rPr>
  </w:style>
  <w:style w:type="table" w:customStyle="1" w:styleId="10">
    <w:name w:val="Сетка таблицы1"/>
    <w:basedOn w:val="a1"/>
    <w:next w:val="a3"/>
    <w:uiPriority w:val="59"/>
    <w:rsid w:val="00470A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rsid w:val="00EB6AC4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EB6AC4"/>
    <w:rPr>
      <w:sz w:val="28"/>
      <w:szCs w:val="28"/>
    </w:rPr>
  </w:style>
  <w:style w:type="character" w:styleId="af4">
    <w:name w:val="Unresolved Mention"/>
    <w:basedOn w:val="a0"/>
    <w:uiPriority w:val="99"/>
    <w:semiHidden/>
    <w:unhideWhenUsed/>
    <w:rsid w:val="00E33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F1BD03AF68115063768046441131D358459C79D86E065AD292C7F887AA7668FF7FE28AFEC2F8B7678BA1315Fw5N1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99F2-E4C2-4AAD-9BAD-E9F9C4CD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Поручикова Татьяна Владимировна</cp:lastModifiedBy>
  <cp:revision>12</cp:revision>
  <cp:lastPrinted>2024-02-06T12:34:00Z</cp:lastPrinted>
  <dcterms:created xsi:type="dcterms:W3CDTF">2024-01-29T12:00:00Z</dcterms:created>
  <dcterms:modified xsi:type="dcterms:W3CDTF">2024-03-11T07:11:00Z</dcterms:modified>
</cp:coreProperties>
</file>