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2E" w:rsidRDefault="00EE222E" w:rsidP="00EE22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>
        <w:t xml:space="preserve">                               </w:t>
      </w:r>
    </w:p>
    <w:p w:rsidR="00EE222E" w:rsidRDefault="00EE222E" w:rsidP="00EE22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  Ульяновской области</w:t>
      </w:r>
    </w:p>
    <w:p w:rsidR="00EE222E" w:rsidRDefault="00EE222E" w:rsidP="00EE22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E222E" w:rsidRDefault="00EE222E" w:rsidP="00EE22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222E" w:rsidRDefault="00EE222E" w:rsidP="00EE222E">
      <w:pPr>
        <w:pStyle w:val="ConsPlusNonformat"/>
        <w:widowControl/>
        <w:jc w:val="right"/>
      </w:pPr>
      <w:r>
        <w:t xml:space="preserve">                                         </w:t>
      </w:r>
    </w:p>
    <w:p w:rsidR="00EE222E" w:rsidRDefault="00EE222E" w:rsidP="00EE22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"___" ___________ 2014 года</w:t>
      </w:r>
    </w:p>
    <w:p w:rsidR="00EE222E" w:rsidRDefault="00EE222E" w:rsidP="00EE22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                              </w:t>
      </w:r>
    </w:p>
    <w:p w:rsidR="00EE222E" w:rsidRDefault="00EE222E" w:rsidP="00EE22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E222E" w:rsidRDefault="00EE222E" w:rsidP="00EE22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</w:p>
    <w:p w:rsidR="00EE222E" w:rsidRDefault="00EE222E" w:rsidP="00EE22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Областное автономное учреждение «Государственная корпорация СМИ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Медиа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73»</w:t>
      </w:r>
    </w:p>
    <w:p w:rsidR="00EE222E" w:rsidRDefault="00EE222E" w:rsidP="00EE222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(наименование учреждения, исполняющего государственное задание)</w:t>
      </w:r>
    </w:p>
    <w:p w:rsidR="00EE222E" w:rsidRDefault="00EE222E" w:rsidP="00EE22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2014 год и на плановый период 2015 и 2016 годов</w:t>
      </w:r>
    </w:p>
    <w:p w:rsidR="00EE222E" w:rsidRDefault="00EE222E" w:rsidP="00EE222E">
      <w:pPr>
        <w:pStyle w:val="ConsPlusNonformat"/>
        <w:widowControl/>
        <w:jc w:val="center"/>
      </w:pPr>
    </w:p>
    <w:p w:rsidR="00EE222E" w:rsidRDefault="00EE222E" w:rsidP="00EE222E">
      <w:pPr>
        <w:pStyle w:val="ConsPlusNonformat"/>
        <w:widowControl/>
        <w:jc w:val="center"/>
      </w:pPr>
    </w:p>
    <w:p w:rsidR="00EE222E" w:rsidRDefault="00EE222E" w:rsidP="00EE222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1.Наименование государственных услуг: </w:t>
      </w:r>
    </w:p>
    <w:p w:rsidR="00EE222E" w:rsidRDefault="00EE222E" w:rsidP="00EE222E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«Обеспечение права населения на оперативное получение достоверной информации о деятельности государственных органов Ульяновской области, а так же обо всех событиях общественной, экономической и культурной жизни Ульяновской области».</w:t>
      </w:r>
    </w:p>
    <w:p w:rsidR="00EE222E" w:rsidRDefault="00EE222E" w:rsidP="00EE222E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«Информирование населения о развитии физической культуры и спорта на территории Ульяновской области и Российской Федерации в целом, пропаганда здорового образа жизни».</w:t>
      </w:r>
    </w:p>
    <w:p w:rsidR="00EE222E" w:rsidRDefault="00EE222E" w:rsidP="00EE222E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«Освещение социально значимых событий, тем культурно-просветительского, историко-краеведческого и духовного характера».</w:t>
      </w:r>
    </w:p>
    <w:p w:rsidR="00EE222E" w:rsidRDefault="00EE222E" w:rsidP="00EE222E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1.4. «Освещение тем культурно-просветительского, воспитательно-патриотического характера для детей и подростков».</w:t>
      </w:r>
    </w:p>
    <w:p w:rsidR="00EE222E" w:rsidRDefault="00EE222E" w:rsidP="00EE222E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1.5. «Освещение темы охраны окружающей среды Ульяновской области, воспитание у населения региона бережного отношения к природе».</w:t>
      </w:r>
    </w:p>
    <w:p w:rsidR="00EE222E" w:rsidRDefault="00EE222E" w:rsidP="00EE222E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1.6. «Освещение темы развития инвестиционного потенциала региона».</w:t>
      </w:r>
    </w:p>
    <w:p w:rsidR="00EE222E" w:rsidRDefault="00EE222E" w:rsidP="00EE222E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E222E" w:rsidRDefault="00EE222E" w:rsidP="00EE222E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Потребители государственной услуги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416"/>
        <w:gridCol w:w="1276"/>
        <w:gridCol w:w="1700"/>
        <w:gridCol w:w="1416"/>
        <w:gridCol w:w="1417"/>
        <w:gridCol w:w="1416"/>
        <w:gridCol w:w="1276"/>
        <w:gridCol w:w="1417"/>
      </w:tblGrid>
      <w:tr w:rsidR="00EE222E" w:rsidTr="00EE222E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категории потребителей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оказать государственную услугу (человек)  </w:t>
            </w:r>
          </w:p>
        </w:tc>
      </w:tr>
      <w:tr w:rsidR="00EE222E" w:rsidTr="00EE222E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2E" w:rsidRDefault="00EE22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2015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EE222E" w:rsidTr="00EE222E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1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22E" w:rsidRDefault="00EE222E">
            <w:pPr>
              <w:pStyle w:val="ConsPlusNormal"/>
              <w:widowControl/>
              <w:spacing w:line="1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jc w:val="center"/>
            </w:pPr>
            <w:r>
              <w:t>1274487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jc w:val="center"/>
            </w:pPr>
            <w:r>
              <w:t>1274487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jc w:val="center"/>
            </w:pPr>
            <w:r>
              <w:t>1274487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1274487</w:t>
            </w:r>
          </w:p>
        </w:tc>
      </w:tr>
    </w:tbl>
    <w:p w:rsidR="00EE222E" w:rsidRDefault="00EE222E" w:rsidP="00EE222E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222E" w:rsidRDefault="00EE222E" w:rsidP="00EE222E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государственной услуги</w:t>
      </w:r>
    </w:p>
    <w:p w:rsidR="00EE222E" w:rsidRDefault="00EE222E" w:rsidP="00EE222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 Показатели качества государственной услуги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643"/>
        <w:gridCol w:w="339"/>
        <w:gridCol w:w="1842"/>
        <w:gridCol w:w="425"/>
        <w:gridCol w:w="1276"/>
        <w:gridCol w:w="284"/>
        <w:gridCol w:w="1416"/>
        <w:gridCol w:w="1842"/>
        <w:gridCol w:w="1842"/>
        <w:gridCol w:w="283"/>
        <w:gridCol w:w="1984"/>
      </w:tblGrid>
      <w:tr w:rsidR="00EE222E" w:rsidTr="00EE222E">
        <w:trPr>
          <w:cantSplit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расчёта</w:t>
            </w:r>
          </w:p>
        </w:tc>
        <w:tc>
          <w:tcPr>
            <w:tcW w:w="9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оказываемой государственной услуги</w:t>
            </w:r>
          </w:p>
        </w:tc>
      </w:tr>
      <w:tr w:rsidR="00EE222E" w:rsidTr="00EE222E">
        <w:trPr>
          <w:cantSplit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2E" w:rsidRDefault="00EE222E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2E" w:rsidRDefault="00EE222E"/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2E" w:rsidRDefault="00EE222E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2014 год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2016</w:t>
            </w:r>
          </w:p>
        </w:tc>
      </w:tr>
      <w:tr w:rsidR="00EE222E" w:rsidTr="00EE222E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E" w:rsidRDefault="00EE222E">
            <w:pPr>
              <w:spacing w:line="276" w:lineRule="auto"/>
            </w:pPr>
          </w:p>
          <w:p w:rsidR="00EE222E" w:rsidRDefault="00EE222E" w:rsidP="00EE222E">
            <w:pPr>
              <w:pStyle w:val="ConsPlusNormal"/>
              <w:widowControl/>
              <w:numPr>
                <w:ilvl w:val="2"/>
                <w:numId w:val="1"/>
              </w:num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права населения на оперативное получение достоверной информации о деятельности государственных органов Ульяновской области, а так же обо всех событиях общественной, экономической и культурной жизни Ульяновской области (радио)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распространение на «Радио «2*2», «Радио «Запад», «Милицейская волна» новостных радиопрограмм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недель * 280 новостных радиопрограмм в неделю)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*280 новостных радиопрограмм в неделю)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недель * 280 новостных радиопрограмм в неделю)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недель * 280 новостных радиопрограмм в неделю)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недели * 280 новостных радиопрограмм в неделю)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информации радиопрограмм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радиопрограмм / 1274,487 тыс. человек  населения Ульяновской области*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распространение на «Радио «2*2», «Радио «Запад», радио Русский проект («Милицейская волна») часовых информационных радиопрограмм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недель*5 информационных радиопрограмм в неделю)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недель*5 информационных радиопрограмм в неделю)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недели*5 информационных радиопрограмм в неделю)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недель*5 информационных радиопрограмм в неделю)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недель*5 информационных радиопрограмм в неделю)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радиопрограмм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радиопрограмм / 1274,487 тыс. человек  населения Ульяновской области*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и распространение на «Радио 2х2» «Радио «Запад» радио Русский проект («Милицейская волна») информационных сообщений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информационных сообщений/ 1274,487 тыс. человек  населения Ульяновской области*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недель *30 сообщений в неделю)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радиопрограмм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радиопрограмм / 1274,487 тыс. человек  населения Ульяновской области*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EE222E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EE222E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 w:rsidP="00EE222E">
            <w:pPr>
              <w:pStyle w:val="ConsPlusNormal"/>
              <w:widowControl/>
              <w:numPr>
                <w:ilvl w:val="2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права населения на оперативное получение достоверной информации о деятельности государственных органов Ульяновской области, а так же обо всех событиях общественной, экономической и культурной жизни Ульяновской области (информационное агентство)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на сайтах в сети интернет информационных материалов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 w:rsidP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информации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 w:rsidP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 w:rsidP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222E" w:rsidRDefault="00EE222E" w:rsidP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/ 1274,487тыс. человек  населения Ульяновской области*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 w:rsidP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 w:rsidP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 w:rsidP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 w:rsidP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 w:rsidP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E222E" w:rsidTr="00EE222E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2E" w:rsidTr="00EE222E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 w:rsidP="00EE222E">
            <w:pPr>
              <w:pStyle w:val="ConsPlusNormal"/>
              <w:widowControl/>
              <w:numPr>
                <w:ilvl w:val="2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права населения на оперативное получение достоверной информации о деятельности государственных органов Ульяновской области, а так же обо всех событиях общественной, экономической и культурной жизни Ульяновской области (телевидение)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 w:rsidP="001C4A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телевизионных </w:t>
            </w:r>
            <w:r w:rsidR="001C4A86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 w:rsidP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463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463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86" w:rsidRDefault="001C4A86" w:rsidP="001C4A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(10,5 недель*</w:t>
            </w:r>
            <w:r w:rsidR="00665C1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телевизионных передач в неделю)</w:t>
            </w:r>
          </w:p>
          <w:p w:rsidR="00EE222E" w:rsidRDefault="003357FB" w:rsidP="001C4A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463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463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</w:t>
            </w:r>
          </w:p>
          <w:p w:rsidR="00EE222E" w:rsidRDefault="00EE222E" w:rsidP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 w:rsidP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телевизионных</w:t>
            </w:r>
            <w:proofErr w:type="gramEnd"/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/ 1274,487тыс. человек  населения Ульяновской области*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463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463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1C4A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463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463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22E" w:rsidTr="00EE222E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1.2. Информирование населения о развитии физической культуры и спорта на территории Ульяновской области и Российской Федерации в целом, пропаганда здорового образа жизни (информационное агентство)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распространение на сайтах в сети интернет информационных материалов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информационных материалов / 1274,487тыс. человек  населения Ульяновской области* 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</w:tr>
      <w:tr w:rsidR="00EE222E" w:rsidTr="00EE222E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nformat"/>
              <w:widowControl/>
              <w:spacing w:line="276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 Освещение социально значимых событий, тем культурно-просветительского, историко-краеведческого и духовного характера (информационное агентство)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на сайтах в сети интернет информационных материалов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информационных материалов / 1274,487 тыс. человек  населения Ульяновской области* 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EE222E" w:rsidTr="00EE222E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nformat"/>
              <w:widowControl/>
              <w:spacing w:line="276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 Освещение тем культурно-просветительского, воспитательно-патриотического характера для детей и подростков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(информационное агентство)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на сайтах в сети интернет информационных материалов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информационных материалов / 1274,487 тыс. человек  населения Ульяновской области* 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EE222E" w:rsidTr="00EE222E">
        <w:trPr>
          <w:cantSplit/>
          <w:trHeight w:val="908"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a3"/>
              <w:tabs>
                <w:tab w:val="left" w:pos="709"/>
              </w:tabs>
              <w:spacing w:line="276" w:lineRule="auto"/>
              <w:rPr>
                <w:b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</w:rPr>
              <w:t xml:space="preserve">1.5. Освещение темы охраны окружающей среды Ульяновской области, воспитание у населения региона бережного  </w:t>
            </w:r>
          </w:p>
          <w:p w:rsidR="00EE222E" w:rsidRDefault="00EE222E">
            <w:pPr>
              <w:pStyle w:val="ConsPlusNonformat"/>
              <w:widowControl/>
              <w:spacing w:line="276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отношения к природе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(информационное агентство)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на сайтах в сети интернет информационных материалов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информации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информационных материалов / 1274,487 тыс. человек  населения Ульяновской области* 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EE222E" w:rsidTr="00EE222E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1.6.1. Освещение темы развития инвестиционного потенциала региона (информационное </w:t>
            </w:r>
            <w:proofErr w:type="spellStart"/>
            <w:r>
              <w:rPr>
                <w:b/>
              </w:rPr>
              <w:t>агенстсво</w:t>
            </w:r>
            <w:proofErr w:type="spellEnd"/>
            <w:r>
              <w:rPr>
                <w:b/>
              </w:rPr>
              <w:t>)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на сайтах в сети интернет информационных материалов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шт.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E222E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журнала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«Открытый регион»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 на 100 человек населения соответствующего района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/ 1274,487 тыс. человек  населения Ульяновской области * 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801675" w:rsidTr="00E50F97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75" w:rsidRDefault="008016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75" w:rsidRPr="00801675" w:rsidRDefault="00801675" w:rsidP="008016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75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01675">
              <w:rPr>
                <w:rFonts w:ascii="Times New Roman" w:hAnsi="Times New Roman" w:cs="Times New Roman"/>
                <w:b/>
                <w:sz w:val="24"/>
                <w:szCs w:val="24"/>
              </w:rPr>
              <w:t>. Освещение темы развития инвестиционного потенциала региона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телевидение</w:t>
            </w:r>
            <w:r w:rsidRPr="008016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3F1B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телевизионных передач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F1B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информации </w:t>
            </w:r>
          </w:p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телевизионных</w:t>
            </w:r>
            <w:proofErr w:type="gramEnd"/>
          </w:p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/ 1274,487тыс. человек  населения Ульяновской области* 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2B76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F1B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1B" w:rsidTr="00EE222E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801675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1.6.3. Освещение темы развития инвестиционного потенциала региона (журнал)</w:t>
            </w:r>
          </w:p>
        </w:tc>
      </w:tr>
      <w:tr w:rsidR="00393F1B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журнала «Открытый регион»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F1B" w:rsidTr="00EE222E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информационных материалов / 1274,487 тыс. человек  населения Ульяновской области* 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222E" w:rsidRDefault="00EE222E" w:rsidP="00EE222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222E" w:rsidRDefault="00EE222E" w:rsidP="00EE222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Объём государственной услуги (в натуральных показателях)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267"/>
        <w:gridCol w:w="1842"/>
        <w:gridCol w:w="1842"/>
        <w:gridCol w:w="2125"/>
        <w:gridCol w:w="1842"/>
        <w:gridCol w:w="2267"/>
      </w:tblGrid>
      <w:tr w:rsidR="00EE222E" w:rsidTr="00393F1B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объёма  государственной услуги</w:t>
            </w:r>
          </w:p>
        </w:tc>
      </w:tr>
      <w:tr w:rsidR="00EE222E" w:rsidTr="00393F1B">
        <w:trPr>
          <w:cantSplit/>
          <w:trHeight w:val="113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2E" w:rsidRDefault="00EE222E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2E" w:rsidRDefault="00EE22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финансовый 2012 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2013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2015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2016 год</w:t>
            </w:r>
          </w:p>
        </w:tc>
      </w:tr>
      <w:tr w:rsidR="00EE222E" w:rsidTr="00393F1B">
        <w:trPr>
          <w:cantSplit/>
          <w:trHeight w:val="1139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1.1.1.Обеспечение права населения на оперативное получение достоверной информации о деятельности государственных органов Ульяновской области, а так же обо всех событиях общественной, экономической и культурной жизни Ульяновской области (радио)</w:t>
            </w:r>
          </w:p>
        </w:tc>
      </w:tr>
      <w:tr w:rsidR="00EE222E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 новостных материалов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EE222E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информационных программ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E222E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информационных сообщений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393F1B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1.1.2.Обеспечение права населения на оперативное получение достоверной информации о деятельности государственных органов Ульяновской области, а так же обо всех событиях общественной, экономической и культурной жизни Ульяновской области (информационное агентство)</w:t>
            </w:r>
          </w:p>
        </w:tc>
      </w:tr>
      <w:tr w:rsidR="00EE222E" w:rsidTr="00393F1B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информационных материалов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</w:tr>
      <w:tr w:rsidR="00393F1B" w:rsidTr="007A2859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 w:rsidP="00BE229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1.1.3.Обеспечение права населения на оперативное получение достоверной информации о деятельности государственных органов Ульяновской области, а так же обо всех событиях общественной, экономической и культурной жизни Ульяновской области (телевидение)</w:t>
            </w:r>
          </w:p>
        </w:tc>
      </w:tr>
      <w:tr w:rsidR="00393F1B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телевизионных передач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C0B8B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C0B8B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C0B8B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C0B8B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C0B8B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F1B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B" w:rsidRDefault="00393F1B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2E" w:rsidTr="00393F1B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Информирование населения о развитии физической культуры и спорта на территории Ульяновской области и Российской Федерации в целом, пропаганда здорового образа жизни (информационное агентство)</w:t>
            </w:r>
          </w:p>
        </w:tc>
      </w:tr>
      <w:tr w:rsidR="00EE222E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393F1B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информационных материалов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E222E" w:rsidTr="00393F1B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nformat"/>
              <w:widowControl/>
              <w:spacing w:line="276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 Освещение социально значимых событий, тем культурно-просветительского, историко-краеведческого и духовного характера (информационное агентство)</w:t>
            </w:r>
          </w:p>
        </w:tc>
      </w:tr>
      <w:tr w:rsidR="00EE222E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393F1B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информационных материалов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E222E" w:rsidTr="00393F1B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E" w:rsidRDefault="00EE222E">
            <w:pPr>
              <w:pStyle w:val="ConsPlusNonformat"/>
              <w:widowControl/>
              <w:spacing w:line="276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 Освещение тем культурно-просветительского, воспитательно-патриотического характера для детей и подростков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(информационное агентство)</w:t>
            </w:r>
          </w:p>
        </w:tc>
      </w:tr>
      <w:tr w:rsidR="00EE222E" w:rsidTr="00393F1B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 информационных материалов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222E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F46EF8">
        <w:trPr>
          <w:cantSplit/>
          <w:trHeight w:val="614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a3"/>
              <w:tabs>
                <w:tab w:val="left" w:pos="709"/>
              </w:tabs>
              <w:spacing w:line="276" w:lineRule="auto"/>
              <w:rPr>
                <w:b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</w:rPr>
              <w:t xml:space="preserve">1.5. Освещение темы охраны окружающей среды Ульяновской области, воспитание у населения региона бережного  </w:t>
            </w:r>
          </w:p>
          <w:p w:rsidR="00EE222E" w:rsidRDefault="00EE222E">
            <w:pPr>
              <w:pStyle w:val="ConsPlusNonformat"/>
              <w:widowControl/>
              <w:spacing w:line="276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отношения к природе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(информационное агентство)</w:t>
            </w:r>
          </w:p>
        </w:tc>
      </w:tr>
      <w:tr w:rsidR="00EE222E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информационных материалов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222E" w:rsidTr="00393F1B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1.6.1. Освещение темы развития инвестиционного потенциала региона (информационное агентство)</w:t>
            </w:r>
          </w:p>
        </w:tc>
      </w:tr>
      <w:tr w:rsidR="00EE222E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информационных материалов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13511" w:rsidTr="00513511">
        <w:trPr>
          <w:cantSplit/>
          <w:trHeight w:val="295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11" w:rsidRDefault="00513511" w:rsidP="005135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11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3511">
              <w:rPr>
                <w:rFonts w:ascii="Times New Roman" w:hAnsi="Times New Roman" w:cs="Times New Roman"/>
                <w:b/>
                <w:sz w:val="24"/>
                <w:szCs w:val="24"/>
              </w:rPr>
              <w:t>. Освещение темы развития инвестиционного потенциала региона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телевидение</w:t>
            </w:r>
            <w:r w:rsidRPr="005135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0551C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 w:rsidP="002B76B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телевизионных передач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 w:rsidP="002B76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 w:rsidP="002B76B7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 w:rsidP="002B76B7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 w:rsidP="002B76B7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 w:rsidP="002B76B7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 w:rsidP="002B76B7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551C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1C" w:rsidTr="00393F1B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 w:rsidP="0051351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1.6.3. Освещение темы развития инвестиционного потенциала региона (журнал)</w:t>
            </w:r>
          </w:p>
        </w:tc>
      </w:tr>
      <w:tr w:rsidR="00A0551C" w:rsidTr="00393F1B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>
            <w:pPr>
              <w:pStyle w:val="ConsPlusNormal"/>
              <w:widowControl/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журнальных полос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>
            <w:pPr>
              <w:pStyle w:val="ConsPlusNormal"/>
              <w:widowControl/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Полоса формата 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1C" w:rsidRDefault="00A0551C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EE222E" w:rsidRDefault="00EE222E" w:rsidP="00EE2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222E" w:rsidRDefault="00EE222E" w:rsidP="00EE2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Порядок оказания государственной услуги</w:t>
      </w:r>
    </w:p>
    <w:p w:rsidR="00EE222E" w:rsidRDefault="00EE222E" w:rsidP="00EE22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Нормативные правовые акты, регулирующие порядок оказания государственной услуги: отсутствует</w:t>
      </w:r>
    </w:p>
    <w:p w:rsidR="00EE222E" w:rsidRDefault="00EE222E" w:rsidP="00EE22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информирования потенциальных потребителей государственной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0"/>
        <w:gridCol w:w="4942"/>
        <w:gridCol w:w="4904"/>
      </w:tblGrid>
      <w:tr w:rsidR="00EE222E" w:rsidTr="00EE222E"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EE222E" w:rsidTr="00EE222E"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1.Размещение на сайте Правительства Ульяновской области 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задания и отчёты об их исполнении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</w:tr>
    </w:tbl>
    <w:p w:rsidR="00EE222E" w:rsidRDefault="00EE222E" w:rsidP="00EE2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Основания для досрочного прекращения исполнения государственного задания:  неисполнения или ненадлежащего исполнения государственного задания.</w:t>
      </w:r>
    </w:p>
    <w:p w:rsidR="00EE222E" w:rsidRDefault="00EE222E" w:rsidP="00EE2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6. Предельные цены (тарифы) на оплату государственной услуги в случаях, если законодательством Российской Федерации предусмотрено их оказание на платной основе</w:t>
      </w:r>
    </w:p>
    <w:p w:rsidR="00EE222E" w:rsidRDefault="00EE222E" w:rsidP="00EE2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6.1. Нормативный правовой акт, устанавливающий цены (тарифы) либо порядок их установления: не определен.</w:t>
      </w:r>
    </w:p>
    <w:p w:rsidR="00EE222E" w:rsidRDefault="00EE222E" w:rsidP="00EE2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6.2. Орган, устанавливающий цены (тарифы): формируется учреждением по согласованию с учредителем СМИ</w:t>
      </w:r>
    </w:p>
    <w:p w:rsidR="00EE222E" w:rsidRDefault="00EE222E" w:rsidP="00EE2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6.1. Значение предельных цен (тарифов)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9858"/>
      </w:tblGrid>
      <w:tr w:rsidR="00EE222E" w:rsidTr="00EE222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(тариф), 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E222E" w:rsidTr="00EE222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nformat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права населения на оперативное получение достоверной информации о деятельности государственных органов Ульяновской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 же обо всех событиях общественной, экономической и культурной жизни Ульяновской области;</w:t>
            </w:r>
          </w:p>
          <w:p w:rsidR="00EE222E" w:rsidRDefault="00EE222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Информирование населения о развитии физической культуры и спорта на территории Ульяновской области и Российской Федерации в целом, пропаганда здорового образа жизни;</w:t>
            </w:r>
          </w:p>
          <w:p w:rsidR="00EE222E" w:rsidRDefault="00EE222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Освещение социально значимых событий, тем культурно-просветительского, историко-краеведческого и духовного характера;</w:t>
            </w:r>
          </w:p>
          <w:p w:rsidR="00EE222E" w:rsidRDefault="00EE222E">
            <w:pPr>
              <w:pStyle w:val="a3"/>
              <w:tabs>
                <w:tab w:val="left" w:pos="709"/>
                <w:tab w:val="left" w:pos="851"/>
              </w:tabs>
              <w:spacing w:line="276" w:lineRule="auto"/>
            </w:pPr>
            <w:r>
              <w:tab/>
              <w:t>-Освещение тем культурно-просветительского, воспитательно-патриотического характера для детей и подростков;</w:t>
            </w:r>
          </w:p>
          <w:p w:rsidR="00EE222E" w:rsidRDefault="00EE222E">
            <w:pPr>
              <w:pStyle w:val="a3"/>
              <w:tabs>
                <w:tab w:val="left" w:pos="709"/>
              </w:tabs>
              <w:spacing w:line="276" w:lineRule="auto"/>
            </w:pPr>
            <w:r>
              <w:t xml:space="preserve">        - Освещение темы охраны окружающей среды Ульяновской области, воспитание у населения региона бережного отношения к природе.</w:t>
            </w:r>
          </w:p>
          <w:p w:rsidR="00EE222E" w:rsidRDefault="00EE222E">
            <w:pPr>
              <w:pStyle w:val="a3"/>
              <w:tabs>
                <w:tab w:val="left" w:pos="709"/>
                <w:tab w:val="left" w:pos="851"/>
              </w:tabs>
              <w:spacing w:line="276" w:lineRule="auto"/>
            </w:pPr>
            <w:r>
              <w:t xml:space="preserve">       - Освещение темы  развития инвестиционного потенциала региона.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на оплату государственной услуги включается в состав отпускной цены за 1 новостную радиопрограмму средства массовой информации или  1 информационного материала</w:t>
            </w:r>
            <w:r w:rsidR="0096644B">
              <w:rPr>
                <w:rFonts w:ascii="Times New Roman" w:hAnsi="Times New Roman" w:cs="Times New Roman"/>
                <w:sz w:val="24"/>
                <w:szCs w:val="24"/>
              </w:rPr>
              <w:t>, стоимость  изготовления, размещения и повтора телевизионных передач</w:t>
            </w:r>
          </w:p>
        </w:tc>
      </w:tr>
      <w:tr w:rsidR="00EE222E" w:rsidTr="00EE222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EE222E">
        <w:tc>
          <w:tcPr>
            <w:tcW w:w="1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предельных цен (тарифов) на оказание государственной услуги: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Отпускная цена 1 радиопрограммы средства массовой информации или 1 информационного материала</w:t>
            </w:r>
            <w:r w:rsidR="000D70AB">
              <w:rPr>
                <w:rFonts w:ascii="Times New Roman" w:hAnsi="Times New Roman" w:cs="Times New Roman"/>
                <w:sz w:val="24"/>
                <w:szCs w:val="24"/>
              </w:rPr>
              <w:t>, 1 телевизионной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 по согласованию с учредителем СМИ в зависимости от конъюнктуры рынка СМИ и пересматривается не реже 1 раза в полугодие</w:t>
            </w:r>
          </w:p>
        </w:tc>
      </w:tr>
      <w:tr w:rsidR="000D70AB" w:rsidTr="00EE222E">
        <w:tc>
          <w:tcPr>
            <w:tcW w:w="1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B" w:rsidRDefault="000D70A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22E" w:rsidRDefault="00EE222E" w:rsidP="00EE2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087"/>
        <w:gridCol w:w="4330"/>
      </w:tblGrid>
      <w:tr w:rsidR="00EE222E" w:rsidTr="00EE22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государственной услуги</w:t>
            </w:r>
          </w:p>
        </w:tc>
      </w:tr>
      <w:tr w:rsidR="00EE222E" w:rsidTr="00EE22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контроль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области: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любое время знакомится с ходом предоставления государственной услуги, в том числе путём проведения проверки 1 раз в год;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запрашивает у учреждения бухгалтерскую документацию, отчёты и иную информацию, связанную с выполнением государственного задания, - ежеквартально;</w:t>
            </w:r>
          </w:p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ежемесячно осуществляет мониторинг предоставления государственных услуг.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  <w:tr w:rsidR="00EE222E" w:rsidTr="00EE22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финансовый контроль в форме выездной проверки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 w:rsidP="00EE222E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 два года;</w:t>
            </w:r>
          </w:p>
          <w:p w:rsidR="00EE222E" w:rsidRDefault="00EE222E" w:rsidP="00EE222E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поступлений обоснованных жалоб потребителей, требований правоохранительных органов)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  <w:tr w:rsidR="00EE222E" w:rsidTr="00EE22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финансовый контроль в форме камеральной проверки отчётности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 w:rsidP="00EE222E">
            <w:pPr>
              <w:pStyle w:val="ConsPlusNormal"/>
              <w:widowControl/>
              <w:numPr>
                <w:ilvl w:val="0"/>
                <w:numId w:val="3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  <w:tr w:rsidR="00EE222E" w:rsidTr="00EE22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EE22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EE22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EE22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222E" w:rsidTr="00EE22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EE222E" w:rsidRDefault="00EE222E" w:rsidP="00EE2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Требования к отчетности об исполнении государственного задания</w:t>
      </w:r>
    </w:p>
    <w:p w:rsidR="00EE222E" w:rsidRDefault="00EE222E" w:rsidP="00EE22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Форма отчёта об исполнении государственного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27"/>
        <w:gridCol w:w="2693"/>
        <w:gridCol w:w="1984"/>
        <w:gridCol w:w="2958"/>
        <w:gridCol w:w="2958"/>
      </w:tblGrid>
      <w:tr w:rsidR="00EE222E" w:rsidTr="00EE22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утвержденное в государственном задании на очередной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за очередной финансовый год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причин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отклонения от запланированных значений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фактическом значении показателя</w:t>
            </w:r>
          </w:p>
        </w:tc>
      </w:tr>
      <w:tr w:rsidR="00EE222E" w:rsidTr="00EE222E">
        <w:tc>
          <w:tcPr>
            <w:tcW w:w="14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Объёмы государственной услуги (в натуральных показателях)</w:t>
            </w:r>
          </w:p>
        </w:tc>
      </w:tr>
      <w:tr w:rsidR="00EE222E" w:rsidTr="00EE22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2E" w:rsidTr="00EE22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2E" w:rsidTr="00EE222E">
        <w:tc>
          <w:tcPr>
            <w:tcW w:w="14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государственной услуги (в стоимостных показателях)</w:t>
            </w:r>
          </w:p>
        </w:tc>
      </w:tr>
      <w:tr w:rsidR="00EE222E" w:rsidTr="00EE22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2E" w:rsidTr="00EE22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2E" w:rsidTr="00EE222E">
        <w:tc>
          <w:tcPr>
            <w:tcW w:w="14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государственной услуги</w:t>
            </w:r>
          </w:p>
        </w:tc>
      </w:tr>
      <w:tr w:rsidR="00EE222E" w:rsidTr="00EE22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2E" w:rsidTr="00EE22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E" w:rsidRDefault="00EE22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22E" w:rsidRDefault="00EE222E" w:rsidP="00EE22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Сроки предоставления отчетов об исполнении государственного задания</w:t>
      </w:r>
    </w:p>
    <w:p w:rsidR="00EE222E" w:rsidRDefault="00EE222E" w:rsidP="00EE22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представления отчетности о выполнении государственного задания: ежеквартально до 10 числа месяца, следующего за отчётным периодом; за год – до 20 января.</w:t>
      </w:r>
    </w:p>
    <w:p w:rsidR="00EE222E" w:rsidRDefault="00EE222E" w:rsidP="00EE22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Иные требования к отчетности об исполнении государственного задания</w:t>
      </w:r>
    </w:p>
    <w:p w:rsidR="00EE222E" w:rsidRDefault="00EE222E" w:rsidP="00EE222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В случае существенного нарушения условий исполнения государственного задания в одностороннем порядке не позднее, чем за 1 месяц до предполагаемого дня прекращения государственного задания, направляется письменное уведомление о намерении прекратить исполнение государственного задания</w:t>
      </w:r>
    </w:p>
    <w:p w:rsidR="00EE222E" w:rsidRDefault="00EE222E" w:rsidP="00EE2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исполнением) государственного задания.</w:t>
      </w:r>
    </w:p>
    <w:p w:rsidR="00EE222E" w:rsidRDefault="00EE222E" w:rsidP="00EE2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года: </w:t>
      </w:r>
      <w:r>
        <w:rPr>
          <w:rFonts w:ascii="Times New Roman" w:hAnsi="Times New Roman" w:cs="Times New Roman"/>
          <w:sz w:val="24"/>
          <w:szCs w:val="24"/>
        </w:rPr>
        <w:t>Выпуск новостной  радиопрограммы на «Радио «2*2» ежедневный (11 программ Ульяновск, 11 программ Димитровград, 6 программ Димитровград местные новости) – 2,5 мин., на «Радио «Запад» еженедельный (3 программы по субботам и воскресеньям) – 5 минут, на радио</w:t>
      </w:r>
      <w:proofErr w:type="gramStart"/>
      <w:r>
        <w:rPr>
          <w:rFonts w:ascii="Times New Roman" w:hAnsi="Times New Roman" w:cs="Times New Roman"/>
          <w:sz w:val="24"/>
          <w:szCs w:val="24"/>
        </w:rPr>
        <w:t>»Р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усский проект» ( «Милицейская волна»)  (8 программ Ульяновск, 8 программ Новоспасское, 8 программ Вешкайма) – 3 мин. Все выпуски по будним дням, кроме радио Запад  (Сенгилей). </w:t>
      </w:r>
    </w:p>
    <w:p w:rsidR="00EE222E" w:rsidRDefault="00EE222E" w:rsidP="00EE2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 II квартала 2013 года радио Запад переведено в радио «Русский проект» (Милицейская волна). Выпуск новостной радиопрограммы </w:t>
      </w:r>
    </w:p>
    <w:p w:rsidR="00EE222E" w:rsidRDefault="00EE222E" w:rsidP="00EE22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«Радио «2*2» ежедневный (11 программ Ульяновск, 11 программ Димитровград, 6 программ Димитровград местные новости) -2,5мин. На радио «Русский проект» («Милицейская волна») (8 программ Ульяновкс,8 программ Новоспасское, 8 программ Вешкайма, 8 программ Сенгилей) – 3 мин. Все выпуски по будням.</w:t>
      </w:r>
      <w:proofErr w:type="gramEnd"/>
    </w:p>
    <w:p w:rsidR="00EE222E" w:rsidRDefault="00EE222E" w:rsidP="00EE22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Выпуск часовой информационной программы  на «Радио 2х2» три раза в неделю в течение года (Ульяновск и Димитровград), на  радио «Русский проект» (Милицейская волна)» - 2 раза в неделю. Всего 5 выпусков неделю.</w:t>
      </w:r>
    </w:p>
    <w:p w:rsidR="00EE222E" w:rsidRDefault="00EE222E" w:rsidP="00EE22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30-ти секундных информационных сообщений на «Радио «2*2» двадцать раз в неделю в течение года, на радио «Милицейская волна» - двадцать раз в неделю в течение года. Распространение ежедневно, круглосуточно на частотах 69,74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 xml:space="preserve"> и 102,1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 xml:space="preserve"> – г. Ульяновск и ближайшие населенные пункты в радиусе 40 км, 104,5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 xml:space="preserve"> – г. Димитровград и ближайшие населенные пункты в радиусе 40 км, 104,8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 xml:space="preserve"> – г. Сенгилей, 103,9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 xml:space="preserve"> – Вешкайма, 104,9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 xml:space="preserve"> – Новоспасское (до 2013 года). </w:t>
      </w:r>
    </w:p>
    <w:p w:rsidR="00EE222E" w:rsidRDefault="00EE222E" w:rsidP="00EE22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агентство выпускает журнал объёмом 48 полос,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полноцвет</w:t>
      </w:r>
      <w:proofErr w:type="spellEnd"/>
      <w:r>
        <w:rPr>
          <w:rFonts w:ascii="Times New Roman" w:hAnsi="Times New Roman" w:cs="Times New Roman"/>
          <w:sz w:val="24"/>
          <w:szCs w:val="24"/>
        </w:rPr>
        <w:t>,  тиражом 3000 экземпляров, из которых 2000 экземпляров – журнал на русском языке, 1000 экземпляров – журнал на английском языке, обложка повышенной плотности, целевая адресная рассылка в Российской Федерации и в зарубежные страны.</w:t>
      </w:r>
    </w:p>
    <w:p w:rsidR="00EE222E" w:rsidRDefault="00EE222E" w:rsidP="00EE2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месяца информационное агентство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производит и размещает на сайтах в сети интернет информационные материалы в количестве не менее 300 материалов.</w:t>
      </w:r>
    </w:p>
    <w:p w:rsidR="00C07463" w:rsidRDefault="00C07463" w:rsidP="00EE2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июня 2014 года телевидение производит изготовление, размещение и повтор телевизионных передач в количестве 65 передач</w:t>
      </w:r>
      <w:r w:rsidR="00333674">
        <w:rPr>
          <w:rFonts w:ascii="Times New Roman" w:hAnsi="Times New Roman" w:cs="Times New Roman"/>
          <w:sz w:val="24"/>
          <w:szCs w:val="24"/>
        </w:rPr>
        <w:t xml:space="preserve"> и 145 повторов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22E" w:rsidRDefault="00EE222E" w:rsidP="00EE2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222E" w:rsidRDefault="00EE222E" w:rsidP="00EE2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222E" w:rsidRDefault="00EE222E" w:rsidP="00EE22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EE222E" w:rsidRDefault="00EE222E" w:rsidP="00EE22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E222E" w:rsidRDefault="00EE222E" w:rsidP="00EE22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37F1" w:rsidRDefault="00C637F1"/>
    <w:sectPr w:rsidR="00C637F1" w:rsidSect="00F30CA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D9" w:rsidRDefault="004A7DD9" w:rsidP="00F30CA0">
      <w:r>
        <w:separator/>
      </w:r>
    </w:p>
  </w:endnote>
  <w:endnote w:type="continuationSeparator" w:id="0">
    <w:p w:rsidR="004A7DD9" w:rsidRDefault="004A7DD9" w:rsidP="00F30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D9" w:rsidRDefault="004A7DD9" w:rsidP="00F30CA0">
      <w:r>
        <w:separator/>
      </w:r>
    </w:p>
  </w:footnote>
  <w:footnote w:type="continuationSeparator" w:id="0">
    <w:p w:rsidR="004A7DD9" w:rsidRDefault="004A7DD9" w:rsidP="00F30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7675"/>
      <w:docPartObj>
        <w:docPartGallery w:val="Page Numbers (Top of Page)"/>
        <w:docPartUnique/>
      </w:docPartObj>
    </w:sdtPr>
    <w:sdtContent>
      <w:p w:rsidR="00F30CA0" w:rsidRDefault="00F30CA0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30CA0" w:rsidRDefault="00F30C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365"/>
    <w:multiLevelType w:val="hybridMultilevel"/>
    <w:tmpl w:val="C38442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D6CA8"/>
    <w:multiLevelType w:val="hybridMultilevel"/>
    <w:tmpl w:val="DB1A36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A03B1"/>
    <w:multiLevelType w:val="multilevel"/>
    <w:tmpl w:val="A90CCB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22E"/>
    <w:rsid w:val="000D70AB"/>
    <w:rsid w:val="001C4A86"/>
    <w:rsid w:val="00333674"/>
    <w:rsid w:val="003357FB"/>
    <w:rsid w:val="00393F1B"/>
    <w:rsid w:val="003C0B8B"/>
    <w:rsid w:val="004A7DD9"/>
    <w:rsid w:val="00513511"/>
    <w:rsid w:val="00665C17"/>
    <w:rsid w:val="00801675"/>
    <w:rsid w:val="0096644B"/>
    <w:rsid w:val="00A0551C"/>
    <w:rsid w:val="00BE2292"/>
    <w:rsid w:val="00C07463"/>
    <w:rsid w:val="00C637F1"/>
    <w:rsid w:val="00E46396"/>
    <w:rsid w:val="00EE222E"/>
    <w:rsid w:val="00F30CA0"/>
    <w:rsid w:val="00F4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E222E"/>
    <w:pPr>
      <w:widowControl w:val="0"/>
      <w:suppressAutoHyphens/>
      <w:jc w:val="both"/>
    </w:pPr>
    <w:rPr>
      <w:color w:val="00000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E222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E2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2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30C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0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0C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0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panfutova_on</dc:creator>
  <cp:keywords/>
  <dc:description/>
  <cp:lastModifiedBy>panfutova_on</cp:lastModifiedBy>
  <cp:revision>17</cp:revision>
  <dcterms:created xsi:type="dcterms:W3CDTF">2014-06-10T13:22:00Z</dcterms:created>
  <dcterms:modified xsi:type="dcterms:W3CDTF">2014-06-10T14:04:00Z</dcterms:modified>
</cp:coreProperties>
</file>