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F8" w:rsidRDefault="002842F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42F8" w:rsidRDefault="002842F8">
      <w:pPr>
        <w:pStyle w:val="ConsPlusNormal"/>
        <w:jc w:val="both"/>
        <w:outlineLvl w:val="0"/>
      </w:pPr>
    </w:p>
    <w:p w:rsidR="002842F8" w:rsidRDefault="002842F8">
      <w:pPr>
        <w:pStyle w:val="ConsPlusTitle"/>
        <w:jc w:val="center"/>
        <w:outlineLvl w:val="0"/>
      </w:pPr>
      <w:r>
        <w:t>ГУБЕРНАТОР УЛЬЯНОВСКОЙ ОБЛАСТИ</w:t>
      </w:r>
    </w:p>
    <w:p w:rsidR="002842F8" w:rsidRDefault="002842F8">
      <w:pPr>
        <w:pStyle w:val="ConsPlusTitle"/>
        <w:jc w:val="center"/>
      </w:pPr>
      <w:bookmarkStart w:id="0" w:name="_GoBack"/>
      <w:bookmarkEnd w:id="0"/>
    </w:p>
    <w:p w:rsidR="002842F8" w:rsidRDefault="002842F8">
      <w:pPr>
        <w:pStyle w:val="ConsPlusTitle"/>
        <w:jc w:val="center"/>
      </w:pPr>
      <w:r>
        <w:t>ПОСТАНОВЛЕНИЕ</w:t>
      </w:r>
    </w:p>
    <w:p w:rsidR="002842F8" w:rsidRDefault="002842F8">
      <w:pPr>
        <w:pStyle w:val="ConsPlusTitle"/>
        <w:jc w:val="center"/>
      </w:pPr>
      <w:r>
        <w:t>от 17 декабря 2013 г. N 219</w:t>
      </w:r>
    </w:p>
    <w:p w:rsidR="002842F8" w:rsidRDefault="002842F8">
      <w:pPr>
        <w:pStyle w:val="ConsPlusTitle"/>
        <w:jc w:val="center"/>
      </w:pPr>
    </w:p>
    <w:p w:rsidR="002842F8" w:rsidRDefault="002842F8">
      <w:pPr>
        <w:pStyle w:val="ConsPlusTitle"/>
        <w:jc w:val="center"/>
      </w:pPr>
      <w:r>
        <w:t>ОБ УТВЕРЖДЕНИИ ПОЛОЖЕНИЯ О ПОРЯДКЕ РАЗРЕШЕНИЯ РАЗНОГЛАСИЙ,</w:t>
      </w:r>
    </w:p>
    <w:p w:rsidR="002842F8" w:rsidRDefault="002842F8">
      <w:pPr>
        <w:pStyle w:val="ConsPlusTitle"/>
        <w:jc w:val="center"/>
      </w:pPr>
      <w:proofErr w:type="gramStart"/>
      <w:r>
        <w:t>ВОЗНИКАЮЩИХ</w:t>
      </w:r>
      <w:proofErr w:type="gramEnd"/>
      <w:r>
        <w:t xml:space="preserve"> ПО РЕЗУЛЬТАТАМ ПРОВЕДЕНИЯ ОЦЕНКИ</w:t>
      </w:r>
    </w:p>
    <w:p w:rsidR="002842F8" w:rsidRDefault="002842F8">
      <w:pPr>
        <w:pStyle w:val="ConsPlusTitle"/>
        <w:jc w:val="center"/>
      </w:pPr>
      <w:r>
        <w:t>РЕГУЛИРУЮЩЕГО ВОЗДЕЙСТВИЯ ПРОЕКТОВ НОРМАТИВНЫХ</w:t>
      </w:r>
    </w:p>
    <w:p w:rsidR="002842F8" w:rsidRDefault="002842F8">
      <w:pPr>
        <w:pStyle w:val="ConsPlusTitle"/>
        <w:jc w:val="center"/>
      </w:pPr>
      <w:r>
        <w:t>ПРАВОВЫХ АКТОВ УЛЬЯНОВСКОЙ ОБЛАСТИ</w:t>
      </w:r>
    </w:p>
    <w:p w:rsidR="002842F8" w:rsidRDefault="002842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2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2F8" w:rsidRDefault="002842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Ульяновской области</w:t>
            </w:r>
            <w:proofErr w:type="gramEnd"/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13.08.2014 </w:t>
            </w:r>
            <w:hyperlink r:id="rId6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20.01.2015 </w:t>
            </w:r>
            <w:hyperlink r:id="rId7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16.05.2016 </w:t>
            </w:r>
            <w:hyperlink r:id="rId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04.10.2016 </w:t>
            </w:r>
            <w:hyperlink r:id="rId9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10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1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10.11.2021 </w:t>
            </w:r>
            <w:hyperlink r:id="rId1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3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11.06.2024 </w:t>
            </w:r>
            <w:hyperlink r:id="rId14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</w:tr>
    </w:tbl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ind w:firstLine="540"/>
        <w:jc w:val="both"/>
      </w:pPr>
      <w:r>
        <w:t xml:space="preserve">В целях разрешения разногласий, возникающих по результатам </w:t>
      </w:r>
      <w:proofErr w:type="gramStart"/>
      <w:r>
        <w:t>проведения оценки регулирующего воздействия проектов нормативных правовых актов Ульяновской</w:t>
      </w:r>
      <w:proofErr w:type="gramEnd"/>
      <w:r>
        <w:t xml:space="preserve"> области, постановляю:</w:t>
      </w:r>
    </w:p>
    <w:p w:rsidR="002842F8" w:rsidRDefault="002842F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16.05.2016 N 54)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разрешения разногласий, возникающих по результатам </w:t>
      </w:r>
      <w:proofErr w:type="gramStart"/>
      <w:r>
        <w:t>проведения оценки регулирующего воздействия проектов нормативных правовых актов Ульяновской</w:t>
      </w:r>
      <w:proofErr w:type="gramEnd"/>
      <w:r>
        <w:t xml:space="preserve"> области (прилагается).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16.05.2016 N 54, </w:t>
      </w:r>
      <w:hyperlink r:id="rId17">
        <w:r>
          <w:rPr>
            <w:color w:val="0000FF"/>
          </w:rPr>
          <w:t>указа</w:t>
        </w:r>
      </w:hyperlink>
      <w:r>
        <w:t xml:space="preserve"> Губернатора Ульяновской области от 11.06.2024 N 60)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года.</w:t>
      </w: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842F8" w:rsidRDefault="002842F8">
      <w:pPr>
        <w:pStyle w:val="ConsPlusNormal"/>
        <w:jc w:val="right"/>
      </w:pPr>
      <w:r>
        <w:t>Губернатора</w:t>
      </w:r>
    </w:p>
    <w:p w:rsidR="002842F8" w:rsidRDefault="002842F8">
      <w:pPr>
        <w:pStyle w:val="ConsPlusNormal"/>
        <w:jc w:val="right"/>
      </w:pPr>
      <w:r>
        <w:t>Ульяновской области</w:t>
      </w:r>
    </w:p>
    <w:p w:rsidR="002842F8" w:rsidRDefault="002842F8">
      <w:pPr>
        <w:pStyle w:val="ConsPlusNormal"/>
        <w:jc w:val="right"/>
      </w:pPr>
      <w:r>
        <w:t>А.И.ЯКУНИН</w:t>
      </w: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right"/>
        <w:outlineLvl w:val="0"/>
      </w:pPr>
      <w:r>
        <w:t>Утверждено</w:t>
      </w:r>
    </w:p>
    <w:p w:rsidR="002842F8" w:rsidRDefault="002842F8">
      <w:pPr>
        <w:pStyle w:val="ConsPlusNormal"/>
        <w:jc w:val="right"/>
      </w:pPr>
      <w:r>
        <w:t>постановлением</w:t>
      </w:r>
    </w:p>
    <w:p w:rsidR="002842F8" w:rsidRDefault="002842F8">
      <w:pPr>
        <w:pStyle w:val="ConsPlusNormal"/>
        <w:jc w:val="right"/>
      </w:pPr>
      <w:r>
        <w:t>Губернатора Ульяновской области</w:t>
      </w:r>
    </w:p>
    <w:p w:rsidR="002842F8" w:rsidRDefault="002842F8">
      <w:pPr>
        <w:pStyle w:val="ConsPlusNormal"/>
        <w:jc w:val="right"/>
      </w:pPr>
      <w:r>
        <w:t>от 17 декабря 2013 г. N 219</w:t>
      </w: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Title"/>
        <w:jc w:val="center"/>
      </w:pPr>
      <w:bookmarkStart w:id="1" w:name="P38"/>
      <w:bookmarkEnd w:id="1"/>
      <w:r>
        <w:t>ПОЛОЖЕНИЕ</w:t>
      </w:r>
    </w:p>
    <w:p w:rsidR="002842F8" w:rsidRDefault="002842F8">
      <w:pPr>
        <w:pStyle w:val="ConsPlusTitle"/>
        <w:jc w:val="center"/>
      </w:pPr>
      <w:r>
        <w:t>О ПОРЯДКЕ РАЗРЕШЕНИЯ РАЗНОГЛАСИЙ, ВОЗНИКАЮЩИХ ПО РЕЗУЛЬТАТАМ</w:t>
      </w:r>
    </w:p>
    <w:p w:rsidR="002842F8" w:rsidRDefault="002842F8">
      <w:pPr>
        <w:pStyle w:val="ConsPlusTitle"/>
        <w:jc w:val="center"/>
      </w:pPr>
      <w:r>
        <w:t>ПРОВЕДЕНИЯ ОЦЕНКИ РЕГУЛИРУЮЩЕГО ВОЗДЕЙСТВИЯ ПРОЕКТОВ</w:t>
      </w:r>
    </w:p>
    <w:p w:rsidR="002842F8" w:rsidRDefault="002842F8">
      <w:pPr>
        <w:pStyle w:val="ConsPlusTitle"/>
        <w:jc w:val="center"/>
      </w:pPr>
      <w:r>
        <w:t>НОРМАТИВНЫХ ПРАВОВЫХ АКТОВ УЛЬЯНОВСКОЙ ОБЛАСТИ</w:t>
      </w:r>
    </w:p>
    <w:p w:rsidR="002842F8" w:rsidRDefault="002842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2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2F8" w:rsidRDefault="002842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Ульяновской области</w:t>
            </w:r>
            <w:proofErr w:type="gramEnd"/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13.08.2014 </w:t>
            </w:r>
            <w:hyperlink r:id="rId18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20.01.2015 </w:t>
            </w:r>
            <w:hyperlink r:id="rId19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16.05.2016 </w:t>
            </w:r>
            <w:hyperlink r:id="rId20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04.10.2016 </w:t>
            </w:r>
            <w:hyperlink r:id="rId2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22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23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10.11.2021 </w:t>
            </w:r>
            <w:hyperlink r:id="rId24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25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11.06.2024 </w:t>
            </w:r>
            <w:hyperlink r:id="rId26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</w:tr>
    </w:tbl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ind w:firstLine="540"/>
        <w:jc w:val="both"/>
      </w:pPr>
      <w:r>
        <w:t xml:space="preserve">1. Настоящее Положение о порядке регулирует отношения, связанные с разрешением разногласий, возникающих по результатам </w:t>
      </w:r>
      <w:proofErr w:type="gramStart"/>
      <w:r>
        <w:t>проведения оценки регулирующего воздействия проектов нормативных правовых актов Ульяновской</w:t>
      </w:r>
      <w:proofErr w:type="gramEnd"/>
      <w:r>
        <w:t xml:space="preserve"> области (далее также - проекты актов).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16.05.2016 N 54, указов Губернатора Ульяновской области от 10.11.2021 </w:t>
      </w:r>
      <w:hyperlink r:id="rId28">
        <w:r>
          <w:rPr>
            <w:color w:val="0000FF"/>
          </w:rPr>
          <w:t>N 109</w:t>
        </w:r>
      </w:hyperlink>
      <w:r>
        <w:t xml:space="preserve">, от 11.06.2024 </w:t>
      </w:r>
      <w:hyperlink r:id="rId29">
        <w:r>
          <w:rPr>
            <w:color w:val="0000FF"/>
          </w:rPr>
          <w:t>N 60</w:t>
        </w:r>
      </w:hyperlink>
      <w:r>
        <w:t>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Государственный орган Ульяновской области (должностное лицо государственного органа Ульяновской области), иное лицо, имеющее в соответствии с </w:t>
      </w:r>
      <w:hyperlink r:id="rId30">
        <w:r>
          <w:rPr>
            <w:color w:val="0000FF"/>
          </w:rPr>
          <w:t>Уставом</w:t>
        </w:r>
      </w:hyperlink>
      <w:r>
        <w:t xml:space="preserve"> Ульяновской области и законодательством Ульяновской области право вносить в государственные органы Ульяновской области проекты нормативных правовых актов Ульяновской области, подготовившие проект акта (далее - разработчик проекта акта), в случае получения заключения об оценке регулирующего воздействия проекта акта, в котором содержатся выводы о наличии в</w:t>
      </w:r>
      <w:proofErr w:type="gramEnd"/>
      <w:r>
        <w:t xml:space="preserve"> </w:t>
      </w:r>
      <w:proofErr w:type="gramStart"/>
      <w:r>
        <w:t xml:space="preserve">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 и (или) о несоответствии проекта акта принципам установления и оценки применения обязательных требований, определенных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31.07.2020 N 247-ФЗ "Об обязательных требованиях</w:t>
      </w:r>
      <w:proofErr w:type="gramEnd"/>
      <w:r>
        <w:t xml:space="preserve"> в Российской Федерации" (если проектом акта предлагается установить обязательные требования) (далее - отрицательное заключение об оценке), и несогласия с указанными выводами вправе в течение 10 рабочих дней после получения отрицательного заключения об оценке представить в Министерство экономического развития Ульяновской области (далее - Министерство) в письменной форме свои возражения.</w:t>
      </w:r>
    </w:p>
    <w:p w:rsidR="002842F8" w:rsidRDefault="002842F8">
      <w:pPr>
        <w:pStyle w:val="ConsPlusNormal"/>
        <w:jc w:val="both"/>
      </w:pPr>
      <w:r>
        <w:t xml:space="preserve">(в ред. постановлений Губернатора Ульяновской области от 20.01.2015 </w:t>
      </w:r>
      <w:hyperlink r:id="rId32">
        <w:r>
          <w:rPr>
            <w:color w:val="0000FF"/>
          </w:rPr>
          <w:t>N 7</w:t>
        </w:r>
      </w:hyperlink>
      <w:r>
        <w:t xml:space="preserve">, от 04.10.2016 </w:t>
      </w:r>
      <w:hyperlink r:id="rId33">
        <w:r>
          <w:rPr>
            <w:color w:val="0000FF"/>
          </w:rPr>
          <w:t>N 91</w:t>
        </w:r>
      </w:hyperlink>
      <w:r>
        <w:t xml:space="preserve">, указов Губернатора Ульяновской области от 21.03.2019 </w:t>
      </w:r>
      <w:hyperlink r:id="rId34">
        <w:r>
          <w:rPr>
            <w:color w:val="0000FF"/>
          </w:rPr>
          <w:t>N 18</w:t>
        </w:r>
      </w:hyperlink>
      <w:r>
        <w:t xml:space="preserve">, от 04.02.2020 </w:t>
      </w:r>
      <w:hyperlink r:id="rId35">
        <w:r>
          <w:rPr>
            <w:color w:val="0000FF"/>
          </w:rPr>
          <w:t>N 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10.11.2021 </w:t>
      </w:r>
      <w:hyperlink r:id="rId36">
        <w:r>
          <w:rPr>
            <w:color w:val="0000FF"/>
          </w:rPr>
          <w:t>N 109</w:t>
        </w:r>
      </w:hyperlink>
      <w:r>
        <w:t xml:space="preserve">, от 28.12.2022 </w:t>
      </w:r>
      <w:hyperlink r:id="rId37">
        <w:r>
          <w:rPr>
            <w:color w:val="0000FF"/>
          </w:rPr>
          <w:t>N 178</w:t>
        </w:r>
      </w:hyperlink>
      <w:r>
        <w:t xml:space="preserve">, от 11.06.2024 </w:t>
      </w:r>
      <w:hyperlink r:id="rId38">
        <w:r>
          <w:rPr>
            <w:color w:val="0000FF"/>
          </w:rPr>
          <w:t>N 60</w:t>
        </w:r>
      </w:hyperlink>
      <w:r>
        <w:t>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3. Министерство в течение 7 рабочих дней после получения возражений на отрицательное заключение об оценке (отдельные положения отрицательного заключения об оценке) рассматривает их и в письменной форме уведомляет разработчика проекта акта:</w:t>
      </w:r>
    </w:p>
    <w:p w:rsidR="002842F8" w:rsidRDefault="002842F8">
      <w:pPr>
        <w:pStyle w:val="ConsPlusNormal"/>
        <w:jc w:val="both"/>
      </w:pPr>
      <w:r>
        <w:t xml:space="preserve">(в ред. указов Губернатора Ульяновской области от 04.02.2020 </w:t>
      </w:r>
      <w:hyperlink r:id="rId39">
        <w:r>
          <w:rPr>
            <w:color w:val="0000FF"/>
          </w:rPr>
          <w:t>N 6</w:t>
        </w:r>
      </w:hyperlink>
      <w:r>
        <w:t xml:space="preserve">, от 28.12.2022 </w:t>
      </w:r>
      <w:hyperlink r:id="rId40">
        <w:r>
          <w:rPr>
            <w:color w:val="0000FF"/>
          </w:rPr>
          <w:t>N 178</w:t>
        </w:r>
      </w:hyperlink>
      <w:r>
        <w:t>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о согласии с возражениями на отрицательное заключение об оценке (отдельные положения отрицательного заключения об оценке);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о несогласии с возражениями на отрицательное заключение об оценке (отдельные положения отрицательного заключения об оценке).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В случае несогласия с возражениями разработчика проекта акта на отрицательное заключение об оценке (отдельные положения отрицательного заключения об оценке) Министерство составляет таблицу разногласий к проекту акта и направляет ее разработчику акта. Форма указанной таблицы установлена </w:t>
      </w:r>
      <w:hyperlink w:anchor="P91">
        <w:r>
          <w:rPr>
            <w:color w:val="0000FF"/>
          </w:rPr>
          <w:t>приложением</w:t>
        </w:r>
      </w:hyperlink>
      <w:r>
        <w:t xml:space="preserve"> к настоящему Положению о порядке.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1">
        <w:r>
          <w:rPr>
            <w:color w:val="0000FF"/>
          </w:rPr>
          <w:t>N 6</w:t>
        </w:r>
      </w:hyperlink>
      <w:r>
        <w:t xml:space="preserve">, от 28.12.2022 </w:t>
      </w:r>
      <w:hyperlink r:id="rId42">
        <w:r>
          <w:rPr>
            <w:color w:val="0000FF"/>
          </w:rPr>
          <w:t>N 178</w:t>
        </w:r>
      </w:hyperlink>
      <w:r>
        <w:t xml:space="preserve">, от 11.06.2024 </w:t>
      </w:r>
      <w:hyperlink r:id="rId43">
        <w:r>
          <w:rPr>
            <w:color w:val="0000FF"/>
          </w:rPr>
          <w:t>N 60</w:t>
        </w:r>
      </w:hyperlink>
      <w:r>
        <w:t>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4. Разрешение разногласий, возникающих по результатам проведения оценки </w:t>
      </w:r>
      <w:r>
        <w:lastRenderedPageBreak/>
        <w:t xml:space="preserve">регулирующего воздействия проектов актов, в случае несогласия Министерства с представленными возражениями разработчика проекта акта и недостижения договоренности по представленным возражениям, осуществляется на совещании у Губернатора Ульяновской области с участием заинтересованных лиц, где принимается окончательное решение. Разработчик проекта акта организует указанное совещание и обеспечивает его проведение не позднее 15 рабочих дней </w:t>
      </w:r>
      <w:proofErr w:type="gramStart"/>
      <w:r>
        <w:t>со дня получения уведомления о несогласии с возражениями на отрицательное заключение об оценке</w:t>
      </w:r>
      <w:proofErr w:type="gramEnd"/>
      <w:r>
        <w:t xml:space="preserve"> (отдельные положения отрицательного заключения об оценке).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4">
        <w:r>
          <w:rPr>
            <w:color w:val="0000FF"/>
          </w:rPr>
          <w:t>N 6</w:t>
        </w:r>
      </w:hyperlink>
      <w:r>
        <w:t xml:space="preserve">, от 28.12.2022 </w:t>
      </w:r>
      <w:hyperlink r:id="rId45">
        <w:r>
          <w:rPr>
            <w:color w:val="0000FF"/>
          </w:rPr>
          <w:t>N 178</w:t>
        </w:r>
      </w:hyperlink>
      <w:r>
        <w:t>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5. В целях организации совещания разработчик проекта акта уведомляет Губернатора Ульяновской области о наличии разногласий по результатам </w:t>
      </w:r>
      <w:proofErr w:type="gramStart"/>
      <w:r>
        <w:t>проведения оценки регулирующего воздействия проекта акта</w:t>
      </w:r>
      <w:proofErr w:type="gramEnd"/>
      <w:r>
        <w:t xml:space="preserve"> и о необходимости разрешения указанных разногласий для выработки оптимального решения и предлагает Губернатору Ульяновской области список заинтересованных лиц.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6. Губернатор Ульяновской области определяет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</w:t>
      </w:r>
      <w:proofErr w:type="gramStart"/>
      <w:r>
        <w:t>проведения оценки регулирующего воздействия проекта акта</w:t>
      </w:r>
      <w:proofErr w:type="gramEnd"/>
      <w:r>
        <w:t>.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7. Разработчик проекта акта извещает всех заинтересованных лиц, указанных в списке, о дате, времени и месте проведения совещания не </w:t>
      </w:r>
      <w:proofErr w:type="gramStart"/>
      <w:r>
        <w:t>позднее</w:t>
      </w:r>
      <w:proofErr w:type="gramEnd"/>
      <w:r>
        <w:t xml:space="preserve"> чем за 5 рабочих дней до дня его проведения.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8. В случае необходимости разработчик проекта акта привлекает для разрешения разногласий, возникающих по результатам проведения оценки регулирующего воздействия проектов актов, независимых экспертов и обеспечивает их участие в совещании.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9. На совещании председательствует Губернатор Ульяновской области либо уполномоченное им лицо.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10. Принимаемые на совещании решения отражаются в протоколе совещания. Протокол должен быть составлен не позднее 3 рабочих дней со дня проведения совещания.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>11. Протокол совещания направляется всем участникам совещания, а также Губернатору Ульяновской области, если он на совещании не присутствовал.</w:t>
      </w:r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51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2842F8" w:rsidRDefault="002842F8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Решение, принятое по результатам рассмотрения разногласий, является обязательным для государственных органов Ульяновской области (должностных лиц государственных органов Ульяновской области), иных лиц, имеющих в соответствии с </w:t>
      </w:r>
      <w:hyperlink r:id="rId52">
        <w:r>
          <w:rPr>
            <w:color w:val="0000FF"/>
          </w:rPr>
          <w:t>Уставом</w:t>
        </w:r>
      </w:hyperlink>
      <w:r>
        <w:t xml:space="preserve"> Ульяновской области и законодательством Ульяновской области право вносить в государственные органы Ульяновской области проекты нормативных правовых актов Ульяновской области и подлежит исполнению в срок, указанный в протоколе совещания.</w:t>
      </w:r>
      <w:proofErr w:type="gramEnd"/>
    </w:p>
    <w:p w:rsidR="002842F8" w:rsidRDefault="002842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20.01.2015 N 7, </w:t>
      </w:r>
      <w:hyperlink r:id="rId54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right"/>
        <w:outlineLvl w:val="1"/>
      </w:pPr>
      <w:r>
        <w:lastRenderedPageBreak/>
        <w:t>Приложение</w:t>
      </w:r>
    </w:p>
    <w:p w:rsidR="002842F8" w:rsidRDefault="002842F8">
      <w:pPr>
        <w:pStyle w:val="ConsPlusNormal"/>
        <w:jc w:val="right"/>
      </w:pPr>
      <w:r>
        <w:t>к Положению о порядке</w:t>
      </w:r>
    </w:p>
    <w:p w:rsidR="002842F8" w:rsidRDefault="002842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2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2F8" w:rsidRDefault="002842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  <w:proofErr w:type="gramEnd"/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>от 16.05.2016 N 54,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56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57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28.12.2022 </w:t>
            </w:r>
            <w:hyperlink r:id="rId58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>,</w:t>
            </w:r>
          </w:p>
          <w:p w:rsidR="002842F8" w:rsidRDefault="00284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11.06.2024 </w:t>
            </w:r>
            <w:hyperlink r:id="rId59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F8" w:rsidRDefault="002842F8">
            <w:pPr>
              <w:pStyle w:val="ConsPlusNormal"/>
            </w:pPr>
          </w:p>
        </w:tc>
      </w:tr>
    </w:tbl>
    <w:p w:rsidR="002842F8" w:rsidRDefault="002842F8">
      <w:pPr>
        <w:pStyle w:val="ConsPlusNormal"/>
        <w:jc w:val="both"/>
      </w:pPr>
    </w:p>
    <w:p w:rsidR="002842F8" w:rsidRDefault="002842F8">
      <w:pPr>
        <w:pStyle w:val="ConsPlusNonformat"/>
        <w:jc w:val="both"/>
      </w:pPr>
      <w:bookmarkStart w:id="2" w:name="P91"/>
      <w:bookmarkEnd w:id="2"/>
      <w:r>
        <w:t xml:space="preserve">                                  ТАБЛИЦА</w:t>
      </w:r>
    </w:p>
    <w:p w:rsidR="002842F8" w:rsidRDefault="002842F8">
      <w:pPr>
        <w:pStyle w:val="ConsPlusNonformat"/>
        <w:jc w:val="both"/>
      </w:pPr>
      <w:r>
        <w:t xml:space="preserve">             разногласий к проекту нормативного правового акта</w:t>
      </w:r>
    </w:p>
    <w:p w:rsidR="002842F8" w:rsidRDefault="002842F8">
      <w:pPr>
        <w:pStyle w:val="ConsPlusNonformat"/>
        <w:jc w:val="both"/>
      </w:pPr>
      <w:r>
        <w:t xml:space="preserve">                            Ульяновской области</w:t>
      </w:r>
    </w:p>
    <w:p w:rsidR="002842F8" w:rsidRDefault="002842F8">
      <w:pPr>
        <w:pStyle w:val="ConsPlusNonformat"/>
        <w:jc w:val="both"/>
      </w:pPr>
      <w:r>
        <w:t>___________________________________________________________________________</w:t>
      </w:r>
    </w:p>
    <w:p w:rsidR="002842F8" w:rsidRDefault="002842F8">
      <w:pPr>
        <w:pStyle w:val="ConsPlusNonformat"/>
        <w:jc w:val="both"/>
      </w:pPr>
      <w:r>
        <w:t xml:space="preserve">  (наименование проекта нормативного правового акта Ульяновской области)</w:t>
      </w:r>
    </w:p>
    <w:p w:rsidR="002842F8" w:rsidRDefault="002842F8">
      <w:pPr>
        <w:pStyle w:val="ConsPlusNonformat"/>
        <w:jc w:val="both"/>
      </w:pPr>
      <w:r>
        <w:t>___________________________________________________________________________</w:t>
      </w:r>
    </w:p>
    <w:p w:rsidR="002842F8" w:rsidRDefault="002842F8">
      <w:pPr>
        <w:pStyle w:val="ConsPlusNonformat"/>
        <w:jc w:val="both"/>
      </w:pPr>
      <w:r>
        <w:t xml:space="preserve">    по результатам проведения оценки регулирующего воздействия проекта</w:t>
      </w:r>
    </w:p>
    <w:p w:rsidR="002842F8" w:rsidRDefault="002842F8">
      <w:pPr>
        <w:pStyle w:val="ConsPlusNonformat"/>
        <w:jc w:val="both"/>
      </w:pPr>
      <w:r>
        <w:t xml:space="preserve">              нормативного правового акта Ульяновской области</w:t>
      </w:r>
    </w:p>
    <w:p w:rsidR="002842F8" w:rsidRDefault="002842F8">
      <w:pPr>
        <w:pStyle w:val="ConsPlusNonformat"/>
        <w:jc w:val="both"/>
      </w:pPr>
      <w:r>
        <w:t xml:space="preserve">  </w:t>
      </w:r>
      <w:proofErr w:type="gramStart"/>
      <w:r>
        <w:t>(заключения по результатам проведения оценки регулирующего воздействия</w:t>
      </w:r>
      <w:proofErr w:type="gramEnd"/>
    </w:p>
    <w:p w:rsidR="002842F8" w:rsidRDefault="002842F8">
      <w:pPr>
        <w:pStyle w:val="ConsPlusNonformat"/>
        <w:jc w:val="both"/>
      </w:pPr>
      <w:r>
        <w:t xml:space="preserve">                      от ______________ N _________)</w:t>
      </w:r>
    </w:p>
    <w:p w:rsidR="002842F8" w:rsidRDefault="002842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2551"/>
      </w:tblGrid>
      <w:tr w:rsidR="002842F8">
        <w:tc>
          <w:tcPr>
            <w:tcW w:w="567" w:type="dxa"/>
          </w:tcPr>
          <w:p w:rsidR="002842F8" w:rsidRDefault="002842F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</w:tcPr>
          <w:p w:rsidR="002842F8" w:rsidRDefault="002842F8">
            <w:pPr>
              <w:pStyle w:val="ConsPlusNormal"/>
              <w:jc w:val="center"/>
            </w:pPr>
            <w:r>
              <w:t>Выводы, содержащиеся в заключении по результатам проведения оценки регулирующего воздействия</w:t>
            </w:r>
          </w:p>
        </w:tc>
        <w:tc>
          <w:tcPr>
            <w:tcW w:w="2721" w:type="dxa"/>
          </w:tcPr>
          <w:p w:rsidR="002842F8" w:rsidRDefault="002842F8">
            <w:pPr>
              <w:pStyle w:val="ConsPlusNormal"/>
              <w:jc w:val="center"/>
            </w:pPr>
            <w:r>
              <w:t xml:space="preserve">Возражения на заключение по результатам </w:t>
            </w:r>
            <w:proofErr w:type="gramStart"/>
            <w:r>
              <w:t>проведения оценки регулирующего воздействия проекта нормативного правового акта</w:t>
            </w:r>
            <w:proofErr w:type="gramEnd"/>
          </w:p>
        </w:tc>
        <w:tc>
          <w:tcPr>
            <w:tcW w:w="2551" w:type="dxa"/>
          </w:tcPr>
          <w:p w:rsidR="002842F8" w:rsidRDefault="002842F8">
            <w:pPr>
              <w:pStyle w:val="ConsPlusNormal"/>
              <w:jc w:val="center"/>
            </w:pPr>
            <w:r>
              <w:t xml:space="preserve">Мотивированные обоснования несогласия с возражениями на заключение по результатам </w:t>
            </w:r>
            <w:proofErr w:type="gramStart"/>
            <w:r>
              <w:t>проведения оценки регулирующего воздействия проекта нормативного правового акта</w:t>
            </w:r>
            <w:proofErr w:type="gramEnd"/>
          </w:p>
        </w:tc>
      </w:tr>
      <w:tr w:rsidR="002842F8">
        <w:tc>
          <w:tcPr>
            <w:tcW w:w="567" w:type="dxa"/>
          </w:tcPr>
          <w:p w:rsidR="002842F8" w:rsidRDefault="002842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2842F8" w:rsidRDefault="002842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2842F8" w:rsidRDefault="002842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2842F8" w:rsidRDefault="002842F8">
            <w:pPr>
              <w:pStyle w:val="ConsPlusNormal"/>
              <w:jc w:val="center"/>
            </w:pPr>
            <w:r>
              <w:t>4</w:t>
            </w:r>
          </w:p>
        </w:tc>
      </w:tr>
      <w:tr w:rsidR="002842F8">
        <w:tc>
          <w:tcPr>
            <w:tcW w:w="567" w:type="dxa"/>
          </w:tcPr>
          <w:p w:rsidR="002842F8" w:rsidRDefault="002842F8">
            <w:pPr>
              <w:pStyle w:val="ConsPlusNormal"/>
            </w:pPr>
          </w:p>
        </w:tc>
        <w:tc>
          <w:tcPr>
            <w:tcW w:w="3175" w:type="dxa"/>
          </w:tcPr>
          <w:p w:rsidR="002842F8" w:rsidRDefault="002842F8">
            <w:pPr>
              <w:pStyle w:val="ConsPlusNormal"/>
            </w:pPr>
          </w:p>
        </w:tc>
        <w:tc>
          <w:tcPr>
            <w:tcW w:w="2721" w:type="dxa"/>
          </w:tcPr>
          <w:p w:rsidR="002842F8" w:rsidRDefault="002842F8">
            <w:pPr>
              <w:pStyle w:val="ConsPlusNormal"/>
            </w:pPr>
          </w:p>
        </w:tc>
        <w:tc>
          <w:tcPr>
            <w:tcW w:w="2551" w:type="dxa"/>
          </w:tcPr>
          <w:p w:rsidR="002842F8" w:rsidRDefault="002842F8">
            <w:pPr>
              <w:pStyle w:val="ConsPlusNormal"/>
            </w:pPr>
          </w:p>
        </w:tc>
      </w:tr>
    </w:tbl>
    <w:p w:rsidR="002842F8" w:rsidRDefault="002842F8">
      <w:pPr>
        <w:pStyle w:val="ConsPlusNormal"/>
        <w:jc w:val="both"/>
      </w:pPr>
    </w:p>
    <w:p w:rsidR="002842F8" w:rsidRDefault="002842F8">
      <w:pPr>
        <w:pStyle w:val="ConsPlusNonformat"/>
        <w:jc w:val="both"/>
      </w:pPr>
      <w:r>
        <w:t>Министр экономического развития</w:t>
      </w:r>
    </w:p>
    <w:p w:rsidR="002842F8" w:rsidRDefault="002842F8">
      <w:pPr>
        <w:pStyle w:val="ConsPlusNonformat"/>
        <w:jc w:val="both"/>
      </w:pPr>
      <w:r>
        <w:t>Ульяновской области                        И.О. Фамилия</w:t>
      </w: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jc w:val="both"/>
      </w:pPr>
    </w:p>
    <w:p w:rsidR="002842F8" w:rsidRDefault="002842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8E4" w:rsidRDefault="002842F8"/>
    <w:sectPr w:rsidR="002048E4" w:rsidSect="0027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F8"/>
    <w:rsid w:val="002842F8"/>
    <w:rsid w:val="003049DF"/>
    <w:rsid w:val="003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2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42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2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42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2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42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2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42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70049&amp;dst=100005" TargetMode="External"/><Relationship Id="rId18" Type="http://schemas.openxmlformats.org/officeDocument/2006/relationships/hyperlink" Target="https://login.consultant.ru/link/?req=doc&amp;base=RLAW076&amp;n=29596&amp;dst=100005" TargetMode="External"/><Relationship Id="rId26" Type="http://schemas.openxmlformats.org/officeDocument/2006/relationships/hyperlink" Target="https://login.consultant.ru/link/?req=doc&amp;base=RLAW076&amp;n=75242&amp;dst=100008" TargetMode="External"/><Relationship Id="rId39" Type="http://schemas.openxmlformats.org/officeDocument/2006/relationships/hyperlink" Target="https://login.consultant.ru/link/?req=doc&amp;base=RLAW076&amp;n=70047&amp;dst=100008" TargetMode="External"/><Relationship Id="rId21" Type="http://schemas.openxmlformats.org/officeDocument/2006/relationships/hyperlink" Target="https://login.consultant.ru/link/?req=doc&amp;base=RLAW076&amp;n=37033&amp;dst=100005" TargetMode="External"/><Relationship Id="rId34" Type="http://schemas.openxmlformats.org/officeDocument/2006/relationships/hyperlink" Target="https://login.consultant.ru/link/?req=doc&amp;base=RLAW076&amp;n=47751&amp;dst=100006" TargetMode="External"/><Relationship Id="rId42" Type="http://schemas.openxmlformats.org/officeDocument/2006/relationships/hyperlink" Target="https://login.consultant.ru/link/?req=doc&amp;base=RLAW076&amp;n=70049&amp;dst=100007" TargetMode="External"/><Relationship Id="rId47" Type="http://schemas.openxmlformats.org/officeDocument/2006/relationships/hyperlink" Target="https://login.consultant.ru/link/?req=doc&amp;base=RLAW076&amp;n=70047&amp;dst=100014" TargetMode="External"/><Relationship Id="rId50" Type="http://schemas.openxmlformats.org/officeDocument/2006/relationships/hyperlink" Target="https://login.consultant.ru/link/?req=doc&amp;base=RLAW076&amp;n=70047&amp;dst=100017" TargetMode="External"/><Relationship Id="rId55" Type="http://schemas.openxmlformats.org/officeDocument/2006/relationships/hyperlink" Target="https://login.consultant.ru/link/?req=doc&amp;base=RLAW076&amp;n=35431&amp;dst=100012" TargetMode="External"/><Relationship Id="rId7" Type="http://schemas.openxmlformats.org/officeDocument/2006/relationships/hyperlink" Target="https://login.consultant.ru/link/?req=doc&amp;base=RLAW076&amp;n=30893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35431&amp;dst=100008" TargetMode="External"/><Relationship Id="rId20" Type="http://schemas.openxmlformats.org/officeDocument/2006/relationships/hyperlink" Target="https://login.consultant.ru/link/?req=doc&amp;base=RLAW076&amp;n=35431&amp;dst=100009" TargetMode="External"/><Relationship Id="rId29" Type="http://schemas.openxmlformats.org/officeDocument/2006/relationships/hyperlink" Target="https://login.consultant.ru/link/?req=doc&amp;base=RLAW076&amp;n=75242&amp;dst=100010" TargetMode="External"/><Relationship Id="rId41" Type="http://schemas.openxmlformats.org/officeDocument/2006/relationships/hyperlink" Target="https://login.consultant.ru/link/?req=doc&amp;base=RLAW076&amp;n=70047&amp;dst=100009" TargetMode="External"/><Relationship Id="rId54" Type="http://schemas.openxmlformats.org/officeDocument/2006/relationships/hyperlink" Target="https://login.consultant.ru/link/?req=doc&amp;base=RLAW076&amp;n=70047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9596&amp;dst=100005" TargetMode="External"/><Relationship Id="rId11" Type="http://schemas.openxmlformats.org/officeDocument/2006/relationships/hyperlink" Target="https://login.consultant.ru/link/?req=doc&amp;base=RLAW076&amp;n=70047&amp;dst=100005" TargetMode="External"/><Relationship Id="rId24" Type="http://schemas.openxmlformats.org/officeDocument/2006/relationships/hyperlink" Target="https://login.consultant.ru/link/?req=doc&amp;base=RLAW076&amp;n=70048&amp;dst=100005" TargetMode="External"/><Relationship Id="rId32" Type="http://schemas.openxmlformats.org/officeDocument/2006/relationships/hyperlink" Target="https://login.consultant.ru/link/?req=doc&amp;base=RLAW076&amp;n=30893&amp;dst=100006" TargetMode="External"/><Relationship Id="rId37" Type="http://schemas.openxmlformats.org/officeDocument/2006/relationships/hyperlink" Target="https://login.consultant.ru/link/?req=doc&amp;base=RLAW076&amp;n=70049&amp;dst=100006" TargetMode="External"/><Relationship Id="rId40" Type="http://schemas.openxmlformats.org/officeDocument/2006/relationships/hyperlink" Target="https://login.consultant.ru/link/?req=doc&amp;base=RLAW076&amp;n=70049&amp;dst=100007" TargetMode="External"/><Relationship Id="rId45" Type="http://schemas.openxmlformats.org/officeDocument/2006/relationships/hyperlink" Target="https://login.consultant.ru/link/?req=doc&amp;base=RLAW076&amp;n=70049&amp;dst=100008" TargetMode="External"/><Relationship Id="rId53" Type="http://schemas.openxmlformats.org/officeDocument/2006/relationships/hyperlink" Target="https://login.consultant.ru/link/?req=doc&amp;base=RLAW076&amp;n=30893&amp;dst=100008" TargetMode="External"/><Relationship Id="rId58" Type="http://schemas.openxmlformats.org/officeDocument/2006/relationships/hyperlink" Target="https://login.consultant.ru/link/?req=doc&amp;base=RLAW076&amp;n=70049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6&amp;n=35431&amp;dst=100007" TargetMode="External"/><Relationship Id="rId23" Type="http://schemas.openxmlformats.org/officeDocument/2006/relationships/hyperlink" Target="https://login.consultant.ru/link/?req=doc&amp;base=RLAW076&amp;n=70047&amp;dst=100005" TargetMode="External"/><Relationship Id="rId28" Type="http://schemas.openxmlformats.org/officeDocument/2006/relationships/hyperlink" Target="https://login.consultant.ru/link/?req=doc&amp;base=RLAW076&amp;n=70048&amp;dst=100006" TargetMode="External"/><Relationship Id="rId36" Type="http://schemas.openxmlformats.org/officeDocument/2006/relationships/hyperlink" Target="https://login.consultant.ru/link/?req=doc&amp;base=RLAW076&amp;n=70048&amp;dst=100008" TargetMode="External"/><Relationship Id="rId49" Type="http://schemas.openxmlformats.org/officeDocument/2006/relationships/hyperlink" Target="https://login.consultant.ru/link/?req=doc&amp;base=RLAW076&amp;n=70047&amp;dst=100016" TargetMode="External"/><Relationship Id="rId57" Type="http://schemas.openxmlformats.org/officeDocument/2006/relationships/hyperlink" Target="https://login.consultant.ru/link/?req=doc&amp;base=RLAW076&amp;n=70047&amp;dst=10002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47751&amp;dst=100005" TargetMode="External"/><Relationship Id="rId19" Type="http://schemas.openxmlformats.org/officeDocument/2006/relationships/hyperlink" Target="https://login.consultant.ru/link/?req=doc&amp;base=RLAW076&amp;n=30893&amp;dst=100005" TargetMode="External"/><Relationship Id="rId31" Type="http://schemas.openxmlformats.org/officeDocument/2006/relationships/hyperlink" Target="https://login.consultant.ru/link/?req=doc&amp;base=LAW&amp;n=427417" TargetMode="External"/><Relationship Id="rId44" Type="http://schemas.openxmlformats.org/officeDocument/2006/relationships/hyperlink" Target="https://login.consultant.ru/link/?req=doc&amp;base=RLAW076&amp;n=70047&amp;dst=100010" TargetMode="External"/><Relationship Id="rId52" Type="http://schemas.openxmlformats.org/officeDocument/2006/relationships/hyperlink" Target="https://login.consultant.ru/link/?req=doc&amp;base=RLAW076&amp;n=72501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37033&amp;dst=100005" TargetMode="External"/><Relationship Id="rId14" Type="http://schemas.openxmlformats.org/officeDocument/2006/relationships/hyperlink" Target="https://login.consultant.ru/link/?req=doc&amp;base=RLAW076&amp;n=75242&amp;dst=100005" TargetMode="External"/><Relationship Id="rId22" Type="http://schemas.openxmlformats.org/officeDocument/2006/relationships/hyperlink" Target="https://login.consultant.ru/link/?req=doc&amp;base=RLAW076&amp;n=47751&amp;dst=100005" TargetMode="External"/><Relationship Id="rId27" Type="http://schemas.openxmlformats.org/officeDocument/2006/relationships/hyperlink" Target="https://login.consultant.ru/link/?req=doc&amp;base=RLAW076&amp;n=35431&amp;dst=100011" TargetMode="External"/><Relationship Id="rId30" Type="http://schemas.openxmlformats.org/officeDocument/2006/relationships/hyperlink" Target="https://login.consultant.ru/link/?req=doc&amp;base=RLAW076&amp;n=72501" TargetMode="External"/><Relationship Id="rId35" Type="http://schemas.openxmlformats.org/officeDocument/2006/relationships/hyperlink" Target="https://login.consultant.ru/link/?req=doc&amp;base=RLAW076&amp;n=70047&amp;dst=100006" TargetMode="External"/><Relationship Id="rId43" Type="http://schemas.openxmlformats.org/officeDocument/2006/relationships/hyperlink" Target="https://login.consultant.ru/link/?req=doc&amp;base=RLAW076&amp;n=75242&amp;dst=100012" TargetMode="External"/><Relationship Id="rId48" Type="http://schemas.openxmlformats.org/officeDocument/2006/relationships/hyperlink" Target="https://login.consultant.ru/link/?req=doc&amp;base=RLAW076&amp;n=70047&amp;dst=100015" TargetMode="External"/><Relationship Id="rId56" Type="http://schemas.openxmlformats.org/officeDocument/2006/relationships/hyperlink" Target="https://login.consultant.ru/link/?req=doc&amp;base=RLAW076&amp;n=47751&amp;dst=100007" TargetMode="External"/><Relationship Id="rId8" Type="http://schemas.openxmlformats.org/officeDocument/2006/relationships/hyperlink" Target="https://login.consultant.ru/link/?req=doc&amp;base=RLAW076&amp;n=35431&amp;dst=100005" TargetMode="External"/><Relationship Id="rId51" Type="http://schemas.openxmlformats.org/officeDocument/2006/relationships/hyperlink" Target="https://login.consultant.ru/link/?req=doc&amp;base=RLAW076&amp;n=70047&amp;dst=1000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70048&amp;dst=100005" TargetMode="External"/><Relationship Id="rId17" Type="http://schemas.openxmlformats.org/officeDocument/2006/relationships/hyperlink" Target="https://login.consultant.ru/link/?req=doc&amp;base=RLAW076&amp;n=75242&amp;dst=100007" TargetMode="External"/><Relationship Id="rId25" Type="http://schemas.openxmlformats.org/officeDocument/2006/relationships/hyperlink" Target="https://login.consultant.ru/link/?req=doc&amp;base=RLAW076&amp;n=70049&amp;dst=100005" TargetMode="External"/><Relationship Id="rId33" Type="http://schemas.openxmlformats.org/officeDocument/2006/relationships/hyperlink" Target="https://login.consultant.ru/link/?req=doc&amp;base=RLAW076&amp;n=37033&amp;dst=100005" TargetMode="External"/><Relationship Id="rId38" Type="http://schemas.openxmlformats.org/officeDocument/2006/relationships/hyperlink" Target="https://login.consultant.ru/link/?req=doc&amp;base=RLAW076&amp;n=75242&amp;dst=100011" TargetMode="External"/><Relationship Id="rId46" Type="http://schemas.openxmlformats.org/officeDocument/2006/relationships/hyperlink" Target="https://login.consultant.ru/link/?req=doc&amp;base=RLAW076&amp;n=70047&amp;dst=100013" TargetMode="External"/><Relationship Id="rId59" Type="http://schemas.openxmlformats.org/officeDocument/2006/relationships/hyperlink" Target="https://login.consultant.ru/link/?req=doc&amp;base=RLAW076&amp;n=7524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1</cp:revision>
  <dcterms:created xsi:type="dcterms:W3CDTF">2024-06-27T05:36:00Z</dcterms:created>
  <dcterms:modified xsi:type="dcterms:W3CDTF">2024-06-27T05:37:00Z</dcterms:modified>
</cp:coreProperties>
</file>