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5C" w:rsidRDefault="00F6043E" w:rsidP="00F6043E">
      <w:pPr>
        <w:jc w:val="right"/>
      </w:pPr>
      <w:r>
        <w:t>Проект</w:t>
      </w:r>
    </w:p>
    <w:p w:rsidR="00F6043E" w:rsidRPr="00F6043E" w:rsidRDefault="00F6043E" w:rsidP="00F6043E">
      <w:pPr>
        <w:jc w:val="center"/>
        <w:rPr>
          <w:b/>
        </w:rPr>
      </w:pPr>
      <w:r w:rsidRPr="00F6043E">
        <w:rPr>
          <w:b/>
        </w:rPr>
        <w:t>ГУБЕРНАТОРА УЛЬЯНОВСКОЙ ОБЛАСТИ</w:t>
      </w:r>
    </w:p>
    <w:p w:rsidR="00F6043E" w:rsidRDefault="00F6043E" w:rsidP="00F6043E">
      <w:pPr>
        <w:jc w:val="center"/>
        <w:rPr>
          <w:b/>
        </w:rPr>
      </w:pPr>
      <w:r w:rsidRPr="00F6043E">
        <w:rPr>
          <w:b/>
        </w:rPr>
        <w:t xml:space="preserve">У К А </w:t>
      </w:r>
      <w:proofErr w:type="gramStart"/>
      <w:r w:rsidRPr="00F6043E">
        <w:rPr>
          <w:b/>
        </w:rPr>
        <w:t>З</w:t>
      </w:r>
      <w:proofErr w:type="gramEnd"/>
    </w:p>
    <w:p w:rsidR="00F6043E" w:rsidRDefault="00F6043E" w:rsidP="00F6043E">
      <w:pPr>
        <w:jc w:val="center"/>
        <w:rPr>
          <w:b/>
        </w:rPr>
      </w:pPr>
    </w:p>
    <w:p w:rsidR="00463F76" w:rsidRDefault="00463F76" w:rsidP="00F6043E">
      <w:pPr>
        <w:jc w:val="center"/>
        <w:rPr>
          <w:b/>
        </w:rPr>
      </w:pPr>
    </w:p>
    <w:p w:rsidR="00463F76" w:rsidRDefault="00463F76" w:rsidP="00F6043E">
      <w:pPr>
        <w:jc w:val="center"/>
        <w:rPr>
          <w:b/>
        </w:rPr>
      </w:pPr>
    </w:p>
    <w:p w:rsidR="003453EC" w:rsidRDefault="003453EC" w:rsidP="003453EC">
      <w:pPr>
        <w:spacing w:after="0" w:line="240" w:lineRule="auto"/>
        <w:jc w:val="center"/>
        <w:rPr>
          <w:b/>
        </w:rPr>
      </w:pPr>
      <w:r>
        <w:rPr>
          <w:b/>
        </w:rPr>
        <w:t xml:space="preserve">О внесении изменений в отдельные нормативные правовые акты Губернатора Ульяновской области </w:t>
      </w:r>
    </w:p>
    <w:p w:rsidR="00F6043E" w:rsidRDefault="00F6043E" w:rsidP="00F6043E">
      <w:pPr>
        <w:spacing w:after="0" w:line="240" w:lineRule="auto"/>
        <w:jc w:val="center"/>
        <w:rPr>
          <w:b/>
        </w:rPr>
      </w:pPr>
    </w:p>
    <w:p w:rsidR="00F6043E" w:rsidRDefault="00F6043E" w:rsidP="00F6043E">
      <w:pPr>
        <w:spacing w:after="0" w:line="240" w:lineRule="auto"/>
        <w:jc w:val="both"/>
      </w:pPr>
      <w:r>
        <w:rPr>
          <w:b/>
        </w:rPr>
        <w:tab/>
      </w:r>
      <w:proofErr w:type="gramStart"/>
      <w:r w:rsidRPr="00F6043E">
        <w:t>П</w:t>
      </w:r>
      <w:proofErr w:type="gramEnd"/>
      <w:r>
        <w:t xml:space="preserve"> </w:t>
      </w:r>
      <w:r w:rsidRPr="00F6043E">
        <w:t>о</w:t>
      </w:r>
      <w:r>
        <w:t xml:space="preserve"> </w:t>
      </w:r>
      <w:r w:rsidRPr="00F6043E">
        <w:t>с</w:t>
      </w:r>
      <w:r>
        <w:t xml:space="preserve"> </w:t>
      </w:r>
      <w:r w:rsidRPr="00F6043E">
        <w:t>т</w:t>
      </w:r>
      <w:r>
        <w:t xml:space="preserve"> </w:t>
      </w:r>
      <w:r w:rsidRPr="00F6043E">
        <w:t>а</w:t>
      </w:r>
      <w:r>
        <w:t xml:space="preserve"> </w:t>
      </w:r>
      <w:r w:rsidRPr="00F6043E">
        <w:t>н</w:t>
      </w:r>
      <w:r>
        <w:t xml:space="preserve"> </w:t>
      </w:r>
      <w:r w:rsidRPr="00F6043E">
        <w:t>о</w:t>
      </w:r>
      <w:r>
        <w:t xml:space="preserve"> </w:t>
      </w:r>
      <w:r w:rsidRPr="00F6043E">
        <w:t>в</w:t>
      </w:r>
      <w:r>
        <w:t xml:space="preserve"> </w:t>
      </w:r>
      <w:r w:rsidRPr="00F6043E">
        <w:t>л</w:t>
      </w:r>
      <w:r>
        <w:t xml:space="preserve"> </w:t>
      </w:r>
      <w:r w:rsidRPr="00F6043E">
        <w:t>я</w:t>
      </w:r>
      <w:r>
        <w:t xml:space="preserve"> </w:t>
      </w:r>
      <w:r w:rsidRPr="00F6043E">
        <w:t>ю:</w:t>
      </w:r>
    </w:p>
    <w:p w:rsidR="00F6043E" w:rsidRDefault="00F6043E" w:rsidP="009035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</w:pPr>
      <w:r>
        <w:t xml:space="preserve">Внести в </w:t>
      </w:r>
      <w:r w:rsidR="0047071C">
        <w:t xml:space="preserve">пункт 1 </w:t>
      </w:r>
      <w:r w:rsidRPr="00F6043E">
        <w:t>указ</w:t>
      </w:r>
      <w:r w:rsidR="0047071C">
        <w:t>а</w:t>
      </w:r>
      <w:r w:rsidRPr="00F6043E">
        <w:t xml:space="preserve"> Губернатора Ульяновской области </w:t>
      </w:r>
      <w:r w:rsidR="0047071C">
        <w:br/>
      </w:r>
      <w:r w:rsidRPr="00F6043E">
        <w:t xml:space="preserve">от </w:t>
      </w:r>
      <w:r w:rsidR="00903554">
        <w:t>05.04.</w:t>
      </w:r>
      <w:r w:rsidRPr="00F6043E">
        <w:t>202</w:t>
      </w:r>
      <w:r w:rsidR="00903554">
        <w:t>2</w:t>
      </w:r>
      <w:r w:rsidRPr="00F6043E">
        <w:t xml:space="preserve"> № </w:t>
      </w:r>
      <w:r w:rsidR="00903554">
        <w:t>33</w:t>
      </w:r>
      <w:r>
        <w:t xml:space="preserve"> «</w:t>
      </w:r>
      <w:r w:rsidRPr="00F6043E">
        <w:t xml:space="preserve">О единовременной </w:t>
      </w:r>
      <w:r w:rsidR="00903554">
        <w:t xml:space="preserve">денежной </w:t>
      </w:r>
      <w:r w:rsidRPr="00F6043E">
        <w:t>выпла</w:t>
      </w:r>
      <w:r>
        <w:t>те граждан</w:t>
      </w:r>
      <w:r w:rsidR="00903554">
        <w:t>ам</w:t>
      </w:r>
      <w:r w:rsidRPr="00F6043E">
        <w:t>,</w:t>
      </w:r>
      <w:r w:rsidR="00903554">
        <w:t xml:space="preserve"> являющимся членами семей</w:t>
      </w:r>
      <w:r w:rsidRPr="00F6043E">
        <w:t xml:space="preserve"> </w:t>
      </w:r>
      <w:r w:rsidR="00903554">
        <w:t>погибших (умерших) участников специальной военной операции</w:t>
      </w:r>
      <w:r>
        <w:t xml:space="preserve">» следующие </w:t>
      </w:r>
      <w:r w:rsidRPr="00F6043E">
        <w:t xml:space="preserve"> </w:t>
      </w:r>
      <w:r>
        <w:t>изменения:</w:t>
      </w:r>
    </w:p>
    <w:p w:rsidR="001E4E41" w:rsidRDefault="001E4E41" w:rsidP="00862D34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t>абзац</w:t>
      </w:r>
      <w:r w:rsidR="003759C2">
        <w:t>ы</w:t>
      </w:r>
      <w:r>
        <w:t xml:space="preserve"> первый</w:t>
      </w:r>
      <w:r w:rsidR="003759C2">
        <w:t xml:space="preserve"> и второй </w:t>
      </w:r>
      <w:r>
        <w:t>изложить в следующей редакции:</w:t>
      </w:r>
    </w:p>
    <w:p w:rsidR="001E4E41" w:rsidRDefault="001E4E41" w:rsidP="001E4E4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t xml:space="preserve">«1. </w:t>
      </w:r>
      <w:proofErr w:type="gramStart"/>
      <w:r>
        <w:t>У</w:t>
      </w:r>
      <w:r w:rsidRPr="001E4E41">
        <w:t>становить, что гражданам, являющимся членами семей военнослужащих</w:t>
      </w:r>
      <w:r w:rsidR="003759C2">
        <w:t xml:space="preserve"> Вооружённых сил Российской Федерации</w:t>
      </w:r>
      <w:r w:rsidR="0032298B">
        <w:t xml:space="preserve"> </w:t>
      </w:r>
      <w:r w:rsidR="0032298B" w:rsidRPr="004040ED">
        <w:t>и войск национальной гвардии Российской Федерации, а также</w:t>
      </w:r>
      <w:r w:rsidRPr="004040ED">
        <w:t xml:space="preserve"> лиц, проходящих службу в </w:t>
      </w:r>
      <w:r w:rsidR="0032298B" w:rsidRPr="004040ED">
        <w:t xml:space="preserve">указанных </w:t>
      </w:r>
      <w:r w:rsidRPr="004040ED">
        <w:t xml:space="preserve">войсках </w:t>
      </w:r>
      <w:r w:rsidRPr="001E4E41">
        <w:t xml:space="preserve">и имеющих специальное звание полиции, </w:t>
      </w:r>
      <w:r>
        <w:t>сотрудников органов внутренних дел Российской Федерации, Следственного комитета Российской Федерации, лиц, заключивших контракт о добровольном содействии в выполнении задач, возложенных на Вооружённые Силы Российской Федерации или войска национальной гвардии Российской</w:t>
      </w:r>
      <w:proofErr w:type="gramEnd"/>
      <w:r>
        <w:t xml:space="preserve"> Федерации</w:t>
      </w:r>
      <w:r w:rsidRPr="001E4E41">
        <w:t xml:space="preserve">, контракт с организацией, содействующей выполнению задач, возложенных на Вооружённые Силы Российской Федерации, либо вступивших с нею в иные правоотношения, </w:t>
      </w:r>
      <w:r w:rsidR="003759C2">
        <w:t xml:space="preserve">касающиеся содействия выполнению данных </w:t>
      </w:r>
      <w:proofErr w:type="gramStart"/>
      <w:r w:rsidR="003759C2">
        <w:t xml:space="preserve">задач, </w:t>
      </w:r>
      <w:r w:rsidRPr="001E4E41">
        <w:t>погибших в связи с исполнением возложенных на них обязанностей либо до истечения одного года со дня их увольнения с военной службы (службы), прекращения контракта о пребывании в добровольческом формировании, контракта либо иных правоотношений с организацией, содействующей выполнению задач, возложенных на Вооружённые Силы Российской Федерации, умерших вследствие увечья (ранения, травмы, контузии) или заболевания, полученных при исполнении возложенных на них обязанностей</w:t>
      </w:r>
      <w:proofErr w:type="gramEnd"/>
      <w:r>
        <w:t xml:space="preserve"> (далее </w:t>
      </w:r>
      <w:r w:rsidR="00536B08">
        <w:t xml:space="preserve">также </w:t>
      </w:r>
      <w:r>
        <w:t>– погибш</w:t>
      </w:r>
      <w:r w:rsidR="00536B08">
        <w:t>ие</w:t>
      </w:r>
      <w:r>
        <w:t xml:space="preserve"> (умерши</w:t>
      </w:r>
      <w:r w:rsidR="00536B08">
        <w:t>е</w:t>
      </w:r>
      <w:r>
        <w:t>) участник</w:t>
      </w:r>
      <w:r w:rsidR="00536B08">
        <w:t>и</w:t>
      </w:r>
      <w:r>
        <w:t xml:space="preserve"> специальной военной операции)</w:t>
      </w:r>
      <w:r w:rsidRPr="001E4E41">
        <w:t xml:space="preserve">, за счёт бюджетных ассигнований областного бюджета Ульяновской области предоставляется единовременная денежная выплата в размере 1 </w:t>
      </w:r>
      <w:proofErr w:type="gramStart"/>
      <w:r w:rsidRPr="001E4E41">
        <w:t>млн</w:t>
      </w:r>
      <w:proofErr w:type="gramEnd"/>
      <w:r w:rsidRPr="001E4E41">
        <w:t xml:space="preserve"> рублей </w:t>
      </w:r>
      <w:r w:rsidR="0032298B">
        <w:br/>
      </w:r>
      <w:r w:rsidRPr="001E4E41">
        <w:t>в равных долях.</w:t>
      </w:r>
    </w:p>
    <w:p w:rsidR="003759C2" w:rsidRDefault="003759C2" w:rsidP="003759C2">
      <w:pPr>
        <w:tabs>
          <w:tab w:val="left" w:pos="0"/>
          <w:tab w:val="left" w:pos="1134"/>
        </w:tabs>
        <w:spacing w:after="0" w:line="240" w:lineRule="auto"/>
        <w:ind w:firstLine="709"/>
        <w:jc w:val="both"/>
      </w:pPr>
      <w:proofErr w:type="gramStart"/>
      <w:r w:rsidRPr="003759C2">
        <w:t>Принадлежность граждан к числу членов семей указанных военнослужащих</w:t>
      </w:r>
      <w:r>
        <w:t xml:space="preserve"> </w:t>
      </w:r>
      <w:r w:rsidRPr="003759C2">
        <w:t xml:space="preserve">Вооружённых сил Российской Федерации, лиц, проходящих </w:t>
      </w:r>
      <w:r w:rsidRPr="003759C2">
        <w:lastRenderedPageBreak/>
        <w:t xml:space="preserve">службу в войсках национальной гвардии Российской Федерации, органах внутренних дел Российской Федерации, Следственном комитете Российской Федерации, лиц, заключивших контракт о добровольном содействии </w:t>
      </w:r>
      <w:r>
        <w:br/>
      </w:r>
      <w:r w:rsidRPr="003759C2">
        <w:t>в выполнении задач, возложенных на войска национальной гвардии Российской Федерации,</w:t>
      </w:r>
      <w:r>
        <w:t xml:space="preserve"> </w:t>
      </w:r>
      <w:r w:rsidRPr="003759C2">
        <w:t>определяется в соответствии с частью 12</w:t>
      </w:r>
      <w:r w:rsidRPr="00536B08">
        <w:rPr>
          <w:vertAlign w:val="superscript"/>
        </w:rPr>
        <w:t>4</w:t>
      </w:r>
      <w:r w:rsidRPr="003759C2">
        <w:t xml:space="preserve"> статьи 35 Федерального закона от 28.12.2010 № 403-ФЗ «О</w:t>
      </w:r>
      <w:proofErr w:type="gramEnd"/>
      <w:r w:rsidRPr="003759C2">
        <w:t xml:space="preserve"> </w:t>
      </w:r>
      <w:proofErr w:type="gramStart"/>
      <w:r w:rsidRPr="003759C2">
        <w:t>Следственном комитете Российской Федерации»,</w:t>
      </w:r>
      <w:r w:rsidR="00536B08">
        <w:t xml:space="preserve"> </w:t>
      </w:r>
      <w:r w:rsidRPr="003759C2">
        <w:t>частью 1</w:t>
      </w:r>
      <w:r w:rsidRPr="003759C2">
        <w:rPr>
          <w:vertAlign w:val="superscript"/>
        </w:rPr>
        <w:t>2</w:t>
      </w:r>
      <w:r w:rsidRPr="003759C2">
        <w:t xml:space="preserve"> статьи 12 Федерального закона от 19.07.2011 </w:t>
      </w:r>
      <w:r>
        <w:t>№ 247-ФЗ «</w:t>
      </w:r>
      <w:r w:rsidRPr="003759C2"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</w:t>
      </w:r>
      <w:r>
        <w:t>ой Федерации»</w:t>
      </w:r>
      <w:r w:rsidRPr="003759C2">
        <w:t xml:space="preserve"> и частью 11 статьи 3 Федерального закона </w:t>
      </w:r>
      <w:r w:rsidR="00536B08">
        <w:br/>
      </w:r>
      <w:r w:rsidRPr="003759C2">
        <w:t xml:space="preserve">от 07.11.2011 </w:t>
      </w:r>
      <w:r>
        <w:t>№ 306-ФЗ «</w:t>
      </w:r>
      <w:r w:rsidRPr="003759C2">
        <w:t xml:space="preserve">О денежном довольствии военнослужащих </w:t>
      </w:r>
      <w:r w:rsidR="00536B08">
        <w:br/>
      </w:r>
      <w:r w:rsidRPr="003759C2">
        <w:t>и пре</w:t>
      </w:r>
      <w:r>
        <w:t>доставлении им отдельных выплат»</w:t>
      </w:r>
      <w:r w:rsidRPr="003759C2">
        <w:t xml:space="preserve"> (далее</w:t>
      </w:r>
      <w:r>
        <w:t xml:space="preserve"> –</w:t>
      </w:r>
      <w:r w:rsidRPr="003759C2">
        <w:t xml:space="preserve"> Федеральный закон </w:t>
      </w:r>
      <w:r w:rsidR="00536B08">
        <w:br/>
      </w:r>
      <w:r>
        <w:t>«</w:t>
      </w:r>
      <w:r w:rsidRPr="003759C2">
        <w:t>О денежном довольствии военнослужащих и предоставлении им</w:t>
      </w:r>
      <w:proofErr w:type="gramEnd"/>
      <w:r w:rsidRPr="003759C2">
        <w:t xml:space="preserve"> отдельных выпла</w:t>
      </w:r>
      <w:r>
        <w:t>т»</w:t>
      </w:r>
      <w:r w:rsidRPr="003759C2">
        <w:t>)</w:t>
      </w:r>
      <w:proofErr w:type="gramStart"/>
      <w:r w:rsidR="00536B08">
        <w:t>.»</w:t>
      </w:r>
      <w:proofErr w:type="gramEnd"/>
      <w:r w:rsidR="00536B08">
        <w:t>;</w:t>
      </w:r>
    </w:p>
    <w:p w:rsidR="00536B08" w:rsidRDefault="00536B08" w:rsidP="00536B08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t xml:space="preserve">абзац третий после слова «правоотношения» дополнить словами </w:t>
      </w:r>
      <w:r>
        <w:br/>
        <w:t>«, касающиеся содействия выполнению данных задач»;</w:t>
      </w:r>
    </w:p>
    <w:p w:rsidR="00D401DE" w:rsidRDefault="00CC0001" w:rsidP="00D401DE">
      <w:pPr>
        <w:pStyle w:val="a3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jc w:val="both"/>
      </w:pPr>
      <w:r>
        <w:t xml:space="preserve">дополнить </w:t>
      </w:r>
      <w:r w:rsidR="003453EC">
        <w:t xml:space="preserve">абзацем четвёртым </w:t>
      </w:r>
      <w:r>
        <w:t>с</w:t>
      </w:r>
      <w:r w:rsidR="00D401DE">
        <w:t>ледующего содержания:</w:t>
      </w:r>
    </w:p>
    <w:p w:rsidR="00D401DE" w:rsidRDefault="00D401DE" w:rsidP="0031178F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proofErr w:type="gramStart"/>
      <w:r>
        <w:t>«</w:t>
      </w:r>
      <w:r w:rsidR="00F54CF8">
        <w:t xml:space="preserve">В случае </w:t>
      </w:r>
      <w:r w:rsidR="001215EB">
        <w:t>отсутстви</w:t>
      </w:r>
      <w:r w:rsidR="00F54CF8">
        <w:t>я</w:t>
      </w:r>
      <w:bookmarkStart w:id="0" w:name="_GoBack"/>
      <w:bookmarkEnd w:id="0"/>
      <w:r w:rsidR="001215EB">
        <w:t xml:space="preserve"> членов семьи </w:t>
      </w:r>
      <w:r w:rsidR="001215EB" w:rsidRPr="001E4E41">
        <w:t>погибш</w:t>
      </w:r>
      <w:r w:rsidR="001215EB">
        <w:t>его (умершего</w:t>
      </w:r>
      <w:r w:rsidR="001215EB" w:rsidRPr="001E4E41">
        <w:t>) участник</w:t>
      </w:r>
      <w:r w:rsidR="001215EB">
        <w:t>а</w:t>
      </w:r>
      <w:r w:rsidR="001215EB" w:rsidRPr="001E4E41">
        <w:t xml:space="preserve"> специальной военной операции</w:t>
      </w:r>
      <w:r w:rsidR="001215EB">
        <w:t>, указанных в</w:t>
      </w:r>
      <w:r w:rsidR="003453EC">
        <w:t xml:space="preserve"> абзаца</w:t>
      </w:r>
      <w:r w:rsidR="001215EB">
        <w:t>х</w:t>
      </w:r>
      <w:r w:rsidR="003453EC">
        <w:t xml:space="preserve"> втор</w:t>
      </w:r>
      <w:r w:rsidR="00536B08">
        <w:t>о</w:t>
      </w:r>
      <w:r w:rsidR="003453EC">
        <w:t>м и треть</w:t>
      </w:r>
      <w:r w:rsidR="00536B08">
        <w:t>е</w:t>
      </w:r>
      <w:r w:rsidR="003453EC">
        <w:t>м настоящего пункта</w:t>
      </w:r>
      <w:r w:rsidR="001215EB">
        <w:t xml:space="preserve">, единовременная денежная выплата предоставляется </w:t>
      </w:r>
      <w:r w:rsidR="001215EB">
        <w:br/>
        <w:t xml:space="preserve">в равных долях </w:t>
      </w:r>
      <w:r w:rsidR="00CC0001">
        <w:t>дет</w:t>
      </w:r>
      <w:r w:rsidR="001215EB">
        <w:t>ям</w:t>
      </w:r>
      <w:r w:rsidR="00CC0001">
        <w:t xml:space="preserve"> </w:t>
      </w:r>
      <w:r w:rsidR="001215EB">
        <w:t>погибшего (умершего</w:t>
      </w:r>
      <w:r w:rsidR="00CC0001" w:rsidRPr="001E4E41">
        <w:t>) участник</w:t>
      </w:r>
      <w:r w:rsidR="001215EB">
        <w:t>а</w:t>
      </w:r>
      <w:r w:rsidR="00CC0001" w:rsidRPr="001E4E41">
        <w:t xml:space="preserve"> специальной военной операции</w:t>
      </w:r>
      <w:r w:rsidR="00CC0001">
        <w:t>, достигши</w:t>
      </w:r>
      <w:r w:rsidR="001215EB">
        <w:t>м</w:t>
      </w:r>
      <w:r w:rsidR="00CC0001">
        <w:t xml:space="preserve"> возраста 18 лет</w:t>
      </w:r>
      <w:r w:rsidR="0031178F">
        <w:t xml:space="preserve">, а в случае их отсутствия </w:t>
      </w:r>
      <w:r w:rsidR="001215EB">
        <w:t xml:space="preserve">полнородным </w:t>
      </w:r>
      <w:r w:rsidR="001215EB">
        <w:br/>
        <w:t xml:space="preserve">и </w:t>
      </w:r>
      <w:proofErr w:type="spellStart"/>
      <w:r w:rsidR="00CC0001">
        <w:t>неполнородны</w:t>
      </w:r>
      <w:r w:rsidR="001215EB">
        <w:t>м</w:t>
      </w:r>
      <w:proofErr w:type="spellEnd"/>
      <w:r w:rsidR="00CC0001">
        <w:t xml:space="preserve"> братья</w:t>
      </w:r>
      <w:r w:rsidR="001215EB">
        <w:t>м</w:t>
      </w:r>
      <w:r w:rsidR="00CC0001">
        <w:t xml:space="preserve"> и сёстр</w:t>
      </w:r>
      <w:r w:rsidR="001215EB">
        <w:t>ам</w:t>
      </w:r>
      <w:r w:rsidR="00CC0001">
        <w:t xml:space="preserve"> </w:t>
      </w:r>
      <w:r w:rsidR="00CC0001" w:rsidRPr="001E4E41">
        <w:t>погибш</w:t>
      </w:r>
      <w:r w:rsidR="001215EB">
        <w:t>его (умершего</w:t>
      </w:r>
      <w:r w:rsidR="00CC0001" w:rsidRPr="001E4E41">
        <w:t>) участник</w:t>
      </w:r>
      <w:r w:rsidR="001215EB">
        <w:t xml:space="preserve">а </w:t>
      </w:r>
      <w:r w:rsidR="00CC0001" w:rsidRPr="001E4E41">
        <w:t>специальной военной операции</w:t>
      </w:r>
      <w:r w:rsidR="00FF182E">
        <w:t>.</w:t>
      </w:r>
      <w:r>
        <w:t>»</w:t>
      </w:r>
      <w:r w:rsidR="0031178F">
        <w:t>.</w:t>
      </w:r>
      <w:proofErr w:type="gramEnd"/>
    </w:p>
    <w:p w:rsidR="00903554" w:rsidRDefault="00903554" w:rsidP="009035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</w:pPr>
      <w:r>
        <w:t xml:space="preserve">Внести в </w:t>
      </w:r>
      <w:r w:rsidR="0047071C">
        <w:t xml:space="preserve">подпункт 1.1 пункта 1 </w:t>
      </w:r>
      <w:r w:rsidRPr="00F6043E">
        <w:t>указ</w:t>
      </w:r>
      <w:r w:rsidR="0047071C">
        <w:t>а</w:t>
      </w:r>
      <w:r w:rsidRPr="00F6043E">
        <w:t xml:space="preserve"> Губернатора Ульяновской области от </w:t>
      </w:r>
      <w:r>
        <w:t>17.08.</w:t>
      </w:r>
      <w:r w:rsidRPr="00F6043E">
        <w:t>202</w:t>
      </w:r>
      <w:r>
        <w:t>2</w:t>
      </w:r>
      <w:r w:rsidRPr="00F6043E">
        <w:t xml:space="preserve"> № </w:t>
      </w:r>
      <w:r>
        <w:t>100 «О некоторых мерах поддержки граждан, являющихся членами семей участников специальной военной операции» следующие изменения:</w:t>
      </w:r>
    </w:p>
    <w:p w:rsidR="00536B08" w:rsidRDefault="00536B08" w:rsidP="00212CAB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t xml:space="preserve">подпункт 2 после слова «военнослужащие» дополнить словами «Вооружённых сил Российской Федерации»; </w:t>
      </w:r>
    </w:p>
    <w:p w:rsidR="00212CAB" w:rsidRDefault="00212CAB" w:rsidP="00212CAB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t>подпункт 3 после слова «</w:t>
      </w:r>
      <w:r w:rsidR="000B5401">
        <w:t xml:space="preserve">Российской </w:t>
      </w:r>
      <w:r>
        <w:t>Федерации» дополнить словами «или войск</w:t>
      </w:r>
      <w:r w:rsidR="000B5401">
        <w:t>а</w:t>
      </w:r>
      <w:r>
        <w:t xml:space="preserve"> национальной гвардии Российской Федерации»</w:t>
      </w:r>
      <w:r w:rsidR="002D79A0">
        <w:t>;</w:t>
      </w:r>
      <w:r>
        <w:t xml:space="preserve">  </w:t>
      </w:r>
    </w:p>
    <w:p w:rsidR="007E4567" w:rsidRDefault="007E4567" w:rsidP="007E456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</w:pPr>
      <w:r>
        <w:t>подпункт 5 изложить в следующей редакции:</w:t>
      </w:r>
    </w:p>
    <w:p w:rsidR="007E4567" w:rsidRDefault="007E4567" w:rsidP="007E4567">
      <w:pPr>
        <w:tabs>
          <w:tab w:val="left" w:pos="1134"/>
        </w:tabs>
        <w:spacing w:after="0" w:line="240" w:lineRule="auto"/>
        <w:ind w:firstLine="708"/>
        <w:jc w:val="both"/>
      </w:pPr>
      <w:r>
        <w:t>«5) сотрудники Следственного управления Следственного комитета Российской Федерации по Ульяновской области</w:t>
      </w:r>
      <w:proofErr w:type="gramStart"/>
      <w:r w:rsidR="00812B14">
        <w:t>;</w:t>
      </w:r>
      <w:r>
        <w:t>»</w:t>
      </w:r>
      <w:proofErr w:type="gramEnd"/>
      <w:r>
        <w:t>;</w:t>
      </w:r>
    </w:p>
    <w:p w:rsidR="00536B08" w:rsidRDefault="007E4567" w:rsidP="00536B08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</w:pPr>
      <w:r>
        <w:t xml:space="preserve"> </w:t>
      </w:r>
      <w:r w:rsidR="00536B08">
        <w:t xml:space="preserve">пункт 6 после слова «правоотношения» дополнить словами </w:t>
      </w:r>
      <w:r w:rsidR="00536B08">
        <w:br/>
        <w:t>«, касающиеся содействия выполнению данных задач</w:t>
      </w:r>
      <w:proofErr w:type="gramStart"/>
      <w:r w:rsidR="00536B08">
        <w:t>,»</w:t>
      </w:r>
      <w:proofErr w:type="gramEnd"/>
      <w:r w:rsidR="00536B08">
        <w:t>;</w:t>
      </w:r>
    </w:p>
    <w:p w:rsidR="00903554" w:rsidRDefault="007E4567" w:rsidP="007E456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</w:pPr>
      <w:r>
        <w:t xml:space="preserve">дополнить подпунктом </w:t>
      </w:r>
      <w:r w:rsidR="002D79A0">
        <w:t>7</w:t>
      </w:r>
      <w:r>
        <w:t xml:space="preserve"> следующего содержания:</w:t>
      </w:r>
    </w:p>
    <w:p w:rsidR="007E4567" w:rsidRDefault="007E4567" w:rsidP="007E4567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«7) </w:t>
      </w:r>
      <w:r w:rsidRPr="007E4567">
        <w:t>лица, указанные в подпунктах 1-</w:t>
      </w:r>
      <w:r>
        <w:t>6</w:t>
      </w:r>
      <w:r w:rsidRPr="007E4567">
        <w:t xml:space="preserve"> настоящего подпункта, получившие ранение (контузию, травму, увечье) в ходе проведения специальной военной операции, в течение шести месяцев со дня получения такого ранения (контузии, травмы, увечья)</w:t>
      </w:r>
      <w:proofErr w:type="gramStart"/>
      <w:r w:rsidRPr="007E4567">
        <w:t>.</w:t>
      </w:r>
      <w:r>
        <w:t>»</w:t>
      </w:r>
      <w:proofErr w:type="gramEnd"/>
      <w:r w:rsidR="00812B14">
        <w:t>.</w:t>
      </w:r>
    </w:p>
    <w:p w:rsidR="00903554" w:rsidRDefault="00903554" w:rsidP="0090355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>
        <w:t xml:space="preserve">Внести </w:t>
      </w:r>
      <w:r w:rsidR="002D79A0">
        <w:t xml:space="preserve">в подпункт 1.1 пункта 1 </w:t>
      </w:r>
      <w:r w:rsidRPr="00F6043E">
        <w:t>указ</w:t>
      </w:r>
      <w:r w:rsidR="002D79A0">
        <w:t>а</w:t>
      </w:r>
      <w:r w:rsidRPr="00F6043E">
        <w:t xml:space="preserve"> Губернатора Ульяновской области от </w:t>
      </w:r>
      <w:r>
        <w:t>20.03.</w:t>
      </w:r>
      <w:r w:rsidRPr="00F6043E">
        <w:t>202</w:t>
      </w:r>
      <w:r>
        <w:t>3</w:t>
      </w:r>
      <w:r w:rsidRPr="00F6043E">
        <w:t xml:space="preserve"> № </w:t>
      </w:r>
      <w:r>
        <w:t>26 «</w:t>
      </w:r>
      <w:r w:rsidRPr="00903554">
        <w:t xml:space="preserve">О некоторых мерах поддержки граждан, </w:t>
      </w:r>
      <w:r w:rsidRPr="00903554">
        <w:lastRenderedPageBreak/>
        <w:t xml:space="preserve">являющихся членами семей </w:t>
      </w:r>
      <w:r>
        <w:t xml:space="preserve">погибших (умерших) </w:t>
      </w:r>
      <w:r w:rsidRPr="00903554">
        <w:t>участников специальной военной операции</w:t>
      </w:r>
      <w:r>
        <w:t xml:space="preserve">, в 2023 и 2024 годах» </w:t>
      </w:r>
      <w:r w:rsidR="002D79A0">
        <w:t xml:space="preserve">следующие </w:t>
      </w:r>
      <w:r w:rsidR="00812B14">
        <w:t>изменени</w:t>
      </w:r>
      <w:r w:rsidR="002D79A0">
        <w:t>я:</w:t>
      </w:r>
      <w:r w:rsidR="00812B14">
        <w:t xml:space="preserve"> </w:t>
      </w:r>
    </w:p>
    <w:p w:rsidR="00463F76" w:rsidRPr="00463F76" w:rsidRDefault="00463F76" w:rsidP="00463F76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8"/>
        <w:jc w:val="both"/>
      </w:pPr>
      <w:r w:rsidRPr="00463F76">
        <w:t xml:space="preserve">подпункт 2 после слова «военнослужащие» дополнить словами «Вооружённых сил Российской Федерации»; </w:t>
      </w:r>
    </w:p>
    <w:p w:rsidR="002D79A0" w:rsidRPr="002D79A0" w:rsidRDefault="000B5401" w:rsidP="002D79A0">
      <w:pPr>
        <w:pStyle w:val="a3"/>
        <w:numPr>
          <w:ilvl w:val="0"/>
          <w:numId w:val="6"/>
        </w:numPr>
        <w:tabs>
          <w:tab w:val="left" w:pos="1134"/>
        </w:tabs>
        <w:ind w:left="0" w:firstLine="708"/>
        <w:jc w:val="both"/>
      </w:pPr>
      <w:r>
        <w:t>подпункт 3 после слов</w:t>
      </w:r>
      <w:r w:rsidR="002D79A0" w:rsidRPr="002D79A0">
        <w:t xml:space="preserve"> «</w:t>
      </w:r>
      <w:r>
        <w:t xml:space="preserve">Российской </w:t>
      </w:r>
      <w:r w:rsidR="002D79A0" w:rsidRPr="002D79A0">
        <w:t>Федерации» дополнить словами «или войск</w:t>
      </w:r>
      <w:r>
        <w:t>а</w:t>
      </w:r>
      <w:r w:rsidR="002D79A0" w:rsidRPr="002D79A0">
        <w:t xml:space="preserve"> национальной гвардии Российской Федерации»;  </w:t>
      </w:r>
    </w:p>
    <w:p w:rsidR="00463F76" w:rsidRDefault="00463F76" w:rsidP="00463F7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t xml:space="preserve">пункт 5 после слова «правоотношения» дополнить словами </w:t>
      </w:r>
      <w:r>
        <w:br/>
        <w:t>«, касающиеся содействия выполнению данных задач</w:t>
      </w:r>
      <w:proofErr w:type="gramStart"/>
      <w:r>
        <w:t>,»</w:t>
      </w:r>
      <w:proofErr w:type="gramEnd"/>
      <w:r>
        <w:t>;</w:t>
      </w:r>
    </w:p>
    <w:p w:rsidR="002D79A0" w:rsidRDefault="002D79A0" w:rsidP="002D79A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</w:pPr>
      <w:r>
        <w:t>дополнить подпунктом 6 следующего содержания:</w:t>
      </w:r>
    </w:p>
    <w:p w:rsidR="00812B14" w:rsidRDefault="00812B14" w:rsidP="00812B14">
      <w:pPr>
        <w:tabs>
          <w:tab w:val="left" w:pos="1134"/>
        </w:tabs>
        <w:spacing w:after="0" w:line="240" w:lineRule="auto"/>
        <w:ind w:firstLine="708"/>
        <w:jc w:val="both"/>
      </w:pPr>
      <w:r>
        <w:t>«5) сотрудники Следственного управления Следственного комитета Российской Федерации по Ульяновской области</w:t>
      </w:r>
      <w:proofErr w:type="gramStart"/>
      <w:r>
        <w:t>.».</w:t>
      </w:r>
      <w:proofErr w:type="gramEnd"/>
    </w:p>
    <w:p w:rsidR="00BB7F0B" w:rsidRDefault="00BB7F0B" w:rsidP="00BB7F0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</w:pPr>
      <w:proofErr w:type="gramStart"/>
      <w:r>
        <w:t xml:space="preserve">Финансовое обеспечение расходных обязательств, связанных </w:t>
      </w:r>
      <w:r>
        <w:br/>
        <w:t xml:space="preserve">с исполнением пункта 1 указа Губернатора </w:t>
      </w:r>
      <w:r w:rsidR="00812B14" w:rsidRPr="00F6043E">
        <w:t xml:space="preserve">Ульяновской области </w:t>
      </w:r>
      <w:r w:rsidR="00812B14">
        <w:br/>
      </w:r>
      <w:r w:rsidR="00812B14" w:rsidRPr="00F6043E">
        <w:t xml:space="preserve">от </w:t>
      </w:r>
      <w:r w:rsidR="00812B14">
        <w:t>05.04.</w:t>
      </w:r>
      <w:r w:rsidR="00812B14" w:rsidRPr="00F6043E">
        <w:t>202</w:t>
      </w:r>
      <w:r w:rsidR="00812B14">
        <w:t>2</w:t>
      </w:r>
      <w:r w:rsidR="00812B14" w:rsidRPr="00F6043E">
        <w:t xml:space="preserve"> № </w:t>
      </w:r>
      <w:r w:rsidR="00812B14">
        <w:t>33 «</w:t>
      </w:r>
      <w:r w:rsidR="00812B14" w:rsidRPr="00F6043E">
        <w:t xml:space="preserve">О единовременной </w:t>
      </w:r>
      <w:r w:rsidR="00812B14">
        <w:t xml:space="preserve">денежной </w:t>
      </w:r>
      <w:r w:rsidR="00812B14" w:rsidRPr="00F6043E">
        <w:t>выпла</w:t>
      </w:r>
      <w:r w:rsidR="00812B14">
        <w:t>те гражданам</w:t>
      </w:r>
      <w:r w:rsidR="00812B14" w:rsidRPr="00F6043E">
        <w:t>,</w:t>
      </w:r>
      <w:r w:rsidR="00812B14">
        <w:t xml:space="preserve"> являющимся членами семей</w:t>
      </w:r>
      <w:r w:rsidR="00812B14" w:rsidRPr="00F6043E">
        <w:t xml:space="preserve"> </w:t>
      </w:r>
      <w:r w:rsidR="00812B14">
        <w:t xml:space="preserve">погибших (умерших) участников специальной военной операции», пункта 1 </w:t>
      </w:r>
      <w:r w:rsidR="00812B14" w:rsidRPr="00F6043E">
        <w:t>указ</w:t>
      </w:r>
      <w:r w:rsidR="00812B14">
        <w:t>а</w:t>
      </w:r>
      <w:r w:rsidR="00812B14" w:rsidRPr="00F6043E">
        <w:t xml:space="preserve"> Губернатора Ульяновской области от </w:t>
      </w:r>
      <w:r w:rsidR="00812B14">
        <w:t>17.08.</w:t>
      </w:r>
      <w:r w:rsidR="00812B14" w:rsidRPr="00F6043E">
        <w:t>202</w:t>
      </w:r>
      <w:r w:rsidR="00812B14">
        <w:t>2</w:t>
      </w:r>
      <w:r w:rsidR="00812B14" w:rsidRPr="00F6043E">
        <w:t xml:space="preserve"> № </w:t>
      </w:r>
      <w:r w:rsidR="00812B14">
        <w:t>100 «О некоторых мерах поддержки граждан, являющихся членами семей участников специальной военной</w:t>
      </w:r>
      <w:r w:rsidR="00971E4E">
        <w:t xml:space="preserve"> операции» и</w:t>
      </w:r>
      <w:r w:rsidR="00812B14">
        <w:t xml:space="preserve"> пункта 1 </w:t>
      </w:r>
      <w:r w:rsidR="00812B14" w:rsidRPr="00F6043E">
        <w:t>указ</w:t>
      </w:r>
      <w:r w:rsidR="00812B14">
        <w:t>а</w:t>
      </w:r>
      <w:r w:rsidR="00812B14" w:rsidRPr="00F6043E">
        <w:t xml:space="preserve"> Губернатора Ульяновской области от </w:t>
      </w:r>
      <w:r w:rsidR="00812B14">
        <w:t>20.03.</w:t>
      </w:r>
      <w:r w:rsidR="00812B14" w:rsidRPr="00F6043E">
        <w:t>202</w:t>
      </w:r>
      <w:r w:rsidR="00812B14">
        <w:t>3</w:t>
      </w:r>
      <w:proofErr w:type="gramEnd"/>
      <w:r w:rsidR="00812B14" w:rsidRPr="00F6043E">
        <w:t xml:space="preserve"> № </w:t>
      </w:r>
      <w:r w:rsidR="00812B14">
        <w:t>26 «</w:t>
      </w:r>
      <w:r w:rsidR="00812B14" w:rsidRPr="00903554">
        <w:t xml:space="preserve">О некоторых мерах поддержки граждан, являющихся членами семей </w:t>
      </w:r>
      <w:r w:rsidR="00812B14">
        <w:t xml:space="preserve">погибших (умерших) </w:t>
      </w:r>
      <w:r w:rsidR="00812B14" w:rsidRPr="00903554">
        <w:t>участников специальной военной операции</w:t>
      </w:r>
      <w:r w:rsidR="00812B14">
        <w:t xml:space="preserve">, в 2023 и 2024 годах» </w:t>
      </w:r>
      <w:r>
        <w:t xml:space="preserve"> (в редакции настоящего указа) осуществляется за счёт бюджетных ассигнований областного бюджета Ульяновской области.</w:t>
      </w:r>
    </w:p>
    <w:p w:rsidR="00BB7F0B" w:rsidRDefault="00BB7F0B" w:rsidP="00BB7F0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</w:pPr>
      <w:r>
        <w:t>Настоящий указ вступает в силу на следующий день после дня его официального опубликования.</w:t>
      </w:r>
    </w:p>
    <w:p w:rsidR="006B677B" w:rsidRDefault="006B677B" w:rsidP="00F6043E">
      <w:pPr>
        <w:spacing w:after="0" w:line="240" w:lineRule="auto"/>
        <w:jc w:val="both"/>
        <w:rPr>
          <w:b/>
        </w:rPr>
      </w:pPr>
    </w:p>
    <w:p w:rsidR="00463F76" w:rsidRDefault="00463F76" w:rsidP="00F6043E">
      <w:pPr>
        <w:spacing w:after="0" w:line="240" w:lineRule="auto"/>
        <w:jc w:val="both"/>
        <w:rPr>
          <w:b/>
        </w:rPr>
      </w:pPr>
    </w:p>
    <w:p w:rsidR="00463F76" w:rsidRDefault="00463F76" w:rsidP="00F6043E">
      <w:pPr>
        <w:spacing w:after="0" w:line="240" w:lineRule="auto"/>
        <w:jc w:val="both"/>
        <w:rPr>
          <w:b/>
        </w:rPr>
      </w:pPr>
    </w:p>
    <w:p w:rsidR="00982198" w:rsidRPr="00F6043E" w:rsidRDefault="006B677B" w:rsidP="002151D4">
      <w:pPr>
        <w:tabs>
          <w:tab w:val="left" w:pos="0"/>
        </w:tabs>
        <w:spacing w:after="0" w:line="240" w:lineRule="auto"/>
        <w:jc w:val="both"/>
        <w:rPr>
          <w:b/>
        </w:rPr>
      </w:pPr>
      <w:r>
        <w:t>Губернатор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А.Ю.Русских</w:t>
      </w:r>
      <w:proofErr w:type="spellEnd"/>
    </w:p>
    <w:sectPr w:rsidR="00982198" w:rsidRPr="00F6043E" w:rsidSect="00463F76">
      <w:headerReference w:type="default" r:id="rId9"/>
      <w:footerReference w:type="first" r:id="rId10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44" w:rsidRDefault="00451A44" w:rsidP="001D4A53">
      <w:pPr>
        <w:spacing w:after="0" w:line="240" w:lineRule="auto"/>
      </w:pPr>
      <w:r>
        <w:separator/>
      </w:r>
    </w:p>
  </w:endnote>
  <w:endnote w:type="continuationSeparator" w:id="0">
    <w:p w:rsidR="00451A44" w:rsidRDefault="00451A44" w:rsidP="001D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84" w:rsidRDefault="00907184">
    <w:pPr>
      <w:pStyle w:val="a6"/>
      <w:jc w:val="center"/>
    </w:pPr>
  </w:p>
  <w:p w:rsidR="00907184" w:rsidRDefault="009071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44" w:rsidRDefault="00451A44" w:rsidP="001D4A53">
      <w:pPr>
        <w:spacing w:after="0" w:line="240" w:lineRule="auto"/>
      </w:pPr>
      <w:r>
        <w:separator/>
      </w:r>
    </w:p>
  </w:footnote>
  <w:footnote w:type="continuationSeparator" w:id="0">
    <w:p w:rsidR="00451A44" w:rsidRDefault="00451A44" w:rsidP="001D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834129"/>
      <w:docPartObj>
        <w:docPartGallery w:val="Page Numbers (Top of Page)"/>
        <w:docPartUnique/>
      </w:docPartObj>
    </w:sdtPr>
    <w:sdtEndPr/>
    <w:sdtContent>
      <w:p w:rsidR="003453EC" w:rsidRDefault="003453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F8">
          <w:rPr>
            <w:noProof/>
          </w:rPr>
          <w:t>2</w:t>
        </w:r>
        <w:r>
          <w:fldChar w:fldCharType="end"/>
        </w:r>
      </w:p>
    </w:sdtContent>
  </w:sdt>
  <w:p w:rsidR="006B1A4D" w:rsidRDefault="00451A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C77"/>
    <w:multiLevelType w:val="hybridMultilevel"/>
    <w:tmpl w:val="C2D8816C"/>
    <w:lvl w:ilvl="0" w:tplc="FFF64A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813970"/>
    <w:multiLevelType w:val="hybridMultilevel"/>
    <w:tmpl w:val="A9CC7D2A"/>
    <w:lvl w:ilvl="0" w:tplc="9CD0813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7D3227"/>
    <w:multiLevelType w:val="hybridMultilevel"/>
    <w:tmpl w:val="F5C08946"/>
    <w:lvl w:ilvl="0" w:tplc="87124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F77A96"/>
    <w:multiLevelType w:val="hybridMultilevel"/>
    <w:tmpl w:val="EE724DD0"/>
    <w:lvl w:ilvl="0" w:tplc="54E42C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38014A"/>
    <w:multiLevelType w:val="hybridMultilevel"/>
    <w:tmpl w:val="03F082E6"/>
    <w:lvl w:ilvl="0" w:tplc="B9849E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FF616C"/>
    <w:multiLevelType w:val="hybridMultilevel"/>
    <w:tmpl w:val="2B3ADA84"/>
    <w:lvl w:ilvl="0" w:tplc="0CA09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3E"/>
    <w:rsid w:val="000603CA"/>
    <w:rsid w:val="000832E2"/>
    <w:rsid w:val="000A6C19"/>
    <w:rsid w:val="000B5401"/>
    <w:rsid w:val="001215EB"/>
    <w:rsid w:val="001D4389"/>
    <w:rsid w:val="001D4A53"/>
    <w:rsid w:val="001E4E41"/>
    <w:rsid w:val="001E51FB"/>
    <w:rsid w:val="001E7B5C"/>
    <w:rsid w:val="001E7DCD"/>
    <w:rsid w:val="00212CAB"/>
    <w:rsid w:val="002151D4"/>
    <w:rsid w:val="002A615E"/>
    <w:rsid w:val="002B02D1"/>
    <w:rsid w:val="002B1432"/>
    <w:rsid w:val="002D3BDE"/>
    <w:rsid w:val="002D79A0"/>
    <w:rsid w:val="0031178F"/>
    <w:rsid w:val="0032298B"/>
    <w:rsid w:val="003453EC"/>
    <w:rsid w:val="003759C2"/>
    <w:rsid w:val="003B73D6"/>
    <w:rsid w:val="004040ED"/>
    <w:rsid w:val="0043582F"/>
    <w:rsid w:val="00451A44"/>
    <w:rsid w:val="004634D2"/>
    <w:rsid w:val="00463F76"/>
    <w:rsid w:val="0047071C"/>
    <w:rsid w:val="00536B08"/>
    <w:rsid w:val="00585DA6"/>
    <w:rsid w:val="005D2D22"/>
    <w:rsid w:val="00647126"/>
    <w:rsid w:val="00667A67"/>
    <w:rsid w:val="006B3BDC"/>
    <w:rsid w:val="006B677B"/>
    <w:rsid w:val="0078587A"/>
    <w:rsid w:val="007970DC"/>
    <w:rsid w:val="007E4567"/>
    <w:rsid w:val="00812B14"/>
    <w:rsid w:val="00862D34"/>
    <w:rsid w:val="00903554"/>
    <w:rsid w:val="00907184"/>
    <w:rsid w:val="00971E4E"/>
    <w:rsid w:val="00982198"/>
    <w:rsid w:val="009C3308"/>
    <w:rsid w:val="009E3344"/>
    <w:rsid w:val="00A11B0C"/>
    <w:rsid w:val="00A13B6B"/>
    <w:rsid w:val="00A2612C"/>
    <w:rsid w:val="00A265CA"/>
    <w:rsid w:val="00A513A9"/>
    <w:rsid w:val="00BB7F0B"/>
    <w:rsid w:val="00BC2B73"/>
    <w:rsid w:val="00C90843"/>
    <w:rsid w:val="00CB2468"/>
    <w:rsid w:val="00CC0001"/>
    <w:rsid w:val="00D17F45"/>
    <w:rsid w:val="00D401DE"/>
    <w:rsid w:val="00E6597C"/>
    <w:rsid w:val="00F54CF8"/>
    <w:rsid w:val="00F6043E"/>
    <w:rsid w:val="00F70A65"/>
    <w:rsid w:val="00FA5EEA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A53"/>
  </w:style>
  <w:style w:type="paragraph" w:styleId="a6">
    <w:name w:val="footer"/>
    <w:basedOn w:val="a"/>
    <w:link w:val="a7"/>
    <w:uiPriority w:val="99"/>
    <w:unhideWhenUsed/>
    <w:rsid w:val="001D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A53"/>
  </w:style>
  <w:style w:type="paragraph" w:styleId="a8">
    <w:name w:val="endnote text"/>
    <w:basedOn w:val="a"/>
    <w:link w:val="a9"/>
    <w:uiPriority w:val="99"/>
    <w:semiHidden/>
    <w:unhideWhenUsed/>
    <w:rsid w:val="0098219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8219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8219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0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A53"/>
  </w:style>
  <w:style w:type="paragraph" w:styleId="a6">
    <w:name w:val="footer"/>
    <w:basedOn w:val="a"/>
    <w:link w:val="a7"/>
    <w:uiPriority w:val="99"/>
    <w:unhideWhenUsed/>
    <w:rsid w:val="001D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A53"/>
  </w:style>
  <w:style w:type="paragraph" w:styleId="a8">
    <w:name w:val="endnote text"/>
    <w:basedOn w:val="a"/>
    <w:link w:val="a9"/>
    <w:uiPriority w:val="99"/>
    <w:semiHidden/>
    <w:unhideWhenUsed/>
    <w:rsid w:val="0098219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8219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8219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0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316B-A35A-4908-9387-E02DBDE2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Барабанова Светлана Олеговна</cp:lastModifiedBy>
  <cp:revision>5</cp:revision>
  <cp:lastPrinted>2024-04-08T10:38:00Z</cp:lastPrinted>
  <dcterms:created xsi:type="dcterms:W3CDTF">2024-04-04T11:46:00Z</dcterms:created>
  <dcterms:modified xsi:type="dcterms:W3CDTF">2024-04-15T10:16:00Z</dcterms:modified>
</cp:coreProperties>
</file>