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EC610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C610A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EC610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C610A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EC610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C610A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C610A" w:rsidRDefault="00D32D80" w:rsidP="00830DF5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EC610A">
        <w:rPr>
          <w:rFonts w:ascii="PT Astra Serif" w:hAnsi="PT Astra Serif"/>
          <w:sz w:val="28"/>
          <w:szCs w:val="28"/>
          <w:u w:val="single"/>
        </w:rPr>
        <w:t xml:space="preserve">постановления Правительства Ульяновской области «О внесении изменения в постановление Правительства Ульяновской области от 14.04.2020 </w:t>
      </w:r>
      <w:r w:rsidR="00830DF5" w:rsidRPr="00EC610A">
        <w:rPr>
          <w:rFonts w:ascii="PT Astra Serif" w:hAnsi="PT Astra Serif"/>
          <w:sz w:val="28"/>
          <w:szCs w:val="28"/>
          <w:u w:val="single"/>
        </w:rPr>
        <w:br/>
      </w:r>
      <w:r w:rsidRPr="00EC610A">
        <w:rPr>
          <w:rFonts w:ascii="PT Astra Serif" w:hAnsi="PT Astra Serif"/>
          <w:sz w:val="28"/>
          <w:szCs w:val="28"/>
          <w:u w:val="single"/>
        </w:rPr>
        <w:t>№ 169-П»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EC610A" w:rsidRDefault="00D32D8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/>
          <w:sz w:val="28"/>
          <w:szCs w:val="28"/>
          <w:u w:val="single"/>
        </w:rPr>
        <w:t>август 2024 года</w:t>
      </w:r>
    </w:p>
    <w:p w:rsidR="00D32D80" w:rsidRPr="00EC610A" w:rsidRDefault="00D32D8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D32D80" w:rsidRPr="00EC610A" w:rsidRDefault="00D32D80" w:rsidP="00D32D80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EC610A">
        <w:rPr>
          <w:rFonts w:ascii="PT Astra Serif" w:hAnsi="PT Astra Serif"/>
          <w:sz w:val="28"/>
          <w:szCs w:val="28"/>
          <w:u w:val="single"/>
        </w:rPr>
        <w:t xml:space="preserve">Министерство транспорта Ульяновской области </w:t>
      </w:r>
    </w:p>
    <w:p w:rsidR="00D32D80" w:rsidRPr="00EC610A" w:rsidRDefault="00D32D80" w:rsidP="00D32D80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EC610A">
        <w:rPr>
          <w:rFonts w:ascii="PT Astra Serif" w:hAnsi="PT Astra Serif"/>
          <w:sz w:val="28"/>
          <w:szCs w:val="28"/>
          <w:u w:val="single"/>
        </w:rPr>
        <w:t>Министр транспорта Ульяновской области Воронцов С.С.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D32D80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 xml:space="preserve">Ф.И.О.: </w:t>
      </w:r>
      <w:r w:rsidR="00D32D80" w:rsidRPr="00EC610A">
        <w:rPr>
          <w:rFonts w:ascii="PT Astra Serif" w:hAnsi="PT Astra Serif"/>
          <w:sz w:val="28"/>
          <w:szCs w:val="28"/>
          <w:u w:val="single"/>
        </w:rPr>
        <w:t>Кожевников Сергей Анатольевич</w:t>
      </w:r>
      <w:r w:rsidR="00D32D80" w:rsidRPr="00EC610A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D32D80" w:rsidRPr="00EC610A">
        <w:rPr>
          <w:rFonts w:ascii="PT Astra Serif" w:hAnsi="PT Astra Serif"/>
          <w:sz w:val="28"/>
          <w:szCs w:val="28"/>
          <w:u w:val="single"/>
        </w:rPr>
        <w:t xml:space="preserve">ведущий аналитик отдела воздушного, водного, железнодорожного транспорта и развития транспортного </w:t>
      </w:r>
      <w:proofErr w:type="gramStart"/>
      <w:r w:rsidR="00D32D80" w:rsidRPr="00EC610A">
        <w:rPr>
          <w:rFonts w:ascii="PT Astra Serif" w:hAnsi="PT Astra Serif"/>
          <w:sz w:val="28"/>
          <w:szCs w:val="28"/>
          <w:u w:val="single"/>
        </w:rPr>
        <w:t>комплекса департамента транспорта Министерства транспорта Ульяновской области</w:t>
      </w:r>
      <w:proofErr w:type="gramEnd"/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D32D80" w:rsidRPr="00EC610A">
        <w:rPr>
          <w:rFonts w:ascii="PT Astra Serif" w:hAnsi="PT Astra Serif"/>
          <w:sz w:val="28"/>
          <w:szCs w:val="28"/>
          <w:u w:val="single"/>
        </w:rPr>
        <w:t>8 (8422) 61-23-70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D32D80" w:rsidRPr="00EC610A">
        <w:rPr>
          <w:rFonts w:ascii="PT Astra Serif" w:hAnsi="PT Astra Serif"/>
          <w:sz w:val="28"/>
          <w:szCs w:val="28"/>
          <w:u w:val="single"/>
        </w:rPr>
        <w:t>624666@</w:t>
      </w:r>
      <w:r w:rsidR="00D32D80" w:rsidRPr="00EC610A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D32D80" w:rsidRPr="00EC610A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D32D80" w:rsidRPr="00EC610A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D32D80" w:rsidRPr="00EC610A" w:rsidRDefault="00D32D80" w:rsidP="008D1FE8">
      <w:pPr>
        <w:spacing w:after="0"/>
        <w:jc w:val="both"/>
        <w:rPr>
          <w:rFonts w:ascii="PT Astra Serif" w:hAnsi="PT Astra Serif"/>
          <w:bCs/>
          <w:kern w:val="32"/>
          <w:sz w:val="28"/>
          <w:szCs w:val="28"/>
          <w:u w:val="single"/>
        </w:rPr>
      </w:pPr>
      <w:bookmarkStart w:id="0" w:name="_Hlk148532664"/>
      <w:proofErr w:type="gramStart"/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Согласно постановлению Правительства РФ от 25.10.2023 № 1782 </w:t>
      </w:r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br/>
        <w:t xml:space="preserve">«Об утверждении общих требований к нормативным правовым актам, муниципальным правовым актам, регулирующим предоставление </w:t>
      </w:r>
      <w:r w:rsidR="008D1FE8"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br/>
      </w:r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proofErr w:type="gramEnd"/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» (далее – постановление Правительства РФ № 1782) нормативные правовые акты </w:t>
      </w:r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lastRenderedPageBreak/>
        <w:t xml:space="preserve">субъектов </w:t>
      </w:r>
      <w:bookmarkStart w:id="1" w:name="_Hlk168067469"/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t>Российской Федерации</w:t>
      </w:r>
      <w:bookmarkEnd w:id="1"/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, регулирующие предоставление </w:t>
      </w:r>
      <w:r w:rsidR="008D1FE8"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br/>
      </w:r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t>из соответствующего бюджета бюджетной системы Российской Федерации субсидий, должны быть приведены в соответствие</w:t>
      </w:r>
      <w:r w:rsidRPr="00EC610A">
        <w:rPr>
          <w:rFonts w:ascii="PT Astra Serif" w:hAnsi="PT Astra Serif"/>
          <w:sz w:val="28"/>
          <w:szCs w:val="28"/>
        </w:rPr>
        <w:t xml:space="preserve"> с </w:t>
      </w:r>
      <w:r w:rsidRPr="00EC610A">
        <w:rPr>
          <w:rFonts w:ascii="PT Astra Serif" w:hAnsi="PT Astra Serif"/>
          <w:bCs/>
          <w:kern w:val="32"/>
          <w:sz w:val="28"/>
          <w:szCs w:val="28"/>
          <w:u w:val="single"/>
        </w:rPr>
        <w:t>постановлением Правительства РФ № 1782.</w:t>
      </w:r>
    </w:p>
    <w:bookmarkEnd w:id="0"/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830DF5" w:rsidRPr="00EC610A" w:rsidRDefault="00830DF5" w:rsidP="00830DF5">
      <w:pPr>
        <w:spacing w:after="0"/>
        <w:jc w:val="both"/>
        <w:rPr>
          <w:rFonts w:ascii="PT Astra Serif" w:hAnsi="PT Astra Serif"/>
          <w:color w:val="2C2D2E"/>
          <w:sz w:val="28"/>
          <w:szCs w:val="28"/>
          <w:u w:val="single"/>
        </w:rPr>
      </w:pPr>
      <w:proofErr w:type="gramStart"/>
      <w:r w:rsidRPr="00EC610A">
        <w:rPr>
          <w:rFonts w:ascii="PT Astra Serif" w:hAnsi="PT Astra Serif"/>
          <w:color w:val="2C2D2E"/>
          <w:sz w:val="28"/>
          <w:szCs w:val="28"/>
          <w:u w:val="single"/>
        </w:rPr>
        <w:t xml:space="preserve">Проект постановления разработан для приведения положений постановления Правительства Ульяновской области от </w:t>
      </w:r>
      <w:r w:rsidRPr="00EC610A">
        <w:rPr>
          <w:rFonts w:ascii="PT Astra Serif" w:hAnsi="PT Astra Serif"/>
          <w:sz w:val="28"/>
          <w:szCs w:val="28"/>
          <w:u w:val="single"/>
        </w:rPr>
        <w:t>14.04.2020 № 169-П</w:t>
      </w:r>
      <w:r w:rsidRPr="00EC610A">
        <w:rPr>
          <w:rFonts w:ascii="PT Astra Serif" w:hAnsi="PT Astra Serif"/>
          <w:bCs/>
          <w:sz w:val="28"/>
          <w:szCs w:val="28"/>
          <w:u w:val="single"/>
        </w:rPr>
        <w:t xml:space="preserve"> «</w:t>
      </w:r>
      <w:r w:rsidRPr="00EC610A">
        <w:rPr>
          <w:rFonts w:ascii="PT Astra Serif" w:hAnsi="PT Astra Serif"/>
          <w:sz w:val="28"/>
          <w:szCs w:val="28"/>
          <w:u w:val="single"/>
        </w:rPr>
        <w:t xml:space="preserve">Об утверждении </w:t>
      </w:r>
      <w:hyperlink w:anchor="P37">
        <w:r w:rsidRPr="00EC610A">
          <w:rPr>
            <w:rFonts w:ascii="PT Astra Serif" w:hAnsi="PT Astra Serif"/>
            <w:sz w:val="28"/>
            <w:szCs w:val="28"/>
            <w:u w:val="single"/>
          </w:rPr>
          <w:t>Правил</w:t>
        </w:r>
      </w:hyperlink>
      <w:r w:rsidRPr="00EC610A">
        <w:rPr>
          <w:rFonts w:ascii="PT Astra Serif" w:hAnsi="PT Astra Serif"/>
          <w:sz w:val="28"/>
          <w:szCs w:val="28"/>
          <w:u w:val="single"/>
        </w:rPr>
        <w:t xml:space="preserve"> предоставления юридическим лицам (за исключением государственных (муниципальных) учреждений) и индивидуальным предпринимателям, осуществившим строительство объектов заправки транспортных средств природным газом, субсидий из областного бюджета Ульяновской области в целях возмещения части затрат, связанных </w:t>
      </w:r>
      <w:r w:rsidRPr="00EC610A">
        <w:rPr>
          <w:rFonts w:ascii="PT Astra Serif" w:hAnsi="PT Astra Serif"/>
          <w:sz w:val="28"/>
          <w:szCs w:val="28"/>
          <w:u w:val="single"/>
        </w:rPr>
        <w:br/>
        <w:t>со строительством данных объектов</w:t>
      </w:r>
      <w:r w:rsidRPr="00EC610A">
        <w:rPr>
          <w:rFonts w:ascii="PT Astra Serif" w:hAnsi="PT Astra Serif"/>
          <w:bCs/>
          <w:sz w:val="28"/>
          <w:szCs w:val="28"/>
          <w:u w:val="single"/>
        </w:rPr>
        <w:t>»</w:t>
      </w:r>
      <w:r w:rsidRPr="00EC610A">
        <w:rPr>
          <w:rFonts w:ascii="PT Astra Serif" w:hAnsi="PT Astra Serif"/>
          <w:color w:val="2C2D2E"/>
          <w:sz w:val="28"/>
          <w:szCs w:val="28"/>
          <w:u w:val="single"/>
        </w:rPr>
        <w:t xml:space="preserve"> (далее – Правила предоставления субсидий) в соответствие с нормами постановления</w:t>
      </w:r>
      <w:proofErr w:type="gramEnd"/>
      <w:r w:rsidRPr="00EC610A">
        <w:rPr>
          <w:rFonts w:ascii="PT Astra Serif" w:hAnsi="PT Astra Serif"/>
          <w:color w:val="2C2D2E"/>
          <w:sz w:val="28"/>
          <w:szCs w:val="28"/>
          <w:u w:val="single"/>
        </w:rPr>
        <w:t xml:space="preserve"> Правительства РФ </w:t>
      </w:r>
      <w:r w:rsidRPr="00EC610A">
        <w:rPr>
          <w:rFonts w:ascii="PT Astra Serif" w:hAnsi="PT Astra Serif"/>
          <w:color w:val="2C2D2E"/>
          <w:sz w:val="28"/>
          <w:szCs w:val="28"/>
          <w:u w:val="single"/>
        </w:rPr>
        <w:br/>
        <w:t>от 25.10.2023 № 1782.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EC610A" w:rsidRDefault="000E286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/>
          <w:sz w:val="28"/>
          <w:szCs w:val="28"/>
          <w:u w:val="single"/>
        </w:rPr>
        <w:t>юридические лица (за исключением государственных (муниципальных) учреждений) и индивидуальные предприниматели, осуществившие строительство объектов заправки транспортных сре</w:t>
      </w:r>
      <w:proofErr w:type="gramStart"/>
      <w:r w:rsidRPr="00EC610A">
        <w:rPr>
          <w:rFonts w:ascii="PT Astra Serif" w:hAnsi="PT Astra Serif"/>
          <w:sz w:val="28"/>
          <w:szCs w:val="28"/>
          <w:u w:val="single"/>
        </w:rPr>
        <w:t>дств пр</w:t>
      </w:r>
      <w:proofErr w:type="gramEnd"/>
      <w:r w:rsidRPr="00EC610A">
        <w:rPr>
          <w:rFonts w:ascii="PT Astra Serif" w:hAnsi="PT Astra Serif"/>
          <w:sz w:val="28"/>
          <w:szCs w:val="28"/>
          <w:u w:val="single"/>
        </w:rPr>
        <w:t>иродным газом на территории Ульяновской области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EC610A" w:rsidRDefault="000E2860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C610A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0E2860" w:rsidRPr="00EC610A" w:rsidRDefault="000E2860" w:rsidP="008D1FE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proofErr w:type="gramStart"/>
      <w:r w:rsidRPr="00EC610A">
        <w:rPr>
          <w:rFonts w:ascii="PT Astra Serif" w:hAnsi="PT Astra Serif"/>
          <w:bCs/>
          <w:sz w:val="28"/>
          <w:szCs w:val="28"/>
          <w:u w:val="single"/>
        </w:rPr>
        <w:t xml:space="preserve">Основная цель разработки проекта - приведение положений постановления Правительства Ульяновской области от </w:t>
      </w:r>
      <w:r w:rsidRPr="00EC610A">
        <w:rPr>
          <w:rFonts w:ascii="PT Astra Serif" w:hAnsi="PT Astra Serif"/>
          <w:sz w:val="28"/>
          <w:szCs w:val="28"/>
          <w:u w:val="single"/>
        </w:rPr>
        <w:t>14.04.2020 № 169-П</w:t>
      </w:r>
      <w:r w:rsidRPr="00EC610A">
        <w:rPr>
          <w:rFonts w:ascii="PT Astra Serif" w:hAnsi="PT Astra Serif"/>
          <w:bCs/>
          <w:sz w:val="28"/>
          <w:szCs w:val="28"/>
          <w:u w:val="single"/>
        </w:rPr>
        <w:t xml:space="preserve"> «</w:t>
      </w:r>
      <w:r w:rsidRPr="00EC610A">
        <w:rPr>
          <w:rFonts w:ascii="PT Astra Serif" w:hAnsi="PT Astra Serif"/>
          <w:sz w:val="28"/>
          <w:szCs w:val="28"/>
          <w:u w:val="single"/>
        </w:rPr>
        <w:t xml:space="preserve">Об утверждении </w:t>
      </w:r>
      <w:hyperlink w:anchor="P37">
        <w:r w:rsidRPr="00EC610A">
          <w:rPr>
            <w:rFonts w:ascii="PT Astra Serif" w:hAnsi="PT Astra Serif"/>
            <w:sz w:val="28"/>
            <w:szCs w:val="28"/>
            <w:u w:val="single"/>
          </w:rPr>
          <w:t>Правил</w:t>
        </w:r>
      </w:hyperlink>
      <w:r w:rsidRPr="00EC610A">
        <w:rPr>
          <w:rFonts w:ascii="PT Astra Serif" w:hAnsi="PT Astra Serif"/>
          <w:sz w:val="28"/>
          <w:szCs w:val="28"/>
          <w:u w:val="single"/>
        </w:rPr>
        <w:t xml:space="preserve"> предоставления юридическим лицам (за исключением государственных (муниципальных) учреждений) и индивидуальным предпринимателям, осуществившим строительство объектов заправки транспортных средств природным газом, субсидий из областного бюджета Ульяновской области в целях возмещения части затрат, связанных </w:t>
      </w:r>
      <w:r w:rsidR="008D1FE8" w:rsidRPr="00EC610A">
        <w:rPr>
          <w:rFonts w:ascii="PT Astra Serif" w:hAnsi="PT Astra Serif"/>
          <w:sz w:val="28"/>
          <w:szCs w:val="28"/>
          <w:u w:val="single"/>
        </w:rPr>
        <w:br/>
      </w:r>
      <w:r w:rsidRPr="00EC610A">
        <w:rPr>
          <w:rFonts w:ascii="PT Astra Serif" w:hAnsi="PT Astra Serif"/>
          <w:sz w:val="28"/>
          <w:szCs w:val="28"/>
          <w:u w:val="single"/>
        </w:rPr>
        <w:t>со строительством данных объектов</w:t>
      </w:r>
      <w:r w:rsidRPr="00EC610A">
        <w:rPr>
          <w:rFonts w:ascii="PT Astra Serif" w:hAnsi="PT Astra Serif"/>
          <w:bCs/>
          <w:sz w:val="28"/>
          <w:szCs w:val="28"/>
          <w:u w:val="single"/>
        </w:rPr>
        <w:t>» (далее – Правила предоставления субсидий) в соответствие с нормами постановления</w:t>
      </w:r>
      <w:proofErr w:type="gramEnd"/>
      <w:r w:rsidRPr="00EC610A">
        <w:rPr>
          <w:rFonts w:ascii="PT Astra Serif" w:hAnsi="PT Astra Serif"/>
          <w:bCs/>
          <w:sz w:val="28"/>
          <w:szCs w:val="28"/>
          <w:u w:val="single"/>
        </w:rPr>
        <w:t xml:space="preserve"> Правительства РФ </w:t>
      </w:r>
      <w:r w:rsidR="008D1FE8" w:rsidRPr="00EC610A">
        <w:rPr>
          <w:rFonts w:ascii="PT Astra Serif" w:hAnsi="PT Astra Serif"/>
          <w:bCs/>
          <w:sz w:val="28"/>
          <w:szCs w:val="28"/>
          <w:u w:val="single"/>
        </w:rPr>
        <w:br/>
      </w:r>
      <w:r w:rsidRPr="00EC610A">
        <w:rPr>
          <w:rFonts w:ascii="PT Astra Serif" w:hAnsi="PT Astra Serif"/>
          <w:bCs/>
          <w:sz w:val="28"/>
          <w:szCs w:val="28"/>
          <w:u w:val="single"/>
        </w:rPr>
        <w:t>от 25.10.2023 № 1782.</w:t>
      </w: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EC610A" w:rsidRDefault="00EC610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2" w:name="_GoBack"/>
      <w:r w:rsidRPr="00EC610A">
        <w:rPr>
          <w:rFonts w:ascii="PT Astra Serif" w:hAnsi="PT Astra Serif" w:cs="Times New Roman"/>
          <w:sz w:val="28"/>
          <w:szCs w:val="28"/>
          <w:u w:val="single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EC610A">
        <w:rPr>
          <w:rFonts w:ascii="PT Astra Serif" w:hAnsi="PT Astra Serif" w:cs="Times New Roman"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EC610A">
        <w:rPr>
          <w:rFonts w:ascii="PT Astra Serif" w:hAnsi="PT Astra Serif" w:cs="Times New Roman"/>
          <w:sz w:val="28"/>
          <w:szCs w:val="28"/>
          <w:u w:val="single"/>
        </w:rPr>
        <w:t>».</w:t>
      </w:r>
    </w:p>
    <w:bookmarkEnd w:id="2"/>
    <w:p w:rsidR="007A7C46" w:rsidRPr="00EC61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610A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E2860"/>
    <w:rsid w:val="003106B4"/>
    <w:rsid w:val="007A202B"/>
    <w:rsid w:val="007A7C46"/>
    <w:rsid w:val="00830DF5"/>
    <w:rsid w:val="008D1FE8"/>
    <w:rsid w:val="00960C4C"/>
    <w:rsid w:val="00A74411"/>
    <w:rsid w:val="00D32D80"/>
    <w:rsid w:val="00E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2D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2D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cp:lastPrinted>2024-07-31T09:50:00Z</cp:lastPrinted>
  <dcterms:created xsi:type="dcterms:W3CDTF">2024-07-31T11:04:00Z</dcterms:created>
  <dcterms:modified xsi:type="dcterms:W3CDTF">2024-07-31T11:05:00Z</dcterms:modified>
</cp:coreProperties>
</file>