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E8" w:rsidRDefault="005152E8" w:rsidP="005152E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152E8" w:rsidRDefault="005152E8" w:rsidP="005152E8">
      <w:pPr>
        <w:spacing w:after="0" w:line="240" w:lineRule="auto"/>
        <w:ind w:left="7788" w:firstLine="708"/>
        <w:jc w:val="center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152E8" w:rsidRDefault="005152E8" w:rsidP="005152E8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152E8" w:rsidRDefault="005152E8" w:rsidP="005152E8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152E8" w:rsidRDefault="005152E8" w:rsidP="005152E8">
      <w:pPr>
        <w:spacing w:after="0" w:line="240" w:lineRule="auto"/>
        <w:jc w:val="center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152E8" w:rsidRDefault="005152E8" w:rsidP="005152E8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152E8" w:rsidRDefault="005152E8" w:rsidP="005152E8">
      <w:pPr>
        <w:spacing w:after="0" w:line="240" w:lineRule="auto"/>
        <w:jc w:val="center"/>
        <w:rPr>
          <w:color w:val="000000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9D5436" w:rsidRPr="00EB2930" w:rsidRDefault="009D543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F6291" w:rsidRPr="00EB2930" w:rsidRDefault="004F6291" w:rsidP="009D5436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="009D5436" w:rsidRPr="00EB2930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 xml:space="preserve">программу Ульяновской области «Развитие </w:t>
      </w:r>
      <w:r w:rsidR="009D5436" w:rsidRPr="00EB2930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 xml:space="preserve">физической культуры и спорта </w:t>
      </w:r>
      <w:r w:rsidR="009D5436" w:rsidRPr="00EB2930">
        <w:rPr>
          <w:rFonts w:ascii="PT Astra Serif" w:hAnsi="PT Astra Serif" w:cs="PT Astra Serif"/>
          <w:b/>
          <w:color w:val="000000"/>
          <w:sz w:val="28"/>
          <w:szCs w:val="28"/>
        </w:rPr>
        <w:t xml:space="preserve">в </w:t>
      </w: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Ульяновской области»</w:t>
      </w:r>
    </w:p>
    <w:p w:rsidR="004F6291" w:rsidRPr="00EB2930" w:rsidRDefault="004F6291" w:rsidP="00B573D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</w:p>
    <w:p w:rsidR="004F6291" w:rsidRPr="00EB2930" w:rsidRDefault="004F6291" w:rsidP="00D54C06">
      <w:pPr>
        <w:pStyle w:val="a6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EB2930">
        <w:rPr>
          <w:rFonts w:ascii="PT Astra Serif" w:hAnsi="PT Astra Serif"/>
          <w:sz w:val="28"/>
          <w:szCs w:val="28"/>
        </w:rPr>
        <w:t>п</w:t>
      </w:r>
      <w:proofErr w:type="gramEnd"/>
      <w:r w:rsidRPr="00EB2930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4F6291" w:rsidRPr="00EB2930" w:rsidRDefault="004F6291" w:rsidP="00BF7166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</w:pPr>
      <w:r w:rsidRPr="00EB2930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14.11.2019 № 26/570-П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4F6291" w:rsidRPr="00EB2930" w:rsidRDefault="004F6291" w:rsidP="00BF7166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2. </w:t>
      </w:r>
      <w:r w:rsidRPr="00EB293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Финансовое обеспечение расходных обязательств, связанных </w:t>
      </w:r>
      <w:r w:rsidRPr="00EB293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 xml:space="preserve">с реализацией государственной программы Ульяновской области «Развитие физической культуры и спорта в Ульяновской области» (в редакции настоящего постановления), </w:t>
      </w:r>
      <w:r w:rsidRPr="00EB2930">
        <w:rPr>
          <w:rFonts w:ascii="PT Astra Serif" w:hAnsi="PT Astra Serif"/>
          <w:sz w:val="28"/>
          <w:szCs w:val="28"/>
        </w:rPr>
        <w:t xml:space="preserve">осуществлять за счёт дополнительных поступлений в областной бюджет Ульяновской области и перераспределения бюджетных ассигнований областного бюджета Ульяновской области </w:t>
      </w:r>
      <w:r w:rsidR="005E6566" w:rsidRPr="00EB2930">
        <w:rPr>
          <w:rFonts w:ascii="PT Astra Serif" w:hAnsi="PT Astra Serif"/>
          <w:sz w:val="28"/>
          <w:szCs w:val="28"/>
        </w:rPr>
        <w:br/>
      </w:r>
      <w:r w:rsidRPr="00EB2930">
        <w:rPr>
          <w:rFonts w:ascii="PT Astra Serif" w:hAnsi="PT Astra Serif"/>
          <w:sz w:val="28"/>
          <w:szCs w:val="28"/>
        </w:rPr>
        <w:t>на финансовое обеспечение реализации указанной государственной программы.</w:t>
      </w:r>
    </w:p>
    <w:p w:rsidR="004F6291" w:rsidRPr="00EB2930" w:rsidRDefault="004F6291" w:rsidP="00BF716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EB293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3. Настоящее постановление вступает в силу на следующий день после дня его официального опубликования.</w:t>
      </w: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EB293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FD30AB" w:rsidRPr="00EB2930" w:rsidRDefault="004F6291" w:rsidP="00D54C0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1C23B5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B293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                                                            </w:t>
      </w:r>
      <w:proofErr w:type="spellStart"/>
      <w:r w:rsidRPr="00EB293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B45D76" w:rsidRPr="00EB2930" w:rsidRDefault="00B45D76" w:rsidP="00B45D76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B45D76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B45D76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B45D76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85AE1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4A4BFA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4A4BFA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4A4BFA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B45D76" w:rsidRPr="00EB2930" w:rsidRDefault="00B45D76" w:rsidP="00B45D76">
      <w:pPr>
        <w:widowControl w:val="0"/>
        <w:suppressAutoHyphens/>
        <w:spacing w:after="0" w:line="235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FA4E77" w:rsidRDefault="00FA4E77" w:rsidP="00FA4E77">
      <w:pPr>
        <w:pStyle w:val="a4"/>
        <w:widowControl w:val="0"/>
        <w:tabs>
          <w:tab w:val="left" w:pos="993"/>
        </w:tabs>
        <w:spacing w:after="0" w:line="245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D5436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r w:rsidRPr="00EB2930">
        <w:rPr>
          <w:rFonts w:ascii="PT Astra Serif" w:hAnsi="PT Astra Serif"/>
          <w:bCs/>
          <w:sz w:val="28"/>
          <w:szCs w:val="28"/>
          <w:lang w:eastAsia="ru-RU"/>
        </w:rPr>
        <w:t>В паспорте:</w:t>
      </w:r>
    </w:p>
    <w:p w:rsidR="00FA4E77" w:rsidRDefault="00FA4E77" w:rsidP="00FA4E77">
      <w:pPr>
        <w:widowControl w:val="0"/>
        <w:spacing w:after="0" w:line="24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1) в 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строк</w:t>
      </w:r>
      <w:r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 xml:space="preserve"> «Ресурсное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 xml:space="preserve">обеспечение государственной программы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с разбивкой по этапам и годам реализации»:</w:t>
      </w:r>
    </w:p>
    <w:p w:rsidR="00FA4E77" w:rsidRDefault="00FA4E77" w:rsidP="00FA4E77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а) в </w:t>
      </w:r>
      <w:r w:rsidRPr="009D5436">
        <w:rPr>
          <w:rFonts w:ascii="PT Astra Serif" w:hAnsi="PT Astra Serif"/>
          <w:sz w:val="28"/>
          <w:szCs w:val="28"/>
          <w:lang w:eastAsia="ru-RU"/>
        </w:rPr>
        <w:t>абзаце первом цифры «</w:t>
      </w:r>
      <w:r>
        <w:rPr>
          <w:rFonts w:ascii="PT Astra Serif" w:hAnsi="PT Astra Serif" w:cs="PT Astra Serif"/>
          <w:color w:val="000000"/>
          <w:sz w:val="28"/>
          <w:szCs w:val="28"/>
        </w:rPr>
        <w:t>12171758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,58842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12244058,58842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4E77" w:rsidRDefault="00FA4E77" w:rsidP="00FA4E77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абзаце </w:t>
      </w:r>
      <w:r>
        <w:rPr>
          <w:rFonts w:ascii="PT Astra Serif" w:hAnsi="PT Astra Serif"/>
          <w:sz w:val="28"/>
          <w:szCs w:val="28"/>
          <w:lang w:eastAsia="ru-RU"/>
        </w:rPr>
        <w:t>пятом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 w:cs="PT Astra Serif"/>
          <w:color w:val="000000"/>
          <w:sz w:val="28"/>
          <w:szCs w:val="28"/>
        </w:rPr>
        <w:t>1714079,3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 w:cs="PT Astra Serif"/>
          <w:color w:val="000000"/>
          <w:sz w:val="28"/>
          <w:szCs w:val="28"/>
        </w:rPr>
        <w:t>1786379,3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4E77" w:rsidRDefault="00FA4E77" w:rsidP="00FA4E77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абзаце </w:t>
      </w:r>
      <w:r>
        <w:rPr>
          <w:rFonts w:ascii="PT Astra Serif" w:hAnsi="PT Astra Serif"/>
          <w:sz w:val="28"/>
          <w:szCs w:val="28"/>
          <w:lang w:eastAsia="ru-RU"/>
        </w:rPr>
        <w:t>десятом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 w:cs="PT Astra Serif"/>
          <w:color w:val="000000"/>
          <w:sz w:val="28"/>
          <w:szCs w:val="28"/>
        </w:rPr>
        <w:t>10360670,22756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10</w:t>
      </w:r>
      <w:r>
        <w:rPr>
          <w:rFonts w:ascii="PT Astra Serif" w:hAnsi="PT Astra Serif" w:cs="PT Astra Serif"/>
          <w:color w:val="000000"/>
          <w:sz w:val="28"/>
          <w:szCs w:val="28"/>
        </w:rPr>
        <w:t>432970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,22756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4E77" w:rsidRPr="00FA4E77" w:rsidRDefault="00FA4E77" w:rsidP="00FA4E77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абзаце </w:t>
      </w:r>
      <w:r>
        <w:rPr>
          <w:rFonts w:ascii="PT Astra Serif" w:hAnsi="PT Astra Serif"/>
          <w:sz w:val="28"/>
          <w:szCs w:val="28"/>
          <w:lang w:eastAsia="ru-RU"/>
        </w:rPr>
        <w:t>четырнадцатом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 w:cs="PT Astra Serif"/>
          <w:color w:val="000000"/>
          <w:sz w:val="28"/>
          <w:szCs w:val="28"/>
        </w:rPr>
        <w:t>1634777,6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 w:cs="PT Astra Serif"/>
          <w:color w:val="000000"/>
          <w:sz w:val="28"/>
          <w:szCs w:val="28"/>
        </w:rPr>
        <w:t>1707077,6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Pr="00532946" w:rsidRDefault="00FA4E77" w:rsidP="00785AE1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785AE1" w:rsidRPr="00532946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785AE1" w:rsidRPr="00532946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="00785AE1" w:rsidRPr="00532946">
        <w:rPr>
          <w:rFonts w:ascii="PT Astra Serif" w:hAnsi="PT Astra Serif" w:cs="Calibri"/>
          <w:sz w:val="28"/>
          <w:szCs w:val="28"/>
          <w:lang w:eastAsia="ru-RU"/>
        </w:rPr>
        <w:t xml:space="preserve"> строке «Ресурсное обеспечение проектов, реализуемых в составе государственной программы»:</w:t>
      </w:r>
    </w:p>
    <w:p w:rsidR="00785AE1" w:rsidRPr="00532946" w:rsidRDefault="00785AE1" w:rsidP="00785AE1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32946">
        <w:rPr>
          <w:rFonts w:ascii="PT Astra Serif" w:hAnsi="PT Astra Serif"/>
          <w:sz w:val="28"/>
          <w:szCs w:val="28"/>
          <w:lang w:eastAsia="ru-RU"/>
        </w:rPr>
        <w:t>а) в абзаце первом цифры «2557868,6525» заменить цифрами «</w:t>
      </w:r>
      <w:r w:rsidR="00D845B2">
        <w:rPr>
          <w:rFonts w:ascii="PT Astra Serif" w:hAnsi="PT Astra Serif"/>
          <w:sz w:val="28"/>
          <w:szCs w:val="28"/>
          <w:lang w:eastAsia="ru-RU"/>
        </w:rPr>
        <w:t>2</w:t>
      </w:r>
      <w:r w:rsidR="009D6427">
        <w:rPr>
          <w:rFonts w:ascii="PT Astra Serif" w:hAnsi="PT Astra Serif"/>
          <w:sz w:val="28"/>
          <w:szCs w:val="28"/>
          <w:lang w:eastAsia="ru-RU"/>
        </w:rPr>
        <w:t>565421</w:t>
      </w:r>
      <w:r w:rsidRPr="00532946">
        <w:rPr>
          <w:rFonts w:ascii="PT Astra Serif" w:hAnsi="PT Astra Serif"/>
          <w:sz w:val="28"/>
          <w:szCs w:val="28"/>
          <w:lang w:eastAsia="ru-RU"/>
        </w:rPr>
        <w:t>,6645»;</w:t>
      </w:r>
    </w:p>
    <w:p w:rsidR="00785AE1" w:rsidRDefault="00785AE1" w:rsidP="00785AE1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32946">
        <w:rPr>
          <w:rFonts w:ascii="PT Astra Serif" w:hAnsi="PT Astra Serif"/>
          <w:sz w:val="28"/>
          <w:szCs w:val="28"/>
          <w:lang w:eastAsia="ru-RU"/>
        </w:rPr>
        <w:t>б) в абзаце пятом цифры «232966,756» заменить цифрами «</w:t>
      </w:r>
      <w:r w:rsidR="00D845B2">
        <w:rPr>
          <w:rFonts w:ascii="PT Astra Serif" w:hAnsi="PT Astra Serif"/>
          <w:sz w:val="28"/>
          <w:szCs w:val="28"/>
          <w:lang w:eastAsia="ru-RU"/>
        </w:rPr>
        <w:t>230519</w:t>
      </w:r>
      <w:r w:rsidRPr="00532946">
        <w:rPr>
          <w:rFonts w:ascii="PT Astra Serif" w:hAnsi="PT Astra Serif"/>
          <w:sz w:val="28"/>
          <w:szCs w:val="28"/>
          <w:lang w:eastAsia="ru-RU"/>
        </w:rPr>
        <w:t>,768»;</w:t>
      </w:r>
    </w:p>
    <w:p w:rsidR="009D6427" w:rsidRPr="00532946" w:rsidRDefault="009D6427" w:rsidP="00785AE1">
      <w:pPr>
        <w:keepNext/>
        <w:keepLines/>
        <w:tabs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в абзаце шестом цифры «66747,32» заменить цифрами «76747,32»;</w:t>
      </w:r>
    </w:p>
    <w:p w:rsidR="00785AE1" w:rsidRPr="00532946" w:rsidRDefault="009D6427" w:rsidP="00785AE1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</w:t>
      </w:r>
      <w:r w:rsidR="00785AE1" w:rsidRPr="00532946">
        <w:rPr>
          <w:rFonts w:ascii="PT Astra Serif" w:hAnsi="PT Astra Serif"/>
          <w:sz w:val="28"/>
          <w:szCs w:val="28"/>
          <w:lang w:eastAsia="ru-RU"/>
        </w:rPr>
        <w:t>) в абзаце девятом цифры «1043271,4525» заменить цифрами «1</w:t>
      </w:r>
      <w:r>
        <w:rPr>
          <w:rFonts w:ascii="PT Astra Serif" w:hAnsi="PT Astra Serif"/>
          <w:sz w:val="28"/>
          <w:szCs w:val="28"/>
          <w:lang w:eastAsia="ru-RU"/>
        </w:rPr>
        <w:t>05</w:t>
      </w:r>
      <w:r w:rsidR="00D845B2">
        <w:rPr>
          <w:rFonts w:ascii="PT Astra Serif" w:hAnsi="PT Astra Serif"/>
          <w:sz w:val="28"/>
          <w:szCs w:val="28"/>
          <w:lang w:eastAsia="ru-RU"/>
        </w:rPr>
        <w:t>0824</w:t>
      </w:r>
      <w:r w:rsidR="00785AE1" w:rsidRPr="00532946">
        <w:rPr>
          <w:rFonts w:ascii="PT Astra Serif" w:hAnsi="PT Astra Serif"/>
          <w:sz w:val="28"/>
          <w:szCs w:val="28"/>
          <w:lang w:eastAsia="ru-RU"/>
        </w:rPr>
        <w:t>,4645</w:t>
      </w:r>
      <w:r w:rsidR="00785AE1" w:rsidRPr="00532946">
        <w:rPr>
          <w:rFonts w:ascii="PT Astra Serif" w:hAnsi="PT Astra Serif"/>
          <w:spacing w:val="-4"/>
          <w:sz w:val="28"/>
          <w:szCs w:val="28"/>
          <w:lang w:eastAsia="ru-RU"/>
        </w:rPr>
        <w:t>»;</w:t>
      </w:r>
    </w:p>
    <w:p w:rsidR="00785AE1" w:rsidRDefault="009D6427" w:rsidP="00785AE1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</w:t>
      </w:r>
      <w:r w:rsidR="00785AE1" w:rsidRPr="00532946">
        <w:rPr>
          <w:rFonts w:ascii="PT Astra Serif" w:hAnsi="PT Astra Serif"/>
          <w:sz w:val="28"/>
          <w:szCs w:val="28"/>
          <w:lang w:eastAsia="ru-RU"/>
        </w:rPr>
        <w:t>) в абзаце тринадцатом цифры «184540,056» заменить цифрами «1</w:t>
      </w:r>
      <w:r w:rsidR="00D845B2">
        <w:rPr>
          <w:rFonts w:ascii="PT Astra Serif" w:hAnsi="PT Astra Serif"/>
          <w:sz w:val="28"/>
          <w:szCs w:val="28"/>
          <w:lang w:eastAsia="ru-RU"/>
        </w:rPr>
        <w:t>82</w:t>
      </w:r>
      <w:r>
        <w:rPr>
          <w:rFonts w:ascii="PT Astra Serif" w:hAnsi="PT Astra Serif"/>
          <w:sz w:val="28"/>
          <w:szCs w:val="28"/>
          <w:lang w:eastAsia="ru-RU"/>
        </w:rPr>
        <w:t>093,068»;</w:t>
      </w:r>
    </w:p>
    <w:p w:rsidR="009D6427" w:rsidRDefault="009D6427" w:rsidP="00785AE1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е) в абзаце четырнадцатом цифры «52830,42» заменить цифрами «62830,42».</w:t>
      </w:r>
    </w:p>
    <w:p w:rsidR="00785AE1" w:rsidRDefault="00785AE1" w:rsidP="00785AE1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9D5436">
        <w:rPr>
          <w:rFonts w:ascii="PT Astra Serif" w:hAnsi="PT Astra Serif"/>
          <w:sz w:val="28"/>
          <w:szCs w:val="28"/>
          <w:lang w:eastAsia="ru-RU"/>
        </w:rPr>
        <w:t>. В</w:t>
      </w:r>
      <w:r>
        <w:rPr>
          <w:rFonts w:ascii="PT Astra Serif" w:hAnsi="PT Astra Serif"/>
          <w:sz w:val="28"/>
          <w:szCs w:val="28"/>
          <w:lang w:eastAsia="ru-RU"/>
        </w:rPr>
        <w:t xml:space="preserve"> приложении № 2</w:t>
      </w:r>
      <w:r w:rsidRPr="00197D47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785AE1" w:rsidRDefault="00785AE1" w:rsidP="00785AE1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в разделе 1:</w:t>
      </w:r>
    </w:p>
    <w:p w:rsidR="00785AE1" w:rsidRPr="009D5436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строке 1.1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785AE1" w:rsidRPr="009D5436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«21429,0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22429,0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«13243,0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14243,0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Pr="009D5436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>
        <w:rPr>
          <w:rFonts w:ascii="PT Astra Serif" w:hAnsi="PT Astra Serif"/>
          <w:sz w:val="28"/>
          <w:szCs w:val="28"/>
        </w:rPr>
        <w:t>в строке 1.1.5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785AE1" w:rsidRPr="009D5436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в разделе 2:</w:t>
      </w:r>
    </w:p>
    <w:p w:rsidR="00785AE1" w:rsidRDefault="00E353CE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85AE1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у</w:t>
      </w:r>
      <w:r w:rsidR="00785AE1">
        <w:rPr>
          <w:rFonts w:ascii="PT Astra Serif" w:hAnsi="PT Astra Serif"/>
          <w:sz w:val="28"/>
          <w:szCs w:val="28"/>
        </w:rPr>
        <w:t xml:space="preserve"> 2.1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</w:t>
      </w:r>
      <w:r w:rsidRPr="009D5436">
        <w:rPr>
          <w:rFonts w:ascii="PT Astra Serif" w:hAnsi="PT Astra Serif"/>
          <w:sz w:val="28"/>
          <w:szCs w:val="28"/>
        </w:rPr>
        <w:t>: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"/>
        <w:gridCol w:w="801"/>
        <w:gridCol w:w="2323"/>
        <w:gridCol w:w="995"/>
        <w:gridCol w:w="1275"/>
        <w:gridCol w:w="1133"/>
        <w:gridCol w:w="993"/>
        <w:gridCol w:w="850"/>
        <w:gridCol w:w="850"/>
        <w:gridCol w:w="566"/>
      </w:tblGrid>
      <w:tr w:rsidR="00E353CE" w:rsidRPr="009D5436" w:rsidTr="00E353CE">
        <w:trPr>
          <w:trHeight w:val="423"/>
        </w:trPr>
        <w:tc>
          <w:tcPr>
            <w:tcW w:w="189" w:type="pct"/>
            <w:tcBorders>
              <w:top w:val="nil"/>
              <w:left w:val="nil"/>
              <w:bottom w:val="nil"/>
            </w:tcBorders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394" w:type="pct"/>
            <w:vMerge w:val="restart"/>
          </w:tcPr>
          <w:p w:rsidR="00E353CE" w:rsidRPr="0059151A" w:rsidRDefault="00E353CE" w:rsidP="00E353CE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1142" w:type="pct"/>
            <w:vMerge w:val="restart"/>
          </w:tcPr>
          <w:p w:rsidR="00E353CE" w:rsidRP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353CE">
              <w:rPr>
                <w:rFonts w:ascii="PT Astra Serif" w:hAnsi="PT Astra Serif"/>
                <w:sz w:val="18"/>
                <w:szCs w:val="18"/>
              </w:rPr>
              <w:t>Основное мероприятие</w:t>
            </w:r>
          </w:p>
          <w:p w:rsidR="00E353CE" w:rsidRP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353CE">
              <w:rPr>
                <w:rFonts w:ascii="PT Astra Serif" w:hAnsi="PT Astra Serif"/>
                <w:sz w:val="18"/>
                <w:szCs w:val="18"/>
              </w:rPr>
              <w:t>"Формирование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353CE">
              <w:rPr>
                <w:rFonts w:ascii="PT Astra Serif" w:hAnsi="PT Astra Serif"/>
                <w:sz w:val="18"/>
                <w:szCs w:val="18"/>
              </w:rPr>
              <w:t>матер</w:t>
            </w:r>
            <w:r w:rsidRPr="00E353CE">
              <w:rPr>
                <w:rFonts w:ascii="PT Astra Serif" w:hAnsi="PT Astra Serif"/>
                <w:sz w:val="18"/>
                <w:szCs w:val="18"/>
              </w:rPr>
              <w:t>и</w:t>
            </w:r>
            <w:r w:rsidRPr="00E353CE">
              <w:rPr>
                <w:rFonts w:ascii="PT Astra Serif" w:hAnsi="PT Astra Serif"/>
                <w:sz w:val="18"/>
                <w:szCs w:val="18"/>
              </w:rPr>
              <w:lastRenderedPageBreak/>
              <w:t>ально-технической базы</w:t>
            </w:r>
          </w:p>
          <w:p w:rsidR="00E353CE" w:rsidRP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353CE">
              <w:rPr>
                <w:rFonts w:ascii="PT Astra Serif" w:hAnsi="PT Astra Serif"/>
                <w:sz w:val="18"/>
                <w:szCs w:val="18"/>
              </w:rPr>
              <w:t>деятельности в сфере</w:t>
            </w:r>
          </w:p>
          <w:p w:rsidR="00E353CE" w:rsidRP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353CE">
              <w:rPr>
                <w:rFonts w:ascii="PT Astra Serif" w:hAnsi="PT Astra Serif"/>
                <w:sz w:val="18"/>
                <w:szCs w:val="18"/>
              </w:rPr>
              <w:t>физической культуры</w:t>
            </w:r>
          </w:p>
          <w:p w:rsidR="00E353CE" w:rsidRP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353CE">
              <w:rPr>
                <w:rFonts w:ascii="PT Astra Serif" w:hAnsi="PT Astra Serif"/>
                <w:sz w:val="18"/>
                <w:szCs w:val="18"/>
              </w:rPr>
              <w:t>и спорта на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353CE">
              <w:rPr>
                <w:rFonts w:ascii="PT Astra Serif" w:hAnsi="PT Astra Serif"/>
                <w:sz w:val="18"/>
                <w:szCs w:val="18"/>
              </w:rPr>
              <w:t>территории</w:t>
            </w:r>
          </w:p>
          <w:p w:rsidR="00E353CE" w:rsidRPr="00BC56AF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353CE">
              <w:rPr>
                <w:rFonts w:ascii="PT Astra Serif" w:hAnsi="PT Astra Serif"/>
                <w:sz w:val="18"/>
                <w:szCs w:val="18"/>
              </w:rPr>
              <w:t>Ульяновской области"</w:t>
            </w:r>
          </w:p>
        </w:tc>
        <w:tc>
          <w:tcPr>
            <w:tcW w:w="489" w:type="pct"/>
            <w:vMerge w:val="restart"/>
          </w:tcPr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Мин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сте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рство</w:t>
            </w:r>
          </w:p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жили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щ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но-ко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м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м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у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наль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ного</w:t>
            </w:r>
          </w:p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хозяйства</w:t>
            </w:r>
          </w:p>
          <w:p w:rsidR="00E063A2" w:rsidRPr="00E063A2" w:rsidRDefault="00443075" w:rsidP="00443075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 </w:t>
            </w:r>
            <w:r w:rsidR="00E063A2">
              <w:rPr>
                <w:rFonts w:ascii="PT Astra Serif" w:hAnsi="PT Astra Serif"/>
                <w:sz w:val="18"/>
                <w:szCs w:val="18"/>
                <w:lang w:eastAsia="ru-RU"/>
              </w:rPr>
              <w:t>стро</w:t>
            </w:r>
            <w:r w:rsidR="00E063A2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="00E063A2">
              <w:rPr>
                <w:rFonts w:ascii="PT Astra Serif" w:hAnsi="PT Astra Serif"/>
                <w:sz w:val="18"/>
                <w:szCs w:val="18"/>
                <w:lang w:eastAsia="ru-RU"/>
              </w:rPr>
              <w:t>тель</w:t>
            </w:r>
            <w:r w:rsidR="00E063A2"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ства</w:t>
            </w:r>
          </w:p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Ульяно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ской</w:t>
            </w:r>
          </w:p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области</w:t>
            </w:r>
          </w:p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(далее -</w:t>
            </w:r>
            <w:proofErr w:type="gramEnd"/>
          </w:p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сте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рство),</w:t>
            </w:r>
            <w:proofErr w:type="gramEnd"/>
          </w:p>
          <w:p w:rsidR="00E063A2" w:rsidRPr="00E063A2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госуда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ственный</w:t>
            </w:r>
          </w:p>
          <w:p w:rsidR="00E353CE" w:rsidRPr="009D5436" w:rsidRDefault="00E063A2" w:rsidP="00E063A2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063A2">
              <w:rPr>
                <w:rFonts w:ascii="PT Astra Serif" w:hAnsi="PT Astra Serif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627" w:type="pct"/>
          </w:tcPr>
          <w:p w:rsidR="00E353CE" w:rsidRPr="001C23B5" w:rsidRDefault="00E353CE" w:rsidP="00E35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NewRomanPSMT"/>
                <w:sz w:val="18"/>
                <w:szCs w:val="18"/>
                <w:lang w:eastAsia="ru-RU"/>
              </w:rPr>
            </w:pPr>
            <w:r w:rsidRPr="00875AEA">
              <w:rPr>
                <w:rFonts w:ascii="PT Astra Serif" w:hAnsi="PT Astra Serif" w:cs="TimesNewRomanPSMT"/>
                <w:sz w:val="18"/>
                <w:szCs w:val="18"/>
                <w:lang w:eastAsia="ru-RU"/>
              </w:rPr>
              <w:lastRenderedPageBreak/>
              <w:t>Всего, в том</w:t>
            </w:r>
            <w:r>
              <w:rPr>
                <w:rFonts w:ascii="PT Astra Serif" w:hAnsi="PT Astra Serif" w:cs="TimesNewRomanPSMT"/>
                <w:sz w:val="18"/>
                <w:szCs w:val="18"/>
                <w:lang w:eastAsia="ru-RU"/>
              </w:rPr>
              <w:t xml:space="preserve"> </w:t>
            </w:r>
            <w:r w:rsidRPr="00875AEA">
              <w:rPr>
                <w:rFonts w:ascii="PT Astra Serif" w:hAnsi="PT Astra Serif" w:cs="TimesNewRomanPSMT"/>
                <w:sz w:val="18"/>
                <w:szCs w:val="18"/>
              </w:rPr>
              <w:t>числе:</w:t>
            </w:r>
          </w:p>
        </w:tc>
        <w:tc>
          <w:tcPr>
            <w:tcW w:w="557" w:type="pct"/>
          </w:tcPr>
          <w:p w:rsidR="00E353CE" w:rsidRDefault="00E063A2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406842,4</w:t>
            </w:r>
          </w:p>
          <w:p w:rsidR="00E063A2" w:rsidRPr="00DB71F2" w:rsidRDefault="00E063A2" w:rsidP="00E063A2">
            <w:pPr>
              <w:pStyle w:val="ConsPlusNormal"/>
              <w:spacing w:line="235" w:lineRule="auto"/>
              <w:rPr>
                <w:rFonts w:ascii="PT Astra Serif" w:hAnsi="PT Astra Serif"/>
                <w:spacing w:val="-4"/>
                <w:sz w:val="18"/>
                <w:szCs w:val="18"/>
              </w:rPr>
            </w:pPr>
          </w:p>
        </w:tc>
        <w:tc>
          <w:tcPr>
            <w:tcW w:w="488" w:type="pct"/>
          </w:tcPr>
          <w:p w:rsidR="00E353CE" w:rsidRPr="00DB71F2" w:rsidRDefault="00E063A2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91964,9</w:t>
            </w:r>
          </w:p>
        </w:tc>
        <w:tc>
          <w:tcPr>
            <w:tcW w:w="418" w:type="pct"/>
          </w:tcPr>
          <w:p w:rsidR="00E353CE" w:rsidRPr="009D5436" w:rsidRDefault="00E063A2" w:rsidP="00E353CE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214877,5</w:t>
            </w:r>
          </w:p>
        </w:tc>
        <w:tc>
          <w:tcPr>
            <w:tcW w:w="418" w:type="pct"/>
          </w:tcPr>
          <w:p w:rsidR="00E353CE" w:rsidRPr="009D5436" w:rsidRDefault="00E063A2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100000,0</w:t>
            </w: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E353CE" w:rsidRPr="009D5436" w:rsidTr="00E353CE">
        <w:trPr>
          <w:trHeight w:val="857"/>
        </w:trPr>
        <w:tc>
          <w:tcPr>
            <w:tcW w:w="189" w:type="pct"/>
            <w:tcBorders>
              <w:top w:val="nil"/>
              <w:left w:val="nil"/>
              <w:bottom w:val="nil"/>
            </w:tcBorders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94" w:type="pct"/>
            <w:vMerge/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42" w:type="pct"/>
            <w:vMerge/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/>
          </w:tcPr>
          <w:p w:rsidR="00E353CE" w:rsidRPr="009D5436" w:rsidRDefault="00E353CE" w:rsidP="00E353CE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</w:tcPr>
          <w:p w:rsidR="00E353CE" w:rsidRPr="009D5436" w:rsidRDefault="00E353CE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57" w:type="pct"/>
          </w:tcPr>
          <w:p w:rsidR="00E353CE" w:rsidRPr="00DB71F2" w:rsidRDefault="00E063A2" w:rsidP="00E353CE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375967,4</w:t>
            </w:r>
          </w:p>
        </w:tc>
        <w:tc>
          <w:tcPr>
            <w:tcW w:w="488" w:type="pct"/>
          </w:tcPr>
          <w:p w:rsidR="00E353CE" w:rsidRPr="00DB71F2" w:rsidRDefault="00E063A2" w:rsidP="00E353CE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61089,9</w:t>
            </w:r>
          </w:p>
        </w:tc>
        <w:tc>
          <w:tcPr>
            <w:tcW w:w="418" w:type="pct"/>
          </w:tcPr>
          <w:p w:rsidR="00E353CE" w:rsidRPr="009D5436" w:rsidRDefault="00E063A2" w:rsidP="00E353CE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214877,5</w:t>
            </w:r>
          </w:p>
        </w:tc>
        <w:tc>
          <w:tcPr>
            <w:tcW w:w="418" w:type="pct"/>
          </w:tcPr>
          <w:p w:rsidR="00E353CE" w:rsidRPr="009D5436" w:rsidRDefault="00E063A2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100000,0</w:t>
            </w: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E353CE" w:rsidRPr="009D5436" w:rsidTr="00E353CE">
        <w:trPr>
          <w:trHeight w:val="994"/>
        </w:trPr>
        <w:tc>
          <w:tcPr>
            <w:tcW w:w="189" w:type="pct"/>
            <w:tcBorders>
              <w:top w:val="nil"/>
              <w:left w:val="nil"/>
              <w:bottom w:val="nil"/>
            </w:tcBorders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94" w:type="pct"/>
            <w:vMerge/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42" w:type="pct"/>
            <w:vMerge/>
          </w:tcPr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/>
          </w:tcPr>
          <w:p w:rsidR="00E353CE" w:rsidRPr="009D5436" w:rsidRDefault="00E353CE" w:rsidP="00E353CE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</w:tcPr>
          <w:p w:rsidR="00E353CE" w:rsidRPr="009D5436" w:rsidRDefault="00E353CE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юджетные 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t>федеральн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го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 бюджета</w:t>
            </w:r>
          </w:p>
        </w:tc>
        <w:tc>
          <w:tcPr>
            <w:tcW w:w="557" w:type="pct"/>
          </w:tcPr>
          <w:p w:rsidR="00E353CE" w:rsidRPr="00DB71F2" w:rsidRDefault="00E353CE" w:rsidP="00E353CE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30875,0</w:t>
            </w:r>
          </w:p>
        </w:tc>
        <w:tc>
          <w:tcPr>
            <w:tcW w:w="488" w:type="pct"/>
          </w:tcPr>
          <w:p w:rsidR="00E353CE" w:rsidRPr="00DB71F2" w:rsidRDefault="00E353CE" w:rsidP="00E353CE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30875,0</w:t>
            </w:r>
          </w:p>
        </w:tc>
        <w:tc>
          <w:tcPr>
            <w:tcW w:w="418" w:type="pct"/>
          </w:tcPr>
          <w:p w:rsidR="00E353CE" w:rsidRPr="009D5436" w:rsidRDefault="00E353CE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8" w:type="pct"/>
          </w:tcPr>
          <w:p w:rsidR="00E353CE" w:rsidRPr="009D5436" w:rsidRDefault="00E353CE" w:rsidP="00E353C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:rsid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E353CE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443075" w:rsidRDefault="00443075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443075" w:rsidRDefault="00443075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443075" w:rsidRDefault="00443075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443075" w:rsidRDefault="00443075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E353CE" w:rsidRPr="009D5436" w:rsidRDefault="00E353CE" w:rsidP="00E353CE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E353CE" w:rsidRPr="009D5436" w:rsidRDefault="00E353CE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б)</w:t>
      </w:r>
      <w:r>
        <w:rPr>
          <w:rFonts w:ascii="PT Astra Serif" w:hAnsi="PT Astra Serif"/>
          <w:sz w:val="28"/>
          <w:szCs w:val="28"/>
        </w:rPr>
        <w:t xml:space="preserve"> строку 2.2.1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</w:t>
      </w:r>
      <w:r w:rsidRPr="009D5436">
        <w:rPr>
          <w:rFonts w:ascii="PT Astra Serif" w:hAnsi="PT Astra Serif"/>
          <w:sz w:val="28"/>
          <w:szCs w:val="28"/>
        </w:rPr>
        <w:t>: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"/>
        <w:gridCol w:w="801"/>
        <w:gridCol w:w="2323"/>
        <w:gridCol w:w="995"/>
        <w:gridCol w:w="1275"/>
        <w:gridCol w:w="1133"/>
        <w:gridCol w:w="993"/>
        <w:gridCol w:w="850"/>
        <w:gridCol w:w="850"/>
        <w:gridCol w:w="566"/>
      </w:tblGrid>
      <w:tr w:rsidR="00012994" w:rsidRPr="009D5436" w:rsidTr="00321D32">
        <w:trPr>
          <w:trHeight w:val="423"/>
        </w:trPr>
        <w:tc>
          <w:tcPr>
            <w:tcW w:w="189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394" w:type="pct"/>
            <w:vMerge w:val="restart"/>
          </w:tcPr>
          <w:p w:rsidR="00785AE1" w:rsidRPr="0059151A" w:rsidRDefault="00785AE1" w:rsidP="00204E79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2.2.1.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1142" w:type="pct"/>
            <w:vMerge w:val="restart"/>
          </w:tcPr>
          <w:p w:rsidR="00785AE1" w:rsidRPr="00BC56AF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Обеспечение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строител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ства, реконструкции и ремонта объектов спорта, подготовки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про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ектной документации,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организ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проведения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ственной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экспертизы пр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ектной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доку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ментации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с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здаваемых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(реконстру</w:t>
            </w:r>
            <w:r>
              <w:rPr>
                <w:rFonts w:ascii="PT Astra Serif" w:hAnsi="PT Astra Serif"/>
                <w:sz w:val="18"/>
                <w:szCs w:val="18"/>
              </w:rPr>
              <w:t>ир</w:t>
            </w:r>
            <w:r>
              <w:rPr>
                <w:rFonts w:ascii="PT Astra Serif" w:hAnsi="PT Astra Serif"/>
                <w:sz w:val="18"/>
                <w:szCs w:val="18"/>
              </w:rPr>
              <w:t>у</w:t>
            </w:r>
            <w:r>
              <w:rPr>
                <w:rFonts w:ascii="PT Astra Serif" w:hAnsi="PT Astra Serif"/>
                <w:sz w:val="18"/>
                <w:szCs w:val="18"/>
              </w:rPr>
              <w:t>емых, подлежащих ремо</w:t>
            </w:r>
            <w:r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ту)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объектов спорта,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нах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о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дящихся 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госу</w:t>
            </w:r>
            <w:r>
              <w:rPr>
                <w:rFonts w:ascii="PT Astra Serif" w:hAnsi="PT Astra Serif"/>
                <w:sz w:val="18"/>
                <w:szCs w:val="18"/>
              </w:rPr>
              <w:t>дарстве</w:t>
            </w:r>
            <w:r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собственно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сти 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Уль</w:t>
            </w:r>
            <w:r w:rsidRPr="00875AEA">
              <w:rPr>
                <w:rFonts w:ascii="PT Astra Serif" w:hAnsi="PT Astra Serif"/>
                <w:sz w:val="18"/>
                <w:szCs w:val="18"/>
              </w:rPr>
              <w:t>я</w:t>
            </w:r>
            <w:r w:rsidRPr="00875AEA">
              <w:rPr>
                <w:rFonts w:ascii="PT Astra Serif" w:hAnsi="PT Astra Serif"/>
                <w:sz w:val="18"/>
                <w:szCs w:val="18"/>
              </w:rPr>
              <w:t>новской области</w:t>
            </w:r>
          </w:p>
        </w:tc>
        <w:tc>
          <w:tcPr>
            <w:tcW w:w="489" w:type="pct"/>
            <w:vMerge w:val="restart"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ство, 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785AE1" w:rsidRPr="001C23B5" w:rsidRDefault="00785AE1" w:rsidP="000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NewRomanPSMT"/>
                <w:sz w:val="18"/>
                <w:szCs w:val="18"/>
                <w:lang w:eastAsia="ru-RU"/>
              </w:rPr>
            </w:pPr>
            <w:r w:rsidRPr="00875AEA">
              <w:rPr>
                <w:rFonts w:ascii="PT Astra Serif" w:hAnsi="PT Astra Serif" w:cs="TimesNewRomanPSMT"/>
                <w:sz w:val="18"/>
                <w:szCs w:val="18"/>
                <w:lang w:eastAsia="ru-RU"/>
              </w:rPr>
              <w:t>Всего, в том</w:t>
            </w:r>
            <w:r w:rsidR="001C23B5">
              <w:rPr>
                <w:rFonts w:ascii="PT Astra Serif" w:hAnsi="PT Astra Serif" w:cs="TimesNewRomanPSMT"/>
                <w:sz w:val="18"/>
                <w:szCs w:val="18"/>
                <w:lang w:eastAsia="ru-RU"/>
              </w:rPr>
              <w:t xml:space="preserve"> </w:t>
            </w:r>
            <w:r w:rsidRPr="00875AEA">
              <w:rPr>
                <w:rFonts w:ascii="PT Astra Serif" w:hAnsi="PT Astra Serif" w:cs="TimesNewRomanPSMT"/>
                <w:sz w:val="18"/>
                <w:szCs w:val="18"/>
              </w:rPr>
              <w:t>числе:</w:t>
            </w:r>
          </w:p>
        </w:tc>
        <w:tc>
          <w:tcPr>
            <w:tcW w:w="557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184114,6</w:t>
            </w:r>
          </w:p>
        </w:tc>
        <w:tc>
          <w:tcPr>
            <w:tcW w:w="488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59114,6</w:t>
            </w:r>
          </w:p>
        </w:tc>
        <w:tc>
          <w:tcPr>
            <w:tcW w:w="418" w:type="pct"/>
          </w:tcPr>
          <w:p w:rsidR="00785AE1" w:rsidRPr="009D5436" w:rsidRDefault="00785AE1" w:rsidP="00204E79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125000,0</w:t>
            </w:r>
          </w:p>
        </w:tc>
        <w:tc>
          <w:tcPr>
            <w:tcW w:w="418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012994" w:rsidRPr="009D5436" w:rsidTr="00321D32">
        <w:trPr>
          <w:trHeight w:val="857"/>
        </w:trPr>
        <w:tc>
          <w:tcPr>
            <w:tcW w:w="189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94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42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</w:tcPr>
          <w:p w:rsidR="00785AE1" w:rsidRPr="009D5436" w:rsidRDefault="00785AE1" w:rsidP="00012994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57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153239,6</w:t>
            </w:r>
          </w:p>
        </w:tc>
        <w:tc>
          <w:tcPr>
            <w:tcW w:w="488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28239,6</w:t>
            </w:r>
          </w:p>
        </w:tc>
        <w:tc>
          <w:tcPr>
            <w:tcW w:w="418" w:type="pct"/>
          </w:tcPr>
          <w:p w:rsidR="00785AE1" w:rsidRPr="009D5436" w:rsidRDefault="00785AE1" w:rsidP="00204E79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125000,0</w:t>
            </w:r>
          </w:p>
        </w:tc>
        <w:tc>
          <w:tcPr>
            <w:tcW w:w="418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012994" w:rsidRPr="009D5436" w:rsidTr="00321D32">
        <w:trPr>
          <w:trHeight w:val="994"/>
        </w:trPr>
        <w:tc>
          <w:tcPr>
            <w:tcW w:w="189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94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42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</w:tcPr>
          <w:p w:rsidR="00785AE1" w:rsidRPr="009D5436" w:rsidRDefault="00785AE1" w:rsidP="00012994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юджетные 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t>федеральн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го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 бюджета</w:t>
            </w:r>
          </w:p>
        </w:tc>
        <w:tc>
          <w:tcPr>
            <w:tcW w:w="557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30875,0</w:t>
            </w:r>
          </w:p>
        </w:tc>
        <w:tc>
          <w:tcPr>
            <w:tcW w:w="488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30875,0</w:t>
            </w:r>
          </w:p>
        </w:tc>
        <w:tc>
          <w:tcPr>
            <w:tcW w:w="418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8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Pr="009D5436" w:rsidRDefault="00012994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785AE1" w:rsidRDefault="00785AE1" w:rsidP="00785AE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85AE1" w:rsidRPr="00C74AA4" w:rsidRDefault="00785AE1" w:rsidP="008C4DE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в) строки 2.2.1.2 -2.2.1.3 </w:t>
      </w:r>
      <w:r w:rsidRPr="00F64105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"/>
        <w:gridCol w:w="775"/>
        <w:gridCol w:w="2370"/>
        <w:gridCol w:w="985"/>
        <w:gridCol w:w="1275"/>
        <w:gridCol w:w="1137"/>
        <w:gridCol w:w="989"/>
        <w:gridCol w:w="851"/>
        <w:gridCol w:w="851"/>
        <w:gridCol w:w="529"/>
      </w:tblGrid>
      <w:tr w:rsidR="00785AE1" w:rsidRPr="009D5436" w:rsidTr="008C4DEF">
        <w:tc>
          <w:tcPr>
            <w:tcW w:w="184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82" w:type="pct"/>
            <w:vMerge w:val="restart"/>
          </w:tcPr>
          <w:p w:rsidR="00785AE1" w:rsidRPr="0059151A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2.2.1.2.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1169" w:type="pct"/>
            <w:vMerge w:val="restart"/>
          </w:tcPr>
          <w:p w:rsidR="00785AE1" w:rsidRPr="00CA0E02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 xml:space="preserve">Обеспечение </w:t>
            </w:r>
            <w:r w:rsidRPr="00ED1FB6">
              <w:rPr>
                <w:rFonts w:ascii="PT Astra Serif" w:hAnsi="PT Astra Serif"/>
                <w:sz w:val="18"/>
                <w:szCs w:val="18"/>
              </w:rPr>
              <w:t>строительства з</w:t>
            </w:r>
            <w:r>
              <w:rPr>
                <w:rFonts w:ascii="PT Astra Serif" w:hAnsi="PT Astra Serif"/>
                <w:sz w:val="18"/>
                <w:szCs w:val="18"/>
              </w:rPr>
              <w:t>дания спортивного ко</w:t>
            </w:r>
            <w:r>
              <w:rPr>
                <w:rFonts w:ascii="PT Astra Serif" w:hAnsi="PT Astra Serif"/>
                <w:sz w:val="18"/>
                <w:szCs w:val="18"/>
              </w:rPr>
              <w:t>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плекса с универсальной </w:t>
            </w:r>
            <w:r w:rsidRPr="00ED1FB6">
              <w:rPr>
                <w:rFonts w:ascii="PT Astra Serif" w:hAnsi="PT Astra Serif"/>
                <w:sz w:val="18"/>
                <w:szCs w:val="18"/>
              </w:rPr>
              <w:t>спортив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площадкой </w:t>
            </w:r>
            <w:r w:rsidRPr="00ED1FB6">
              <w:rPr>
                <w:rFonts w:ascii="PT Astra Serif" w:hAnsi="PT Astra Serif"/>
                <w:sz w:val="18"/>
                <w:szCs w:val="18"/>
              </w:rPr>
              <w:t>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с. Большой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Чирклей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Никол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а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евского района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Ульяно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в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ской области, в том числе вы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полнения проектно 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изыскатель</w:t>
            </w:r>
            <w:r>
              <w:rPr>
                <w:rFonts w:ascii="PT Astra Serif" w:hAnsi="PT Astra Serif"/>
                <w:sz w:val="18"/>
                <w:szCs w:val="18"/>
              </w:rPr>
              <w:t>ских работ, приоб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ретения технологич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ского оборудования, осн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а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щения спортивным обор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у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дованием и спортивным инвентарем, а также благ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устройства прилегающей территории организация подготовки проектной д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кументации для строител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ь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ства, проведения госуда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р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ственной экспертизы пр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ектной документации,</w:t>
            </w:r>
            <w:proofErr w:type="gramEnd"/>
          </w:p>
          <w:p w:rsidR="00785AE1" w:rsidRPr="00CA0E02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A0E02">
              <w:rPr>
                <w:rFonts w:ascii="PT Astra Serif" w:hAnsi="PT Astra Serif"/>
                <w:sz w:val="18"/>
                <w:szCs w:val="18"/>
              </w:rPr>
              <w:t>экспертного сопровожд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ния изменений в проек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т</w:t>
            </w:r>
            <w:r w:rsidRPr="00CA0E02">
              <w:rPr>
                <w:rFonts w:ascii="PT Astra Serif" w:hAnsi="PT Astra Serif"/>
                <w:sz w:val="18"/>
                <w:szCs w:val="18"/>
              </w:rPr>
              <w:t xml:space="preserve">ную </w:t>
            </w:r>
            <w:proofErr w:type="gramStart"/>
            <w:r w:rsidRPr="00CA0E02">
              <w:rPr>
                <w:rFonts w:ascii="PT Astra Serif" w:hAnsi="PT Astra Serif"/>
                <w:sz w:val="18"/>
                <w:szCs w:val="18"/>
              </w:rPr>
              <w:t>доку-</w:t>
            </w:r>
            <w:proofErr w:type="spellStart"/>
            <w:r w:rsidRPr="00CA0E02">
              <w:rPr>
                <w:rFonts w:ascii="PT Astra Serif" w:hAnsi="PT Astra Serif"/>
                <w:sz w:val="18"/>
                <w:szCs w:val="18"/>
              </w:rPr>
              <w:t>ментацию</w:t>
            </w:r>
            <w:proofErr w:type="spellEnd"/>
            <w:proofErr w:type="gramEnd"/>
            <w:r w:rsidRPr="00CA0E02">
              <w:rPr>
                <w:rFonts w:ascii="PT Astra Serif" w:hAnsi="PT Astra Serif"/>
                <w:sz w:val="18"/>
                <w:szCs w:val="18"/>
              </w:rPr>
              <w:t xml:space="preserve"> орг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а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низацией, про-водившей экспертизу проект-ной документации, а также</w:t>
            </w:r>
          </w:p>
          <w:p w:rsidR="00785AE1" w:rsidRPr="00BC56AF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A0E02">
              <w:rPr>
                <w:rFonts w:ascii="PT Astra Serif" w:hAnsi="PT Astra Serif"/>
                <w:sz w:val="18"/>
                <w:szCs w:val="18"/>
              </w:rPr>
              <w:t xml:space="preserve">обеспечение подключения (технологического </w:t>
            </w:r>
            <w:proofErr w:type="spellStart"/>
            <w:proofErr w:type="gramStart"/>
            <w:r w:rsidRPr="00CA0E02">
              <w:rPr>
                <w:rFonts w:ascii="PT Astra Serif" w:hAnsi="PT Astra Serif"/>
                <w:sz w:val="18"/>
                <w:szCs w:val="18"/>
              </w:rPr>
              <w:t>присо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ди</w:t>
            </w:r>
            <w:proofErr w:type="spellEnd"/>
            <w:r w:rsidRPr="00CA0E02">
              <w:rPr>
                <w:rFonts w:ascii="PT Astra Serif" w:hAnsi="PT Astra Serif"/>
                <w:sz w:val="18"/>
                <w:szCs w:val="18"/>
              </w:rPr>
              <w:t>-нения</w:t>
            </w:r>
            <w:proofErr w:type="gramEnd"/>
            <w:r w:rsidRPr="00CA0E02">
              <w:rPr>
                <w:rFonts w:ascii="PT Astra Serif" w:hAnsi="PT Astra Serif"/>
                <w:sz w:val="18"/>
                <w:szCs w:val="18"/>
              </w:rPr>
              <w:t>) к сетям инж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нерно-технического обе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с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печения</w:t>
            </w:r>
          </w:p>
        </w:tc>
        <w:tc>
          <w:tcPr>
            <w:tcW w:w="486" w:type="pct"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ство, 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629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61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40781,3</w:t>
            </w:r>
          </w:p>
        </w:tc>
        <w:tc>
          <w:tcPr>
            <w:tcW w:w="488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5781,3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35000,0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785AE1" w:rsidRPr="009D5436" w:rsidTr="008C4DEF">
        <w:tc>
          <w:tcPr>
            <w:tcW w:w="184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2" w:type="pct"/>
            <w:vMerge/>
          </w:tcPr>
          <w:p w:rsidR="00785AE1" w:rsidRDefault="00785AE1" w:rsidP="00204E79">
            <w:pPr>
              <w:pStyle w:val="ConsPlusNormal"/>
              <w:spacing w:line="235" w:lineRule="auto"/>
              <w:ind w:left="-57" w:right="-5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9" w:type="pct"/>
            <w:vMerge/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6" w:type="pct"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стерство</w:t>
            </w:r>
          </w:p>
        </w:tc>
        <w:tc>
          <w:tcPr>
            <w:tcW w:w="629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61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40641,3</w:t>
            </w:r>
          </w:p>
        </w:tc>
        <w:tc>
          <w:tcPr>
            <w:tcW w:w="488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5641,3</w:t>
            </w:r>
          </w:p>
        </w:tc>
        <w:tc>
          <w:tcPr>
            <w:tcW w:w="420" w:type="pct"/>
          </w:tcPr>
          <w:p w:rsidR="00785AE1" w:rsidRDefault="00785AE1" w:rsidP="00204E79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35000,0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785AE1" w:rsidRPr="009D5436" w:rsidTr="008C4DEF">
        <w:tc>
          <w:tcPr>
            <w:tcW w:w="184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2" w:type="pct"/>
            <w:vMerge/>
          </w:tcPr>
          <w:p w:rsidR="00785AE1" w:rsidRDefault="00785AE1" w:rsidP="00204E79">
            <w:pPr>
              <w:pStyle w:val="ConsPlusNormal"/>
              <w:spacing w:line="235" w:lineRule="auto"/>
              <w:ind w:left="-57" w:right="-5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9" w:type="pct"/>
            <w:vMerge/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6" w:type="pct"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Госуда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629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61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140,0</w:t>
            </w:r>
          </w:p>
        </w:tc>
        <w:tc>
          <w:tcPr>
            <w:tcW w:w="488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140,0</w:t>
            </w:r>
          </w:p>
        </w:tc>
        <w:tc>
          <w:tcPr>
            <w:tcW w:w="420" w:type="pct"/>
          </w:tcPr>
          <w:p w:rsidR="00785AE1" w:rsidRDefault="00785AE1" w:rsidP="00204E79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785AE1" w:rsidRPr="009D5436" w:rsidTr="008C4DEF">
        <w:tc>
          <w:tcPr>
            <w:tcW w:w="184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2" w:type="pct"/>
            <w:vMerge w:val="restart"/>
          </w:tcPr>
          <w:p w:rsidR="00785AE1" w:rsidRPr="0059151A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2.2.1.3.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1169" w:type="pct"/>
            <w:vMerge w:val="restart"/>
          </w:tcPr>
          <w:p w:rsidR="00785AE1" w:rsidRPr="00CA0E02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 xml:space="preserve">Обеспечение </w:t>
            </w:r>
            <w:r w:rsidRPr="00ED1FB6">
              <w:rPr>
                <w:rFonts w:ascii="PT Astra Serif" w:hAnsi="PT Astra Serif"/>
                <w:sz w:val="18"/>
                <w:szCs w:val="18"/>
              </w:rPr>
              <w:t>строительства з</w:t>
            </w:r>
            <w:r>
              <w:rPr>
                <w:rFonts w:ascii="PT Astra Serif" w:hAnsi="PT Astra Serif"/>
                <w:sz w:val="18"/>
                <w:szCs w:val="18"/>
              </w:rPr>
              <w:t>дания спортивного ко</w:t>
            </w:r>
            <w:r>
              <w:rPr>
                <w:rFonts w:ascii="PT Astra Serif" w:hAnsi="PT Astra Serif"/>
                <w:sz w:val="18"/>
                <w:szCs w:val="18"/>
              </w:rPr>
              <w:t>м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плекса с универсальной </w:t>
            </w:r>
            <w:r w:rsidRPr="00ED1FB6">
              <w:rPr>
                <w:rFonts w:ascii="PT Astra Serif" w:hAnsi="PT Astra Serif"/>
                <w:sz w:val="18"/>
                <w:szCs w:val="18"/>
              </w:rPr>
              <w:t>спортив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площадкой </w:t>
            </w:r>
            <w:r w:rsidRPr="00ED1FB6">
              <w:rPr>
                <w:rFonts w:ascii="PT Astra Serif" w:hAnsi="PT Astra Serif"/>
                <w:sz w:val="18"/>
                <w:szCs w:val="18"/>
              </w:rPr>
              <w:t>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Тетюшское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F77B9">
              <w:rPr>
                <w:rFonts w:ascii="PT Astra Serif" w:hAnsi="PT Astra Serif"/>
                <w:sz w:val="18"/>
                <w:szCs w:val="18"/>
              </w:rPr>
              <w:t>Ульяновского района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Ульяновской обл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а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сти, в том числе вы</w:t>
            </w:r>
            <w:r>
              <w:rPr>
                <w:rFonts w:ascii="PT Astra Serif" w:hAnsi="PT Astra Serif"/>
                <w:sz w:val="18"/>
                <w:szCs w:val="18"/>
              </w:rPr>
              <w:t>полн</w:t>
            </w:r>
            <w:r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ния проектно 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изыскател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>ских работ, приоб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ретения технологического оборуд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вания, оснащения спорти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в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ным оборудованием и спортивным инвентарем, а также благоустройства прилегающей территории организация подготовки проектной документации для строительства, пров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дения государственной экспертизы проектной д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кументации,</w:t>
            </w:r>
            <w:proofErr w:type="gramEnd"/>
          </w:p>
          <w:p w:rsidR="00785AE1" w:rsidRPr="00CA0E02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A0E02">
              <w:rPr>
                <w:rFonts w:ascii="PT Astra Serif" w:hAnsi="PT Astra Serif"/>
                <w:sz w:val="18"/>
                <w:szCs w:val="18"/>
              </w:rPr>
              <w:t>экспертного сопровожд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ния изменений в проек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т</w:t>
            </w:r>
            <w:r w:rsidRPr="00CA0E02">
              <w:rPr>
                <w:rFonts w:ascii="PT Astra Serif" w:hAnsi="PT Astra Serif"/>
                <w:sz w:val="18"/>
                <w:szCs w:val="18"/>
              </w:rPr>
              <w:t xml:space="preserve">ную </w:t>
            </w:r>
            <w:proofErr w:type="gramStart"/>
            <w:r w:rsidRPr="00CA0E02">
              <w:rPr>
                <w:rFonts w:ascii="PT Astra Serif" w:hAnsi="PT Astra Serif"/>
                <w:sz w:val="18"/>
                <w:szCs w:val="18"/>
              </w:rPr>
              <w:t>доку-</w:t>
            </w:r>
            <w:proofErr w:type="spellStart"/>
            <w:r w:rsidRPr="00CA0E02">
              <w:rPr>
                <w:rFonts w:ascii="PT Astra Serif" w:hAnsi="PT Astra Serif"/>
                <w:sz w:val="18"/>
                <w:szCs w:val="18"/>
              </w:rPr>
              <w:t>ментацию</w:t>
            </w:r>
            <w:proofErr w:type="spellEnd"/>
            <w:proofErr w:type="gramEnd"/>
            <w:r w:rsidRPr="00CA0E02">
              <w:rPr>
                <w:rFonts w:ascii="PT Astra Serif" w:hAnsi="PT Astra Serif"/>
                <w:sz w:val="18"/>
                <w:szCs w:val="18"/>
              </w:rPr>
              <w:t xml:space="preserve"> орг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а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низацией, про-водившей экспертизу проект-ной документации, а также</w:t>
            </w:r>
          </w:p>
          <w:p w:rsidR="00785AE1" w:rsidRPr="00BC56AF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A0E02">
              <w:rPr>
                <w:rFonts w:ascii="PT Astra Serif" w:hAnsi="PT Astra Serif"/>
                <w:sz w:val="18"/>
                <w:szCs w:val="18"/>
              </w:rPr>
              <w:t xml:space="preserve">обеспечение подключения (технологического </w:t>
            </w:r>
            <w:proofErr w:type="spellStart"/>
            <w:proofErr w:type="gramStart"/>
            <w:r w:rsidRPr="00CA0E02">
              <w:rPr>
                <w:rFonts w:ascii="PT Astra Serif" w:hAnsi="PT Astra Serif"/>
                <w:sz w:val="18"/>
                <w:szCs w:val="18"/>
              </w:rPr>
              <w:t>присо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ди</w:t>
            </w:r>
            <w:proofErr w:type="spellEnd"/>
            <w:r w:rsidRPr="00CA0E02">
              <w:rPr>
                <w:rFonts w:ascii="PT Astra Serif" w:hAnsi="PT Astra Serif"/>
                <w:sz w:val="18"/>
                <w:szCs w:val="18"/>
              </w:rPr>
              <w:t>-нения</w:t>
            </w:r>
            <w:proofErr w:type="gramEnd"/>
            <w:r w:rsidRPr="00CA0E02">
              <w:rPr>
                <w:rFonts w:ascii="PT Astra Serif" w:hAnsi="PT Astra Serif"/>
                <w:sz w:val="18"/>
                <w:szCs w:val="18"/>
              </w:rPr>
              <w:t>) к сетям инж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нерно-технического обе</w:t>
            </w:r>
            <w:r w:rsidRPr="00CA0E02">
              <w:rPr>
                <w:rFonts w:ascii="PT Astra Serif" w:hAnsi="PT Astra Serif"/>
                <w:sz w:val="18"/>
                <w:szCs w:val="18"/>
              </w:rPr>
              <w:t>с</w:t>
            </w:r>
            <w:r w:rsidRPr="00CA0E02">
              <w:rPr>
                <w:rFonts w:ascii="PT Astra Serif" w:hAnsi="PT Astra Serif"/>
                <w:sz w:val="18"/>
                <w:szCs w:val="18"/>
              </w:rPr>
              <w:t>печения</w:t>
            </w:r>
          </w:p>
        </w:tc>
        <w:tc>
          <w:tcPr>
            <w:tcW w:w="486" w:type="pct"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ство, 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629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юджетные ассигнования </w:t>
            </w:r>
            <w:r w:rsidRPr="009D5436">
              <w:rPr>
                <w:rFonts w:ascii="PT Astra Serif" w:hAnsi="PT Astra Serif"/>
                <w:sz w:val="18"/>
                <w:szCs w:val="18"/>
              </w:rPr>
              <w:lastRenderedPageBreak/>
              <w:t>областного бюджета</w:t>
            </w:r>
          </w:p>
        </w:tc>
        <w:tc>
          <w:tcPr>
            <w:tcW w:w="561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40833,3</w:t>
            </w:r>
          </w:p>
        </w:tc>
        <w:tc>
          <w:tcPr>
            <w:tcW w:w="488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5833,3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35000,0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785AE1" w:rsidRPr="009D5436" w:rsidTr="008C4DEF">
        <w:tc>
          <w:tcPr>
            <w:tcW w:w="184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2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69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стерство</w:t>
            </w:r>
          </w:p>
        </w:tc>
        <w:tc>
          <w:tcPr>
            <w:tcW w:w="629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61" w:type="pct"/>
          </w:tcPr>
          <w:p w:rsidR="00785AE1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40641,3</w:t>
            </w:r>
          </w:p>
        </w:tc>
        <w:tc>
          <w:tcPr>
            <w:tcW w:w="488" w:type="pct"/>
          </w:tcPr>
          <w:p w:rsidR="00785AE1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5641,3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35000,0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785AE1" w:rsidRPr="009D5436" w:rsidTr="008C4DEF">
        <w:tc>
          <w:tcPr>
            <w:tcW w:w="184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2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69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Госуда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629" w:type="pct"/>
          </w:tcPr>
          <w:p w:rsidR="00785AE1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61" w:type="pct"/>
          </w:tcPr>
          <w:p w:rsidR="00785AE1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192,0</w:t>
            </w:r>
          </w:p>
        </w:tc>
        <w:tc>
          <w:tcPr>
            <w:tcW w:w="488" w:type="pct"/>
          </w:tcPr>
          <w:p w:rsidR="00785AE1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192,0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785AE1" w:rsidRDefault="00785AE1" w:rsidP="00785AE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85AE1" w:rsidRDefault="00785AE1" w:rsidP="00785AE1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 в разделе 4:</w:t>
      </w:r>
    </w:p>
    <w:p w:rsidR="00785AE1" w:rsidRDefault="00785AE1" w:rsidP="00785AE1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строку 4.1 изложить в следующей редакции: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796"/>
        <w:gridCol w:w="2335"/>
        <w:gridCol w:w="993"/>
        <w:gridCol w:w="1275"/>
        <w:gridCol w:w="1135"/>
        <w:gridCol w:w="991"/>
        <w:gridCol w:w="852"/>
        <w:gridCol w:w="850"/>
        <w:gridCol w:w="510"/>
      </w:tblGrid>
      <w:tr w:rsidR="00704813" w:rsidRPr="009D5436" w:rsidTr="00987B35">
        <w:trPr>
          <w:trHeight w:val="410"/>
        </w:trPr>
        <w:tc>
          <w:tcPr>
            <w:tcW w:w="187" w:type="pct"/>
            <w:tcBorders>
              <w:top w:val="nil"/>
              <w:left w:val="nil"/>
              <w:bottom w:val="nil"/>
            </w:tcBorders>
          </w:tcPr>
          <w:p w:rsidR="00704813" w:rsidRPr="009D5436" w:rsidRDefault="00704813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393" w:type="pct"/>
            <w:vMerge w:val="restart"/>
          </w:tcPr>
          <w:p w:rsidR="00704813" w:rsidRPr="0059151A" w:rsidRDefault="00704813" w:rsidP="00204E79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1154" w:type="pct"/>
            <w:vMerge w:val="restart"/>
          </w:tcPr>
          <w:p w:rsidR="00704813" w:rsidRPr="00275EF1" w:rsidRDefault="00704813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75EF1">
              <w:rPr>
                <w:rFonts w:ascii="PT Astra Serif" w:hAnsi="PT Astra Serif"/>
                <w:sz w:val="18"/>
                <w:szCs w:val="18"/>
              </w:rPr>
              <w:t>Основное мероприятие</w:t>
            </w:r>
          </w:p>
          <w:p w:rsidR="00704813" w:rsidRPr="00BC56AF" w:rsidRDefault="00704813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"Реализация региональн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го проекта "Спорт – норма </w:t>
            </w:r>
            <w:r w:rsidRPr="00275EF1">
              <w:rPr>
                <w:rFonts w:ascii="PT Astra Serif" w:hAnsi="PT Astra Serif"/>
                <w:sz w:val="18"/>
                <w:szCs w:val="18"/>
              </w:rPr>
              <w:t>жиз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ни", направленного </w:t>
            </w:r>
            <w:r w:rsidRPr="00275EF1">
              <w:rPr>
                <w:rFonts w:ascii="PT Astra Serif" w:hAnsi="PT Astra Serif"/>
                <w:sz w:val="18"/>
                <w:szCs w:val="18"/>
              </w:rPr>
              <w:t>на дости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жение целей, </w:t>
            </w:r>
            <w:r w:rsidRPr="00275EF1">
              <w:rPr>
                <w:rFonts w:ascii="PT Astra Serif" w:hAnsi="PT Astra Serif"/>
                <w:sz w:val="18"/>
                <w:szCs w:val="18"/>
              </w:rPr>
              <w:t>показ</w:t>
            </w:r>
            <w:r w:rsidRPr="00275EF1">
              <w:rPr>
                <w:rFonts w:ascii="PT Astra Serif" w:hAnsi="PT Astra Serif"/>
                <w:sz w:val="18"/>
                <w:szCs w:val="18"/>
              </w:rPr>
              <w:t>а</w:t>
            </w:r>
            <w:r w:rsidRPr="00275EF1">
              <w:rPr>
                <w:rFonts w:ascii="PT Astra Serif" w:hAnsi="PT Astra Serif"/>
                <w:sz w:val="18"/>
                <w:szCs w:val="18"/>
              </w:rPr>
              <w:t>телей 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75EF1">
              <w:rPr>
                <w:rFonts w:ascii="PT Astra Serif" w:hAnsi="PT Astra Serif"/>
                <w:sz w:val="18"/>
                <w:szCs w:val="18"/>
              </w:rPr>
              <w:t>Результатов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75EF1">
              <w:rPr>
                <w:rFonts w:ascii="PT Astra Serif" w:hAnsi="PT Astra Serif"/>
                <w:sz w:val="18"/>
                <w:szCs w:val="18"/>
              </w:rPr>
              <w:t>фед</w:t>
            </w:r>
            <w:r w:rsidRPr="00275EF1">
              <w:rPr>
                <w:rFonts w:ascii="PT Astra Serif" w:hAnsi="PT Astra Serif"/>
                <w:sz w:val="18"/>
                <w:szCs w:val="18"/>
              </w:rPr>
              <w:t>е</w:t>
            </w:r>
            <w:r w:rsidRPr="00275EF1">
              <w:rPr>
                <w:rFonts w:ascii="PT Astra Serif" w:hAnsi="PT Astra Serif"/>
                <w:sz w:val="18"/>
                <w:szCs w:val="18"/>
              </w:rPr>
              <w:t>рального про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екта </w:t>
            </w:r>
            <w:r w:rsidRPr="00275EF1">
              <w:rPr>
                <w:rFonts w:ascii="PT Astra Serif" w:hAnsi="PT Astra Serif"/>
                <w:sz w:val="18"/>
                <w:szCs w:val="18"/>
              </w:rPr>
              <w:t>"Спорт - норма жизни"</w:t>
            </w:r>
          </w:p>
        </w:tc>
        <w:tc>
          <w:tcPr>
            <w:tcW w:w="491" w:type="pct"/>
            <w:vMerge w:val="restart"/>
          </w:tcPr>
          <w:p w:rsidR="00704813" w:rsidRPr="009D5436" w:rsidRDefault="00704813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ство, 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  <w:p w:rsidR="00704813" w:rsidRPr="009D5436" w:rsidRDefault="00704813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704813" w:rsidRPr="00275EF1" w:rsidRDefault="00704813" w:rsidP="00FA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NewRomanPSMT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NewRomanPSMT"/>
                <w:sz w:val="18"/>
                <w:szCs w:val="18"/>
                <w:lang w:eastAsia="ru-RU"/>
              </w:rPr>
              <w:t xml:space="preserve">Всего, в том </w:t>
            </w:r>
            <w:r w:rsidRPr="00875AEA">
              <w:rPr>
                <w:rFonts w:ascii="PT Astra Serif" w:hAnsi="PT Astra Serif" w:cs="TimesNewRomanPSMT"/>
                <w:sz w:val="18"/>
                <w:szCs w:val="18"/>
              </w:rPr>
              <w:t>числе:</w:t>
            </w:r>
          </w:p>
        </w:tc>
        <w:tc>
          <w:tcPr>
            <w:tcW w:w="561" w:type="pct"/>
          </w:tcPr>
          <w:p w:rsidR="00704813" w:rsidRPr="00DB71F2" w:rsidRDefault="006A1D68" w:rsidP="00E353CE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31</w:t>
            </w:r>
            <w:r w:rsidR="00704813">
              <w:rPr>
                <w:rFonts w:ascii="PT Astra Serif" w:hAnsi="PT Astra Serif"/>
                <w:spacing w:val="-6"/>
                <w:sz w:val="18"/>
                <w:szCs w:val="18"/>
              </w:rPr>
              <w:t>6267,088</w:t>
            </w:r>
          </w:p>
        </w:tc>
        <w:tc>
          <w:tcPr>
            <w:tcW w:w="490" w:type="pct"/>
          </w:tcPr>
          <w:p w:rsidR="00704813" w:rsidRPr="00DB71F2" w:rsidRDefault="00704813" w:rsidP="00E353CE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230519,768</w:t>
            </w:r>
          </w:p>
        </w:tc>
        <w:tc>
          <w:tcPr>
            <w:tcW w:w="421" w:type="pct"/>
          </w:tcPr>
          <w:p w:rsidR="00704813" w:rsidRPr="009D5436" w:rsidRDefault="006A1D68" w:rsidP="00E353CE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  <w:r w:rsidR="00704813">
              <w:rPr>
                <w:rFonts w:ascii="PT Astra Serif" w:hAnsi="PT Astra Serif"/>
                <w:sz w:val="18"/>
                <w:szCs w:val="18"/>
              </w:rPr>
              <w:t>6747,32</w:t>
            </w:r>
          </w:p>
        </w:tc>
        <w:tc>
          <w:tcPr>
            <w:tcW w:w="420" w:type="pct"/>
          </w:tcPr>
          <w:p w:rsidR="00704813" w:rsidRPr="009D5436" w:rsidRDefault="00704813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9000,0</w:t>
            </w:r>
          </w:p>
        </w:tc>
        <w:tc>
          <w:tcPr>
            <w:tcW w:w="252" w:type="pct"/>
            <w:tcBorders>
              <w:top w:val="nil"/>
              <w:bottom w:val="nil"/>
              <w:right w:val="nil"/>
            </w:tcBorders>
          </w:tcPr>
          <w:p w:rsidR="00704813" w:rsidRPr="009D5436" w:rsidRDefault="00704813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987B35" w:rsidRPr="009D5436" w:rsidTr="00987B35">
        <w:trPr>
          <w:trHeight w:val="830"/>
        </w:trPr>
        <w:tc>
          <w:tcPr>
            <w:tcW w:w="187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93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54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91" w:type="pct"/>
            <w:vMerge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61" w:type="pct"/>
          </w:tcPr>
          <w:p w:rsidR="00785AE1" w:rsidRPr="00DB71F2" w:rsidRDefault="006A1D68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25</w:t>
            </w:r>
            <w:r w:rsidR="00704813">
              <w:rPr>
                <w:rFonts w:ascii="PT Astra Serif" w:hAnsi="PT Astra Serif"/>
                <w:spacing w:val="-4"/>
                <w:sz w:val="18"/>
                <w:szCs w:val="18"/>
              </w:rPr>
              <w:t>3923,488</w:t>
            </w:r>
          </w:p>
        </w:tc>
        <w:tc>
          <w:tcPr>
            <w:tcW w:w="490" w:type="pct"/>
          </w:tcPr>
          <w:p w:rsidR="00785AE1" w:rsidRPr="00DB71F2" w:rsidRDefault="00704813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182093,068</w:t>
            </w:r>
          </w:p>
        </w:tc>
        <w:tc>
          <w:tcPr>
            <w:tcW w:w="421" w:type="pct"/>
          </w:tcPr>
          <w:p w:rsidR="00785AE1" w:rsidRPr="009D5436" w:rsidRDefault="006A1D68" w:rsidP="00204E79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785AE1">
              <w:rPr>
                <w:rFonts w:ascii="PT Astra Serif" w:hAnsi="PT Astra Serif"/>
                <w:sz w:val="18"/>
                <w:szCs w:val="18"/>
              </w:rPr>
              <w:t>2830,42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9000,0</w:t>
            </w:r>
          </w:p>
        </w:tc>
        <w:tc>
          <w:tcPr>
            <w:tcW w:w="252" w:type="pct"/>
            <w:tcBorders>
              <w:top w:val="nil"/>
              <w:bottom w:val="nil"/>
              <w:right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987B35" w:rsidRPr="009D5436" w:rsidTr="00987B35">
        <w:trPr>
          <w:trHeight w:val="964"/>
        </w:trPr>
        <w:tc>
          <w:tcPr>
            <w:tcW w:w="187" w:type="pct"/>
            <w:tcBorders>
              <w:top w:val="nil"/>
              <w:left w:val="nil"/>
              <w:bottom w:val="nil"/>
            </w:tcBorders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93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54" w:type="pct"/>
            <w:vMerge/>
          </w:tcPr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91" w:type="pct"/>
            <w:vMerge/>
          </w:tcPr>
          <w:p w:rsidR="00785AE1" w:rsidRPr="009D5436" w:rsidRDefault="00785AE1" w:rsidP="00204E79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юджетные 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t>федеральн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го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 бюджета</w:t>
            </w:r>
          </w:p>
        </w:tc>
        <w:tc>
          <w:tcPr>
            <w:tcW w:w="561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62343,6</w:t>
            </w:r>
          </w:p>
        </w:tc>
        <w:tc>
          <w:tcPr>
            <w:tcW w:w="490" w:type="pct"/>
          </w:tcPr>
          <w:p w:rsidR="00785AE1" w:rsidRPr="00DB71F2" w:rsidRDefault="00785AE1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48426,7</w:t>
            </w:r>
          </w:p>
        </w:tc>
        <w:tc>
          <w:tcPr>
            <w:tcW w:w="421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13916,9</w:t>
            </w:r>
          </w:p>
        </w:tc>
        <w:tc>
          <w:tcPr>
            <w:tcW w:w="420" w:type="pct"/>
          </w:tcPr>
          <w:p w:rsidR="00785AE1" w:rsidRPr="009D5436" w:rsidRDefault="00785AE1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2" w:type="pct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85AE1" w:rsidRPr="009D5436" w:rsidRDefault="00785AE1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785AE1" w:rsidRDefault="00785AE1" w:rsidP="00785AE1">
      <w:pPr>
        <w:suppressAutoHyphens/>
        <w:spacing w:after="0" w:line="235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46C3C" w:rsidRDefault="00D46C3C" w:rsidP="00785AE1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строку 4.1.3 изложить в следующей редакции: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21"/>
        <w:gridCol w:w="2402"/>
        <w:gridCol w:w="992"/>
        <w:gridCol w:w="1275"/>
        <w:gridCol w:w="1131"/>
        <w:gridCol w:w="992"/>
        <w:gridCol w:w="853"/>
        <w:gridCol w:w="863"/>
        <w:gridCol w:w="481"/>
      </w:tblGrid>
      <w:tr w:rsidR="00987B35" w:rsidRPr="009D5436" w:rsidTr="00987B35">
        <w:trPr>
          <w:trHeight w:val="420"/>
        </w:trPr>
        <w:tc>
          <w:tcPr>
            <w:tcW w:w="194" w:type="pct"/>
            <w:tcBorders>
              <w:top w:val="nil"/>
              <w:left w:val="nil"/>
              <w:bottom w:val="nil"/>
            </w:tcBorders>
          </w:tcPr>
          <w:p w:rsidR="00FA7EF2" w:rsidRPr="009D5436" w:rsidRDefault="00FA7EF2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357" w:type="pct"/>
            <w:vMerge w:val="restart"/>
          </w:tcPr>
          <w:p w:rsidR="00FA7EF2" w:rsidRPr="0059151A" w:rsidRDefault="00FA7EF2" w:rsidP="00204E79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4.1.3.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1189" w:type="pct"/>
            <w:vMerge w:val="restart"/>
          </w:tcPr>
          <w:p w:rsidR="00FA7EF2" w:rsidRPr="00BC56AF" w:rsidRDefault="00FA7EF2" w:rsidP="00236C0E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Создание и </w:t>
            </w:r>
            <w:r w:rsidRPr="00236C0E">
              <w:rPr>
                <w:rFonts w:ascii="PT Astra Serif" w:hAnsi="PT Astra Serif"/>
                <w:sz w:val="18"/>
                <w:szCs w:val="18"/>
              </w:rPr>
              <w:t>модернизация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объектов спортивной </w:t>
            </w:r>
            <w:r w:rsidRPr="00236C0E">
              <w:rPr>
                <w:rFonts w:ascii="PT Astra Serif" w:hAnsi="PT Astra Serif"/>
                <w:sz w:val="18"/>
                <w:szCs w:val="18"/>
              </w:rPr>
              <w:t>и</w:t>
            </w:r>
            <w:r w:rsidRPr="00236C0E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фраструктуры </w:t>
            </w:r>
            <w:r w:rsidRPr="00236C0E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236C0E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236C0E">
              <w:rPr>
                <w:rFonts w:ascii="PT Astra Serif" w:hAnsi="PT Astra Serif"/>
                <w:sz w:val="18"/>
                <w:szCs w:val="18"/>
              </w:rPr>
              <w:t>собственности для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з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нятий физической </w:t>
            </w:r>
            <w:r w:rsidRPr="00236C0E">
              <w:rPr>
                <w:rFonts w:ascii="PT Astra Serif" w:hAnsi="PT Astra Serif"/>
                <w:sz w:val="18"/>
                <w:szCs w:val="18"/>
              </w:rPr>
              <w:t>культ</w:t>
            </w:r>
            <w:r w:rsidRPr="00236C0E">
              <w:rPr>
                <w:rFonts w:ascii="PT Astra Serif" w:hAnsi="PT Astra Serif"/>
                <w:sz w:val="18"/>
                <w:szCs w:val="18"/>
              </w:rPr>
              <w:t>у</w:t>
            </w:r>
            <w:r w:rsidRPr="00236C0E">
              <w:rPr>
                <w:rFonts w:ascii="PT Astra Serif" w:hAnsi="PT Astra Serif"/>
                <w:sz w:val="18"/>
                <w:szCs w:val="18"/>
              </w:rPr>
              <w:t>рой и спортом</w:t>
            </w:r>
          </w:p>
        </w:tc>
        <w:tc>
          <w:tcPr>
            <w:tcW w:w="491" w:type="pct"/>
            <w:vMerge w:val="restart"/>
          </w:tcPr>
          <w:p w:rsidR="00FA7EF2" w:rsidRPr="009D5436" w:rsidRDefault="00FA7EF2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ство, 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  <w:p w:rsidR="00FA7EF2" w:rsidRPr="009D5436" w:rsidRDefault="00FA7EF2" w:rsidP="00204E7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FA7EF2" w:rsidRPr="00275EF1" w:rsidRDefault="00FA7EF2" w:rsidP="00FA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NewRomanPSMT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NewRomanPSMT"/>
                <w:sz w:val="18"/>
                <w:szCs w:val="18"/>
                <w:lang w:eastAsia="ru-RU"/>
              </w:rPr>
              <w:t xml:space="preserve">Всего, в том </w:t>
            </w:r>
            <w:r w:rsidRPr="00875AEA">
              <w:rPr>
                <w:rFonts w:ascii="PT Astra Serif" w:hAnsi="PT Astra Serif" w:cs="TimesNewRomanPSMT"/>
                <w:sz w:val="18"/>
                <w:szCs w:val="18"/>
              </w:rPr>
              <w:t>числе:</w:t>
            </w:r>
          </w:p>
        </w:tc>
        <w:tc>
          <w:tcPr>
            <w:tcW w:w="560" w:type="pct"/>
          </w:tcPr>
          <w:p w:rsidR="00FA7EF2" w:rsidRPr="00DB71F2" w:rsidRDefault="006A1D68" w:rsidP="00012994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16</w:t>
            </w:r>
            <w:r w:rsidR="00FA7EF2">
              <w:rPr>
                <w:rFonts w:ascii="PT Astra Serif" w:hAnsi="PT Astra Serif"/>
                <w:spacing w:val="-6"/>
                <w:sz w:val="18"/>
                <w:szCs w:val="18"/>
              </w:rPr>
              <w:t>1567,912</w:t>
            </w:r>
          </w:p>
        </w:tc>
        <w:tc>
          <w:tcPr>
            <w:tcW w:w="491" w:type="pct"/>
          </w:tcPr>
          <w:p w:rsidR="00FA7EF2" w:rsidRPr="00DB71F2" w:rsidRDefault="00FA7EF2" w:rsidP="00012994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132167,912</w:t>
            </w:r>
          </w:p>
        </w:tc>
        <w:tc>
          <w:tcPr>
            <w:tcW w:w="422" w:type="pct"/>
          </w:tcPr>
          <w:p w:rsidR="00FA7EF2" w:rsidRPr="009D5436" w:rsidRDefault="006A1D68" w:rsidP="00012994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FA7EF2" w:rsidRPr="009D5436"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427" w:type="pct"/>
          </w:tcPr>
          <w:p w:rsidR="00FA7EF2" w:rsidRPr="009D5436" w:rsidRDefault="00FA7EF2" w:rsidP="00012994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FA7EF2" w:rsidRPr="009D5436" w:rsidRDefault="00FA7EF2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987B35" w:rsidRPr="009D5436" w:rsidTr="00987B35">
        <w:trPr>
          <w:trHeight w:val="850"/>
        </w:trPr>
        <w:tc>
          <w:tcPr>
            <w:tcW w:w="194" w:type="pct"/>
            <w:tcBorders>
              <w:top w:val="nil"/>
              <w:left w:val="nil"/>
              <w:bottom w:val="nil"/>
            </w:tcBorders>
          </w:tcPr>
          <w:p w:rsidR="00236C0E" w:rsidRPr="009D5436" w:rsidRDefault="00236C0E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57" w:type="pct"/>
            <w:vMerge/>
          </w:tcPr>
          <w:p w:rsidR="00236C0E" w:rsidRPr="009D5436" w:rsidRDefault="00236C0E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89" w:type="pct"/>
            <w:vMerge/>
          </w:tcPr>
          <w:p w:rsidR="00236C0E" w:rsidRPr="009D5436" w:rsidRDefault="00236C0E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91" w:type="pct"/>
            <w:vMerge/>
          </w:tcPr>
          <w:p w:rsidR="00236C0E" w:rsidRPr="009D5436" w:rsidRDefault="00236C0E" w:rsidP="00204E79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</w:tcPr>
          <w:p w:rsidR="00236C0E" w:rsidRPr="009D5436" w:rsidRDefault="00236C0E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560" w:type="pct"/>
          </w:tcPr>
          <w:p w:rsidR="00236C0E" w:rsidRPr="00FA7EF2" w:rsidRDefault="006A1D68" w:rsidP="00FA7EF2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13</w:t>
            </w:r>
            <w:r w:rsidR="00B74E9E" w:rsidRPr="00FA7EF2">
              <w:rPr>
                <w:rFonts w:ascii="PT Astra Serif" w:hAnsi="PT Astra Serif"/>
                <w:spacing w:val="-4"/>
                <w:sz w:val="18"/>
                <w:szCs w:val="18"/>
              </w:rPr>
              <w:t>5152,312</w:t>
            </w:r>
          </w:p>
        </w:tc>
        <w:tc>
          <w:tcPr>
            <w:tcW w:w="491" w:type="pct"/>
          </w:tcPr>
          <w:p w:rsidR="00236C0E" w:rsidRPr="00FA7EF2" w:rsidRDefault="00B74E9E" w:rsidP="00FA7EF2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FA7EF2">
              <w:rPr>
                <w:rFonts w:ascii="PT Astra Serif" w:hAnsi="PT Astra Serif"/>
                <w:spacing w:val="-6"/>
                <w:sz w:val="18"/>
                <w:szCs w:val="18"/>
              </w:rPr>
              <w:t>105752,312</w:t>
            </w:r>
          </w:p>
        </w:tc>
        <w:tc>
          <w:tcPr>
            <w:tcW w:w="422" w:type="pct"/>
          </w:tcPr>
          <w:p w:rsidR="00236C0E" w:rsidRPr="00FA7EF2" w:rsidRDefault="006A1D68" w:rsidP="00FA7EF2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FA7EF2"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427" w:type="pct"/>
          </w:tcPr>
          <w:p w:rsidR="00236C0E" w:rsidRPr="00FA7EF2" w:rsidRDefault="00236C0E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7EF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236C0E" w:rsidRPr="009D5436" w:rsidRDefault="00236C0E" w:rsidP="00204E79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987B35" w:rsidRPr="009D5436" w:rsidTr="00987B35">
        <w:trPr>
          <w:trHeight w:val="987"/>
        </w:trPr>
        <w:tc>
          <w:tcPr>
            <w:tcW w:w="194" w:type="pct"/>
            <w:tcBorders>
              <w:top w:val="nil"/>
              <w:left w:val="nil"/>
              <w:bottom w:val="nil"/>
            </w:tcBorders>
          </w:tcPr>
          <w:p w:rsidR="00236C0E" w:rsidRPr="009D5436" w:rsidRDefault="00236C0E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57" w:type="pct"/>
            <w:vMerge/>
          </w:tcPr>
          <w:p w:rsidR="00236C0E" w:rsidRPr="009D5436" w:rsidRDefault="00236C0E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89" w:type="pct"/>
            <w:vMerge/>
          </w:tcPr>
          <w:p w:rsidR="00236C0E" w:rsidRPr="009D5436" w:rsidRDefault="00236C0E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91" w:type="pct"/>
            <w:vMerge/>
          </w:tcPr>
          <w:p w:rsidR="00236C0E" w:rsidRPr="009D5436" w:rsidRDefault="00236C0E" w:rsidP="00204E79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</w:tcPr>
          <w:p w:rsidR="00236C0E" w:rsidRPr="009D5436" w:rsidRDefault="00236C0E" w:rsidP="00204E7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юджетные 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t>федеральн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го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 бюджета</w:t>
            </w:r>
          </w:p>
        </w:tc>
        <w:tc>
          <w:tcPr>
            <w:tcW w:w="560" w:type="pct"/>
          </w:tcPr>
          <w:p w:rsidR="00236C0E" w:rsidRPr="00FA7EF2" w:rsidRDefault="00B74E9E" w:rsidP="00FA7EF2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FA7EF2">
              <w:rPr>
                <w:rFonts w:ascii="PT Astra Serif" w:hAnsi="PT Astra Serif"/>
                <w:spacing w:val="-6"/>
                <w:sz w:val="18"/>
                <w:szCs w:val="18"/>
              </w:rPr>
              <w:t>26415,6</w:t>
            </w:r>
          </w:p>
        </w:tc>
        <w:tc>
          <w:tcPr>
            <w:tcW w:w="491" w:type="pct"/>
          </w:tcPr>
          <w:p w:rsidR="00236C0E" w:rsidRPr="00FA7EF2" w:rsidRDefault="00B74E9E" w:rsidP="00FA7EF2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FA7EF2">
              <w:rPr>
                <w:rFonts w:ascii="PT Astra Serif" w:hAnsi="PT Astra Serif"/>
                <w:spacing w:val="-6"/>
                <w:sz w:val="18"/>
                <w:szCs w:val="18"/>
              </w:rPr>
              <w:t>26415,6</w:t>
            </w:r>
          </w:p>
        </w:tc>
        <w:tc>
          <w:tcPr>
            <w:tcW w:w="422" w:type="pct"/>
          </w:tcPr>
          <w:p w:rsidR="00236C0E" w:rsidRPr="00FA7EF2" w:rsidRDefault="00B74E9E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7EF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7" w:type="pct"/>
          </w:tcPr>
          <w:p w:rsidR="00236C0E" w:rsidRPr="00FA7EF2" w:rsidRDefault="00236C0E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7EF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FA7EF2" w:rsidRDefault="00FA7EF2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FA7EF2" w:rsidRDefault="00FA7EF2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236C0E" w:rsidRPr="009D5436" w:rsidRDefault="00FA7EF2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 w:rsidRPr="00C05E0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D46C3C" w:rsidRDefault="00D46C3C" w:rsidP="006F71C9">
      <w:pPr>
        <w:suppressAutoHyphens/>
        <w:spacing w:after="0" w:line="235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85AE1" w:rsidRDefault="00D46C3C" w:rsidP="00FA7EF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785AE1">
        <w:rPr>
          <w:rFonts w:ascii="PT Astra Serif" w:hAnsi="PT Astra Serif"/>
          <w:sz w:val="28"/>
          <w:szCs w:val="28"/>
          <w:lang w:eastAsia="ru-RU"/>
        </w:rPr>
        <w:t>) графу 2 строки 4.1.3.1 изложить в следующей редакции:</w:t>
      </w:r>
    </w:p>
    <w:p w:rsidR="00785AE1" w:rsidRDefault="00785AE1" w:rsidP="00FA7EF2">
      <w:pPr>
        <w:pStyle w:val="af0"/>
        <w:spacing w:after="0"/>
        <w:ind w:firstLine="708"/>
        <w:jc w:val="both"/>
        <w:rPr>
          <w:rFonts w:ascii="PT Astra Serif" w:hAnsi="PT Astra Serif"/>
        </w:rPr>
      </w:pPr>
      <w:proofErr w:type="gramStart"/>
      <w:r w:rsidRPr="00D43228">
        <w:rPr>
          <w:rFonts w:ascii="PT Astra Serif" w:hAnsi="PT Astra Serif"/>
          <w:b/>
        </w:rPr>
        <w:t>«</w:t>
      </w:r>
      <w:r w:rsidRPr="00D43228">
        <w:rPr>
          <w:rFonts w:ascii="PT Astra Serif" w:hAnsi="PT Astra Serif"/>
        </w:rPr>
        <w:t xml:space="preserve">Строительство здания Центра спортивной борьбы в Заволжском районе г. Ульяновска, приобретение технологического оборудования, оснащение спортивным оборудованием и спортивным инвентарем, медицинским оборудованием и медицинским инвентарём, хозяйственным инвентарём, необходимым для обеспечения нормальных условий труда, в том числе </w:t>
      </w:r>
      <w:r w:rsidRPr="00D43228">
        <w:rPr>
          <w:rFonts w:ascii="PT Astra Serif" w:hAnsi="PT Astra Serif"/>
        </w:rPr>
        <w:lastRenderedPageBreak/>
        <w:t>мебелью, противопожарным инвентарём, оргтехникой, размещение информационной вывески, а также благоустройство прилегающей территории, организация подготовки рабочей документации для строительства, экспертного сопровождения изменений в проектную документацию организацией</w:t>
      </w:r>
      <w:proofErr w:type="gramEnd"/>
      <w:r w:rsidRPr="00D43228">
        <w:rPr>
          <w:rFonts w:ascii="PT Astra Serif" w:hAnsi="PT Astra Serif"/>
        </w:rPr>
        <w:t>, проводившей экспертизу проектной документации, а также обеспечение подключения (технологического присоединения) к сетям инженерно-технического обеспечения»;</w:t>
      </w:r>
    </w:p>
    <w:p w:rsidR="00D46C3C" w:rsidRDefault="00D46C3C" w:rsidP="00D46C3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  строку</w:t>
      </w:r>
      <w:r w:rsidR="00785AE1">
        <w:rPr>
          <w:rFonts w:ascii="PT Astra Serif" w:hAnsi="PT Astra Serif"/>
          <w:sz w:val="28"/>
          <w:szCs w:val="28"/>
          <w:lang w:eastAsia="ru-RU"/>
        </w:rPr>
        <w:t xml:space="preserve"> 4.1.3</w:t>
      </w:r>
      <w:r>
        <w:rPr>
          <w:rFonts w:ascii="PT Astra Serif" w:hAnsi="PT Astra Serif"/>
          <w:sz w:val="28"/>
          <w:szCs w:val="28"/>
          <w:lang w:eastAsia="ru-RU"/>
        </w:rPr>
        <w:t>.2 изложить в следующей редакции</w:t>
      </w:r>
      <w:r w:rsidR="00785AE1">
        <w:rPr>
          <w:rFonts w:ascii="PT Astra Serif" w:hAnsi="PT Astra Serif"/>
          <w:sz w:val="28"/>
          <w:szCs w:val="28"/>
          <w:lang w:eastAsia="ru-RU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9"/>
        <w:gridCol w:w="2409"/>
        <w:gridCol w:w="993"/>
        <w:gridCol w:w="1275"/>
        <w:gridCol w:w="1134"/>
        <w:gridCol w:w="993"/>
        <w:gridCol w:w="850"/>
        <w:gridCol w:w="851"/>
        <w:gridCol w:w="567"/>
      </w:tblGrid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287EDB" w:rsidRPr="00C05E05" w:rsidRDefault="00C05E05" w:rsidP="00204E79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</w:t>
            </w:r>
            <w:r w:rsidRPr="00C05E0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287EDB" w:rsidRPr="00C05E05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  <w:vMerge w:val="restart"/>
          </w:tcPr>
          <w:p w:rsidR="00287EDB" w:rsidRPr="006F71C9" w:rsidRDefault="00212AEB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4.1.3.2</w:t>
            </w:r>
            <w:r w:rsidR="00287EDB" w:rsidRPr="006F71C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409" w:type="dxa"/>
            <w:vMerge w:val="restart"/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6F71C9">
              <w:rPr>
                <w:rFonts w:ascii="PT Astra Serif" w:hAnsi="PT Astra Serif"/>
                <w:sz w:val="18"/>
                <w:szCs w:val="18"/>
              </w:rPr>
              <w:t>Реконструкция незаве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р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шенного строительством здания универсального спортивно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развлекательного комплекса (Центра об</w:t>
            </w:r>
            <w:r>
              <w:rPr>
                <w:rFonts w:ascii="PT Astra Serif" w:hAnsi="PT Astra Serif"/>
                <w:sz w:val="18"/>
                <w:szCs w:val="18"/>
              </w:rPr>
              <w:t>сл</w:t>
            </w:r>
            <w:r>
              <w:rPr>
                <w:rFonts w:ascii="PT Astra Serif" w:hAnsi="PT Astra Serif"/>
                <w:sz w:val="18"/>
                <w:szCs w:val="18"/>
              </w:rPr>
              <w:t>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живания туристов) 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по адр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е</w:t>
            </w:r>
            <w:r w:rsidRPr="006F71C9">
              <w:rPr>
                <w:rFonts w:ascii="PT Astra Serif" w:hAnsi="PT Astra Serif"/>
                <w:sz w:val="18"/>
                <w:szCs w:val="18"/>
              </w:rPr>
              <w:t xml:space="preserve">су: ул. Александровская в </w:t>
            </w:r>
            <w:proofErr w:type="spellStart"/>
            <w:r w:rsidRPr="006F71C9">
              <w:rPr>
                <w:rFonts w:ascii="PT Astra Serif" w:hAnsi="PT Astra Serif"/>
                <w:sz w:val="18"/>
                <w:szCs w:val="18"/>
              </w:rPr>
              <w:t>Засвияжском</w:t>
            </w:r>
            <w:proofErr w:type="spellEnd"/>
            <w:r w:rsidRPr="006F71C9">
              <w:rPr>
                <w:rFonts w:ascii="PT Astra Serif" w:hAnsi="PT Astra Serif"/>
                <w:sz w:val="18"/>
                <w:szCs w:val="18"/>
              </w:rPr>
              <w:t xml:space="preserve"> районе г. Ул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ь</w:t>
            </w:r>
            <w:r w:rsidR="00453617">
              <w:rPr>
                <w:rFonts w:ascii="PT Astra Serif" w:hAnsi="PT Astra Serif"/>
                <w:sz w:val="18"/>
                <w:szCs w:val="18"/>
              </w:rPr>
              <w:t xml:space="preserve">яновска 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под универсальный спортивный комплекс, пр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и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обретение технологическ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о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го оборудования, оснащ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е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ние спортивным оборуд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о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ванием и спортивным и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н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вентарем, медицинским оборудованием и медици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н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ским инвентарём, хозя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й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ственным инвентарём, н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е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обходимым для обеспеч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е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ния нормальных условий труда, в том числе мебелью, противопожарным инвент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а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рём, оргтехникой, размещ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е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ние информационной в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ы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вески, а также благоустро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й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ство прилегающей</w:t>
            </w:r>
            <w:proofErr w:type="gramEnd"/>
            <w:r w:rsidRPr="006F71C9">
              <w:rPr>
                <w:rFonts w:ascii="PT Astra Serif" w:hAnsi="PT Astra Serif"/>
                <w:sz w:val="18"/>
                <w:szCs w:val="18"/>
              </w:rPr>
              <w:t xml:space="preserve"> террит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о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рии, организация подгото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в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ки рабочей документации для строительства, экспер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т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ного сопровождения изм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е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нений в проектную док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у</w:t>
            </w:r>
            <w:r w:rsidRPr="006F71C9">
              <w:rPr>
                <w:rFonts w:ascii="PT Astra Serif" w:hAnsi="PT Astra Serif"/>
                <w:sz w:val="18"/>
                <w:szCs w:val="18"/>
              </w:rPr>
              <w:t>ментацию организацией, проводившей экспертизу проектной документации, а также обеспечение подкл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ю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чения (технологического присоединения) к сетям инженерно-технического обеспечения</w:t>
            </w:r>
          </w:p>
        </w:tc>
        <w:tc>
          <w:tcPr>
            <w:tcW w:w="993" w:type="dxa"/>
            <w:vMerge w:val="restart"/>
          </w:tcPr>
          <w:p w:rsidR="00287EDB" w:rsidRPr="006F71C9" w:rsidRDefault="00287EDB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стерство, госуда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  <w:p w:rsidR="00287EDB" w:rsidRPr="006F71C9" w:rsidRDefault="00287EDB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87EDB" w:rsidRPr="006F71C9" w:rsidRDefault="00287EDB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</w:tcPr>
          <w:p w:rsidR="00287EDB" w:rsidRPr="006F71C9" w:rsidRDefault="004C3976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7</w:t>
            </w:r>
            <w:r w:rsidR="00287EDB">
              <w:rPr>
                <w:rFonts w:ascii="PT Astra Serif" w:hAnsi="PT Astra Serif"/>
                <w:spacing w:val="-4"/>
                <w:sz w:val="18"/>
                <w:szCs w:val="18"/>
              </w:rPr>
              <w:t>8567,912</w:t>
            </w:r>
          </w:p>
        </w:tc>
        <w:tc>
          <w:tcPr>
            <w:tcW w:w="993" w:type="dxa"/>
          </w:tcPr>
          <w:p w:rsidR="00287EDB" w:rsidRPr="006F71C9" w:rsidRDefault="00287EDB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59167,912</w:t>
            </w:r>
          </w:p>
        </w:tc>
        <w:tc>
          <w:tcPr>
            <w:tcW w:w="850" w:type="dxa"/>
          </w:tcPr>
          <w:p w:rsidR="00287EDB" w:rsidRPr="006F71C9" w:rsidRDefault="004C3976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287EDB">
              <w:rPr>
                <w:rFonts w:ascii="PT Astra Serif" w:hAnsi="PT Astra Serif"/>
                <w:sz w:val="18"/>
                <w:szCs w:val="18"/>
              </w:rPr>
              <w:t>9400</w:t>
            </w:r>
            <w:r w:rsidR="00287EDB" w:rsidRPr="006F71C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287EDB" w:rsidRPr="006F71C9" w:rsidRDefault="00287EDB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87EDB" w:rsidRPr="006F71C9" w:rsidRDefault="00287EDB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87EDB" w:rsidRPr="006F71C9" w:rsidRDefault="00287EDB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287EDB" w:rsidRPr="006F71C9" w:rsidRDefault="004C3976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5</w:t>
            </w:r>
            <w:r w:rsidR="00287EDB">
              <w:rPr>
                <w:rFonts w:ascii="PT Astra Serif" w:hAnsi="PT Astra Serif"/>
                <w:spacing w:val="-6"/>
                <w:sz w:val="18"/>
                <w:szCs w:val="18"/>
              </w:rPr>
              <w:t>2152,312</w:t>
            </w:r>
          </w:p>
        </w:tc>
        <w:tc>
          <w:tcPr>
            <w:tcW w:w="993" w:type="dxa"/>
          </w:tcPr>
          <w:p w:rsidR="00287EDB" w:rsidRPr="006F71C9" w:rsidRDefault="00287EDB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32752,312</w:t>
            </w:r>
          </w:p>
        </w:tc>
        <w:tc>
          <w:tcPr>
            <w:tcW w:w="850" w:type="dxa"/>
          </w:tcPr>
          <w:p w:rsidR="00287EDB" w:rsidRPr="006F71C9" w:rsidRDefault="004C3976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287EDB">
              <w:rPr>
                <w:rFonts w:ascii="PT Astra Serif" w:hAnsi="PT Astra Serif"/>
                <w:sz w:val="18"/>
                <w:szCs w:val="18"/>
              </w:rPr>
              <w:t>940</w:t>
            </w:r>
            <w:r w:rsidR="00287EDB"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87EDB" w:rsidRPr="006F71C9" w:rsidRDefault="00287EDB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rPr>
          <w:trHeight w:val="108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87EDB" w:rsidRPr="006F71C9" w:rsidRDefault="00287EDB" w:rsidP="00204E79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87EDB" w:rsidRPr="006F71C9" w:rsidRDefault="00453617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бюджетные ассигнования федеральн</w:t>
            </w:r>
            <w:r w:rsidRPr="009D5436">
              <w:rPr>
                <w:rFonts w:ascii="PT Astra Serif" w:hAnsi="PT Astra Serif"/>
                <w:sz w:val="18"/>
                <w:szCs w:val="18"/>
              </w:rPr>
              <w:t>о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9D5436">
                <w:rPr>
                  <w:rFonts w:ascii="PT Astra Serif" w:hAnsi="PT Astra Serif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</w:tcPr>
          <w:p w:rsidR="00287EDB" w:rsidRPr="006F71C9" w:rsidRDefault="00287EDB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26415,6</w:t>
            </w:r>
          </w:p>
        </w:tc>
        <w:tc>
          <w:tcPr>
            <w:tcW w:w="993" w:type="dxa"/>
          </w:tcPr>
          <w:p w:rsidR="00287EDB" w:rsidRPr="006F71C9" w:rsidRDefault="00287EDB" w:rsidP="00204E79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26415,6</w:t>
            </w:r>
          </w:p>
        </w:tc>
        <w:tc>
          <w:tcPr>
            <w:tcW w:w="850" w:type="dxa"/>
          </w:tcPr>
          <w:p w:rsidR="00287EDB" w:rsidRPr="006F71C9" w:rsidRDefault="00287EDB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87EDB" w:rsidRPr="006F71C9" w:rsidRDefault="00287EDB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287EDB" w:rsidRPr="006F71C9" w:rsidRDefault="00287EDB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C23B5" w:rsidRPr="006F71C9" w:rsidRDefault="001C23B5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стерство</w:t>
            </w:r>
          </w:p>
          <w:p w:rsidR="001C23B5" w:rsidRPr="006F71C9" w:rsidRDefault="001C23B5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C23B5" w:rsidRPr="006F71C9" w:rsidRDefault="001C23B5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</w:tcPr>
          <w:p w:rsidR="001C23B5" w:rsidRPr="00DB71F2" w:rsidRDefault="004C3976" w:rsidP="00012994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</w:t>
            </w:r>
            <w:r w:rsidR="001C23B5" w:rsidRPr="00DB71F2">
              <w:rPr>
                <w:rFonts w:ascii="PT Astra Serif" w:hAnsi="PT Astra Serif"/>
                <w:spacing w:val="-6"/>
                <w:sz w:val="18"/>
                <w:szCs w:val="18"/>
              </w:rPr>
              <w:t>1423,94232</w:t>
            </w:r>
          </w:p>
        </w:tc>
        <w:tc>
          <w:tcPr>
            <w:tcW w:w="993" w:type="dxa"/>
          </w:tcPr>
          <w:p w:rsidR="001C23B5" w:rsidRPr="00DB71F2" w:rsidRDefault="001C23B5" w:rsidP="00012994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6"/>
                <w:sz w:val="18"/>
                <w:szCs w:val="18"/>
              </w:rPr>
              <w:t>22023,94232</w:t>
            </w:r>
          </w:p>
        </w:tc>
        <w:tc>
          <w:tcPr>
            <w:tcW w:w="850" w:type="dxa"/>
          </w:tcPr>
          <w:p w:rsidR="001C23B5" w:rsidRPr="009D5436" w:rsidRDefault="004C3976" w:rsidP="001C23B5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1C23B5" w:rsidRPr="009D5436"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851" w:type="dxa"/>
          </w:tcPr>
          <w:p w:rsidR="001C23B5" w:rsidRPr="009D5436" w:rsidRDefault="001C23B5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53617" w:rsidRPr="006F71C9" w:rsidRDefault="00453617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53617" w:rsidRPr="006F71C9" w:rsidRDefault="00453617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453617" w:rsidRPr="006F71C9" w:rsidRDefault="004C3976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</w:t>
            </w:r>
            <w:r w:rsidR="00212AEB">
              <w:rPr>
                <w:rFonts w:ascii="PT Astra Serif" w:hAnsi="PT Astra Serif"/>
                <w:spacing w:val="-6"/>
                <w:sz w:val="18"/>
                <w:szCs w:val="18"/>
              </w:rPr>
              <w:t>3641,5564</w:t>
            </w:r>
          </w:p>
        </w:tc>
        <w:tc>
          <w:tcPr>
            <w:tcW w:w="993" w:type="dxa"/>
          </w:tcPr>
          <w:p w:rsidR="00453617" w:rsidRPr="006F71C9" w:rsidRDefault="00212AEB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4241,5564</w:t>
            </w:r>
          </w:p>
        </w:tc>
        <w:tc>
          <w:tcPr>
            <w:tcW w:w="850" w:type="dxa"/>
          </w:tcPr>
          <w:p w:rsidR="00453617" w:rsidRPr="006F71C9" w:rsidRDefault="004C3976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453617">
              <w:rPr>
                <w:rFonts w:ascii="PT Astra Serif" w:hAnsi="PT Astra Serif"/>
                <w:sz w:val="18"/>
                <w:szCs w:val="18"/>
              </w:rPr>
              <w:t>940</w:t>
            </w:r>
            <w:r w:rsidR="00453617"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53617" w:rsidRPr="006F71C9" w:rsidRDefault="00453617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53617" w:rsidRPr="006F71C9" w:rsidRDefault="00453617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53617" w:rsidRPr="006F71C9" w:rsidRDefault="00453617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бюджетные ассигнования федеральн</w:t>
            </w:r>
            <w:r w:rsidRPr="009D5436">
              <w:rPr>
                <w:rFonts w:ascii="PT Astra Serif" w:hAnsi="PT Astra Serif"/>
                <w:sz w:val="18"/>
                <w:szCs w:val="18"/>
              </w:rPr>
              <w:t>о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9D5436">
                <w:rPr>
                  <w:rFonts w:ascii="PT Astra Serif" w:hAnsi="PT Astra Serif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</w:tcPr>
          <w:p w:rsidR="00453617" w:rsidRPr="006F71C9" w:rsidRDefault="00212AEB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17782,38592</w:t>
            </w:r>
          </w:p>
        </w:tc>
        <w:tc>
          <w:tcPr>
            <w:tcW w:w="993" w:type="dxa"/>
          </w:tcPr>
          <w:p w:rsidR="00453617" w:rsidRPr="006F71C9" w:rsidRDefault="00212AEB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17782,38592</w:t>
            </w:r>
          </w:p>
        </w:tc>
        <w:tc>
          <w:tcPr>
            <w:tcW w:w="850" w:type="dxa"/>
          </w:tcPr>
          <w:p w:rsidR="00453617" w:rsidRPr="006F71C9" w:rsidRDefault="00453617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53617" w:rsidRPr="006F71C9" w:rsidRDefault="00453617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C23B5" w:rsidRPr="006F71C9" w:rsidRDefault="001C23B5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Госуда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6F71C9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  <w:p w:rsidR="001C23B5" w:rsidRPr="006F71C9" w:rsidRDefault="001C23B5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C23B5" w:rsidRPr="006F71C9" w:rsidRDefault="001C23B5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</w:tcPr>
          <w:p w:rsidR="001C23B5" w:rsidRPr="00DB71F2" w:rsidRDefault="001C23B5" w:rsidP="00012994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37143,96968</w:t>
            </w:r>
          </w:p>
        </w:tc>
        <w:tc>
          <w:tcPr>
            <w:tcW w:w="993" w:type="dxa"/>
          </w:tcPr>
          <w:p w:rsidR="001C23B5" w:rsidRPr="00DB71F2" w:rsidRDefault="001C23B5" w:rsidP="00012994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37143,96968</w:t>
            </w:r>
          </w:p>
        </w:tc>
        <w:tc>
          <w:tcPr>
            <w:tcW w:w="850" w:type="dxa"/>
          </w:tcPr>
          <w:p w:rsidR="001C23B5" w:rsidRPr="009D5436" w:rsidRDefault="001C23B5" w:rsidP="001C23B5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23B5" w:rsidRPr="009D5436" w:rsidRDefault="001C23B5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53617" w:rsidRPr="006F71C9" w:rsidRDefault="00453617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53617" w:rsidRPr="006F71C9" w:rsidRDefault="00453617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6F71C9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453617" w:rsidRPr="006F71C9" w:rsidRDefault="00212AEB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28510,7556</w:t>
            </w:r>
          </w:p>
        </w:tc>
        <w:tc>
          <w:tcPr>
            <w:tcW w:w="993" w:type="dxa"/>
          </w:tcPr>
          <w:p w:rsidR="00453617" w:rsidRPr="006F71C9" w:rsidRDefault="00212AEB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28510,7556</w:t>
            </w:r>
          </w:p>
        </w:tc>
        <w:tc>
          <w:tcPr>
            <w:tcW w:w="850" w:type="dxa"/>
          </w:tcPr>
          <w:p w:rsidR="00453617" w:rsidRPr="006F71C9" w:rsidRDefault="00453617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53617" w:rsidRPr="006F71C9" w:rsidRDefault="00453617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53617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C23B5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C23B5" w:rsidRPr="006F71C9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987B35" w:rsidRPr="006F71C9" w:rsidTr="00987B35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53617" w:rsidRPr="006F71C9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53617" w:rsidRPr="006F71C9" w:rsidRDefault="00453617" w:rsidP="00287EDB">
            <w:pPr>
              <w:spacing w:after="0" w:line="235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53617" w:rsidRPr="006F71C9" w:rsidRDefault="00453617" w:rsidP="00FA7EF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бюджетные ассигнования федеральн</w:t>
            </w:r>
            <w:r w:rsidRPr="009D5436">
              <w:rPr>
                <w:rFonts w:ascii="PT Astra Serif" w:hAnsi="PT Astra Serif"/>
                <w:sz w:val="18"/>
                <w:szCs w:val="18"/>
              </w:rPr>
              <w:t>о</w:t>
            </w:r>
            <w:r w:rsidRPr="009D5436">
              <w:rPr>
                <w:rFonts w:ascii="PT Astra Serif" w:hAnsi="PT Astra Serif"/>
                <w:sz w:val="18"/>
                <w:szCs w:val="18"/>
              </w:rPr>
              <w:t xml:space="preserve">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9D5436">
                <w:rPr>
                  <w:rFonts w:ascii="PT Astra Serif" w:hAnsi="PT Astra Serif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</w:tcPr>
          <w:p w:rsidR="00453617" w:rsidRPr="006F71C9" w:rsidRDefault="00212AEB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8633,21408</w:t>
            </w:r>
          </w:p>
        </w:tc>
        <w:tc>
          <w:tcPr>
            <w:tcW w:w="993" w:type="dxa"/>
          </w:tcPr>
          <w:p w:rsidR="00453617" w:rsidRPr="006F71C9" w:rsidRDefault="00212AEB" w:rsidP="001C23B5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8633,21408</w:t>
            </w:r>
          </w:p>
        </w:tc>
        <w:tc>
          <w:tcPr>
            <w:tcW w:w="850" w:type="dxa"/>
          </w:tcPr>
          <w:p w:rsidR="00453617" w:rsidRPr="006F71C9" w:rsidRDefault="00453617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53617" w:rsidRPr="006F71C9" w:rsidRDefault="00453617" w:rsidP="001C23B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71C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C23B5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C23B5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C23B5" w:rsidRDefault="001C23B5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D845B2" w:rsidRDefault="00D845B2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D845B2" w:rsidRDefault="00D845B2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D845B2" w:rsidRDefault="00D845B2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D845B2" w:rsidRDefault="00D845B2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453617" w:rsidRPr="00C05E05" w:rsidRDefault="00453617" w:rsidP="00204E79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C05E0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1C23B5" w:rsidRDefault="001C23B5" w:rsidP="001C23B5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785AE1" w:rsidRPr="009D5436" w:rsidRDefault="00F07563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85AE1" w:rsidRPr="0000536D">
        <w:rPr>
          <w:rFonts w:ascii="PT Astra Serif" w:hAnsi="PT Astra Serif"/>
          <w:sz w:val="28"/>
          <w:szCs w:val="28"/>
        </w:rPr>
        <w:t>)</w:t>
      </w:r>
      <w:r w:rsidR="00785AE1">
        <w:rPr>
          <w:rFonts w:ascii="PT Astra Serif" w:hAnsi="PT Astra Serif"/>
        </w:rPr>
        <w:t xml:space="preserve"> </w:t>
      </w:r>
      <w:r w:rsidR="00785AE1">
        <w:rPr>
          <w:rFonts w:ascii="PT Astra Serif" w:hAnsi="PT Astra Serif"/>
          <w:sz w:val="28"/>
          <w:szCs w:val="28"/>
        </w:rPr>
        <w:t>в строке 4.1.5</w:t>
      </w:r>
      <w:r w:rsidR="00785AE1" w:rsidRPr="009D5436">
        <w:rPr>
          <w:rFonts w:ascii="PT Astra Serif" w:hAnsi="PT Astra Serif"/>
          <w:sz w:val="28"/>
          <w:szCs w:val="28"/>
        </w:rPr>
        <w:t>:</w:t>
      </w:r>
    </w:p>
    <w:p w:rsidR="00785AE1" w:rsidRPr="009D5436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«90235,0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A4E77">
        <w:rPr>
          <w:rFonts w:ascii="PT Astra Serif" w:hAnsi="PT Astra Serif"/>
          <w:sz w:val="28"/>
          <w:szCs w:val="28"/>
          <w:lang w:eastAsia="ru-RU"/>
        </w:rPr>
        <w:t>105</w:t>
      </w:r>
      <w:r>
        <w:rPr>
          <w:rFonts w:ascii="PT Astra Serif" w:hAnsi="PT Astra Serif"/>
          <w:sz w:val="28"/>
          <w:szCs w:val="28"/>
          <w:lang w:eastAsia="ru-RU"/>
        </w:rPr>
        <w:t>835,0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«52235,0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A4E77">
        <w:rPr>
          <w:rFonts w:ascii="PT Astra Serif" w:hAnsi="PT Astra Serif"/>
          <w:sz w:val="28"/>
          <w:szCs w:val="28"/>
          <w:lang w:eastAsia="ru-RU"/>
        </w:rPr>
        <w:t>67</w:t>
      </w:r>
      <w:r>
        <w:rPr>
          <w:rFonts w:ascii="PT Astra Serif" w:hAnsi="PT Astra Serif"/>
          <w:sz w:val="28"/>
          <w:szCs w:val="28"/>
          <w:lang w:eastAsia="ru-RU"/>
        </w:rPr>
        <w:t>835,0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 в разделе 5:</w:t>
      </w:r>
    </w:p>
    <w:p w:rsidR="00222A59" w:rsidRPr="009D5436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а)</w:t>
      </w:r>
      <w:r w:rsidRPr="00873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строке 5.1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222A59" w:rsidRPr="009D5436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«132747,0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179133,372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«97747,0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144133,372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Pr="009D5436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>
        <w:rPr>
          <w:rFonts w:ascii="PT Astra Serif" w:hAnsi="PT Astra Serif"/>
          <w:sz w:val="28"/>
          <w:szCs w:val="28"/>
        </w:rPr>
        <w:t>в строке 5.1.1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222A59" w:rsidRPr="009D5436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«78200,0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118200,0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«67200,0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107200,0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Pr="009D5436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в)</w:t>
      </w:r>
      <w:r w:rsidRPr="00873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строке 5.1.2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222A59" w:rsidRPr="009D5436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в графе 5 цифры «47000,0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54300,0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«28000,0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35300,0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Pr="009D5436" w:rsidRDefault="00222A59" w:rsidP="00222A5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г)</w:t>
      </w:r>
      <w:r w:rsidRPr="00873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строке 5.1.3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4943EC" w:rsidRPr="009D5436" w:rsidRDefault="00222A59" w:rsidP="004943E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графе 5 цифры </w:t>
      </w:r>
      <w:r w:rsidR="00A45C58">
        <w:rPr>
          <w:rFonts w:ascii="PT Astra Serif" w:hAnsi="PT Astra Serif"/>
          <w:sz w:val="28"/>
          <w:szCs w:val="28"/>
          <w:lang w:eastAsia="ru-RU"/>
        </w:rPr>
        <w:t>«7</w:t>
      </w:r>
      <w:r>
        <w:rPr>
          <w:rFonts w:ascii="PT Astra Serif" w:hAnsi="PT Astra Serif"/>
          <w:sz w:val="28"/>
          <w:szCs w:val="28"/>
          <w:lang w:eastAsia="ru-RU"/>
        </w:rPr>
        <w:t>547,0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A45C58">
        <w:rPr>
          <w:rFonts w:ascii="PT Astra Serif" w:hAnsi="PT Astra Serif"/>
          <w:sz w:val="28"/>
          <w:szCs w:val="28"/>
          <w:lang w:eastAsia="ru-RU"/>
        </w:rPr>
        <w:t>6633,372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22A59" w:rsidRDefault="004943EC" w:rsidP="004943E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«2547</w:t>
      </w:r>
      <w:r w:rsidR="00222A59">
        <w:rPr>
          <w:rFonts w:ascii="PT Astra Serif" w:hAnsi="PT Astra Serif"/>
          <w:sz w:val="28"/>
          <w:szCs w:val="28"/>
          <w:lang w:eastAsia="ru-RU"/>
        </w:rPr>
        <w:t>,0</w:t>
      </w:r>
      <w:r w:rsidR="00222A59"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1633,372»;</w:t>
      </w:r>
    </w:p>
    <w:p w:rsidR="00785AE1" w:rsidRDefault="00222A59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785AE1">
        <w:rPr>
          <w:rFonts w:ascii="PT Astra Serif" w:hAnsi="PT Astra Serif"/>
          <w:sz w:val="28"/>
          <w:szCs w:val="28"/>
          <w:lang w:eastAsia="ru-RU"/>
        </w:rPr>
        <w:t>) в разделе 6: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в строке 6.1: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«44065,0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B076C3">
        <w:rPr>
          <w:rFonts w:ascii="PT Astra Serif" w:hAnsi="PT Astra Serif"/>
          <w:sz w:val="28"/>
          <w:szCs w:val="28"/>
          <w:lang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>4065,0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45FCA" w:rsidRPr="009D5436" w:rsidRDefault="00845FCA" w:rsidP="00845FCA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«20065,0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30065,0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строке 6.1.1: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«44065,0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B076C3">
        <w:rPr>
          <w:rFonts w:ascii="PT Astra Serif" w:hAnsi="PT Astra Serif"/>
          <w:sz w:val="28"/>
          <w:szCs w:val="28"/>
          <w:lang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>4065,0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45FCA" w:rsidRPr="009D5436" w:rsidRDefault="00845FCA" w:rsidP="00845FCA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«20065,0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30065,0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A11540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</w:t>
      </w:r>
      <w:r w:rsidR="00785AE1">
        <w:rPr>
          <w:rFonts w:ascii="PT Astra Serif" w:hAnsi="PT Astra Serif"/>
          <w:sz w:val="28"/>
          <w:szCs w:val="28"/>
          <w:lang w:eastAsia="ru-RU"/>
        </w:rPr>
        <w:t xml:space="preserve">) в разделе «Подпрограмма «Обеспечение реализации государственной программы Ульяновской области «Развитие физической культуры и спорта </w:t>
      </w:r>
      <w:r w:rsidR="00785AE1">
        <w:rPr>
          <w:rFonts w:ascii="PT Astra Serif" w:hAnsi="PT Astra Serif"/>
          <w:sz w:val="28"/>
          <w:szCs w:val="28"/>
          <w:lang w:eastAsia="ru-RU"/>
        </w:rPr>
        <w:br/>
        <w:t>в Ульяновской области»: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в строке 1: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«3317286,343» заменить цифрами «3324314,959»;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«1268424,644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1275453,26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строке 1.1: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«2806276,299» заменить цифрами «2813304,915»;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«993798,4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1000827,016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в строке «Итого по подпрограмме»: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«3317286,343» заменить цифрами «3324314,959»;</w:t>
      </w:r>
    </w:p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«1268424,644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1275453,26</w:t>
      </w:r>
      <w:r w:rsidRPr="009D5436">
        <w:rPr>
          <w:rFonts w:ascii="PT Astra Serif" w:hAnsi="PT Astra Serif"/>
          <w:sz w:val="28"/>
          <w:szCs w:val="28"/>
          <w:lang w:eastAsia="ru-RU"/>
        </w:rPr>
        <w:t>»</w:t>
      </w:r>
      <w:r w:rsidR="00A11540">
        <w:rPr>
          <w:rFonts w:ascii="PT Astra Serif" w:hAnsi="PT Astra Serif"/>
          <w:sz w:val="28"/>
          <w:szCs w:val="28"/>
          <w:lang w:eastAsia="ru-RU"/>
        </w:rPr>
        <w:t>;</w:t>
      </w:r>
    </w:p>
    <w:p w:rsidR="00A11540" w:rsidRDefault="00A11540" w:rsidP="00A11540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7) в строке «Всего по государственной программе»:</w:t>
      </w:r>
    </w:p>
    <w:p w:rsidR="00A11540" w:rsidRDefault="00A11540" w:rsidP="00A11540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позиции «Всего, в том числе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:»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A11540" w:rsidRDefault="00A11540" w:rsidP="00A11540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«4359204,2» заменить цифрами «4431504,2»;</w:t>
      </w:r>
    </w:p>
    <w:p w:rsidR="00A11540" w:rsidRDefault="00A11540" w:rsidP="00A11540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«1714079,3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1786379,3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A11540" w:rsidRDefault="00A11540" w:rsidP="00A11540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A11540" w:rsidRDefault="00A11540" w:rsidP="00A11540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«4161985,6» заменить цифрами «4234285,6»;</w:t>
      </w:r>
    </w:p>
    <w:p w:rsidR="00A11540" w:rsidRDefault="00A11540" w:rsidP="00A11540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«1634777,6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1707077,6</w:t>
      </w:r>
      <w:r w:rsidRPr="009D5436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785AE1" w:rsidRPr="00EB2930" w:rsidRDefault="00785AE1" w:rsidP="00785AE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</w:t>
      </w:r>
      <w:r w:rsidRPr="00EB2930">
        <w:rPr>
          <w:rFonts w:ascii="PT Astra Serif" w:hAnsi="PT Astra Serif"/>
          <w:sz w:val="28"/>
          <w:szCs w:val="28"/>
          <w:lang w:eastAsia="ru-RU"/>
        </w:rPr>
        <w:t xml:space="preserve"> В приложении № 3</w:t>
      </w:r>
      <w:r w:rsidRPr="00EB2930">
        <w:rPr>
          <w:rFonts w:ascii="PT Astra Serif" w:hAnsi="PT Astra Serif"/>
          <w:sz w:val="28"/>
          <w:szCs w:val="28"/>
          <w:vertAlign w:val="superscript"/>
          <w:lang w:eastAsia="ru-RU"/>
        </w:rPr>
        <w:t>3.1</w:t>
      </w:r>
      <w:r w:rsidRPr="00EB2930">
        <w:rPr>
          <w:rFonts w:ascii="PT Astra Serif" w:hAnsi="PT Astra Serif"/>
          <w:sz w:val="28"/>
          <w:szCs w:val="28"/>
          <w:lang w:eastAsia="ru-RU"/>
        </w:rPr>
        <w:t>:</w:t>
      </w:r>
    </w:p>
    <w:p w:rsidR="00785AE1" w:rsidRPr="00EB2930" w:rsidRDefault="00785AE1" w:rsidP="00785AE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B2930">
        <w:rPr>
          <w:rFonts w:ascii="PT Astra Serif" w:hAnsi="PT Astra Serif"/>
          <w:sz w:val="28"/>
          <w:szCs w:val="28"/>
          <w:lang w:eastAsia="ru-RU"/>
        </w:rPr>
        <w:t>1) в строке «Государственная программа Ульяновской области «Развитие физической культуры и спорта Ульяновской области»:</w:t>
      </w:r>
    </w:p>
    <w:p w:rsidR="00785AE1" w:rsidRPr="00306E6E" w:rsidRDefault="00785AE1" w:rsidP="00785AE1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06E6E">
        <w:rPr>
          <w:rFonts w:ascii="PT Astra Serif" w:hAnsi="PT Astra Serif"/>
          <w:sz w:val="28"/>
          <w:szCs w:val="28"/>
          <w:lang w:eastAsia="ru-RU"/>
        </w:rPr>
        <w:t>а) в графе 9 цифры «2535264,91232»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2483295,11232</w:t>
      </w:r>
      <w:r w:rsidRPr="00306E6E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Default="00785AE1" w:rsidP="00785AE1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06E6E">
        <w:rPr>
          <w:rFonts w:ascii="PT Astra Serif" w:hAnsi="PT Astra Serif"/>
          <w:sz w:val="28"/>
          <w:szCs w:val="28"/>
          <w:lang w:eastAsia="ru-RU"/>
        </w:rPr>
        <w:t>б) в графе 10 цифры «1163791,9664»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1106086,5664</w:t>
      </w:r>
      <w:r w:rsidRPr="00306E6E">
        <w:rPr>
          <w:rFonts w:ascii="PT Astra Serif" w:hAnsi="PT Astra Serif"/>
          <w:sz w:val="28"/>
          <w:szCs w:val="28"/>
          <w:lang w:eastAsia="ru-RU"/>
        </w:rPr>
        <w:t>»;</w:t>
      </w:r>
    </w:p>
    <w:p w:rsidR="00785AE1" w:rsidRPr="00306E6E" w:rsidRDefault="00785AE1" w:rsidP="00785AE1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)в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графе 11 цифры </w:t>
      </w:r>
      <w:r w:rsidRPr="00306E6E">
        <w:rPr>
          <w:rFonts w:ascii="PT Astra Serif" w:hAnsi="PT Astra Serif"/>
          <w:sz w:val="28"/>
          <w:szCs w:val="28"/>
          <w:lang w:eastAsia="ru-RU"/>
        </w:rPr>
        <w:t>«1371472,94592»</w:t>
      </w:r>
      <w:r>
        <w:rPr>
          <w:rFonts w:ascii="PT Astra Serif" w:hAnsi="PT Astra Serif"/>
          <w:sz w:val="28"/>
          <w:szCs w:val="28"/>
          <w:lang w:eastAsia="ru-RU"/>
        </w:rPr>
        <w:t xml:space="preserve"> заменить цифрами «1377208,54592»;</w:t>
      </w:r>
    </w:p>
    <w:p w:rsidR="00785AE1" w:rsidRPr="00EB2930" w:rsidRDefault="00785AE1" w:rsidP="0071243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B2930">
        <w:rPr>
          <w:rFonts w:ascii="PT Astra Serif" w:hAnsi="PT Astra Serif"/>
          <w:sz w:val="28"/>
          <w:szCs w:val="28"/>
          <w:lang w:eastAsia="ru-RU"/>
        </w:rPr>
        <w:t>2) строк</w:t>
      </w:r>
      <w:r>
        <w:rPr>
          <w:rFonts w:ascii="PT Astra Serif" w:hAnsi="PT Astra Serif"/>
          <w:sz w:val="28"/>
          <w:szCs w:val="28"/>
          <w:lang w:eastAsia="ru-RU"/>
        </w:rPr>
        <w:t>у</w:t>
      </w:r>
      <w:r w:rsidRPr="00EB293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EB2930">
        <w:rPr>
          <w:rFonts w:ascii="PT Astra Serif" w:hAnsi="PT Astra Serif"/>
          <w:sz w:val="28"/>
          <w:szCs w:val="28"/>
          <w:lang w:eastAsia="ru-RU"/>
        </w:rPr>
        <w:t xml:space="preserve"> раздела «Основное мероприятие «Региональный проект «Спорт – норма жизни» изложить в следующей редакции:</w:t>
      </w:r>
    </w:p>
    <w:tbl>
      <w:tblPr>
        <w:tblW w:w="12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460"/>
        <w:gridCol w:w="992"/>
        <w:gridCol w:w="709"/>
        <w:gridCol w:w="709"/>
        <w:gridCol w:w="850"/>
        <w:gridCol w:w="291"/>
        <w:gridCol w:w="1276"/>
        <w:gridCol w:w="567"/>
        <w:gridCol w:w="994"/>
        <w:gridCol w:w="992"/>
        <w:gridCol w:w="1133"/>
        <w:gridCol w:w="429"/>
        <w:gridCol w:w="2939"/>
      </w:tblGrid>
      <w:tr w:rsidR="00785AE1" w:rsidRPr="00EB2930" w:rsidTr="00204E79">
        <w:trPr>
          <w:trHeight w:val="72"/>
        </w:trPr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460" w:type="dxa"/>
            <w:vMerge w:val="restart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992" w:type="dxa"/>
            <w:vMerge w:val="restart"/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Стро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тельство Центра </w:t>
            </w:r>
            <w:proofErr w:type="gramStart"/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спорти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ной</w:t>
            </w:r>
            <w:proofErr w:type="gramEnd"/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бо-рьбы</w:t>
            </w:r>
            <w:proofErr w:type="spellEnd"/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в 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г. Уль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я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новске</w:t>
            </w:r>
          </w:p>
        </w:tc>
        <w:tc>
          <w:tcPr>
            <w:tcW w:w="709" w:type="dxa"/>
            <w:vMerge w:val="restart"/>
          </w:tcPr>
          <w:p w:rsidR="00785AE1" w:rsidRPr="00EB2930" w:rsidRDefault="00785AE1" w:rsidP="00204E79">
            <w:pPr>
              <w:spacing w:after="0"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сте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EB2930">
              <w:rPr>
                <w:rFonts w:ascii="PT Astra Serif" w:hAnsi="PT Astra Serif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709" w:type="dxa"/>
            <w:vMerge w:val="restart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2022-  2024 годы</w:t>
            </w:r>
          </w:p>
        </w:tc>
        <w:tc>
          <w:tcPr>
            <w:tcW w:w="850" w:type="dxa"/>
            <w:vMerge w:val="restart"/>
          </w:tcPr>
          <w:p w:rsidR="00785AE1" w:rsidRPr="00EB2930" w:rsidRDefault="00785AE1" w:rsidP="00204E79">
            <w:pPr>
              <w:pStyle w:val="ConsPlusNormal"/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Ульяно</w:t>
            </w:r>
            <w:r w:rsidRPr="00EB2930">
              <w:rPr>
                <w:rFonts w:ascii="PT Astra Serif" w:hAnsi="PT Astra Serif"/>
                <w:sz w:val="18"/>
                <w:szCs w:val="18"/>
              </w:rPr>
              <w:t>в</w:t>
            </w:r>
            <w:r w:rsidRPr="00EB2930">
              <w:rPr>
                <w:rFonts w:ascii="PT Astra Serif" w:hAnsi="PT Astra Serif"/>
                <w:sz w:val="18"/>
                <w:szCs w:val="18"/>
              </w:rPr>
              <w:t>ская область, Завол</w:t>
            </w:r>
            <w:r w:rsidRPr="00EB2930">
              <w:rPr>
                <w:rFonts w:ascii="PT Astra Serif" w:hAnsi="PT Astra Serif"/>
                <w:sz w:val="18"/>
                <w:szCs w:val="18"/>
              </w:rPr>
              <w:t>ж</w:t>
            </w:r>
            <w:r w:rsidRPr="00EB2930">
              <w:rPr>
                <w:rFonts w:ascii="PT Astra Serif" w:hAnsi="PT Astra Serif"/>
                <w:sz w:val="18"/>
                <w:szCs w:val="18"/>
              </w:rPr>
              <w:t>ский район</w:t>
            </w:r>
          </w:p>
        </w:tc>
        <w:tc>
          <w:tcPr>
            <w:tcW w:w="291" w:type="dxa"/>
            <w:vMerge w:val="restart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131123,4</w:t>
            </w:r>
          </w:p>
        </w:tc>
        <w:tc>
          <w:tcPr>
            <w:tcW w:w="4115" w:type="dxa"/>
            <w:gridSpan w:val="5"/>
            <w:vAlign w:val="center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По годам реализации</w:t>
            </w:r>
          </w:p>
        </w:tc>
        <w:tc>
          <w:tcPr>
            <w:tcW w:w="2939" w:type="dxa"/>
            <w:tcBorders>
              <w:top w:val="nil"/>
              <w:bottom w:val="nil"/>
              <w:right w:val="nil"/>
            </w:tcBorders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785AE1" w:rsidRPr="00EB2930" w:rsidTr="00204E79">
        <w:trPr>
          <w:trHeight w:val="395"/>
        </w:trPr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785AE1" w:rsidRPr="00EB2930" w:rsidRDefault="00785AE1" w:rsidP="00204E79">
            <w:pPr>
              <w:spacing w:after="0"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1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2022 год</w:t>
            </w:r>
          </w:p>
        </w:tc>
        <w:tc>
          <w:tcPr>
            <w:tcW w:w="994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66923,4</w:t>
            </w:r>
          </w:p>
        </w:tc>
        <w:tc>
          <w:tcPr>
            <w:tcW w:w="992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1133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6004,5</w:t>
            </w:r>
          </w:p>
        </w:tc>
        <w:tc>
          <w:tcPr>
            <w:tcW w:w="429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39" w:type="dxa"/>
            <w:tcBorders>
              <w:top w:val="nil"/>
              <w:bottom w:val="nil"/>
              <w:right w:val="nil"/>
            </w:tcBorders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785AE1" w:rsidRPr="00EB2930" w:rsidTr="00204E79">
        <w:trPr>
          <w:trHeight w:val="64"/>
        </w:trPr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5AE1" w:rsidRPr="00EB2930" w:rsidRDefault="00785AE1" w:rsidP="00204E79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785AE1" w:rsidRPr="00EB2930" w:rsidRDefault="00785AE1" w:rsidP="00204E79">
            <w:pPr>
              <w:spacing w:after="0"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1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2023 год</w:t>
            </w:r>
          </w:p>
        </w:tc>
        <w:tc>
          <w:tcPr>
            <w:tcW w:w="994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64200,0</w:t>
            </w:r>
          </w:p>
        </w:tc>
        <w:tc>
          <w:tcPr>
            <w:tcW w:w="992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64200,0</w:t>
            </w:r>
          </w:p>
        </w:tc>
        <w:tc>
          <w:tcPr>
            <w:tcW w:w="429" w:type="dxa"/>
          </w:tcPr>
          <w:p w:rsidR="00785AE1" w:rsidRPr="00EB2930" w:rsidRDefault="00785AE1" w:rsidP="00204E79">
            <w:pPr>
              <w:pStyle w:val="ConsPlusNormal"/>
              <w:spacing w:line="221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29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39" w:type="dxa"/>
            <w:tcBorders>
              <w:top w:val="nil"/>
              <w:bottom w:val="nil"/>
              <w:right w:val="nil"/>
            </w:tcBorders>
          </w:tcPr>
          <w:p w:rsidR="00785AE1" w:rsidRDefault="00785AE1" w:rsidP="00204E79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785AE1" w:rsidRPr="007D7431" w:rsidRDefault="00785AE1" w:rsidP="00204E79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D7431">
              <w:rPr>
                <w:rFonts w:ascii="PT Astra Serif" w:hAnsi="PT Astra Serif"/>
                <w:sz w:val="28"/>
                <w:szCs w:val="28"/>
                <w:lang w:eastAsia="ru-RU"/>
              </w:rPr>
              <w:t>».</w:t>
            </w:r>
          </w:p>
        </w:tc>
      </w:tr>
    </w:tbl>
    <w:p w:rsidR="00785AE1" w:rsidRDefault="00785AE1" w:rsidP="00785AE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85AE1" w:rsidRPr="009D5436" w:rsidRDefault="00785AE1" w:rsidP="00785AE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B2930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4.  Приложени</w:t>
      </w:r>
      <w:r w:rsidR="00A74F9A">
        <w:rPr>
          <w:rFonts w:ascii="PT Astra Serif" w:hAnsi="PT Astra Serif"/>
          <w:sz w:val="28"/>
          <w:szCs w:val="28"/>
          <w:lang w:eastAsia="ru-RU"/>
        </w:rPr>
        <w:t>е</w:t>
      </w:r>
      <w:r>
        <w:rPr>
          <w:rFonts w:ascii="PT Astra Serif" w:hAnsi="PT Astra Serif"/>
          <w:sz w:val="28"/>
          <w:szCs w:val="28"/>
          <w:lang w:eastAsia="ru-RU"/>
        </w:rPr>
        <w:t xml:space="preserve"> № 5 </w:t>
      </w:r>
      <w:r w:rsidRPr="009D5436">
        <w:rPr>
          <w:rFonts w:ascii="PT Astra Serif" w:hAnsi="PT Astra Serif"/>
          <w:sz w:val="28"/>
          <w:szCs w:val="28"/>
          <w:lang w:eastAsia="ru-RU"/>
        </w:rPr>
        <w:t>дополнить пунктом 2</w:t>
      </w:r>
      <w:r>
        <w:rPr>
          <w:rFonts w:ascii="PT Astra Serif" w:hAnsi="PT Astra Serif"/>
          <w:sz w:val="28"/>
          <w:szCs w:val="28"/>
          <w:lang w:eastAsia="ru-RU"/>
        </w:rPr>
        <w:t>4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785AE1" w:rsidRPr="009D5436" w:rsidRDefault="00785AE1" w:rsidP="00785AE1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04DC">
        <w:rPr>
          <w:rFonts w:ascii="PT Astra Serif" w:hAnsi="PT Astra Serif"/>
          <w:spacing w:val="-4"/>
          <w:sz w:val="28"/>
          <w:szCs w:val="28"/>
          <w:lang w:eastAsia="ru-RU"/>
        </w:rPr>
        <w:t>«2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t>4</w:t>
      </w:r>
      <w:r w:rsidRPr="004204DC">
        <w:rPr>
          <w:rFonts w:ascii="PT Astra Serif" w:hAnsi="PT Astra Serif"/>
          <w:spacing w:val="-4"/>
          <w:sz w:val="28"/>
          <w:szCs w:val="28"/>
          <w:lang w:eastAsia="ru-RU"/>
        </w:rPr>
        <w:t xml:space="preserve">. </w:t>
      </w:r>
      <w:r w:rsidRPr="001027B6">
        <w:rPr>
          <w:rFonts w:ascii="PT Astra Serif" w:hAnsi="PT Astra Serif"/>
          <w:spacing w:val="-4"/>
          <w:sz w:val="28"/>
          <w:szCs w:val="28"/>
          <w:lang w:eastAsia="ru-RU"/>
        </w:rPr>
        <w:t>Физкультурно-оздоровительный компле</w:t>
      </w:r>
      <w:proofErr w:type="gramStart"/>
      <w:r w:rsidRPr="001027B6">
        <w:rPr>
          <w:rFonts w:ascii="PT Astra Serif" w:hAnsi="PT Astra Serif"/>
          <w:spacing w:val="-4"/>
          <w:sz w:val="28"/>
          <w:szCs w:val="28"/>
          <w:lang w:eastAsia="ru-RU"/>
        </w:rPr>
        <w:t>кс с дв</w:t>
      </w:r>
      <w:proofErr w:type="gramEnd"/>
      <w:r w:rsidRPr="001027B6">
        <w:rPr>
          <w:rFonts w:ascii="PT Astra Serif" w:hAnsi="PT Astra Serif"/>
          <w:spacing w:val="-4"/>
          <w:sz w:val="28"/>
          <w:szCs w:val="28"/>
          <w:lang w:eastAsia="ru-RU"/>
        </w:rPr>
        <w:t xml:space="preserve">умя бассейнами 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br/>
      </w:r>
      <w:r w:rsidRPr="001027B6">
        <w:rPr>
          <w:rFonts w:ascii="PT Astra Serif" w:hAnsi="PT Astra Serif"/>
          <w:spacing w:val="-4"/>
          <w:sz w:val="28"/>
          <w:szCs w:val="28"/>
          <w:lang w:eastAsia="ru-RU"/>
        </w:rPr>
        <w:t xml:space="preserve">по адресу: Ульяновская область, г. Ульяновск, Заволжский район, ул. </w:t>
      </w:r>
      <w:proofErr w:type="spellStart"/>
      <w:r w:rsidRPr="001027B6">
        <w:rPr>
          <w:rFonts w:ascii="PT Astra Serif" w:hAnsi="PT Astra Serif"/>
          <w:spacing w:val="-4"/>
          <w:sz w:val="28"/>
          <w:szCs w:val="28"/>
          <w:lang w:eastAsia="ru-RU"/>
        </w:rPr>
        <w:t>Карбышева</w:t>
      </w:r>
      <w:proofErr w:type="spellEnd"/>
      <w:r w:rsidRPr="001027B6">
        <w:rPr>
          <w:rFonts w:ascii="PT Astra Serif" w:hAnsi="PT Astra Serif"/>
          <w:spacing w:val="-4"/>
          <w:sz w:val="28"/>
          <w:szCs w:val="28"/>
          <w:lang w:eastAsia="ru-RU"/>
        </w:rPr>
        <w:t>, кадастровый номером 73:24:021012:6604</w:t>
      </w:r>
      <w:r>
        <w:rPr>
          <w:rFonts w:ascii="PT Astra Serif" w:hAnsi="PT Astra Serif"/>
          <w:sz w:val="28"/>
          <w:szCs w:val="28"/>
          <w:lang w:eastAsia="ru-RU"/>
        </w:rPr>
        <w:t>.».</w:t>
      </w:r>
    </w:p>
    <w:p w:rsidR="007907FF" w:rsidRPr="00EB2930" w:rsidRDefault="007907FF" w:rsidP="001E1FDB">
      <w:pPr>
        <w:suppressAutoHyphens/>
        <w:spacing w:after="0" w:line="235" w:lineRule="auto"/>
        <w:rPr>
          <w:rFonts w:ascii="PT Astra Serif" w:hAnsi="PT Astra Serif"/>
          <w:sz w:val="28"/>
          <w:szCs w:val="28"/>
        </w:rPr>
      </w:pPr>
    </w:p>
    <w:p w:rsidR="001E1FDB" w:rsidRDefault="00BA1824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___</w:t>
      </w:r>
      <w:r w:rsidR="002B425E" w:rsidRPr="00EB2930">
        <w:rPr>
          <w:rFonts w:ascii="PT Astra Serif" w:hAnsi="PT Astra Serif"/>
          <w:sz w:val="28"/>
          <w:szCs w:val="28"/>
        </w:rPr>
        <w:t>___</w:t>
      </w:r>
      <w:r w:rsidR="001E1FDB" w:rsidRPr="00EB2930">
        <w:rPr>
          <w:rFonts w:ascii="PT Astra Serif" w:hAnsi="PT Astra Serif"/>
          <w:sz w:val="28"/>
          <w:szCs w:val="28"/>
        </w:rPr>
        <w:t>________</w:t>
      </w: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Default="004E362C" w:rsidP="001E1FDB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E362C" w:rsidRPr="00F60B53" w:rsidRDefault="004E362C" w:rsidP="004E362C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  <w:r w:rsidRPr="00F60B53">
        <w:rPr>
          <w:rFonts w:ascii="PT Astra Serif" w:hAnsi="PT Astra Serif"/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4E362C" w:rsidRDefault="004E362C" w:rsidP="004E362C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60B53">
        <w:rPr>
          <w:rFonts w:ascii="PT Astra Serif" w:hAnsi="PT Astra Serif"/>
          <w:b/>
          <w:noProof/>
          <w:sz w:val="28"/>
          <w:szCs w:val="28"/>
          <w:lang w:eastAsia="ru-RU"/>
        </w:rPr>
        <w:t xml:space="preserve">к проекту 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 xml:space="preserve">постановления Правительства Ульяновской области </w:t>
      </w:r>
    </w:p>
    <w:p w:rsidR="004E362C" w:rsidRPr="00F60B53" w:rsidRDefault="004E362C" w:rsidP="004E362C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60B53">
        <w:rPr>
          <w:rFonts w:ascii="PT Astra Serif" w:hAnsi="PT Astra Serif"/>
          <w:b/>
          <w:color w:val="000000"/>
          <w:sz w:val="28"/>
          <w:szCs w:val="28"/>
        </w:rPr>
        <w:t>«О внесении изменений в государственную программу Ульяновской обл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а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сти «Развитие физической культуры и спорта в Ульяновской области»</w:t>
      </w:r>
    </w:p>
    <w:p w:rsidR="004E362C" w:rsidRPr="00F60B53" w:rsidRDefault="004E362C" w:rsidP="004E362C">
      <w:pPr>
        <w:jc w:val="center"/>
        <w:rPr>
          <w:rFonts w:ascii="PT Astra Serif" w:eastAsia="MS Mincho" w:hAnsi="PT Astra Serif"/>
          <w:b/>
          <w:color w:val="000000"/>
          <w:sz w:val="28"/>
          <w:szCs w:val="28"/>
          <w:lang w:eastAsia="ja-JP"/>
        </w:rPr>
      </w:pPr>
    </w:p>
    <w:p w:rsidR="004E362C" w:rsidRDefault="004E362C" w:rsidP="004E362C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567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 w:rsidRPr="00F60B53">
        <w:rPr>
          <w:rFonts w:ascii="PT Astra Serif" w:hAnsi="PT Astra Serif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Pr="00F60B53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государственную программу Ульяновской области «Развитие физической культуры и спорта в  Ульяновской области</w:t>
      </w:r>
      <w:r w:rsidRPr="00F60B53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»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</w:rPr>
        <w:t>вносятся изменения в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</w:rPr>
        <w:t>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</w:rPr>
        <w:t>государственной программы Ульяновской области «Развитие физической культуры и спорта в Ульяновской области»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bCs/>
          <w:sz w:val="28"/>
          <w:szCs w:val="28"/>
        </w:rPr>
        <w:t>(далее</w:t>
      </w:r>
      <w:proofErr w:type="gramEnd"/>
      <w:r w:rsidRPr="00F60B53">
        <w:rPr>
          <w:rFonts w:ascii="PT Astra Serif" w:hAnsi="PT Astra Serif"/>
          <w:bCs/>
          <w:sz w:val="28"/>
          <w:szCs w:val="28"/>
        </w:rPr>
        <w:t xml:space="preserve"> – государственная программа) в целях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</w:rPr>
        <w:t>изменения объёма финансирования обеспечения мероприятий государственной программы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в 2023 году и </w:t>
      </w:r>
      <w:r w:rsidRPr="00F60B53">
        <w:rPr>
          <w:rFonts w:ascii="PT Astra Serif" w:hAnsi="PT Astra Serif"/>
          <w:bCs/>
          <w:sz w:val="28"/>
          <w:szCs w:val="28"/>
        </w:rPr>
        <w:t xml:space="preserve"> перераспределения </w:t>
      </w:r>
      <w:r>
        <w:rPr>
          <w:rFonts w:ascii="PT Astra Serif" w:hAnsi="PT Astra Serif"/>
          <w:bCs/>
          <w:sz w:val="28"/>
          <w:szCs w:val="28"/>
        </w:rPr>
        <w:t xml:space="preserve">расходов </w:t>
      </w:r>
      <w:r w:rsidRPr="00F60B53">
        <w:rPr>
          <w:rFonts w:ascii="PT Astra Serif" w:hAnsi="PT Astra Serif"/>
          <w:bCs/>
          <w:sz w:val="28"/>
          <w:szCs w:val="28"/>
        </w:rPr>
        <w:t>в рамках программных мероприятий госуда</w:t>
      </w:r>
      <w:r>
        <w:rPr>
          <w:rFonts w:ascii="PT Astra Serif" w:hAnsi="PT Astra Serif"/>
          <w:bCs/>
          <w:sz w:val="28"/>
          <w:szCs w:val="28"/>
        </w:rPr>
        <w:t>рственной программы в 2023 и 2024 годов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.</w:t>
      </w:r>
    </w:p>
    <w:p w:rsidR="004E362C" w:rsidRPr="008E0DC5" w:rsidRDefault="004E362C" w:rsidP="004E362C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 w:rsidRPr="008E0DC5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 xml:space="preserve">1. Объём финансирования государственной программы Ульяновской области в </w:t>
      </w:r>
      <w:r>
        <w:rPr>
          <w:rFonts w:ascii="PT Astra Serif" w:hAnsi="PT Astra Serif"/>
          <w:bCs/>
          <w:sz w:val="28"/>
          <w:szCs w:val="28"/>
        </w:rPr>
        <w:t xml:space="preserve">2023 году составит всего </w:t>
      </w:r>
      <w:r>
        <w:rPr>
          <w:rFonts w:ascii="PT Astra Serif" w:hAnsi="PT Astra Serif"/>
          <w:b/>
          <w:bCs/>
          <w:sz w:val="28"/>
          <w:szCs w:val="28"/>
        </w:rPr>
        <w:t xml:space="preserve">1 786 379,3 тыс. </w:t>
      </w:r>
      <w:r w:rsidRPr="008E0DC5">
        <w:rPr>
          <w:rFonts w:ascii="PT Astra Serif" w:hAnsi="PT Astra Serif"/>
          <w:b/>
          <w:bCs/>
          <w:sz w:val="28"/>
          <w:szCs w:val="28"/>
        </w:rPr>
        <w:t>рублей,</w:t>
      </w:r>
      <w:r w:rsidRPr="008E0DC5">
        <w:rPr>
          <w:rFonts w:ascii="PT Astra Serif" w:hAnsi="PT Astra Serif"/>
          <w:bCs/>
          <w:sz w:val="28"/>
          <w:szCs w:val="28"/>
        </w:rPr>
        <w:t xml:space="preserve"> в том числе:</w:t>
      </w:r>
    </w:p>
    <w:p w:rsidR="004E362C" w:rsidRDefault="004E362C" w:rsidP="004E362C">
      <w:pPr>
        <w:keepNext/>
        <w:spacing w:after="0" w:line="240" w:lineRule="auto"/>
        <w:ind w:firstLine="708"/>
        <w:jc w:val="both"/>
        <w:rPr>
          <w:rFonts w:ascii="PT Astra Serif" w:hAnsi="PT Astra Serif"/>
          <w:bCs/>
          <w:sz w:val="27"/>
          <w:szCs w:val="27"/>
        </w:rPr>
      </w:pPr>
      <w:r>
        <w:rPr>
          <w:rFonts w:ascii="PT Astra Serif" w:hAnsi="PT Astra Serif"/>
          <w:bCs/>
          <w:sz w:val="27"/>
          <w:szCs w:val="27"/>
        </w:rPr>
        <w:t>1 707 077,6 тыс. рублей – из областного бюджета;</w:t>
      </w:r>
    </w:p>
    <w:p w:rsidR="004E362C" w:rsidRPr="005F7202" w:rsidRDefault="004E362C" w:rsidP="004E362C">
      <w:pPr>
        <w:keepNext/>
        <w:spacing w:after="0" w:line="240" w:lineRule="auto"/>
        <w:ind w:firstLine="708"/>
        <w:jc w:val="both"/>
        <w:rPr>
          <w:rFonts w:ascii="PT Astra Serif" w:hAnsi="PT Astra Serif"/>
          <w:bCs/>
          <w:sz w:val="27"/>
          <w:szCs w:val="27"/>
        </w:rPr>
      </w:pPr>
      <w:r w:rsidRPr="005F7202">
        <w:rPr>
          <w:rFonts w:ascii="PT Astra Serif" w:hAnsi="PT Astra Serif"/>
          <w:bCs/>
          <w:sz w:val="27"/>
          <w:szCs w:val="27"/>
        </w:rPr>
        <w:t>79 301,7 тыс. рублей – федерального бюджета РФ.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5F7202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2.</w:t>
      </w:r>
      <w:r w:rsidRPr="00572066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Государственная программа 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увеличивается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в 2023 году 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за счёт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д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ополн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и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тельного финансирования из областного бюджета Ульяновской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области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сумму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72 300,0 </w:t>
      </w:r>
      <w:r w:rsidRPr="00A473A5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тыс. рублей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. </w:t>
      </w:r>
      <w:r w:rsidRPr="000850E0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Средства направляются:</w:t>
      </w:r>
    </w:p>
    <w:p w:rsidR="004E362C" w:rsidRPr="00F01C86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-15000,0 тыс. рублей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финансирование единого календарного плана по стр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ке 4.1.5. раздела «Основное мероприятие «Региональный проект «Спорт-норма жизни»;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-40000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,00 тыс. рублей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на 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мероприятие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финансово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му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обеспечени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ю участия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спортивных клубов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по игровым видам спорта в соответствующих спортивных мероприятиях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5.1.1. раздела «Основное мероприятие «Развитие спорта высших достижений»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;</w:t>
      </w:r>
    </w:p>
    <w:p w:rsidR="004E362C" w:rsidRPr="000850E0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-7300,0 тыс. рублей на мероприятие по п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редоставлени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ю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дополнительного м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а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териального обеспечения лицам, имеющим выдающиеся достижения и особые заслуги перед Российской Федерацией в области физической культуры и спорта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строке 5.1.2. раздела «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Развитие спорта высших достижений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»;</w:t>
      </w:r>
    </w:p>
    <w:p w:rsidR="004E362C" w:rsidRPr="002E6916" w:rsidRDefault="004E362C" w:rsidP="004E362C">
      <w:pPr>
        <w:pStyle w:val="1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-10000,0 тыс. рублей на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финансовое обеспечение деятельности экспериме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н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тальных групп олимпийской подготовки по базовым видам спорта 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6.1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.1.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раздела «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Основное мероприятие «Развитие системы подготовки спортивного резерва»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.</w:t>
      </w:r>
    </w:p>
    <w:p w:rsidR="004E362C" w:rsidRPr="006B0144" w:rsidRDefault="004E362C" w:rsidP="004E362C">
      <w:pPr>
        <w:tabs>
          <w:tab w:val="left" w:pos="9372"/>
          <w:tab w:val="left" w:pos="10082"/>
          <w:tab w:val="left" w:pos="10224"/>
        </w:tabs>
        <w:suppressAutoHyphens/>
        <w:ind w:left="-567" w:firstLine="567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3. </w:t>
      </w:r>
      <w:r w:rsidRPr="006B0144">
        <w:rPr>
          <w:rFonts w:ascii="PT Astra Serif" w:hAnsi="PT Astra Serif" w:cs="Arial"/>
          <w:color w:val="000000"/>
          <w:spacing w:val="3"/>
          <w:sz w:val="28"/>
          <w:szCs w:val="28"/>
        </w:rPr>
        <w:t>Перераспределено в рамках программных мероприятий</w:t>
      </w:r>
      <w:r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в</w:t>
      </w:r>
      <w:r w:rsidRPr="006B0144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/>
          <w:spacing w:val="3"/>
          <w:sz w:val="28"/>
          <w:szCs w:val="28"/>
        </w:rPr>
        <w:t>2023 году</w:t>
      </w:r>
      <w:r w:rsidRPr="006B0144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                               </w:t>
      </w:r>
      <w:r>
        <w:rPr>
          <w:rFonts w:ascii="PT Astra Serif" w:hAnsi="PT Astra Serif" w:cs="Arial"/>
          <w:b/>
          <w:color w:val="000000"/>
          <w:spacing w:val="3"/>
          <w:sz w:val="28"/>
          <w:szCs w:val="28"/>
        </w:rPr>
        <w:t>18 960,616</w:t>
      </w:r>
      <w:r w:rsidRPr="006B0144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тыс. рублей из них:</w:t>
      </w:r>
    </w:p>
    <w:p w:rsidR="004E362C" w:rsidRPr="004831AA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4831AA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lastRenderedPageBreak/>
        <w:t xml:space="preserve">- 913,628 тыс. рублей </w:t>
      </w:r>
      <w:r w:rsidRPr="004831AA">
        <w:rPr>
          <w:rFonts w:ascii="PT Astra Serif" w:eastAsiaTheme="minorEastAsia" w:hAnsi="PT Astra Serif" w:cstheme="minorBidi"/>
          <w:b w:val="0"/>
          <w:bCs w:val="0"/>
          <w:sz w:val="28"/>
          <w:szCs w:val="28"/>
        </w:rPr>
        <w:t>уменьшение расходов</w:t>
      </w:r>
      <w:r w:rsidRPr="004831AA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</w:t>
      </w:r>
      <w:r w:rsidRPr="004831AA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мероприятию </w:t>
      </w:r>
      <w:r>
        <w:rPr>
          <w:rFonts w:ascii="PT Astra Serif" w:hAnsi="PT Astra Serif" w:cstheme="minorBidi"/>
          <w:b w:val="0"/>
          <w:kern w:val="0"/>
          <w:sz w:val="28"/>
          <w:szCs w:val="28"/>
        </w:rPr>
        <w:t>п</w:t>
      </w:r>
      <w:r w:rsidRPr="004831AA">
        <w:rPr>
          <w:rFonts w:ascii="PT Astra Serif" w:hAnsi="PT Astra Serif" w:cstheme="minorBidi"/>
          <w:b w:val="0"/>
          <w:kern w:val="0"/>
          <w:sz w:val="28"/>
          <w:szCs w:val="28"/>
        </w:rPr>
        <w:t xml:space="preserve">редоставление дополнительного обеспечения лицам, имеющим выдающиеся достижения и особые заслуги перед Российской Федерацией в области физической культуры и спорта, в форме единовременной денежной выплаты на приобретение жилого помещения 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5.1.3. раздела «Развитие спорта высших достижений»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в связи с отсутствием заявки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;</w:t>
      </w:r>
    </w:p>
    <w:p w:rsidR="004E362C" w:rsidRPr="00846A1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18 046,988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тыс. рублей уменьшение расходов </w:t>
      </w:r>
      <w:r w:rsidRPr="004831AA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строке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4.1.3.2. раздела 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</w:rPr>
        <w:t>«О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</w:rPr>
        <w:t>с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</w:rPr>
        <w:t>новное мероприятие «Региональный проект «Спорт-норма жизни»</w:t>
      </w:r>
      <w:r w:rsidRPr="004831AA">
        <w:rPr>
          <w:b w:val="0"/>
          <w:sz w:val="28"/>
          <w:szCs w:val="28"/>
        </w:rPr>
        <w:t xml:space="preserve">, в связи с </w:t>
      </w:r>
      <w:r>
        <w:rPr>
          <w:b w:val="0"/>
          <w:sz w:val="28"/>
          <w:szCs w:val="28"/>
        </w:rPr>
        <w:t>экон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мией средств запланированных на закупку оборудования для Дворца Единоборств</w:t>
      </w:r>
      <w:r w:rsidRPr="006B0144">
        <w:rPr>
          <w:b w:val="0"/>
          <w:sz w:val="28"/>
          <w:szCs w:val="28"/>
        </w:rPr>
        <w:t>.</w:t>
      </w:r>
    </w:p>
    <w:p w:rsidR="004E362C" w:rsidRP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Средства перераспределены </w:t>
      </w:r>
      <w:proofErr w:type="gramStart"/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>на</w:t>
      </w:r>
      <w:proofErr w:type="gramEnd"/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>: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362C">
        <w:rPr>
          <w:rFonts w:ascii="PT Astra Serif" w:hAnsi="PT Astra Serif"/>
          <w:sz w:val="28"/>
          <w:szCs w:val="28"/>
        </w:rPr>
        <w:t>5140,0 тыс. рублей по строке 2.2.1.2 раздела «Основное мероприятие  «Фо</w:t>
      </w:r>
      <w:r w:rsidRPr="004E362C">
        <w:rPr>
          <w:rFonts w:ascii="PT Astra Serif" w:hAnsi="PT Astra Serif"/>
          <w:sz w:val="28"/>
          <w:szCs w:val="28"/>
        </w:rPr>
        <w:t>р</w:t>
      </w:r>
      <w:r w:rsidRPr="004E362C">
        <w:rPr>
          <w:rFonts w:ascii="PT Astra Serif" w:hAnsi="PT Astra Serif"/>
          <w:sz w:val="28"/>
          <w:szCs w:val="28"/>
        </w:rPr>
        <w:t xml:space="preserve">мирование материально-технической базы деятельности в сфере физической культуры и спорта на территории Ульяновской области» на строительство здания спортивного комплекса с универсальной спортивной площадкой в с. Большой </w:t>
      </w:r>
      <w:proofErr w:type="spellStart"/>
      <w:r w:rsidRPr="004E362C">
        <w:rPr>
          <w:rFonts w:ascii="PT Astra Serif" w:hAnsi="PT Astra Serif"/>
          <w:sz w:val="28"/>
          <w:szCs w:val="28"/>
        </w:rPr>
        <w:t>Чирклей</w:t>
      </w:r>
      <w:proofErr w:type="spellEnd"/>
      <w:r w:rsidRPr="004E362C">
        <w:rPr>
          <w:rFonts w:ascii="PT Astra Serif" w:hAnsi="PT Astra Serif"/>
          <w:sz w:val="28"/>
          <w:szCs w:val="28"/>
        </w:rPr>
        <w:t xml:space="preserve"> Николаевского района Ульяновской области»: </w:t>
      </w:r>
      <w:proofErr w:type="gramEnd"/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 xml:space="preserve">- на технологическое присоединение сетям ресурсных и сетевых организаций (водоснабжение, водоотведение, электроснабжение, газоснабжение) – 140,0 тыс. рублей,                                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>- на строительно-монтажные работы – 5000,0 тыс. рублей;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>5192,0 тыс. рублей по строке 2.2.1.3. раздела «Основное мероприятие  «Фо</w:t>
      </w:r>
      <w:r w:rsidRPr="004E362C">
        <w:rPr>
          <w:rFonts w:ascii="PT Astra Serif" w:hAnsi="PT Astra Serif"/>
          <w:sz w:val="28"/>
          <w:szCs w:val="28"/>
        </w:rPr>
        <w:t>р</w:t>
      </w:r>
      <w:r w:rsidRPr="004E362C">
        <w:rPr>
          <w:rFonts w:ascii="PT Astra Serif" w:hAnsi="PT Astra Serif"/>
          <w:sz w:val="28"/>
          <w:szCs w:val="28"/>
        </w:rPr>
        <w:t xml:space="preserve">мирование материально-технической базы деятельности в сфере физической культуры и спорта на территории Ульяновской области»  на строительство здания спортивного комплекса с универсальной спортивной площадкой </w:t>
      </w:r>
      <w:proofErr w:type="gramStart"/>
      <w:r w:rsidRPr="004E362C">
        <w:rPr>
          <w:rFonts w:ascii="PT Astra Serif" w:hAnsi="PT Astra Serif"/>
          <w:sz w:val="28"/>
          <w:szCs w:val="28"/>
        </w:rPr>
        <w:t>в</w:t>
      </w:r>
      <w:proofErr w:type="gramEnd"/>
      <w:r w:rsidRPr="004E362C">
        <w:rPr>
          <w:rFonts w:ascii="PT Astra Serif" w:hAnsi="PT Astra Serif"/>
          <w:sz w:val="28"/>
          <w:szCs w:val="28"/>
        </w:rPr>
        <w:t xml:space="preserve"> с. </w:t>
      </w:r>
      <w:proofErr w:type="spellStart"/>
      <w:r w:rsidRPr="004E362C">
        <w:rPr>
          <w:rFonts w:ascii="PT Astra Serif" w:hAnsi="PT Astra Serif"/>
          <w:sz w:val="28"/>
          <w:szCs w:val="28"/>
        </w:rPr>
        <w:t>Тетюшское</w:t>
      </w:r>
      <w:proofErr w:type="spellEnd"/>
      <w:r w:rsidRPr="004E362C">
        <w:rPr>
          <w:rFonts w:ascii="PT Astra Serif" w:hAnsi="PT Astra Serif"/>
          <w:sz w:val="28"/>
          <w:szCs w:val="28"/>
        </w:rPr>
        <w:t xml:space="preserve"> Ульяновского района»: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 xml:space="preserve">- на технологическое присоединение сетям ресурсных и сетевых организаций (водоснабжение, водоотведение, электроснабжение, газоснабжение) – 192,0 тыс. рублей,               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>- на строительно-монтажные работы – 5000,0 тыс. рублей;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 w:rsidRPr="004E362C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600,0 тыс. рублей 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на обеспечение реализации календарного плана областных, международных, всероссийских физкультурных и спортивных мероприятий  по строке 4.1.5. раздела</w:t>
      </w:r>
      <w:r w:rsidRPr="004E362C">
        <w:rPr>
          <w:rFonts w:ascii="PT Astra Serif" w:hAnsi="PT Astra Serif"/>
          <w:sz w:val="28"/>
          <w:szCs w:val="28"/>
        </w:rPr>
        <w:t xml:space="preserve"> «Основное мероприятие  «Формирование материально-технической базы деятельности в сфере физической культуры и спорта на террит</w:t>
      </w:r>
      <w:r w:rsidRPr="004E362C">
        <w:rPr>
          <w:rFonts w:ascii="PT Astra Serif" w:hAnsi="PT Astra Serif"/>
          <w:sz w:val="28"/>
          <w:szCs w:val="28"/>
        </w:rPr>
        <w:t>о</w:t>
      </w:r>
      <w:r w:rsidRPr="004E362C">
        <w:rPr>
          <w:rFonts w:ascii="PT Astra Serif" w:hAnsi="PT Astra Serif"/>
          <w:sz w:val="28"/>
          <w:szCs w:val="28"/>
        </w:rPr>
        <w:t xml:space="preserve">рии Ульяновской области» 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«Региональный проект «Спорт-норма жизни»;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1000,0 тыс. рублей на предоставление тренерам, прибывшим (переехавшим) в сельскую местность Ульяновской области для работы тренером, единовременной денежной выплаты на приобретение жилого помещения по строке 1.1.5. раздела «Основное мероприятие «Развитие массового спорта»;</w:t>
      </w:r>
    </w:p>
    <w:p w:rsidR="004E362C" w:rsidRP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4E362C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7028,616 тыс. рублей </w:t>
      </w:r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строке 1.1. подпрограммы «Обеспечение реализации государственной программы Ульяновской области «Развитие физической культуры и спорта в Ульяновской области»: 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 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на обеспечение государственного задания ОГБУ «Спортивная школа по хо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к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кею «Лидер» для проведения мероприя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тий в рамках календарного плана – 565,1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на закупку электронного табло для хоккея с мячом </w:t>
      </w:r>
      <w:r w:rsidRPr="00C067A7">
        <w:rPr>
          <w:rFonts w:ascii="PT Astra Serif" w:eastAsiaTheme="minorEastAsia" w:hAnsi="PT Astra Serif" w:cstheme="minorBidi"/>
          <w:b w:val="0"/>
          <w:sz w:val="28"/>
          <w:szCs w:val="28"/>
        </w:rPr>
        <w:t>ОГБУ СП «СШОР по хоккею с мячом»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- 600,0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lastRenderedPageBreak/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рамках лицензирования на установку ограждения площадки по биатлону ОГБУ «УСШОР по биатлону» - 200,0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рамках лицензирования установка вентиляционной системы ОГБУ «СШОР по тхэквондо» - 1005,4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рамках лицензирования выполнения предписания ОГКУ «Ульяновская спортивная адаптивная школа» - 335,3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установка системы оповещения и управления эвакуацией Дворца Един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о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борств – 300,0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на обеспечение безопасности – 2272,816 тыс. рублей: </w:t>
      </w:r>
      <w:proofErr w:type="gramStart"/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Дворца Единоборств – 300,0 тыс. рублей, ОГБУ «ССШОР по лёгкой атлетике» - 695,7 </w:t>
      </w:r>
      <w:proofErr w:type="spellStart"/>
      <w:r>
        <w:rPr>
          <w:rFonts w:ascii="PT Astra Serif" w:eastAsiaTheme="minorEastAsia" w:hAnsi="PT Astra Serif" w:cstheme="minorBidi"/>
          <w:b w:val="0"/>
          <w:sz w:val="28"/>
          <w:szCs w:val="28"/>
        </w:rPr>
        <w:t>тсы</w:t>
      </w:r>
      <w:proofErr w:type="spellEnd"/>
      <w:r>
        <w:rPr>
          <w:rFonts w:ascii="PT Astra Serif" w:eastAsiaTheme="minorEastAsia" w:hAnsi="PT Astra Serif" w:cstheme="minorBidi"/>
          <w:b w:val="0"/>
          <w:sz w:val="28"/>
          <w:szCs w:val="28"/>
        </w:rPr>
        <w:t>. рублей,</w:t>
      </w:r>
      <w:r w:rsidRPr="00636FB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ОГ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Б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ПОУ «Ульяновское училище (техникум) олимпийского резерва» -                       1277,116 тыс. рублей;</w:t>
      </w:r>
      <w:proofErr w:type="gramEnd"/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питание студентов в ОГБПОУ «Ульяновское училище (техникум) олимпи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й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ского резерва» - 1750,0 тыс. рублей.</w:t>
      </w:r>
    </w:p>
    <w:p w:rsidR="004E362C" w:rsidRPr="00376481" w:rsidRDefault="004E362C" w:rsidP="004E362C">
      <w:pPr>
        <w:tabs>
          <w:tab w:val="left" w:pos="9372"/>
          <w:tab w:val="left" w:pos="10082"/>
          <w:tab w:val="left" w:pos="10224"/>
        </w:tabs>
        <w:suppressAutoHyphens/>
        <w:ind w:left="-567" w:firstLine="567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 w:cstheme="minorBidi"/>
          <w:sz w:val="28"/>
          <w:szCs w:val="28"/>
        </w:rPr>
        <w:t>4</w:t>
      </w:r>
      <w:r w:rsidRPr="000F05F0">
        <w:rPr>
          <w:rFonts w:ascii="PT Astra Serif" w:hAnsi="PT Astra Serif" w:cstheme="minorBidi"/>
          <w:sz w:val="28"/>
          <w:szCs w:val="28"/>
        </w:rPr>
        <w:t>. Перераспределено в рамках программных мероприятий  государственной программы в 2024 году</w:t>
      </w:r>
      <w:r>
        <w:rPr>
          <w:rFonts w:ascii="PT Astra Serif" w:hAnsi="PT Astra Serif" w:cstheme="minorBidi"/>
          <w:b/>
          <w:sz w:val="28"/>
          <w:szCs w:val="28"/>
        </w:rPr>
        <w:t xml:space="preserve"> </w:t>
      </w:r>
      <w:r>
        <w:rPr>
          <w:rFonts w:ascii="PT Astra Serif" w:hAnsi="PT Astra Serif" w:cs="Arial"/>
          <w:b/>
          <w:color w:val="000000"/>
          <w:spacing w:val="3"/>
          <w:sz w:val="28"/>
          <w:szCs w:val="28"/>
        </w:rPr>
        <w:t>10 000,0</w:t>
      </w:r>
      <w:r w:rsidRPr="006B0144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тыс. рублей из них: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>
        <w:rPr>
          <w:rFonts w:ascii="PT Astra Serif" w:eastAsiaTheme="minorEastAsia" w:hAnsi="PT Astra Serif" w:cstheme="minorBidi"/>
          <w:b w:val="0"/>
          <w:sz w:val="28"/>
          <w:szCs w:val="28"/>
        </w:rPr>
        <w:t>- 5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000,0 тыс. рублей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уменьшение расходов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строке 2.2.1.2 раздела «Осно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в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ное мероприятие  «Формирование материально-технической базы деятельности в сфере физической культуры и спорта на территории Ульяновской области» на строительство здания спортивного комплекса с универсальной спортивной площа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д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кой в с. Большой </w:t>
      </w:r>
      <w:proofErr w:type="spellStart"/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Чирклей</w:t>
      </w:r>
      <w:proofErr w:type="spellEnd"/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Николаевского райо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на Ульяновской области»,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связи с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выделение средств в 2023 году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;</w:t>
      </w:r>
      <w:proofErr w:type="gramEnd"/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>
        <w:rPr>
          <w:rFonts w:ascii="PT Astra Serif" w:eastAsiaTheme="minorEastAsia" w:hAnsi="PT Astra Serif" w:cstheme="minorBidi"/>
          <w:b w:val="0"/>
          <w:sz w:val="28"/>
          <w:szCs w:val="28"/>
        </w:rPr>
        <w:t>- 5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000,0 тыс. рублей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уменьшение расходов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строке 2.2.1.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3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 w:rsidRPr="000F05F0">
        <w:rPr>
          <w:b w:val="0"/>
          <w:sz w:val="28"/>
          <w:szCs w:val="28"/>
        </w:rPr>
        <w:t>раздела «Осно</w:t>
      </w:r>
      <w:r w:rsidRPr="000F05F0">
        <w:rPr>
          <w:b w:val="0"/>
          <w:sz w:val="28"/>
          <w:szCs w:val="28"/>
        </w:rPr>
        <w:t>в</w:t>
      </w:r>
      <w:r w:rsidRPr="000F05F0">
        <w:rPr>
          <w:b w:val="0"/>
          <w:sz w:val="28"/>
          <w:szCs w:val="28"/>
        </w:rPr>
        <w:t>ное мероприятие  «Формирование материально-технической базы деятельности в сфере физической культуры и спорта на территории Ульяновской области»  на строительство здания спортивного комплекса с универсальной спортивной площа</w:t>
      </w:r>
      <w:r w:rsidRPr="000F05F0">
        <w:rPr>
          <w:b w:val="0"/>
          <w:sz w:val="28"/>
          <w:szCs w:val="28"/>
        </w:rPr>
        <w:t>д</w:t>
      </w:r>
      <w:r w:rsidRPr="000F05F0">
        <w:rPr>
          <w:b w:val="0"/>
          <w:sz w:val="28"/>
          <w:szCs w:val="28"/>
        </w:rPr>
        <w:t xml:space="preserve">кой в с. </w:t>
      </w:r>
      <w:proofErr w:type="spellStart"/>
      <w:r w:rsidRPr="000F05F0">
        <w:rPr>
          <w:b w:val="0"/>
          <w:sz w:val="28"/>
          <w:szCs w:val="28"/>
        </w:rPr>
        <w:t>Тетюшское</w:t>
      </w:r>
      <w:proofErr w:type="spellEnd"/>
      <w:r w:rsidRPr="000F05F0">
        <w:rPr>
          <w:b w:val="0"/>
          <w:sz w:val="28"/>
          <w:szCs w:val="28"/>
        </w:rPr>
        <w:t xml:space="preserve"> Ульяновского района»</w:t>
      </w:r>
      <w:r>
        <w:rPr>
          <w:b w:val="0"/>
          <w:sz w:val="28"/>
          <w:szCs w:val="28"/>
        </w:rPr>
        <w:t>,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связи с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выделение средств в 2023 году.</w:t>
      </w:r>
      <w:proofErr w:type="gramEnd"/>
    </w:p>
    <w:p w:rsidR="004E362C" w:rsidRPr="000F05F0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Средства перераспределены </w:t>
      </w:r>
      <w:proofErr w:type="gramStart"/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на</w:t>
      </w:r>
      <w:proofErr w:type="gramEnd"/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:</w:t>
      </w:r>
    </w:p>
    <w:p w:rsidR="004E362C" w:rsidRPr="0045762A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-10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000,0 тыс. рублей</w:t>
      </w:r>
      <w:r w:rsidRPr="00376481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 w:rsidRPr="0045762A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4.1.3.2. раздела «Основное мероприятие «Рег</w:t>
      </w:r>
      <w:r w:rsidRPr="0045762A">
        <w:rPr>
          <w:rFonts w:ascii="PT Astra Serif" w:eastAsiaTheme="minorEastAsia" w:hAnsi="PT Astra Serif" w:cstheme="minorBidi"/>
          <w:b w:val="0"/>
          <w:sz w:val="28"/>
          <w:szCs w:val="28"/>
        </w:rPr>
        <w:t>и</w:t>
      </w:r>
      <w:r w:rsidRPr="0045762A">
        <w:rPr>
          <w:rFonts w:ascii="PT Astra Serif" w:eastAsiaTheme="minorEastAsia" w:hAnsi="PT Astra Serif" w:cstheme="minorBidi"/>
          <w:b w:val="0"/>
          <w:sz w:val="28"/>
          <w:szCs w:val="28"/>
        </w:rPr>
        <w:t>ональный проект «Спорт-норма жизни» на удорожание стоимости строительства Дворца Единоборств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.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5</w:t>
      </w:r>
      <w:r w:rsidRPr="000F05F0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Приложение №3.3.1. приводится в соответствии с мероприятиями, ранее утвержденными в Приложении 2. и Приложении 2.1: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- в разделе «</w:t>
      </w:r>
      <w:r w:rsidRPr="006E2D4D">
        <w:rPr>
          <w:rFonts w:ascii="PT Astra Serif" w:hAnsi="PT Astra Serif"/>
          <w:b w:val="0"/>
          <w:sz w:val="28"/>
          <w:szCs w:val="28"/>
        </w:rPr>
        <w:t>Основное мероприятие "Региональный проект "Спорт - норма жизни"</w:t>
      </w:r>
      <w:r>
        <w:rPr>
          <w:rFonts w:ascii="PT Astra Serif" w:hAnsi="PT Astra Serif"/>
          <w:b w:val="0"/>
          <w:sz w:val="28"/>
          <w:szCs w:val="28"/>
        </w:rPr>
        <w:t>: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 </w:t>
      </w:r>
      <w:r w:rsidRPr="006E2D4D">
        <w:rPr>
          <w:rFonts w:ascii="PT Astra Serif" w:hAnsi="PT Astra Serif"/>
          <w:b w:val="0"/>
          <w:sz w:val="28"/>
          <w:szCs w:val="28"/>
        </w:rPr>
        <w:t>Строительство Центра спортивной борьбы в г. Ульяновске</w:t>
      </w:r>
      <w:r>
        <w:rPr>
          <w:rFonts w:ascii="PT Astra Serif" w:hAnsi="PT Astra Serif"/>
          <w:b w:val="0"/>
          <w:sz w:val="28"/>
          <w:szCs w:val="28"/>
        </w:rPr>
        <w:t xml:space="preserve"> – общий объём финансирования 131 123,4 тыс. рублей:  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2022 год – 66923,4 тыс. рублей, в том числе федеральный бюджет 60918,9 тыс. рублей, областной бюджет 6004,5 тыс. рублей;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2023 год – 64200,0 тыс. рублей областной бюджет;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2024 год – 0,0 тыс. рублей областной бюджет.</w:t>
      </w:r>
    </w:p>
    <w:p w:rsidR="004E362C" w:rsidRPr="00300AEE" w:rsidRDefault="004E362C" w:rsidP="004E362C">
      <w:pPr>
        <w:pStyle w:val="1"/>
        <w:spacing w:before="0" w:beforeAutospacing="0" w:after="0" w:afterAutospacing="0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i/>
          <w:sz w:val="28"/>
          <w:szCs w:val="28"/>
        </w:rPr>
      </w:pPr>
      <w:r w:rsidRPr="00D43228">
        <w:rPr>
          <w:rFonts w:ascii="PT Astra Serif" w:hAnsi="PT Astra Serif"/>
          <w:b w:val="0"/>
          <w:i/>
          <w:sz w:val="28"/>
          <w:szCs w:val="28"/>
        </w:rPr>
        <w:t>Следующие изменения без финансирования:</w:t>
      </w:r>
    </w:p>
    <w:p w:rsidR="004E362C" w:rsidRPr="00D43228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i/>
          <w:sz w:val="28"/>
          <w:szCs w:val="28"/>
        </w:rPr>
      </w:pPr>
    </w:p>
    <w:p w:rsidR="004E362C" w:rsidRPr="00D43228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43228">
        <w:rPr>
          <w:rFonts w:ascii="PT Astra Serif" w:hAnsi="PT Astra Serif"/>
          <w:b w:val="0"/>
          <w:sz w:val="28"/>
          <w:szCs w:val="28"/>
        </w:rPr>
        <w:lastRenderedPageBreak/>
        <w:t>1. Приложение № 2.1 «Система мероприятий государственной программы Ульяновской области «Развитие физической культуры и спорта в Ульяновской области»:</w:t>
      </w:r>
    </w:p>
    <w:p w:rsidR="004E362C" w:rsidRPr="00D43228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43228">
        <w:rPr>
          <w:rFonts w:ascii="PT Astra Serif" w:hAnsi="PT Astra Serif"/>
          <w:b w:val="0"/>
          <w:sz w:val="28"/>
          <w:szCs w:val="28"/>
        </w:rPr>
        <w:t xml:space="preserve">- строку 4.1.3.1 </w:t>
      </w:r>
      <w:r>
        <w:rPr>
          <w:rFonts w:ascii="PT Astra Serif" w:hAnsi="PT Astra Serif"/>
          <w:b w:val="0"/>
          <w:sz w:val="28"/>
          <w:szCs w:val="28"/>
        </w:rPr>
        <w:t>изложить</w:t>
      </w:r>
      <w:r w:rsidRPr="00D43228">
        <w:rPr>
          <w:rFonts w:ascii="PT Astra Serif" w:hAnsi="PT Astra Serif"/>
          <w:b w:val="0"/>
          <w:sz w:val="28"/>
          <w:szCs w:val="28"/>
        </w:rPr>
        <w:t xml:space="preserve"> в следующей редакции:</w:t>
      </w:r>
    </w:p>
    <w:p w:rsidR="004E362C" w:rsidRPr="00D43228" w:rsidRDefault="004E362C" w:rsidP="004E362C">
      <w:pPr>
        <w:pStyle w:val="af0"/>
        <w:ind w:left="-567" w:firstLine="708"/>
        <w:jc w:val="both"/>
        <w:rPr>
          <w:rFonts w:ascii="PT Astra Serif" w:hAnsi="PT Astra Serif"/>
        </w:rPr>
      </w:pPr>
      <w:proofErr w:type="gramStart"/>
      <w:r w:rsidRPr="00D43228">
        <w:rPr>
          <w:rFonts w:ascii="PT Astra Serif" w:hAnsi="PT Astra Serif"/>
          <w:b/>
        </w:rPr>
        <w:t>«</w:t>
      </w:r>
      <w:r w:rsidRPr="00D43228">
        <w:rPr>
          <w:rFonts w:ascii="PT Astra Serif" w:hAnsi="PT Astra Serif"/>
        </w:rPr>
        <w:t>Строительство здания Центра спортивной борьбы в Заволжском районе г. Ульяновска, приобретение технологического оборудования, оснащение спортивным оборудованием и спортивным инвентарем, медицинским оборудованием и медицинским инвентарём, хозяйственным инвентарём, необходимым для обеспечения нормальных условий труда, в том числе мебелью, противопожарным инвентарём, оргтехникой, размещение информационной вывески, а также благоустройство прилегающей территории, организация подготовки рабочей документации для строительства, экспертного сопровождения изменений в проектную документацию организацией</w:t>
      </w:r>
      <w:proofErr w:type="gramEnd"/>
      <w:r w:rsidRPr="00D43228">
        <w:rPr>
          <w:rFonts w:ascii="PT Astra Serif" w:hAnsi="PT Astra Serif"/>
        </w:rPr>
        <w:t>, проводившей экспертизу проектной документации, а также обеспечение подключения (технологического присоединения) к сетям инженерно-технического обеспечения»;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43228">
        <w:rPr>
          <w:rFonts w:ascii="PT Astra Serif" w:hAnsi="PT Astra Serif"/>
          <w:b w:val="0"/>
          <w:sz w:val="28"/>
          <w:szCs w:val="28"/>
        </w:rPr>
        <w:t>- строку 4.1.3.2</w:t>
      </w:r>
      <w:r w:rsidRPr="00D432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изложить</w:t>
      </w:r>
      <w:r w:rsidRPr="00D43228">
        <w:rPr>
          <w:rFonts w:ascii="PT Astra Serif" w:hAnsi="PT Astra Serif"/>
          <w:b w:val="0"/>
          <w:sz w:val="28"/>
          <w:szCs w:val="28"/>
        </w:rPr>
        <w:t xml:space="preserve"> в следующей редакции:</w:t>
      </w:r>
    </w:p>
    <w:p w:rsidR="004E362C" w:rsidRPr="00D43228" w:rsidRDefault="004E362C" w:rsidP="004E362C">
      <w:pPr>
        <w:pStyle w:val="af0"/>
        <w:ind w:left="-567" w:firstLine="709"/>
        <w:jc w:val="both"/>
        <w:rPr>
          <w:rFonts w:ascii="PT Astra Serif" w:hAnsi="PT Astra Serif"/>
          <w:sz w:val="20"/>
        </w:rPr>
      </w:pPr>
      <w:proofErr w:type="gramStart"/>
      <w:r w:rsidRPr="00D43228">
        <w:rPr>
          <w:rFonts w:ascii="PT Astra Serif" w:hAnsi="PT Astra Serif"/>
          <w:b/>
        </w:rPr>
        <w:t>«</w:t>
      </w:r>
      <w:r w:rsidRPr="00D43228">
        <w:rPr>
          <w:rFonts w:ascii="PT Astra Serif" w:hAnsi="PT Astra Serif"/>
        </w:rPr>
        <w:t xml:space="preserve">Реконструкция незавершенного строительством здания универсального спортивно-развлекательного комплекса (Центра обслуживания туристов) по адресу: ул. Александровская в </w:t>
      </w:r>
      <w:proofErr w:type="spellStart"/>
      <w:r w:rsidRPr="00D43228">
        <w:rPr>
          <w:rFonts w:ascii="PT Astra Serif" w:hAnsi="PT Astra Serif"/>
        </w:rPr>
        <w:t>Засвияжском</w:t>
      </w:r>
      <w:proofErr w:type="spellEnd"/>
      <w:r w:rsidRPr="00D43228">
        <w:rPr>
          <w:rFonts w:ascii="PT Astra Serif" w:hAnsi="PT Astra Serif"/>
        </w:rPr>
        <w:t xml:space="preserve"> районе г. Ульяновска под универсальный спортивный комплекс, приобретение технологического оборудования, оснащение спортивным оборудованием и спортивным инвентарем, медицинским оборудованием и медицинским инвентарём, хозяйственным инвентарём, необходимым для обеспечения нормальных условий труда, в том числе мебелью, противопожарным инвентарём, оргтехникой, размещение информационной вывески, а также благоустройство прилегающей территории</w:t>
      </w:r>
      <w:proofErr w:type="gramEnd"/>
      <w:r w:rsidRPr="00D43228">
        <w:rPr>
          <w:rFonts w:ascii="PT Astra Serif" w:hAnsi="PT Astra Serif"/>
        </w:rPr>
        <w:t>, организация подготовки рабочей документации для строительства, экспертного сопровождения изменений в проектную документацию организацией, проводившей экспертизу проектной документации, а также обеспечение подключения (технологического присоединения) к сетям инженерно-технического обеспечения</w:t>
      </w:r>
      <w:r w:rsidRPr="00D43228">
        <w:rPr>
          <w:rFonts w:ascii="PT Astra Serif" w:hAnsi="PT Astra Serif"/>
          <w:b/>
        </w:rPr>
        <w:t>».</w:t>
      </w:r>
    </w:p>
    <w:p w:rsidR="004E362C" w:rsidRPr="00D43228" w:rsidRDefault="004E362C" w:rsidP="004E362C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4E362C" w:rsidRPr="00D43228" w:rsidRDefault="004E362C" w:rsidP="004E362C">
      <w:pPr>
        <w:pStyle w:val="ConsPlusTitle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D4322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2. Приложение №5 «Перечень объектов спорта, созданных либо создание к</w:t>
      </w:r>
      <w:r w:rsidRPr="00D4322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</w:t>
      </w:r>
      <w:r w:rsidRPr="00D4322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торых на территории Ульяновской области планируется, в том числе на основании соглашений о государственно-частном партнерстве и концессионных соглашений»:</w:t>
      </w:r>
    </w:p>
    <w:p w:rsidR="004E362C" w:rsidRPr="00D43228" w:rsidRDefault="004E362C" w:rsidP="004E362C">
      <w:pPr>
        <w:pStyle w:val="ConsPlusTitle"/>
        <w:ind w:left="-567"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D4322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 </w:t>
      </w:r>
      <w:r w:rsidRPr="00D43228">
        <w:rPr>
          <w:rFonts w:ascii="PT Astra Serif" w:hAnsi="PT Astra Serif"/>
          <w:b w:val="0"/>
          <w:sz w:val="28"/>
          <w:szCs w:val="28"/>
        </w:rPr>
        <w:t>дополняется объектом спорта, создание которого планируется за счет вн</w:t>
      </w:r>
      <w:r w:rsidRPr="00D43228">
        <w:rPr>
          <w:rFonts w:ascii="PT Astra Serif" w:hAnsi="PT Astra Serif"/>
          <w:b w:val="0"/>
          <w:sz w:val="28"/>
          <w:szCs w:val="28"/>
        </w:rPr>
        <w:t>е</w:t>
      </w:r>
      <w:r w:rsidRPr="00D43228">
        <w:rPr>
          <w:rFonts w:ascii="PT Astra Serif" w:hAnsi="PT Astra Serif"/>
          <w:b w:val="0"/>
          <w:sz w:val="28"/>
          <w:szCs w:val="28"/>
        </w:rPr>
        <w:t>бюджетных средств:</w:t>
      </w:r>
    </w:p>
    <w:p w:rsidR="004E362C" w:rsidRPr="00D43228" w:rsidRDefault="004E362C" w:rsidP="004E362C">
      <w:pPr>
        <w:pStyle w:val="ConsPlusNormal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D43228">
        <w:rPr>
          <w:rFonts w:ascii="PT Astra Serif" w:hAnsi="PT Astra Serif"/>
          <w:sz w:val="28"/>
          <w:szCs w:val="28"/>
        </w:rPr>
        <w:t>«24. Физкультурно-оздоровительный компле</w:t>
      </w:r>
      <w:proofErr w:type="gramStart"/>
      <w:r w:rsidRPr="00D43228">
        <w:rPr>
          <w:rFonts w:ascii="PT Astra Serif" w:hAnsi="PT Astra Serif"/>
          <w:sz w:val="28"/>
          <w:szCs w:val="28"/>
        </w:rPr>
        <w:t>кс с дв</w:t>
      </w:r>
      <w:proofErr w:type="gramEnd"/>
      <w:r w:rsidRPr="00D43228">
        <w:rPr>
          <w:rFonts w:ascii="PT Astra Serif" w:hAnsi="PT Astra Serif"/>
          <w:sz w:val="28"/>
          <w:szCs w:val="28"/>
        </w:rPr>
        <w:t xml:space="preserve">умя бассейнами по адресу: Ульяновская область, г. Ульяновск, Заволжский район, ул. </w:t>
      </w:r>
      <w:proofErr w:type="spellStart"/>
      <w:r w:rsidRPr="00D43228">
        <w:rPr>
          <w:rFonts w:ascii="PT Astra Serif" w:hAnsi="PT Astra Serif"/>
          <w:sz w:val="28"/>
          <w:szCs w:val="28"/>
        </w:rPr>
        <w:t>Карбышева</w:t>
      </w:r>
      <w:proofErr w:type="spellEnd"/>
      <w:r w:rsidRPr="00D43228">
        <w:rPr>
          <w:rFonts w:ascii="PT Astra Serif" w:hAnsi="PT Astra Serif"/>
          <w:sz w:val="28"/>
          <w:szCs w:val="28"/>
        </w:rPr>
        <w:t>, кадаст</w:t>
      </w:r>
      <w:r>
        <w:rPr>
          <w:rFonts w:ascii="PT Astra Serif" w:hAnsi="PT Astra Serif"/>
          <w:sz w:val="28"/>
          <w:szCs w:val="28"/>
        </w:rPr>
        <w:t>ровый номером 73:24:021012:6604.</w:t>
      </w:r>
      <w:r w:rsidRPr="00D43228">
        <w:rPr>
          <w:rFonts w:ascii="PT Astra Serif" w:hAnsi="PT Astra Serif"/>
          <w:sz w:val="28"/>
          <w:szCs w:val="28"/>
        </w:rPr>
        <w:t>»</w:t>
      </w:r>
    </w:p>
    <w:p w:rsidR="004E362C" w:rsidRPr="00034150" w:rsidRDefault="004E362C" w:rsidP="004E362C">
      <w:pPr>
        <w:pStyle w:val="a4"/>
        <w:shd w:val="clear" w:color="auto" w:fill="FFFFFF"/>
        <w:tabs>
          <w:tab w:val="left" w:pos="1134"/>
        </w:tabs>
        <w:spacing w:line="245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D43228">
        <w:rPr>
          <w:rFonts w:ascii="PT Astra Serif" w:hAnsi="PT Astra Serif"/>
          <w:sz w:val="28"/>
          <w:szCs w:val="28"/>
        </w:rPr>
        <w:t xml:space="preserve">Заключено соглашение </w:t>
      </w:r>
      <w:r>
        <w:rPr>
          <w:rFonts w:ascii="PT Astra Serif" w:hAnsi="PT Astra Serif"/>
          <w:sz w:val="28"/>
          <w:szCs w:val="28"/>
        </w:rPr>
        <w:t xml:space="preserve">от 30.06.2023 </w:t>
      </w:r>
      <w:r w:rsidRPr="00D43228">
        <w:rPr>
          <w:rFonts w:ascii="PT Astra Serif" w:hAnsi="PT Astra Serif"/>
          <w:sz w:val="28"/>
          <w:szCs w:val="28"/>
        </w:rPr>
        <w:t>о намерениях с ООО «Оазис Плюс» и Министерством физической культуры и спорта Ульяновской области  по созданию на территории Ульяновской области вышеуказанного объекта с объемом инв</w:t>
      </w:r>
      <w:r>
        <w:rPr>
          <w:rFonts w:ascii="PT Astra Serif" w:hAnsi="PT Astra Serif"/>
          <w:sz w:val="28"/>
          <w:szCs w:val="28"/>
        </w:rPr>
        <w:t>ест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ций не менее </w:t>
      </w:r>
      <w:r w:rsidRPr="00D43228">
        <w:rPr>
          <w:rFonts w:ascii="PT Astra Serif" w:hAnsi="PT Astra Serif"/>
          <w:sz w:val="28"/>
          <w:szCs w:val="28"/>
        </w:rPr>
        <w:t xml:space="preserve">300,0  млн. рублей. Срок реализации </w:t>
      </w:r>
      <w:r>
        <w:rPr>
          <w:rFonts w:ascii="PT Astra Serif" w:hAnsi="PT Astra Serif"/>
          <w:sz w:val="28"/>
          <w:szCs w:val="28"/>
        </w:rPr>
        <w:t xml:space="preserve">до </w:t>
      </w:r>
      <w:r w:rsidRPr="00D43228">
        <w:rPr>
          <w:rFonts w:ascii="PT Astra Serif" w:hAnsi="PT Astra Serif"/>
          <w:sz w:val="28"/>
          <w:szCs w:val="28"/>
        </w:rPr>
        <w:t>01.12.2025. Создание данного объекта позволит жителям микрорайона посещать оздоровительный и детский бассейны, тренажерный зал и зал для занятия единоборством, что позволит пр</w:t>
      </w:r>
      <w:r w:rsidRPr="00D43228">
        <w:rPr>
          <w:rFonts w:ascii="PT Astra Serif" w:hAnsi="PT Astra Serif"/>
          <w:sz w:val="28"/>
          <w:szCs w:val="28"/>
        </w:rPr>
        <w:t>и</w:t>
      </w:r>
      <w:r w:rsidRPr="00D43228">
        <w:rPr>
          <w:rFonts w:ascii="PT Astra Serif" w:hAnsi="PT Astra Serif"/>
          <w:sz w:val="28"/>
          <w:szCs w:val="28"/>
        </w:rPr>
        <w:lastRenderedPageBreak/>
        <w:t>влечь к регулярным занятиям спортом не менее 5000 взрослых и 2000 детей. Дети-сироты и дети с ограниченными возможностями здоровья будут посещать комплекс бесплатно.</w:t>
      </w:r>
    </w:p>
    <w:p w:rsidR="004E362C" w:rsidRPr="00034150" w:rsidRDefault="004E362C" w:rsidP="004E362C">
      <w:pPr>
        <w:pStyle w:val="a4"/>
        <w:shd w:val="clear" w:color="auto" w:fill="FFFFFF"/>
        <w:tabs>
          <w:tab w:val="left" w:pos="1134"/>
        </w:tabs>
        <w:spacing w:line="245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034150">
        <w:rPr>
          <w:rFonts w:ascii="PT Astra Serif" w:hAnsi="PT Astra Serif"/>
          <w:sz w:val="28"/>
          <w:szCs w:val="28"/>
        </w:rPr>
        <w:t>Ответственным лицом за разработку проекта постановления является реф</w:t>
      </w:r>
      <w:r w:rsidRPr="00034150">
        <w:rPr>
          <w:rFonts w:ascii="PT Astra Serif" w:hAnsi="PT Astra Serif"/>
          <w:sz w:val="28"/>
          <w:szCs w:val="28"/>
        </w:rPr>
        <w:t>е</w:t>
      </w:r>
      <w:r w:rsidRPr="00034150">
        <w:rPr>
          <w:rFonts w:ascii="PT Astra Serif" w:hAnsi="PT Astra Serif"/>
          <w:sz w:val="28"/>
          <w:szCs w:val="28"/>
        </w:rPr>
        <w:t>рент финансово-правового департамента Министерства физической культуры и спорта Ульяновской области Добрынина Светлана Николаевна.</w:t>
      </w:r>
    </w:p>
    <w:p w:rsidR="004E362C" w:rsidRPr="00034150" w:rsidRDefault="004E362C" w:rsidP="004E362C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4E362C" w:rsidRPr="00034150" w:rsidRDefault="004E362C" w:rsidP="004E362C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4E362C" w:rsidRPr="00D43228" w:rsidRDefault="004E362C" w:rsidP="004E362C">
      <w:pPr>
        <w:pStyle w:val="af0"/>
        <w:spacing w:after="0"/>
        <w:rPr>
          <w:rFonts w:ascii="PT Astra Serif" w:hAnsi="PT Astra Serif"/>
        </w:rPr>
      </w:pPr>
      <w:r w:rsidRPr="00D43228">
        <w:rPr>
          <w:rFonts w:ascii="PT Astra Serif" w:hAnsi="PT Astra Serif"/>
        </w:rPr>
        <w:t xml:space="preserve">Министр физической культуры </w:t>
      </w:r>
    </w:p>
    <w:p w:rsidR="004E362C" w:rsidRPr="00D43228" w:rsidRDefault="004E362C" w:rsidP="004E362C">
      <w:pPr>
        <w:pStyle w:val="af0"/>
        <w:spacing w:after="0"/>
        <w:rPr>
          <w:rFonts w:ascii="PT Astra Serif" w:hAnsi="PT Astra Serif"/>
        </w:rPr>
      </w:pPr>
      <w:r w:rsidRPr="00D43228">
        <w:rPr>
          <w:rFonts w:ascii="PT Astra Serif" w:hAnsi="PT Astra Serif"/>
        </w:rPr>
        <w:t xml:space="preserve">и спорта Ульяновской области                            </w:t>
      </w:r>
      <w:r>
        <w:rPr>
          <w:rFonts w:ascii="PT Astra Serif" w:hAnsi="PT Astra Serif"/>
        </w:rPr>
        <w:t xml:space="preserve">                                   </w:t>
      </w:r>
      <w:r w:rsidRPr="00D43228">
        <w:rPr>
          <w:rFonts w:ascii="PT Astra Serif" w:hAnsi="PT Astra Serif"/>
        </w:rPr>
        <w:t xml:space="preserve"> </w:t>
      </w:r>
      <w:proofErr w:type="spellStart"/>
      <w:r w:rsidRPr="00D43228">
        <w:rPr>
          <w:rFonts w:ascii="PT Astra Serif" w:hAnsi="PT Astra Serif"/>
        </w:rPr>
        <w:t>Р.Е.Егоров</w:t>
      </w:r>
      <w:proofErr w:type="spellEnd"/>
      <w:r w:rsidRPr="00D43228">
        <w:rPr>
          <w:rFonts w:ascii="PT Astra Serif" w:hAnsi="PT Astra Serif"/>
        </w:rPr>
        <w:t xml:space="preserve">                                                                       </w:t>
      </w: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</w:p>
    <w:p w:rsidR="009660B3" w:rsidRDefault="009660B3" w:rsidP="004E362C">
      <w:pPr>
        <w:pStyle w:val="af0"/>
        <w:ind w:left="-567"/>
        <w:rPr>
          <w:rFonts w:ascii="PT Astra Serif" w:hAnsi="PT Astra Serif"/>
        </w:rPr>
      </w:pPr>
      <w:bookmarkStart w:id="0" w:name="_GoBack"/>
      <w:bookmarkEnd w:id="0"/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Pr="004E362C" w:rsidRDefault="004E362C" w:rsidP="004E362C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362C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4E362C" w:rsidRPr="004E362C" w:rsidRDefault="004E362C" w:rsidP="004E362C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362C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4E362C" w:rsidRPr="004E362C" w:rsidRDefault="004E362C" w:rsidP="004E362C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4E362C">
        <w:rPr>
          <w:rFonts w:ascii="PT Astra Serif" w:hAnsi="PT Astra Serif"/>
          <w:b/>
          <w:sz w:val="28"/>
          <w:szCs w:val="28"/>
          <w:shd w:val="clear" w:color="auto" w:fill="FFFFFF"/>
          <w:lang w:eastAsia="zh-CN" w:bidi="hi-IN"/>
        </w:rPr>
        <w:t>«</w:t>
      </w:r>
      <w:r w:rsidRPr="004E362C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программу Ульяновской области «Развитие физической культуры и спорта </w:t>
      </w:r>
    </w:p>
    <w:p w:rsidR="004E362C" w:rsidRDefault="004E362C" w:rsidP="004E362C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4E362C">
        <w:rPr>
          <w:rFonts w:ascii="PT Astra Serif" w:hAnsi="PT Astra Serif" w:cs="PT Astra Serif"/>
          <w:b/>
          <w:color w:val="000000"/>
          <w:sz w:val="28"/>
          <w:szCs w:val="28"/>
        </w:rPr>
        <w:t>в  Ульяновской области</w:t>
      </w:r>
      <w:r w:rsidRPr="004E362C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»</w:t>
      </w:r>
    </w:p>
    <w:p w:rsidR="004E362C" w:rsidRPr="004E362C" w:rsidRDefault="004E362C" w:rsidP="004E362C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E362C" w:rsidRPr="004E362C" w:rsidRDefault="004E362C" w:rsidP="004E362C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567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proofErr w:type="gramStart"/>
      <w:r w:rsidRPr="004E362C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4E362C">
        <w:rPr>
          <w:rFonts w:ascii="PT Astra Serif" w:hAnsi="PT Astra Serif"/>
          <w:b/>
          <w:sz w:val="28"/>
          <w:szCs w:val="28"/>
        </w:rPr>
        <w:t xml:space="preserve"> </w:t>
      </w:r>
      <w:r w:rsidRPr="004E362C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4E362C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государственную программу Ульяновской области «Развитие физической культуры и спорта в  Ульяновской области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»</w:t>
      </w:r>
      <w:r w:rsidRPr="004E362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4E362C">
        <w:rPr>
          <w:rFonts w:ascii="PT Astra Serif" w:hAnsi="PT Astra Serif"/>
          <w:sz w:val="28"/>
          <w:szCs w:val="28"/>
        </w:rPr>
        <w:t>вносятся изменения в</w:t>
      </w:r>
      <w:r w:rsidRPr="004E362C">
        <w:rPr>
          <w:rFonts w:ascii="PT Astra Serif" w:hAnsi="PT Astra Serif"/>
          <w:b/>
          <w:sz w:val="28"/>
          <w:szCs w:val="28"/>
        </w:rPr>
        <w:t xml:space="preserve"> </w:t>
      </w:r>
      <w:r w:rsidRPr="004E362C">
        <w:rPr>
          <w:rFonts w:ascii="PT Astra Serif" w:hAnsi="PT Astra Serif"/>
          <w:sz w:val="28"/>
          <w:szCs w:val="28"/>
        </w:rPr>
        <w:t>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</w:t>
      </w:r>
      <w:r w:rsidRPr="004E362C">
        <w:rPr>
          <w:rFonts w:ascii="PT Astra Serif" w:hAnsi="PT Astra Serif"/>
          <w:b/>
          <w:sz w:val="28"/>
          <w:szCs w:val="28"/>
        </w:rPr>
        <w:t xml:space="preserve"> </w:t>
      </w:r>
      <w:r w:rsidRPr="004E362C">
        <w:rPr>
          <w:rFonts w:ascii="PT Astra Serif" w:hAnsi="PT Astra Serif"/>
          <w:sz w:val="28"/>
          <w:szCs w:val="28"/>
        </w:rPr>
        <w:t>государственной программы Ульяновской области «Развитие физической культуры и спорта в Ульяновской области»</w:t>
      </w:r>
      <w:r w:rsidRPr="004E362C">
        <w:rPr>
          <w:rFonts w:ascii="PT Astra Serif" w:hAnsi="PT Astra Serif"/>
          <w:b/>
          <w:sz w:val="28"/>
          <w:szCs w:val="28"/>
        </w:rPr>
        <w:t xml:space="preserve"> </w:t>
      </w:r>
      <w:r w:rsidRPr="004E362C">
        <w:rPr>
          <w:rFonts w:ascii="PT Astra Serif" w:hAnsi="PT Astra Serif"/>
          <w:bCs/>
          <w:sz w:val="28"/>
          <w:szCs w:val="28"/>
        </w:rPr>
        <w:t>(далее</w:t>
      </w:r>
      <w:proofErr w:type="gramEnd"/>
      <w:r w:rsidRPr="004E362C">
        <w:rPr>
          <w:rFonts w:ascii="PT Astra Serif" w:hAnsi="PT Astra Serif"/>
          <w:bCs/>
          <w:sz w:val="28"/>
          <w:szCs w:val="28"/>
        </w:rPr>
        <w:t xml:space="preserve"> – государственная программа) в целях </w:t>
      </w:r>
      <w:proofErr w:type="gramStart"/>
      <w:r w:rsidRPr="004E362C">
        <w:rPr>
          <w:rFonts w:ascii="PT Astra Serif" w:hAnsi="PT Astra Serif"/>
          <w:bCs/>
          <w:sz w:val="28"/>
          <w:szCs w:val="28"/>
        </w:rPr>
        <w:t>изменения объёма финансирования обеспечения мероприятий государственной программы</w:t>
      </w:r>
      <w:proofErr w:type="gramEnd"/>
      <w:r w:rsidRPr="004E362C">
        <w:rPr>
          <w:rFonts w:ascii="PT Astra Serif" w:hAnsi="PT Astra Serif"/>
          <w:bCs/>
          <w:sz w:val="28"/>
          <w:szCs w:val="28"/>
        </w:rPr>
        <w:t xml:space="preserve"> в 2023 году и  перераспределения расходов в рамках программных мероприятий государственной программы в 2023 и 2024 годов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.</w:t>
      </w:r>
    </w:p>
    <w:p w:rsidR="004E362C" w:rsidRPr="004E362C" w:rsidRDefault="004E362C" w:rsidP="004E362C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1. Объём финансирования государственной программы Ульяновской области в </w:t>
      </w:r>
      <w:r w:rsidRPr="004E362C">
        <w:rPr>
          <w:rFonts w:ascii="PT Astra Serif" w:hAnsi="PT Astra Serif"/>
          <w:bCs/>
          <w:sz w:val="28"/>
          <w:szCs w:val="28"/>
        </w:rPr>
        <w:t xml:space="preserve">2023 году составит всего  </w:t>
      </w:r>
      <w:r w:rsidRPr="004E362C">
        <w:rPr>
          <w:rFonts w:ascii="PT Astra Serif" w:hAnsi="PT Astra Serif"/>
          <w:b/>
          <w:bCs/>
          <w:sz w:val="28"/>
          <w:szCs w:val="28"/>
        </w:rPr>
        <w:t>1 786 379,3 тыс. рублей,</w:t>
      </w:r>
      <w:r w:rsidRPr="004E362C">
        <w:rPr>
          <w:rFonts w:ascii="PT Astra Serif" w:hAnsi="PT Astra Serif"/>
          <w:bCs/>
          <w:sz w:val="28"/>
          <w:szCs w:val="28"/>
        </w:rPr>
        <w:t xml:space="preserve"> в том числе:</w:t>
      </w:r>
    </w:p>
    <w:p w:rsidR="004E362C" w:rsidRPr="004E362C" w:rsidRDefault="004E362C" w:rsidP="004E362C">
      <w:pPr>
        <w:keepNext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E362C">
        <w:rPr>
          <w:rFonts w:ascii="PT Astra Serif" w:hAnsi="PT Astra Serif"/>
          <w:bCs/>
          <w:sz w:val="28"/>
          <w:szCs w:val="28"/>
        </w:rPr>
        <w:t>1 707 077,6 тыс. рублей – из областного бюджета;</w:t>
      </w:r>
    </w:p>
    <w:p w:rsidR="004E362C" w:rsidRPr="004E362C" w:rsidRDefault="004E362C" w:rsidP="004E362C">
      <w:pPr>
        <w:keepNext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E362C">
        <w:rPr>
          <w:rFonts w:ascii="PT Astra Serif" w:hAnsi="PT Astra Serif"/>
          <w:bCs/>
          <w:sz w:val="28"/>
          <w:szCs w:val="28"/>
        </w:rPr>
        <w:t>79 301,7 тыс. рублей – федерального бюджета РФ.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5F7202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2.</w:t>
      </w:r>
      <w:r w:rsidRPr="00572066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Государственная программа 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увеличивается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в 2023 году 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за счёт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д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ополн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и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тельного финансирования из областного бюджета Ульяновской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области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сумму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72 300,0 </w:t>
      </w:r>
      <w:r w:rsidRPr="00A473A5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тыс. рублей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. </w:t>
      </w:r>
      <w:r w:rsidRPr="000850E0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Средства направляются:</w:t>
      </w:r>
    </w:p>
    <w:p w:rsidR="004E362C" w:rsidRPr="00A06B25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-15000,0 тыс. рублей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финансирование единого календарного плана по стр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ке 4.1.5. раздела «Основное мероприятие «Регионал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ьный проект «Спорт-норма жизни»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6365D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890P561080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+150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  <w:tr w:rsidR="004E362C" w:rsidRPr="006365D1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+150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</w:tbl>
    <w:p w:rsidR="004E362C" w:rsidRDefault="004E362C" w:rsidP="004E362C">
      <w:pPr>
        <w:keepNext/>
        <w:autoSpaceDE w:val="0"/>
        <w:autoSpaceDN w:val="0"/>
        <w:ind w:firstLine="708"/>
        <w:jc w:val="both"/>
        <w:rPr>
          <w:rFonts w:ascii="PT Astra Serif" w:hAnsi="PT Astra Serif"/>
          <w:bCs/>
          <w:sz w:val="27"/>
          <w:szCs w:val="27"/>
        </w:rPr>
      </w:pPr>
    </w:p>
    <w:p w:rsidR="004E362C" w:rsidRPr="00230819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-40000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,00 тыс. рублей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на 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мероприятие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финансово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му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обеспечени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ю участия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спортивных клубов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по игровым видам спорта в соответствующих спортивных мероприятиях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5.1.1. раздела «Основное мероприятие «Развитие спорта высших достижений»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lastRenderedPageBreak/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8900261020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633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246.09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+4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0000,0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+4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0000,0</w:t>
            </w:r>
          </w:p>
        </w:tc>
      </w:tr>
    </w:tbl>
    <w:p w:rsidR="004E362C" w:rsidRDefault="004E362C" w:rsidP="004E362C">
      <w:pPr>
        <w:keepNext/>
        <w:autoSpaceDE w:val="0"/>
        <w:autoSpaceDN w:val="0"/>
        <w:ind w:firstLine="708"/>
        <w:jc w:val="both"/>
        <w:rPr>
          <w:rFonts w:ascii="PT Astra Serif" w:hAnsi="PT Astra Serif"/>
          <w:bCs/>
          <w:sz w:val="27"/>
          <w:szCs w:val="27"/>
        </w:rPr>
      </w:pPr>
    </w:p>
    <w:p w:rsid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-7300,0 тыс. рублей на мероприятие по п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редоставлени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ю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дополнительного м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а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териального обеспечения лицам, имеющим выдающиеся достижения и особые заслуги перед Российской Федерацией в области физической культуры и спорта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строке 5.1.2. раздела «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Развитие спорта высших достижений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»</w:t>
      </w:r>
    </w:p>
    <w:p w:rsidR="004E362C" w:rsidRPr="000850E0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C64EF6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8900261090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296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73</w:t>
            </w:r>
            <w:r w:rsidRPr="00C96CF7">
              <w:rPr>
                <w:rFonts w:ascii="PT Astra Serif" w:hAnsi="PT Astra Serif"/>
                <w:sz w:val="24"/>
                <w:szCs w:val="24"/>
                <w:lang w:val="en-US"/>
              </w:rPr>
              <w:t>00</w:t>
            </w:r>
            <w:r w:rsidRPr="00C96CF7">
              <w:rPr>
                <w:rFonts w:ascii="PT Astra Serif" w:hAnsi="PT Astra Serif"/>
                <w:sz w:val="24"/>
                <w:szCs w:val="24"/>
              </w:rPr>
              <w:t>,</w:t>
            </w:r>
            <w:r w:rsidRPr="00C96CF7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</w:p>
        </w:tc>
      </w:tr>
      <w:tr w:rsidR="004E362C" w:rsidRPr="00F26DF1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+73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</w:tbl>
    <w:p w:rsidR="004E362C" w:rsidRDefault="004E362C" w:rsidP="004E362C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E362C" w:rsidRDefault="004E362C" w:rsidP="004E362C">
      <w:pPr>
        <w:pStyle w:val="1"/>
        <w:spacing w:before="0" w:beforeAutospacing="0" w:after="0" w:afterAutospacing="0"/>
        <w:ind w:left="-567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ab/>
        <w:t xml:space="preserve">-10000,0 тыс. рублей на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финансовое обеспечение деятельности экспериме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н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тальных групп олимпийской подготовки по базовым видам спорта 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6.1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.1.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раздела «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Основное мероприятие «Развитие системы подготовки спортивного резерва»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+22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+14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60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341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 xml:space="preserve">   +200,0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34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+2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+10000,0</w:t>
            </w:r>
          </w:p>
        </w:tc>
      </w:tr>
    </w:tbl>
    <w:p w:rsidR="004E362C" w:rsidRPr="005F7202" w:rsidRDefault="004E362C" w:rsidP="004E362C">
      <w:pPr>
        <w:keepNext/>
        <w:autoSpaceDE w:val="0"/>
        <w:autoSpaceDN w:val="0"/>
        <w:jc w:val="both"/>
        <w:rPr>
          <w:rFonts w:ascii="PT Astra Serif" w:hAnsi="PT Astra Serif"/>
          <w:bCs/>
          <w:sz w:val="27"/>
          <w:szCs w:val="27"/>
        </w:rPr>
      </w:pPr>
    </w:p>
    <w:p w:rsidR="004E362C" w:rsidRPr="004E362C" w:rsidRDefault="004E362C" w:rsidP="004E362C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567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3. </w:t>
      </w:r>
      <w:r w:rsidRPr="004E362C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Перераспределено в рамках программных мероприятий в 2023 году                                 </w:t>
      </w:r>
      <w:r w:rsidRPr="004E362C">
        <w:rPr>
          <w:rFonts w:ascii="PT Astra Serif" w:hAnsi="PT Astra Serif" w:cs="Arial"/>
          <w:b/>
          <w:color w:val="000000"/>
          <w:spacing w:val="3"/>
          <w:sz w:val="28"/>
          <w:szCs w:val="28"/>
        </w:rPr>
        <w:t>18 960,616</w:t>
      </w:r>
      <w:r w:rsidRPr="004E362C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тыс. рублей из них:</w:t>
      </w:r>
    </w:p>
    <w:p w:rsidR="004E362C" w:rsidRPr="004831AA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4E362C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- 913,628 тыс. рублей </w:t>
      </w:r>
      <w:r w:rsidRPr="004E362C">
        <w:rPr>
          <w:rFonts w:ascii="PT Astra Serif" w:eastAsiaTheme="minorEastAsia" w:hAnsi="PT Astra Serif" w:cstheme="minorBidi"/>
          <w:b w:val="0"/>
          <w:bCs w:val="0"/>
          <w:sz w:val="28"/>
          <w:szCs w:val="28"/>
        </w:rPr>
        <w:t>уменьшение расходов</w:t>
      </w:r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</w:t>
      </w:r>
      <w:r w:rsidRPr="004E362C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мероприятию </w:t>
      </w:r>
      <w:r w:rsidRPr="004E362C">
        <w:rPr>
          <w:rFonts w:ascii="PT Astra Serif" w:hAnsi="PT Astra Serif" w:cstheme="minorBidi"/>
          <w:b w:val="0"/>
          <w:kern w:val="0"/>
          <w:sz w:val="28"/>
          <w:szCs w:val="28"/>
        </w:rPr>
        <w:t>предоставление</w:t>
      </w:r>
      <w:r w:rsidRPr="004831AA">
        <w:rPr>
          <w:rFonts w:ascii="PT Astra Serif" w:hAnsi="PT Astra Serif" w:cstheme="minorBidi"/>
          <w:b w:val="0"/>
          <w:kern w:val="0"/>
          <w:sz w:val="28"/>
          <w:szCs w:val="28"/>
        </w:rPr>
        <w:t xml:space="preserve"> дополнительного обеспечения лицам, имеющим выдающиеся достижения и особые заслуги перед Российской Федерацией в области физической культуры и спорта, в форме единовременной денежной выплаты на приобретение жилого помещения 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5.1.3. раздела «Развитие спорта высших достижений»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в связи с отсутствием заявки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79"/>
        <w:gridCol w:w="1679"/>
        <w:gridCol w:w="979"/>
        <w:gridCol w:w="1119"/>
        <w:gridCol w:w="700"/>
        <w:gridCol w:w="1119"/>
        <w:gridCol w:w="1121"/>
        <w:gridCol w:w="1364"/>
      </w:tblGrid>
      <w:tr w:rsidR="004E362C" w:rsidRPr="00F26DF1" w:rsidTr="000F3DB7">
        <w:trPr>
          <w:trHeight w:val="740"/>
        </w:trPr>
        <w:tc>
          <w:tcPr>
            <w:tcW w:w="980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КВСР</w:t>
            </w:r>
          </w:p>
        </w:tc>
        <w:tc>
          <w:tcPr>
            <w:tcW w:w="979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679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79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19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0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19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19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64" w:type="dxa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746849" w:rsidTr="000F3DB7">
        <w:trPr>
          <w:trHeight w:val="304"/>
        </w:trPr>
        <w:tc>
          <w:tcPr>
            <w:tcW w:w="980" w:type="dxa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79" w:type="dxa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</w:t>
            </w:r>
            <w:r>
              <w:rPr>
                <w:rFonts w:ascii="PT Astra Serif" w:hAnsi="PT Astra Serif"/>
                <w:sz w:val="24"/>
                <w:szCs w:val="24"/>
              </w:rPr>
              <w:t>261050</w:t>
            </w:r>
          </w:p>
        </w:tc>
        <w:tc>
          <w:tcPr>
            <w:tcW w:w="979" w:type="dxa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360</w:t>
            </w:r>
          </w:p>
        </w:tc>
        <w:tc>
          <w:tcPr>
            <w:tcW w:w="1119" w:type="dxa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296</w:t>
            </w:r>
          </w:p>
        </w:tc>
        <w:tc>
          <w:tcPr>
            <w:tcW w:w="700" w:type="dxa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9" w:type="dxa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9" w:type="dxa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4" w:type="dxa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-913,628</w:t>
            </w:r>
          </w:p>
        </w:tc>
      </w:tr>
      <w:tr w:rsidR="004E362C" w:rsidRPr="00F26DF1" w:rsidTr="000F3DB7">
        <w:trPr>
          <w:trHeight w:val="278"/>
        </w:trPr>
        <w:tc>
          <w:tcPr>
            <w:tcW w:w="8676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64" w:type="dxa"/>
          </w:tcPr>
          <w:p w:rsidR="004E362C" w:rsidRPr="00DA3385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3385">
              <w:rPr>
                <w:rFonts w:ascii="PT Astra Serif" w:hAnsi="PT Astra Serif"/>
                <w:b/>
                <w:sz w:val="24"/>
                <w:szCs w:val="24"/>
              </w:rPr>
              <w:t>-913,628</w:t>
            </w:r>
          </w:p>
        </w:tc>
      </w:tr>
    </w:tbl>
    <w:p w:rsidR="004E362C" w:rsidRDefault="004E362C" w:rsidP="004E362C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E362C" w:rsidRPr="00846A1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18 046,988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тыс. рублей уменьшение расходов </w:t>
      </w:r>
      <w:r w:rsidRPr="004831AA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строке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4.1.3.2. раздела 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</w:rPr>
        <w:t>«О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</w:rPr>
        <w:t>с</w:t>
      </w:r>
      <w:r w:rsidRPr="004831A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</w:rPr>
        <w:t>новное мероприятие «Региональный проект «Спорт-норма жизни»</w:t>
      </w:r>
      <w:r w:rsidRPr="004831AA">
        <w:rPr>
          <w:b w:val="0"/>
          <w:sz w:val="28"/>
          <w:szCs w:val="28"/>
        </w:rPr>
        <w:t xml:space="preserve">, в связи с </w:t>
      </w:r>
      <w:r>
        <w:rPr>
          <w:b w:val="0"/>
          <w:sz w:val="28"/>
          <w:szCs w:val="28"/>
        </w:rPr>
        <w:t>экон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мией средств запланированных на закупку оборудования для Дворца Единоборств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6365D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890P5</w:t>
            </w:r>
            <w:r>
              <w:rPr>
                <w:rFonts w:ascii="PT Astra Serif" w:hAnsi="PT Astra Serif"/>
                <w:sz w:val="24"/>
                <w:szCs w:val="24"/>
              </w:rPr>
              <w:t>51390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464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4001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5178">
              <w:rPr>
                <w:rFonts w:ascii="PT Astra Serif" w:hAnsi="PT Astra Serif"/>
                <w:sz w:val="24"/>
                <w:szCs w:val="24"/>
              </w:rPr>
              <w:t>Униве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р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сальный спо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р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тивный ко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м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плекс по адресу: г. Уль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я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новск, ул. Але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к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сан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д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ровская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-18046,988</w:t>
            </w:r>
          </w:p>
        </w:tc>
      </w:tr>
      <w:tr w:rsidR="004E362C" w:rsidRPr="006365D1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DA3385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3385">
              <w:rPr>
                <w:rFonts w:ascii="PT Astra Serif" w:hAnsi="PT Astra Serif"/>
                <w:b/>
                <w:sz w:val="24"/>
                <w:szCs w:val="24"/>
              </w:rPr>
              <w:t>-18046,988</w:t>
            </w:r>
          </w:p>
        </w:tc>
      </w:tr>
    </w:tbl>
    <w:p w:rsidR="004E362C" w:rsidRPr="006365D1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6"/>
          <w:szCs w:val="26"/>
          <w:shd w:val="clear" w:color="auto" w:fill="FFFFFF"/>
          <w:lang w:eastAsia="zh-CN" w:bidi="hi-IN"/>
        </w:rPr>
      </w:pPr>
    </w:p>
    <w:p w:rsidR="004E362C" w:rsidRP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Средства перераспределены </w:t>
      </w:r>
      <w:proofErr w:type="gramStart"/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>на</w:t>
      </w:r>
      <w:proofErr w:type="gramEnd"/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>: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362C">
        <w:rPr>
          <w:rFonts w:ascii="PT Astra Serif" w:hAnsi="PT Astra Serif"/>
          <w:sz w:val="28"/>
          <w:szCs w:val="28"/>
        </w:rPr>
        <w:t>- 5140,0 тыс. рублей по строке 2.2.1.2 раздела «Основное мероприятие  «Фо</w:t>
      </w:r>
      <w:r w:rsidRPr="004E362C">
        <w:rPr>
          <w:rFonts w:ascii="PT Astra Serif" w:hAnsi="PT Astra Serif"/>
          <w:sz w:val="28"/>
          <w:szCs w:val="28"/>
        </w:rPr>
        <w:t>р</w:t>
      </w:r>
      <w:r w:rsidRPr="004E362C">
        <w:rPr>
          <w:rFonts w:ascii="PT Astra Serif" w:hAnsi="PT Astra Serif"/>
          <w:sz w:val="28"/>
          <w:szCs w:val="28"/>
        </w:rPr>
        <w:t xml:space="preserve">мирование материально-технической базы деятельности в сфере физической культуры и спорта на территории Ульяновской области» на строительство здания спортивного комплекса с универсальной спортивной площадкой в с. Большой </w:t>
      </w:r>
      <w:proofErr w:type="spellStart"/>
      <w:r w:rsidRPr="004E362C">
        <w:rPr>
          <w:rFonts w:ascii="PT Astra Serif" w:hAnsi="PT Astra Serif"/>
          <w:sz w:val="28"/>
          <w:szCs w:val="28"/>
        </w:rPr>
        <w:t>Чирклей</w:t>
      </w:r>
      <w:proofErr w:type="spellEnd"/>
      <w:r w:rsidRPr="004E362C">
        <w:rPr>
          <w:rFonts w:ascii="PT Astra Serif" w:hAnsi="PT Astra Serif"/>
          <w:sz w:val="28"/>
          <w:szCs w:val="28"/>
        </w:rPr>
        <w:t xml:space="preserve"> Николаевского района Ульяновской области»: </w:t>
      </w:r>
      <w:proofErr w:type="gramEnd"/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 xml:space="preserve">на технологическое присоединение сетям ресурсных и сетевых организаций (водоснабжение, водоотведение, электроснабжение, газоснабжение) – 140,0 тыс. рублей,                                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>на строительно-монтажные работы – 5000,0 тыс. рублей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269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8900361040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414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62C" w:rsidRPr="003E2829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E2829">
              <w:rPr>
                <w:rFonts w:ascii="PT Astra Serif" w:hAnsi="PT Astra Serif"/>
                <w:sz w:val="24"/>
                <w:szCs w:val="24"/>
              </w:rPr>
              <w:t>4005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2C" w:rsidRPr="003E2829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E2829">
              <w:rPr>
                <w:rFonts w:ascii="PT Astra Serif" w:hAnsi="PT Astra Serif"/>
                <w:sz w:val="24"/>
                <w:szCs w:val="24"/>
              </w:rPr>
              <w:t>Стро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и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тельство здания 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тивного ко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м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плекса с униве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сальной 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тивной площа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д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кой в с. Бол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 xml:space="preserve">шой </w:t>
            </w:r>
            <w:proofErr w:type="spellStart"/>
            <w:r w:rsidRPr="003E2829">
              <w:rPr>
                <w:rFonts w:ascii="PT Astra Serif" w:hAnsi="PT Astra Serif"/>
                <w:sz w:val="24"/>
                <w:szCs w:val="24"/>
              </w:rPr>
              <w:t>Чирклей</w:t>
            </w:r>
            <w:proofErr w:type="spell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Никол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евского района Уль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я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новской области, в том числе проек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ные 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боты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5000</w:t>
            </w:r>
            <w:r w:rsidRPr="006365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8900361040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622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140,0</w:t>
            </w:r>
          </w:p>
        </w:tc>
      </w:tr>
      <w:tr w:rsidR="004E362C" w:rsidRPr="00F26DF1" w:rsidTr="000F3DB7">
        <w:tc>
          <w:tcPr>
            <w:tcW w:w="8789" w:type="dxa"/>
            <w:gridSpan w:val="8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+51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6365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</w:tbl>
    <w:p w:rsid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>- 5192,0 тыс. рублей по строке 2.2.1.3. раздела «Основное мероприятие  «Фо</w:t>
      </w:r>
      <w:r w:rsidRPr="004E362C">
        <w:rPr>
          <w:rFonts w:ascii="PT Astra Serif" w:hAnsi="PT Astra Serif"/>
          <w:sz w:val="28"/>
          <w:szCs w:val="28"/>
        </w:rPr>
        <w:t>р</w:t>
      </w:r>
      <w:r w:rsidRPr="004E362C">
        <w:rPr>
          <w:rFonts w:ascii="PT Astra Serif" w:hAnsi="PT Astra Serif"/>
          <w:sz w:val="28"/>
          <w:szCs w:val="28"/>
        </w:rPr>
        <w:t xml:space="preserve">мирование материально-технической базы деятельности в сфере физической культуры и спорта на территории Ульяновской области»  на строительство здания спортивного комплекса с универсальной спортивной площадкой </w:t>
      </w:r>
      <w:proofErr w:type="gramStart"/>
      <w:r w:rsidRPr="004E362C">
        <w:rPr>
          <w:rFonts w:ascii="PT Astra Serif" w:hAnsi="PT Astra Serif"/>
          <w:sz w:val="28"/>
          <w:szCs w:val="28"/>
        </w:rPr>
        <w:t>в</w:t>
      </w:r>
      <w:proofErr w:type="gramEnd"/>
      <w:r w:rsidRPr="004E362C">
        <w:rPr>
          <w:rFonts w:ascii="PT Astra Serif" w:hAnsi="PT Astra Serif"/>
          <w:sz w:val="28"/>
          <w:szCs w:val="28"/>
        </w:rPr>
        <w:t xml:space="preserve"> с. </w:t>
      </w:r>
      <w:proofErr w:type="spellStart"/>
      <w:r w:rsidRPr="004E362C">
        <w:rPr>
          <w:rFonts w:ascii="PT Astra Serif" w:hAnsi="PT Astra Serif"/>
          <w:sz w:val="28"/>
          <w:szCs w:val="28"/>
        </w:rPr>
        <w:t>Тетюшское</w:t>
      </w:r>
      <w:proofErr w:type="spellEnd"/>
      <w:r w:rsidRPr="004E362C">
        <w:rPr>
          <w:rFonts w:ascii="PT Astra Serif" w:hAnsi="PT Astra Serif"/>
          <w:sz w:val="28"/>
          <w:szCs w:val="28"/>
        </w:rPr>
        <w:t xml:space="preserve"> Ульяновского района»:</w:t>
      </w: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 xml:space="preserve">на технологическое присоединение сетям ресурсных и сетевых организаций (водоснабжение, водоотведение, электроснабжение, газоснабжение),               </w:t>
      </w:r>
    </w:p>
    <w:p w:rsidR="004E362C" w:rsidRP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4E362C">
        <w:rPr>
          <w:rFonts w:ascii="PT Astra Serif" w:hAnsi="PT Astra Serif"/>
          <w:b w:val="0"/>
          <w:sz w:val="28"/>
          <w:szCs w:val="28"/>
        </w:rPr>
        <w:t>на строительно-монтажные работы – 5000,0 тыс. рублей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3E2829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269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8900361040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414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62C" w:rsidRPr="003E2829" w:rsidRDefault="004E362C" w:rsidP="000F3DB7">
            <w:pPr>
              <w:rPr>
                <w:rFonts w:ascii="PT Astra Serif" w:hAnsi="PT Astra Serif"/>
                <w:sz w:val="24"/>
                <w:szCs w:val="24"/>
              </w:rPr>
            </w:pPr>
            <w:r w:rsidRPr="003E2829">
              <w:rPr>
                <w:rFonts w:ascii="PT Astra Serif" w:hAnsi="PT Astra Serif"/>
                <w:sz w:val="24"/>
                <w:szCs w:val="24"/>
              </w:rPr>
              <w:t>4006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2C" w:rsidRPr="003E2829" w:rsidRDefault="004E362C" w:rsidP="000F3DB7">
            <w:pPr>
              <w:rPr>
                <w:rFonts w:ascii="PT Astra Serif" w:hAnsi="PT Astra Serif"/>
                <w:sz w:val="24"/>
                <w:szCs w:val="24"/>
              </w:rPr>
            </w:pPr>
            <w:r w:rsidRPr="003E2829">
              <w:rPr>
                <w:rFonts w:ascii="PT Astra Serif" w:hAnsi="PT Astra Serif"/>
                <w:sz w:val="24"/>
                <w:szCs w:val="24"/>
              </w:rPr>
              <w:t>Стро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и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тельство здания 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тивного ко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м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плекса с униве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 xml:space="preserve">сальной </w:t>
            </w:r>
            <w:r w:rsidRPr="003E2829">
              <w:rPr>
                <w:rFonts w:ascii="PT Astra Serif" w:hAnsi="PT Astra Serif"/>
                <w:sz w:val="24"/>
                <w:szCs w:val="24"/>
              </w:rPr>
              <w:lastRenderedPageBreak/>
              <w:t>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тивной площа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д</w:t>
            </w:r>
            <w:r w:rsidRPr="003E2829">
              <w:rPr>
                <w:rFonts w:ascii="PT Astra Serif" w:hAnsi="PT Astra Serif"/>
                <w:sz w:val="24"/>
                <w:szCs w:val="24"/>
              </w:rPr>
              <w:t xml:space="preserve">кой </w:t>
            </w:r>
            <w:proofErr w:type="gramStart"/>
            <w:r w:rsidRPr="003E2829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с. </w:t>
            </w:r>
            <w:proofErr w:type="spellStart"/>
            <w:r w:rsidRPr="003E2829">
              <w:rPr>
                <w:rFonts w:ascii="PT Astra Serif" w:hAnsi="PT Astra Serif"/>
                <w:sz w:val="24"/>
                <w:szCs w:val="24"/>
              </w:rPr>
              <w:t>Тетю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ш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ское</w:t>
            </w:r>
            <w:proofErr w:type="spell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3E2829">
              <w:rPr>
                <w:rFonts w:ascii="PT Astra Serif" w:hAnsi="PT Astra Serif"/>
                <w:sz w:val="24"/>
                <w:szCs w:val="24"/>
              </w:rPr>
              <w:t>Уль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я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новск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го</w:t>
            </w:r>
            <w:proofErr w:type="gram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рай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на Ул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яно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в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ской 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б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ласти, в том чи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ле пр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ектные работы</w:t>
            </w:r>
          </w:p>
        </w:tc>
        <w:tc>
          <w:tcPr>
            <w:tcW w:w="1382" w:type="dxa"/>
            <w:shd w:val="clear" w:color="auto" w:fill="auto"/>
          </w:tcPr>
          <w:p w:rsidR="004E362C" w:rsidRPr="003E2829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2829">
              <w:rPr>
                <w:rFonts w:ascii="PT Astra Serif" w:hAnsi="PT Astra Serif"/>
                <w:sz w:val="24"/>
                <w:szCs w:val="24"/>
              </w:rPr>
              <w:lastRenderedPageBreak/>
              <w:t>+5000,0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8900361040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622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192,0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+5</w:t>
            </w:r>
            <w:r>
              <w:rPr>
                <w:rFonts w:ascii="PT Astra Serif" w:hAnsi="PT Astra Serif"/>
                <w:sz w:val="24"/>
                <w:szCs w:val="24"/>
              </w:rPr>
              <w:t>192</w:t>
            </w:r>
            <w:r w:rsidRPr="006365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</w:tbl>
    <w:p w:rsid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E362C" w:rsidRPr="004E362C" w:rsidRDefault="004E362C" w:rsidP="004E362C">
      <w:pPr>
        <w:spacing w:after="0" w:line="240" w:lineRule="auto"/>
        <w:ind w:left="-567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 w:rsidRPr="004E362C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- 600,0 тыс. рублей 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на обеспечение реализации календарного плана облас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т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ных, международных, всероссийских физкультурных и спортивных мероприятий  по строке 4.1.5. раздела</w:t>
      </w:r>
      <w:r w:rsidRPr="004E362C">
        <w:rPr>
          <w:rFonts w:ascii="PT Astra Serif" w:hAnsi="PT Astra Serif"/>
          <w:sz w:val="28"/>
          <w:szCs w:val="28"/>
        </w:rPr>
        <w:t xml:space="preserve"> «Основное мероприятие  «Формирование материально-технической базы деятельности в сфере физической культуры и спорта на террит</w:t>
      </w:r>
      <w:r w:rsidRPr="004E362C">
        <w:rPr>
          <w:rFonts w:ascii="PT Astra Serif" w:hAnsi="PT Astra Serif"/>
          <w:sz w:val="28"/>
          <w:szCs w:val="28"/>
        </w:rPr>
        <w:t>о</w:t>
      </w:r>
      <w:r w:rsidRPr="004E362C">
        <w:rPr>
          <w:rFonts w:ascii="PT Astra Serif" w:hAnsi="PT Astra Serif"/>
          <w:sz w:val="28"/>
          <w:szCs w:val="28"/>
        </w:rPr>
        <w:t xml:space="preserve">рии Ульяновской области» </w:t>
      </w:r>
      <w:r w:rsidRPr="004E362C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«Региональный проект «Спорт-норма жизни»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C64EF6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</w:t>
            </w:r>
            <w:r>
              <w:rPr>
                <w:rFonts w:ascii="PT Astra Serif" w:hAnsi="PT Astra Serif"/>
                <w:sz w:val="24"/>
                <w:szCs w:val="24"/>
              </w:rPr>
              <w:t>0Р561080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773BF2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  <w:lang w:val="en-US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600,0</w:t>
            </w:r>
          </w:p>
        </w:tc>
      </w:tr>
      <w:tr w:rsidR="004E362C" w:rsidRPr="00F26DF1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600,0</w:t>
            </w:r>
          </w:p>
        </w:tc>
      </w:tr>
    </w:tbl>
    <w:p w:rsidR="004E362C" w:rsidRPr="000850E0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4E362C" w:rsidRPr="00773BF2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077DD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 </w:t>
      </w:r>
      <w:r w:rsidRPr="00773BF2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</w:rPr>
        <w:t>1000,0 тыс. рублей на предоставление тренерам, прибывшим (переехавшим) в сельскую местность Ульяновской области для работы тренером, единовременной денежной выплаты на приобретение жилого помещения по строке 1.1.5. раздела «Основное мероприятие «Развитие массового спорта»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</w:t>
            </w:r>
            <w:r>
              <w:rPr>
                <w:rFonts w:ascii="PT Astra Serif" w:hAnsi="PT Astra Serif"/>
                <w:sz w:val="24"/>
                <w:szCs w:val="24"/>
              </w:rPr>
              <w:t>161010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296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+1000,0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+1000</w:t>
            </w:r>
            <w:r w:rsidRPr="00C96CF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</w:tbl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276AF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lastRenderedPageBreak/>
        <w:t>-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7028,616 </w:t>
      </w:r>
      <w:r w:rsidRPr="006B0144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тыс. рублей 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1.1. подпрограммы «Обеспечение реализации государственной программы Ульяновской области «Развитие физической культуры и спорта в Ульяновской области»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: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 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на обеспечение государственного задания ОГБУ «Спортивная школа по хо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к</w:t>
      </w: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кею «Лидер» для проведения мероприя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тий в рамках календарного плана – 565,1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на закупку электронного табло для хоккея с мячом </w:t>
      </w:r>
      <w:r w:rsidRPr="00C067A7">
        <w:rPr>
          <w:rFonts w:ascii="PT Astra Serif" w:eastAsiaTheme="minorEastAsia" w:hAnsi="PT Astra Serif" w:cstheme="minorBidi"/>
          <w:b w:val="0"/>
          <w:sz w:val="28"/>
          <w:szCs w:val="28"/>
        </w:rPr>
        <w:t>ОГБУ СП «СШОР по хоккею с мячом»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- 600,0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рамках лицензирования на установку ограждения площадки по биатлону ОГБУ «УСШОР по биатлону» - 200,0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рамках лицензирования установка вентиляционной системы ОГБУ «СШОР по тхэквондо» - 1005,4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рамках лицензирования выполнения предписания ОГКУ «Ульяновская спортивная адаптивная школа» - 335,3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установка системы оповещения и управления эвакуацией Дворца Един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о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борств – 300,0 тыс. рублей;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на обеспечение безопасности – 2272,816 тыс. рублей: </w:t>
      </w:r>
      <w:proofErr w:type="gramStart"/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Дворца Единоборств – 300,0 тыс. рублей, ОГБУ «ССШОР по лёгкой атлетике» - 695,7 </w:t>
      </w:r>
      <w:proofErr w:type="spellStart"/>
      <w:r>
        <w:rPr>
          <w:rFonts w:ascii="PT Astra Serif" w:eastAsiaTheme="minorEastAsia" w:hAnsi="PT Astra Serif" w:cstheme="minorBidi"/>
          <w:b w:val="0"/>
          <w:sz w:val="28"/>
          <w:szCs w:val="28"/>
        </w:rPr>
        <w:t>тсы</w:t>
      </w:r>
      <w:proofErr w:type="spellEnd"/>
      <w:r>
        <w:rPr>
          <w:rFonts w:ascii="PT Astra Serif" w:eastAsiaTheme="minorEastAsia" w:hAnsi="PT Astra Serif" w:cstheme="minorBidi"/>
          <w:b w:val="0"/>
          <w:sz w:val="28"/>
          <w:szCs w:val="28"/>
        </w:rPr>
        <w:t>. рублей,</w:t>
      </w:r>
      <w:r w:rsidRPr="00636FB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ОГ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Б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ПОУ «Ульяновское училище (техникум) олимпийского резерва» -                       1277,116 тыс. рублей;</w:t>
      </w:r>
      <w:proofErr w:type="gramEnd"/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питание студентов в ОГБПОУ «Ульяновское училище (техникум) олимпи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й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ского резерва» - 1750,0 тыс. рублей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8910182500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241.09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+4304,758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8910182500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+335,3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0704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891018</w:t>
            </w:r>
            <w:r>
              <w:rPr>
                <w:rFonts w:ascii="PT Astra Serif" w:hAnsi="PT Astra Serif"/>
                <w:sz w:val="24"/>
                <w:szCs w:val="24"/>
              </w:rPr>
              <w:t>0150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612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241.09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+2388,558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7028,616</w:t>
            </w:r>
          </w:p>
        </w:tc>
      </w:tr>
    </w:tbl>
    <w:p w:rsidR="004E362C" w:rsidRPr="00BD316D" w:rsidRDefault="004E362C" w:rsidP="004E362C">
      <w:pPr>
        <w:pStyle w:val="1"/>
        <w:spacing w:before="0" w:beforeAutospacing="0" w:after="0" w:afterAutospacing="0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4E362C" w:rsidRPr="004E362C" w:rsidRDefault="004E362C" w:rsidP="004E362C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567"/>
        <w:jc w:val="both"/>
        <w:rPr>
          <w:rFonts w:ascii="PT Astra Serif" w:eastAsiaTheme="minorEastAsia" w:hAnsi="PT Astra Serif"/>
          <w:color w:val="00000A"/>
          <w:sz w:val="28"/>
          <w:szCs w:val="28"/>
          <w:shd w:val="clear" w:color="auto" w:fill="FFFFFF"/>
        </w:rPr>
      </w:pPr>
      <w:r w:rsidRPr="004E362C">
        <w:rPr>
          <w:rFonts w:ascii="PT Astra Serif" w:hAnsi="PT Astra Serif" w:cs="Arial"/>
          <w:color w:val="000000"/>
          <w:spacing w:val="3"/>
          <w:sz w:val="28"/>
          <w:szCs w:val="28"/>
        </w:rPr>
        <w:t>4.</w:t>
      </w:r>
      <w:r w:rsidRPr="004E362C">
        <w:rPr>
          <w:rFonts w:ascii="PT Astra Serif" w:eastAsiaTheme="minorEastAsia" w:hAnsi="PT Astra Serif" w:cstheme="minorBidi"/>
          <w:sz w:val="28"/>
          <w:szCs w:val="28"/>
        </w:rPr>
        <w:t xml:space="preserve"> Перераспределено в рамках программных мероприятий  государственной программы в 2024 году</w:t>
      </w:r>
      <w:r w:rsidRPr="004E362C">
        <w:rPr>
          <w:rFonts w:ascii="PT Astra Serif" w:eastAsiaTheme="minorEastAsia" w:hAnsi="PT Astra Serif" w:cstheme="minorBidi"/>
          <w:b/>
          <w:sz w:val="28"/>
          <w:szCs w:val="28"/>
        </w:rPr>
        <w:t xml:space="preserve"> </w:t>
      </w:r>
      <w:r w:rsidRPr="004E362C">
        <w:rPr>
          <w:rFonts w:ascii="PT Astra Serif" w:hAnsi="PT Astra Serif" w:cs="Arial"/>
          <w:b/>
          <w:color w:val="000000"/>
          <w:spacing w:val="3"/>
          <w:sz w:val="28"/>
          <w:szCs w:val="28"/>
        </w:rPr>
        <w:t>10 000,0</w:t>
      </w:r>
      <w:r w:rsidRPr="004E362C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тыс. рублей из них:</w:t>
      </w: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>- 5000,0 тыс. рублей уменьшение расходов по строке 2.2.1.2 раздела «Осно</w:t>
      </w:r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>в</w:t>
      </w:r>
      <w:r w:rsidRPr="004E362C">
        <w:rPr>
          <w:rFonts w:ascii="PT Astra Serif" w:eastAsiaTheme="minorEastAsia" w:hAnsi="PT Astra Serif" w:cstheme="minorBidi"/>
          <w:b w:val="0"/>
          <w:sz w:val="28"/>
          <w:szCs w:val="28"/>
        </w:rPr>
        <w:t>ное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мероприятие  «Формирование материально-технической базы деятельности в сфере физической культуры и спорта на территории Ульяновской области» на строительство здания спортивного комплекса с универсальной спортивной площа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д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кой в с. Большой </w:t>
      </w:r>
      <w:proofErr w:type="spellStart"/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Чирклей</w:t>
      </w:r>
      <w:proofErr w:type="spellEnd"/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Николаевского райо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на Ульяновской области»,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связи с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выделение средств в 2023 году</w:t>
      </w:r>
      <w:proofErr w:type="gram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269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8900361040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414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4005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E2829">
              <w:rPr>
                <w:rFonts w:ascii="PT Astra Serif" w:hAnsi="PT Astra Serif"/>
                <w:sz w:val="24"/>
                <w:szCs w:val="24"/>
              </w:rPr>
              <w:t>Стро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и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тельство здания 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тивного ко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м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плекса с униве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сальной 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тивной площа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д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кой в с. Бол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 xml:space="preserve">шой </w:t>
            </w:r>
            <w:proofErr w:type="spellStart"/>
            <w:r w:rsidRPr="003E2829">
              <w:rPr>
                <w:rFonts w:ascii="PT Astra Serif" w:hAnsi="PT Astra Serif"/>
                <w:sz w:val="24"/>
                <w:szCs w:val="24"/>
              </w:rPr>
              <w:t>Чирклей</w:t>
            </w:r>
            <w:proofErr w:type="spell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Никол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евского района Уль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я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новской области, в том числе проек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ные 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боты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- 5000</w:t>
            </w:r>
            <w:r w:rsidRPr="006365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-5000,0</w:t>
            </w:r>
          </w:p>
        </w:tc>
      </w:tr>
    </w:tbl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>
        <w:rPr>
          <w:rFonts w:ascii="PT Astra Serif" w:eastAsiaTheme="minorEastAsia" w:hAnsi="PT Astra Serif" w:cstheme="minorBidi"/>
          <w:b w:val="0"/>
          <w:sz w:val="28"/>
          <w:szCs w:val="28"/>
        </w:rPr>
        <w:t>- 5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000,0 тыс. рублей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уменьшение расходов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строке 2.2.1.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3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 w:rsidRPr="000F05F0">
        <w:rPr>
          <w:b w:val="0"/>
          <w:sz w:val="28"/>
          <w:szCs w:val="28"/>
        </w:rPr>
        <w:t>раздела «Осно</w:t>
      </w:r>
      <w:r w:rsidRPr="000F05F0">
        <w:rPr>
          <w:b w:val="0"/>
          <w:sz w:val="28"/>
          <w:szCs w:val="28"/>
        </w:rPr>
        <w:t>в</w:t>
      </w:r>
      <w:r w:rsidRPr="000F05F0">
        <w:rPr>
          <w:b w:val="0"/>
          <w:sz w:val="28"/>
          <w:szCs w:val="28"/>
        </w:rPr>
        <w:t>ное мероприятие  «Формирование материально-технической базы деятельности в сфере физической культуры и спорта на территории Ульяновской области»  на строительство здания спортивного комплекса с универсальной спортивной площа</w:t>
      </w:r>
      <w:r w:rsidRPr="000F05F0">
        <w:rPr>
          <w:b w:val="0"/>
          <w:sz w:val="28"/>
          <w:szCs w:val="28"/>
        </w:rPr>
        <w:t>д</w:t>
      </w:r>
      <w:r w:rsidRPr="000F05F0">
        <w:rPr>
          <w:b w:val="0"/>
          <w:sz w:val="28"/>
          <w:szCs w:val="28"/>
        </w:rPr>
        <w:t xml:space="preserve">кой в с. </w:t>
      </w:r>
      <w:proofErr w:type="spellStart"/>
      <w:r w:rsidRPr="000F05F0">
        <w:rPr>
          <w:b w:val="0"/>
          <w:sz w:val="28"/>
          <w:szCs w:val="28"/>
        </w:rPr>
        <w:t>Тетюшское</w:t>
      </w:r>
      <w:proofErr w:type="spellEnd"/>
      <w:r w:rsidRPr="000F05F0">
        <w:rPr>
          <w:b w:val="0"/>
          <w:sz w:val="28"/>
          <w:szCs w:val="28"/>
        </w:rPr>
        <w:t xml:space="preserve"> Ульяновского района»</w:t>
      </w:r>
      <w:r>
        <w:rPr>
          <w:b w:val="0"/>
          <w:sz w:val="28"/>
          <w:szCs w:val="28"/>
        </w:rPr>
        <w:t>,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связи с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выделение средств в 2023 году</w:t>
      </w:r>
      <w:proofErr w:type="gram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RPr="00883F27" w:rsidTr="000F3DB7">
        <w:tc>
          <w:tcPr>
            <w:tcW w:w="993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269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8900361040</w:t>
            </w:r>
          </w:p>
        </w:tc>
        <w:tc>
          <w:tcPr>
            <w:tcW w:w="99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414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  <w:tc>
          <w:tcPr>
            <w:tcW w:w="709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4006</w:t>
            </w:r>
          </w:p>
        </w:tc>
        <w:tc>
          <w:tcPr>
            <w:tcW w:w="1134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E2829">
              <w:rPr>
                <w:rFonts w:ascii="PT Astra Serif" w:hAnsi="PT Astra Serif"/>
                <w:sz w:val="24"/>
                <w:szCs w:val="24"/>
              </w:rPr>
              <w:t>Стро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и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тельство здания 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тивного ко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м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плекса с униве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сальной спо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тивной площа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д</w:t>
            </w:r>
            <w:r w:rsidRPr="003E2829">
              <w:rPr>
                <w:rFonts w:ascii="PT Astra Serif" w:hAnsi="PT Astra Serif"/>
                <w:sz w:val="24"/>
                <w:szCs w:val="24"/>
              </w:rPr>
              <w:t xml:space="preserve">кой </w:t>
            </w:r>
            <w:proofErr w:type="gramStart"/>
            <w:r w:rsidRPr="003E2829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с. </w:t>
            </w:r>
            <w:proofErr w:type="spellStart"/>
            <w:r w:rsidRPr="003E2829">
              <w:rPr>
                <w:rFonts w:ascii="PT Astra Serif" w:hAnsi="PT Astra Serif"/>
                <w:sz w:val="24"/>
                <w:szCs w:val="24"/>
              </w:rPr>
              <w:t>Тетю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ш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ское</w:t>
            </w:r>
            <w:proofErr w:type="spell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3E2829">
              <w:rPr>
                <w:rFonts w:ascii="PT Astra Serif" w:hAnsi="PT Astra Serif"/>
                <w:sz w:val="24"/>
                <w:szCs w:val="24"/>
              </w:rPr>
              <w:t>Уль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я</w:t>
            </w:r>
            <w:r w:rsidRPr="003E2829">
              <w:rPr>
                <w:rFonts w:ascii="PT Astra Serif" w:hAnsi="PT Astra Serif"/>
                <w:sz w:val="24"/>
                <w:szCs w:val="24"/>
              </w:rPr>
              <w:lastRenderedPageBreak/>
              <w:t>новск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го</w:t>
            </w:r>
            <w:proofErr w:type="gramEnd"/>
            <w:r w:rsidRPr="003E2829">
              <w:rPr>
                <w:rFonts w:ascii="PT Astra Serif" w:hAnsi="PT Astra Serif"/>
                <w:sz w:val="24"/>
                <w:szCs w:val="24"/>
              </w:rPr>
              <w:t xml:space="preserve"> рай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на Ул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ь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яно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в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ской 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б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ласти, в том чи</w:t>
            </w:r>
            <w:r w:rsidRPr="003E2829">
              <w:rPr>
                <w:rFonts w:ascii="PT Astra Serif" w:hAnsi="PT Astra Serif"/>
                <w:sz w:val="24"/>
                <w:szCs w:val="24"/>
              </w:rPr>
              <w:t>с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ле пр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о</w:t>
            </w:r>
            <w:r w:rsidRPr="003E2829">
              <w:rPr>
                <w:rFonts w:ascii="PT Astra Serif" w:hAnsi="PT Astra Serif"/>
                <w:sz w:val="24"/>
                <w:szCs w:val="24"/>
              </w:rPr>
              <w:t>ектные работы</w:t>
            </w:r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- 5000</w:t>
            </w:r>
            <w:r w:rsidRPr="006365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6365D1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-5000,0</w:t>
            </w:r>
          </w:p>
        </w:tc>
      </w:tr>
    </w:tbl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4E362C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4E362C" w:rsidRPr="000F05F0" w:rsidRDefault="004E362C" w:rsidP="004E362C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Средства перераспределены </w:t>
      </w:r>
      <w:proofErr w:type="gramStart"/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на</w:t>
      </w:r>
      <w:proofErr w:type="gramEnd"/>
      <w:r w:rsidRPr="006B0144">
        <w:rPr>
          <w:rFonts w:ascii="PT Astra Serif" w:eastAsiaTheme="minorEastAsia" w:hAnsi="PT Astra Serif" w:cstheme="minorBidi"/>
          <w:b w:val="0"/>
          <w:sz w:val="28"/>
          <w:szCs w:val="28"/>
        </w:rPr>
        <w:t>:</w:t>
      </w:r>
    </w:p>
    <w:p w:rsidR="004E362C" w:rsidRPr="00846A1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-10</w:t>
      </w:r>
      <w:r w:rsidRPr="000F05F0">
        <w:rPr>
          <w:rFonts w:ascii="PT Astra Serif" w:eastAsiaTheme="minorEastAsia" w:hAnsi="PT Astra Serif" w:cstheme="minorBidi"/>
          <w:b w:val="0"/>
          <w:sz w:val="28"/>
          <w:szCs w:val="28"/>
        </w:rPr>
        <w:t>000,0 тыс. рублей</w:t>
      </w:r>
      <w:r w:rsidRPr="00376481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 w:rsidRPr="00E21B51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4.1.3.2. раздела «Основное мероприятие «Рег</w:t>
      </w:r>
      <w:r w:rsidRPr="00E21B51">
        <w:rPr>
          <w:rFonts w:ascii="PT Astra Serif" w:eastAsiaTheme="minorEastAsia" w:hAnsi="PT Astra Serif" w:cstheme="minorBidi"/>
          <w:b w:val="0"/>
          <w:sz w:val="28"/>
          <w:szCs w:val="28"/>
        </w:rPr>
        <w:t>и</w:t>
      </w:r>
      <w:r w:rsidRPr="00E21B51">
        <w:rPr>
          <w:rFonts w:ascii="PT Astra Serif" w:eastAsiaTheme="minorEastAsia" w:hAnsi="PT Astra Serif" w:cstheme="minorBidi"/>
          <w:b w:val="0"/>
          <w:sz w:val="28"/>
          <w:szCs w:val="28"/>
        </w:rPr>
        <w:t>ональ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ный проект «Спорт-норма жизни» на удорожание стоимости строительства </w:t>
      </w:r>
      <w:r>
        <w:rPr>
          <w:b w:val="0"/>
          <w:sz w:val="28"/>
          <w:szCs w:val="28"/>
        </w:rPr>
        <w:t>Дворца Единоборств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4E362C" w:rsidRPr="00F26DF1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4E362C" w:rsidTr="000F3DB7">
        <w:tc>
          <w:tcPr>
            <w:tcW w:w="993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</w:t>
            </w:r>
            <w:r>
              <w:rPr>
                <w:rFonts w:ascii="PT Astra Serif" w:hAnsi="PT Astra Serif"/>
                <w:sz w:val="24"/>
                <w:szCs w:val="24"/>
              </w:rPr>
              <w:t>Р551390</w:t>
            </w:r>
          </w:p>
        </w:tc>
        <w:tc>
          <w:tcPr>
            <w:tcW w:w="992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414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  <w:tc>
          <w:tcPr>
            <w:tcW w:w="709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4001</w:t>
            </w:r>
          </w:p>
        </w:tc>
        <w:tc>
          <w:tcPr>
            <w:tcW w:w="1134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5178">
              <w:rPr>
                <w:rFonts w:ascii="PT Astra Serif" w:hAnsi="PT Astra Serif"/>
                <w:sz w:val="24"/>
                <w:szCs w:val="24"/>
              </w:rPr>
              <w:t>Униве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р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сальный спо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р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тивный ко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м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плекс по адресу: г. Уль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я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новск, ул. Але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к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сан</w:t>
            </w:r>
            <w:r w:rsidRPr="00055178">
              <w:rPr>
                <w:rFonts w:ascii="PT Astra Serif" w:hAnsi="PT Astra Serif"/>
                <w:sz w:val="24"/>
                <w:szCs w:val="24"/>
              </w:rPr>
              <w:t>д</w:t>
            </w:r>
            <w:r w:rsidRPr="00055178">
              <w:rPr>
                <w:rFonts w:ascii="PT Astra Serif" w:hAnsi="PT Astra Serif"/>
                <w:sz w:val="24"/>
                <w:szCs w:val="24"/>
              </w:rPr>
              <w:t>ровская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</w:t>
            </w:r>
            <w:r>
              <w:rPr>
                <w:rFonts w:ascii="PT Astra Serif" w:hAnsi="PT Astra Serif"/>
                <w:sz w:val="24"/>
                <w:szCs w:val="24"/>
              </w:rPr>
              <w:t>100</w:t>
            </w:r>
            <w:r w:rsidRPr="00C96CF7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  <w:tr w:rsidR="004E362C" w:rsidRPr="00D744BA" w:rsidTr="000F3DB7">
        <w:tc>
          <w:tcPr>
            <w:tcW w:w="8789" w:type="dxa"/>
            <w:gridSpan w:val="8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4E362C" w:rsidRPr="00C96CF7" w:rsidRDefault="004E362C" w:rsidP="000F3DB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+10000,0</w:t>
            </w:r>
          </w:p>
        </w:tc>
      </w:tr>
    </w:tbl>
    <w:p w:rsidR="004E362C" w:rsidRDefault="004E362C" w:rsidP="004E362C">
      <w:pPr>
        <w:tabs>
          <w:tab w:val="left" w:pos="8364"/>
        </w:tabs>
        <w:jc w:val="both"/>
        <w:rPr>
          <w:rFonts w:ascii="PT Astra Serif" w:hAnsi="PT Astra Serif"/>
        </w:rPr>
      </w:pPr>
    </w:p>
    <w:p w:rsidR="004E362C" w:rsidRDefault="004E362C" w:rsidP="004E362C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5</w:t>
      </w:r>
      <w:r w:rsidRPr="000F05F0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Приложение №3.3.1. приводится в соответствии с мероприятиями, ранее утвержденными в Приложении 2. и Приложении 2.1: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- в разделе «</w:t>
      </w:r>
      <w:r w:rsidRPr="006E2D4D">
        <w:rPr>
          <w:rFonts w:ascii="PT Astra Serif" w:hAnsi="PT Astra Serif"/>
          <w:b w:val="0"/>
          <w:sz w:val="28"/>
          <w:szCs w:val="28"/>
        </w:rPr>
        <w:t>Основное мероприятие "Региональный проект "Спорт - норма жизни"</w:t>
      </w:r>
      <w:r>
        <w:rPr>
          <w:rFonts w:ascii="PT Astra Serif" w:hAnsi="PT Astra Serif"/>
          <w:b w:val="0"/>
          <w:sz w:val="28"/>
          <w:szCs w:val="28"/>
        </w:rPr>
        <w:t>: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 </w:t>
      </w:r>
      <w:r w:rsidRPr="006E2D4D">
        <w:rPr>
          <w:rFonts w:ascii="PT Astra Serif" w:hAnsi="PT Astra Serif"/>
          <w:b w:val="0"/>
          <w:sz w:val="28"/>
          <w:szCs w:val="28"/>
        </w:rPr>
        <w:t>Строительство Центра спортивной борьбы в г. Ульяновске</w:t>
      </w:r>
      <w:r>
        <w:rPr>
          <w:rFonts w:ascii="PT Astra Serif" w:hAnsi="PT Astra Serif"/>
          <w:b w:val="0"/>
          <w:sz w:val="28"/>
          <w:szCs w:val="28"/>
        </w:rPr>
        <w:t xml:space="preserve"> – общий объём финансирования 131 123,4 тыс. рублей:  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2022 год – 66923,4 тыс. рублей, в том числе федеральный бюджет 60918,9 тыс. рублей, областной бюджет 6004,5 тыс. рублей;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2023 год – 64200,0 тыс. рублей областной бюджет;</w:t>
      </w:r>
    </w:p>
    <w:p w:rsidR="004E362C" w:rsidRDefault="004E362C" w:rsidP="004E362C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>2024 год – 0,0 тыс. рублей областной бюджет.</w:t>
      </w:r>
    </w:p>
    <w:p w:rsidR="004E362C" w:rsidRDefault="004E362C" w:rsidP="004E362C">
      <w:pPr>
        <w:tabs>
          <w:tab w:val="left" w:pos="8364"/>
        </w:tabs>
        <w:jc w:val="both"/>
        <w:rPr>
          <w:rFonts w:ascii="PT Astra Serif" w:hAnsi="PT Astra Serif"/>
        </w:rPr>
      </w:pPr>
    </w:p>
    <w:p w:rsidR="004E362C" w:rsidRDefault="004E362C" w:rsidP="004E362C">
      <w:pPr>
        <w:tabs>
          <w:tab w:val="left" w:pos="8364"/>
        </w:tabs>
        <w:jc w:val="both"/>
        <w:rPr>
          <w:rFonts w:ascii="PT Astra Serif" w:hAnsi="PT Astra Serif"/>
        </w:rPr>
      </w:pPr>
    </w:p>
    <w:p w:rsidR="004E362C" w:rsidRPr="00B33E1F" w:rsidRDefault="004E362C" w:rsidP="004E362C">
      <w:pPr>
        <w:tabs>
          <w:tab w:val="left" w:pos="8364"/>
        </w:tabs>
        <w:jc w:val="both"/>
        <w:rPr>
          <w:rFonts w:ascii="PT Astra Serif" w:hAnsi="PT Astra Serif"/>
        </w:rPr>
      </w:pPr>
    </w:p>
    <w:p w:rsidR="004E362C" w:rsidRPr="004E362C" w:rsidRDefault="004E362C" w:rsidP="004E362C">
      <w:pPr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</w:rPr>
      </w:pPr>
      <w:r w:rsidRPr="004E362C">
        <w:rPr>
          <w:rFonts w:ascii="PT Astra Serif" w:hAnsi="PT Astra Serif"/>
          <w:sz w:val="28"/>
          <w:szCs w:val="28"/>
        </w:rPr>
        <w:t xml:space="preserve">Министр физической культуры </w:t>
      </w:r>
    </w:p>
    <w:p w:rsidR="004E362C" w:rsidRPr="004E362C" w:rsidRDefault="004E362C" w:rsidP="004E362C">
      <w:pPr>
        <w:pStyle w:val="af0"/>
        <w:spacing w:after="0"/>
        <w:ind w:left="-567"/>
        <w:rPr>
          <w:rFonts w:ascii="PT Astra Serif" w:hAnsi="PT Astra Serif"/>
        </w:rPr>
      </w:pPr>
      <w:r w:rsidRPr="004E362C">
        <w:rPr>
          <w:rFonts w:ascii="PT Astra Serif" w:hAnsi="PT Astra Serif"/>
        </w:rPr>
        <w:t xml:space="preserve">и спорта Ульяновской области                                                                      </w:t>
      </w:r>
      <w:proofErr w:type="spellStart"/>
      <w:r w:rsidRPr="004E362C">
        <w:rPr>
          <w:rFonts w:ascii="PT Astra Serif" w:hAnsi="PT Astra Serif"/>
        </w:rPr>
        <w:t>Р.Е.Егоров</w:t>
      </w:r>
      <w:proofErr w:type="spellEnd"/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Default="004E362C" w:rsidP="004E362C">
      <w:pPr>
        <w:pStyle w:val="af0"/>
        <w:ind w:left="-567"/>
        <w:rPr>
          <w:rFonts w:ascii="PT Astra Serif" w:hAnsi="PT Astra Serif"/>
        </w:rPr>
      </w:pPr>
    </w:p>
    <w:p w:rsidR="004E362C" w:rsidRPr="00EB2930" w:rsidRDefault="004E362C" w:rsidP="00385FC2">
      <w:pPr>
        <w:suppressAutoHyphens/>
        <w:spacing w:after="0" w:line="235" w:lineRule="auto"/>
        <w:rPr>
          <w:rFonts w:ascii="PT Astra Serif" w:hAnsi="PT Astra Serif"/>
          <w:sz w:val="28"/>
          <w:szCs w:val="28"/>
        </w:rPr>
      </w:pPr>
    </w:p>
    <w:sectPr w:rsidR="004E362C" w:rsidRPr="00EB2930" w:rsidSect="000066F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CE" w:rsidRDefault="00E353CE" w:rsidP="002A36AC">
      <w:pPr>
        <w:spacing w:after="0" w:line="240" w:lineRule="auto"/>
      </w:pPr>
      <w:r>
        <w:separator/>
      </w:r>
    </w:p>
  </w:endnote>
  <w:endnote w:type="continuationSeparator" w:id="0">
    <w:p w:rsidR="00E353CE" w:rsidRDefault="00E353CE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CE" w:rsidRPr="00437E82" w:rsidRDefault="00E353CE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CE" w:rsidRDefault="00E353CE" w:rsidP="002A36AC">
      <w:pPr>
        <w:spacing w:after="0" w:line="240" w:lineRule="auto"/>
      </w:pPr>
      <w:r>
        <w:separator/>
      </w:r>
    </w:p>
  </w:footnote>
  <w:footnote w:type="continuationSeparator" w:id="0">
    <w:p w:rsidR="00E353CE" w:rsidRDefault="00E353CE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CE" w:rsidRPr="00D54C06" w:rsidRDefault="00E353CE" w:rsidP="00D54C06">
    <w:pPr>
      <w:pStyle w:val="ac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D54C06">
      <w:rPr>
        <w:rFonts w:ascii="PT Astra Serif" w:hAnsi="PT Astra Serif"/>
        <w:sz w:val="28"/>
        <w:szCs w:val="28"/>
      </w:rPr>
      <w:fldChar w:fldCharType="begin"/>
    </w:r>
    <w:r w:rsidRPr="00D54C06">
      <w:rPr>
        <w:rFonts w:ascii="PT Astra Serif" w:hAnsi="PT Astra Serif"/>
        <w:sz w:val="28"/>
        <w:szCs w:val="28"/>
      </w:rPr>
      <w:instrText>PAGE   \* MERGEFORMAT</w:instrText>
    </w:r>
    <w:r w:rsidRPr="00D54C06">
      <w:rPr>
        <w:rFonts w:ascii="PT Astra Serif" w:hAnsi="PT Astra Serif"/>
        <w:sz w:val="28"/>
        <w:szCs w:val="28"/>
      </w:rPr>
      <w:fldChar w:fldCharType="separate"/>
    </w:r>
    <w:r w:rsidR="009660B3">
      <w:rPr>
        <w:rFonts w:ascii="PT Astra Serif" w:hAnsi="PT Astra Serif"/>
        <w:noProof/>
        <w:sz w:val="28"/>
        <w:szCs w:val="28"/>
      </w:rPr>
      <w:t>6</w:t>
    </w:r>
    <w:r w:rsidRPr="00D54C0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45CD"/>
    <w:rsid w:val="00004D65"/>
    <w:rsid w:val="000066FE"/>
    <w:rsid w:val="0001081D"/>
    <w:rsid w:val="0001085E"/>
    <w:rsid w:val="00010E82"/>
    <w:rsid w:val="0001267E"/>
    <w:rsid w:val="00012994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12F5"/>
    <w:rsid w:val="00031AF9"/>
    <w:rsid w:val="00031FC0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0BD1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E12"/>
    <w:rsid w:val="000A5EA4"/>
    <w:rsid w:val="000A6ACC"/>
    <w:rsid w:val="000B0644"/>
    <w:rsid w:val="000B15A7"/>
    <w:rsid w:val="000B1877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379AD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EBF"/>
    <w:rsid w:val="00162FAE"/>
    <w:rsid w:val="00163D41"/>
    <w:rsid w:val="001661BB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80594"/>
    <w:rsid w:val="00181CD8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A57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22D"/>
    <w:rsid w:val="001C23B5"/>
    <w:rsid w:val="001C2E27"/>
    <w:rsid w:val="001C2EC6"/>
    <w:rsid w:val="001C4DDD"/>
    <w:rsid w:val="001C56FB"/>
    <w:rsid w:val="001C6CEE"/>
    <w:rsid w:val="001C7DE1"/>
    <w:rsid w:val="001D0293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911"/>
    <w:rsid w:val="00204E79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AEB"/>
    <w:rsid w:val="00212F7D"/>
    <w:rsid w:val="0021345C"/>
    <w:rsid w:val="00213723"/>
    <w:rsid w:val="00213EBB"/>
    <w:rsid w:val="002140F8"/>
    <w:rsid w:val="00215242"/>
    <w:rsid w:val="002155CA"/>
    <w:rsid w:val="00216FC3"/>
    <w:rsid w:val="00217C27"/>
    <w:rsid w:val="00220C6B"/>
    <w:rsid w:val="00221986"/>
    <w:rsid w:val="00221B45"/>
    <w:rsid w:val="002225EB"/>
    <w:rsid w:val="00222A59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0E"/>
    <w:rsid w:val="00236C55"/>
    <w:rsid w:val="002371AC"/>
    <w:rsid w:val="00237235"/>
    <w:rsid w:val="00240111"/>
    <w:rsid w:val="002407D4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86B57"/>
    <w:rsid w:val="00287EDB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679"/>
    <w:rsid w:val="002C1B29"/>
    <w:rsid w:val="002C287F"/>
    <w:rsid w:val="002C36A0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1D32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5FC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6DAC"/>
    <w:rsid w:val="003B721E"/>
    <w:rsid w:val="003B7398"/>
    <w:rsid w:val="003C02A7"/>
    <w:rsid w:val="003C0814"/>
    <w:rsid w:val="003C0D67"/>
    <w:rsid w:val="003C0DEE"/>
    <w:rsid w:val="003C0E3A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044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F34"/>
    <w:rsid w:val="003F38D9"/>
    <w:rsid w:val="003F7E75"/>
    <w:rsid w:val="00401B64"/>
    <w:rsid w:val="0040242A"/>
    <w:rsid w:val="00404640"/>
    <w:rsid w:val="004052DA"/>
    <w:rsid w:val="004062CA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075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1606"/>
    <w:rsid w:val="00452614"/>
    <w:rsid w:val="00452C45"/>
    <w:rsid w:val="00452E30"/>
    <w:rsid w:val="00452E8D"/>
    <w:rsid w:val="00452F9C"/>
    <w:rsid w:val="00453617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91"/>
    <w:rsid w:val="00475817"/>
    <w:rsid w:val="00475A4A"/>
    <w:rsid w:val="004768A1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5D6C"/>
    <w:rsid w:val="004865FE"/>
    <w:rsid w:val="004870F2"/>
    <w:rsid w:val="00490340"/>
    <w:rsid w:val="004904F6"/>
    <w:rsid w:val="0049078A"/>
    <w:rsid w:val="00490857"/>
    <w:rsid w:val="00492C14"/>
    <w:rsid w:val="00492E5A"/>
    <w:rsid w:val="004938A3"/>
    <w:rsid w:val="00494023"/>
    <w:rsid w:val="004943EC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76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684C"/>
    <w:rsid w:val="004D6FF5"/>
    <w:rsid w:val="004D7120"/>
    <w:rsid w:val="004D747F"/>
    <w:rsid w:val="004E0495"/>
    <w:rsid w:val="004E18E9"/>
    <w:rsid w:val="004E2484"/>
    <w:rsid w:val="004E362C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496A"/>
    <w:rsid w:val="00504D3A"/>
    <w:rsid w:val="00506C2D"/>
    <w:rsid w:val="005112B3"/>
    <w:rsid w:val="00511BFE"/>
    <w:rsid w:val="005126CF"/>
    <w:rsid w:val="00512C76"/>
    <w:rsid w:val="00512FC8"/>
    <w:rsid w:val="005152E8"/>
    <w:rsid w:val="00516D84"/>
    <w:rsid w:val="005229BF"/>
    <w:rsid w:val="00523E22"/>
    <w:rsid w:val="00523EF1"/>
    <w:rsid w:val="0052452F"/>
    <w:rsid w:val="00525A27"/>
    <w:rsid w:val="00526999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42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60BB"/>
    <w:rsid w:val="005C18DD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78E7"/>
    <w:rsid w:val="006A0F0C"/>
    <w:rsid w:val="006A1D68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422F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32D3"/>
    <w:rsid w:val="006F352E"/>
    <w:rsid w:val="006F4197"/>
    <w:rsid w:val="006F4991"/>
    <w:rsid w:val="006F4AEE"/>
    <w:rsid w:val="006F71C9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4813"/>
    <w:rsid w:val="00705055"/>
    <w:rsid w:val="00706048"/>
    <w:rsid w:val="00706BED"/>
    <w:rsid w:val="0071039C"/>
    <w:rsid w:val="00710F18"/>
    <w:rsid w:val="00711638"/>
    <w:rsid w:val="007121CA"/>
    <w:rsid w:val="00712433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812E1"/>
    <w:rsid w:val="00782768"/>
    <w:rsid w:val="007855E1"/>
    <w:rsid w:val="00785AE1"/>
    <w:rsid w:val="00786C59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D007F"/>
    <w:rsid w:val="007D0625"/>
    <w:rsid w:val="007D1A34"/>
    <w:rsid w:val="007D29BC"/>
    <w:rsid w:val="007D2BD2"/>
    <w:rsid w:val="007D2CA6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EC2"/>
    <w:rsid w:val="0083614C"/>
    <w:rsid w:val="008374AE"/>
    <w:rsid w:val="0084012A"/>
    <w:rsid w:val="008403B3"/>
    <w:rsid w:val="008409DA"/>
    <w:rsid w:val="00842C10"/>
    <w:rsid w:val="0084359E"/>
    <w:rsid w:val="00843682"/>
    <w:rsid w:val="00844FF0"/>
    <w:rsid w:val="00845FCA"/>
    <w:rsid w:val="0084627E"/>
    <w:rsid w:val="008474C6"/>
    <w:rsid w:val="00850E4C"/>
    <w:rsid w:val="00850F89"/>
    <w:rsid w:val="0085275C"/>
    <w:rsid w:val="00852C15"/>
    <w:rsid w:val="008531D7"/>
    <w:rsid w:val="00853439"/>
    <w:rsid w:val="00853C1C"/>
    <w:rsid w:val="00854DA9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F49"/>
    <w:rsid w:val="00885149"/>
    <w:rsid w:val="008867C2"/>
    <w:rsid w:val="00886E99"/>
    <w:rsid w:val="008916C7"/>
    <w:rsid w:val="008926B2"/>
    <w:rsid w:val="00892861"/>
    <w:rsid w:val="00895E37"/>
    <w:rsid w:val="00897DC4"/>
    <w:rsid w:val="008A049C"/>
    <w:rsid w:val="008A1867"/>
    <w:rsid w:val="008A1CEA"/>
    <w:rsid w:val="008A2B00"/>
    <w:rsid w:val="008A42E9"/>
    <w:rsid w:val="008A5B48"/>
    <w:rsid w:val="008A765C"/>
    <w:rsid w:val="008B0ADD"/>
    <w:rsid w:val="008B1F85"/>
    <w:rsid w:val="008B24F0"/>
    <w:rsid w:val="008B323A"/>
    <w:rsid w:val="008B5040"/>
    <w:rsid w:val="008B6A17"/>
    <w:rsid w:val="008B6D34"/>
    <w:rsid w:val="008B719C"/>
    <w:rsid w:val="008B72C7"/>
    <w:rsid w:val="008C033B"/>
    <w:rsid w:val="008C1413"/>
    <w:rsid w:val="008C3ABE"/>
    <w:rsid w:val="008C4816"/>
    <w:rsid w:val="008C4A75"/>
    <w:rsid w:val="008C4DEF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4D97"/>
    <w:rsid w:val="00904E5C"/>
    <w:rsid w:val="009067AA"/>
    <w:rsid w:val="00906AC9"/>
    <w:rsid w:val="00906D3B"/>
    <w:rsid w:val="009078FF"/>
    <w:rsid w:val="0090795A"/>
    <w:rsid w:val="00907A6D"/>
    <w:rsid w:val="00907DB7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6D6"/>
    <w:rsid w:val="00942EC3"/>
    <w:rsid w:val="00942FF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161F"/>
    <w:rsid w:val="00961CB4"/>
    <w:rsid w:val="00963AA1"/>
    <w:rsid w:val="00963FF4"/>
    <w:rsid w:val="009660B3"/>
    <w:rsid w:val="00967FD7"/>
    <w:rsid w:val="00970822"/>
    <w:rsid w:val="009726C6"/>
    <w:rsid w:val="00973538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87B35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427"/>
    <w:rsid w:val="009D69BD"/>
    <w:rsid w:val="009D6FC9"/>
    <w:rsid w:val="009D7817"/>
    <w:rsid w:val="009E2098"/>
    <w:rsid w:val="009E31DF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EA6"/>
    <w:rsid w:val="00A11073"/>
    <w:rsid w:val="00A11540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265F"/>
    <w:rsid w:val="00A32DE7"/>
    <w:rsid w:val="00A32E9F"/>
    <w:rsid w:val="00A33301"/>
    <w:rsid w:val="00A37717"/>
    <w:rsid w:val="00A379E3"/>
    <w:rsid w:val="00A41C14"/>
    <w:rsid w:val="00A4496C"/>
    <w:rsid w:val="00A4554B"/>
    <w:rsid w:val="00A45C5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4F9A"/>
    <w:rsid w:val="00A753AE"/>
    <w:rsid w:val="00A75602"/>
    <w:rsid w:val="00A7676E"/>
    <w:rsid w:val="00A77333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A03D3"/>
    <w:rsid w:val="00AA126B"/>
    <w:rsid w:val="00AA1C72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6C3"/>
    <w:rsid w:val="00B07DD6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2A46"/>
    <w:rsid w:val="00B3371D"/>
    <w:rsid w:val="00B3443E"/>
    <w:rsid w:val="00B34B78"/>
    <w:rsid w:val="00B352F5"/>
    <w:rsid w:val="00B37021"/>
    <w:rsid w:val="00B372B9"/>
    <w:rsid w:val="00B37D1B"/>
    <w:rsid w:val="00B40471"/>
    <w:rsid w:val="00B43DF2"/>
    <w:rsid w:val="00B43EA2"/>
    <w:rsid w:val="00B45D7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70FA2"/>
    <w:rsid w:val="00B727E0"/>
    <w:rsid w:val="00B72EA8"/>
    <w:rsid w:val="00B73CEB"/>
    <w:rsid w:val="00B74563"/>
    <w:rsid w:val="00B74E9E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5E05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BB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1372"/>
    <w:rsid w:val="00C514D3"/>
    <w:rsid w:val="00C5243B"/>
    <w:rsid w:val="00C52DB3"/>
    <w:rsid w:val="00C54C61"/>
    <w:rsid w:val="00C5524E"/>
    <w:rsid w:val="00C5566E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0BC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1E49"/>
    <w:rsid w:val="00D220D1"/>
    <w:rsid w:val="00D221DA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C3C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31E9"/>
    <w:rsid w:val="00D738E2"/>
    <w:rsid w:val="00D819BA"/>
    <w:rsid w:val="00D82231"/>
    <w:rsid w:val="00D843AE"/>
    <w:rsid w:val="00D845B2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63A2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CF8"/>
    <w:rsid w:val="00E15DE4"/>
    <w:rsid w:val="00E17DD3"/>
    <w:rsid w:val="00E20206"/>
    <w:rsid w:val="00E2021B"/>
    <w:rsid w:val="00E20271"/>
    <w:rsid w:val="00E212AE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3CE"/>
    <w:rsid w:val="00E35A21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777C"/>
    <w:rsid w:val="00EA1122"/>
    <w:rsid w:val="00EA1829"/>
    <w:rsid w:val="00EA1B12"/>
    <w:rsid w:val="00EA2FFD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F10CB"/>
    <w:rsid w:val="00EF1756"/>
    <w:rsid w:val="00EF1765"/>
    <w:rsid w:val="00EF377C"/>
    <w:rsid w:val="00EF3D88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563"/>
    <w:rsid w:val="00F07A22"/>
    <w:rsid w:val="00F07DA5"/>
    <w:rsid w:val="00F07F9F"/>
    <w:rsid w:val="00F104B4"/>
    <w:rsid w:val="00F10695"/>
    <w:rsid w:val="00F10F8F"/>
    <w:rsid w:val="00F11CE7"/>
    <w:rsid w:val="00F12F1F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EB5"/>
    <w:rsid w:val="00F30A90"/>
    <w:rsid w:val="00F30CBF"/>
    <w:rsid w:val="00F31848"/>
    <w:rsid w:val="00F31F0B"/>
    <w:rsid w:val="00F32DD4"/>
    <w:rsid w:val="00F357A0"/>
    <w:rsid w:val="00F35C64"/>
    <w:rsid w:val="00F35DB4"/>
    <w:rsid w:val="00F36A5A"/>
    <w:rsid w:val="00F378AF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3F5B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E77"/>
    <w:rsid w:val="00FA69B9"/>
    <w:rsid w:val="00FA7673"/>
    <w:rsid w:val="00FA7EF2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565"/>
    <w:rsid w:val="00FE3188"/>
    <w:rsid w:val="00FE68BE"/>
    <w:rsid w:val="00FE71C2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B682-5207-4764-887D-34E9A7E7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21</Pages>
  <Words>4146</Words>
  <Characters>31026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41</cp:revision>
  <cp:lastPrinted>2023-08-14T13:19:00Z</cp:lastPrinted>
  <dcterms:created xsi:type="dcterms:W3CDTF">2023-08-08T12:57:00Z</dcterms:created>
  <dcterms:modified xsi:type="dcterms:W3CDTF">2023-08-16T07:58:00Z</dcterms:modified>
</cp:coreProperties>
</file>