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90F64" w14:textId="77777777" w:rsidR="00C76106" w:rsidRPr="00C76106" w:rsidRDefault="00C76106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20303F5B" w14:textId="77777777" w:rsidR="00C76106" w:rsidRDefault="00C76106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3A8BE8D" w14:textId="77777777" w:rsidR="00FF37B0" w:rsidRDefault="00FF37B0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45D741A8" w14:textId="77777777" w:rsidR="00FF37B0" w:rsidRDefault="00FF37B0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6DFEA478" w14:textId="77777777" w:rsidR="00FF37B0" w:rsidRPr="00C76106" w:rsidRDefault="00FF37B0" w:rsidP="00C76106">
      <w:pP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AC3707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14:paraId="33C7E235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«О мерах государственной поддержки межрегиональных, </w:t>
      </w:r>
    </w:p>
    <w:p w14:paraId="163DDCDB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региональных и местных молодёжных и детских </w:t>
      </w:r>
    </w:p>
    <w:p w14:paraId="5E4E699D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/>
        <w:jc w:val="center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C76106">
        <w:rPr>
          <w:rFonts w:ascii="PT Astra Serif" w:hAnsi="PT Astra Serif"/>
          <w:b/>
          <w:bCs/>
          <w:spacing w:val="-4"/>
          <w:sz w:val="28"/>
          <w:szCs w:val="28"/>
          <w:lang w:eastAsia="ru-RU"/>
        </w:rPr>
        <w:t xml:space="preserve">общественных объединений в Ульяновской области» </w:t>
      </w:r>
    </w:p>
    <w:p w14:paraId="0136A4C0" w14:textId="77777777" w:rsidR="00C76106" w:rsidRPr="00C76106" w:rsidRDefault="00C76106" w:rsidP="00C76106">
      <w:pPr>
        <w:autoSpaceDE w:val="0"/>
        <w:autoSpaceDN w:val="0"/>
        <w:adjustRightInd w:val="0"/>
        <w:spacing w:after="0" w:line="232" w:lineRule="auto"/>
        <w:ind w:right="23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48D9727" w14:textId="77777777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CF872A6" w14:textId="77777777" w:rsidR="00FF37B0" w:rsidRDefault="00FF37B0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253293D" w14:textId="77777777" w:rsidR="00FF37B0" w:rsidRDefault="00FF37B0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6D90C41" w14:textId="77777777" w:rsidR="00FF37B0" w:rsidRDefault="00FF37B0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3DE160C4" w14:textId="1937012E" w:rsidR="00C44E9D" w:rsidRDefault="00C44E9D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70D37B2A" w14:textId="77777777" w:rsidR="00002156" w:rsidRDefault="00002156" w:rsidP="00C44E9D">
      <w:pPr>
        <w:pStyle w:val="ConsTitle"/>
        <w:widowControl/>
        <w:spacing w:line="235" w:lineRule="auto"/>
        <w:ind w:right="23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21C87945" w14:textId="2F603781" w:rsidR="00187931" w:rsidRPr="00187931" w:rsidRDefault="00187931" w:rsidP="00FF37B0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 xml:space="preserve">Внести в Закон Ульяновской области от 2 сентября 2015 года № 95-ЗО </w:t>
      </w:r>
      <w:r w:rsidRPr="00187931">
        <w:rPr>
          <w:rFonts w:ascii="PT Astra Serif" w:eastAsia="Calibri" w:hAnsi="PT Astra Serif" w:cs="Calibri"/>
          <w:sz w:val="28"/>
          <w:szCs w:val="28"/>
        </w:rPr>
        <w:br/>
        <w:t xml:space="preserve">«О мерах государственной поддержки межрегиональных, региональных </w:t>
      </w:r>
      <w:r w:rsidRPr="00187931">
        <w:rPr>
          <w:rFonts w:ascii="PT Astra Serif" w:eastAsia="Calibri" w:hAnsi="PT Astra Serif" w:cs="Calibri"/>
          <w:sz w:val="28"/>
          <w:szCs w:val="28"/>
        </w:rPr>
        <w:br/>
        <w:t>и местных молодёжных и детских общественных объединений в Ульяновской области» («</w:t>
      </w:r>
      <w:proofErr w:type="gramStart"/>
      <w:r w:rsidRPr="00187931">
        <w:rPr>
          <w:rFonts w:ascii="PT Astra Serif" w:eastAsia="Calibri" w:hAnsi="PT Astra Serif" w:cs="Calibri"/>
          <w:sz w:val="28"/>
          <w:szCs w:val="28"/>
        </w:rPr>
        <w:t>Ульяновская</w:t>
      </w:r>
      <w:proofErr w:type="gramEnd"/>
      <w:r w:rsidRPr="00187931">
        <w:rPr>
          <w:rFonts w:ascii="PT Astra Serif" w:eastAsia="Calibri" w:hAnsi="PT Astra Serif" w:cs="Calibri"/>
          <w:sz w:val="28"/>
          <w:szCs w:val="28"/>
        </w:rPr>
        <w:t xml:space="preserve"> правда»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от 07.09.2015 № 124; от 08.07.2016 № 91;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от 31.03.2017 № 23; от 07.05.2021 № 31; от 26.1</w:t>
      </w:r>
      <w:r w:rsidR="00FF37B0">
        <w:rPr>
          <w:rFonts w:ascii="PT Astra Serif" w:eastAsia="Calibri" w:hAnsi="PT Astra Serif" w:cs="PT Astra Serif"/>
          <w:sz w:val="28"/>
          <w:szCs w:val="28"/>
          <w:lang w:eastAsia="ru-RU"/>
        </w:rPr>
        <w:t>0.2021 № 78;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 17.02.2023                   № 13) следующие изменения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:</w:t>
      </w:r>
    </w:p>
    <w:p w14:paraId="22E11B58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>1) в статье 2 слова «государственной молодёжной» заменить словом «молодёжной»;</w:t>
      </w:r>
    </w:p>
    <w:p w14:paraId="30E2B930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2) </w:t>
      </w:r>
      <w:r w:rsidRPr="00187931">
        <w:rPr>
          <w:rFonts w:ascii="PT Astra Serif" w:eastAsia="Calibri" w:hAnsi="PT Astra Serif" w:cs="Calibri"/>
          <w:sz w:val="28"/>
          <w:szCs w:val="28"/>
        </w:rPr>
        <w:t>в абзаце первом статьи 3 слово «государственной» исключить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04E7457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3) в пункте 1 части 2 статьи 4 слова «с момента» заменить словами «со дня»; </w:t>
      </w:r>
    </w:p>
    <w:p w14:paraId="37600C8B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4) в пункте 1 части 1 статьи 5 слово «государственной» исключить;</w:t>
      </w:r>
    </w:p>
    <w:p w14:paraId="7ACDFA1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Calibri"/>
          <w:sz w:val="28"/>
          <w:szCs w:val="28"/>
        </w:rPr>
      </w:pP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5) в </w:t>
      </w:r>
      <w:r w:rsidRPr="00187931">
        <w:rPr>
          <w:rFonts w:ascii="PT Astra Serif" w:eastAsia="Calibri" w:hAnsi="PT Astra Serif" w:cs="Calibri"/>
          <w:sz w:val="28"/>
          <w:szCs w:val="28"/>
        </w:rPr>
        <w:t>статье 6:</w:t>
      </w:r>
    </w:p>
    <w:p w14:paraId="4AFF92FA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Calibri"/>
          <w:sz w:val="28"/>
          <w:szCs w:val="28"/>
        </w:rPr>
        <w:t xml:space="preserve">а) </w:t>
      </w:r>
      <w:r w:rsidRPr="00187931">
        <w:rPr>
          <w:rFonts w:ascii="PT Astra Serif" w:eastAsia="Calibri" w:hAnsi="PT Astra Serif" w:cs="PT Astra Serif"/>
          <w:sz w:val="28"/>
          <w:szCs w:val="28"/>
          <w:lang w:eastAsia="ru-RU"/>
        </w:rPr>
        <w:t>в</w:t>
      </w:r>
      <w:r w:rsidRPr="00187931">
        <w:rPr>
          <w:rFonts w:ascii="PT Astra Serif" w:eastAsia="Calibri" w:hAnsi="PT Astra Serif" w:cs="Calibri"/>
          <w:sz w:val="28"/>
          <w:szCs w:val="28"/>
        </w:rPr>
        <w:t xml:space="preserve"> пункте 2 части 1 слова «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проектов (программ) </w:t>
      </w:r>
      <w:bookmarkStart w:id="0" w:name="_Hlk161136123"/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молодёжных и детских объединений</w:t>
      </w:r>
      <w:bookmarkEnd w:id="0"/>
      <w:r w:rsidRPr="00187931">
        <w:rPr>
          <w:rFonts w:ascii="PT Astra Serif" w:eastAsia="Calibri" w:hAnsi="PT Astra Serif" w:cs="Calibri"/>
          <w:sz w:val="28"/>
          <w:szCs w:val="28"/>
        </w:rPr>
        <w:t>» заменить словами «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молодёжных и детских объединений, </w:t>
      </w:r>
      <w:r w:rsidRPr="00187931">
        <w:rPr>
          <w:rFonts w:ascii="PT Astra Serif" w:eastAsia="Calibri" w:hAnsi="PT Astra Serif" w:cs="Calibri"/>
          <w:sz w:val="28"/>
          <w:szCs w:val="28"/>
        </w:rPr>
        <w:t>реализующих на территории Ульяновской области проекты (программы)                               в сфере молодёжной политики (далее – проекты (программы)»</w:t>
      </w: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49B6663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б) часть 3 изложить в следующей редакции:</w:t>
      </w:r>
    </w:p>
    <w:p w14:paraId="757B8326" w14:textId="09B62C7F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«3. Меры государственной поддержки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молодёжных и детских объединений, </w:t>
      </w:r>
      <w:r w:rsidRPr="00187931">
        <w:rPr>
          <w:rFonts w:ascii="PT Astra Serif" w:eastAsia="Calibri" w:hAnsi="PT Astra Serif" w:cs="Calibri"/>
          <w:sz w:val="28"/>
          <w:szCs w:val="28"/>
        </w:rPr>
        <w:t xml:space="preserve">реализующих на территории Ульяновской области проекты (программы), устанавливаются нормативным правовым актом Правительства </w:t>
      </w:r>
      <w:r w:rsidRPr="00187931">
        <w:rPr>
          <w:rFonts w:ascii="PT Astra Serif" w:eastAsia="Calibri" w:hAnsi="PT Astra Serif" w:cs="Calibri"/>
          <w:sz w:val="28"/>
          <w:szCs w:val="28"/>
        </w:rPr>
        <w:lastRenderedPageBreak/>
        <w:t xml:space="preserve">Ульяновской области, устанавливающим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порядок проведения на территории Ульяновской области ежегодного конкурса проектов (программ) (далее – конкурс)</w:t>
      </w:r>
      <w:proofErr w:type="gramStart"/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.»</w:t>
      </w:r>
      <w:proofErr w:type="gramEnd"/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;</w:t>
      </w:r>
    </w:p>
    <w:p w14:paraId="1E6333BB" w14:textId="003D36CB" w:rsidR="00187931" w:rsidRPr="00187931" w:rsidRDefault="00FF37B0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 xml:space="preserve">в) часть 4 </w:t>
      </w:r>
      <w:r w:rsidR="00187931"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признать утратившей силу;</w:t>
      </w:r>
    </w:p>
    <w:p w14:paraId="5EC44833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PT Astra Serif"/>
          <w:spacing w:val="-4"/>
          <w:sz w:val="28"/>
          <w:szCs w:val="28"/>
          <w:lang w:eastAsia="ru-RU"/>
        </w:rPr>
        <w:t>г) в части 5 слова «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молодёжных и детских объединений» и слово «таких» исключить; </w:t>
      </w:r>
    </w:p>
    <w:p w14:paraId="2B12C05E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>д) часть 6 изложить в следующей редакции:</w:t>
      </w:r>
    </w:p>
    <w:p w14:paraId="096AA8F3" w14:textId="2300A646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«6. В целях проведения экспертизы представленных на конкурс проектов (программ) уполномоченный орган создаёт областной экспертно-консультативный совет (далее – Совет). Положение о Совете и его состав,                 а также порядок и методика проведения Советом экспертизы представленных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          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на конкурс проектов (программ) утверждаются руководителем уполномоченного органа</w:t>
      </w:r>
      <w:proofErr w:type="gramStart"/>
      <w:r w:rsidRPr="00187931">
        <w:rPr>
          <w:rFonts w:ascii="PT Astra Serif" w:hAnsi="PT Astra Serif" w:cs="PT Astra Serif"/>
          <w:sz w:val="28"/>
          <w:szCs w:val="28"/>
          <w:lang w:eastAsia="ru-RU"/>
        </w:rPr>
        <w:t>.»;</w:t>
      </w:r>
    </w:p>
    <w:p w14:paraId="5BE01ABD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proofErr w:type="gramEnd"/>
      <w:r w:rsidRPr="00187931">
        <w:rPr>
          <w:rFonts w:ascii="PT Astra Serif" w:hAnsi="PT Astra Serif" w:cs="PT Astra Serif"/>
          <w:sz w:val="28"/>
          <w:szCs w:val="28"/>
          <w:lang w:eastAsia="ru-RU"/>
        </w:rPr>
        <w:t>е) дополнить частью 7 следующего содержания:</w:t>
      </w:r>
    </w:p>
    <w:p w14:paraId="3F6EA1CC" w14:textId="77777777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«7. </w:t>
      </w:r>
      <w:proofErr w:type="gramStart"/>
      <w:r w:rsidRPr="00187931">
        <w:rPr>
          <w:rFonts w:ascii="PT Astra Serif" w:hAnsi="PT Astra Serif" w:cs="PT Astra Serif"/>
          <w:sz w:val="28"/>
          <w:szCs w:val="28"/>
          <w:lang w:eastAsia="ru-RU"/>
        </w:rPr>
        <w:t xml:space="preserve">Решение о предоставлении </w:t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молодёжным и (или) детским объединениям, ставшим победителями конкурса, мер государственной поддержки принимает уполномоченный орган.»;</w:t>
      </w:r>
      <w:proofErr w:type="gramEnd"/>
    </w:p>
    <w:p w14:paraId="1241E07C" w14:textId="298B7CF0" w:rsidR="00187931" w:rsidRPr="00187931" w:rsidRDefault="00187931" w:rsidP="00FF37B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6) в статье 8 слова «в пределах» заменить словами «за счёт», </w:t>
      </w:r>
      <w:r w:rsidR="00FF37B0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18793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слова «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, предусмотренных на соответствую</w:t>
      </w:r>
      <w:bookmarkStart w:id="1" w:name="_GoBack"/>
      <w:bookmarkEnd w:id="1"/>
      <w:r w:rsidRPr="00187931">
        <w:rPr>
          <w:rFonts w:ascii="PT Astra Serif" w:hAnsi="PT Astra Serif" w:cs="PT Astra Serif"/>
          <w:sz w:val="28"/>
          <w:szCs w:val="28"/>
          <w:lang w:eastAsia="ru-RU"/>
        </w:rPr>
        <w:t>щие цели в законе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187931">
        <w:rPr>
          <w:rFonts w:ascii="PT Astra Serif" w:hAnsi="PT Astra Serif" w:cs="PT Astra Serif"/>
          <w:sz w:val="28"/>
          <w:szCs w:val="28"/>
          <w:lang w:eastAsia="ru-RU"/>
        </w:rPr>
        <w:t>об областном бюджете Ульяновской области на соответствующий финансовый год и плановый период» исключить.</w:t>
      </w:r>
    </w:p>
    <w:p w14:paraId="5BF93A35" w14:textId="565977AE" w:rsidR="00E4313D" w:rsidRPr="00FF37B0" w:rsidRDefault="00E4313D" w:rsidP="00FF37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16"/>
          <w:szCs w:val="28"/>
        </w:rPr>
      </w:pPr>
    </w:p>
    <w:p w14:paraId="1148491E" w14:textId="77777777" w:rsidR="00B56A6D" w:rsidRDefault="00B56A6D" w:rsidP="00FF37B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PT Astra Serif" w:hAnsi="PT Astra Serif"/>
          <w:sz w:val="28"/>
          <w:szCs w:val="28"/>
        </w:rPr>
      </w:pPr>
    </w:p>
    <w:p w14:paraId="0A49321D" w14:textId="57231582" w:rsidR="001B527D" w:rsidRDefault="001B527D" w:rsidP="00FF37B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14:paraId="323C4203" w14:textId="07B7EA93" w:rsidR="00DA133D" w:rsidRPr="00455A75" w:rsidRDefault="00C44E9D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4CBD3313" w14:textId="3E2A2F6E" w:rsidR="00A952CC" w:rsidRDefault="00A952CC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36A52B1" w14:textId="77777777" w:rsidR="00D96689" w:rsidRDefault="00D96689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D1E1A06" w14:textId="77777777" w:rsidR="00FF37B0" w:rsidRDefault="00FF37B0" w:rsidP="00FF37B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15D4369" w14:textId="77777777" w:rsidR="00DA133D" w:rsidRPr="00455A75" w:rsidRDefault="00DA133D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55A75">
        <w:rPr>
          <w:rFonts w:ascii="PT Astra Serif" w:hAnsi="PT Astra Serif"/>
          <w:sz w:val="28"/>
          <w:szCs w:val="28"/>
        </w:rPr>
        <w:t>г. Ульяновск</w:t>
      </w:r>
    </w:p>
    <w:p w14:paraId="41EFCF03" w14:textId="29B71A37" w:rsidR="00DA133D" w:rsidRPr="00455A75" w:rsidRDefault="00455A75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 202</w:t>
      </w:r>
      <w:r w:rsidR="009E369B">
        <w:rPr>
          <w:rFonts w:ascii="PT Astra Serif" w:hAnsi="PT Astra Serif"/>
          <w:sz w:val="28"/>
          <w:szCs w:val="28"/>
        </w:rPr>
        <w:t>4</w:t>
      </w:r>
      <w:r w:rsidR="00DA133D" w:rsidRPr="00455A75">
        <w:rPr>
          <w:rFonts w:ascii="PT Astra Serif" w:hAnsi="PT Astra Serif"/>
          <w:sz w:val="28"/>
          <w:szCs w:val="28"/>
        </w:rPr>
        <w:t xml:space="preserve"> г.</w:t>
      </w:r>
    </w:p>
    <w:p w14:paraId="789A318A" w14:textId="73833F3E" w:rsidR="00C833EF" w:rsidRPr="00455A75" w:rsidRDefault="00F845C4" w:rsidP="00FF37B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</w:t>
      </w:r>
      <w:r w:rsidR="00DA133D" w:rsidRPr="00455A75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  <w:r w:rsidR="00FF37B0">
        <w:rPr>
          <w:rFonts w:ascii="PT Astra Serif" w:hAnsi="PT Astra Serif"/>
          <w:sz w:val="28"/>
          <w:szCs w:val="28"/>
        </w:rPr>
        <w:t>__</w:t>
      </w:r>
      <w:r w:rsidR="00DA133D" w:rsidRPr="00455A75">
        <w:rPr>
          <w:rFonts w:ascii="PT Astra Serif" w:hAnsi="PT Astra Serif"/>
          <w:sz w:val="28"/>
          <w:szCs w:val="28"/>
        </w:rPr>
        <w:t>-ЗО</w:t>
      </w:r>
    </w:p>
    <w:sectPr w:rsidR="00C833EF" w:rsidRPr="00455A75" w:rsidSect="00FF37B0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61B33" w14:textId="77777777" w:rsidR="00194E19" w:rsidRDefault="00194E19" w:rsidP="00E033DD">
      <w:pPr>
        <w:pStyle w:val="ConsTitle"/>
      </w:pPr>
      <w:r>
        <w:separator/>
      </w:r>
    </w:p>
  </w:endnote>
  <w:endnote w:type="continuationSeparator" w:id="0">
    <w:p w14:paraId="12BC7711" w14:textId="77777777" w:rsidR="00194E19" w:rsidRDefault="00194E19" w:rsidP="00E033DD">
      <w:pPr>
        <w:pStyle w:val="Con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EEF1" w14:textId="50D9E81A" w:rsidR="00F845C4" w:rsidRPr="00F845C4" w:rsidRDefault="00FF37B0" w:rsidP="00F845C4">
    <w:pPr>
      <w:pStyle w:val="a8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2604ан1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236BE" w14:textId="77777777" w:rsidR="00194E19" w:rsidRDefault="00194E19" w:rsidP="00E033DD">
      <w:pPr>
        <w:pStyle w:val="ConsTitle"/>
      </w:pPr>
      <w:r>
        <w:separator/>
      </w:r>
    </w:p>
  </w:footnote>
  <w:footnote w:type="continuationSeparator" w:id="0">
    <w:p w14:paraId="485B4974" w14:textId="77777777" w:rsidR="00194E19" w:rsidRDefault="00194E19" w:rsidP="00E033DD">
      <w:pPr>
        <w:pStyle w:val="Con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39FBD" w14:textId="77777777" w:rsidR="00420975" w:rsidRDefault="00C3380D" w:rsidP="004209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97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F3F8DD" w14:textId="77777777" w:rsidR="00420975" w:rsidRDefault="004209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CCC8" w14:textId="77777777" w:rsidR="00420975" w:rsidRPr="00092CE2" w:rsidRDefault="00C3380D" w:rsidP="00420975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92CE2">
      <w:rPr>
        <w:rStyle w:val="a4"/>
        <w:rFonts w:ascii="PT Astra Serif" w:hAnsi="PT Astra Serif"/>
        <w:sz w:val="28"/>
        <w:szCs w:val="28"/>
      </w:rPr>
      <w:fldChar w:fldCharType="begin"/>
    </w:r>
    <w:r w:rsidR="00420975" w:rsidRPr="00092CE2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092CE2">
      <w:rPr>
        <w:rStyle w:val="a4"/>
        <w:rFonts w:ascii="PT Astra Serif" w:hAnsi="PT Astra Serif"/>
        <w:sz w:val="28"/>
        <w:szCs w:val="28"/>
      </w:rPr>
      <w:fldChar w:fldCharType="separate"/>
    </w:r>
    <w:r w:rsidR="00FF37B0">
      <w:rPr>
        <w:rStyle w:val="a4"/>
        <w:rFonts w:ascii="PT Astra Serif" w:hAnsi="PT Astra Serif"/>
        <w:noProof/>
        <w:sz w:val="28"/>
        <w:szCs w:val="28"/>
      </w:rPr>
      <w:t>2</w:t>
    </w:r>
    <w:r w:rsidRPr="00092CE2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47029"/>
    <w:multiLevelType w:val="hybridMultilevel"/>
    <w:tmpl w:val="326CC6CE"/>
    <w:lvl w:ilvl="0" w:tplc="071E4D06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D"/>
    <w:rsid w:val="00002156"/>
    <w:rsid w:val="00003823"/>
    <w:rsid w:val="00013385"/>
    <w:rsid w:val="00016385"/>
    <w:rsid w:val="00037FD8"/>
    <w:rsid w:val="000471E4"/>
    <w:rsid w:val="0005571F"/>
    <w:rsid w:val="000659CB"/>
    <w:rsid w:val="00066907"/>
    <w:rsid w:val="00092CE2"/>
    <w:rsid w:val="000A093C"/>
    <w:rsid w:val="000A4B6C"/>
    <w:rsid w:val="000D1A61"/>
    <w:rsid w:val="000D4254"/>
    <w:rsid w:val="000E195F"/>
    <w:rsid w:val="000E4AC0"/>
    <w:rsid w:val="00102BDB"/>
    <w:rsid w:val="00106684"/>
    <w:rsid w:val="001111BE"/>
    <w:rsid w:val="001143AA"/>
    <w:rsid w:val="00122322"/>
    <w:rsid w:val="001267C9"/>
    <w:rsid w:val="00137690"/>
    <w:rsid w:val="001457C7"/>
    <w:rsid w:val="001463DB"/>
    <w:rsid w:val="00146CF0"/>
    <w:rsid w:val="00155018"/>
    <w:rsid w:val="001603CA"/>
    <w:rsid w:val="00162FBD"/>
    <w:rsid w:val="00170BD9"/>
    <w:rsid w:val="00187931"/>
    <w:rsid w:val="00194E19"/>
    <w:rsid w:val="00195092"/>
    <w:rsid w:val="001B320A"/>
    <w:rsid w:val="001B527D"/>
    <w:rsid w:val="001C09D4"/>
    <w:rsid w:val="001C72A4"/>
    <w:rsid w:val="001D521E"/>
    <w:rsid w:val="001E13DA"/>
    <w:rsid w:val="001E2153"/>
    <w:rsid w:val="001E2870"/>
    <w:rsid w:val="001F3712"/>
    <w:rsid w:val="00212933"/>
    <w:rsid w:val="00214313"/>
    <w:rsid w:val="0022544C"/>
    <w:rsid w:val="00231491"/>
    <w:rsid w:val="0024031C"/>
    <w:rsid w:val="0026286E"/>
    <w:rsid w:val="00266F60"/>
    <w:rsid w:val="0027737F"/>
    <w:rsid w:val="002A0844"/>
    <w:rsid w:val="002A0D1E"/>
    <w:rsid w:val="002B4CE3"/>
    <w:rsid w:val="002C7930"/>
    <w:rsid w:val="002E4AAC"/>
    <w:rsid w:val="002E7AF4"/>
    <w:rsid w:val="002F0B99"/>
    <w:rsid w:val="002F21E5"/>
    <w:rsid w:val="002F3A57"/>
    <w:rsid w:val="002F4839"/>
    <w:rsid w:val="00307000"/>
    <w:rsid w:val="00317075"/>
    <w:rsid w:val="003276DC"/>
    <w:rsid w:val="00332261"/>
    <w:rsid w:val="00333A03"/>
    <w:rsid w:val="00335541"/>
    <w:rsid w:val="003359AD"/>
    <w:rsid w:val="00337EAF"/>
    <w:rsid w:val="00343B9B"/>
    <w:rsid w:val="00346DEB"/>
    <w:rsid w:val="00353193"/>
    <w:rsid w:val="00354BCA"/>
    <w:rsid w:val="00375247"/>
    <w:rsid w:val="00387126"/>
    <w:rsid w:val="00387B0D"/>
    <w:rsid w:val="003923CD"/>
    <w:rsid w:val="00396C67"/>
    <w:rsid w:val="003A4829"/>
    <w:rsid w:val="003D0CE9"/>
    <w:rsid w:val="003D2CA1"/>
    <w:rsid w:val="003D315A"/>
    <w:rsid w:val="003D3497"/>
    <w:rsid w:val="003F0E37"/>
    <w:rsid w:val="003F2509"/>
    <w:rsid w:val="00404D9C"/>
    <w:rsid w:val="00420975"/>
    <w:rsid w:val="00431458"/>
    <w:rsid w:val="004316DB"/>
    <w:rsid w:val="004537FC"/>
    <w:rsid w:val="00455A75"/>
    <w:rsid w:val="00455EF7"/>
    <w:rsid w:val="00456966"/>
    <w:rsid w:val="00463700"/>
    <w:rsid w:val="00496006"/>
    <w:rsid w:val="004B76E7"/>
    <w:rsid w:val="004D5325"/>
    <w:rsid w:val="004E69EC"/>
    <w:rsid w:val="004F6D09"/>
    <w:rsid w:val="004F6D2E"/>
    <w:rsid w:val="00543B5D"/>
    <w:rsid w:val="00545230"/>
    <w:rsid w:val="005535BA"/>
    <w:rsid w:val="00554CB8"/>
    <w:rsid w:val="005550B9"/>
    <w:rsid w:val="00555958"/>
    <w:rsid w:val="0056333F"/>
    <w:rsid w:val="00566A2C"/>
    <w:rsid w:val="005705F2"/>
    <w:rsid w:val="00594636"/>
    <w:rsid w:val="005963E8"/>
    <w:rsid w:val="005B4BA6"/>
    <w:rsid w:val="005D78C9"/>
    <w:rsid w:val="005E2F01"/>
    <w:rsid w:val="005F21AE"/>
    <w:rsid w:val="00611E10"/>
    <w:rsid w:val="00614BDC"/>
    <w:rsid w:val="006157F5"/>
    <w:rsid w:val="00642A50"/>
    <w:rsid w:val="00664826"/>
    <w:rsid w:val="00682B2D"/>
    <w:rsid w:val="00690B6E"/>
    <w:rsid w:val="00691127"/>
    <w:rsid w:val="006A70A2"/>
    <w:rsid w:val="006D29B6"/>
    <w:rsid w:val="006E270B"/>
    <w:rsid w:val="006F3054"/>
    <w:rsid w:val="00711765"/>
    <w:rsid w:val="0072434D"/>
    <w:rsid w:val="00732B23"/>
    <w:rsid w:val="00733A50"/>
    <w:rsid w:val="007428F6"/>
    <w:rsid w:val="007518C3"/>
    <w:rsid w:val="00766504"/>
    <w:rsid w:val="007720FD"/>
    <w:rsid w:val="007728D0"/>
    <w:rsid w:val="007740DA"/>
    <w:rsid w:val="007A313B"/>
    <w:rsid w:val="007C73DC"/>
    <w:rsid w:val="007D33A6"/>
    <w:rsid w:val="007E74D7"/>
    <w:rsid w:val="007F0F8C"/>
    <w:rsid w:val="007F2F9F"/>
    <w:rsid w:val="007F3F6F"/>
    <w:rsid w:val="00805C4D"/>
    <w:rsid w:val="00805FFF"/>
    <w:rsid w:val="008174DE"/>
    <w:rsid w:val="00820D87"/>
    <w:rsid w:val="00823476"/>
    <w:rsid w:val="0083079C"/>
    <w:rsid w:val="008312FE"/>
    <w:rsid w:val="00834B6B"/>
    <w:rsid w:val="00835AEE"/>
    <w:rsid w:val="00836AD2"/>
    <w:rsid w:val="008417DB"/>
    <w:rsid w:val="00842355"/>
    <w:rsid w:val="00845786"/>
    <w:rsid w:val="00847714"/>
    <w:rsid w:val="0085105E"/>
    <w:rsid w:val="00852093"/>
    <w:rsid w:val="00857B3A"/>
    <w:rsid w:val="00880C5B"/>
    <w:rsid w:val="008A0981"/>
    <w:rsid w:val="008A194F"/>
    <w:rsid w:val="008B18B5"/>
    <w:rsid w:val="008C0A34"/>
    <w:rsid w:val="008E5C53"/>
    <w:rsid w:val="008F2ECF"/>
    <w:rsid w:val="0091272B"/>
    <w:rsid w:val="00917ACB"/>
    <w:rsid w:val="009217A6"/>
    <w:rsid w:val="0092639A"/>
    <w:rsid w:val="00927ED1"/>
    <w:rsid w:val="009306AF"/>
    <w:rsid w:val="00933593"/>
    <w:rsid w:val="00946BEF"/>
    <w:rsid w:val="00967C02"/>
    <w:rsid w:val="0097526A"/>
    <w:rsid w:val="009776D7"/>
    <w:rsid w:val="0098335A"/>
    <w:rsid w:val="00986299"/>
    <w:rsid w:val="00994079"/>
    <w:rsid w:val="009952E5"/>
    <w:rsid w:val="009A490A"/>
    <w:rsid w:val="009C5540"/>
    <w:rsid w:val="009D2546"/>
    <w:rsid w:val="009D70DB"/>
    <w:rsid w:val="009E353E"/>
    <w:rsid w:val="009E369B"/>
    <w:rsid w:val="009E667C"/>
    <w:rsid w:val="009F4572"/>
    <w:rsid w:val="00A042DD"/>
    <w:rsid w:val="00A04C5D"/>
    <w:rsid w:val="00A07F64"/>
    <w:rsid w:val="00A14C03"/>
    <w:rsid w:val="00A311B6"/>
    <w:rsid w:val="00A3642E"/>
    <w:rsid w:val="00A4372B"/>
    <w:rsid w:val="00A46E11"/>
    <w:rsid w:val="00A477F2"/>
    <w:rsid w:val="00A62DB6"/>
    <w:rsid w:val="00A763CA"/>
    <w:rsid w:val="00A76E5A"/>
    <w:rsid w:val="00A861D0"/>
    <w:rsid w:val="00A9156E"/>
    <w:rsid w:val="00A952CC"/>
    <w:rsid w:val="00AA336F"/>
    <w:rsid w:val="00AB4DB8"/>
    <w:rsid w:val="00AB4F0A"/>
    <w:rsid w:val="00AC7AB9"/>
    <w:rsid w:val="00AE3E42"/>
    <w:rsid w:val="00AF75FB"/>
    <w:rsid w:val="00B04F3F"/>
    <w:rsid w:val="00B07CC9"/>
    <w:rsid w:val="00B111F0"/>
    <w:rsid w:val="00B12C16"/>
    <w:rsid w:val="00B20ECE"/>
    <w:rsid w:val="00B30311"/>
    <w:rsid w:val="00B34557"/>
    <w:rsid w:val="00B40C74"/>
    <w:rsid w:val="00B415E8"/>
    <w:rsid w:val="00B419B4"/>
    <w:rsid w:val="00B41DC0"/>
    <w:rsid w:val="00B46760"/>
    <w:rsid w:val="00B56A6D"/>
    <w:rsid w:val="00B63516"/>
    <w:rsid w:val="00B73EA4"/>
    <w:rsid w:val="00B847FE"/>
    <w:rsid w:val="00B958FC"/>
    <w:rsid w:val="00BA5678"/>
    <w:rsid w:val="00BA5CA2"/>
    <w:rsid w:val="00BA5F9D"/>
    <w:rsid w:val="00BA685A"/>
    <w:rsid w:val="00BB7B6A"/>
    <w:rsid w:val="00BC1310"/>
    <w:rsid w:val="00BC14CC"/>
    <w:rsid w:val="00BC3EDB"/>
    <w:rsid w:val="00BD4537"/>
    <w:rsid w:val="00BD58BA"/>
    <w:rsid w:val="00BE4CFD"/>
    <w:rsid w:val="00BF0AAD"/>
    <w:rsid w:val="00C0141A"/>
    <w:rsid w:val="00C0494D"/>
    <w:rsid w:val="00C05F4B"/>
    <w:rsid w:val="00C075DA"/>
    <w:rsid w:val="00C126CF"/>
    <w:rsid w:val="00C128B5"/>
    <w:rsid w:val="00C1471F"/>
    <w:rsid w:val="00C31A8C"/>
    <w:rsid w:val="00C31D52"/>
    <w:rsid w:val="00C3380D"/>
    <w:rsid w:val="00C355EB"/>
    <w:rsid w:val="00C440AE"/>
    <w:rsid w:val="00C44E9D"/>
    <w:rsid w:val="00C51481"/>
    <w:rsid w:val="00C52BC7"/>
    <w:rsid w:val="00C64832"/>
    <w:rsid w:val="00C662A8"/>
    <w:rsid w:val="00C67BF7"/>
    <w:rsid w:val="00C76106"/>
    <w:rsid w:val="00C833EF"/>
    <w:rsid w:val="00C9127C"/>
    <w:rsid w:val="00C97480"/>
    <w:rsid w:val="00CA7182"/>
    <w:rsid w:val="00CB57FB"/>
    <w:rsid w:val="00CB700F"/>
    <w:rsid w:val="00CB7A38"/>
    <w:rsid w:val="00CC5EAE"/>
    <w:rsid w:val="00CD4F42"/>
    <w:rsid w:val="00CD674B"/>
    <w:rsid w:val="00CE2532"/>
    <w:rsid w:val="00CE2F56"/>
    <w:rsid w:val="00CF128F"/>
    <w:rsid w:val="00CF753D"/>
    <w:rsid w:val="00D015ED"/>
    <w:rsid w:val="00D046B0"/>
    <w:rsid w:val="00D11678"/>
    <w:rsid w:val="00D118F3"/>
    <w:rsid w:val="00D246C8"/>
    <w:rsid w:val="00D368C6"/>
    <w:rsid w:val="00D47A88"/>
    <w:rsid w:val="00D72BDF"/>
    <w:rsid w:val="00D96689"/>
    <w:rsid w:val="00DA133D"/>
    <w:rsid w:val="00DA2945"/>
    <w:rsid w:val="00DB6F34"/>
    <w:rsid w:val="00DE1C56"/>
    <w:rsid w:val="00E033DD"/>
    <w:rsid w:val="00E16C44"/>
    <w:rsid w:val="00E172B1"/>
    <w:rsid w:val="00E30B63"/>
    <w:rsid w:val="00E4313D"/>
    <w:rsid w:val="00E604F6"/>
    <w:rsid w:val="00E61DAA"/>
    <w:rsid w:val="00E725C6"/>
    <w:rsid w:val="00E7376E"/>
    <w:rsid w:val="00E77AE5"/>
    <w:rsid w:val="00E82755"/>
    <w:rsid w:val="00E87F2F"/>
    <w:rsid w:val="00E94DBD"/>
    <w:rsid w:val="00EA3D91"/>
    <w:rsid w:val="00EA7EBD"/>
    <w:rsid w:val="00EC77D8"/>
    <w:rsid w:val="00ED6F9A"/>
    <w:rsid w:val="00EE054F"/>
    <w:rsid w:val="00EE7731"/>
    <w:rsid w:val="00EE7C18"/>
    <w:rsid w:val="00EF4A46"/>
    <w:rsid w:val="00F13B23"/>
    <w:rsid w:val="00F2658B"/>
    <w:rsid w:val="00F31596"/>
    <w:rsid w:val="00F3464B"/>
    <w:rsid w:val="00F511E0"/>
    <w:rsid w:val="00F53266"/>
    <w:rsid w:val="00F778DC"/>
    <w:rsid w:val="00F8284A"/>
    <w:rsid w:val="00F845C4"/>
    <w:rsid w:val="00F906EE"/>
    <w:rsid w:val="00FD3D0A"/>
    <w:rsid w:val="00FD7892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01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1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13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3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133D"/>
    <w:pPr>
      <w:tabs>
        <w:tab w:val="center" w:pos="4677"/>
        <w:tab w:val="right" w:pos="9355"/>
      </w:tabs>
    </w:pPr>
  </w:style>
  <w:style w:type="character" w:styleId="a4">
    <w:name w:val="page number"/>
    <w:rsid w:val="00DA133D"/>
    <w:rPr>
      <w:rFonts w:cs="Times New Roman"/>
    </w:rPr>
  </w:style>
  <w:style w:type="table" w:styleId="a5">
    <w:name w:val="Table Grid"/>
    <w:basedOn w:val="a1"/>
    <w:rsid w:val="004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4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45786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rsid w:val="001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457C7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A0844"/>
    <w:pPr>
      <w:ind w:left="720"/>
      <w:contextualSpacing/>
    </w:pPr>
  </w:style>
  <w:style w:type="paragraph" w:customStyle="1" w:styleId="ConsPlusNormal">
    <w:name w:val="ConsPlusNormal"/>
    <w:rsid w:val="00C833E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basedOn w:val="a"/>
    <w:next w:val="ac"/>
    <w:rsid w:val="00C8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qFormat/>
    <w:rsid w:val="00C833EF"/>
    <w:rPr>
      <w:b/>
      <w:bCs/>
    </w:rPr>
  </w:style>
  <w:style w:type="paragraph" w:styleId="ac">
    <w:name w:val="Normal (Web)"/>
    <w:basedOn w:val="a"/>
    <w:semiHidden/>
    <w:unhideWhenUsed/>
    <w:rsid w:val="00C833EF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833EF"/>
    <w:pPr>
      <w:widowControl w:val="0"/>
      <w:ind w:right="19772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1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13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3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133D"/>
    <w:pPr>
      <w:tabs>
        <w:tab w:val="center" w:pos="4677"/>
        <w:tab w:val="right" w:pos="9355"/>
      </w:tabs>
    </w:pPr>
  </w:style>
  <w:style w:type="character" w:styleId="a4">
    <w:name w:val="page number"/>
    <w:rsid w:val="00DA133D"/>
    <w:rPr>
      <w:rFonts w:cs="Times New Roman"/>
    </w:rPr>
  </w:style>
  <w:style w:type="table" w:styleId="a5">
    <w:name w:val="Table Grid"/>
    <w:basedOn w:val="a1"/>
    <w:rsid w:val="0040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4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45786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rsid w:val="001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457C7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A0844"/>
    <w:pPr>
      <w:ind w:left="720"/>
      <w:contextualSpacing/>
    </w:pPr>
  </w:style>
  <w:style w:type="paragraph" w:customStyle="1" w:styleId="ConsPlusNormal">
    <w:name w:val="ConsPlusNormal"/>
    <w:rsid w:val="00C833E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basedOn w:val="a"/>
    <w:next w:val="ac"/>
    <w:rsid w:val="00C8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qFormat/>
    <w:rsid w:val="00C833EF"/>
    <w:rPr>
      <w:b/>
      <w:bCs/>
    </w:rPr>
  </w:style>
  <w:style w:type="paragraph" w:styleId="ac">
    <w:name w:val="Normal (Web)"/>
    <w:basedOn w:val="a"/>
    <w:semiHidden/>
    <w:unhideWhenUsed/>
    <w:rsid w:val="00C833EF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833EF"/>
    <w:pPr>
      <w:widowControl w:val="0"/>
      <w:ind w:right="19772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55CE-23F0-4CF0-950C-91BA477B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Ненашева Александра Андреевна</cp:lastModifiedBy>
  <cp:revision>3</cp:revision>
  <cp:lastPrinted>2024-04-16T08:40:00Z</cp:lastPrinted>
  <dcterms:created xsi:type="dcterms:W3CDTF">2024-04-26T05:28:00Z</dcterms:created>
  <dcterms:modified xsi:type="dcterms:W3CDTF">2024-04-26T05:30:00Z</dcterms:modified>
</cp:coreProperties>
</file>