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10" w:rsidRPr="00F60669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0D3F14" w:rsidRDefault="001F5810" w:rsidP="001F581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6617F7" w:rsidRDefault="001F5810" w:rsidP="001F581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617F7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 утверждении государственной программы </w:t>
      </w:r>
    </w:p>
    <w:p w:rsidR="001F5810" w:rsidRDefault="001F5810" w:rsidP="001F5810">
      <w:pPr>
        <w:widowControl w:val="0"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6617F7">
        <w:rPr>
          <w:rFonts w:ascii="PT Astra Serif" w:hAnsi="PT Astra Serif"/>
          <w:b/>
          <w:bCs/>
          <w:sz w:val="28"/>
          <w:szCs w:val="28"/>
          <w:lang w:eastAsia="ru-RU"/>
        </w:rPr>
        <w:t xml:space="preserve">Ульяновской области </w:t>
      </w:r>
      <w:r w:rsidRPr="006617F7">
        <w:rPr>
          <w:rFonts w:ascii="PT Astra Serif" w:eastAsia="MS Mincho" w:hAnsi="PT Astra Serif"/>
          <w:b/>
          <w:sz w:val="28"/>
          <w:szCs w:val="28"/>
        </w:rPr>
        <w:t>«</w:t>
      </w:r>
      <w:r w:rsidRPr="006617F7">
        <w:rPr>
          <w:rFonts w:ascii="PT Astra Serif" w:hAnsi="PT Astra Serif"/>
          <w:b/>
          <w:bCs/>
          <w:sz w:val="28"/>
          <w:szCs w:val="28"/>
          <w:lang w:eastAsia="ru-RU"/>
        </w:rPr>
        <w:t xml:space="preserve">Охрана окружающей среды и восстановление </w:t>
      </w:r>
      <w:r w:rsidRPr="006617F7">
        <w:rPr>
          <w:rFonts w:ascii="PT Astra Serif" w:hAnsi="PT Astra Serif"/>
          <w:b/>
          <w:bCs/>
          <w:sz w:val="28"/>
          <w:szCs w:val="28"/>
          <w:lang w:eastAsia="ru-RU"/>
        </w:rPr>
        <w:br/>
        <w:t>природных ресурсов в Ульяновской области</w:t>
      </w:r>
      <w:r>
        <w:rPr>
          <w:rFonts w:ascii="PT Astra Serif" w:eastAsia="MS Mincho" w:hAnsi="PT Astra Serif"/>
          <w:b/>
          <w:sz w:val="28"/>
          <w:szCs w:val="28"/>
        </w:rPr>
        <w:t>»</w:t>
      </w:r>
    </w:p>
    <w:p w:rsidR="001F5810" w:rsidRPr="006617F7" w:rsidRDefault="001F5810" w:rsidP="001F5810">
      <w:pPr>
        <w:widowControl w:val="0"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1F5810" w:rsidRPr="006617F7" w:rsidRDefault="001F5810" w:rsidP="001F5810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F5810" w:rsidRPr="006617F7" w:rsidRDefault="001F5810" w:rsidP="001F5810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6617F7">
        <w:rPr>
          <w:rFonts w:ascii="PT Astra Serif" w:eastAsia="MS Mincho" w:hAnsi="PT Astra Serif"/>
          <w:sz w:val="28"/>
          <w:szCs w:val="28"/>
        </w:rPr>
        <w:t>Правительство Ульяновской области п о с т а н о в л я е т:</w:t>
      </w:r>
    </w:p>
    <w:p w:rsidR="001F5810" w:rsidRPr="006617F7" w:rsidRDefault="001F5810" w:rsidP="001F5810">
      <w:pPr>
        <w:pStyle w:val="1a"/>
        <w:ind w:firstLine="709"/>
        <w:jc w:val="both"/>
        <w:rPr>
          <w:rFonts w:ascii="PT Astra Serif" w:eastAsia="MS Mincho" w:hAnsi="PT Astra Serif" w:cs="Times New Roman"/>
          <w:sz w:val="28"/>
          <w:szCs w:val="28"/>
        </w:rPr>
      </w:pPr>
      <w:r w:rsidRPr="006617F7">
        <w:rPr>
          <w:rFonts w:ascii="PT Astra Serif" w:eastAsia="MS Mincho" w:hAnsi="PT Astra Serif"/>
          <w:sz w:val="28"/>
          <w:szCs w:val="28"/>
        </w:rPr>
        <w:t>1. У</w:t>
      </w:r>
      <w:r w:rsidRPr="006617F7">
        <w:rPr>
          <w:rFonts w:ascii="PT Astra Serif" w:eastAsia="MS Mincho" w:hAnsi="PT Astra Serif" w:cs="Times New Roman"/>
          <w:sz w:val="28"/>
          <w:szCs w:val="28"/>
        </w:rPr>
        <w:t>твердить прилагаемую государственную программу Ульяновской области «</w:t>
      </w:r>
      <w:r w:rsidRPr="006617F7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Pr="006617F7">
        <w:rPr>
          <w:rFonts w:ascii="PT Astra Serif" w:hAnsi="PT Astra Serif" w:cs="Times New Roman"/>
          <w:bCs/>
          <w:sz w:val="28"/>
          <w:szCs w:val="28"/>
          <w:lang w:eastAsia="ru-RU"/>
        </w:rPr>
        <w:br/>
        <w:t>в Ульяновской области»</w:t>
      </w:r>
      <w:r w:rsidRPr="006617F7">
        <w:rPr>
          <w:rFonts w:ascii="PT Astra Serif" w:eastAsia="MS Mincho" w:hAnsi="PT Astra Serif" w:cs="Times New Roman"/>
          <w:sz w:val="28"/>
          <w:szCs w:val="28"/>
        </w:rPr>
        <w:t>.</w:t>
      </w:r>
    </w:p>
    <w:p w:rsidR="001F5810" w:rsidRPr="006617F7" w:rsidRDefault="001F5810" w:rsidP="001F5810">
      <w:pPr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6617F7">
        <w:rPr>
          <w:rFonts w:ascii="PT Astra Serif" w:eastAsia="MS Mincho" w:hAnsi="PT Astra Serif"/>
          <w:sz w:val="28"/>
          <w:szCs w:val="28"/>
        </w:rPr>
        <w:t>2. </w:t>
      </w:r>
      <w:r w:rsidRPr="006617F7">
        <w:rPr>
          <w:rFonts w:ascii="PT Astra Serif" w:eastAsia="MS Mincho" w:hAnsi="PT Astra Serif"/>
          <w:sz w:val="28"/>
          <w:szCs w:val="28"/>
          <w:lang w:eastAsia="ru-RU"/>
        </w:rPr>
        <w:t>Настоящее постановление вступает в силу с 1 января 2020 года</w:t>
      </w:r>
      <w:r w:rsidRPr="006617F7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F5810" w:rsidRPr="006617F7" w:rsidRDefault="001F5810" w:rsidP="001F581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F5810" w:rsidRPr="006617F7" w:rsidRDefault="001F5810" w:rsidP="001F581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F5810" w:rsidRDefault="001F5810" w:rsidP="001F581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F5810" w:rsidRPr="006617F7" w:rsidRDefault="001F5810" w:rsidP="001F5810">
      <w:pPr>
        <w:tabs>
          <w:tab w:val="left" w:pos="1134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Исполняющий обязанности</w:t>
      </w:r>
    </w:p>
    <w:p w:rsidR="001F5810" w:rsidRPr="006617F7" w:rsidRDefault="001F5810" w:rsidP="001F5810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1F5810" w:rsidRDefault="001F5810" w:rsidP="001F5810">
      <w:pPr>
        <w:widowControl w:val="0"/>
        <w:tabs>
          <w:tab w:val="center" w:pos="4677"/>
          <w:tab w:val="left" w:pos="7763"/>
          <w:tab w:val="right" w:pos="9355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1F5810" w:rsidSect="00686D70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6864"/>
        </w:sectPr>
      </w:pPr>
      <w:r w:rsidRPr="006617F7">
        <w:rPr>
          <w:rFonts w:ascii="PT Astra Serif" w:hAnsi="PT Astra Serif"/>
          <w:sz w:val="28"/>
          <w:szCs w:val="28"/>
        </w:rPr>
        <w:t>Правительства области                                                   А.</w:t>
      </w:r>
      <w:bookmarkStart w:id="0" w:name="sub_1000"/>
      <w:bookmarkEnd w:id="0"/>
      <w:r>
        <w:rPr>
          <w:rFonts w:ascii="PT Astra Serif" w:hAnsi="PT Astra Serif"/>
          <w:sz w:val="28"/>
          <w:szCs w:val="28"/>
        </w:rPr>
        <w:t>С.Тюрин</w:t>
      </w:r>
    </w:p>
    <w:p w:rsidR="00905B05" w:rsidRDefault="00905B05">
      <w:pPr>
        <w:widowControl w:val="0"/>
        <w:spacing w:after="0" w:line="240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УТВЕРЖДЕНА</w:t>
      </w:r>
    </w:p>
    <w:p w:rsidR="00905B05" w:rsidRDefault="00905B05">
      <w:pPr>
        <w:widowControl w:val="0"/>
        <w:spacing w:after="0" w:line="240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905B05" w:rsidRDefault="00905B05">
      <w:pPr>
        <w:suppressAutoHyphens/>
        <w:spacing w:after="0" w:line="240" w:lineRule="auto"/>
        <w:ind w:left="567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постановлением Правительства Ульяновской области</w:t>
      </w:r>
    </w:p>
    <w:p w:rsidR="00905B05" w:rsidRDefault="00905B05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05B05" w:rsidRDefault="00905B05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05B05" w:rsidRDefault="00905B05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05B05" w:rsidRDefault="00905B05">
      <w:pPr>
        <w:widowControl w:val="0"/>
        <w:spacing w:after="0" w:line="240" w:lineRule="auto"/>
        <w:ind w:firstLine="709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Государственная программа 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br/>
      </w:r>
      <w:r>
        <w:rPr>
          <w:rFonts w:ascii="PT Astra Serif" w:eastAsia="MS Mincho" w:hAnsi="PT Astra Serif" w:cs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Охрана окружающей среды и восстановление природных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ресурсов в Ульяновской области</w:t>
      </w:r>
      <w:r>
        <w:rPr>
          <w:rFonts w:ascii="PT Astra Serif" w:eastAsia="MS Mincho" w:hAnsi="PT Astra Serif" w:cs="PT Astra Serif"/>
          <w:b/>
          <w:sz w:val="28"/>
          <w:szCs w:val="28"/>
        </w:rPr>
        <w:t>»</w:t>
      </w:r>
    </w:p>
    <w:p w:rsidR="00905B05" w:rsidRDefault="00905B05">
      <w:pPr>
        <w:spacing w:after="0" w:line="240" w:lineRule="auto"/>
        <w:ind w:firstLine="709"/>
        <w:jc w:val="both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ПАСПОРТ</w:t>
      </w:r>
    </w:p>
    <w:p w:rsidR="00905B05" w:rsidRDefault="00905B0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государственной программы </w:t>
      </w:r>
    </w:p>
    <w:p w:rsidR="00905B05" w:rsidRDefault="00905B0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983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"/>
        <w:gridCol w:w="2189"/>
        <w:gridCol w:w="141"/>
        <w:gridCol w:w="199"/>
        <w:gridCol w:w="85"/>
        <w:gridCol w:w="7087"/>
        <w:gridCol w:w="56"/>
      </w:tblGrid>
      <w:tr w:rsidR="00905B05" w:rsidTr="001F5810">
        <w:trPr>
          <w:trHeight w:val="1312"/>
        </w:trPr>
        <w:tc>
          <w:tcPr>
            <w:tcW w:w="2410" w:type="dxa"/>
            <w:gridSpan w:val="3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1F581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«Охрана окружающей среды и восстановление приро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ных ресурсов в Ульяновской области» (далее – государс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венная программа).</w:t>
            </w:r>
          </w:p>
        </w:tc>
      </w:tr>
      <w:tr w:rsidR="00905B05" w:rsidTr="001F5810">
        <w:tc>
          <w:tcPr>
            <w:tcW w:w="2410" w:type="dxa"/>
            <w:gridSpan w:val="3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Государственный заказчик государственной программы (государственный заказчик – координатор государственной программы)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природы и цикличной экономики Уль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новской области.</w:t>
            </w:r>
          </w:p>
        </w:tc>
      </w:tr>
      <w:tr w:rsidR="00905B05" w:rsidTr="001F5810">
        <w:tc>
          <w:tcPr>
            <w:tcW w:w="2410" w:type="dxa"/>
            <w:gridSpan w:val="3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Министерство строительства и архитектуры Ульяновской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области.</w:t>
            </w:r>
          </w:p>
        </w:tc>
      </w:tr>
      <w:tr w:rsidR="00905B05" w:rsidTr="001F5810">
        <w:tc>
          <w:tcPr>
            <w:tcW w:w="2410" w:type="dxa"/>
            <w:gridSpan w:val="3"/>
            <w:shd w:val="clear" w:color="auto" w:fill="auto"/>
          </w:tcPr>
          <w:p w:rsidR="00905B05" w:rsidRDefault="00905B05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«Экологический фонд»;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«Обращение с отходами производства и потребления»;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«Развитие водохозяйственного комплекса»;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«Развитие лесного хозяйства»;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«Финансовое обеспечение реализации государственной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программы».</w:t>
            </w:r>
          </w:p>
        </w:tc>
      </w:tr>
      <w:tr w:rsidR="00905B05" w:rsidTr="001F5810">
        <w:tc>
          <w:tcPr>
            <w:tcW w:w="2410" w:type="dxa"/>
            <w:gridSpan w:val="3"/>
            <w:shd w:val="clear" w:color="auto" w:fill="auto"/>
          </w:tcPr>
          <w:p w:rsidR="00905B05" w:rsidRDefault="00905B05">
            <w:pPr>
              <w:pStyle w:val="ConsPlusNormal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Проекты,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05B05" w:rsidRDefault="00905B05" w:rsidP="00905B05">
            <w:pPr>
              <w:pStyle w:val="ConsPlusNormal"/>
              <w:ind w:left="-76" w:firstLine="76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региональный проект «Комплексная система обращения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с твёрдыми коммунальными отходами»;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региональный проект «Сохранение уникальных водных объектов на территории Ульяновской области»;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региональный проект «Сохранение лесов».</w:t>
            </w:r>
          </w:p>
        </w:tc>
      </w:tr>
      <w:tr w:rsidR="00905B05" w:rsidTr="001F5810">
        <w:trPr>
          <w:gridBefore w:val="1"/>
          <w:gridAfter w:val="1"/>
          <w:wBefore w:w="80" w:type="dxa"/>
          <w:wAfter w:w="56" w:type="dxa"/>
        </w:trPr>
        <w:tc>
          <w:tcPr>
            <w:tcW w:w="2189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Цели и задачи государственной программы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172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цели: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сохранение благоприятной окружающей среды, биолог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ческого разнообразия и природных ресурсов;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ввод в эксплуатацию мощностей по обработке твёрдых коммунальных отходов (далее – ТКО);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обеспечение защищённости населения и объектов экон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мики Ульяновской области от негативного воздействия вод;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повышение эффективности использования, охраны, защ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ты и воспроизводства лесов;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совершенствование организации и управления при реал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зации мероприятий государственной программы.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Задачи:</w:t>
            </w:r>
          </w:p>
          <w:p w:rsidR="00905B05" w:rsidRPr="009074AF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обеспечение государственного кадастрового учёта границ особо охраняемых природных территорий </w:t>
            </w:r>
            <w:r w:rsidR="007901D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расположе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ных в этих границах земельных участков и иных объектов недвижимости</w:t>
            </w:r>
            <w:r w:rsidR="009074AF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восстановление водных объектов до состояния, обеспеч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вающего экологически благоприятные условия жизни 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селения Ульяновской области;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формирование комплексной системы обращения с ТКО;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обеспечение баланса выбытия и восстановления лесных ресурсов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обеспечение эффективной деятельности Министерства природы и цикличной экономики Ульяновской области </w:t>
            </w:r>
            <w:r w:rsidR="007901D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 организации управления государственной программой.</w:t>
            </w:r>
          </w:p>
        </w:tc>
      </w:tr>
      <w:tr w:rsidR="00905B05" w:rsidTr="001F5810">
        <w:trPr>
          <w:gridBefore w:val="1"/>
          <w:gridAfter w:val="1"/>
          <w:wBefore w:w="80" w:type="dxa"/>
          <w:wAfter w:w="56" w:type="dxa"/>
        </w:trPr>
        <w:tc>
          <w:tcPr>
            <w:tcW w:w="2189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Целевые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индикаторы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государственной программы 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172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отобранных проб воздуха на стационарных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постах наблюдения (</w:t>
            </w:r>
            <w:r w:rsidR="001F5810">
              <w:rPr>
                <w:rFonts w:ascii="PT Astra Serif" w:hAnsi="PT Astra Serif" w:cs="PT Astra Serif"/>
                <w:sz w:val="28"/>
                <w:szCs w:val="28"/>
              </w:rPr>
              <w:t>единиц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проведённых исследований состояния окр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жающей среды (</w:t>
            </w:r>
            <w:r w:rsidR="00CA444C">
              <w:rPr>
                <w:rFonts w:ascii="PT Astra Serif" w:hAnsi="PT Astra Serif" w:cs="PT Astra Serif"/>
                <w:sz w:val="28"/>
                <w:szCs w:val="28"/>
              </w:rPr>
              <w:t>единиц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вновь установленных постов стационарного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наблюдения за состоянием атмосферного воздуха </w:t>
            </w:r>
            <w:r w:rsidR="001F581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(единиц);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ТКО, направленных на обработку, в общем объёме образованных ТКО (процентов); 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обустроенных контейнерных площадок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населённых пунктах Ульяновской области (единиц); 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населения, проживающего на подверженных нег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тивному воздействию вод территориях, защищённого </w:t>
            </w:r>
            <w:r w:rsidR="001F581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результате проведения мероприятий по повышению уровня защищённости от негативного воздействия вод,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общем количественаселения, проживающего на таких территориях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протяжённость новых и реконструированных сооружений инженерной защиты и берегоукрепления (километров);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приведённых в технически исправное и безопасное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состояние гидротехнических сооружений, не соответств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вавших требованиям к обеспечению безопасности гидр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технических сооружений, установленным законодател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ством Российской Федерации, в общем количестве гидр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технических сооружений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благоустроенных родников в Ульяновской</w:t>
            </w:r>
            <w:r w:rsidR="001F581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области, используемых населением в качестве источников питьевого водоснабжения (единиц);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водных объектов, в отношении которых </w:t>
            </w:r>
            <w:r w:rsidR="001F581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выполнены работы по их восстановлению (единиц);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лесистость территории Ульяновской области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площади земель лесного фонда, переданных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пользование, в общей площади земель лесного фонда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отношение площади лесовосстановления и лесоразвед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нияк площади вырубленных и погибших лесных насажд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ний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объём платежей в бюджетную систему Российской Фед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рации от использования лесов, расположенных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на землях лесного фонда, в расчёте на 1 гектар земель лесного фонда (рублей);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отношение фактического объёма заготовки древесины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к установленному допустимому объёму изъятия древес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лесных пожаров, ликвидированных в течение первых суток с момента обнаружения, в общем количестве 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ных пожаров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площади погибших и повреждённых лесных наса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дений с учётом проведённых мероприятий по защите леса в общей площади земель лесного фонда, занятых лесными насаждениями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площади лесов, на которых проведена таксация </w:t>
            </w:r>
            <w:r w:rsidR="001F581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лесов и в отношении которых осуществлено проектиров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ние мероприятий по охране, защите и воспроизводству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течение последних 10 лет, в площади лесов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с интенсивным использованием лесов и ведением лесного хозяйства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семян с улучшенными наследственными свойствами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в общем объёме заготовленных семян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средняя численность должностных лиц, осуществляющих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федеральный государственный лесной надзор (лесную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х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рану) на 50 тыс. га земель лесного фонда (человек);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выписок, предоставленных гражданам и юридич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ским лицам, обратившимся в орган государственной вл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</w:t>
            </w:r>
            <w:r w:rsidR="0026594B">
              <w:rPr>
                <w:rFonts w:ascii="PT Astra Serif" w:hAnsi="PT Astra Serif" w:cs="PT Astra Serif"/>
                <w:sz w:val="28"/>
                <w:szCs w:val="28"/>
              </w:rPr>
              <w:t xml:space="preserve">и Ульяновской области в области лесных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отношений </w:t>
            </w:r>
            <w:r w:rsidR="001F581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за получением государственной услуги по предоставл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нию выписки из государственного лесного реестра, в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щем количестве принятых заявок на предоставление 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ной услуги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динамика предотвращения возникновения нарушений лесного законодательства, причиняющих вред лесам,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носительно уровня нарушений предыдущего года (пр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центов);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созданных новых постоянных рабочих мест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в сфере лесопромышленного комплекса (единиц);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выполнение работ по охране, защите</w:t>
            </w:r>
            <w:r w:rsidR="00CA444C">
              <w:rPr>
                <w:rFonts w:ascii="PT Astra Serif" w:hAnsi="PT Astra Serif" w:cs="PT Astra Serif"/>
                <w:sz w:val="28"/>
                <w:szCs w:val="28"/>
              </w:rPr>
              <w:t xml:space="preserve"> 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воспроизводству лесов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увеличение площади искусственноголесовосстановления не менее 5 % от плановых показателей (процентов);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color w:val="FF0000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объём оказания государственных услуг (выполнения </w:t>
            </w:r>
            <w:r w:rsidR="001F5810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работ для обеспечения государственных нужд) подведо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ственными учреждениями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(процентов)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.</w:t>
            </w:r>
          </w:p>
        </w:tc>
      </w:tr>
      <w:tr w:rsidR="00905B05" w:rsidTr="001F5810">
        <w:trPr>
          <w:gridBefore w:val="1"/>
          <w:gridAfter w:val="1"/>
          <w:wBefore w:w="80" w:type="dxa"/>
          <w:wAfter w:w="56" w:type="dxa"/>
        </w:trPr>
        <w:tc>
          <w:tcPr>
            <w:tcW w:w="2189" w:type="dxa"/>
            <w:shd w:val="clear" w:color="auto" w:fill="auto"/>
          </w:tcPr>
          <w:p w:rsidR="00905B05" w:rsidRDefault="00905B05" w:rsidP="001F5810">
            <w:pPr>
              <w:pStyle w:val="ConsPlusNormal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172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2020-2024 годы.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05B05" w:rsidTr="001F5810">
        <w:trPr>
          <w:gridBefore w:val="1"/>
          <w:gridAfter w:val="1"/>
          <w:wBefore w:w="80" w:type="dxa"/>
          <w:wAfter w:w="56" w:type="dxa"/>
        </w:trPr>
        <w:tc>
          <w:tcPr>
            <w:tcW w:w="2189" w:type="dxa"/>
            <w:shd w:val="clear" w:color="auto" w:fill="auto"/>
          </w:tcPr>
          <w:p w:rsidR="00905B05" w:rsidRDefault="00905B05" w:rsidP="001F5810">
            <w:pPr>
              <w:pStyle w:val="ConsPlusNormal"/>
              <w:spacing w:line="230" w:lineRule="auto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905B05" w:rsidRPr="00905B05" w:rsidRDefault="00905B05" w:rsidP="001F5810">
            <w:pPr>
              <w:pStyle w:val="ConsPlusNormal"/>
              <w:spacing w:line="230" w:lineRule="auto"/>
              <w:jc w:val="center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172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в 2020-2024 годах составляет 1977578,8 тыс. рублей, в том числе по годам: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486999,4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511407,3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326390,7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326390,7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326390,7 тыс. рублей,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 – 730821,7 тыс. рублей, в том числе по годам: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155362,9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143864,7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143864,7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143864,7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143864,7 тыс. рублей,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сидии, субвенции и иные межбюджетные трансферты из федерального бюджета, – 1246757,1 тыс. рублей, в том числе по годам: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331636,5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367542,6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182526,0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182526,0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0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182526,0 тыс. рублей.</w:t>
            </w:r>
          </w:p>
        </w:tc>
      </w:tr>
      <w:tr w:rsidR="00905B05" w:rsidTr="001F5810">
        <w:trPr>
          <w:gridBefore w:val="1"/>
          <w:gridAfter w:val="1"/>
          <w:wBefore w:w="80" w:type="dxa"/>
          <w:wAfter w:w="56" w:type="dxa"/>
        </w:trPr>
        <w:tc>
          <w:tcPr>
            <w:tcW w:w="2189" w:type="dxa"/>
            <w:shd w:val="clear" w:color="auto" w:fill="auto"/>
          </w:tcPr>
          <w:p w:rsidR="00905B05" w:rsidRDefault="00905B05" w:rsidP="001F5810">
            <w:pPr>
              <w:pStyle w:val="ConsPlusNormal"/>
              <w:spacing w:line="233" w:lineRule="auto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обеспечение проектов,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905B05" w:rsidRPr="00905B05" w:rsidRDefault="00905B05" w:rsidP="001F5810">
            <w:pPr>
              <w:pStyle w:val="ConsPlusNormal"/>
              <w:spacing w:line="233" w:lineRule="auto"/>
              <w:jc w:val="center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172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проектов, реализуемых в составе государственной программы, в 2020-2024 годах составл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ет 420032,0 тыс. рублей, в том числе по годам: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170069,4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201253,1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16236,5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16236,5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2024 год – 16236,5 тыс. рублей, 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 – 81182,5 тыс. рублей, в том числе по годам: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16236,5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16236,5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16236,5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16236,5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2024 год – 16236,5 тыс. рублей, 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сидии, субвенции и иные межбюджетные трансферты из федерального бюджета, – 338849,5 тыс. рублей, в том числе по годам: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153832,9 тыс. рублей;</w:t>
            </w:r>
          </w:p>
          <w:p w:rsidR="00905B05" w:rsidRDefault="00905B05" w:rsidP="001F5810">
            <w:pPr>
              <w:pStyle w:val="ConsPlusNormal"/>
              <w:suppressAutoHyphens w:val="0"/>
              <w:spacing w:line="233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185016,6 тыс. рублей.</w:t>
            </w:r>
          </w:p>
        </w:tc>
      </w:tr>
      <w:tr w:rsidR="00905B05" w:rsidTr="001F5810">
        <w:trPr>
          <w:gridBefore w:val="1"/>
          <w:gridAfter w:val="1"/>
          <w:wBefore w:w="80" w:type="dxa"/>
          <w:wAfter w:w="56" w:type="dxa"/>
        </w:trPr>
        <w:tc>
          <w:tcPr>
            <w:tcW w:w="2189" w:type="dxa"/>
            <w:shd w:val="clear" w:color="auto" w:fill="auto"/>
          </w:tcPr>
          <w:p w:rsidR="00905B05" w:rsidRDefault="00905B05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172" w:type="dxa"/>
            <w:gridSpan w:val="2"/>
            <w:shd w:val="clear" w:color="auto" w:fill="auto"/>
          </w:tcPr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увеличение площади территории Ульяновской области, занятой особо охраняемыми природными территориями;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увеличение доли населения Ульяновской области,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 которому предоставляется достоверная информация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 загрязнении атмосферного воздуха, в общей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t>численн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t xml:space="preserve">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населения в Ульяновской области;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увеличение доли населения Ульяновской области, защ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щённого от негативного воздействия вод, в общей чи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ленности населения Ульяновской области, проживающего на территориях, подверженных негативному воздействию вод;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увеличение доли ТКО, направленных на обработку, </w:t>
            </w:r>
            <w:r w:rsidR="007901D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общем объёме образованных ТКО;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ввод в эксплуатацию мощностей по обработке ТКО;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лесистость территории Ульяновской области;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обеспечение отношения площади лесовосстановления</w:t>
            </w:r>
            <w:r w:rsidR="007901D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лесоразведения к площади вырубленных и погибших лесных насаждений;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повышение объёма платежей в бюджетную систему Ро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сийской Федерации от использования лесов, расположе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ных на землях лесного фонда, в расчёте на 1 га земель лесного фонда;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достижение отношения фактического объёма заготовки древесины к установленному допустимому объёму изъ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тия древесины;</w:t>
            </w:r>
          </w:p>
          <w:p w:rsidR="00905B05" w:rsidRDefault="00905B05" w:rsidP="001F5810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оказание государственных услуг (выполнение работ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для обеспечения государственных нужд) подведомстве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ными учреждениями.</w:t>
            </w:r>
          </w:p>
        </w:tc>
      </w:tr>
    </w:tbl>
    <w:p w:rsidR="00905B05" w:rsidRPr="009627E9" w:rsidRDefault="00905B05">
      <w:pPr>
        <w:pStyle w:val="ConsPlusTitle"/>
        <w:ind w:left="720"/>
        <w:rPr>
          <w:rFonts w:ascii="PT Astra Serif" w:eastAsia="MS Mincho" w:hAnsi="PT Astra Serif" w:cs="PT Astra Serif"/>
          <w:sz w:val="20"/>
          <w:szCs w:val="28"/>
        </w:rPr>
      </w:pPr>
    </w:p>
    <w:p w:rsidR="00905B05" w:rsidRDefault="00905B05">
      <w:pPr>
        <w:pStyle w:val="ConsPlusTitle"/>
        <w:numPr>
          <w:ilvl w:val="0"/>
          <w:numId w:val="8"/>
        </w:numPr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Введение</w:t>
      </w:r>
    </w:p>
    <w:p w:rsidR="00905B05" w:rsidRPr="009627E9" w:rsidRDefault="00905B05">
      <w:pPr>
        <w:pStyle w:val="ConsPlusTitle"/>
        <w:ind w:left="720"/>
        <w:rPr>
          <w:rFonts w:ascii="PT Astra Serif" w:eastAsia="MS Mincho" w:hAnsi="PT Astra Serif" w:cs="PT Astra Serif"/>
          <w:sz w:val="18"/>
          <w:szCs w:val="28"/>
        </w:rPr>
      </w:pP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1.1. Основными проблемами в сфере охраны окружающей среды являются: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недостаточный уровень развития территориальной системы наблюдения </w:t>
      </w:r>
      <w:r>
        <w:rPr>
          <w:rFonts w:ascii="PT Astra Serif" w:hAnsi="PT Astra Serif" w:cs="PT Astra Serif"/>
          <w:sz w:val="28"/>
          <w:szCs w:val="28"/>
        </w:rPr>
        <w:br/>
        <w:t xml:space="preserve">за состоянием окружающей среды на территории Ульяновской области; 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недостаточная степень вовлечённости населения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 xml:space="preserve">в осуществление мероприятий по охране окружающей среды; 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необходимость сохранения биоразнообразия на территории Ульяновской области.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Причины возникновения указанных проблем в сфере охраны окружающей среды: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недостаточное количество постов стационарного наблюдения </w:t>
      </w:r>
      <w:r w:rsidR="007901D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за состоянием атмосферного воздуха;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недостаточная информированность населения в сфере обеспечения безопасности в области охраны окружающей среды;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отсутствие установленных границ особо охраняемых природных территорий и их охранных зон и, как следствие, отсутствие в Едином государственном реестре недвижимости сведений об указанных границах, </w:t>
      </w:r>
      <w:r w:rsidR="007901D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а также о земельных участках и иных объектах недвижимости, находящихся </w:t>
      </w:r>
      <w:r w:rsidR="007901D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границах особо охраняемых природных территорий. Подобная ситуация создаёт условия для незаконного использования земельных участков и иных объектов недвижимости, находящихся в границах особо охраняемых природных территорий, приводит к невозможности взыскания причинённого указанным объектам вреда.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Для решения указанных проблем предусмотрены мероприятия </w:t>
      </w:r>
      <w:r w:rsidR="007901D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по обеспечению работы постов наблюдения за загрязнением атмосферного воздуха и создани</w:t>
      </w:r>
      <w:r w:rsidR="009627E9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 xml:space="preserve"> новых постов наблюдения.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1.2. В сфере обращения с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 w:rsidR="004E722C">
        <w:rPr>
          <w:rFonts w:ascii="PT Astra Serif" w:hAnsi="PT Astra Serif" w:cs="PT Astra Serif"/>
          <w:sz w:val="28"/>
          <w:szCs w:val="28"/>
        </w:rPr>
        <w:t>: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наличие на территории Ульяновской области накопленного вреда окружающей среде;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увеличение количества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, размещаемых на полигонах, которые </w:t>
      </w:r>
      <w:r w:rsidR="007901D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большинстве своём не отвечают санитарно-эпидемиологическим требованиям, требованиям в области охраны окружающей среды и являются источником загрязнения почв, атмосферного воздуха, поверхностных </w:t>
      </w:r>
      <w:r w:rsidR="009627E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подземных вод.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Причинами возникновения проблем являются: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недостаточное </w:t>
      </w:r>
      <w:r w:rsidR="00CA444C">
        <w:rPr>
          <w:rFonts w:ascii="PT Astra Serif" w:hAnsi="PT Astra Serif" w:cs="PT Astra Serif"/>
          <w:sz w:val="28"/>
          <w:szCs w:val="28"/>
        </w:rPr>
        <w:t>количество объектов размещения ТКО</w:t>
      </w:r>
      <w:r>
        <w:rPr>
          <w:rFonts w:ascii="PT Astra Serif" w:hAnsi="PT Astra Serif" w:cs="PT Astra Serif"/>
          <w:sz w:val="28"/>
          <w:szCs w:val="28"/>
        </w:rPr>
        <w:t xml:space="preserve"> и полное отсутствие объектов по обработке, утилизации и обезвреживанию </w:t>
      </w:r>
      <w:r w:rsidR="00BD15B8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низкий уровень информированности населения о проблемах в сфере обращения с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и отсутствие заинтересованности в их решении.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Мероприятия по созданию производств по переработке ТКО, оборудованию контейнерных площадок позволят увеличить долю ТКО, направленных на переработку, увеличить количество оборудованных контейнерных площадок. 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1.3. В сфере развития водохозяйственного комплекса – недостаточная охрана водных объектов Ульяновской области, их истощение, загрязнение, засорение. Кроме того, острыми проблемами, связанными с негативным воздействием вод на территории Ульяновской области, являются паводки, подтопление и затопление земель, населённых пунктов и объектов экономики. Другим серьёзным проявлением негативного воздействия вод является абразия берегов рек и Куйбышевского водохранилища.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Причины возникновения указанных проблем в сфере развития водохозяйственного комплекса: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недостаточное количество на территории Ульяновской области гидротехнических сооружений;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неудовлетворительное состояние имеющихся гидротехнических сооружений.</w:t>
      </w:r>
    </w:p>
    <w:p w:rsidR="00905B05" w:rsidRDefault="00905B05" w:rsidP="009627E9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Для решения указанных проблем предусмотрен комплекс мероприятий </w:t>
      </w:r>
      <w:r>
        <w:rPr>
          <w:rFonts w:ascii="PT Astra Serif" w:hAnsi="PT Astra Serif" w:cs="PT Astra Serif"/>
          <w:sz w:val="28"/>
          <w:szCs w:val="28"/>
        </w:rPr>
        <w:br/>
        <w:t>по разработке проектной документации по берегоукреплению и реабилитации русел рек.</w:t>
      </w:r>
    </w:p>
    <w:p w:rsidR="00905B05" w:rsidRDefault="00905B05" w:rsidP="009627E9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1.4. В сфере лесного хозяйства отмечается увеличение ущерба от лесных пожаров и неблагоприятных погодных явлений, носящих чрезвычайный характер, причинённый лесным насаждениям, недостаточная эффективность лесовосстановления, охраны и защиты лесов, избыточные административные барьеры, низкая степень использования лесного сырья, ухудшающая экономику </w:t>
      </w:r>
      <w:r>
        <w:rPr>
          <w:rFonts w:ascii="PT Astra Serif" w:hAnsi="PT Astra Serif" w:cs="PT Astra Serif"/>
          <w:sz w:val="28"/>
          <w:szCs w:val="28"/>
        </w:rPr>
        <w:br/>
        <w:t>отрасли, ограниченный масштаб внутреннего рынка, недостаточный для создания новых производств в отрыве от экспортных рынков, низкая инвестиционная привлекательность отрасли, низкий уровень технического, научного и кадрового обеспечения, несовершенство нормативно-правовой базы и нормативно-технической базы в сфере лесного комплекса и смежных отраслях.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Остаётся нерешённой проблема незаконных рубок леса. Возмещение ущерба от нарушений лесного законодательства составляет около 1 % суммы причинённого ущерба. До настоящего времени не удалось сформировать законодательную базу, определяющую государственную защиту и социальные </w:t>
      </w:r>
      <w:r>
        <w:rPr>
          <w:rFonts w:ascii="PT Astra Serif" w:hAnsi="PT Astra Serif" w:cs="PT Astra Serif"/>
          <w:sz w:val="28"/>
          <w:szCs w:val="28"/>
        </w:rPr>
        <w:br/>
        <w:t>гарантии должностных лиц, осуществляющих федеральный государственный лесной надзор (лесную охрану), их численность.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Модернизация и инновационное развитие лесного хозяйства не могут быть осуществлены без укрепления научного и кадрового потенциала. Всё острее ощущается недостаток квалифицированных кадров и остаётся низким уровень производительности труда, что обусловлено слабым развитием социального партнёрства, невысоким (по сравнению с другими отраслями экономики) уровнем оплаты труда, а также ухудшающейся ситуацией </w:t>
      </w:r>
      <w:r w:rsidR="009627E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профессиональной и квалификационной подготовке специалистов. 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1.5. Необходимость решения вышеизложенных проблем в сферах охраны окружающей среды, обращения с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>, развития водохозяйственного комплекса и развития лесного хозяйства программным методом объясняется следующими факторами: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региональной и государственной значимостью проблемы;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ресурсоёмкостью решения проблемы и необходимостью консолидации средств бюджетной системы Российской Федерации;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межотраслевой направленностью и потребностью увязки экологических мероприятий с текущими и перспективными задачами развития других секторов экономики;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учётом экономических, производственных, социальных и других факторов, так как решение экологических проблем тесно связано практически со всеми сферами жизнедеятельности населения Ульяновской области;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необходимостью осуществления согласования управленческих решений при взаимодействии федеральных органов исполнительной власти, исполнительных органов государственной власти Ульяновской области </w:t>
      </w:r>
      <w:r w:rsidR="007901D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органов местного самоуправления муниципальных образований Ульяновской области.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несвоевременной и (или) неполной реализации системы мероприятий государственной программы имеются следующие негативные последствия и риски её реализации: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потеря различных видов живых организмов, в том числе занесённых </w:t>
      </w:r>
      <w:r>
        <w:rPr>
          <w:rFonts w:ascii="PT Astra Serif" w:hAnsi="PT Astra Serif" w:cs="PT Astra Serif"/>
          <w:sz w:val="28"/>
          <w:szCs w:val="28"/>
        </w:rPr>
        <w:br/>
        <w:t>в Красную книгу;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сохранение негативного воздействия от объектов накопленного вреда </w:t>
      </w:r>
      <w:r>
        <w:rPr>
          <w:rFonts w:ascii="PT Astra Serif" w:hAnsi="PT Astra Serif" w:cs="PT Astra Serif"/>
          <w:sz w:val="28"/>
          <w:szCs w:val="28"/>
        </w:rPr>
        <w:br/>
        <w:t>окружающей среде на окружающую природную среду;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существенное повышение вероятности затопления территорий населённых пунктов и иных территорий, расположенных в прибрежной зоне;</w:t>
      </w:r>
    </w:p>
    <w:p w:rsidR="00905B05" w:rsidRDefault="00905B05" w:rsidP="009627E9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деградация лесных ресурсов Ульяновской области.</w:t>
      </w:r>
    </w:p>
    <w:p w:rsidR="00905B05" w:rsidRPr="009627E9" w:rsidRDefault="00905B05">
      <w:pPr>
        <w:pStyle w:val="ConsPlusNormal"/>
        <w:ind w:right="-143" w:firstLine="709"/>
        <w:jc w:val="both"/>
        <w:rPr>
          <w:rFonts w:ascii="PT Astra Serif" w:hAnsi="PT Astra Serif" w:cs="PT Astra Serif"/>
          <w:sz w:val="24"/>
          <w:szCs w:val="28"/>
        </w:rPr>
      </w:pPr>
    </w:p>
    <w:p w:rsidR="00905B05" w:rsidRDefault="00905B05">
      <w:pPr>
        <w:pStyle w:val="ConsPlusTitle"/>
        <w:numPr>
          <w:ilvl w:val="0"/>
          <w:numId w:val="8"/>
        </w:numPr>
        <w:jc w:val="center"/>
        <w:rPr>
          <w:rFonts w:ascii="PT Astra Serif" w:hAnsi="PT Astra Serif" w:cs="PT Astra Serif"/>
          <w:color w:val="FF0000"/>
          <w:sz w:val="28"/>
          <w:szCs w:val="28"/>
        </w:rPr>
      </w:pPr>
      <w:r>
        <w:rPr>
          <w:rFonts w:ascii="PT Astra Serif" w:eastAsia="MS Mincho" w:hAnsi="PT Astra Serif" w:cs="PT Astra Serif"/>
          <w:color w:val="000000"/>
          <w:sz w:val="28"/>
          <w:szCs w:val="28"/>
        </w:rPr>
        <w:t>Организация управления реализацией государственной программы</w:t>
      </w:r>
    </w:p>
    <w:p w:rsidR="00905B05" w:rsidRPr="009627E9" w:rsidRDefault="00905B05">
      <w:pPr>
        <w:pStyle w:val="ConsPlusNormal"/>
        <w:ind w:firstLine="540"/>
        <w:jc w:val="both"/>
        <w:rPr>
          <w:rFonts w:ascii="PT Astra Serif" w:hAnsi="PT Astra Serif" w:cs="PT Astra Serif"/>
          <w:color w:val="FF0000"/>
          <w:sz w:val="24"/>
          <w:szCs w:val="28"/>
        </w:rPr>
      </w:pPr>
    </w:p>
    <w:p w:rsidR="00905B05" w:rsidRDefault="00905B05">
      <w:pPr>
        <w:pStyle w:val="ConsPlusNormal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Реализация государственной программы осуществляется на основе контрактной системы в сфере закупок товаров, работ, услуг для обеспечения государственных и муниципальных нужд.</w:t>
      </w:r>
    </w:p>
    <w:p w:rsidR="00905B05" w:rsidRDefault="00905B05">
      <w:pPr>
        <w:pStyle w:val="consplusnormalmailrucssattributepostfix"/>
        <w:shd w:val="clear" w:color="auto" w:fill="FFFFFF"/>
        <w:spacing w:before="0" w:after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Организация управления реализацией государственной программы </w:t>
      </w:r>
      <w:r w:rsidR="009627E9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 xml:space="preserve">осуществляется Министерством природы и цикличной экономики Ульяновской </w:t>
      </w:r>
      <w:r w:rsidR="007901DC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области.</w:t>
      </w:r>
    </w:p>
    <w:p w:rsidR="00905B05" w:rsidRDefault="00905B05">
      <w:pPr>
        <w:pStyle w:val="consplusnormalmailrucssattributepostfix"/>
        <w:shd w:val="clear" w:color="auto" w:fill="FFFFFF"/>
        <w:spacing w:before="0" w:after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Мониторинг хода реализации мероприятий государственной программы осуществляется в соответствии с целевыми индикаторами, представленными </w:t>
      </w:r>
      <w:r>
        <w:rPr>
          <w:rFonts w:ascii="PT Astra Serif" w:hAnsi="PT Astra Serif" w:cs="Arial"/>
          <w:sz w:val="28"/>
          <w:szCs w:val="28"/>
        </w:rPr>
        <w:br/>
        <w:t xml:space="preserve">в приложении </w:t>
      </w:r>
      <w:r w:rsidRPr="00905B05">
        <w:rPr>
          <w:rFonts w:ascii="PT Astra Serif" w:hAnsi="PT Astra Serif" w:cs="Arial"/>
          <w:sz w:val="28"/>
          <w:szCs w:val="28"/>
        </w:rPr>
        <w:t>№</w:t>
      </w:r>
      <w:r>
        <w:rPr>
          <w:rFonts w:ascii="PT Astra Serif" w:hAnsi="PT Astra Serif" w:cs="Arial"/>
          <w:sz w:val="28"/>
          <w:szCs w:val="28"/>
        </w:rPr>
        <w:t xml:space="preserve"> 1 к государственной программе.</w:t>
      </w:r>
    </w:p>
    <w:p w:rsidR="00905B05" w:rsidRDefault="00905B05">
      <w:pPr>
        <w:pStyle w:val="consplusnormalmailrucssattributepostfix"/>
        <w:shd w:val="clear" w:color="auto" w:fill="FFFFFF"/>
        <w:spacing w:before="0" w:after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Система мероприятий государственной программы представлена </w:t>
      </w:r>
      <w:r w:rsidR="009627E9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в приложении № 2 к государственной программе.</w:t>
      </w:r>
    </w:p>
    <w:p w:rsidR="00905B05" w:rsidRDefault="00905B05">
      <w:pPr>
        <w:pStyle w:val="consplusnormalmailrucssattributepostfix"/>
        <w:shd w:val="clear" w:color="auto" w:fill="FFFFFF"/>
        <w:spacing w:before="0" w:after="0"/>
        <w:ind w:firstLine="539"/>
        <w:jc w:val="both"/>
        <w:rPr>
          <w:rFonts w:ascii="PT Astra Serif" w:eastAsia="MS Mincho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Перечень показателей, характеризующих ожидаемые результаты </w:t>
      </w:r>
      <w:r w:rsidR="009627E9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 xml:space="preserve">реализации государственной программы, представлен  в приложении № 3 </w:t>
      </w:r>
      <w:r w:rsidR="009627E9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к государственной программе.</w:t>
      </w:r>
    </w:p>
    <w:p w:rsidR="00905B05" w:rsidRDefault="00905B05">
      <w:pPr>
        <w:pStyle w:val="ConsPlusNormal"/>
        <w:ind w:firstLine="540"/>
        <w:jc w:val="both"/>
        <w:rPr>
          <w:rFonts w:ascii="PT Astra Serif" w:eastAsia="MS Mincho" w:hAnsi="PT Astra Serif" w:cs="PT Astra Serif"/>
          <w:b/>
          <w:sz w:val="28"/>
          <w:szCs w:val="28"/>
        </w:rPr>
      </w:pP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9627E9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Подпрограмма «Экологический фонд»</w:t>
      </w:r>
    </w:p>
    <w:p w:rsidR="00905B05" w:rsidRDefault="00905B05" w:rsidP="009627E9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9627E9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ПАСПОРТ </w:t>
      </w:r>
    </w:p>
    <w:p w:rsidR="00905B05" w:rsidRDefault="00905B05" w:rsidP="009627E9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подпрограммы </w:t>
      </w:r>
    </w:p>
    <w:p w:rsidR="00905B05" w:rsidRDefault="00905B05">
      <w:pPr>
        <w:pStyle w:val="ConsPlusTitle"/>
        <w:ind w:left="720"/>
        <w:rPr>
          <w:rFonts w:ascii="PT Astra Serif" w:eastAsia="MS Mincho" w:hAnsi="PT Astra Serif" w:cs="PT Astra Serif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84"/>
        <w:gridCol w:w="7229"/>
      </w:tblGrid>
      <w:tr w:rsidR="00905B05" w:rsidTr="009627E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Pr="00905B05" w:rsidRDefault="00905B05" w:rsidP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CA444C">
            <w:pPr>
              <w:pStyle w:val="ConsPlusNormal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«Экологический фонд»(далее – подпрограмма).</w:t>
            </w: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Pr="00905B05" w:rsidRDefault="00905B05" w:rsidP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природы и цикличной экономики Ульяновской области.</w:t>
            </w: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  <w:p w:rsidR="00905B05" w:rsidRP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229" w:type="dxa"/>
            <w:shd w:val="clear" w:color="auto" w:fill="auto"/>
          </w:tcPr>
          <w:p w:rsidR="00905B05" w:rsidRPr="00905B05" w:rsidRDefault="00905B0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5B05">
              <w:rPr>
                <w:rFonts w:ascii="PT Astra Serif" w:hAnsi="PT Astra Serif"/>
                <w:sz w:val="28"/>
                <w:szCs w:val="28"/>
              </w:rPr>
              <w:t>не предусмотрены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Проекты,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DA0FE1">
            <w:pPr>
              <w:pStyle w:val="ConsPlusNormal"/>
              <w:jc w:val="both"/>
            </w:pPr>
            <w:r w:rsidRPr="00905B05">
              <w:rPr>
                <w:rFonts w:ascii="PT Astra Serif" w:hAnsi="PT Astra Serif"/>
                <w:sz w:val="28"/>
                <w:szCs w:val="28"/>
              </w:rPr>
              <w:t>не предусмотрены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DA0FE1">
            <w:pPr>
              <w:pStyle w:val="ConsPlusNormal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цель – сохранение </w:t>
            </w:r>
            <w:r w:rsidR="00905B0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благоприятной окружающей среды, биологического разнообразия и природных ресурсов.</w:t>
            </w:r>
          </w:p>
          <w:p w:rsidR="00905B05" w:rsidRDefault="00DA0FE1" w:rsidP="00DA0FE1">
            <w:pPr>
              <w:pStyle w:val="ConsPlusNormal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Задача – обеспечение </w:t>
            </w:r>
            <w:r w:rsidR="00905B0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государственного кадастрового учёта границ особо охраняемых природных территорий </w:t>
            </w:r>
            <w:r w:rsidR="007901D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="00905B0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и расположенных в этих границах земельных участков </w:t>
            </w:r>
            <w:r w:rsidR="007901D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="00905B0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иных объектов недвижимости.</w:t>
            </w: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color w:val="000000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Целевые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индикаторы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отобранных проб воздуха на стационарных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постах наблюдения;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проведённых исследований состояния окружающей среды;</w:t>
            </w:r>
          </w:p>
          <w:p w:rsidR="00905B05" w:rsidRDefault="00905B05">
            <w:pPr>
              <w:pStyle w:val="ConsPlusNormal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вновь установленных постов стационарного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наблюдения за состоянием атмосферного воздуха.</w:t>
            </w: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2020-2024 годы.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45" w:lineRule="auto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5822FB">
            <w:pPr>
              <w:pStyle w:val="ConsPlusNormal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обеспечение подпрограммы в 2020-2024 годах составляет 104870,0 тыс. рублей, в том числе по годам реализации:</w:t>
            </w:r>
          </w:p>
          <w:p w:rsidR="00905B05" w:rsidRDefault="00905B05" w:rsidP="005822FB">
            <w:pPr>
              <w:pStyle w:val="ConsPlusNormal"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20974,0 тыс. рублей;</w:t>
            </w:r>
          </w:p>
          <w:p w:rsidR="00905B05" w:rsidRDefault="00905B05" w:rsidP="005822FB">
            <w:pPr>
              <w:pStyle w:val="ConsPlusNormal"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20974,0 тыс. рублей;</w:t>
            </w:r>
          </w:p>
          <w:p w:rsidR="00905B05" w:rsidRDefault="00905B05" w:rsidP="005822FB">
            <w:pPr>
              <w:pStyle w:val="ConsPlusNormal"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20974,0 тыс. рублей;</w:t>
            </w:r>
          </w:p>
          <w:p w:rsidR="00905B05" w:rsidRDefault="00905B05" w:rsidP="005822FB">
            <w:pPr>
              <w:pStyle w:val="ConsPlusNormal"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20974,0 тыс. рублей;</w:t>
            </w:r>
          </w:p>
          <w:p w:rsidR="00905B05" w:rsidRDefault="00905B05" w:rsidP="005822FB">
            <w:pPr>
              <w:pStyle w:val="ConsPlusNormal"/>
              <w:spacing w:line="245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20974,0 тыс. рублей.</w:t>
            </w: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45" w:lineRule="auto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обеспечение проектов,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5822FB">
            <w:pPr>
              <w:pStyle w:val="ConsPlusNormal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DA0FE1" w:rsidP="005822FB">
            <w:pPr>
              <w:pStyle w:val="ConsPlusNormal"/>
              <w:spacing w:line="245" w:lineRule="auto"/>
            </w:pPr>
            <w:r>
              <w:rPr>
                <w:rFonts w:ascii="PT Astra Serif" w:hAnsi="PT Astra Serif"/>
                <w:sz w:val="28"/>
                <w:szCs w:val="28"/>
              </w:rPr>
              <w:t>не предусмотрено</w:t>
            </w:r>
            <w:r w:rsidR="00905B0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905B05" w:rsidTr="009627E9">
        <w:tc>
          <w:tcPr>
            <w:tcW w:w="2330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45" w:lineRule="auto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Ожидаемый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результат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5822FB">
            <w:pPr>
              <w:pStyle w:val="ConsPlusNormal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увеличение площади территории Ульяновской области, занятой особо охраняемыми природными территориями;</w:t>
            </w:r>
          </w:p>
          <w:p w:rsidR="00905B05" w:rsidRDefault="00905B05" w:rsidP="005822FB">
            <w:pPr>
              <w:pStyle w:val="ConsPlusNormal"/>
              <w:spacing w:line="245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увеличение доли населения Ульяновской области, </w:t>
            </w:r>
            <w:r w:rsidR="009627E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 которому предоставляется достоверная информация </w:t>
            </w:r>
            <w:r w:rsidR="009627E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о загрязнении атмосферного воздуха, в общей численности населения Ульяновской области.</w:t>
            </w:r>
          </w:p>
        </w:tc>
      </w:tr>
    </w:tbl>
    <w:p w:rsidR="00905B05" w:rsidRDefault="00905B05" w:rsidP="005822FB">
      <w:pPr>
        <w:pStyle w:val="ConsPlusTitle"/>
        <w:spacing w:line="245" w:lineRule="auto"/>
        <w:ind w:left="72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5822FB">
      <w:pPr>
        <w:pStyle w:val="ConsPlusTitle"/>
        <w:numPr>
          <w:ilvl w:val="0"/>
          <w:numId w:val="7"/>
        </w:numPr>
        <w:spacing w:line="245" w:lineRule="auto"/>
        <w:ind w:left="0" w:hanging="426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В</w:t>
      </w:r>
      <w:r w:rsidR="007901DC">
        <w:rPr>
          <w:rFonts w:ascii="PT Astra Serif" w:eastAsia="MS Mincho" w:hAnsi="PT Astra Serif" w:cs="PT Astra Serif"/>
          <w:sz w:val="28"/>
          <w:szCs w:val="28"/>
        </w:rPr>
        <w:t>ведение</w:t>
      </w:r>
    </w:p>
    <w:p w:rsidR="00905B05" w:rsidRDefault="00905B05" w:rsidP="005822FB">
      <w:pPr>
        <w:pStyle w:val="ConsPlusTitle"/>
        <w:spacing w:line="245" w:lineRule="auto"/>
        <w:ind w:left="108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5822FB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Основными загрязнителями атмосферного воздуха на стационарных точках города Ульяновска являются:</w:t>
      </w:r>
    </w:p>
    <w:p w:rsidR="00905B05" w:rsidRDefault="00905B05" w:rsidP="005822FB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формальдегид;</w:t>
      </w:r>
    </w:p>
    <w:p w:rsidR="00905B05" w:rsidRDefault="00905B05" w:rsidP="005822FB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сернистый ангидрид;</w:t>
      </w:r>
    </w:p>
    <w:p w:rsidR="00905B05" w:rsidRDefault="00905B05" w:rsidP="005822FB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свинец.</w:t>
      </w:r>
    </w:p>
    <w:p w:rsidR="00905B05" w:rsidRDefault="00905B05" w:rsidP="005822FB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Загрязнение атмосферного воздуха селитебных территорий Ульяновской области является одним из основных факторов риска для здоровья населения Ульяновской области.</w:t>
      </w:r>
    </w:p>
    <w:p w:rsidR="00905B05" w:rsidRDefault="00905B05" w:rsidP="005822FB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Анализ состояния загрязнения атмосферного воздуха в городе Ульяновске, проводимый ежемесячно по данным мониторинга, свидетельствует </w:t>
      </w:r>
      <w:r w:rsidR="00CA444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 равномерном воздействии загрязняющих факторов в течение года.</w:t>
      </w:r>
    </w:p>
    <w:p w:rsidR="00905B05" w:rsidRDefault="00905B05" w:rsidP="005822FB">
      <w:pPr>
        <w:pStyle w:val="ConsPlusTitle"/>
        <w:spacing w:line="245" w:lineRule="auto"/>
        <w:ind w:firstLine="540"/>
        <w:jc w:val="both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Высокий уровень загрязнения природной среды и влияние экологических нагрузок на окружающую среду, здоровье населения Ульяновской области потребовали </w:t>
      </w:r>
      <w:r w:rsidR="00DA0FE1">
        <w:rPr>
          <w:rFonts w:ascii="PT Astra Serif" w:hAnsi="PT Astra Serif" w:cs="PT Astra Serif"/>
          <w:b w:val="0"/>
          <w:sz w:val="28"/>
          <w:szCs w:val="28"/>
        </w:rPr>
        <w:t xml:space="preserve">разработки подпрограммы, </w:t>
      </w:r>
      <w:r>
        <w:rPr>
          <w:rFonts w:ascii="PT Astra Serif" w:hAnsi="PT Astra Serif" w:cs="PT Astra Serif"/>
          <w:b w:val="0"/>
          <w:sz w:val="28"/>
          <w:szCs w:val="28"/>
        </w:rPr>
        <w:t>выполнение которой должно обеспечить оздоровление экологической обстановки и достижение нормативных показателей общей техногенной нагрузки на окружающую среду от выбросов и сбросов загрязняющих веществ в соответствии с требованиями законодательства.</w:t>
      </w:r>
    </w:p>
    <w:p w:rsidR="00905B05" w:rsidRDefault="00905B05">
      <w:pPr>
        <w:pStyle w:val="ConsPlusTitle"/>
        <w:ind w:left="72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>
      <w:pPr>
        <w:pStyle w:val="ConsPlusTitle"/>
        <w:numPr>
          <w:ilvl w:val="0"/>
          <w:numId w:val="7"/>
        </w:numPr>
        <w:jc w:val="center"/>
        <w:rPr>
          <w:rFonts w:ascii="PT Astra Serif" w:eastAsia="MS Mincho" w:hAnsi="PT Astra Serif" w:cs="PT Astra Serif"/>
          <w:color w:val="000000"/>
          <w:sz w:val="28"/>
          <w:szCs w:val="28"/>
        </w:rPr>
      </w:pPr>
      <w:r>
        <w:rPr>
          <w:rFonts w:ascii="PT Astra Serif" w:eastAsia="MS Mincho" w:hAnsi="PT Astra Serif" w:cs="PT Astra Serif"/>
          <w:color w:val="000000"/>
          <w:sz w:val="28"/>
          <w:szCs w:val="28"/>
        </w:rPr>
        <w:t>Организация управления реализацией подпрограммы</w:t>
      </w:r>
    </w:p>
    <w:p w:rsidR="00905B05" w:rsidRDefault="00905B05">
      <w:pPr>
        <w:pStyle w:val="ConsPlusTitle"/>
        <w:ind w:left="1080"/>
        <w:rPr>
          <w:rFonts w:ascii="PT Astra Serif" w:eastAsia="MS Mincho" w:hAnsi="PT Astra Serif" w:cs="PT Astra Serif"/>
          <w:color w:val="000000"/>
          <w:sz w:val="28"/>
          <w:szCs w:val="28"/>
        </w:rPr>
      </w:pPr>
    </w:p>
    <w:p w:rsidR="00905B05" w:rsidRDefault="00905B05" w:rsidP="00791A19">
      <w:pPr>
        <w:pStyle w:val="ConsPlusNormal"/>
        <w:spacing w:line="23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Подпрограмма реализуется в комплексе с другими подпрограммами социально-экономической направленности, включая программные мероприятия </w:t>
      </w:r>
      <w:r>
        <w:rPr>
          <w:rFonts w:ascii="PT Astra Serif" w:hAnsi="PT Astra Serif" w:cs="PT Astra Serif"/>
          <w:sz w:val="28"/>
          <w:szCs w:val="28"/>
        </w:rPr>
        <w:br/>
        <w:t>по реализации стратегии социально-экономического развития Ульяновской области.</w:t>
      </w:r>
    </w:p>
    <w:p w:rsidR="00905B05" w:rsidRDefault="00905B05" w:rsidP="00791A19">
      <w:pPr>
        <w:pStyle w:val="ConsPlusNormal"/>
        <w:spacing w:line="235" w:lineRule="auto"/>
        <w:ind w:firstLine="540"/>
        <w:jc w:val="both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Реализация государственной программы осуществляется на основе контрактной системы в сфере закупок товаров, работ, услуг для обеспечения государственных и муниципальных нужд.</w:t>
      </w:r>
    </w:p>
    <w:p w:rsidR="00905B05" w:rsidRDefault="00905B05" w:rsidP="00791A19">
      <w:pPr>
        <w:pStyle w:val="ConsPlusTitle"/>
        <w:spacing w:line="23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Title"/>
        <w:spacing w:line="23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Подпрограмма «Обращение с отходами производства и потребления»</w:t>
      </w:r>
    </w:p>
    <w:p w:rsidR="00905B05" w:rsidRDefault="00905B05" w:rsidP="00791A19">
      <w:pPr>
        <w:pStyle w:val="ConsPlusTitle"/>
        <w:spacing w:line="23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Title"/>
        <w:spacing w:line="23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ПАСПОРТ</w:t>
      </w:r>
    </w:p>
    <w:p w:rsidR="00905B05" w:rsidRDefault="00905B05" w:rsidP="00791A19">
      <w:pPr>
        <w:pStyle w:val="ConsPlusTitle"/>
        <w:spacing w:line="23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подпрограммы</w:t>
      </w:r>
    </w:p>
    <w:p w:rsidR="00905B05" w:rsidRDefault="00905B05" w:rsidP="00791A19">
      <w:pPr>
        <w:pStyle w:val="ConsPlusTitle"/>
        <w:spacing w:line="235" w:lineRule="auto"/>
        <w:ind w:left="720"/>
        <w:rPr>
          <w:rFonts w:ascii="PT Astra Serif" w:eastAsia="MS Mincho" w:hAnsi="PT Astra Serif" w:cs="PT Astra Serif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84"/>
        <w:gridCol w:w="7229"/>
      </w:tblGrid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791A19">
            <w:pPr>
              <w:pStyle w:val="ConsPlusNormal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«Обращение с отходами производства и потребления»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(далее – подпрограмма).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791A19">
            <w:pPr>
              <w:pStyle w:val="ConsPlusNormal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природы и цикличной экономики Ульяновской области.</w:t>
            </w:r>
          </w:p>
        </w:tc>
      </w:tr>
      <w:tr w:rsidR="00905B05" w:rsidTr="00791A19">
        <w:trPr>
          <w:trHeight w:val="700"/>
        </w:trPr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791A19">
            <w:pPr>
              <w:pStyle w:val="ConsPlusNormal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DA0FE1" w:rsidP="00791A19">
            <w:pPr>
              <w:pStyle w:val="ConsPlusNormal"/>
              <w:spacing w:line="235" w:lineRule="auto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>не предусмотрены</w:t>
            </w:r>
            <w:r w:rsidR="00905B0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905B05" w:rsidTr="00791A19">
        <w:trPr>
          <w:trHeight w:val="18"/>
        </w:trPr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Проекты,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реализуемые </w:t>
            </w:r>
            <w:r w:rsidR="00CA444C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791A19">
            <w:pPr>
              <w:pStyle w:val="ConsPlusNormal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региональный проект «Комплексная система обращения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с твёрдыми коммунальными отходами».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791A19">
            <w:pPr>
              <w:pStyle w:val="ConsPlusNormal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цель – ввод в эксплуатацию мощностей по обработке ТКО.</w:t>
            </w:r>
          </w:p>
          <w:p w:rsidR="00905B05" w:rsidRDefault="00905B05" w:rsidP="00791A19">
            <w:pPr>
              <w:pStyle w:val="ConsPlusNormal"/>
              <w:spacing w:line="235" w:lineRule="auto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Задача – формирование комплексной системы обращения </w:t>
            </w:r>
            <w:r w:rsidR="00CA444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 ТКО.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rPr>
                <w:color w:val="000000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Целевые индикаторы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 w:rsidP="00791A19">
            <w:pPr>
              <w:pStyle w:val="ConsPlusNormal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об</w:t>
            </w:r>
            <w:r w:rsidR="00CA444C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строенных контейнерных площадок 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населённых пунктах Ульяновской области;</w:t>
            </w:r>
          </w:p>
          <w:p w:rsidR="00905B05" w:rsidRDefault="00905B05" w:rsidP="00791A19">
            <w:pPr>
              <w:pStyle w:val="ConsPlusNormal"/>
              <w:spacing w:line="235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ТКО, направленных на обработку</w:t>
            </w:r>
            <w:r w:rsidR="00CA444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 общем объёме образованных ТКО.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2020-2024 годы.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обеспечение подпрограммы 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по этапам и годам реализации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подпрограммы в 2020-2024 годах составит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361603,6 тыс. рублей, в том числе по годам: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143360,8 тыс. рублей;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168372,0 тыс. рублей;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–16623,6 тыс. рублей;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16623,6 тыс. рублей;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2024 год – 16623,6 тыс. рублей, 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 – 89318,0 тыс. рублей, в том числе по годам: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22823,6 тыс. рублей;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16623,6 тыс. рублей;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16623,6 тыс. рублей;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16623,6 тыс. рублей;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2024 год – 16623,6 тыс. рублей, 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а,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– 272285,6 тыс. рублей, в том числе по годам: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120537,2 тыс. рублей;</w:t>
            </w:r>
          </w:p>
          <w:p w:rsidR="00905B05" w:rsidRDefault="00905B05">
            <w:pPr>
              <w:pStyle w:val="ConsPlusNormal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151748,4 тыс. рублей.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DA0FE1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обеспечение </w:t>
            </w:r>
          </w:p>
          <w:p w:rsidR="00905B05" w:rsidRDefault="00DA0FE1" w:rsidP="00DA0FE1">
            <w:pPr>
              <w:pStyle w:val="ConsPlusNormal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проектов,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реализуемых в составе подпрограммы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подпрограммы в 2020-2024 годах составит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3534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68,1 тыс. рублей, в том числе по годам: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136773,7 тыс. рублей;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167984,9 тыс. рублей;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16236,5 тыс. рублей;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16236,5 тыс. рублей;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2024 год – 16236,5 тыс. рублей, </w:t>
            </w:r>
          </w:p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 – 81182,5 тыс. рублей, в том числе по годам: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16236,5 тыс. рублей;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16236,5 тыс. рублей;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16236,5 тыс. рублей;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16236,5тыс. рублей;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2024 год – 16236,5 тыс. рублей, 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а,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– 272285,6 тыс. рублей, в том числе по годам:</w:t>
            </w:r>
          </w:p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120537,2 тыс. рублей;</w:t>
            </w:r>
          </w:p>
          <w:p w:rsidR="00905B05" w:rsidRDefault="00905B05">
            <w:pPr>
              <w:pStyle w:val="ConsPlusNormal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151748,4 тыс. рублей.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Ожидаемый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результат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увеличение доли ТКО, направленных на обработк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у,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общем объёме образованных ТКО;</w:t>
            </w:r>
          </w:p>
          <w:p w:rsidR="00905B05" w:rsidRDefault="00905B05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ввод в эксплуатацию мощностей по обработке ТКО.</w:t>
            </w:r>
          </w:p>
        </w:tc>
      </w:tr>
    </w:tbl>
    <w:p w:rsidR="00905B05" w:rsidRDefault="00905B05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Title"/>
        <w:numPr>
          <w:ilvl w:val="0"/>
          <w:numId w:val="13"/>
        </w:numPr>
        <w:ind w:left="0" w:firstLine="426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Введение</w:t>
      </w:r>
    </w:p>
    <w:p w:rsidR="00905B05" w:rsidRDefault="00905B05">
      <w:pPr>
        <w:pStyle w:val="ConsPlusTitle"/>
        <w:ind w:left="72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состоянию на 1 января 2019 года экологическая ситуация </w:t>
      </w:r>
      <w:r w:rsidR="00CA444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Ульяновской области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деятельности. Количество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, которые не вовлекаются во вторичный хозяйственный оборот, а размещаются на объектах размещения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, возрастает. При этом условия хранения </w:t>
      </w:r>
      <w:r w:rsidR="00CA444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захоронения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не соответствуют требованиям безопасности в области охраны окружающей среды. 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Существует проблема транспортной доступности межмуниципальных объектов размещения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и, как следствие, законности размещения </w:t>
      </w:r>
      <w:r w:rsidR="00AC29F2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, образовавшихся в процессе деятельности хозяйствующих субъектов </w:t>
      </w:r>
      <w:r w:rsidR="00791A1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населения.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 располагается недостаточное количество объектов по обработке, утилизации и обезвреживанию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. Основным способом удаления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является их захоронение. Значительное количество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производства (промышленности и сельского хозяйства) удаляется на свалки, при этом такие объекты размещения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не отвечают санитарно-эпидемиологическим требованиям, требованиям в области охраны окружающей среды и техническим регламентам и не внесены </w:t>
      </w:r>
      <w:r w:rsidR="00CA444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государственный реестр объектов размещения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Раздельный сбор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потребления, образовавшихся в процессе жизнедеятельности населения, не осуществляется.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Кроме того, отсутствуют экономическое регулирование и рыночные инструменты охраны окружающей среды и обеспечения безопасности </w:t>
      </w:r>
      <w:r w:rsidR="00791A1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области охраны окружающей среды, единая информационная система в сфере обращения с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Отдельной проблемой в сфере охраны окружающей среды является низкий уровень экологической культуры населения.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Для модернизации сферы обращения с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в Ульяновской области необходимо: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осуществить среднесрочное планирование развития сферы обращения </w:t>
      </w:r>
      <w:r>
        <w:rPr>
          <w:rFonts w:ascii="PT Astra Serif" w:hAnsi="PT Astra Serif" w:cs="PT Astra Serif"/>
          <w:sz w:val="28"/>
          <w:szCs w:val="28"/>
        </w:rPr>
        <w:br/>
        <w:t xml:space="preserve">с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создать систему мониторинга динамики образования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 и вторичных ресурсов;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создать условия для внедрения ресурсосбережения;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осуществлять экологическое просвещение посредством распространения экологических знаний о безопасности в области охраны окружающей среды, информации о состоянии окружающей среды и об использовании природных ресурсов.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Это позволит в среднесрочной перспективе уменьшить количество </w:t>
      </w:r>
      <w:r w:rsidR="00CA444C">
        <w:rPr>
          <w:rFonts w:ascii="PT Astra Serif" w:hAnsi="PT Astra Serif" w:cs="PT Astra Serif"/>
          <w:sz w:val="28"/>
          <w:szCs w:val="28"/>
        </w:rPr>
        <w:t>ТКО</w:t>
      </w:r>
      <w:r>
        <w:rPr>
          <w:rFonts w:ascii="PT Astra Serif" w:hAnsi="PT Astra Serif" w:cs="PT Astra Serif"/>
          <w:sz w:val="28"/>
          <w:szCs w:val="28"/>
        </w:rPr>
        <w:t xml:space="preserve">, снизить их негативное воздействие на окружающую среду, использовать </w:t>
      </w:r>
      <w:r w:rsidR="00CA444C">
        <w:rPr>
          <w:rFonts w:ascii="PT Astra Serif" w:hAnsi="PT Astra Serif" w:cs="PT Astra Serif"/>
          <w:sz w:val="28"/>
          <w:szCs w:val="28"/>
        </w:rPr>
        <w:t xml:space="preserve">ТКО </w:t>
      </w:r>
      <w:r w:rsidR="00CA444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качестве источников энергии.</w:t>
      </w:r>
    </w:p>
    <w:p w:rsidR="00905B05" w:rsidRPr="00791A19" w:rsidRDefault="00905B05" w:rsidP="00791A19">
      <w:pPr>
        <w:pStyle w:val="ConsPlusTitle"/>
        <w:spacing w:line="235" w:lineRule="auto"/>
        <w:ind w:firstLine="540"/>
        <w:jc w:val="both"/>
        <w:rPr>
          <w:rFonts w:ascii="PT Astra Serif" w:hAnsi="PT Astra Serif" w:cs="PT Astra Serif"/>
          <w:b w:val="0"/>
          <w:sz w:val="24"/>
          <w:szCs w:val="28"/>
        </w:rPr>
      </w:pPr>
    </w:p>
    <w:p w:rsidR="00905B05" w:rsidRDefault="00905B05" w:rsidP="00791A19">
      <w:pPr>
        <w:pStyle w:val="ConsPlusTitle"/>
        <w:numPr>
          <w:ilvl w:val="0"/>
          <w:numId w:val="13"/>
        </w:numPr>
        <w:spacing w:line="235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Организация управления реализацией подпрограммы</w:t>
      </w:r>
    </w:p>
    <w:p w:rsidR="00905B05" w:rsidRPr="00791A19" w:rsidRDefault="00905B05" w:rsidP="00791A19">
      <w:pPr>
        <w:pStyle w:val="ConsPlusTitle"/>
        <w:spacing w:line="235" w:lineRule="auto"/>
        <w:jc w:val="center"/>
        <w:rPr>
          <w:rFonts w:ascii="PT Astra Serif" w:hAnsi="PT Astra Serif" w:cs="PT Astra Serif"/>
          <w:sz w:val="24"/>
          <w:szCs w:val="28"/>
        </w:rPr>
      </w:pP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Подпрограмма реализуется в комплексе с другими подпрограммами социально-экономической направленности, включая программные мероприятия </w:t>
      </w:r>
      <w:r>
        <w:rPr>
          <w:rFonts w:ascii="PT Astra Serif" w:hAnsi="PT Astra Serif" w:cs="PT Astra Serif"/>
          <w:sz w:val="28"/>
          <w:szCs w:val="28"/>
        </w:rPr>
        <w:br/>
        <w:t>по реализации стратегии социально-экономического развития Ульяновской области.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Реализация </w:t>
      </w:r>
      <w:r w:rsidR="00CA444C">
        <w:rPr>
          <w:rFonts w:ascii="PT Astra Serif" w:hAnsi="PT Astra Serif" w:cs="PT Astra Serif"/>
          <w:sz w:val="28"/>
          <w:szCs w:val="28"/>
        </w:rPr>
        <w:t>под</w:t>
      </w:r>
      <w:r>
        <w:rPr>
          <w:rFonts w:ascii="PT Astra Serif" w:hAnsi="PT Astra Serif" w:cs="PT Astra Serif"/>
          <w:sz w:val="28"/>
          <w:szCs w:val="28"/>
        </w:rPr>
        <w:t>программы осуществляется на основе контрактной системы в сфере закупок товаров, работ, услуг для обеспечения государственных и муниципальных нужд.</w:t>
      </w:r>
    </w:p>
    <w:p w:rsidR="00DA0FE1" w:rsidRDefault="00DA0FE1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shd w:val="clear" w:color="auto" w:fill="FFFF00"/>
        </w:rPr>
      </w:pPr>
      <w:r>
        <w:rPr>
          <w:rFonts w:ascii="PT Astra Serif" w:hAnsi="PT Astra Serif" w:cs="PT Astra Serif"/>
          <w:sz w:val="28"/>
          <w:szCs w:val="28"/>
        </w:rPr>
        <w:t>В рамках подпрограммы предоставляются 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обязательств, связанных с оборудованием контейнерных площадок (в том числе для раздельного сбора ТКО) в насел</w:t>
      </w:r>
      <w:r w:rsidR="005822FB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нных пунктах Ульяновской области, </w:t>
      </w:r>
      <w:r w:rsidR="00791A1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соответствии с Правилами, которые установлены приложением № 5 </w:t>
      </w:r>
      <w:r w:rsidR="00791A1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к государственной программе.</w:t>
      </w:r>
    </w:p>
    <w:p w:rsidR="00905B05" w:rsidRPr="00791A19" w:rsidRDefault="00905B05" w:rsidP="00791A19">
      <w:pPr>
        <w:pStyle w:val="ConsPlusTitle"/>
        <w:spacing w:line="235" w:lineRule="auto"/>
        <w:ind w:firstLine="540"/>
        <w:jc w:val="center"/>
        <w:rPr>
          <w:rFonts w:ascii="PT Astra Serif" w:eastAsia="MS Mincho" w:hAnsi="PT Astra Serif" w:cs="PT Astra Serif"/>
          <w:szCs w:val="28"/>
        </w:rPr>
      </w:pPr>
    </w:p>
    <w:p w:rsidR="00905B05" w:rsidRDefault="00905B05" w:rsidP="00791A19">
      <w:pPr>
        <w:pStyle w:val="ConsPlusTitle"/>
        <w:spacing w:line="235" w:lineRule="auto"/>
        <w:ind w:firstLine="540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Подпрограмма «Развитие водохозяйственного комплекса»</w:t>
      </w:r>
    </w:p>
    <w:p w:rsidR="00905B05" w:rsidRPr="00791A19" w:rsidRDefault="00905B05" w:rsidP="00791A19">
      <w:pPr>
        <w:pStyle w:val="ConsPlusTitle"/>
        <w:spacing w:line="235" w:lineRule="auto"/>
        <w:jc w:val="center"/>
        <w:rPr>
          <w:rFonts w:ascii="PT Astra Serif" w:eastAsia="MS Mincho" w:hAnsi="PT Astra Serif" w:cs="PT Astra Serif"/>
          <w:sz w:val="24"/>
          <w:szCs w:val="28"/>
        </w:rPr>
      </w:pPr>
    </w:p>
    <w:p w:rsidR="00905B05" w:rsidRDefault="00905B05" w:rsidP="00791A19">
      <w:pPr>
        <w:pStyle w:val="ConsPlusTitle"/>
        <w:spacing w:line="23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ПАСПОРТ </w:t>
      </w:r>
    </w:p>
    <w:p w:rsidR="00905B05" w:rsidRDefault="00905B05" w:rsidP="00791A19">
      <w:pPr>
        <w:pStyle w:val="ConsPlusTitle"/>
        <w:spacing w:line="23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подпрограммы</w:t>
      </w:r>
    </w:p>
    <w:p w:rsidR="00905B05" w:rsidRDefault="00905B05" w:rsidP="00791A19">
      <w:pPr>
        <w:pStyle w:val="ConsPlusTitle"/>
        <w:spacing w:line="235" w:lineRule="auto"/>
        <w:ind w:firstLine="540"/>
        <w:jc w:val="center"/>
        <w:rPr>
          <w:rFonts w:ascii="PT Astra Serif" w:eastAsia="MS Mincho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40"/>
        <w:gridCol w:w="7320"/>
      </w:tblGrid>
      <w:tr w:rsidR="00905B05" w:rsidTr="00791A19">
        <w:tc>
          <w:tcPr>
            <w:tcW w:w="2041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«Развитие водохозяйственного комплекса» (далее – подпрограмма).</w:t>
            </w:r>
          </w:p>
        </w:tc>
      </w:tr>
      <w:tr w:rsidR="00905B05" w:rsidTr="00791A19">
        <w:tc>
          <w:tcPr>
            <w:tcW w:w="2041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</w:t>
            </w:r>
            <w:r w:rsidR="005822FB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ный заказчик 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природы и цикличной экономики Ульяновской области.</w:t>
            </w:r>
          </w:p>
        </w:tc>
      </w:tr>
      <w:tr w:rsidR="00905B05" w:rsidTr="00791A19">
        <w:tc>
          <w:tcPr>
            <w:tcW w:w="2041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Министерствостроительства и архитектуры Ульяновской области.</w:t>
            </w:r>
          </w:p>
        </w:tc>
      </w:tr>
      <w:tr w:rsidR="00905B05" w:rsidTr="00791A19">
        <w:trPr>
          <w:trHeight w:val="18"/>
        </w:trPr>
        <w:tc>
          <w:tcPr>
            <w:tcW w:w="2041" w:type="dxa"/>
            <w:shd w:val="clear" w:color="auto" w:fill="auto"/>
          </w:tcPr>
          <w:p w:rsidR="00905B05" w:rsidRDefault="00905B05">
            <w:pPr>
              <w:pStyle w:val="ConsPlusNormal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Проекты,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DA0FE1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</w:tc>
      </w:tr>
      <w:tr w:rsidR="00905B05" w:rsidTr="00791A19">
        <w:tc>
          <w:tcPr>
            <w:tcW w:w="2041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33" w:lineRule="auto"/>
              <w:rPr>
                <w:rFonts w:ascii="PT Astra Serif" w:hAnsi="PT Astra Serif" w:cs="PT Astra Serif"/>
                <w:sz w:val="28"/>
                <w:szCs w:val="28"/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DA0FE1" w:rsidP="005822FB">
            <w:pPr>
              <w:pStyle w:val="ConsPlusNormal"/>
              <w:spacing w:line="233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цель 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обеспечение защищённости населения и объектов экономики Ульяновской области от негативного воздействия вод.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Задача 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восстановление водных объектов до состояния, обеспечивающего экологически благоприятные условия жизни населения Ульяновской области.</w:t>
            </w:r>
          </w:p>
        </w:tc>
      </w:tr>
      <w:tr w:rsidR="00905B05" w:rsidTr="00791A19">
        <w:tc>
          <w:tcPr>
            <w:tcW w:w="2041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33" w:lineRule="auto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Целевые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индикаторы 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DA0FE1" w:rsidP="005822FB">
            <w:pPr>
              <w:pStyle w:val="ConsPlusNormal"/>
              <w:spacing w:line="233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населения, проживающего на подверженных негативному воздействию вод территориях, защищённого в результате проведения мероприятий по повышению уровня защищённости от негативного воздействия вод, в обще</w:t>
            </w:r>
            <w:r w:rsidR="002D6924">
              <w:rPr>
                <w:rFonts w:ascii="PT Astra Serif" w:hAnsi="PT Astra Serif" w:cs="PT Astra Serif"/>
                <w:sz w:val="28"/>
                <w:szCs w:val="28"/>
              </w:rPr>
              <w:t>йчисленности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населения, проживающего на таких территориях;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протя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жё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нность новых и реконструированных сооружений инженерной защиты и берегоукрепления;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приведённых в технически исправное и безопасное состояние гидротехнических сооружений, не соответствовавших требованиям к обеспечению безопасности гидротехнических сооружений, установленным законодательством Российской Федерации, в общем количестве гидротехнических сооружений;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благоустроенных родников в Ульяновской области, используемых населением в качестве источников питьевого водоснабжения;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водных объектов, в отношении которых выполнены работы по их восстановлению.</w:t>
            </w:r>
          </w:p>
        </w:tc>
      </w:tr>
      <w:tr w:rsidR="00905B05" w:rsidTr="00791A19">
        <w:tc>
          <w:tcPr>
            <w:tcW w:w="2041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33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5822FB">
            <w:pPr>
              <w:pStyle w:val="ConsPlusNormal"/>
              <w:suppressAutoHyphens w:val="0"/>
              <w:spacing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2020-2024 годы.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05B05" w:rsidTr="00791A19">
        <w:tc>
          <w:tcPr>
            <w:tcW w:w="2041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33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33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обеспечение реализации подпрограммы в 2020-2024 годах составляет 182482,5 тыс. рублей, в том числе по годам реализации: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36496,5 тыс. рублей;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36496,5тыс. рублей;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36496,5тыс. рублей;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36496,5тыс. рублей;</w:t>
            </w:r>
          </w:p>
          <w:p w:rsidR="00905B05" w:rsidRDefault="00905B05" w:rsidP="005822FB">
            <w:pPr>
              <w:pStyle w:val="ConsPlusNormal"/>
              <w:suppressAutoHyphens w:val="0"/>
              <w:spacing w:line="233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36496,5 тыс. рублей.</w:t>
            </w:r>
          </w:p>
        </w:tc>
      </w:tr>
      <w:tr w:rsidR="00905B05" w:rsidTr="00791A19">
        <w:tc>
          <w:tcPr>
            <w:tcW w:w="2041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33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обеспечение проектов,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905B05" w:rsidP="005822FB">
            <w:pPr>
              <w:pStyle w:val="ConsPlusNormal"/>
              <w:spacing w:line="233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5822FB">
            <w:pPr>
              <w:pStyle w:val="ConsPlusNormal"/>
              <w:suppressAutoHyphens w:val="0"/>
              <w:spacing w:line="233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предусмотрено.</w:t>
            </w:r>
          </w:p>
        </w:tc>
      </w:tr>
      <w:tr w:rsidR="00905B05" w:rsidTr="00791A19">
        <w:tc>
          <w:tcPr>
            <w:tcW w:w="2041" w:type="dxa"/>
            <w:shd w:val="clear" w:color="auto" w:fill="auto"/>
          </w:tcPr>
          <w:p w:rsidR="00905B05" w:rsidRDefault="00905B05" w:rsidP="002D6924">
            <w:pPr>
              <w:pStyle w:val="ConsPlusNormal"/>
              <w:rPr>
                <w:shd w:val="clear" w:color="auto" w:fill="FFFF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Ожидаемы</w:t>
            </w:r>
            <w:r w:rsidR="002D692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результат</w:t>
            </w:r>
            <w:r w:rsidR="002D6924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340" w:type="dxa"/>
            <w:shd w:val="clear" w:color="auto" w:fill="auto"/>
          </w:tcPr>
          <w:p w:rsidR="00905B05" w:rsidRDefault="00DA0FE1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320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увеличение доли населения Ульяновской области, защищённого от негативного воздействия вод, в общей численности населения Ульяновской области, проживающего на территориях, подверженных негативному воздействию вод.</w:t>
            </w:r>
          </w:p>
        </w:tc>
      </w:tr>
    </w:tbl>
    <w:p w:rsidR="00905B05" w:rsidRDefault="00905B05">
      <w:pPr>
        <w:pStyle w:val="ConsPlusTitle"/>
        <w:ind w:firstLine="540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Title"/>
        <w:numPr>
          <w:ilvl w:val="0"/>
          <w:numId w:val="14"/>
        </w:numPr>
        <w:ind w:left="0" w:hanging="284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Введение</w:t>
      </w:r>
    </w:p>
    <w:p w:rsidR="00905B05" w:rsidRDefault="00905B05">
      <w:pPr>
        <w:pStyle w:val="ConsPlusTitle"/>
        <w:ind w:left="90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Одной из острых проблем, связанных с негативным воздействием вод, </w:t>
      </w:r>
      <w:r>
        <w:rPr>
          <w:rFonts w:ascii="PT Astra Serif" w:hAnsi="PT Astra Serif" w:cs="PT Astra Serif"/>
          <w:sz w:val="28"/>
          <w:szCs w:val="28"/>
        </w:rPr>
        <w:br/>
        <w:t xml:space="preserve">являются паводки, подтопление и затопление земель, населённых пунктов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объектов экономики. Паводкоопасными являются муниципальные образования: Карсунский, Барышский, Ульяновский, Николаевский, Радищевский, Новоспасский и Инзенский районы. Пропускная способность русел рек на многих участках снижена за счёт отложения наносов, что приводит к затоплению и подтоплению прилегающих территорий уже при паводковых расходах, которые значительно меньше критических для этих участков при свободном от наносов русле.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Другим серьёзным проявлением негативного воздействия вод является </w:t>
      </w:r>
      <w:r>
        <w:rPr>
          <w:rFonts w:ascii="PT Astra Serif" w:hAnsi="PT Astra Serif" w:cs="PT Astra Serif"/>
          <w:sz w:val="28"/>
          <w:szCs w:val="28"/>
        </w:rPr>
        <w:br/>
        <w:t xml:space="preserve">абразия берегов рек и водохранилища. В черте городов и населённых пунктов Ульяновской области, расположенных на реке Волге, в настоящее время имеются 23 участка интенсивного берегоразрушения общей протяжённостью </w:t>
      </w:r>
      <w:r>
        <w:rPr>
          <w:rFonts w:ascii="PT Astra Serif" w:hAnsi="PT Astra Serif" w:cs="PT Astra Serif"/>
          <w:sz w:val="28"/>
          <w:szCs w:val="28"/>
        </w:rPr>
        <w:br/>
        <w:t>33,8 километра. Из них 18 пунктов слабо подвержены воздействию экзогенных процессов и требуют в основном принятия мер безопасности профилактического характера. Остальные 5 (г. Ульяновск, г. Новоульяновск</w:t>
      </w:r>
      <w:r w:rsidR="002D6924">
        <w:rPr>
          <w:rFonts w:ascii="PT Astra Serif" w:hAnsi="PT Astra Serif" w:cs="PT Astra Serif"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t xml:space="preserve">с. Панская Слобода, р.п. Старая Майна, с. Русская Бектяшка и с. Старый Белый Яр) нуждаются в строительстве береговых укреплений или переносе </w:t>
      </w:r>
      <w:r w:rsidR="00791A1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объектов. На этих участках береговая полоса подошла вплотную к жилым домам, зданиям и сооружениям производственного, хозяйственного, социально-культурного назначения, к церквям, историческим памятникам, дорогам, кладбищам.</w:t>
      </w:r>
    </w:p>
    <w:p w:rsidR="00905B05" w:rsidRDefault="00905B05" w:rsidP="00791A19">
      <w:pPr>
        <w:pStyle w:val="ConsPlusNormal"/>
        <w:spacing w:line="235" w:lineRule="auto"/>
        <w:ind w:firstLine="709"/>
        <w:jc w:val="both"/>
        <w:rPr>
          <w:rFonts w:ascii="PT Astra Serif" w:eastAsia="MS Mincho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Переработка берегов рек и водохранилищ помимо прямого ущерба </w:t>
      </w:r>
      <w:r>
        <w:rPr>
          <w:rFonts w:ascii="PT Astra Serif" w:hAnsi="PT Astra Serif" w:cs="PT Astra Serif"/>
          <w:sz w:val="28"/>
          <w:szCs w:val="28"/>
        </w:rPr>
        <w:br/>
        <w:t xml:space="preserve">от разрушения прибрежных построек, сельскохозяйственных земель и земель лесного фонда создаёт повышенную мутность рек и водохранилищ, что приводит к дополнительному заилению русел рек, снижению их пропускной способности и повышению угрозы затопления прилегающих территорий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паводковый период. Повышенная мутность воды приводит к образованию мелководий на водохранилищах, способствующих эвтрофикации водоёмов и снижению их рыбопродуктивности и другим, требующим компенсационных мероприятий, последствиям.</w:t>
      </w:r>
    </w:p>
    <w:p w:rsidR="00905B05" w:rsidRDefault="00905B05">
      <w:pPr>
        <w:pStyle w:val="ConsPlusNormal"/>
        <w:ind w:firstLine="540"/>
        <w:jc w:val="both"/>
        <w:rPr>
          <w:rFonts w:ascii="PT Astra Serif" w:eastAsia="MS Mincho" w:hAnsi="PT Astra Serif" w:cs="PT Astra Serif"/>
          <w:color w:val="000000"/>
          <w:sz w:val="28"/>
          <w:szCs w:val="28"/>
        </w:rPr>
      </w:pPr>
    </w:p>
    <w:p w:rsidR="00905B05" w:rsidRDefault="00905B05">
      <w:pPr>
        <w:pStyle w:val="ConsPlusTitle"/>
        <w:numPr>
          <w:ilvl w:val="0"/>
          <w:numId w:val="14"/>
        </w:numPr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color w:val="000000"/>
          <w:sz w:val="28"/>
          <w:szCs w:val="28"/>
        </w:rPr>
        <w:t>Организация управления реализацией подпрограммы</w:t>
      </w:r>
    </w:p>
    <w:p w:rsidR="00905B05" w:rsidRDefault="00905B05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Подпрограмма реализуется в комплексе с другими подпрограммами социально-экономической направленности, включая программные мероприятия </w:t>
      </w:r>
      <w:r>
        <w:rPr>
          <w:rFonts w:ascii="PT Astra Serif" w:hAnsi="PT Astra Serif" w:cs="PT Astra Serif"/>
          <w:sz w:val="28"/>
          <w:szCs w:val="28"/>
        </w:rPr>
        <w:br/>
        <w:t>по реализации стратегии социально-экономического развития Ульяновской области.</w:t>
      </w:r>
    </w:p>
    <w:p w:rsidR="00905B05" w:rsidRDefault="00905B05" w:rsidP="00791A1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Реализация </w:t>
      </w:r>
      <w:r w:rsidR="002D6924">
        <w:rPr>
          <w:rFonts w:ascii="PT Astra Serif" w:hAnsi="PT Astra Serif" w:cs="PT Astra Serif"/>
          <w:sz w:val="28"/>
          <w:szCs w:val="28"/>
        </w:rPr>
        <w:t>под</w:t>
      </w:r>
      <w:r>
        <w:rPr>
          <w:rFonts w:ascii="PT Astra Serif" w:hAnsi="PT Astra Serif" w:cs="PT Astra Serif"/>
          <w:sz w:val="28"/>
          <w:szCs w:val="28"/>
        </w:rPr>
        <w:t>программы осуществляется на основе контрактной системы в сфере закупок товаров, работ, услуг для обеспечения государственных и муниципальных нужд.</w:t>
      </w:r>
    </w:p>
    <w:p w:rsidR="00905B05" w:rsidRDefault="00905B05" w:rsidP="00791A1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рамках подпрограммы предоставляются:</w:t>
      </w:r>
    </w:p>
    <w:p w:rsidR="00905B05" w:rsidRDefault="0026728E" w:rsidP="0026728E">
      <w:pPr>
        <w:pStyle w:val="ConsPlusTitle"/>
        <w:tabs>
          <w:tab w:val="left" w:pos="1134"/>
        </w:tabs>
        <w:ind w:firstLine="709"/>
        <w:jc w:val="both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1) </w:t>
      </w:r>
      <w:r w:rsidR="00905B05">
        <w:rPr>
          <w:rFonts w:ascii="PT Astra Serif" w:hAnsi="PT Astra Serif" w:cs="PT Astra Serif"/>
          <w:b w:val="0"/>
          <w:sz w:val="28"/>
          <w:szCs w:val="28"/>
        </w:rPr>
        <w:t>субсидии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восстановлением водных объектов</w:t>
      </w:r>
      <w:r w:rsidR="00905B05">
        <w:rPr>
          <w:rFonts w:ascii="PT Astra Serif" w:eastAsia="MS Mincho" w:hAnsi="PT Astra Serif" w:cs="PT Astra Serif"/>
          <w:b w:val="0"/>
          <w:sz w:val="28"/>
          <w:szCs w:val="28"/>
        </w:rPr>
        <w:t>, расположенных на террит</w:t>
      </w:r>
      <w:r w:rsidR="002D6924">
        <w:rPr>
          <w:rFonts w:ascii="PT Astra Serif" w:eastAsia="MS Mincho" w:hAnsi="PT Astra Serif" w:cs="PT Astra Serif"/>
          <w:b w:val="0"/>
          <w:sz w:val="28"/>
          <w:szCs w:val="28"/>
        </w:rPr>
        <w:t>ории Ульяновской области;</w:t>
      </w:r>
    </w:p>
    <w:p w:rsidR="00905B05" w:rsidRDefault="0026728E" w:rsidP="0026728E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 xml:space="preserve">2) </w:t>
      </w:r>
      <w:r w:rsidR="00905B05">
        <w:rPr>
          <w:rFonts w:ascii="PT Astra Serif" w:eastAsia="MS Mincho" w:hAnsi="PT Astra Serif" w:cs="PT Astra Serif"/>
          <w:b w:val="0"/>
          <w:sz w:val="28"/>
          <w:szCs w:val="28"/>
        </w:rPr>
        <w:t>субсидии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выполнением работ по благоустройству родников в Ульяновской области, используемых населением в качестве источников питьевого водоснабжения</w:t>
      </w:r>
      <w:r w:rsidR="00905B05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905B05" w:rsidRDefault="00905B05" w:rsidP="0026728E">
      <w:pPr>
        <w:pStyle w:val="ConsPlusTitle"/>
        <w:ind w:firstLine="709"/>
        <w:jc w:val="both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Правила предоставления и распределения указанных субсидий установлены приложениями № 6 и 7 к государственной программе.</w:t>
      </w:r>
    </w:p>
    <w:p w:rsidR="00905B05" w:rsidRDefault="00905B05">
      <w:pPr>
        <w:pStyle w:val="ConsPlusTitle"/>
        <w:jc w:val="right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Подпрограмма «Развитие лесного хозяйства»</w:t>
      </w:r>
    </w:p>
    <w:p w:rsidR="00905B05" w:rsidRDefault="00905B05" w:rsidP="00791A19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791A19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ПАСПОРТ </w:t>
      </w:r>
    </w:p>
    <w:p w:rsidR="00905B05" w:rsidRDefault="00905B05" w:rsidP="00791A19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подпрограммы</w:t>
      </w: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84"/>
        <w:gridCol w:w="7229"/>
      </w:tblGrid>
      <w:tr w:rsidR="00905B05" w:rsidTr="00791A1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«Развитие лесного хозяйства» (далее – подпрограмма).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природы и цикличной экономики Ульяновской области.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предусмотрены.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Проекты, реализуемые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региональный проект «Сохранение лесов».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цель – повышение эффективности использования, охраны, защиты и воспроизводства лесов.</w:t>
            </w:r>
          </w:p>
          <w:p w:rsidR="00905B05" w:rsidRDefault="00905B05" w:rsidP="00791A19">
            <w:pPr>
              <w:pStyle w:val="ConsPlusNormal"/>
              <w:suppressAutoHyphens w:val="0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Задача – обеспечение баланса выбытия и восстановления лесных ресурсов.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45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Целевые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индикаторы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лесистость территории Ульяновской области;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площади земель лесного фонда, переданных в пользование, в общей площади земель лесного фонда;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отношение площади лесовосстановления и лесоразведения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к площади вырубленных и погибших лесных насаждений;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объём платежей в бюджетную систему Российской Федерации от использования лесов, расположенных на землях </w:t>
            </w:r>
            <w:r w:rsidRPr="00791A19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лесного фонда, в расчёте на 1 гектар земель лесного фонда;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отношение фактического объёма заготовки древесины 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к установленному допустимому объёму изъятия древесины;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лесных пожаров, ликвидированных в течение первых суток с момента обнаружения, в общем количестве лесных пожаров;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доля площади погибших и повреждённых лесных насаждений с учётом провед</w:t>
            </w:r>
            <w:r w:rsidR="002D6924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нных мероприятий по защите леса в общей площади земель лесного фонда, занятых лесными насаждениями;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площади лесов, на которых проведена таксация лесов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 в отношении которых осуществлено проектирование 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мероприятий по охране, защите и воспроизводству в течение последних 10 лет, в площади лесов с интенсивным 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использованием лесов и ведением лесного хозяйства;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семян с улучшенными наследственными свойствами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в общем объёме заготовленных семян;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средняя численность должностных лиц, осуществляющих федеральный государственный лесной надзор (лесную </w:t>
            </w:r>
            <w:r w:rsidR="002D6924">
              <w:rPr>
                <w:rFonts w:ascii="PT Astra Serif" w:hAnsi="PT Astra Serif" w:cs="PT Astra Serif"/>
                <w:sz w:val="28"/>
                <w:szCs w:val="28"/>
              </w:rPr>
              <w:t>охрану)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на 50 тыс. га земель лесного фонда;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доля выписок, предоставленных гражданам и юридическим лицам, обратившимся в орган государственной 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 xml:space="preserve">власти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области лесных отношений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динамика предотвращения возникновения нарушений 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лесного законодательства, причиняющих вред лесам, </w:t>
            </w:r>
            <w:r w:rsidR="00791A19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относительно уровня нарушений предыдущего года;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созданных новых постоянных рабочих мест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в сфере лесопромышленного комплекса;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вып</w:t>
            </w:r>
            <w:r w:rsidR="002D6924">
              <w:rPr>
                <w:rFonts w:ascii="PT Astra Serif" w:hAnsi="PT Astra Serif" w:cs="PT Astra Serif"/>
                <w:sz w:val="28"/>
                <w:szCs w:val="28"/>
              </w:rPr>
              <w:t>олнение работ по охране, защите 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воспроизводству лесов;</w:t>
            </w:r>
          </w:p>
          <w:p w:rsidR="00905B05" w:rsidRDefault="00905B05" w:rsidP="00791A19">
            <w:pPr>
              <w:pStyle w:val="ConsPlusNormal"/>
              <w:suppressAutoHyphens w:val="0"/>
              <w:spacing w:line="245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увеличение площади искусственноголесовосстановления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не менее 5 % от плановых показателей.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791A19">
            <w:pPr>
              <w:pStyle w:val="ConsPlusNormal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791A19">
            <w:pPr>
              <w:pStyle w:val="ConsPlusNormal"/>
              <w:suppressAutoHyphens w:val="0"/>
              <w:spacing w:line="245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2020-2024 годы.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26728E">
            <w:pPr>
              <w:pStyle w:val="ConsPlusNormal"/>
              <w:spacing w:line="250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26728E">
            <w:pPr>
              <w:pStyle w:val="ConsPlusNormal"/>
              <w:spacing w:line="25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подпрограммы в 2020-2024 годах составит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115063,9 тыс. рублей, в том числе по годам: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42995,7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42968,2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9700,0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9700,0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9700,0 тыс. рублей,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 – 48500,0 тыс. рублей, в том числе по годам: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9700,0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9700,0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9700,0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9700,0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9700,0 тыс. рублей,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а,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– 6563,9 тыс. рублей, в том числе по годам: 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33295,7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33268,2 тыс. рублей.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26728E">
            <w:pPr>
              <w:pStyle w:val="ConsPlusNormal"/>
              <w:spacing w:line="250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обеспечение проектов,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26728E">
            <w:pPr>
              <w:pStyle w:val="ConsPlusNormal"/>
              <w:spacing w:line="25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проектов, реализуемых в составе подпрограмм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ы,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 2020-2024 годах составит 66563,9 тыс. рублей, в том числе по годам реализации: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33295,7 тыс. рублей;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33268,2 тыс. рублей.</w:t>
            </w:r>
          </w:p>
        </w:tc>
      </w:tr>
      <w:tr w:rsidR="00905B05" w:rsidTr="00791A19">
        <w:tc>
          <w:tcPr>
            <w:tcW w:w="2330" w:type="dxa"/>
            <w:shd w:val="clear" w:color="auto" w:fill="auto"/>
          </w:tcPr>
          <w:p w:rsidR="00905B05" w:rsidRDefault="00905B05" w:rsidP="0026728E">
            <w:pPr>
              <w:pStyle w:val="ConsPlusNormal"/>
              <w:spacing w:line="250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Ожидаемы</w:t>
            </w:r>
            <w:r w:rsidR="002D692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результат</w:t>
            </w:r>
            <w:r w:rsidR="002D6924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26728E">
            <w:pPr>
              <w:pStyle w:val="ConsPlusNormal"/>
              <w:spacing w:line="25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26728E">
            <w:pPr>
              <w:pStyle w:val="ConsPlusNormal"/>
              <w:suppressAutoHyphens w:val="0"/>
              <w:spacing w:line="25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лесистость территории Ульяновской области;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обеспечение отношения площади лесовосстановления</w:t>
            </w:r>
            <w:r w:rsidR="002D6924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лесоразведения к площади вырубленных и погибших лесных насаждений;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повышение объёма платежей в бюджетную систему Российской Федерации от использования лесов, расположенных на землях лесного фонда, в расчёте на 1 га земель лесного фонда;</w:t>
            </w:r>
          </w:p>
          <w:p w:rsidR="00905B05" w:rsidRDefault="00905B05" w:rsidP="0026728E">
            <w:pPr>
              <w:pStyle w:val="ConsPlusNormal"/>
              <w:suppressAutoHyphens w:val="0"/>
              <w:spacing w:line="250" w:lineRule="auto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достижение отношения фактического объёма заготовки древесины к установленному допустимому объёму изъятия древесины.</w:t>
            </w:r>
          </w:p>
        </w:tc>
      </w:tr>
    </w:tbl>
    <w:p w:rsidR="00905B05" w:rsidRDefault="00905B05" w:rsidP="00791A19">
      <w:pPr>
        <w:pStyle w:val="ConsPlusTitle"/>
        <w:numPr>
          <w:ilvl w:val="0"/>
          <w:numId w:val="10"/>
        </w:numPr>
        <w:ind w:left="284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Введение</w:t>
      </w:r>
    </w:p>
    <w:p w:rsidR="00905B05" w:rsidRDefault="00905B05">
      <w:pPr>
        <w:pStyle w:val="ConsPlusTitle"/>
        <w:ind w:left="108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1605D0">
      <w:pPr>
        <w:pStyle w:val="ConsPlusTitle"/>
        <w:spacing w:line="235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1.1.</w:t>
      </w:r>
      <w:r w:rsidR="00DA0FE1">
        <w:rPr>
          <w:rFonts w:ascii="PT Astra Serif" w:hAnsi="PT Astra Serif" w:cs="PT Astra Serif"/>
          <w:b w:val="0"/>
          <w:sz w:val="28"/>
          <w:szCs w:val="28"/>
        </w:rPr>
        <w:t xml:space="preserve">Охрана, защита </w:t>
      </w:r>
      <w:r>
        <w:rPr>
          <w:rFonts w:ascii="PT Astra Serif" w:hAnsi="PT Astra Serif" w:cs="PT Astra Serif"/>
          <w:b w:val="0"/>
          <w:sz w:val="28"/>
          <w:szCs w:val="28"/>
        </w:rPr>
        <w:t>и воспроизводство лесов.</w:t>
      </w:r>
    </w:p>
    <w:p w:rsidR="00905B05" w:rsidRDefault="00905B05" w:rsidP="001605D0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Мероприятия направлены на развитие охраны лесов от пожаров, защиту лесов от вредных организмов, загрязнения, в том числе радиоактивного,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других неблагоприятных факторов (ветровалы, буреломы, затопление и др.), которые до настоящего времени являются главными факторами повреждения </w:t>
      </w:r>
      <w:r>
        <w:rPr>
          <w:rFonts w:ascii="PT Astra Serif" w:hAnsi="PT Astra Serif" w:cs="PT Astra Serif"/>
          <w:sz w:val="28"/>
          <w:szCs w:val="28"/>
        </w:rPr>
        <w:br/>
        <w:t>и гибели земель лесного фонда, расположенных в границах территории Ульяновской области.</w:t>
      </w:r>
    </w:p>
    <w:p w:rsidR="00905B05" w:rsidRDefault="00905B05" w:rsidP="001605D0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Земли лесного фонда в границах территории Ульяновской области расположены в лесостепной зоне, в среднем течении реки Волги и играют большую экологическую, сырьевую, экономическую и социальную роль.</w:t>
      </w:r>
    </w:p>
    <w:p w:rsidR="00905B05" w:rsidRDefault="00905B05" w:rsidP="001605D0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Основными причинами возникновения лесных пожаров являются неосторожное обращение с ог</w:t>
      </w:r>
      <w:r w:rsidR="00DA0FE1">
        <w:rPr>
          <w:rFonts w:ascii="PT Astra Serif" w:hAnsi="PT Astra Serif" w:cs="PT Astra Serif"/>
          <w:sz w:val="28"/>
          <w:szCs w:val="28"/>
        </w:rPr>
        <w:t>нё</w:t>
      </w:r>
      <w:r>
        <w:rPr>
          <w:rFonts w:ascii="PT Astra Serif" w:hAnsi="PT Astra Serif" w:cs="PT Astra Serif"/>
          <w:sz w:val="28"/>
          <w:szCs w:val="28"/>
        </w:rPr>
        <w:t>м населения и несанкционированное сжигание сухой стерни и травянистой растительности на полях и лугах, поэтому большое значение имеет проведение предупредительных противопожарных мероприятий.</w:t>
      </w:r>
    </w:p>
    <w:p w:rsidR="00905B05" w:rsidRDefault="00905B05" w:rsidP="001605D0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Повышение продуктивности, качества и устойчивости лесов, а также </w:t>
      </w:r>
      <w:r>
        <w:rPr>
          <w:rFonts w:ascii="PT Astra Serif" w:hAnsi="PT Astra Serif" w:cs="PT Astra Serif"/>
          <w:sz w:val="28"/>
          <w:szCs w:val="28"/>
        </w:rPr>
        <w:br/>
        <w:t>их средообразующих функций является одной из основных задач лесного комплекса на территории Ульяновской области.</w:t>
      </w:r>
    </w:p>
    <w:p w:rsidR="00905B05" w:rsidRDefault="00905B05" w:rsidP="001605D0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Недостаточное финансирование охраны лесов от пожаров и отсутствие эффективной системы федерального государственного пожарного надзора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лесах привело к многочисленным нарушениям правил пожарной безопасности, снижению до критического состояния технологического уровня профилактики и тушения лесных пожаров, истощению материально-технической базы и сокращению кадрового потенциала лесных противопожарных служб.</w:t>
      </w:r>
    </w:p>
    <w:p w:rsidR="00905B05" w:rsidRDefault="00905B05" w:rsidP="001605D0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экологическом плане эффективность подпрограммы обусловлена увеличением доли лесных насаждений, генетически высокоустойчивых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к природным и антропогенным нагрузкам, расширением территорий,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на которых будет обеспечено сохранение биоразнообразия, а также совершенствованием организации природопользования.</w:t>
      </w:r>
    </w:p>
    <w:p w:rsidR="00905B05" w:rsidRDefault="00905B05" w:rsidP="001605D0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Таким образом, многофакторность повреждения земель лесного фонда, расположенных в границах территории Ульяновской области, требует создания многофункциональной системы охраны</w:t>
      </w:r>
      <w:r w:rsidR="0026728E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защиты и воспроизводства лесов, обеспечивающей эффективное проведение мероприятий по профилактике, обнаружению и тушению лесных пожаров, контролю лесопатологической ситуации в лесах, локализации и ликвидации очагов вредных организмов, реабилитации лесных насаждений, ослабленных повреждающими факторами,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а также по обеспечению безопасности населения и работников лесного хозяйства в условиях радиационного загрязнения. </w:t>
      </w:r>
    </w:p>
    <w:p w:rsidR="00905B05" w:rsidRDefault="00DA0FE1" w:rsidP="001605D0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1.2.</w:t>
      </w:r>
      <w:r w:rsidR="00905B05">
        <w:rPr>
          <w:rFonts w:ascii="PT Astra Serif" w:hAnsi="PT Astra Serif" w:cs="PT Astra Serif"/>
          <w:sz w:val="28"/>
          <w:szCs w:val="28"/>
        </w:rPr>
        <w:t xml:space="preserve"> Обеспечение использования лесов.</w:t>
      </w:r>
    </w:p>
    <w:p w:rsidR="00905B05" w:rsidRDefault="00905B05" w:rsidP="001605D0">
      <w:pPr>
        <w:pStyle w:val="ConsPlusTitle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Реализация подпрограммы направлена на интенсификацию использования лесов, проведение мероприятий лесоустройства, актуализации данных лесного реестра, на снижение уровня нарушений лесного законодательства в лесном хозяйстве.</w:t>
      </w:r>
    </w:p>
    <w:p w:rsidR="00905B05" w:rsidRDefault="00905B05" w:rsidP="0040404E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Основа качественных управленческих решений в использовании лесов, соблюдение принципов устойчивого управления лесами – наличие достоверной актуальной информации о лесах. Наличие лесоустроительной </w:t>
      </w:r>
      <w:r>
        <w:rPr>
          <w:rFonts w:ascii="PT Astra Serif" w:hAnsi="PT Astra Serif" w:cs="PT Astra Serif"/>
          <w:sz w:val="28"/>
          <w:szCs w:val="28"/>
        </w:rPr>
        <w:br/>
        <w:t>информации – это необходимое условие для разработки документов лесного планирования и обеспечения многоцелевого, рационального, непрерывного, неистощительного лесопользования.</w:t>
      </w:r>
    </w:p>
    <w:p w:rsidR="00905B05" w:rsidRDefault="00905B05" w:rsidP="0040404E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связи с этим в целях сохранения площади лесопарковых и зелёных зон защитных лесов, расположенных в границах территории Ульяновской области, запланированы мероприятия по разработке необходимой документации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проектированию изменений границ лесопарковой или зелёной зоны защитных лесов на землях лесного фонда соответствующего района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10" w:history="1">
        <w:r w:rsidRPr="0026728E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</w:rPr>
          <w:t>постановлением</w:t>
        </w:r>
      </w:hyperlink>
      <w:r w:rsidRPr="00DA0FE1">
        <w:rPr>
          <w:rFonts w:ascii="PT Astra Serif" w:hAnsi="PT Astra Serif" w:cs="PT Astra Serif"/>
          <w:sz w:val="28"/>
          <w:szCs w:val="28"/>
        </w:rPr>
        <w:t xml:space="preserve"> П</w:t>
      </w:r>
      <w:r>
        <w:rPr>
          <w:rFonts w:ascii="PT Astra Serif" w:hAnsi="PT Astra Serif" w:cs="PT Astra Serif"/>
          <w:sz w:val="28"/>
          <w:szCs w:val="28"/>
        </w:rPr>
        <w:t xml:space="preserve">равительства Российской Федерации </w:t>
      </w:r>
      <w:r w:rsidR="002D69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от 14.12.2009 № 1007 «Об утверждении Положения об определении функциональных зон в лесопарковых зонах, площади и границ лесопарковых зон, зелёных зон».</w:t>
      </w:r>
    </w:p>
    <w:p w:rsidR="00905B05" w:rsidRDefault="00905B05" w:rsidP="0040404E">
      <w:pPr>
        <w:pStyle w:val="ConsPlusTitle"/>
        <w:spacing w:line="245" w:lineRule="auto"/>
        <w:ind w:firstLine="709"/>
        <w:jc w:val="both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В результате реализации мероприятий подпрограммы повысится </w:t>
      </w:r>
      <w:r w:rsidR="002D6924">
        <w:rPr>
          <w:rFonts w:ascii="PT Astra Serif" w:hAnsi="PT Astra Serif" w:cs="PT Astra Serif"/>
          <w:b w:val="0"/>
          <w:sz w:val="28"/>
          <w:szCs w:val="28"/>
        </w:rPr>
        <w:br/>
      </w:r>
      <w:r>
        <w:rPr>
          <w:rFonts w:ascii="PT Astra Serif" w:hAnsi="PT Astra Serif" w:cs="PT Astra Serif"/>
          <w:b w:val="0"/>
          <w:sz w:val="28"/>
          <w:szCs w:val="28"/>
        </w:rPr>
        <w:t xml:space="preserve">её социальная эффективность, которая определяется, прежде всего, комплексом мер, направленных на создание в регионе дополнительных рабочих мест </w:t>
      </w:r>
      <w:r w:rsidR="002D6924">
        <w:rPr>
          <w:rFonts w:ascii="PT Astra Serif" w:hAnsi="PT Astra Serif" w:cs="PT Astra Serif"/>
          <w:b w:val="0"/>
          <w:sz w:val="28"/>
          <w:szCs w:val="28"/>
        </w:rPr>
        <w:br/>
      </w:r>
      <w:r>
        <w:rPr>
          <w:rFonts w:ascii="PT Astra Serif" w:hAnsi="PT Astra Serif" w:cs="PT Astra Serif"/>
          <w:b w:val="0"/>
          <w:sz w:val="28"/>
          <w:szCs w:val="28"/>
        </w:rPr>
        <w:t>и улучшение условий труда работников лесного хозяйства, являющихся стимулом для привлечения молодых кадров.</w:t>
      </w:r>
    </w:p>
    <w:p w:rsidR="00905B05" w:rsidRDefault="00905B05" w:rsidP="0040404E">
      <w:pPr>
        <w:pStyle w:val="ConsPlusTitle"/>
        <w:spacing w:line="245" w:lineRule="auto"/>
        <w:ind w:firstLine="709"/>
        <w:jc w:val="both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40404E">
      <w:pPr>
        <w:pStyle w:val="ConsPlusTitle"/>
        <w:numPr>
          <w:ilvl w:val="0"/>
          <w:numId w:val="10"/>
        </w:numPr>
        <w:spacing w:line="24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color w:val="000000"/>
          <w:sz w:val="28"/>
          <w:szCs w:val="28"/>
        </w:rPr>
        <w:t>Организация управления реализацией подпрограммы</w:t>
      </w:r>
    </w:p>
    <w:p w:rsidR="00905B05" w:rsidRDefault="00905B05" w:rsidP="0040404E">
      <w:pPr>
        <w:pStyle w:val="ConsPlusTitle"/>
        <w:spacing w:line="245" w:lineRule="auto"/>
        <w:ind w:left="108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40404E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Подпрограмма реализуется в комплексе с другими подпрограммами </w:t>
      </w:r>
      <w:r>
        <w:rPr>
          <w:rFonts w:ascii="PT Astra Serif" w:hAnsi="PT Astra Serif" w:cs="PT Astra Serif"/>
          <w:sz w:val="28"/>
          <w:szCs w:val="28"/>
        </w:rPr>
        <w:br/>
        <w:t xml:space="preserve">социально-экономической направленности, включая программные мероприятия </w:t>
      </w:r>
      <w:r>
        <w:rPr>
          <w:rFonts w:ascii="PT Astra Serif" w:hAnsi="PT Astra Serif" w:cs="PT Astra Serif"/>
          <w:sz w:val="28"/>
          <w:szCs w:val="28"/>
        </w:rPr>
        <w:br/>
        <w:t xml:space="preserve">по реализации стратегии социально-экономического развития Ульяновской </w:t>
      </w:r>
      <w:r>
        <w:rPr>
          <w:rFonts w:ascii="PT Astra Serif" w:hAnsi="PT Astra Serif" w:cs="PT Astra Serif"/>
          <w:sz w:val="28"/>
          <w:szCs w:val="28"/>
        </w:rPr>
        <w:br/>
        <w:t>области.</w:t>
      </w:r>
    </w:p>
    <w:p w:rsidR="00905B05" w:rsidRDefault="00905B05" w:rsidP="0040404E">
      <w:pPr>
        <w:pStyle w:val="ConsPlusNormal"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Реализация </w:t>
      </w:r>
      <w:r w:rsidR="002D6924">
        <w:rPr>
          <w:rFonts w:ascii="PT Astra Serif" w:hAnsi="PT Astra Serif" w:cs="PT Astra Serif"/>
          <w:sz w:val="28"/>
          <w:szCs w:val="28"/>
        </w:rPr>
        <w:t>под</w:t>
      </w:r>
      <w:r>
        <w:rPr>
          <w:rFonts w:ascii="PT Astra Serif" w:hAnsi="PT Astra Serif" w:cs="PT Astra Serif"/>
          <w:sz w:val="28"/>
          <w:szCs w:val="28"/>
        </w:rPr>
        <w:t xml:space="preserve">программы осуществляется на основе контрактной системы в сфере закупок товаров, работ, услуг для обеспечения государственных </w:t>
      </w:r>
      <w:r w:rsidR="0026728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муниципальных нужд.</w:t>
      </w:r>
    </w:p>
    <w:p w:rsidR="00905B05" w:rsidRDefault="00905B05" w:rsidP="0040404E">
      <w:pPr>
        <w:pStyle w:val="ConsPlusNormal"/>
        <w:spacing w:line="245" w:lineRule="auto"/>
        <w:ind w:firstLine="54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05B05" w:rsidRDefault="00905B05" w:rsidP="0040404E">
      <w:pPr>
        <w:pStyle w:val="ConsPlusNormal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Подпрограмма </w:t>
      </w:r>
    </w:p>
    <w:p w:rsidR="00905B05" w:rsidRDefault="00905B05" w:rsidP="0040404E">
      <w:pPr>
        <w:pStyle w:val="ConsPlusNormal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«Финансовое обеспечение реализации </w:t>
      </w:r>
    </w:p>
    <w:p w:rsidR="00905B05" w:rsidRDefault="00905B05" w:rsidP="0040404E">
      <w:pPr>
        <w:pStyle w:val="ConsPlusNormal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государственной программы»</w:t>
      </w:r>
    </w:p>
    <w:p w:rsidR="00905B05" w:rsidRDefault="00905B05" w:rsidP="0040404E">
      <w:pPr>
        <w:pStyle w:val="ConsPlusNormal"/>
        <w:spacing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05B05" w:rsidRDefault="00905B05" w:rsidP="0040404E">
      <w:pPr>
        <w:pStyle w:val="ConsPlusTitle"/>
        <w:spacing w:line="24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ПАСПОРТ </w:t>
      </w:r>
    </w:p>
    <w:p w:rsidR="00905B05" w:rsidRDefault="00905B05" w:rsidP="001605D0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подпрограммы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84"/>
        <w:gridCol w:w="7229"/>
      </w:tblGrid>
      <w:tr w:rsidR="00905B05" w:rsidTr="0040404E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«Финансовое обеспечение реализации государственной программы» (далее – подпрограмма)</w:t>
            </w:r>
            <w:r w:rsidR="00D328E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>
            <w:pPr>
              <w:pStyle w:val="ConsPlusNormal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природы и цикличной экономики Ульяновской области</w:t>
            </w:r>
            <w:r w:rsidR="00D328E5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40404E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предусмотрены.</w:t>
            </w: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Проекты,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A23EEA">
            <w:pPr>
              <w:pStyle w:val="ConsPlusNormal"/>
              <w:suppressAutoHyphens w:val="0"/>
              <w:spacing w:line="230" w:lineRule="auto"/>
              <w:jc w:val="both"/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предусмотрены.</w:t>
            </w: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A23EEA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цель – совершенствование организации и управления при реализации мероприятий государственн</w:t>
            </w:r>
            <w:r w:rsidR="00D328E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ой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программ</w:t>
            </w:r>
            <w:r w:rsidR="00D328E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.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Задача – обеспечение эффективной деятельности Министерства природы и цикличной экономики Ульяновской области по организации управления государств</w:t>
            </w:r>
            <w:r w:rsidR="00DA0FE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енной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програм</w:t>
            </w:r>
            <w:r w:rsidR="00DA0FE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мой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.</w:t>
            </w: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Целевые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индикаторы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A23EEA">
            <w:pPr>
              <w:pStyle w:val="ConsPlusNormal"/>
              <w:suppressAutoHyphens w:val="0"/>
              <w:spacing w:line="230" w:lineRule="auto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объём оказываемых подведомственными учреждениями государственных услуг (выполняемых работ).</w:t>
            </w: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2020-2024 годы.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обеспечение подпрограммы </w:t>
            </w:r>
            <w:r w:rsidR="0040404E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</w:t>
            </w:r>
            <w:r w:rsidR="0040404E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по этапам и годам реализации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 w:rsidP="00A23EEA">
            <w:pPr>
              <w:pStyle w:val="ConsPlusNormal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A23EEA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подпрограммы в 2020-2024 годах составит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1213558,8 тыс. рублей, в том числе по годам: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243172,4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242596,6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242596,6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242596,6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242596,6 тыс. рублей,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 – 305651,2 тыс. рублей, в том числе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65368,8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60070,6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60070,6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60070,6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2024 год – 60070,6 тыс. рублей, 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</w:t>
            </w:r>
            <w:r w:rsidR="00D328E5">
              <w:rPr>
                <w:rFonts w:ascii="PT Astra Serif" w:hAnsi="PT Astra Serif" w:cs="PT Astra Serif"/>
                <w:sz w:val="28"/>
                <w:szCs w:val="28"/>
              </w:rPr>
              <w:t>венции из федерального бюджета,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– 907907,6 тыс. рублей, в томчисле по годам: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 год – 177803,6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2021 год – 182526,0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2022 год – 182526,6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 – 182526,0 тыс. рублей;</w:t>
            </w:r>
          </w:p>
          <w:p w:rsidR="00905B05" w:rsidRDefault="00905B05" w:rsidP="00A23EEA">
            <w:pPr>
              <w:pStyle w:val="ConsPlusNormal"/>
              <w:suppressAutoHyphens w:val="0"/>
              <w:spacing w:line="230" w:lineRule="auto"/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 – 182526,0 тыс. рублей.</w:t>
            </w: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Ресурсное обеспечение проектов,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реализуемых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40404E">
            <w:pPr>
              <w:pStyle w:val="ConsPlusNormal"/>
              <w:suppressAutoHyphens w:val="0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не </w:t>
            </w:r>
            <w:r w:rsidR="00DA0FE1">
              <w:rPr>
                <w:rFonts w:ascii="PT Astra Serif" w:hAnsi="PT Astra Serif" w:cs="PT Astra Serif"/>
                <w:sz w:val="28"/>
                <w:szCs w:val="28"/>
              </w:rPr>
              <w:t>предусмотрено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905B05" w:rsidTr="0040404E">
        <w:tc>
          <w:tcPr>
            <w:tcW w:w="2330" w:type="dxa"/>
            <w:shd w:val="clear" w:color="auto" w:fill="auto"/>
          </w:tcPr>
          <w:p w:rsidR="00905B05" w:rsidRDefault="00905B05" w:rsidP="00815BD8">
            <w:pPr>
              <w:pStyle w:val="ConsPlusNormal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Ожидаемы</w:t>
            </w:r>
            <w:r w:rsidR="00815BD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результат</w:t>
            </w:r>
            <w:r w:rsidR="00815BD8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284" w:type="dxa"/>
            <w:shd w:val="clear" w:color="auto" w:fill="auto"/>
          </w:tcPr>
          <w:p w:rsidR="00905B05" w:rsidRDefault="00905B05">
            <w:pPr>
              <w:pStyle w:val="ConsPlusNormal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t>–</w:t>
            </w:r>
          </w:p>
        </w:tc>
        <w:tc>
          <w:tcPr>
            <w:tcW w:w="7229" w:type="dxa"/>
            <w:shd w:val="clear" w:color="auto" w:fill="auto"/>
          </w:tcPr>
          <w:p w:rsidR="00905B05" w:rsidRDefault="00905B05" w:rsidP="0040404E">
            <w:pPr>
              <w:pStyle w:val="ConsPlusNormal"/>
              <w:suppressAutoHyphens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оказание государственных услуг (выполнение работ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для обеспечения государственных нужд) подведомственными учреждениями.</w:t>
            </w:r>
          </w:p>
          <w:p w:rsidR="00905B05" w:rsidRDefault="00905B05" w:rsidP="0040404E">
            <w:pPr>
              <w:pStyle w:val="ConsPlusNormal"/>
              <w:suppressAutoHyphens w:val="0"/>
            </w:pPr>
          </w:p>
        </w:tc>
      </w:tr>
    </w:tbl>
    <w:p w:rsidR="00905B05" w:rsidRDefault="00905B05" w:rsidP="00A23EEA">
      <w:pPr>
        <w:pStyle w:val="ConsPlusTitle"/>
        <w:numPr>
          <w:ilvl w:val="0"/>
          <w:numId w:val="12"/>
        </w:numPr>
        <w:ind w:left="426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Введение</w:t>
      </w:r>
    </w:p>
    <w:p w:rsidR="00905B05" w:rsidRDefault="00905B05" w:rsidP="00A23EEA">
      <w:pPr>
        <w:pStyle w:val="ConsPlusTitle"/>
        <w:spacing w:line="245" w:lineRule="auto"/>
        <w:ind w:left="144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A23EEA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Практика реализации государствен</w:t>
      </w:r>
      <w:r w:rsidR="00DA0FE1">
        <w:rPr>
          <w:rFonts w:ascii="PT Astra Serif" w:hAnsi="PT Astra Serif" w:cs="PT Astra Serif"/>
          <w:sz w:val="28"/>
          <w:szCs w:val="28"/>
        </w:rPr>
        <w:t>ной</w:t>
      </w:r>
      <w:r>
        <w:rPr>
          <w:rFonts w:ascii="PT Astra Serif" w:hAnsi="PT Astra Serif" w:cs="PT Astra Serif"/>
          <w:sz w:val="28"/>
          <w:szCs w:val="28"/>
        </w:rPr>
        <w:t xml:space="preserve"> програм</w:t>
      </w:r>
      <w:r w:rsidR="00DA0FE1">
        <w:rPr>
          <w:rFonts w:ascii="PT Astra Serif" w:hAnsi="PT Astra Serif" w:cs="PT Astra Serif"/>
          <w:sz w:val="28"/>
          <w:szCs w:val="28"/>
        </w:rPr>
        <w:t>мы</w:t>
      </w:r>
      <w:r>
        <w:rPr>
          <w:rFonts w:ascii="PT Astra Serif" w:hAnsi="PT Astra Serif" w:cs="PT Astra Serif"/>
          <w:sz w:val="28"/>
          <w:szCs w:val="28"/>
        </w:rPr>
        <w:t xml:space="preserve"> в 2014-2019 годах указывает на высокую эффективность использования программно-целевых методов повышения эффективности использования бюджетных средств, выделяемых на охрану окружающей среды и восстановление природных ресурсов, развитие лесного хозяйства, повышение конкурентоспособности продукции лесного хозяйства, агропромышленного комплекса на внутреннем </w:t>
      </w:r>
      <w:r w:rsidR="00815BD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внешнем рынках, социальное развитие сельских территорий. Результаты реализации государствен</w:t>
      </w:r>
      <w:r w:rsidR="00DA0FE1">
        <w:rPr>
          <w:rFonts w:ascii="PT Astra Serif" w:hAnsi="PT Astra Serif" w:cs="PT Astra Serif"/>
          <w:sz w:val="28"/>
          <w:szCs w:val="28"/>
        </w:rPr>
        <w:t>ной</w:t>
      </w:r>
      <w:r>
        <w:rPr>
          <w:rFonts w:ascii="PT Astra Serif" w:hAnsi="PT Astra Serif" w:cs="PT Astra Serif"/>
          <w:sz w:val="28"/>
          <w:szCs w:val="28"/>
        </w:rPr>
        <w:t xml:space="preserve"> програм</w:t>
      </w:r>
      <w:r w:rsidR="00DA0FE1">
        <w:rPr>
          <w:rFonts w:ascii="PT Astra Serif" w:hAnsi="PT Astra Serif" w:cs="PT Astra Serif"/>
          <w:sz w:val="28"/>
          <w:szCs w:val="28"/>
        </w:rPr>
        <w:t>мы</w:t>
      </w:r>
      <w:r>
        <w:rPr>
          <w:rFonts w:ascii="PT Astra Serif" w:hAnsi="PT Astra Serif" w:cs="PT Astra Serif"/>
          <w:sz w:val="28"/>
          <w:szCs w:val="28"/>
        </w:rPr>
        <w:t xml:space="preserve"> задали направление для дальнейшего создания и усовершенствования различных автоматизированных информационных систем в сфере охраны окружающей среды и восстановления природных ресурсов, а также в агропромышленном комплексе.</w:t>
      </w:r>
    </w:p>
    <w:p w:rsidR="00905B05" w:rsidRDefault="00905B05" w:rsidP="00A23EEA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Вместе с тем сохраняется проблема обеспечения выполнения финансирования основных мероприятий государствен</w:t>
      </w:r>
      <w:r w:rsidR="00DA0FE1">
        <w:rPr>
          <w:rFonts w:ascii="PT Astra Serif" w:hAnsi="PT Astra Serif" w:cs="PT Astra Serif"/>
          <w:sz w:val="28"/>
          <w:szCs w:val="28"/>
        </w:rPr>
        <w:t>ной</w:t>
      </w:r>
      <w:r>
        <w:rPr>
          <w:rFonts w:ascii="PT Astra Serif" w:hAnsi="PT Astra Serif" w:cs="PT Astra Serif"/>
          <w:sz w:val="28"/>
          <w:szCs w:val="28"/>
        </w:rPr>
        <w:t xml:space="preserve"> програм</w:t>
      </w:r>
      <w:r w:rsidR="00DA0FE1">
        <w:rPr>
          <w:rFonts w:ascii="PT Astra Serif" w:hAnsi="PT Astra Serif" w:cs="PT Astra Serif"/>
          <w:sz w:val="28"/>
          <w:szCs w:val="28"/>
        </w:rPr>
        <w:t>мы</w:t>
      </w:r>
      <w:r>
        <w:rPr>
          <w:rFonts w:ascii="PT Astra Serif" w:hAnsi="PT Astra Serif" w:cs="PT Astra Serif"/>
          <w:sz w:val="28"/>
          <w:szCs w:val="28"/>
        </w:rPr>
        <w:t xml:space="preserve">, своевременного доведения бюджетных средств до непосредственных </w:t>
      </w:r>
      <w:r w:rsidR="00815BD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их получателей, достижения прогнозных показателей, соответствия количества и качества предоставления государственных услуг в электронном виде финансовым затратам на их предоставление.</w:t>
      </w:r>
    </w:p>
    <w:p w:rsidR="00905B05" w:rsidRDefault="00905B05" w:rsidP="00A23EEA">
      <w:pPr>
        <w:pStyle w:val="ConsPlusTitle"/>
        <w:spacing w:line="245" w:lineRule="auto"/>
        <w:ind w:firstLine="709"/>
        <w:jc w:val="both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Все это требует дальнейшего совершенствования организации </w:t>
      </w:r>
      <w:r w:rsidR="00815BD8">
        <w:rPr>
          <w:rFonts w:ascii="PT Astra Serif" w:hAnsi="PT Astra Serif" w:cs="PT Astra Serif"/>
          <w:b w:val="0"/>
          <w:sz w:val="28"/>
          <w:szCs w:val="28"/>
        </w:rPr>
        <w:br/>
      </w:r>
      <w:r>
        <w:rPr>
          <w:rFonts w:ascii="PT Astra Serif" w:hAnsi="PT Astra Serif" w:cs="PT Astra Serif"/>
          <w:b w:val="0"/>
          <w:sz w:val="28"/>
          <w:szCs w:val="28"/>
        </w:rPr>
        <w:t>и управления реализацией государствен</w:t>
      </w:r>
      <w:r w:rsidR="00DA0FE1">
        <w:rPr>
          <w:rFonts w:ascii="PT Astra Serif" w:hAnsi="PT Astra Serif" w:cs="PT Astra Serif"/>
          <w:b w:val="0"/>
          <w:sz w:val="28"/>
          <w:szCs w:val="28"/>
        </w:rPr>
        <w:t>ной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програ</w:t>
      </w:r>
      <w:r w:rsidR="00DA0FE1">
        <w:rPr>
          <w:rFonts w:ascii="PT Astra Serif" w:hAnsi="PT Astra Serif" w:cs="PT Astra Serif"/>
          <w:b w:val="0"/>
          <w:sz w:val="28"/>
          <w:szCs w:val="28"/>
        </w:rPr>
        <w:t>ммы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, создания условий для более эффективного использования организационно-экономических рычагов для повышения финансовой устойчивости лесного и водного хозяйства, для охраны окружающей среды, развития сельскохозяйственного производства, </w:t>
      </w:r>
      <w:r w:rsidR="00BE778B">
        <w:rPr>
          <w:rFonts w:ascii="PT Astra Serif" w:hAnsi="PT Astra Serif" w:cs="PT Astra Serif"/>
          <w:b w:val="0"/>
          <w:sz w:val="28"/>
          <w:szCs w:val="28"/>
        </w:rPr>
        <w:br/>
      </w:r>
      <w:r>
        <w:rPr>
          <w:rFonts w:ascii="PT Astra Serif" w:hAnsi="PT Astra Serif" w:cs="PT Astra Serif"/>
          <w:b w:val="0"/>
          <w:sz w:val="28"/>
          <w:szCs w:val="28"/>
        </w:rPr>
        <w:t>в том числе за счёт создания государственной автоматизированной системы управления.</w:t>
      </w:r>
    </w:p>
    <w:p w:rsidR="00905B05" w:rsidRDefault="00905B05" w:rsidP="00A23EEA">
      <w:pPr>
        <w:pStyle w:val="ConsPlusTitle"/>
        <w:spacing w:line="245" w:lineRule="auto"/>
        <w:ind w:left="108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A23EEA">
      <w:pPr>
        <w:pStyle w:val="ConsPlusTitle"/>
        <w:numPr>
          <w:ilvl w:val="0"/>
          <w:numId w:val="12"/>
        </w:numPr>
        <w:spacing w:line="245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Организация управления реализацией подпрограммы</w:t>
      </w:r>
    </w:p>
    <w:p w:rsidR="00905B05" w:rsidRDefault="00905B05" w:rsidP="00A23EEA">
      <w:pPr>
        <w:pStyle w:val="ConsPlusTitle"/>
        <w:spacing w:line="245" w:lineRule="auto"/>
        <w:ind w:left="1440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A23EEA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Подпрограмма реализуется в комплексе с другими подпрограммами социально-экономической направленности, включая программные мероприятия </w:t>
      </w:r>
      <w:r>
        <w:rPr>
          <w:rFonts w:ascii="PT Astra Serif" w:hAnsi="PT Astra Serif" w:cs="PT Astra Serif"/>
          <w:sz w:val="28"/>
          <w:szCs w:val="28"/>
        </w:rPr>
        <w:br/>
        <w:t>по реализации стратегии социально-экономического развития Ульяновской области.</w:t>
      </w:r>
    </w:p>
    <w:p w:rsidR="00905B05" w:rsidRDefault="00905B05" w:rsidP="00A23EEA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Реализация </w:t>
      </w:r>
      <w:r w:rsidR="00815BD8">
        <w:rPr>
          <w:rFonts w:ascii="PT Astra Serif" w:hAnsi="PT Astra Serif" w:cs="PT Astra Serif"/>
          <w:sz w:val="28"/>
          <w:szCs w:val="28"/>
        </w:rPr>
        <w:t>под</w:t>
      </w:r>
      <w:r>
        <w:rPr>
          <w:rFonts w:ascii="PT Astra Serif" w:hAnsi="PT Astra Serif" w:cs="PT Astra Serif"/>
          <w:sz w:val="28"/>
          <w:szCs w:val="28"/>
        </w:rPr>
        <w:t>программы осуществляется на основе контрактной системы в сфере закупок товаров, работ, услуг для обеспечения государственных и муниципальных нужд.</w:t>
      </w:r>
    </w:p>
    <w:p w:rsidR="00A23EEA" w:rsidRDefault="00A23EEA" w:rsidP="00A23EEA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23EEA" w:rsidRDefault="00A23EEA" w:rsidP="00A23EEA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23EEA" w:rsidRDefault="00A23EEA" w:rsidP="00A23EEA">
      <w:pPr>
        <w:pStyle w:val="ConsPlusNormal"/>
        <w:spacing w:line="245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</w:t>
      </w:r>
    </w:p>
    <w:p w:rsidR="00686D70" w:rsidRDefault="00686D70">
      <w:pPr>
        <w:pStyle w:val="ConsPlusNormal"/>
        <w:ind w:firstLine="540"/>
        <w:jc w:val="both"/>
        <w:rPr>
          <w:rFonts w:ascii="PT Astra Serif" w:eastAsia="MS Mincho" w:hAnsi="PT Astra Serif" w:cs="PT Astra Serif"/>
          <w:sz w:val="28"/>
          <w:szCs w:val="28"/>
        </w:rPr>
        <w:sectPr w:rsidR="00686D70" w:rsidSect="001F58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6864"/>
        </w:sectPr>
      </w:pPr>
    </w:p>
    <w:p w:rsidR="00905B05" w:rsidRDefault="00905B05" w:rsidP="00A23EEA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ПРИЛОЖЕНИЕ № 1</w:t>
      </w:r>
    </w:p>
    <w:p w:rsidR="00905B05" w:rsidRDefault="00905B05" w:rsidP="00A23EEA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A23EEA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к государственной программе</w:t>
      </w: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ПЕРЕЧЕНЬ ЦЕЛЕВЫХ ИНДИКАТОРОВ</w:t>
      </w: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государственной программы Ульяновской области </w:t>
      </w:r>
      <w:r>
        <w:rPr>
          <w:rFonts w:ascii="PT Astra Serif" w:eastAsia="MS Mincho" w:hAnsi="PT Astra Serif" w:cs="PT Astra Serif"/>
          <w:sz w:val="28"/>
          <w:szCs w:val="28"/>
        </w:rPr>
        <w:br/>
        <w:t xml:space="preserve">«Охрана окружающей среды и восстановление природных ресурсов </w:t>
      </w:r>
      <w:r>
        <w:rPr>
          <w:rFonts w:ascii="PT Astra Serif" w:eastAsia="MS Mincho" w:hAnsi="PT Astra Serif" w:cs="PT Astra Serif"/>
          <w:sz w:val="28"/>
          <w:szCs w:val="28"/>
        </w:rPr>
        <w:br/>
        <w:t>в Ульяновской области»</w:t>
      </w:r>
    </w:p>
    <w:p w:rsidR="00905B05" w:rsidRDefault="00905B05">
      <w:pPr>
        <w:pStyle w:val="ConsPlusTitle"/>
        <w:ind w:left="720"/>
        <w:rPr>
          <w:rFonts w:ascii="PT Astra Serif" w:eastAsia="MS Mincho" w:hAnsi="PT Astra Serif" w:cs="PT Astra Serif"/>
          <w:sz w:val="28"/>
          <w:szCs w:val="28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559"/>
        <w:gridCol w:w="2742"/>
        <w:gridCol w:w="1202"/>
        <w:gridCol w:w="1300"/>
        <w:gridCol w:w="821"/>
        <w:gridCol w:w="766"/>
        <w:gridCol w:w="821"/>
        <w:gridCol w:w="822"/>
        <w:gridCol w:w="831"/>
      </w:tblGrid>
      <w:tr w:rsidR="00905B05" w:rsidTr="00A23EEA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№ п/п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Наименование целевого индикатора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Базовое значение целевого индикатора</w:t>
            </w:r>
          </w:p>
        </w:tc>
        <w:tc>
          <w:tcPr>
            <w:tcW w:w="4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Значения целевого индикатора</w:t>
            </w:r>
          </w:p>
        </w:tc>
      </w:tr>
      <w:tr w:rsidR="00905B05" w:rsidTr="00A23EEA">
        <w:trPr>
          <w:trHeight w:val="12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2021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2022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2023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2024 год</w:t>
            </w:r>
          </w:p>
        </w:tc>
      </w:tr>
    </w:tbl>
    <w:p w:rsidR="00686D70" w:rsidRPr="00686D70" w:rsidRDefault="00686D70" w:rsidP="00686D70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559"/>
        <w:gridCol w:w="2742"/>
        <w:gridCol w:w="1202"/>
        <w:gridCol w:w="1300"/>
        <w:gridCol w:w="821"/>
        <w:gridCol w:w="766"/>
        <w:gridCol w:w="821"/>
        <w:gridCol w:w="822"/>
        <w:gridCol w:w="831"/>
      </w:tblGrid>
      <w:tr w:rsidR="00905B05" w:rsidTr="00686D70">
        <w:trPr>
          <w:trHeight w:val="60"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8667DC" w:rsidP="00686D7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</w:t>
            </w:r>
          </w:p>
        </w:tc>
      </w:tr>
      <w:tr w:rsidR="00905B05" w:rsidTr="00686D70">
        <w:trPr>
          <w:trHeight w:val="60"/>
        </w:trPr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color w:val="000000"/>
              </w:rPr>
              <w:t>Подпрограмма «Экологический фонд»</w:t>
            </w:r>
          </w:p>
        </w:tc>
      </w:tr>
      <w:tr w:rsidR="00905B05" w:rsidTr="00686D70">
        <w:trPr>
          <w:trHeight w:val="6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Количество отобранных проб воздуха на стационарных постах наблюдения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E03EF2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ед.</w:t>
            </w:r>
          </w:p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10000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10000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10000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</w:rPr>
              <w:t>10000</w:t>
            </w:r>
          </w:p>
        </w:tc>
      </w:tr>
      <w:tr w:rsidR="00905B05" w:rsidTr="00686D70">
        <w:trPr>
          <w:trHeight w:val="9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Количество проведённых исследований состояния окружающей среды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74AF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ед</w:t>
            </w:r>
            <w:r w:rsidR="00905B05">
              <w:rPr>
                <w:rFonts w:ascii="PT Astra Serif" w:eastAsia="Times New Roman" w:hAnsi="PT Astra Serif" w:cs="PT Astra Serif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</w:rPr>
              <w:t>1</w:t>
            </w:r>
          </w:p>
        </w:tc>
      </w:tr>
      <w:tr w:rsidR="00905B05" w:rsidTr="00686D70">
        <w:trPr>
          <w:trHeight w:val="9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3.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Количество вновь установленных постов стационарного наблюдения за состоянием атмосферного воздуха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</w:rPr>
              <w:t>0</w:t>
            </w:r>
          </w:p>
        </w:tc>
      </w:tr>
      <w:tr w:rsidR="00905B05" w:rsidTr="00686D70">
        <w:trPr>
          <w:trHeight w:val="300"/>
        </w:trPr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color w:val="000000"/>
              </w:rPr>
              <w:t>Подпрограмма «Обращение с отходами производства и потребления»</w:t>
            </w:r>
          </w:p>
        </w:tc>
      </w:tr>
      <w:tr w:rsidR="00905B05" w:rsidTr="00686D70">
        <w:trPr>
          <w:trHeight w:val="12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Количество обустроенных контейнерных площадок в населённых пунктах Ульяновской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80</w:t>
            </w:r>
          </w:p>
        </w:tc>
      </w:tr>
      <w:tr w:rsidR="00905B05" w:rsidTr="00686D70">
        <w:trPr>
          <w:trHeight w:val="15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твёрдых коммунальных отходов, направленных на обработку, в общем объёме образованных твёрдых коммунальных отходов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40,0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45,0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60,0</w:t>
            </w:r>
          </w:p>
        </w:tc>
      </w:tr>
      <w:tr w:rsidR="00905B05" w:rsidTr="00686D70">
        <w:trPr>
          <w:trHeight w:val="300"/>
        </w:trPr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</w:rPr>
              <w:t>Подпрограмма «Развитие водохозяйственного комплекса»</w:t>
            </w:r>
          </w:p>
        </w:tc>
      </w:tr>
      <w:tr w:rsidR="00905B05" w:rsidTr="00686D70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03EF2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населения, проживающего на подверженных негативному воздействию вод территориях, защищённого в результате проведения мероприятий по повышению уровня защищённости от негативного воздействия вод, в обще</w:t>
            </w:r>
            <w:r w:rsidR="00E03EF2">
              <w:rPr>
                <w:rFonts w:ascii="PT Astra Serif" w:eastAsia="Times New Roman" w:hAnsi="PT Astra Serif" w:cs="PT Astra Serif"/>
                <w:color w:val="000000"/>
              </w:rPr>
              <w:t>йчисленности</w:t>
            </w:r>
            <w:r>
              <w:rPr>
                <w:rFonts w:ascii="PT Astra Serif" w:eastAsia="Times New Roman" w:hAnsi="PT Astra Serif" w:cs="PT Astra Serif"/>
                <w:color w:val="000000"/>
              </w:rPr>
              <w:t xml:space="preserve"> населения, проживающего на таких территориях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26,8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32</w:t>
            </w:r>
          </w:p>
        </w:tc>
      </w:tr>
      <w:tr w:rsidR="00905B05" w:rsidTr="00686D70">
        <w:trPr>
          <w:trHeight w:val="12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Протяжённость новых и реконструированных сооружений инженерной защиты и берегоукрепления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FF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км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FF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FF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FF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2835,0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2835,0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2835,0</w:t>
            </w:r>
          </w:p>
        </w:tc>
      </w:tr>
      <w:tr w:rsidR="00905B05" w:rsidTr="00686D70">
        <w:trPr>
          <w:trHeight w:val="30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приведённых в технически исправное и безопасное состояние гидротехнических сооружений, не соответствовавших требованиям к обеспечению безопасности гидротехнических сооружений, установленным законодательством Российской Федерации, в общем количестве гидротехнических сооружений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37,0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37,0</w:t>
            </w:r>
          </w:p>
        </w:tc>
      </w:tr>
      <w:tr w:rsidR="00905B05" w:rsidTr="00686D70">
        <w:trPr>
          <w:trHeight w:val="15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4.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Количество благоустроенных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20,0</w:t>
            </w:r>
          </w:p>
        </w:tc>
      </w:tr>
      <w:tr w:rsidR="00905B05" w:rsidTr="00686D70">
        <w:trPr>
          <w:trHeight w:val="9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Количество водных объектов, в отношении которых выполнены работы по их восстановлению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FF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FF0000"/>
              </w:rPr>
            </w:pPr>
            <w:r>
              <w:rPr>
                <w:rFonts w:ascii="PT Astra Serif" w:eastAsia="Times New Roman" w:hAnsi="PT Astra Serif" w:cs="PT Astra Serif"/>
                <w:color w:val="FF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FF0000"/>
              </w:rPr>
            </w:pPr>
            <w:r>
              <w:rPr>
                <w:rFonts w:ascii="PT Astra Serif" w:eastAsia="Times New Roman" w:hAnsi="PT Astra Serif" w:cs="PT Astra Serif"/>
                <w:color w:val="FF000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FF0000"/>
              </w:rPr>
            </w:pPr>
            <w:r>
              <w:rPr>
                <w:rFonts w:ascii="PT Astra Serif" w:eastAsia="Times New Roman" w:hAnsi="PT Astra Serif" w:cs="PT Astra Serif"/>
                <w:color w:val="FF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FF0000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1,0</w:t>
            </w:r>
          </w:p>
        </w:tc>
      </w:tr>
      <w:tr w:rsidR="00905B05" w:rsidTr="00686D70">
        <w:trPr>
          <w:trHeight w:val="300"/>
        </w:trPr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color w:val="000000"/>
              </w:rPr>
              <w:t>Подпрограмма «Развитие лесного хозяйства»</w:t>
            </w:r>
          </w:p>
        </w:tc>
      </w:tr>
      <w:tr w:rsidR="00905B05" w:rsidTr="00A23EEA">
        <w:trPr>
          <w:trHeight w:val="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Лесистость территории Ульяновской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26,3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26,3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26,3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26,3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26,3</w:t>
            </w:r>
          </w:p>
        </w:tc>
      </w:tr>
      <w:tr w:rsidR="00905B05" w:rsidTr="00686D70">
        <w:trPr>
          <w:trHeight w:val="12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87,0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87,0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87,0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89,1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90,3</w:t>
            </w:r>
          </w:p>
        </w:tc>
      </w:tr>
      <w:tr w:rsidR="00905B05" w:rsidTr="00A23EEA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83,2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83,2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96,9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97,4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</w:tr>
      <w:tr w:rsidR="00905B05" w:rsidTr="00686D70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4.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 xml:space="preserve">Объём платежей в бюджетную систему Российской Федерации от использования лесов, расположенных на землях лесного фонда, в расчёте </w:t>
            </w:r>
            <w:r>
              <w:rPr>
                <w:rFonts w:ascii="PT Astra Serif" w:eastAsia="Times New Roman" w:hAnsi="PT Astra Serif" w:cs="PT Astra Serif"/>
                <w:color w:val="000000"/>
              </w:rPr>
              <w:br/>
              <w:t>на 1 гектар земель лесного фонда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руб.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322,9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322,9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335,8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363,2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377,7</w:t>
            </w:r>
          </w:p>
        </w:tc>
      </w:tr>
      <w:tr w:rsidR="00905B05" w:rsidTr="00A23EEA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Отношение фактического объёма заготовки древесины к установленному допустимому объёму изъятия древесины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34,6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34,6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35,3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36,5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37,0</w:t>
            </w:r>
          </w:p>
        </w:tc>
      </w:tr>
      <w:tr w:rsidR="00905B05" w:rsidTr="00686D70">
        <w:trPr>
          <w:trHeight w:val="12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6.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87,9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87,9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89,1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86,7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86,7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86,7</w:t>
            </w:r>
          </w:p>
        </w:tc>
      </w:tr>
      <w:tr w:rsidR="00905B05" w:rsidTr="00686D70">
        <w:trPr>
          <w:trHeight w:val="18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7.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площади погибших и повреждённых лесных насаждений с учётом проведённых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0,4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0,3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0,3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0,3</w:t>
            </w:r>
          </w:p>
        </w:tc>
      </w:tr>
      <w:tr w:rsidR="00905B05" w:rsidTr="00686D70">
        <w:trPr>
          <w:trHeight w:val="27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8.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65,4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65,4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69,1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69,5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69,8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70,0</w:t>
            </w:r>
          </w:p>
        </w:tc>
      </w:tr>
      <w:tr w:rsidR="00905B05" w:rsidTr="00686D70">
        <w:trPr>
          <w:trHeight w:val="9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семян с улучшенными наследственными свойствами в общем объёме заготовленных семян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10,1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11,6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11,6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11,6</w:t>
            </w:r>
          </w:p>
        </w:tc>
      </w:tr>
      <w:tr w:rsidR="00905B05" w:rsidTr="00686D70">
        <w:trPr>
          <w:trHeight w:val="15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Средняя численность должностных лиц, осуществляющих федеральный государственный лесной надзор (лесную охрану) на 50 тыс. га земель лесного фонда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чел.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11,4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11,4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11,4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16,7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16,7</w:t>
            </w:r>
          </w:p>
        </w:tc>
      </w:tr>
      <w:tr w:rsidR="00905B05" w:rsidTr="00A23EEA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11.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Доля выписок, предоставленных гражданам и юридическим лицам, обратившимся в орган государственной власти Ульяновской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90,0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A23EEA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90,0</w:t>
            </w:r>
          </w:p>
        </w:tc>
      </w:tr>
      <w:tr w:rsidR="00905B05" w:rsidTr="00686D70">
        <w:trPr>
          <w:trHeight w:val="15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12.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</w:tr>
      <w:tr w:rsidR="00905B05" w:rsidTr="00686D70">
        <w:trPr>
          <w:trHeight w:val="9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13.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 xml:space="preserve">Количество созданных новых постоянных рабочих мест в сфере </w:t>
            </w:r>
            <w:r w:rsidRPr="00A23EEA">
              <w:rPr>
                <w:rFonts w:ascii="PT Astra Serif" w:eastAsia="Times New Roman" w:hAnsi="PT Astra Serif" w:cs="PT Astra Serif"/>
                <w:color w:val="000000"/>
                <w:spacing w:val="-4"/>
              </w:rPr>
              <w:t>лесопромышленного комплекса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5,0</w:t>
            </w:r>
          </w:p>
        </w:tc>
      </w:tr>
      <w:tr w:rsidR="00905B05" w:rsidTr="00686D70">
        <w:trPr>
          <w:trHeight w:val="6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14.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03EF2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Выполнение работ по охране, защите</w:t>
            </w:r>
            <w:r w:rsidR="00E03EF2">
              <w:rPr>
                <w:rFonts w:ascii="PT Astra Serif" w:eastAsia="Times New Roman" w:hAnsi="PT Astra Serif" w:cs="PT Astra Serif"/>
                <w:color w:val="000000"/>
              </w:rPr>
              <w:t xml:space="preserve"> и</w:t>
            </w:r>
            <w:r>
              <w:rPr>
                <w:rFonts w:ascii="PT Astra Serif" w:eastAsia="Times New Roman" w:hAnsi="PT Astra Serif" w:cs="PT Astra Serif"/>
                <w:color w:val="000000"/>
              </w:rPr>
              <w:t xml:space="preserve"> воспроизводству лесов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</w:tr>
      <w:tr w:rsidR="00905B05" w:rsidTr="00686D70">
        <w:trPr>
          <w:trHeight w:val="12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15.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Увеличение площади искусственноголесовосстановления не менее 5% от плановых показателей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</w:tr>
      <w:tr w:rsidR="00905B05" w:rsidTr="00686D70">
        <w:trPr>
          <w:trHeight w:val="485"/>
        </w:trPr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</w:rPr>
              <w:t>Подпрограмма «Финансовое обеспечение реализации государственной программы»</w:t>
            </w:r>
          </w:p>
        </w:tc>
      </w:tr>
      <w:tr w:rsidR="00905B05" w:rsidTr="00686D70">
        <w:trPr>
          <w:trHeight w:val="15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Объём оказания государственных услуг (выполнения работ для обеспечения государственных нужд) подведомственными учреждениями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686D70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</w:rPr>
              <w:t>100,0</w:t>
            </w:r>
          </w:p>
        </w:tc>
      </w:tr>
    </w:tbl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A23EEA" w:rsidRDefault="00A23EEA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spacing w:after="0" w:line="240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bCs/>
          <w:iCs/>
          <w:sz w:val="28"/>
          <w:szCs w:val="28"/>
        </w:rPr>
        <w:t>_________________</w:t>
      </w: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sectPr w:rsidR="00905B05" w:rsidSect="00686D70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6864"/>
        </w:sectPr>
      </w:pPr>
    </w:p>
    <w:p w:rsidR="00905B05" w:rsidRDefault="00905B05" w:rsidP="00A23EEA">
      <w:pPr>
        <w:pStyle w:val="ConsPlusTitle"/>
        <w:ind w:left="10206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ПРИЛОЖЕНИЕ № 2</w:t>
      </w:r>
    </w:p>
    <w:p w:rsidR="00905B05" w:rsidRDefault="00905B05" w:rsidP="00A23EEA">
      <w:pPr>
        <w:pStyle w:val="ConsPlusTitle"/>
        <w:ind w:left="10206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A23EEA">
      <w:pPr>
        <w:pStyle w:val="ConsPlusTitle"/>
        <w:ind w:left="10206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к государственной программе</w:t>
      </w: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СИСТЕМА МЕРОПРИЯТИЙ</w:t>
      </w: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государственной программы Ульяновской области «Охрана окружающей среды </w:t>
      </w:r>
      <w:r>
        <w:rPr>
          <w:rFonts w:ascii="PT Astra Serif" w:eastAsia="MS Mincho" w:hAnsi="PT Astra Serif" w:cs="PT Astra Serif"/>
          <w:sz w:val="28"/>
          <w:szCs w:val="28"/>
        </w:rPr>
        <w:br/>
        <w:t>и восстановление природных ресурсов в Ульяновской области»</w:t>
      </w: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534"/>
        <w:gridCol w:w="2267"/>
        <w:gridCol w:w="1414"/>
        <w:gridCol w:w="776"/>
        <w:gridCol w:w="651"/>
        <w:gridCol w:w="825"/>
        <w:gridCol w:w="1037"/>
        <w:gridCol w:w="1246"/>
        <w:gridCol w:w="1121"/>
        <w:gridCol w:w="874"/>
        <w:gridCol w:w="850"/>
        <w:gridCol w:w="992"/>
        <w:gridCol w:w="993"/>
        <w:gridCol w:w="850"/>
        <w:gridCol w:w="851"/>
      </w:tblGrid>
      <w:tr w:rsidR="00905B05" w:rsidTr="00394B0D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реализации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Контрольное событие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Дата наступления контрольного события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5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Объём финансового обеспечения реализации мероприятий по годам, тыс. руб.</w:t>
            </w:r>
          </w:p>
        </w:tc>
      </w:tr>
      <w:tr w:rsidR="00905B05" w:rsidTr="00394B0D">
        <w:trPr>
          <w:trHeight w:val="5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начала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окон-чания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</w:t>
            </w:r>
          </w:p>
          <w:p w:rsidR="00FF6D73" w:rsidRDefault="00FF6D73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2021</w:t>
            </w:r>
          </w:p>
          <w:p w:rsidR="00FF6D73" w:rsidRDefault="00FF6D73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2022</w:t>
            </w:r>
          </w:p>
          <w:p w:rsidR="00FF6D73" w:rsidRDefault="00FF6D73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2023</w:t>
            </w:r>
          </w:p>
          <w:p w:rsidR="00FF6D73" w:rsidRDefault="00FF6D73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</w:t>
            </w:r>
          </w:p>
          <w:p w:rsidR="00FF6D73" w:rsidRDefault="00FF6D73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год</w:t>
            </w:r>
          </w:p>
        </w:tc>
      </w:tr>
    </w:tbl>
    <w:p w:rsidR="00686D70" w:rsidRPr="00686D70" w:rsidRDefault="00686D70" w:rsidP="00686D70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534"/>
        <w:gridCol w:w="2267"/>
        <w:gridCol w:w="1414"/>
        <w:gridCol w:w="776"/>
        <w:gridCol w:w="651"/>
        <w:gridCol w:w="825"/>
        <w:gridCol w:w="1037"/>
        <w:gridCol w:w="1246"/>
        <w:gridCol w:w="1121"/>
        <w:gridCol w:w="874"/>
        <w:gridCol w:w="850"/>
        <w:gridCol w:w="992"/>
        <w:gridCol w:w="993"/>
        <w:gridCol w:w="850"/>
        <w:gridCol w:w="851"/>
      </w:tblGrid>
      <w:tr w:rsidR="00905B05" w:rsidTr="003C15BB">
        <w:trPr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15</w:t>
            </w:r>
          </w:p>
        </w:tc>
      </w:tr>
      <w:tr w:rsidR="00905B05" w:rsidTr="00A23EEA">
        <w:trPr>
          <w:trHeight w:val="300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Подпрограмма «Экологический фонд»</w:t>
            </w:r>
          </w:p>
        </w:tc>
      </w:tr>
      <w:tr w:rsidR="00905B05" w:rsidTr="00A23EEA">
        <w:trPr>
          <w:trHeight w:val="300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18"/>
                <w:szCs w:val="18"/>
              </w:rPr>
              <w:t>Цель – сохранение благоприятной окружающей среды, биологического разнообразия и природных ресурсов</w:t>
            </w:r>
          </w:p>
        </w:tc>
      </w:tr>
      <w:tr w:rsidR="00905B05" w:rsidTr="00A23EEA">
        <w:trPr>
          <w:trHeight w:val="346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EEA" w:rsidRDefault="00905B05" w:rsidP="00A23EE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sz w:val="18"/>
                <w:szCs w:val="18"/>
              </w:rPr>
              <w:t xml:space="preserve">Задача – обеспечение государственного кадастрового учёта границ особо охраняемых природных территорий и расположенных в этих границах земельных участков </w:t>
            </w:r>
          </w:p>
          <w:p w:rsidR="00905B05" w:rsidRDefault="00905B05" w:rsidP="00A23EEA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sz w:val="18"/>
                <w:szCs w:val="18"/>
              </w:rPr>
              <w:t>и иных объектов недвижимости</w:t>
            </w:r>
          </w:p>
        </w:tc>
      </w:tr>
      <w:tr w:rsidR="00905B05" w:rsidTr="00B22D09">
        <w:trPr>
          <w:trHeight w:val="1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«Охрана объектов животного мира, ликвидация последствий негативного воздействия на окружающую среду в результате экономической деятельности»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(далее -Министерство)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B22D09">
            <w:pPr>
              <w:spacing w:after="0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Количество отобранных проб воздуха на стационарных постах наблюдения;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количество проведённых исследований состояния окружающей среды;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количество вновь установленных постов стационарного наблюдения за состоянием атмо</w:t>
            </w:r>
            <w:r w:rsidR="00B22D09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сферного воздуха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Бюджетные ассигнования областного бюджета Ульяновской </w:t>
            </w:r>
            <w:r w:rsidRPr="00B22D09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 xml:space="preserve">области (далее </w:t>
            </w:r>
            <w:r w:rsidR="00B22D09" w:rsidRPr="00B22D09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–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областной бюджет)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A23EEA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A23EE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104870,0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20974,0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20974,0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20974,0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20974,0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20974,0</w:t>
            </w:r>
          </w:p>
        </w:tc>
      </w:tr>
      <w:tr w:rsidR="00905B05" w:rsidTr="00A23EEA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B05" w:rsidRDefault="00905B05" w:rsidP="00394B0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Сохранение биоразнообразия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Министерство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8359A4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юджетные ассигнования 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11870,0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2374,0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2374,0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2374,0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2374,0</w:t>
            </w:r>
          </w:p>
        </w:tc>
      </w:tr>
      <w:tr w:rsidR="00905B05" w:rsidTr="00FF6D73">
        <w:trPr>
          <w:trHeight w:val="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B05" w:rsidRDefault="00905B05" w:rsidP="00394B0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Осуществление государственного экологического мониторинга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8359A4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юджетные ассигнования 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18000,0</w:t>
            </w:r>
          </w:p>
        </w:tc>
      </w:tr>
      <w:tr w:rsidR="00905B05" w:rsidTr="00FF6D73">
        <w:trPr>
          <w:trHeight w:val="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B05" w:rsidRDefault="00905B05" w:rsidP="00394B0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8359A4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юджетные ассигнования 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600,0</w:t>
            </w:r>
          </w:p>
        </w:tc>
      </w:tr>
      <w:tr w:rsidR="00905B05" w:rsidTr="00A23EEA">
        <w:trPr>
          <w:trHeight w:val="570"/>
        </w:trPr>
        <w:tc>
          <w:tcPr>
            <w:tcW w:w="8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A4" w:rsidRDefault="008359A4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 xml:space="preserve">юджетные </w:t>
            </w:r>
          </w:p>
          <w:p w:rsidR="008359A4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 xml:space="preserve">ассигнования </w:t>
            </w:r>
          </w:p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>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A23EEA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A23EE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104870,0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20974,0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20974,0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20974,0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20974,0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20974,0</w:t>
            </w:r>
          </w:p>
        </w:tc>
      </w:tr>
      <w:tr w:rsidR="00905B05" w:rsidTr="00FF6D73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Подпрограмма «Обращение с отходами производства и потребления»</w:t>
            </w:r>
          </w:p>
        </w:tc>
      </w:tr>
      <w:tr w:rsidR="00905B05" w:rsidTr="008359A4"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pStyle w:val="ConsPlusNormal"/>
              <w:spacing w:line="235" w:lineRule="auto"/>
              <w:jc w:val="center"/>
            </w:pPr>
            <w:r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Цель – 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ввод в эксплуатацию мощностей по обработке твёрдых коммунальных отходов</w:t>
            </w:r>
            <w:r w:rsidR="0078671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(далее – ТКО)</w:t>
            </w:r>
          </w:p>
        </w:tc>
      </w:tr>
      <w:tr w:rsidR="00905B05" w:rsidTr="008359A4"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widowControl w:val="0"/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Задача – формирование комплексной системы обращения с </w:t>
            </w:r>
            <w:r w:rsidR="00786718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ТКО</w:t>
            </w:r>
          </w:p>
        </w:tc>
      </w:tr>
      <w:tr w:rsidR="00905B05" w:rsidTr="008359A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B05" w:rsidRDefault="00905B05" w:rsidP="00394B0D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«Реализация регионального проекта «Комплексная система обращения с твёрдыми коммунальными отходами», направленного на достижение целей, показателей и результатов федерального проекта «Комплексная система обращения с твёрдыми коммунальными отходами»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051ADB" w:rsidRDefault="00905B05" w:rsidP="00786718">
            <w:pPr>
              <w:widowControl w:val="0"/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 w:cs="PT Astra Serif"/>
                <w:spacing w:val="-4"/>
                <w:sz w:val="18"/>
                <w:szCs w:val="18"/>
              </w:rPr>
            </w:pPr>
            <w:r w:rsidRPr="00051ADB">
              <w:rPr>
                <w:rFonts w:ascii="PT Astra Serif" w:eastAsia="Times New Roman" w:hAnsi="PT Astra Serif" w:cs="PT Astra Serif"/>
                <w:spacing w:val="-4"/>
                <w:sz w:val="18"/>
                <w:szCs w:val="18"/>
              </w:rPr>
              <w:t>Представлен отчёт по соглашениям о предоставлении субсидий бюджетам субъектов Российской Фе</w:t>
            </w:r>
            <w:r w:rsidR="00051ADB">
              <w:rPr>
                <w:rFonts w:ascii="PT Astra Serif" w:eastAsia="Times New Roman" w:hAnsi="PT Astra Serif" w:cs="PT Astra Serif"/>
                <w:spacing w:val="-4"/>
                <w:sz w:val="18"/>
                <w:szCs w:val="18"/>
              </w:rPr>
              <w:t>-</w:t>
            </w:r>
            <w:r w:rsidRPr="00051ADB">
              <w:rPr>
                <w:rFonts w:ascii="PT Astra Serif" w:eastAsia="Times New Roman" w:hAnsi="PT Astra Serif" w:cs="PT Astra Serif"/>
                <w:spacing w:val="-4"/>
                <w:sz w:val="18"/>
                <w:szCs w:val="18"/>
              </w:rPr>
              <w:t>дерации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sz w:val="18"/>
                <w:szCs w:val="18"/>
              </w:rPr>
              <w:t>Декабрь 2024 года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051ADB" w:rsidRDefault="00905B05" w:rsidP="00394B0D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</w:pPr>
            <w:r w:rsidRPr="00051ADB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Доля ТКО, направленных на обработку</w:t>
            </w:r>
            <w:r w:rsidR="00051ADB" w:rsidRPr="00051ADB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,</w:t>
            </w:r>
            <w:r w:rsidRPr="00051ADB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 xml:space="preserve"> в общем объёме образован</w:t>
            </w:r>
            <w:r w:rsidR="008811F1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ных ТКО</w:t>
            </w:r>
          </w:p>
          <w:p w:rsidR="00905B05" w:rsidRDefault="00905B05" w:rsidP="00394B0D">
            <w:pPr>
              <w:widowControl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F6D73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F6D7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353468,1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F6D73" w:rsidRDefault="00905B05" w:rsidP="00394B0D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F6D7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136773,7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167984,9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</w:tr>
      <w:tr w:rsidR="00905B05" w:rsidTr="008359A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394B0D">
            <w:pPr>
              <w:widowControl w:val="0"/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394B0D">
            <w:pPr>
              <w:widowControl w:val="0"/>
              <w:snapToGrid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394B0D">
            <w:pPr>
              <w:widowControl w:val="0"/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394B0D">
            <w:pPr>
              <w:widowControl w:val="0"/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394B0D">
            <w:pPr>
              <w:widowControl w:val="0"/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394B0D">
            <w:pPr>
              <w:widowControl w:val="0"/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394B0D">
            <w:pPr>
              <w:widowControl w:val="0"/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394B0D">
            <w:pPr>
              <w:widowControl w:val="0"/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81182,5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394B0D">
            <w:pPr>
              <w:widowControl w:val="0"/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</w:tr>
      <w:tr w:rsidR="00905B05" w:rsidTr="008359A4">
        <w:trPr>
          <w:trHeight w:val="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051ADB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бюджетные ассигнования феде</w:t>
            </w:r>
            <w:r w:rsidR="00051ADB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рального бюджета*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F133FA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272285,6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F133FA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120537,2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151748,4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051ADB">
        <w:trPr>
          <w:trHeight w:val="34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B05" w:rsidRDefault="00905B05" w:rsidP="0078671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Введение в промышленную эксплуатацию мощностей по обработке ТКО и мощностей по утилизации отходов и фракций после обработки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FF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78671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353468,1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78671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136773,7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167984,9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</w:tr>
      <w:tr w:rsidR="00905B05" w:rsidTr="00A23EEA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81182,5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16236,5</w:t>
            </w:r>
          </w:p>
        </w:tc>
      </w:tr>
      <w:tr w:rsidR="00905B05" w:rsidTr="00051ADB">
        <w:trPr>
          <w:trHeight w:val="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78671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78671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bCs/>
                <w:color w:val="000000"/>
                <w:spacing w:val="-4"/>
                <w:sz w:val="18"/>
                <w:szCs w:val="18"/>
              </w:rPr>
              <w:t>бюджетные ассигнования феде</w:t>
            </w:r>
            <w:r w:rsidR="00051ADB" w:rsidRPr="00F133FA">
              <w:rPr>
                <w:rFonts w:ascii="PT Astra Serif" w:eastAsia="Times New Roman" w:hAnsi="PT Astra Serif" w:cs="PT Astra Serif"/>
                <w:bCs/>
                <w:color w:val="000000"/>
                <w:spacing w:val="-4"/>
                <w:sz w:val="18"/>
                <w:szCs w:val="18"/>
              </w:rPr>
              <w:t>рального бюджета</w:t>
            </w:r>
            <w:r w:rsidR="00E03EF2">
              <w:rPr>
                <w:rFonts w:ascii="PT Astra Serif" w:eastAsia="Times New Roman" w:hAnsi="PT Astra Serif" w:cs="PT Astra Serif"/>
                <w:bCs/>
                <w:color w:val="000000"/>
                <w:spacing w:val="-4"/>
                <w:sz w:val="18"/>
                <w:szCs w:val="18"/>
              </w:rPr>
              <w:t>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78671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272285,6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78671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120537,2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151748,4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9D7202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Основное мероприятие «Оборудование контейнерных площадок в населённых пунктах Ульяновской области»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napToGrid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Количество об</w:t>
            </w:r>
            <w:r w:rsidR="00051ADB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у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строенных контейнерных площадок в населён</w:t>
            </w:r>
            <w:r w:rsidR="00051ADB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ных пунктах Ульяновской области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051ADB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3487,1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287,1</w:t>
            </w:r>
          </w:p>
        </w:tc>
      </w:tr>
      <w:tr w:rsidR="00905B05" w:rsidTr="00051ADB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78671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Субсидии из областного бюджета бюджетам муниципальных районов и городских округов Ульяновской области в целях софинансирования расходных обязательств, связанных с оборудованием контейнерных площадок (в том числе для раздельного сбора ТКО) в населённых пунктах Ульяновской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F133FA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4615,5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3467,1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287,1</w:t>
            </w:r>
          </w:p>
        </w:tc>
      </w:tr>
      <w:tr w:rsidR="00905B05" w:rsidTr="00B61907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Проведение работ по определению нормативов накопления </w:t>
            </w:r>
            <w:r w:rsidR="00F133FA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ТКО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на территории Ульяновской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F133FA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78671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F133FA">
        <w:trPr>
          <w:trHeight w:val="63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Субсидии хозяйствующим субъектам на возмещение части их затрат, связанных со сбором, транспортировкой и утилизацией ТКО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F133FA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A23EEA">
        <w:trPr>
          <w:trHeight w:val="12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Основное мероприятие «Ликвидация накопленного вреда окружающей среде»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napToGrid w:val="0"/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pStyle w:val="ConsPlusNormal"/>
              <w:suppressAutoHyphens w:val="0"/>
              <w:spacing w:line="226" w:lineRule="auto"/>
              <w:jc w:val="both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Доля ТКО, направленных на обработку</w:t>
            </w:r>
            <w:r w:rsidR="00F133FA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в общем объёме образован</w:t>
            </w:r>
            <w:r w:rsidR="0087666E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ных ТКО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F133FA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</w:tr>
      <w:tr w:rsidR="00905B05" w:rsidTr="00F133FA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Подготовка проекта работ по ликвидации накопленного вреда окружающей среде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F133FA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100,0</w:t>
            </w:r>
          </w:p>
        </w:tc>
      </w:tr>
      <w:tr w:rsidR="00905B05" w:rsidTr="00F133FA">
        <w:trPr>
          <w:trHeight w:val="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Мероприятия по ликвидации несанкционированных объектов размещения ТКО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F133FA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F133FA">
        <w:trPr>
          <w:trHeight w:val="60"/>
        </w:trPr>
        <w:tc>
          <w:tcPr>
            <w:tcW w:w="87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DD09F6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361603,6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DD09F6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143360,8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168372,0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16623,6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16623,6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16623,6</w:t>
            </w:r>
          </w:p>
        </w:tc>
      </w:tr>
      <w:tr w:rsidR="00905B05" w:rsidTr="00F133FA">
        <w:trPr>
          <w:trHeight w:val="60"/>
        </w:trPr>
        <w:tc>
          <w:tcPr>
            <w:tcW w:w="87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 xml:space="preserve">бюджетные </w:t>
            </w:r>
            <w:r w:rsidR="00F133FA"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 xml:space="preserve">ассигнования </w:t>
            </w: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89318,0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22823,6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16623,6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16623,6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16623,6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16623,6</w:t>
            </w:r>
          </w:p>
        </w:tc>
      </w:tr>
      <w:tr w:rsidR="00905B05" w:rsidTr="00A23EEA">
        <w:trPr>
          <w:trHeight w:val="1140"/>
        </w:trPr>
        <w:tc>
          <w:tcPr>
            <w:tcW w:w="87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бюджетные ассигнования федерального бюд</w:t>
            </w:r>
            <w:r w:rsidR="00E03EF2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жета*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DD09F6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272285,6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F133FA" w:rsidRDefault="00905B05" w:rsidP="00DD09F6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F133F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120537,2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151748,4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5B05" w:rsidTr="00A23EEA">
        <w:trPr>
          <w:trHeight w:val="162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Подпрограмма «Развитие водохозяйственного комплекса»</w:t>
            </w:r>
          </w:p>
        </w:tc>
      </w:tr>
      <w:tr w:rsidR="00905B05" w:rsidTr="00DD09F6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DD09F6">
            <w:pPr>
              <w:pStyle w:val="ConsPlusNormal"/>
              <w:spacing w:line="226" w:lineRule="auto"/>
              <w:jc w:val="center"/>
            </w:pPr>
            <w:r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Цель – обеспечение защищённости населения и объектов экономики Ульяновской области от негативного воздействия вод</w:t>
            </w:r>
          </w:p>
        </w:tc>
      </w:tr>
      <w:tr w:rsidR="00905B05" w:rsidTr="00DD09F6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right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Задача - </w:t>
            </w: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восстановление водных объектов до состояния, обеспечивающего экологически благоприятные условия жизни населения Ульяновской области</w:t>
            </w:r>
          </w:p>
        </w:tc>
      </w:tr>
      <w:tr w:rsidR="00905B05" w:rsidTr="00DD09F6">
        <w:trPr>
          <w:trHeight w:val="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Основное мероприятие «Восстановление и экологическая реабилитация водных объектов (природоохранные мероприятия)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napToGrid w:val="0"/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Количество благоустроенных родников в Ульяновской области, используемых населением в качестве источников питьевого водо</w:t>
            </w:r>
            <w:r w:rsidR="0087666E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снабжения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E03EF2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DD09F6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46000,0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9200,0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9200,0</w:t>
            </w:r>
          </w:p>
        </w:tc>
      </w:tr>
      <w:tr w:rsidR="00905B05" w:rsidTr="00A23EEA">
        <w:trPr>
          <w:trHeight w:val="2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осуществлением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4000,0</w:t>
            </w:r>
          </w:p>
        </w:tc>
      </w:tr>
      <w:tr w:rsidR="00905B05" w:rsidTr="00A23EEA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Определение границ зон затопления, подтопления на территории Ульяновской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2800,0</w:t>
            </w:r>
          </w:p>
        </w:tc>
      </w:tr>
      <w:tr w:rsidR="00905B05" w:rsidTr="00A23EEA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выполнением работ по благоустройству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2400,0</w:t>
            </w:r>
          </w:p>
        </w:tc>
      </w:tr>
      <w:tr w:rsidR="00905B05" w:rsidTr="00A23EEA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Основное мероприятие «Реализация регионального проекта «Сохранение уникальных водных объектов на территории Ульяновской области», направленного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 достижение целей, показателей и результатов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 федерального проекта «Сохранение уникальных водных объектов»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DD09F6" w:rsidRDefault="00905B05" w:rsidP="0087666E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Проведение мероприятий по расчистке русла реки про</w:t>
            </w:r>
            <w:r w:rsid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 xml:space="preserve">тяжённостью не менее </w:t>
            </w:r>
            <w:r w:rsid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br/>
            </w: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 км. Проведение экологическойреа</w:t>
            </w:r>
            <w:r w:rsid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билитации пру</w:t>
            </w:r>
            <w:r w:rsid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да «Красотка» в р.п. Мулловка Мелекесского района Ульяновской об</w:t>
            </w:r>
            <w:r w:rsid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ласти площадью 24 га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Декабрь 2024 года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DD09F6" w:rsidRDefault="00905B05" w:rsidP="00DD09F6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Количество водных объектов, в отношении которых выполнены работы по их восстановле</w:t>
            </w:r>
            <w:r w:rsid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нию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A23EEA">
        <w:trPr>
          <w:trHeight w:val="1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Основное мероприятие «Строительство (реконструкция) сооружений инженерной защиты»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 строительства и архитектуры Ульяновской области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9F6" w:rsidRDefault="00905B05" w:rsidP="00DD09F6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Calibri"/>
                <w:spacing w:val="-4"/>
                <w:sz w:val="18"/>
                <w:szCs w:val="18"/>
              </w:rPr>
            </w:pP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Доля населения, проживающего на подверженных негативному воздействию вод территориях, защищённого в результате проведения мероприятий по повышению уровня защищённости от негативного воздействия вод, в общем количестве населения, проживающего на таких территориях;</w:t>
            </w:r>
            <w:r w:rsidRPr="00DD09F6">
              <w:rPr>
                <w:rFonts w:ascii="PT Astra Serif" w:eastAsia="Times New Roman" w:hAnsi="PT Astra Serif" w:cs="Calibri"/>
                <w:spacing w:val="-4"/>
                <w:sz w:val="18"/>
                <w:szCs w:val="18"/>
              </w:rPr>
              <w:br/>
            </w: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протяж</w:t>
            </w:r>
            <w:r w:rsid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ё</w:t>
            </w: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нность новых и реконструированных сооружений инженерной защиты и берегоукрепления;</w:t>
            </w:r>
          </w:p>
          <w:p w:rsidR="00905B05" w:rsidRPr="00DD09F6" w:rsidRDefault="00905B05" w:rsidP="00DD09F6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6"/>
                <w:sz w:val="18"/>
                <w:szCs w:val="18"/>
              </w:rPr>
            </w:pPr>
            <w:r w:rsidRPr="00DD09F6">
              <w:rPr>
                <w:rFonts w:ascii="PT Astra Serif" w:eastAsia="Times New Roman" w:hAnsi="PT Astra Serif" w:cs="PT Astra Serif"/>
                <w:color w:val="000000"/>
                <w:spacing w:val="-6"/>
                <w:sz w:val="18"/>
                <w:szCs w:val="18"/>
              </w:rPr>
              <w:t>доля приведённых в технически исправное и безопасное состояние гидротехнических сооружений, не соответствовавших требованиям к обеспечению безопасности гидротехнических сооружений, установленным законодательством Российской Федерации, в общем количестве гидротехнических сооружений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E03EF2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136482,5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27296,5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27296,5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27296,5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27296,5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27296,5</w:t>
            </w:r>
          </w:p>
        </w:tc>
      </w:tr>
      <w:tr w:rsidR="00905B05" w:rsidTr="00A23EEA">
        <w:trPr>
          <w:trHeight w:val="1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DD09F6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D09F6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Берегоукрепительные сооружения на Куйбышевском водохранилище в районе с. Панская Слобода муниципального образования «город Новоульяновск» Ульяновской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 строительства и архитектуры Ульяновской области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24259,0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6848,0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17411,0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DD09F6">
        <w:trPr>
          <w:trHeight w:val="1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Берегоукрепительные сооружения на Куйбышевском водохранилище в районе с.РусскаяБектяшкаСенгилеевского района Ульяновской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 строительства и архитектуры Ульяновской области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>
            <w:pPr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25135,5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7535,5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DD09F6">
        <w:trPr>
          <w:trHeight w:val="11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Берегоукрепительные сооружения на Волжском склоне в пос. Сланцевый Рудник Ульяновского района Ульяновской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 строительства и архитектуры Ульяновской области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 w:rsidP="00DD09F6">
            <w:pPr>
              <w:spacing w:after="0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22995,0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3348,5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17296,5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DD09F6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DD09F6">
        <w:trPr>
          <w:trHeight w:val="8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Берегоукрепительные сооружения на Куйбышевском водохранилище на ул.Советская </w:t>
            </w:r>
            <w:r w:rsidR="0087666E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и ул. Набережная </w:t>
            </w:r>
            <w:r w:rsidR="0087666E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 р.п.Старая Майна, протяжённость 4405 м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 строительства и архитектуры Ульяновской области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 w:rsidP="00DD09F6">
            <w:pPr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36796,0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13648,0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13648,0</w:t>
            </w:r>
          </w:p>
        </w:tc>
      </w:tr>
      <w:tr w:rsidR="00905B05" w:rsidTr="00A23EEA">
        <w:trPr>
          <w:trHeight w:val="1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Берегоукрепительные сооружения на Куйбышевском водохранилище в районе с.Белый Яр Чердаклинского района, протяжённость 4100 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 строительства и архитектуры Ульяновской области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D09F6">
            <w:pPr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27297,0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13648,5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13648,5</w:t>
            </w:r>
          </w:p>
        </w:tc>
      </w:tr>
      <w:tr w:rsidR="00905B05" w:rsidTr="00077943">
        <w:trPr>
          <w:trHeight w:val="570"/>
        </w:trPr>
        <w:tc>
          <w:tcPr>
            <w:tcW w:w="8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B05" w:rsidRDefault="00DD09F6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B05" w:rsidRPr="00C83DAB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182482,5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36496,5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36496,5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36496,5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36496,5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36496,5</w:t>
            </w:r>
          </w:p>
        </w:tc>
      </w:tr>
      <w:tr w:rsidR="00905B05" w:rsidTr="00077943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Подпрограмма «Развитие лесного хозяйства»</w:t>
            </w:r>
          </w:p>
        </w:tc>
      </w:tr>
      <w:tr w:rsidR="00905B05" w:rsidTr="00077943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Цель – повышение эффективности использования, охраны, защиты и воспроизводства лесов</w:t>
            </w:r>
          </w:p>
        </w:tc>
      </w:tr>
      <w:tr w:rsidR="00905B05" w:rsidTr="00077943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Задача – обеспечение баланса выбытия и восстановления лесных ресурсов</w:t>
            </w:r>
          </w:p>
        </w:tc>
      </w:tr>
      <w:tr w:rsidR="00905B05" w:rsidTr="00077943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Основное мероприятие «Реализация регионального проекта «Сохранение лесов на территории Ульяновской области», направленного на достижение целей, показателей и результатов федерального проекта «Сохранение лесов»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077943" w:rsidRDefault="00905B05" w:rsidP="0007794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07794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Выпол</w:t>
            </w:r>
            <w:r w:rsidR="00077943" w:rsidRPr="0007794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 xml:space="preserve">нение </w:t>
            </w:r>
            <w:r w:rsidRPr="0007794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работы по искусственномулесовосстановлению. Закуп</w:t>
            </w:r>
            <w:r w:rsidR="00077943" w:rsidRPr="0007794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 xml:space="preserve">ка </w:t>
            </w:r>
            <w:r w:rsidRPr="0007794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техни</w:t>
            </w:r>
            <w:r w:rsidR="0007794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к</w:t>
            </w:r>
            <w:r w:rsidR="00077943" w:rsidRPr="00077943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Декабрь 2024 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077943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юджетные ассигнования федерального бюд</w:t>
            </w:r>
            <w:r w:rsidR="0087666E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жета*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66563,9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33295,7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33268,2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077943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Увеличение площади лесовосстановления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077943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юджетные ассигнования федерального бюд</w:t>
            </w:r>
            <w:r w:rsidR="00E03EF2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жета*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12744,0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6426,6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6317,4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077943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Оснащение специализированных учреждений лесопожарной техникойи оборудованием для проведения комплекса мероприятий по охране лесов от пожаров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077943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юджетные ассигнования федерального бюд</w:t>
            </w: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жета</w:t>
            </w:r>
            <w:r w:rsidR="00905B05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51613,2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25806,6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25806,6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077943">
        <w:trPr>
          <w:trHeight w:val="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Оснащение учреждений, выполняющих мероприятия по воспроизводству лесов</w:t>
            </w:r>
            <w:r w:rsidR="009D60C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специализированной техникой и оборудованием для пров</w:t>
            </w:r>
            <w:r w:rsidR="0007794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едения комплекса мероприятий по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лесоразведению и лесовосстановлению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077943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юджетные ассигнования федерального бюд</w:t>
            </w: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жета*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2206,7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1062,5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1144,2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077943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Основное мероприятие «Охрана и защита лесов»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napToGrid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98" w:rsidRDefault="00905B05" w:rsidP="009D60C8">
            <w:pPr>
              <w:pStyle w:val="ConsPlusNormal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18"/>
                <w:szCs w:val="18"/>
              </w:rPr>
            </w:pP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Отношение площади лесовосстанов</w:t>
            </w:r>
            <w:r w:rsidR="00A91A98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ления и лесо</w:t>
            </w:r>
            <w:r w:rsid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разведения к площади вы</w:t>
            </w:r>
            <w:r w:rsidR="00A91A98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рубленных и погибших лес</w:t>
            </w:r>
            <w:r w:rsidR="00A91A98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ныхнасажде</w:t>
            </w:r>
            <w:r w:rsidR="00A91A98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ний;</w:t>
            </w:r>
          </w:p>
          <w:p w:rsidR="00905B05" w:rsidRDefault="00905B05" w:rsidP="009D60C8">
            <w:pPr>
              <w:pStyle w:val="ConsPlusNormal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доля лесных пожаров, лик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видированных в течение пер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вых суток с момента обна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ружения, в об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щемколичест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ве лесных пожаров;</w:t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br/>
              <w:t xml:space="preserve">доля 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площади погибших и повреждённых лесных насаж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дений с учётом провед</w:t>
            </w:r>
            <w:r w:rsidR="00A91A98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ё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нных мероприятий по защите леса в общей пло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щади земель лесного фонда, занятых лес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ныминасаж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дениями;</w:t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br/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 xml:space="preserve">доля семян с улучшенными </w:t>
            </w:r>
            <w:r w:rsidRPr="00A91A98">
              <w:rPr>
                <w:rFonts w:ascii="PT Astra Serif" w:hAnsi="PT Astra Serif" w:cs="PT Astra Serif"/>
                <w:color w:val="000000"/>
                <w:spacing w:val="-6"/>
                <w:sz w:val="18"/>
                <w:szCs w:val="18"/>
              </w:rPr>
              <w:t>наследственны</w:t>
            </w:r>
            <w:r w:rsidR="00A91A98" w:rsidRPr="00A91A98">
              <w:rPr>
                <w:rFonts w:ascii="PT Astra Serif" w:hAnsi="PT Astra Serif" w:cs="PT Astra Serif"/>
                <w:color w:val="000000"/>
                <w:spacing w:val="-6"/>
                <w:sz w:val="18"/>
                <w:szCs w:val="18"/>
              </w:rPr>
              <w:t>-</w:t>
            </w:r>
            <w:r w:rsidRPr="00A91A98">
              <w:rPr>
                <w:rFonts w:ascii="PT Astra Serif" w:hAnsi="PT Astra Serif" w:cs="PT Astra Serif"/>
                <w:color w:val="000000"/>
                <w:spacing w:val="-6"/>
                <w:sz w:val="18"/>
                <w:szCs w:val="18"/>
              </w:rPr>
              <w:t>ми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 xml:space="preserve"> свойствами в общем объё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ме заготовлен</w:t>
            </w:r>
            <w:r w:rsid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>ных семян;</w:t>
            </w:r>
            <w:r w:rsidRPr="00077943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br/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выполнение работ по ох</w:t>
            </w:r>
            <w:r w:rsid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="000C42BF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ране, защите и</w:t>
            </w:r>
            <w:r w:rsidRPr="00077943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воспроизвод</w:t>
            </w:r>
            <w:r w:rsidR="000C42BF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-ству лесов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700,0</w:t>
            </w:r>
          </w:p>
        </w:tc>
      </w:tr>
      <w:tr w:rsidR="00905B05" w:rsidTr="00A23EEA">
        <w:trPr>
          <w:trHeight w:val="6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9D60C8">
            <w:pPr>
              <w:snapToGrid w:val="0"/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9D60C8">
            <w:pPr>
              <w:snapToGrid w:val="0"/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9D60C8">
            <w:pPr>
              <w:snapToGrid w:val="0"/>
              <w:spacing w:after="0" w:line="23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A91A98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700,0</w:t>
            </w:r>
          </w:p>
        </w:tc>
      </w:tr>
      <w:tr w:rsidR="00905B05" w:rsidTr="00A23EEA">
        <w:trPr>
          <w:trHeight w:val="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A91A98" w:rsidP="00E03EF2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юджетные ассигнования федерального бюд</w:t>
            </w:r>
            <w:r w:rsidR="00E03EF2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жета</w:t>
            </w:r>
            <w:r w:rsidR="00905B05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0,0</w:t>
            </w:r>
          </w:p>
        </w:tc>
      </w:tr>
      <w:tr w:rsidR="00905B05" w:rsidTr="00A23EEA">
        <w:trPr>
          <w:trHeight w:val="19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Основное мероприятие «Обеспечение использования лесов»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napToGrid w:val="0"/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A98" w:rsidRDefault="00905B05" w:rsidP="009D60C8">
            <w:pPr>
              <w:pStyle w:val="ConsPlusNormal"/>
              <w:spacing w:line="245" w:lineRule="auto"/>
              <w:ind w:left="-57" w:right="-57"/>
              <w:jc w:val="both"/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C668D"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  <w:t xml:space="preserve">Лесистость территории Ульяновской области; </w:t>
            </w:r>
          </w:p>
          <w:p w:rsidR="00905B05" w:rsidRPr="00DC668D" w:rsidRDefault="00905B05" w:rsidP="009D60C8">
            <w:pPr>
              <w:pStyle w:val="ConsPlusNormal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18"/>
                <w:szCs w:val="18"/>
              </w:rPr>
            </w:pP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доля площади земель лесного фонда, пере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данных в пользование, в общей пло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щади земель лесного фонда; объём пла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тежей в бюд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жетнуюсистему Российской Федерации от использования лесов, располо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 xml:space="preserve">женных на землях лесного </w:t>
            </w:r>
            <w:r w:rsidRPr="00DC668D">
              <w:rPr>
                <w:rFonts w:ascii="PT Astra Serif" w:hAnsi="PT Astra Serif" w:cs="PT Astra Serif"/>
                <w:spacing w:val="-6"/>
                <w:sz w:val="18"/>
                <w:szCs w:val="18"/>
              </w:rPr>
              <w:t>фонда, в расчё</w:t>
            </w:r>
            <w:r w:rsidR="00DC668D">
              <w:rPr>
                <w:rFonts w:ascii="PT Astra Serif" w:hAnsi="PT Astra Serif" w:cs="PT Astra Serif"/>
                <w:spacing w:val="-6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6"/>
                <w:sz w:val="18"/>
                <w:szCs w:val="18"/>
              </w:rPr>
              <w:t>те на 1 гектар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 xml:space="preserve"> земель лесного фонда;</w:t>
            </w:r>
          </w:p>
          <w:p w:rsidR="00905B05" w:rsidRPr="00DC668D" w:rsidRDefault="00905B05" w:rsidP="009D60C8">
            <w:pPr>
              <w:pStyle w:val="ConsPlusNormal"/>
              <w:ind w:left="-57" w:right="-57"/>
              <w:jc w:val="both"/>
              <w:rPr>
                <w:rFonts w:ascii="PT Astra Serif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отношение фактического объёма заго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товки древе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сины к уста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новленному допустимому объёму изъя</w:t>
            </w:r>
            <w:r w:rsid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hAnsi="PT Astra Serif" w:cs="PT Astra Serif"/>
                <w:spacing w:val="-4"/>
                <w:sz w:val="18"/>
                <w:szCs w:val="18"/>
              </w:rPr>
              <w:t>тия древесины;</w:t>
            </w:r>
          </w:p>
          <w:p w:rsidR="00DC668D" w:rsidRDefault="00905B05" w:rsidP="009D60C8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Calibri"/>
                <w:spacing w:val="-4"/>
                <w:sz w:val="18"/>
                <w:szCs w:val="18"/>
              </w:rPr>
            </w:pP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</w:t>
            </w:r>
          </w:p>
          <w:p w:rsidR="00905B05" w:rsidRPr="00DC668D" w:rsidRDefault="00905B05" w:rsidP="009D60C8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средняя численность должностных лиц, осуществляющих федеральный государственный лесной надзор (лесную охрану) на 50 тыс. га земель лесного фонда;</w:t>
            </w:r>
          </w:p>
          <w:p w:rsidR="00905B05" w:rsidRPr="00DC668D" w:rsidRDefault="00905B05" w:rsidP="009D60C8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 xml:space="preserve">доля выписок, предоставленных гражданам и юридическим лицам, обратившимся в орган государственной власти </w:t>
            </w:r>
            <w:r w:rsidR="008667DC"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 xml:space="preserve">Ульяновской области </w:t>
            </w: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</w:t>
            </w:r>
            <w:r w:rsid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вок на предоставление данной услуги;</w:t>
            </w:r>
          </w:p>
          <w:p w:rsidR="00905B05" w:rsidRPr="00DC668D" w:rsidRDefault="00905B05" w:rsidP="009D60C8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года;</w:t>
            </w:r>
          </w:p>
          <w:p w:rsidR="00905B05" w:rsidRPr="00DC668D" w:rsidRDefault="00905B05" w:rsidP="003A37A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количество созданных новых постоянных рабочих мест в сфере лесопромышленного комплекса;</w:t>
            </w:r>
          </w:p>
          <w:p w:rsidR="00905B05" w:rsidRPr="00DC668D" w:rsidRDefault="00905B05" w:rsidP="003A37A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выполнение работ по ох</w:t>
            </w:r>
            <w:r w:rsid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ране, защите</w:t>
            </w:r>
            <w:r w:rsid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 xml:space="preserve"> и </w:t>
            </w: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 xml:space="preserve"> воспроизводству лесов;</w:t>
            </w:r>
          </w:p>
          <w:p w:rsidR="00905B05" w:rsidRDefault="00905B05" w:rsidP="003A37A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 w:rsidRPr="00DC668D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увеличение площади искусственноголесовосстановления не менее 5 % от плановых показате</w:t>
            </w:r>
            <w:r w:rsidR="0062392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лей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0C42BF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47800,0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9D60C8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9000,0</w:t>
            </w:r>
          </w:p>
        </w:tc>
      </w:tr>
      <w:tr w:rsidR="00905B05" w:rsidTr="00A23EEA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Проведение лесоустройства в Ульяновской области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DC668D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Б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юджетные ассигнования </w:t>
            </w:r>
            <w:r w:rsidR="00905B05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47800,0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9000,0</w:t>
            </w:r>
          </w:p>
        </w:tc>
      </w:tr>
      <w:tr w:rsidR="00905B05" w:rsidTr="00C51EDB">
        <w:trPr>
          <w:trHeight w:val="60"/>
        </w:trPr>
        <w:tc>
          <w:tcPr>
            <w:tcW w:w="87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115063,9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42995,7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42968,2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9700,0</w:t>
            </w:r>
          </w:p>
        </w:tc>
      </w:tr>
      <w:tr w:rsidR="00905B05" w:rsidTr="00A23EEA">
        <w:trPr>
          <w:trHeight w:val="570"/>
        </w:trPr>
        <w:tc>
          <w:tcPr>
            <w:tcW w:w="87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48500,0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9700,0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9700,0</w:t>
            </w:r>
          </w:p>
        </w:tc>
      </w:tr>
      <w:tr w:rsidR="00905B05" w:rsidTr="00C51EDB">
        <w:trPr>
          <w:trHeight w:val="60"/>
        </w:trPr>
        <w:tc>
          <w:tcPr>
            <w:tcW w:w="87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DC668D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DC668D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бюджетные ассигнования федерального бюд</w:t>
            </w:r>
            <w:r w:rsidR="00E03EF2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жета*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66563,9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33295,7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33268,2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5B05" w:rsidTr="00C83DAB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Подпрограмма «Финансовое обеспечение реализации государственной программы»</w:t>
            </w:r>
          </w:p>
        </w:tc>
      </w:tr>
      <w:tr w:rsidR="00905B05" w:rsidTr="00C83DAB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Цель – совершенствование организации и управления при реализации мероприятий государственной программы</w:t>
            </w:r>
          </w:p>
        </w:tc>
      </w:tr>
      <w:tr w:rsidR="00905B05" w:rsidTr="00C51EDB">
        <w:trPr>
          <w:trHeight w:val="60"/>
        </w:trPr>
        <w:tc>
          <w:tcPr>
            <w:tcW w:w="15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Задача – обеспечение эффективной деятельности Министерства по организации управления </w:t>
            </w:r>
          </w:p>
          <w:p w:rsidR="00905B05" w:rsidRDefault="00905B05" w:rsidP="00C51EDB">
            <w:pPr>
              <w:spacing w:after="0" w:line="226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государственной программой</w:t>
            </w:r>
          </w:p>
        </w:tc>
      </w:tr>
      <w:tr w:rsidR="00905B05" w:rsidTr="00C83DAB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Основное мероприятие «Содержание аппарата Министерства природы и цикличной экономики Ульяновской области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 xml:space="preserve">и подведомственных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 xml:space="preserve">Министерству природы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и цикличной экономики Ульяновской области учреждений»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napToGrid w:val="0"/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Объём оказываемых подведомственными учреждениями государственных услуг (выполняемых работ)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1213558,8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243172,4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242596,6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242596,6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242596,6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242596,6</w:t>
            </w:r>
          </w:p>
        </w:tc>
      </w:tr>
      <w:tr w:rsidR="00905B05" w:rsidTr="00A23EEA">
        <w:trPr>
          <w:trHeight w:val="6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305651,2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65368,8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60070,6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60070,6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60070,6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60070,6</w:t>
            </w:r>
          </w:p>
        </w:tc>
      </w:tr>
      <w:tr w:rsidR="00905B05" w:rsidTr="00C83DAB">
        <w:trPr>
          <w:trHeight w:val="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бюджетные ассигнования феде</w:t>
            </w:r>
            <w:r w:rsidR="00750A2A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рального бюджета*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907907,6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177803,6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182526,0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182526,0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182526,0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182526,0</w:t>
            </w:r>
          </w:p>
        </w:tc>
      </w:tr>
      <w:tr w:rsidR="00905B05" w:rsidTr="00C83DAB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Финансовое обеспечение деятельности Министерства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263850,7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53968,7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52470,5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52470,5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52470,5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52470,5</w:t>
            </w:r>
          </w:p>
        </w:tc>
      </w:tr>
      <w:tr w:rsidR="00905B05" w:rsidTr="00A23EEA">
        <w:trPr>
          <w:trHeight w:val="6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55130,2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12224,6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10726,4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10726,4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10726,4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10726,4</w:t>
            </w:r>
          </w:p>
        </w:tc>
      </w:tr>
      <w:tr w:rsidR="00905B05" w:rsidTr="00750A2A">
        <w:trPr>
          <w:trHeight w:val="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бюджетные ассигнования феде</w:t>
            </w:r>
            <w:r w:rsidR="00750A2A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рального бюджета</w:t>
            </w: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208720,5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41744,1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41744,1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41744,1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41744,1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41744,1</w:t>
            </w:r>
          </w:p>
        </w:tc>
      </w:tr>
      <w:tr w:rsidR="00905B05" w:rsidTr="00DA62F0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Министерство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194179,3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41788,5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38097,7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38097,7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38097,7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C83DAB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C83DAB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38097,7</w:t>
            </w:r>
          </w:p>
        </w:tc>
      </w:tr>
      <w:tr w:rsidR="00905B05" w:rsidTr="00A23EEA">
        <w:trPr>
          <w:trHeight w:val="6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115540,0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26148,0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22348,0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22348,0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22348,0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22348,0</w:t>
            </w:r>
          </w:p>
        </w:tc>
      </w:tr>
      <w:tr w:rsidR="00905B05" w:rsidTr="00750A2A">
        <w:trPr>
          <w:trHeight w:val="91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бюджетные ассигнования феде</w:t>
            </w:r>
            <w:r w:rsidR="00750A2A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рального бюджета*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78639,3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15640,5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15749,7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15749,7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15749,7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15749,7</w:t>
            </w:r>
          </w:p>
        </w:tc>
      </w:tr>
      <w:tr w:rsidR="00905B05" w:rsidTr="00750A2A">
        <w:trPr>
          <w:trHeight w:val="1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Финансовое обеспечение деятельности областных государственных каз</w:t>
            </w:r>
            <w:r w:rsidR="00750A2A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ё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нных учреждений в сфере лесного хозяйства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Всего, в том числе</w:t>
            </w:r>
            <w:r w:rsidR="000135A8"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>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755528,8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147415,2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152028,4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152028,4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152028,4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152028,4</w:t>
            </w:r>
          </w:p>
        </w:tc>
      </w:tr>
      <w:tr w:rsidR="00905B05" w:rsidTr="00A23EEA">
        <w:trPr>
          <w:trHeight w:val="6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134981,0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26996,2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26996,2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26996,2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26996,2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26996,2</w:t>
            </w:r>
          </w:p>
        </w:tc>
      </w:tr>
      <w:tr w:rsidR="00905B05" w:rsidTr="00750A2A">
        <w:trPr>
          <w:trHeight w:val="9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бюджетные ассигнования феде</w:t>
            </w:r>
            <w:r w:rsidR="00750A2A"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рального бюджета</w:t>
            </w:r>
            <w:r>
              <w:rPr>
                <w:rFonts w:ascii="PT Astra Serif" w:eastAsia="Times New Roman" w:hAnsi="PT Astra Serif" w:cs="PT Astra Serif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620547,8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120419,0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125032,2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125032,2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125032,2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color w:val="000000"/>
                <w:spacing w:val="-4"/>
                <w:sz w:val="18"/>
                <w:szCs w:val="18"/>
              </w:rPr>
              <w:t>125032,2</w:t>
            </w:r>
          </w:p>
        </w:tc>
      </w:tr>
      <w:tr w:rsidR="00905B05" w:rsidTr="00750A2A">
        <w:trPr>
          <w:trHeight w:val="60"/>
        </w:trPr>
        <w:tc>
          <w:tcPr>
            <w:tcW w:w="87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1213558,8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243172,4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242596,6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242596,6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242596,6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242596,6</w:t>
            </w:r>
          </w:p>
        </w:tc>
      </w:tr>
      <w:tr w:rsidR="00905B05" w:rsidTr="00A23EEA">
        <w:trPr>
          <w:trHeight w:val="570"/>
        </w:trPr>
        <w:tc>
          <w:tcPr>
            <w:tcW w:w="87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305651,2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65368,8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60070,6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60070,6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60070,6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60070,6</w:t>
            </w:r>
          </w:p>
        </w:tc>
      </w:tr>
      <w:tr w:rsidR="00905B05" w:rsidTr="00A23EEA">
        <w:trPr>
          <w:trHeight w:val="1140"/>
        </w:trPr>
        <w:tc>
          <w:tcPr>
            <w:tcW w:w="87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бюджетные ассигнования феде</w:t>
            </w:r>
            <w:r w:rsidR="00750A2A"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рального бюджета</w:t>
            </w: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907907,6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177803,6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182526,0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182526,0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182526,0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182526,0</w:t>
            </w:r>
          </w:p>
        </w:tc>
      </w:tr>
      <w:tr w:rsidR="00905B05" w:rsidTr="00750A2A">
        <w:trPr>
          <w:trHeight w:val="60"/>
        </w:trPr>
        <w:tc>
          <w:tcPr>
            <w:tcW w:w="87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1977578,8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486999,4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511407,3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326390,7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326390,7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326390,7</w:t>
            </w:r>
          </w:p>
        </w:tc>
      </w:tr>
      <w:tr w:rsidR="00905B05" w:rsidTr="00A23EEA">
        <w:trPr>
          <w:trHeight w:val="570"/>
        </w:trPr>
        <w:tc>
          <w:tcPr>
            <w:tcW w:w="87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t xml:space="preserve">бюджетные ассигнования </w:t>
            </w:r>
            <w:r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18"/>
              </w:rPr>
              <w:br/>
              <w:t>областного бюджета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730821,7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155362,9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143864,7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143864,7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143864,7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143864,7</w:t>
            </w:r>
          </w:p>
        </w:tc>
      </w:tr>
      <w:tr w:rsidR="00905B05" w:rsidTr="00C51EDB">
        <w:trPr>
          <w:trHeight w:val="60"/>
        </w:trPr>
        <w:tc>
          <w:tcPr>
            <w:tcW w:w="875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05" w:rsidRDefault="00905B05" w:rsidP="00C51EDB">
            <w:pPr>
              <w:snapToGrid w:val="0"/>
              <w:spacing w:after="0" w:line="226" w:lineRule="auto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C51EDB">
            <w:pPr>
              <w:spacing w:after="0" w:line="226" w:lineRule="auto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бюджетные ассигнования феде</w:t>
            </w:r>
            <w:r w:rsidR="00750A2A"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рального бюджета</w:t>
            </w: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1246757,1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331636,5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367542,6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182526,0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182526,0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Pr="00750A2A" w:rsidRDefault="00905B05" w:rsidP="00C51EDB">
            <w:pPr>
              <w:spacing w:after="0" w:line="226" w:lineRule="auto"/>
              <w:ind w:left="-57" w:right="-57"/>
              <w:jc w:val="center"/>
              <w:rPr>
                <w:spacing w:val="-4"/>
              </w:rPr>
            </w:pPr>
            <w:r w:rsidRPr="00750A2A">
              <w:rPr>
                <w:rFonts w:ascii="PT Astra Serif" w:eastAsia="Times New Roman" w:hAnsi="PT Astra Serif" w:cs="PT Astra Serif"/>
                <w:b/>
                <w:bCs/>
                <w:color w:val="000000"/>
                <w:spacing w:val="-4"/>
                <w:sz w:val="18"/>
                <w:szCs w:val="18"/>
              </w:rPr>
              <w:t>182526,0</w:t>
            </w:r>
          </w:p>
        </w:tc>
      </w:tr>
    </w:tbl>
    <w:p w:rsidR="00905B05" w:rsidRPr="000135A8" w:rsidRDefault="000135A8">
      <w:pPr>
        <w:pStyle w:val="ConsPlusTitle"/>
        <w:jc w:val="both"/>
        <w:rPr>
          <w:rFonts w:ascii="PT Astra Serif" w:eastAsia="MS Mincho" w:hAnsi="PT Astra Serif" w:cs="PT Astra Serif"/>
          <w:b w:val="0"/>
          <w:sz w:val="28"/>
          <w:szCs w:val="28"/>
        </w:rPr>
      </w:pPr>
      <w:r w:rsidRPr="000135A8">
        <w:rPr>
          <w:rFonts w:ascii="PT Astra Serif" w:eastAsia="MS Mincho" w:hAnsi="PT Astra Serif" w:cs="PT Astra Serif"/>
          <w:b w:val="0"/>
          <w:sz w:val="28"/>
          <w:szCs w:val="28"/>
        </w:rPr>
        <w:t>_______________</w:t>
      </w:r>
    </w:p>
    <w:p w:rsidR="00905B05" w:rsidRPr="00C51EDB" w:rsidRDefault="00C51EDB">
      <w:pPr>
        <w:pStyle w:val="ConsPlusTitle"/>
        <w:ind w:right="-881"/>
        <w:jc w:val="both"/>
        <w:rPr>
          <w:rFonts w:ascii="PT Astra Serif" w:eastAsia="MS Mincho" w:hAnsi="PT Astra Serif" w:cs="PT Astra Serif"/>
          <w:sz w:val="18"/>
          <w:szCs w:val="28"/>
        </w:rPr>
      </w:pPr>
      <w:r w:rsidRPr="00C51EDB">
        <w:rPr>
          <w:rFonts w:ascii="PT Astra Serif" w:hAnsi="PT Astra Serif" w:cs="PT Astra Serif"/>
          <w:b w:val="0"/>
          <w:sz w:val="18"/>
          <w:szCs w:val="28"/>
        </w:rPr>
        <w:t>*Б</w:t>
      </w:r>
      <w:r w:rsidR="00905B05" w:rsidRPr="00C51EDB">
        <w:rPr>
          <w:rFonts w:ascii="PT Astra Serif" w:hAnsi="PT Astra Serif" w:cs="PT Astra Serif"/>
          <w:b w:val="0"/>
          <w:sz w:val="18"/>
          <w:szCs w:val="28"/>
        </w:rPr>
        <w:t>юджетны</w:t>
      </w:r>
      <w:r w:rsidR="00905B05" w:rsidRPr="00C51EDB">
        <w:rPr>
          <w:rFonts w:ascii="PT Astra Serif" w:hAnsi="PT Astra Serif" w:cs="PT Astra Serif"/>
          <w:b w:val="0"/>
          <w:sz w:val="18"/>
          <w:szCs w:val="28"/>
          <w:lang w:val="en-US"/>
        </w:rPr>
        <w:t>e</w:t>
      </w:r>
      <w:r w:rsidR="00905B05" w:rsidRPr="00C51EDB">
        <w:rPr>
          <w:rFonts w:ascii="PT Astra Serif" w:hAnsi="PT Astra Serif" w:cs="PT Astra Serif"/>
          <w:b w:val="0"/>
          <w:sz w:val="18"/>
          <w:szCs w:val="28"/>
        </w:rPr>
        <w:t xml:space="preserve"> ассигновани</w:t>
      </w:r>
      <w:r w:rsidR="000135A8">
        <w:rPr>
          <w:rFonts w:ascii="PT Astra Serif" w:hAnsi="PT Astra Serif" w:cs="PT Astra Serif"/>
          <w:b w:val="0"/>
          <w:sz w:val="18"/>
          <w:szCs w:val="28"/>
        </w:rPr>
        <w:t>я</w:t>
      </w:r>
      <w:r w:rsidR="00905B05" w:rsidRPr="00C51EDB">
        <w:rPr>
          <w:rFonts w:ascii="PT Astra Serif" w:hAnsi="PT Astra Serif" w:cs="PT Astra Serif"/>
          <w:b w:val="0"/>
          <w:sz w:val="18"/>
          <w:szCs w:val="28"/>
        </w:rPr>
        <w:t xml:space="preserve"> областного бюджета, источником которых являются субсидии, субвенции и иные межбюджетные трансферты из федерального бюджета</w:t>
      </w:r>
      <w:r w:rsidRPr="00C51EDB">
        <w:rPr>
          <w:rFonts w:ascii="PT Astra Serif" w:hAnsi="PT Astra Serif" w:cs="PT Astra Serif"/>
          <w:b w:val="0"/>
          <w:sz w:val="18"/>
          <w:szCs w:val="28"/>
        </w:rPr>
        <w:t>.</w:t>
      </w: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>
      <w:pPr>
        <w:spacing w:after="0" w:line="240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bCs/>
          <w:iCs/>
          <w:sz w:val="28"/>
          <w:szCs w:val="28"/>
        </w:rPr>
        <w:t>_________________</w:t>
      </w:r>
    </w:p>
    <w:p w:rsidR="00905B05" w:rsidRDefault="00905B05">
      <w:pPr>
        <w:sectPr w:rsidR="00905B05" w:rsidSect="00686D7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600" w:charSpace="36864"/>
        </w:sectPr>
      </w:pPr>
    </w:p>
    <w:p w:rsidR="00905B05" w:rsidRDefault="00EA166D" w:rsidP="00686D70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 xml:space="preserve">ПРИЛОЖЕНИЕ </w:t>
      </w:r>
      <w:r w:rsidR="00905B05">
        <w:rPr>
          <w:rFonts w:ascii="PT Astra Serif" w:eastAsia="MS Mincho" w:hAnsi="PT Astra Serif" w:cs="PT Astra Serif"/>
          <w:b w:val="0"/>
          <w:sz w:val="28"/>
          <w:szCs w:val="28"/>
        </w:rPr>
        <w:t>№ 3</w:t>
      </w:r>
    </w:p>
    <w:p w:rsidR="00905B05" w:rsidRDefault="00905B05" w:rsidP="00686D70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686D70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к государственной программе</w:t>
      </w: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EA166D">
      <w:pPr>
        <w:pStyle w:val="ConsPlusTitle"/>
        <w:jc w:val="center"/>
        <w:rPr>
          <w:rFonts w:ascii="PT Astra Serif" w:eastAsia="MS Mincho" w:hAnsi="PT Astra Serif" w:cs="PT Astra Serif"/>
          <w:color w:val="FF0000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ПЕРЕЧЕНЬ ПОКАЗАТЕЛЕЙ,</w:t>
      </w:r>
    </w:p>
    <w:p w:rsidR="00905B05" w:rsidRDefault="00905B05" w:rsidP="00EA166D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характеризующих ожидаемые результаты реализации</w:t>
      </w:r>
      <w:r>
        <w:rPr>
          <w:rFonts w:ascii="PT Astra Serif" w:eastAsia="MS Mincho" w:hAnsi="PT Astra Serif" w:cs="PT Astra Serif"/>
          <w:color w:val="FF0000"/>
          <w:sz w:val="28"/>
          <w:szCs w:val="28"/>
        </w:rPr>
        <w:br/>
      </w:r>
      <w:r>
        <w:rPr>
          <w:rFonts w:ascii="PT Astra Serif" w:eastAsia="MS Mincho" w:hAnsi="PT Astra Serif" w:cs="PT Astra Serif"/>
          <w:sz w:val="28"/>
          <w:szCs w:val="28"/>
        </w:rPr>
        <w:t xml:space="preserve">государственной программы Ульяновской области </w:t>
      </w:r>
      <w:r w:rsidR="00EA166D">
        <w:rPr>
          <w:rFonts w:ascii="PT Astra Serif" w:eastAsia="MS Mincho" w:hAnsi="PT Astra Serif" w:cs="PT Astra Serif"/>
          <w:sz w:val="28"/>
          <w:szCs w:val="28"/>
        </w:rPr>
        <w:br/>
      </w:r>
      <w:r>
        <w:rPr>
          <w:rFonts w:ascii="PT Astra Serif" w:eastAsia="MS Mincho" w:hAnsi="PT Astra Serif" w:cs="PT Astra Serif"/>
          <w:sz w:val="28"/>
          <w:szCs w:val="28"/>
        </w:rPr>
        <w:t xml:space="preserve">«Охрана окружающей среды и восстановление природных ресурсов </w:t>
      </w:r>
      <w:r>
        <w:rPr>
          <w:rFonts w:ascii="PT Astra Serif" w:eastAsia="MS Mincho" w:hAnsi="PT Astra Serif" w:cs="PT Astra Serif"/>
          <w:sz w:val="28"/>
          <w:szCs w:val="28"/>
        </w:rPr>
        <w:br/>
        <w:t>в Ульяновской области»</w:t>
      </w: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680"/>
        <w:gridCol w:w="3261"/>
        <w:gridCol w:w="1701"/>
        <w:gridCol w:w="850"/>
        <w:gridCol w:w="851"/>
        <w:gridCol w:w="850"/>
        <w:gridCol w:w="851"/>
        <w:gridCol w:w="820"/>
      </w:tblGrid>
      <w:tr w:rsidR="00905B05" w:rsidTr="00686D70">
        <w:trPr>
          <w:trHeight w:val="58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Значения показателей по годам</w:t>
            </w:r>
          </w:p>
        </w:tc>
      </w:tr>
      <w:tr w:rsidR="00905B05" w:rsidTr="00686D70">
        <w:trPr>
          <w:trHeight w:val="7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2020</w:t>
            </w:r>
          </w:p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2021</w:t>
            </w:r>
          </w:p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2022</w:t>
            </w:r>
          </w:p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2023</w:t>
            </w:r>
          </w:p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2024</w:t>
            </w:r>
          </w:p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год</w:t>
            </w:r>
          </w:p>
        </w:tc>
      </w:tr>
    </w:tbl>
    <w:p w:rsidR="00686D70" w:rsidRPr="00686D70" w:rsidRDefault="00686D70" w:rsidP="00686D70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594"/>
        <w:gridCol w:w="86"/>
        <w:gridCol w:w="3184"/>
        <w:gridCol w:w="77"/>
        <w:gridCol w:w="1681"/>
        <w:gridCol w:w="20"/>
        <w:gridCol w:w="826"/>
        <w:gridCol w:w="24"/>
        <w:gridCol w:w="822"/>
        <w:gridCol w:w="29"/>
        <w:gridCol w:w="817"/>
        <w:gridCol w:w="33"/>
        <w:gridCol w:w="813"/>
        <w:gridCol w:w="38"/>
        <w:gridCol w:w="820"/>
      </w:tblGrid>
      <w:tr w:rsidR="00686D70" w:rsidRPr="00686D70" w:rsidTr="00EA166D">
        <w:trPr>
          <w:trHeight w:val="60"/>
          <w:tblHeader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D70" w:rsidRPr="00686D70" w:rsidRDefault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686D70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D70" w:rsidRPr="00686D70" w:rsidRDefault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686D70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D70" w:rsidRPr="00686D70" w:rsidRDefault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686D70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D70" w:rsidRPr="00686D70" w:rsidRDefault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686D70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D70" w:rsidRPr="00686D70" w:rsidRDefault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686D70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D70" w:rsidRPr="00686D70" w:rsidRDefault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686D70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D70" w:rsidRPr="00686D70" w:rsidRDefault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686D70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D70" w:rsidRPr="00686D70" w:rsidRDefault="00686D70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686D70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8</w:t>
            </w:r>
          </w:p>
        </w:tc>
      </w:tr>
      <w:tr w:rsidR="00905B05" w:rsidTr="00EA166D">
        <w:trPr>
          <w:trHeight w:val="60"/>
        </w:trPr>
        <w:tc>
          <w:tcPr>
            <w:tcW w:w="98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B05" w:rsidRDefault="00905B05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8"/>
              </w:rPr>
              <w:t>Подпрограмма «Экологический фонд»</w:t>
            </w:r>
          </w:p>
        </w:tc>
      </w:tr>
      <w:tr w:rsidR="00905B05" w:rsidTr="00686D70">
        <w:trPr>
          <w:trHeight w:val="150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Увеличение площади территории Ульяновской области, занятой особо охраняемыми природными территориями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ind w:left="245" w:hanging="245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4,9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>5,0</w:t>
            </w:r>
          </w:p>
        </w:tc>
      </w:tr>
      <w:tr w:rsidR="00905B05" w:rsidTr="00EA166D">
        <w:trPr>
          <w:trHeight w:val="683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 xml:space="preserve">Увеличение доли населения Ульяновской области, по которому предоставляется достоверная информация о загрязнении атмосферного </w:t>
            </w:r>
            <w:r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 xml:space="preserve">воздуха, </w:t>
            </w:r>
            <w:r w:rsidR="00EA166D"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>в</w:t>
            </w:r>
            <w:r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 xml:space="preserve"> общей численности населения </w:t>
            </w:r>
            <w:r w:rsidR="00EA166D"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>У</w:t>
            </w:r>
            <w:r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>лья</w:t>
            </w:r>
            <w:r w:rsidR="00EA166D"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>-</w:t>
            </w: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55,8</w:t>
            </w:r>
          </w:p>
        </w:tc>
      </w:tr>
      <w:tr w:rsidR="00905B05" w:rsidTr="008667DC">
        <w:trPr>
          <w:trHeight w:val="375"/>
        </w:trPr>
        <w:tc>
          <w:tcPr>
            <w:tcW w:w="98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B05" w:rsidRDefault="00905B05" w:rsidP="00EA166D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8"/>
              </w:rPr>
              <w:t>Подпрограмма «Обращение с отходами производства и потребления»</w:t>
            </w:r>
          </w:p>
        </w:tc>
      </w:tr>
      <w:tr w:rsidR="00905B05" w:rsidTr="00EA166D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Увеличение доли твёрдых коммунальных отходов (далее – ТКО), направленных на обработку, в общем объёме образованных ТКО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%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60</w:t>
            </w:r>
          </w:p>
        </w:tc>
      </w:tr>
      <w:tr w:rsidR="00905B05" w:rsidTr="008667DC">
        <w:trPr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Ввод в эксплуатацию мощностей по обработке ТКО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тыс.тонн/год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265,2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298,3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331,5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364,6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4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398,6</w:t>
            </w:r>
          </w:p>
        </w:tc>
      </w:tr>
      <w:tr w:rsidR="00905B05" w:rsidTr="00EA166D">
        <w:trPr>
          <w:trHeight w:val="60"/>
        </w:trPr>
        <w:tc>
          <w:tcPr>
            <w:tcW w:w="98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8"/>
              </w:rPr>
              <w:t>Подпрограмма «Развитие водохозяйственного комплекса»</w:t>
            </w:r>
          </w:p>
        </w:tc>
      </w:tr>
      <w:tr w:rsidR="00905B05" w:rsidTr="00EA166D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>Увеличение доли населения Ульяновской области, защищённого от негативного воздействия вод, в общей чис</w:t>
            </w:r>
            <w:r w:rsidR="00EA166D"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 xml:space="preserve">ленности населения </w:t>
            </w:r>
            <w:r w:rsidRPr="00EA166D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>Ульяновской</w:t>
            </w: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 xml:space="preserve"> области, проживающего на территориях, подвержен</w:t>
            </w:r>
            <w:r w:rsidR="00EA166D"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ных негативному воздействию вод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%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31,1</w:t>
            </w:r>
          </w:p>
        </w:tc>
      </w:tr>
      <w:tr w:rsidR="00905B05" w:rsidTr="00EA166D">
        <w:trPr>
          <w:trHeight w:val="60"/>
        </w:trPr>
        <w:tc>
          <w:tcPr>
            <w:tcW w:w="98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8"/>
              </w:rPr>
              <w:t>Подпрограмма «Развитие лесного хозяйства»</w:t>
            </w:r>
          </w:p>
        </w:tc>
      </w:tr>
      <w:tr w:rsidR="00905B05" w:rsidTr="00EA166D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 xml:space="preserve">Лесистость территории Ульяновской области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%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26,3</w:t>
            </w:r>
          </w:p>
        </w:tc>
      </w:tr>
      <w:tr w:rsidR="00905B05" w:rsidTr="00EA166D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 xml:space="preserve">Обеспечение отношения площади лесовосстановления и лесоразведения </w:t>
            </w: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br/>
              <w:t>к площади вырубленных и погибших лесных насаждений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%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83,2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91,3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100</w:t>
            </w:r>
          </w:p>
        </w:tc>
      </w:tr>
      <w:tr w:rsidR="00905B05" w:rsidTr="00EA166D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 xml:space="preserve">Повышение объёма платежей в бюджетную систему Российской Федерации от использования лесов, расположенных </w:t>
            </w: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br/>
              <w:t>на землях лесного фонда, в расчёте на 1 га земель лесного фонда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%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3,8</w:t>
            </w:r>
          </w:p>
        </w:tc>
      </w:tr>
      <w:tr w:rsidR="00905B05" w:rsidTr="00F9760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Pr="00027054" w:rsidRDefault="00905B05" w:rsidP="00EA166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</w:pPr>
            <w:r w:rsidRPr="00027054">
              <w:rPr>
                <w:rFonts w:ascii="PT Astra Serif" w:eastAsia="Times New Roman" w:hAnsi="PT Astra Serif" w:cs="PT Astra Serif"/>
                <w:color w:val="000000"/>
                <w:spacing w:val="-4"/>
                <w:sz w:val="28"/>
                <w:szCs w:val="28"/>
              </w:rPr>
              <w:t xml:space="preserve">Достижение отношения фактического объёма заготовки древесины к установленному допустимому объёму изъятия древесины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%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35,3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35,8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37,0</w:t>
            </w:r>
          </w:p>
        </w:tc>
      </w:tr>
      <w:tr w:rsidR="00905B05" w:rsidTr="00EA166D">
        <w:trPr>
          <w:trHeight w:val="60"/>
        </w:trPr>
        <w:tc>
          <w:tcPr>
            <w:tcW w:w="98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b/>
                <w:sz w:val="28"/>
                <w:szCs w:val="28"/>
              </w:rPr>
              <w:t>Подпрограмма «Финансовое обеспечение реализации государственной программы»</w:t>
            </w:r>
          </w:p>
        </w:tc>
      </w:tr>
      <w:tr w:rsidR="00905B05" w:rsidTr="001458EC">
        <w:trPr>
          <w:trHeight w:val="1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5B05" w:rsidRDefault="00905B05" w:rsidP="00EA166D">
            <w:pPr>
              <w:spacing w:after="0" w:line="235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Оказание государственных услуг (выполнение работ для обеспечения государственных нужд) подведомственными учреждениями в объёме 100 %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%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05" w:rsidRDefault="00905B05" w:rsidP="00EA166D">
            <w:pPr>
              <w:spacing w:after="0" w:line="235" w:lineRule="auto"/>
              <w:jc w:val="center"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</w:rPr>
              <w:t>100,0</w:t>
            </w:r>
          </w:p>
        </w:tc>
      </w:tr>
    </w:tbl>
    <w:p w:rsidR="00905B05" w:rsidRPr="00EA166D" w:rsidRDefault="00905B05">
      <w:pPr>
        <w:spacing w:after="0" w:line="240" w:lineRule="auto"/>
        <w:jc w:val="center"/>
        <w:rPr>
          <w:rFonts w:ascii="PT Astra Serif" w:eastAsia="Times New Roman" w:hAnsi="PT Astra Serif" w:cs="PT Astra Serif"/>
          <w:bCs/>
          <w:iCs/>
          <w:sz w:val="18"/>
          <w:szCs w:val="28"/>
        </w:rPr>
      </w:pPr>
    </w:p>
    <w:p w:rsidR="00905B05" w:rsidRDefault="00905B05" w:rsidP="00EA166D">
      <w:pPr>
        <w:spacing w:after="0" w:line="240" w:lineRule="auto"/>
        <w:jc w:val="center"/>
        <w:rPr>
          <w:rFonts w:ascii="PT Astra Serif" w:eastAsia="MS Mincho" w:hAnsi="PT Astra Serif" w:cs="PT Astra Serif"/>
          <w:b/>
          <w:sz w:val="28"/>
          <w:szCs w:val="28"/>
        </w:rPr>
      </w:pPr>
      <w:r>
        <w:rPr>
          <w:rFonts w:ascii="PT Astra Serif" w:eastAsia="Times New Roman" w:hAnsi="PT Astra Serif" w:cs="PT Astra Serif"/>
          <w:bCs/>
          <w:iCs/>
          <w:sz w:val="28"/>
          <w:szCs w:val="28"/>
        </w:rPr>
        <w:t>_________________</w:t>
      </w:r>
    </w:p>
    <w:p w:rsidR="00F97602" w:rsidRDefault="00F97602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  <w:sectPr w:rsidR="00F97602" w:rsidSect="00686D7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600" w:charSpace="36864"/>
        </w:sectPr>
      </w:pPr>
    </w:p>
    <w:p w:rsidR="00905B05" w:rsidRDefault="00905B05" w:rsidP="001458EC">
      <w:pPr>
        <w:pStyle w:val="ConsPlusTitle"/>
        <w:ind w:left="5387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ПРИЛОЖЕНИЕ № 4</w:t>
      </w:r>
    </w:p>
    <w:p w:rsidR="00905B05" w:rsidRDefault="00905B05" w:rsidP="001458EC">
      <w:pPr>
        <w:pStyle w:val="ConsPlusTitle"/>
        <w:ind w:left="5387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1458EC">
      <w:pPr>
        <w:pStyle w:val="ConsPlusTitle"/>
        <w:ind w:left="5387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к государственной программе</w:t>
      </w: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>
      <w:pPr>
        <w:pStyle w:val="ConsPlusTitle"/>
        <w:ind w:left="720"/>
        <w:jc w:val="center"/>
        <w:rPr>
          <w:rFonts w:ascii="PT Astra Serif" w:eastAsia="MS Mincho" w:hAnsi="PT Astra Serif" w:cs="PT Astra Serif"/>
          <w:sz w:val="28"/>
          <w:szCs w:val="28"/>
        </w:rPr>
      </w:pPr>
    </w:p>
    <w:p w:rsidR="00905B05" w:rsidRDefault="00905B05" w:rsidP="001458EC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МЕТОДИКА</w:t>
      </w:r>
    </w:p>
    <w:p w:rsidR="00905B05" w:rsidRDefault="00905B05" w:rsidP="001458EC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сбора исходной информации и расчёта значений целевых </w:t>
      </w:r>
      <w:r>
        <w:rPr>
          <w:rFonts w:ascii="PT Astra Serif" w:eastAsia="MS Mincho" w:hAnsi="PT Astra Serif" w:cs="PT Astra Serif"/>
          <w:sz w:val="28"/>
          <w:szCs w:val="28"/>
        </w:rPr>
        <w:br/>
        <w:t xml:space="preserve">индикаторов и ожидаемых результатов </w:t>
      </w:r>
      <w:r w:rsidR="001458EC">
        <w:rPr>
          <w:rFonts w:ascii="PT Astra Serif" w:eastAsia="MS Mincho" w:hAnsi="PT Astra Serif" w:cs="PT Astra Serif"/>
          <w:sz w:val="28"/>
          <w:szCs w:val="28"/>
        </w:rPr>
        <w:t xml:space="preserve">реализации </w:t>
      </w:r>
      <w:r w:rsidR="005765A1">
        <w:rPr>
          <w:rFonts w:ascii="PT Astra Serif" w:eastAsia="MS Mincho" w:hAnsi="PT Astra Serif" w:cs="PT Astra Serif"/>
          <w:sz w:val="28"/>
          <w:szCs w:val="28"/>
        </w:rPr>
        <w:br/>
      </w:r>
      <w:r>
        <w:rPr>
          <w:rFonts w:ascii="PT Astra Serif" w:eastAsia="MS Mincho" w:hAnsi="PT Astra Serif" w:cs="PT Astra Serif"/>
          <w:sz w:val="28"/>
          <w:szCs w:val="28"/>
        </w:rPr>
        <w:t>государственной программы Ульяновской области</w:t>
      </w:r>
    </w:p>
    <w:p w:rsidR="005765A1" w:rsidRDefault="005765A1" w:rsidP="001458EC">
      <w:pPr>
        <w:pStyle w:val="ConsPlusTitle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«Охрана окружающей среды и восстановление </w:t>
      </w:r>
      <w:r>
        <w:rPr>
          <w:rFonts w:ascii="PT Astra Serif" w:eastAsia="MS Mincho" w:hAnsi="PT Astra Serif" w:cs="PT Astra Serif"/>
          <w:sz w:val="28"/>
          <w:szCs w:val="28"/>
        </w:rPr>
        <w:br/>
        <w:t>природных ресурсов в Ульяновской области»</w:t>
      </w:r>
    </w:p>
    <w:p w:rsidR="00905B05" w:rsidRDefault="00905B05">
      <w:pPr>
        <w:pStyle w:val="ConsPlusTitle"/>
        <w:ind w:left="720"/>
        <w:rPr>
          <w:rFonts w:ascii="PT Astra Serif" w:eastAsia="MS Mincho" w:hAnsi="PT Astra Serif" w:cs="PT Astra Serif"/>
          <w:b w:val="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93"/>
        <w:gridCol w:w="3119"/>
        <w:gridCol w:w="2419"/>
      </w:tblGrid>
      <w:tr w:rsidR="00905B05" w:rsidTr="001458EC"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B05" w:rsidRDefault="00905B05" w:rsidP="001458EC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№ п/п</w:t>
            </w:r>
          </w:p>
        </w:tc>
        <w:tc>
          <w:tcPr>
            <w:tcW w:w="3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B05" w:rsidRDefault="00905B05" w:rsidP="001458EC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целевого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индикатора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B05" w:rsidRDefault="00905B05" w:rsidP="001458EC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Методика расчёта значений целевого индикатора</w:t>
            </w:r>
          </w:p>
        </w:tc>
        <w:tc>
          <w:tcPr>
            <w:tcW w:w="2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B05" w:rsidRDefault="00905B05" w:rsidP="001458EC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Источник данных для расчёта значений целевого индикатора</w:t>
            </w:r>
          </w:p>
        </w:tc>
      </w:tr>
    </w:tbl>
    <w:p w:rsidR="00F97602" w:rsidRPr="00F97602" w:rsidRDefault="00F97602" w:rsidP="00F97602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93"/>
        <w:gridCol w:w="3119"/>
        <w:gridCol w:w="2419"/>
      </w:tblGrid>
      <w:tr w:rsidR="00905B05" w:rsidTr="00F97602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</w:tr>
      <w:tr w:rsidR="00905B05" w:rsidTr="00F97602">
        <w:tc>
          <w:tcPr>
            <w:tcW w:w="9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45054C" w:rsidP="00F97602">
            <w:pPr>
              <w:pStyle w:val="ConsPlusNormal"/>
              <w:suppressAutoHyphens w:val="0"/>
              <w:jc w:val="center"/>
            </w:pPr>
            <w:hyperlink w:anchor="P536" w:history="1">
              <w:r w:rsidR="00905B05" w:rsidRPr="008667DC">
                <w:rPr>
                  <w:rStyle w:val="a6"/>
                  <w:rFonts w:ascii="PT Astra Serif" w:hAnsi="PT Astra Serif" w:cs="PT Astra Serif"/>
                  <w:b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905B05" w:rsidRPr="008667DC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«Эк</w:t>
            </w:r>
            <w:r w:rsidR="00905B05">
              <w:rPr>
                <w:rFonts w:ascii="PT Astra Serif" w:hAnsi="PT Astra Serif" w:cs="PT Astra Serif"/>
                <w:b/>
                <w:sz w:val="24"/>
                <w:szCs w:val="24"/>
              </w:rPr>
              <w:t>ологический фонд»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отобранных проб воздуха на стационарных по</w:t>
            </w:r>
            <w:r w:rsidR="00CD7974">
              <w:rPr>
                <w:rFonts w:ascii="PT Astra Serif" w:hAnsi="PT Astra Serif" w:cs="PT Astra Serif"/>
                <w:sz w:val="24"/>
                <w:szCs w:val="24"/>
              </w:rPr>
              <w:t>стах наблюдения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Арифметическое сложение данных о количестве </w:t>
            </w:r>
            <w:r w:rsidR="001458EC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отобранных проб воздуха на стационарных постах наблюдения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</w:t>
            </w:r>
            <w:r w:rsidR="001458EC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отобранных проб воздуха на стационарных постах наблюдения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провед</w:t>
            </w:r>
            <w:r w:rsidR="001458E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нных исследований состояния окружа</w:t>
            </w:r>
            <w:r w:rsidR="00CD7974">
              <w:rPr>
                <w:rFonts w:ascii="PT Astra Serif" w:hAnsi="PT Astra Serif" w:cs="PT Astra Serif"/>
                <w:sz w:val="24"/>
                <w:szCs w:val="24"/>
              </w:rPr>
              <w:t>ющей среды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Арифметическое сложение данных о количестве </w:t>
            </w:r>
            <w:r w:rsidR="00E7101C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провед</w:t>
            </w:r>
            <w:r w:rsidR="00E7101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нных исследований состояния окружающей среды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провед</w:t>
            </w:r>
            <w:r w:rsidR="001458E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нных</w:t>
            </w:r>
            <w:r w:rsidR="001458EC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исследованиях </w:t>
            </w:r>
            <w:r w:rsidR="001458EC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состояния окружающей среды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вновь установленных постов стационарного наблюдения за состоянием атмосферного воздуха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Арифметическое сложение данных о количестве новых постов стационарного наблюдения за состоянием атмосферного воздуха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количестве новых постов стационарного наблюдения за состоянием атмосферного воздуха (данные о значении целевого индикатора представляются ежегодно)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Увеличение площади территории Ульяновской области, занятой особо охраняемыми природными территориями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E7101C" w:rsidP="005765A1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Площадь т</w:t>
            </w:r>
            <w:r w:rsidR="00905B05">
              <w:rPr>
                <w:rFonts w:ascii="PT Astra Serif" w:hAnsi="PT Astra Serif" w:cs="PT Astra Serif"/>
                <w:sz w:val="24"/>
                <w:szCs w:val="24"/>
              </w:rPr>
              <w:t xml:space="preserve">ерритории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905B05">
              <w:rPr>
                <w:rFonts w:ascii="PT Astra Serif" w:hAnsi="PT Astra Serif" w:cs="PT Astra Serif"/>
                <w:sz w:val="24"/>
                <w:szCs w:val="24"/>
              </w:rPr>
              <w:t xml:space="preserve">Ульяновской области,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905B05">
              <w:rPr>
                <w:rFonts w:ascii="PT Astra Serif" w:hAnsi="PT Astra Serif" w:cs="PT Astra Serif"/>
                <w:sz w:val="24"/>
                <w:szCs w:val="24"/>
              </w:rPr>
              <w:t>занятой особо охраняемыми природными территори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 xml:space="preserve">ями/площадь </w:t>
            </w:r>
            <w:r w:rsidR="00905B05">
              <w:rPr>
                <w:rFonts w:ascii="PT Astra Serif" w:hAnsi="PT Astra Serif" w:cs="PT Astra Serif"/>
                <w:sz w:val="24"/>
                <w:szCs w:val="24"/>
              </w:rPr>
              <w:t>территории Ульяновской области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5765A1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утвержд</w:t>
            </w:r>
            <w:r w:rsidR="00E7101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нные Порядком ведения государственного кадастра особо охраняемых природных территорий, утверждённым Приказом Минприроды России </w:t>
            </w:r>
            <w:r w:rsidR="0062612F">
              <w:rPr>
                <w:rFonts w:ascii="PT Astra Serif" w:hAnsi="PT Astra Serif" w:cs="PT Astra Serif"/>
                <w:sz w:val="24"/>
                <w:szCs w:val="24"/>
              </w:rPr>
              <w:br/>
              <w:t>от 19.03.2012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№ 69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spacing w:after="0" w:line="223" w:lineRule="auto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Увеличение доли населения Ульяновской области, по которому предоставляется достоверная информация о загрязнени</w:t>
            </w:r>
            <w:r w:rsidR="00975C3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 атмосферного воздуха, </w:t>
            </w:r>
            <w:r w:rsidR="0062612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br/>
            </w:r>
            <w:r w:rsidR="00975C3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 общей численности населе</w:t>
            </w:r>
            <w:r w:rsidR="00975C3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-</w:t>
            </w:r>
            <w:r w:rsidR="00975C3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br/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ния в Ульяновской области, </w:t>
            </w:r>
            <w:r w:rsidR="00975C3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br/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с 47,8 до 55,8 %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Численность населения Ульяновской области, </w:t>
            </w:r>
            <w:r w:rsidR="00975C3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по которому предоставляется достоверная информация о загрязнени</w:t>
            </w:r>
            <w:r w:rsidR="00975C3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атмосферно</w:t>
            </w:r>
            <w:r w:rsidR="00975C3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го воздуха/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численность населения Ульяновской области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</w:t>
            </w:r>
          </w:p>
        </w:tc>
      </w:tr>
      <w:tr w:rsidR="00905B05" w:rsidTr="00F97602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«Обращение с отходами производства и потребления»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обустроенных контейнерных площадок в населённых пунктах Ульяновской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Арифметическое сложение данных о количестве обустроенных контейнерных площадок в населённых пунктах Ульяновской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области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обустроенных контейнерных площадок в населённых пунктах Ульяновской области (данные формируются ежегодно на основании сведений Министерства промышленности, строительства, жилищно-коммунального комплекса и транспорта Ульяновской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области)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Доля твёрдых коммунальных отходов (далее – ТКО), направленных на обработку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в общем объёме образованных ТКО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обработанных ТКО/общее количество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D868B7">
              <w:rPr>
                <w:rFonts w:ascii="PT Astra Serif" w:hAnsi="PT Astra Serif" w:cs="PT Astra Serif"/>
                <w:sz w:val="24"/>
                <w:szCs w:val="24"/>
              </w:rPr>
              <w:t>обработанных отходов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об увеличенной доли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ТКО</w:t>
            </w:r>
            <w:r w:rsidR="00D868B7">
              <w:rPr>
                <w:rFonts w:ascii="PT Astra Serif" w:hAnsi="PT Astra Serif" w:cs="PT Astra Serif"/>
                <w:sz w:val="24"/>
                <w:szCs w:val="24"/>
              </w:rPr>
              <w:t>, направленных на обработку,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 общем объёме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образованных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ТКО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Ввод в эксплуатацию мощностей по обработке ТКО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Арифметическо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 xml:space="preserve">е сложение введённых мощностей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по обработке ТКО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вводе в эксплуатацию мощностей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по обработке ТКО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spacing w:after="0" w:line="22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Увеличение доли ТКО, направленных на обработку, в общем объёме образованных ТКО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обработанных ТКО/общее количество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D868B7">
              <w:rPr>
                <w:rFonts w:ascii="PT Astra Serif" w:hAnsi="PT Astra Serif" w:cs="PT Astra Serif"/>
                <w:sz w:val="24"/>
                <w:szCs w:val="24"/>
              </w:rPr>
              <w:t>обработанных отходов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об увеличенной доли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ТКО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направленных на обработку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 общем объёме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образованных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ТКО</w:t>
            </w:r>
          </w:p>
        </w:tc>
      </w:tr>
      <w:tr w:rsidR="00905B05" w:rsidTr="00F97602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45054C" w:rsidP="00DE4BB6">
            <w:pPr>
              <w:pStyle w:val="ConsPlusNormal"/>
              <w:suppressAutoHyphens w:val="0"/>
              <w:spacing w:line="223" w:lineRule="auto"/>
              <w:jc w:val="center"/>
            </w:pPr>
            <w:hyperlink w:anchor="P983" w:history="1">
              <w:r w:rsidR="00905B05" w:rsidRPr="008667DC">
                <w:rPr>
                  <w:rStyle w:val="a6"/>
                  <w:rFonts w:ascii="PT Astra Serif" w:hAnsi="PT Astra Serif" w:cs="PT Astra Serif"/>
                  <w:b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905B05" w:rsidRPr="008667DC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«Разв</w:t>
            </w:r>
            <w:r w:rsidR="00905B05">
              <w:rPr>
                <w:rFonts w:ascii="PT Astra Serif" w:hAnsi="PT Astra Serif" w:cs="PT Astra Serif"/>
                <w:b/>
                <w:sz w:val="24"/>
                <w:szCs w:val="24"/>
              </w:rPr>
              <w:t>итие водохозяйственного комплекса»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Доля населения, проживающего на подверженных негативному воздействию вод территориях, защищённого в результате проведения мероприятий по повышению уровня защищённости от негативного воздействия вод, в общем количестве населения, проживающего на таких территориях, процентов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населения, проживающего на подверженных негативному воздействию вод территориях, защищённого в результате проведения мероприятий по повышению уровня защищ</w:t>
            </w:r>
            <w:r w:rsidR="00CD797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нности от негативного воздействия вод/общее количество населения, проживающего на таких территориях, x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E4BB6">
            <w:pPr>
              <w:pStyle w:val="ConsPlusNormal"/>
              <w:suppressAutoHyphens w:val="0"/>
              <w:spacing w:line="223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населения, проживающего на подверженных негативному воздействию вод территориях, защищённого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в результате проведения мероприятий по повышению уровня защищённости от негативного воздействия вод</w:t>
            </w:r>
          </w:p>
        </w:tc>
      </w:tr>
      <w:tr w:rsidR="00905B05" w:rsidTr="00F97602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Протяжённость новых и реконструированных сооружений инженерной защиты и берего</w:t>
            </w:r>
            <w:r w:rsidR="00CD7974">
              <w:rPr>
                <w:rFonts w:ascii="PT Astra Serif" w:hAnsi="PT Astra Serif" w:cs="PT Astra Serif"/>
                <w:sz w:val="24"/>
                <w:szCs w:val="24"/>
              </w:rPr>
              <w:t>укрепления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Арифметическое сложение километров построенных и реконструированных сооружений инженерной защиты и берегоукрепления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протяж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нности новых и реконструированных сооружений инженерной защиты и берегоукрепления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Доля приведённых в технически исправное и безопасное состояние гидротехнических сооружений, не соответствовавших требованиям к обеспечению безопасности гидротехнических сооружений, установленным законодательством Российской Федерации, в общем количестве гидротехнических сооружений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гидротехнических сооружений с неудовлетворительным и опасным уровнем безопасности, приведённых в безопасное техническое состояние/общее количество гидротехнических сооружений x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гидротехнических сооружениях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 неудовлетворительным и опасным уровнем безопасности, приведённых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в безопасное техническое состояние. Данные о количестве гидротехнических сооружений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благоустроенных родников в Ульяновской области, используемых населением в качестве источников питьевого водоснабжения, 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Арифметическое сложение данных о количестве благоустроенных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благоустроенных родников в Ульяновской области, используемых населением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в качестве источников питьевого водоснабжения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водных объектов, в отношении которых выполнены работы по их восстановлению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Арифметическое сложение данных о количестве водных объектов, в отношении которых выполнены работы по их восстановлению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водных объектов, в границах которых проведены работы по восстановлению водных объектов (данные формируются ежегодно, на основании сведений Министерства промышленности, строительства, жилищно-коммунального комплекса и транспорта Ульяновской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области)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Увеличение доли населения Ульяновской области, защищённого от негативного воздействия вод, в общей численности </w:t>
            </w:r>
            <w:r w:rsidR="00CD7974">
              <w:rPr>
                <w:rFonts w:ascii="PT Astra Serif" w:hAnsi="PT Astra Serif" w:cs="PT Astra Serif"/>
                <w:sz w:val="24"/>
                <w:szCs w:val="24"/>
              </w:rPr>
              <w:t>населения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области, проживающего на территориях, подверженных негативному воздействию 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D868B7">
            <w:pPr>
              <w:pStyle w:val="ConsPlusNormal"/>
              <w:suppressAutoHyphens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Численность населения Ульяновской области, защищённого от негативного воздействия вод, в общей численности населения Ульяновской области/ численность </w:t>
            </w:r>
            <w:r w:rsidR="00D868B7">
              <w:rPr>
                <w:rFonts w:ascii="PT Astra Serif" w:hAnsi="PT Astra Serif" w:cs="PT Astra Serif"/>
                <w:sz w:val="24"/>
                <w:szCs w:val="24"/>
              </w:rPr>
              <w:t xml:space="preserve">населения Ульяновской области,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проживающ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 xml:space="preserve">его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 территориях, подверженных негативному воздействию вод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3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Статистические данные </w:t>
            </w:r>
          </w:p>
        </w:tc>
      </w:tr>
      <w:tr w:rsidR="00905B05" w:rsidTr="00F97602">
        <w:tc>
          <w:tcPr>
            <w:tcW w:w="9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«Развитие лесного хозяйства»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Лесистость территории Ульяновской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Площадь покрытых лесной растительностью земель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на территории Ульяновской области / площадь Ульяновской области x 100 %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Площадь земель лесного фонда, переданных в аренду / площадь земель лесного фонда на территории Ульяновской области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x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spacing w:after="0"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Отношение площади лесовосстановления и лесоразведения в текущем году к сумме площади вырубленных лесных насаждений за аналогичный период предыдущего года и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площади лесных насаждений, погибших в связи с воздействием пожаров, вредных организмов и других факторов за аналогичный период предыдущего года (при этом не подлежат включению площади лесных насаждений, погибших в год учёта и пройденных сплошными санитарными рубками в соответствующим учётном году) 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35" w:rsidRDefault="00905B05" w:rsidP="00975C35">
            <w:pPr>
              <w:pStyle w:val="ConsPlusNormal"/>
              <w:suppressAutoHyphens w:val="0"/>
              <w:spacing w:line="250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</w:pP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spacing w:after="0"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Объём платежей в бюджетную систему Российской Федерации от использования лесов, расположенных на землях лесного фонда, в расчёте на 1 гектар земель лесного фонда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Объём платежей в бюджетную систему Российской Федерации от использования лесов на землях лесного фонда на территории Ульяновской области / площадь земель лесного фонда на территории Ульяновской области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35" w:rsidRDefault="00905B05" w:rsidP="00975C35">
            <w:pPr>
              <w:pStyle w:val="ConsPlusNormal"/>
              <w:suppressAutoHyphens w:val="0"/>
              <w:spacing w:line="250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</w:pP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spacing w:after="0"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Отношение фактического объёма заготовки древесины к установленному допустимому объёму изъятия древесины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Объём заготовленной древесины/допустимый объём изъятия древесины 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50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пожаров, ликвидированных в течение первых суток с момента обнаружения / общее количество лесных пожаров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в текущем году x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35" w:rsidRDefault="00905B05" w:rsidP="00975C35">
            <w:pPr>
              <w:pStyle w:val="ConsPlusNormal"/>
              <w:suppressAutoHyphens w:val="0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  <w:p w:rsidR="00905B05" w:rsidRDefault="00905B05" w:rsidP="00F97602">
            <w:pPr>
              <w:pStyle w:val="ConsPlusNormal"/>
              <w:suppressAutoHyphens w:val="0"/>
              <w:jc w:val="center"/>
            </w:pP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Доля площади погибших и повреждённых лесных насаждений с учётом проведённых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Площадь погибших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 повреждённых насаждений/площади занятых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лесными насаждениями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земель лесного фонда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 территории Ульяновской области 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A65813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Площадь лесов с интенсивным использованием лесов и ведением лесного хозяйства,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отчётному году/общ</w:t>
            </w:r>
            <w:r w:rsidR="00A65813">
              <w:rPr>
                <w:rFonts w:ascii="PT Astra Serif" w:hAnsi="PT Astra Serif" w:cs="PT Astra Serif"/>
                <w:sz w:val="24"/>
                <w:szCs w:val="24"/>
              </w:rPr>
              <w:t>ая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площадь лесов с интенсивным использованием лесов и ведением лесного хозяйства 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35" w:rsidRDefault="00905B05" w:rsidP="00975C35">
            <w:pPr>
              <w:pStyle w:val="ConsPlusNormal"/>
              <w:suppressAutoHyphens w:val="0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  <w:p w:rsidR="00905B05" w:rsidRDefault="00905B05" w:rsidP="00F97602">
            <w:pPr>
              <w:pStyle w:val="ConsPlusNormal"/>
              <w:suppressAutoHyphens w:val="0"/>
              <w:jc w:val="center"/>
            </w:pP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Доля семян с улучшенными наследственными свойствами в общем объёме заготовленных семян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Объём заготовки семян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 улучшенными наследственными свойствами/общий объём заготовленных семян на территории Ульяновской области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35" w:rsidRDefault="00905B05" w:rsidP="00975C35">
            <w:pPr>
              <w:pStyle w:val="ConsPlusNormal"/>
              <w:suppressAutoHyphens w:val="0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B7252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  <w:p w:rsidR="00905B05" w:rsidRDefault="00905B05" w:rsidP="00F97602">
            <w:pPr>
              <w:pStyle w:val="ConsPlusNormal"/>
              <w:suppressAutoHyphens w:val="0"/>
              <w:jc w:val="center"/>
            </w:pP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Средняя численность должностных лиц, осуществляющих федеральный государственный лесной надзор (лесную охрану) на 50 тыс. га земель лесного фонда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CD7974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Должностные лица, осуществляющие федеральный государственный лесной надзор (лесную охрану)/площадь земель лесного фонда на территории Ульяновской област</w:t>
            </w:r>
            <w:r w:rsidR="00CD797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35" w:rsidRDefault="00905B05" w:rsidP="00975C35">
            <w:pPr>
              <w:pStyle w:val="ConsPlusNormal"/>
              <w:suppressAutoHyphens w:val="0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  <w:p w:rsidR="00905B05" w:rsidRDefault="00905B05" w:rsidP="00F97602">
            <w:pPr>
              <w:pStyle w:val="ConsPlusNormal"/>
              <w:suppressAutoHyphens w:val="0"/>
              <w:jc w:val="center"/>
            </w:pP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Доля выписок, предоставленных гражданам и юридическим лицам, обратившимся в орган государственной власти Ульяновской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CD7974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Количество предоставленных выписок из государственного лесного реестра/количество принятых заявок на получение выписок из государственного лесного реестра 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35" w:rsidRDefault="00905B05" w:rsidP="00975C35">
            <w:pPr>
              <w:pStyle w:val="ConsPlusNormal"/>
              <w:suppressAutoHyphens w:val="0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  <w:p w:rsidR="00905B05" w:rsidRDefault="00905B05" w:rsidP="00F97602">
            <w:pPr>
              <w:pStyle w:val="ConsPlusNormal"/>
              <w:suppressAutoHyphens w:val="0"/>
              <w:jc w:val="center"/>
            </w:pP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нарушений лесного законодательства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в текущем году/количество нарушений лесного законодательства за аналогичный период предыдущего года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35" w:rsidRDefault="00905B05" w:rsidP="00975C35">
            <w:pPr>
              <w:pStyle w:val="ConsPlusNormal"/>
              <w:suppressAutoHyphens w:val="0"/>
              <w:spacing w:line="24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Сведения, содержащиеся в ежемесячной форме отч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тности 1-ГП (монито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ринг)</w:t>
            </w:r>
          </w:p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</w:pP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Количество созданных новых постоянных рабочих мест в сфере лесопромышленного комплекса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Арифметическое сложение данных о количестве созданных новых постоянных рабочих мест в сфере лесопромышленного комплекса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созданных новых постоянных рабочих мест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в сфере лесопромышленного комплекса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Выполнение работ по охране, защите</w:t>
            </w:r>
            <w:r w:rsidR="00975C35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воспроизводству лесов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Выраженное в процентах частное от деления выполненного объёма работ по охране, защите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воспроизводству лесов на запланированный объём работ по охране, защите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воспроизводству лесов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62612F">
            <w:pPr>
              <w:pStyle w:val="ConsPlusNormal"/>
              <w:suppressAutoHyphens w:val="0"/>
              <w:spacing w:line="24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выполнении работ по охране, защите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воспроизводству лесов (данные формируются ежегодно на основании сведений Министерства природы и цикличной экономики Улья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области)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Увеличение площади искусственноголесовосстановления не менее 5% от плановых показателей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Фактическая площадь 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искусственноголесовосстановления/планов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ая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площадь искусственного лесовосстановления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х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B72524">
            <w:pPr>
              <w:pStyle w:val="ConsPlusNormal"/>
              <w:suppressAutoHyphens w:val="0"/>
              <w:spacing w:line="24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Отчёт об </w:t>
            </w:r>
            <w:r w:rsidR="00B7252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становленных и выполненных мероприяти</w:t>
            </w:r>
            <w:r w:rsidR="00475DAA">
              <w:rPr>
                <w:rFonts w:ascii="PT Astra Serif" w:hAnsi="PT Astra Serif" w:cs="PT Astra Serif"/>
                <w:sz w:val="24"/>
                <w:szCs w:val="24"/>
              </w:rPr>
              <w:t>ях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B72524">
              <w:rPr>
                <w:rFonts w:ascii="PT Astra Serif" w:hAnsi="PT Astra Serif" w:cs="PT Astra Serif"/>
                <w:sz w:val="24"/>
                <w:szCs w:val="24"/>
              </w:rPr>
              <w:t>по воспроизводству лесов</w:t>
            </w:r>
          </w:p>
        </w:tc>
      </w:tr>
      <w:tr w:rsidR="00905B05" w:rsidTr="00F97602">
        <w:tc>
          <w:tcPr>
            <w:tcW w:w="97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45054C" w:rsidP="00975C35">
            <w:pPr>
              <w:pStyle w:val="ConsPlusNormal"/>
              <w:suppressAutoHyphens w:val="0"/>
              <w:spacing w:line="245" w:lineRule="auto"/>
              <w:jc w:val="center"/>
            </w:pPr>
            <w:hyperlink w:anchor="P1531" w:history="1">
              <w:r w:rsidR="00905B05" w:rsidRPr="008667DC">
                <w:rPr>
                  <w:rStyle w:val="a6"/>
                  <w:rFonts w:ascii="PT Astra Serif" w:hAnsi="PT Astra Serif" w:cs="PT Astra Serif"/>
                  <w:b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905B05" w:rsidRPr="008667DC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</w:t>
            </w:r>
            <w:r w:rsidR="00905B05">
              <w:rPr>
                <w:rFonts w:ascii="PT Astra Serif" w:hAnsi="PT Astra Serif" w:cs="PT Astra Serif"/>
                <w:b/>
                <w:sz w:val="24"/>
                <w:szCs w:val="24"/>
              </w:rPr>
              <w:t>Финансовое обеспечение реализации государственной программы»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Объём оказания государственных услуг (выполнения работ для обеспечения государственных нужд) подведомственными учреждениями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Фактический объём оказания государственных услуг (выполнения работ для обеспечения государственных нужд) подведомственными учреждениями / плановый объём оказания государственных услуг (выполнения работ для обеспечения государственных нужд) подведомственными учреждениями x 100 %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975C35">
            <w:pPr>
              <w:pStyle w:val="ConsPlusNormal"/>
              <w:suppressAutoHyphens w:val="0"/>
              <w:spacing w:line="245" w:lineRule="auto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об объёме оказания государственных услуг (выполнения работ для обеспечения государственных нужд) подведомственными учреждениями</w:t>
            </w:r>
          </w:p>
        </w:tc>
      </w:tr>
      <w:tr w:rsidR="00905B05" w:rsidTr="00F9760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F97602">
            <w:pPr>
              <w:pStyle w:val="ConsPlusNormal"/>
              <w:suppressAutoHyphens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Оказание государственных услуг (выполнение работ для обеспечения государственных нужд) подведомственными учреждениями в объёме 100 %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CD7974">
            <w:pPr>
              <w:pStyle w:val="ConsPlusNormal"/>
              <w:suppressAutoHyphens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Фактический объём оказания государственных услуг (выполнени</w:t>
            </w:r>
            <w:r w:rsidR="00975C3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работ для обеспечения государственных нужд) / плановый </w:t>
            </w:r>
            <w:r w:rsidR="00475DAA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объём </w:t>
            </w:r>
            <w:r w:rsidR="00CD7974">
              <w:rPr>
                <w:rFonts w:ascii="PT Astra Serif" w:hAnsi="PT Astra Serif" w:cs="PT Astra Serif"/>
                <w:sz w:val="24"/>
                <w:szCs w:val="24"/>
              </w:rPr>
              <w:t xml:space="preserve">оказанных услуг </w:t>
            </w:r>
            <w:r w:rsidR="00CD7974">
              <w:rPr>
                <w:rFonts w:ascii="PT Astra Serif" w:hAnsi="PT Astra Serif" w:cs="PT Astra Serif"/>
                <w:sz w:val="24"/>
                <w:szCs w:val="24"/>
              </w:rPr>
              <w:br/>
              <w:t>х 100%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05" w:rsidRDefault="00905B05" w:rsidP="00475DAA">
            <w:pPr>
              <w:pStyle w:val="ConsPlusNormal"/>
              <w:suppressAutoHyphens w:val="0"/>
              <w:jc w:val="center"/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об объёме оказания государственных услуг (выполнени</w:t>
            </w:r>
            <w:r w:rsidR="00475DAA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работ для обеспечения государственных нужд)</w:t>
            </w:r>
          </w:p>
        </w:tc>
      </w:tr>
    </w:tbl>
    <w:p w:rsidR="00905B05" w:rsidRDefault="00905B05">
      <w:pPr>
        <w:pStyle w:val="ConsPlusTitle"/>
        <w:ind w:left="720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spacing w:after="0" w:line="240" w:lineRule="auto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bCs/>
          <w:iCs/>
          <w:sz w:val="28"/>
          <w:szCs w:val="28"/>
        </w:rPr>
        <w:t>_________________</w:t>
      </w:r>
    </w:p>
    <w:p w:rsidR="00F97602" w:rsidRDefault="00F97602">
      <w:pPr>
        <w:pStyle w:val="ConsPlusTitle"/>
        <w:ind w:left="720"/>
        <w:rPr>
          <w:rFonts w:ascii="PT Astra Serif" w:eastAsia="MS Mincho" w:hAnsi="PT Astra Serif" w:cs="PT Astra Serif"/>
          <w:b w:val="0"/>
          <w:sz w:val="28"/>
          <w:szCs w:val="28"/>
        </w:rPr>
        <w:sectPr w:rsidR="00F97602" w:rsidSect="00686D70"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600" w:charSpace="36864"/>
        </w:sectPr>
      </w:pPr>
    </w:p>
    <w:p w:rsidR="00905B05" w:rsidRDefault="00905B05" w:rsidP="00F32A40">
      <w:pPr>
        <w:pStyle w:val="ConsPlusTitle"/>
        <w:ind w:left="5387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ПРИЛОЖЕНИЕ № 5</w:t>
      </w:r>
    </w:p>
    <w:p w:rsidR="00905B05" w:rsidRDefault="00905B05" w:rsidP="00F32A40">
      <w:pPr>
        <w:pStyle w:val="ConsPlusTitle"/>
        <w:ind w:left="5387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F32A40">
      <w:pPr>
        <w:pStyle w:val="ConsPlusTitle"/>
        <w:ind w:left="5387"/>
        <w:jc w:val="center"/>
        <w:rPr>
          <w:rFonts w:ascii="PT Astra Serif" w:hAnsi="PT Astra Serif" w:cs="PT Astra Serif"/>
          <w:color w:val="00000A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к государственной программе</w:t>
      </w:r>
    </w:p>
    <w:p w:rsidR="00905B05" w:rsidRDefault="00905B05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A"/>
          <w:sz w:val="28"/>
          <w:szCs w:val="28"/>
        </w:rPr>
      </w:pPr>
    </w:p>
    <w:p w:rsidR="00905B05" w:rsidRDefault="00905B05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A"/>
          <w:sz w:val="28"/>
          <w:szCs w:val="28"/>
        </w:rPr>
      </w:pPr>
    </w:p>
    <w:p w:rsidR="00905B05" w:rsidRDefault="00905B05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A"/>
          <w:sz w:val="28"/>
          <w:szCs w:val="28"/>
        </w:rPr>
      </w:pPr>
    </w:p>
    <w:p w:rsidR="00905B05" w:rsidRDefault="00905B05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A"/>
          <w:sz w:val="28"/>
          <w:szCs w:val="28"/>
        </w:rPr>
      </w:pPr>
    </w:p>
    <w:p w:rsidR="00905B05" w:rsidRDefault="00905B05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A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A"/>
          <w:sz w:val="28"/>
          <w:szCs w:val="28"/>
        </w:rPr>
        <w:t>ПРАВИЛА</w:t>
      </w:r>
    </w:p>
    <w:p w:rsidR="00F32A40" w:rsidRDefault="00905B05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A"/>
          <w:sz w:val="28"/>
          <w:szCs w:val="28"/>
        </w:rPr>
        <w:t xml:space="preserve">предоставления субсидий из областного бюджета Ульяновской области бюджетам муниципальных районов ( городских округов ) Ульяновской </w:t>
      </w:r>
      <w:r>
        <w:rPr>
          <w:rFonts w:ascii="PT Astra Serif" w:hAnsi="PT Astra Serif" w:cs="PT Astra Serif"/>
          <w:b/>
          <w:bCs/>
          <w:color w:val="00000A"/>
          <w:sz w:val="28"/>
          <w:szCs w:val="28"/>
        </w:rPr>
        <w:br/>
        <w:t xml:space="preserve">области в целях софинансирования расходных обязательств, связанных </w:t>
      </w:r>
      <w:r>
        <w:rPr>
          <w:rFonts w:ascii="PT Astra Serif" w:hAnsi="PT Astra Serif" w:cs="PT Astra Serif"/>
          <w:b/>
          <w:bCs/>
          <w:color w:val="00000A"/>
          <w:sz w:val="28"/>
          <w:szCs w:val="28"/>
        </w:rPr>
        <w:br/>
        <w:t xml:space="preserve">с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оборудованием контейнерных площадок (в том числе для раздельного сбора </w:t>
      </w:r>
      <w:r w:rsidR="00F32A40">
        <w:rPr>
          <w:rFonts w:ascii="PT Astra Serif" w:hAnsi="PT Astra Serif" w:cs="PT Astra Serif"/>
          <w:b/>
          <w:bCs/>
          <w:color w:val="000000"/>
          <w:sz w:val="28"/>
          <w:szCs w:val="28"/>
        </w:rPr>
        <w:t>твёрдых коммунальных отходов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) в населённых пунктах </w:t>
      </w:r>
    </w:p>
    <w:p w:rsidR="00905B05" w:rsidRDefault="00905B0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Ульяновской области</w:t>
      </w:r>
    </w:p>
    <w:p w:rsidR="00905B05" w:rsidRDefault="00905B05">
      <w:pPr>
        <w:spacing w:after="1" w:line="240" w:lineRule="auto"/>
        <w:rPr>
          <w:rFonts w:ascii="PT Astra Serif" w:hAnsi="PT Astra Serif" w:cs="PT Astra Serif"/>
          <w:sz w:val="28"/>
          <w:szCs w:val="28"/>
        </w:rPr>
      </w:pPr>
    </w:p>
    <w:p w:rsidR="00905B05" w:rsidRDefault="00905B05" w:rsidP="00F32A40">
      <w:pPr>
        <w:pStyle w:val="ConsPlusNormal"/>
        <w:keepLines/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Настоящие Правила устанавлива</w:t>
      </w:r>
      <w:r w:rsidR="00F97602">
        <w:rPr>
          <w:rFonts w:ascii="PT Astra Serif" w:hAnsi="PT Astra Serif" w:cs="Times New Roman"/>
          <w:sz w:val="28"/>
          <w:szCs w:val="28"/>
        </w:rPr>
        <w:t>ют порядок предоставления</w:t>
      </w:r>
      <w:r w:rsidR="00F97602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субсидий, предусмотренных в областном бюджете Ульяновской области </w:t>
      </w:r>
      <w:r w:rsidR="00F97602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(далее </w:t>
      </w:r>
      <w:r w:rsidR="00F32A40">
        <w:rPr>
          <w:rFonts w:ascii="PT Astra Serif" w:eastAsia="Calibri" w:hAnsi="PT Astra Serif" w:cs="Times New Roman"/>
          <w:color w:val="00000A"/>
          <w:sz w:val="28"/>
          <w:szCs w:val="28"/>
        </w:rPr>
        <w:t>–</w:t>
      </w:r>
      <w:r>
        <w:rPr>
          <w:rFonts w:ascii="PT Astra Serif" w:eastAsia="Calibri" w:hAnsi="PT Astra Serif" w:cs="Times New Roman"/>
          <w:color w:val="00000A"/>
          <w:sz w:val="28"/>
          <w:szCs w:val="28"/>
        </w:rPr>
        <w:t xml:space="preserve"> областной бюджет, </w:t>
      </w:r>
      <w:r>
        <w:rPr>
          <w:rFonts w:ascii="PT Astra Serif" w:hAnsi="PT Astra Serif" w:cs="Times New Roman"/>
          <w:sz w:val="28"/>
          <w:szCs w:val="28"/>
        </w:rPr>
        <w:t xml:space="preserve">субсидии соответственно) на текущий финансовый год бюджетам муниципальных районов (городских округов) Ульяновской области (далее также – местные бюджеты, муниципальные образования соответственно) на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оборудование контейнерных площадок (в том числе для раздельного сбора </w:t>
      </w:r>
      <w:r w:rsidR="00F32A40">
        <w:rPr>
          <w:rFonts w:ascii="PT Astra Serif" w:eastAsia="Calibri" w:hAnsi="PT Astra Serif" w:cs="Times New Roman"/>
          <w:color w:val="000000"/>
          <w:sz w:val="28"/>
          <w:szCs w:val="28"/>
        </w:rPr>
        <w:t>твёрдых коммунальных отходов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) в населённых пунктах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(далее </w:t>
      </w:r>
      <w:r>
        <w:rPr>
          <w:rFonts w:ascii="PT Astra Serif" w:eastAsia="Calibri" w:hAnsi="PT Astra Serif" w:cs="Times New Roman"/>
          <w:color w:val="00000A"/>
          <w:sz w:val="28"/>
          <w:szCs w:val="28"/>
        </w:rPr>
        <w:t xml:space="preserve">–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оборудование контейнерных площадок</w:t>
      </w:r>
      <w:r>
        <w:rPr>
          <w:rFonts w:ascii="PT Astra Serif" w:hAnsi="PT Astra Serif" w:cs="Times New Roman"/>
          <w:sz w:val="28"/>
          <w:szCs w:val="28"/>
        </w:rPr>
        <w:t>).</w:t>
      </w:r>
    </w:p>
    <w:p w:rsidR="00905B05" w:rsidRDefault="00905B05" w:rsidP="00F32A40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905B05" w:rsidRDefault="00905B05" w:rsidP="00F32A40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областным бюджетом на соответствующий финансовый год и плановый период, и лимитов бюджетных обязательств </w:t>
      </w:r>
      <w:r>
        <w:rPr>
          <w:rFonts w:ascii="PT Astra Serif" w:eastAsia="Calibri" w:hAnsi="PT Astra Serif" w:cs="Times New Roman"/>
          <w:sz w:val="28"/>
          <w:szCs w:val="28"/>
        </w:rPr>
        <w:br/>
        <w:t xml:space="preserve">на предоставление субсидий, доведённых до Министерства природы </w:t>
      </w:r>
      <w:r w:rsidR="00F32A40">
        <w:rPr>
          <w:rFonts w:ascii="PT Astra Serif" w:eastAsia="Calibri" w:hAnsi="PT Astra Serif" w:cs="Times New Roman"/>
          <w:sz w:val="28"/>
          <w:szCs w:val="28"/>
        </w:rPr>
        <w:br/>
      </w:r>
      <w:r>
        <w:rPr>
          <w:rFonts w:ascii="PT Astra Serif" w:eastAsia="Calibri" w:hAnsi="PT Astra Serif" w:cs="Times New Roman"/>
          <w:sz w:val="28"/>
          <w:szCs w:val="28"/>
        </w:rPr>
        <w:t xml:space="preserve">и цикличной экономики </w:t>
      </w:r>
      <w:r w:rsidR="00F32A40">
        <w:rPr>
          <w:rFonts w:ascii="PT Astra Serif" w:eastAsia="Calibri" w:hAnsi="PT Astra Serif" w:cs="Times New Roman"/>
          <w:sz w:val="28"/>
          <w:szCs w:val="28"/>
        </w:rPr>
        <w:t>Ульяновской области (</w:t>
      </w:r>
      <w:r>
        <w:rPr>
          <w:rFonts w:ascii="PT Astra Serif" w:eastAsia="Calibri" w:hAnsi="PT Astra Serif" w:cs="Times New Roman"/>
          <w:sz w:val="28"/>
          <w:szCs w:val="28"/>
        </w:rPr>
        <w:t xml:space="preserve">далее – </w:t>
      </w:r>
      <w:r w:rsidR="00F32A40">
        <w:rPr>
          <w:rFonts w:ascii="PT Astra Serif" w:eastAsia="Calibri" w:hAnsi="PT Astra Serif" w:cs="Times New Roman"/>
          <w:sz w:val="28"/>
          <w:szCs w:val="28"/>
        </w:rPr>
        <w:t>М</w:t>
      </w:r>
      <w:r>
        <w:rPr>
          <w:rFonts w:ascii="PT Astra Serif" w:eastAsia="Calibri" w:hAnsi="PT Astra Serif" w:cs="Times New Roman"/>
          <w:sz w:val="28"/>
          <w:szCs w:val="28"/>
        </w:rPr>
        <w:t>инистерство) как получателя средств областного бюджета.</w:t>
      </w:r>
    </w:p>
    <w:p w:rsidR="00905B05" w:rsidRDefault="00905B05" w:rsidP="00F32A40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Условиями предоставления субсидий местным бюджетам являются:</w:t>
      </w:r>
    </w:p>
    <w:p w:rsidR="00905B05" w:rsidRDefault="00905B05" w:rsidP="00F32A40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наличие муниципальных правовых актов</w:t>
      </w:r>
      <w:r w:rsidR="00F32A40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устанавливающих расходные обязательства, в целях софинансирования которых должны быть предоставлены субсидии;</w:t>
      </w:r>
    </w:p>
    <w:p w:rsidR="00905B05" w:rsidRDefault="00905B05" w:rsidP="00F32A40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наличие в местном бюджете </w:t>
      </w:r>
      <w:r>
        <w:rPr>
          <w:rFonts w:ascii="PT Astra Serif" w:hAnsi="PT Astra Serif" w:cs="PT Astra Serif"/>
          <w:sz w:val="28"/>
          <w:szCs w:val="28"/>
        </w:rPr>
        <w:t>(сводной бюджетной росписи местного бюджета)</w:t>
      </w:r>
      <w:r>
        <w:rPr>
          <w:rFonts w:ascii="PT Astra Serif" w:hAnsi="PT Astra Serif" w:cs="Times New Roman"/>
          <w:sz w:val="28"/>
          <w:szCs w:val="28"/>
        </w:rPr>
        <w:t xml:space="preserve"> бюджетных ассигнований на исполнение бюджетных обязательств, софинансирование которых будет осуществляться за счёт субсидий </w:t>
      </w:r>
      <w:r w:rsidR="0062612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по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оборудованию контейнерных площадок </w:t>
      </w:r>
      <w:r>
        <w:rPr>
          <w:rFonts w:ascii="PT Astra Serif" w:hAnsi="PT Astra Serif" w:cs="Times New Roman"/>
          <w:sz w:val="28"/>
          <w:szCs w:val="28"/>
        </w:rPr>
        <w:t xml:space="preserve">в размере не менее 1 процента </w:t>
      </w:r>
      <w:r w:rsidR="0062612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от общей суммы субсидий;</w:t>
      </w:r>
    </w:p>
    <w:p w:rsidR="00905B05" w:rsidRDefault="00905B05" w:rsidP="00F32A40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наличие в муниципальной собственности земельного участка</w:t>
      </w:r>
      <w:r>
        <w:rPr>
          <w:rFonts w:ascii="PT Astra Serif" w:hAnsi="PT Astra Serif" w:cs="Times New Roman"/>
          <w:sz w:val="28"/>
          <w:szCs w:val="28"/>
        </w:rPr>
        <w:br/>
        <w:t xml:space="preserve">для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оборудования контейнерных площадок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905B05" w:rsidRDefault="00905B05" w:rsidP="00F32A40">
      <w:pPr>
        <w:pStyle w:val="ConsPlusNormal"/>
        <w:numPr>
          <w:ilvl w:val="0"/>
          <w:numId w:val="5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наличие сводной (локальной) сметы с положительным заключением экспертизы о достоверности определения сметной стоимости работ</w:t>
      </w:r>
      <w:r>
        <w:rPr>
          <w:rFonts w:ascii="PT Astra Serif" w:hAnsi="PT Astra Serif" w:cs="Times New Roman"/>
          <w:sz w:val="28"/>
          <w:szCs w:val="28"/>
        </w:rPr>
        <w:br/>
        <w:t xml:space="preserve">по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оборудовани</w:t>
      </w:r>
      <w:r w:rsidR="00B72524">
        <w:rPr>
          <w:rFonts w:ascii="PT Astra Serif" w:eastAsia="Calibri" w:hAnsi="PT Astra Serif" w:cs="Times New Roman"/>
          <w:color w:val="000000"/>
          <w:sz w:val="28"/>
          <w:szCs w:val="28"/>
        </w:rPr>
        <w:t>ю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контейнерных площадок</w:t>
      </w:r>
      <w:r>
        <w:rPr>
          <w:rFonts w:ascii="PT Astra Serif" w:hAnsi="PT Astra Serif" w:cs="Times New Roman"/>
          <w:sz w:val="28"/>
          <w:szCs w:val="28"/>
        </w:rPr>
        <w:t>, при этом экспертиза проводится</w:t>
      </w:r>
      <w:r>
        <w:rPr>
          <w:rFonts w:ascii="PT Astra Serif" w:hAnsi="PT Astra Serif" w:cs="Times New Roman"/>
          <w:sz w:val="28"/>
          <w:szCs w:val="28"/>
        </w:rPr>
        <w:br/>
        <w:t>в отношении объектов, стоимость работ по благоустройству</w:t>
      </w:r>
      <w:r w:rsidR="0062612F">
        <w:rPr>
          <w:rFonts w:ascii="PT Astra Serif" w:hAnsi="PT Astra Serif" w:cs="Times New Roman"/>
          <w:sz w:val="28"/>
          <w:szCs w:val="28"/>
        </w:rPr>
        <w:t xml:space="preserve"> которых свыше</w:t>
      </w:r>
      <w:r w:rsidR="0062612F">
        <w:rPr>
          <w:rFonts w:ascii="PT Astra Serif" w:hAnsi="PT Astra Serif" w:cs="Times New Roman"/>
          <w:sz w:val="28"/>
          <w:szCs w:val="28"/>
        </w:rPr>
        <w:br/>
        <w:t>100 тысяч рублей;</w:t>
      </w:r>
    </w:p>
    <w:p w:rsidR="00905B05" w:rsidRDefault="00905B05" w:rsidP="0062612F">
      <w:pPr>
        <w:widowControl w:val="0"/>
        <w:numPr>
          <w:ilvl w:val="0"/>
          <w:numId w:val="5"/>
        </w:numPr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заключение между Министерством и местной администрацией муниципального образования (далее – местная администрация) соглашения о предоставлении субсидий (далее</w:t>
      </w:r>
      <w:r w:rsidR="0062612F">
        <w:rPr>
          <w:rFonts w:ascii="PT Astra Serif" w:hAnsi="PT Astra Serif" w:cs="PT Astra Serif"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t>соглашения) в соответствии с типовой формой, утверждённой Министерством финансов Ульяновской области</w:t>
      </w:r>
      <w:r w:rsidR="0062612F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и соответствующего требованиям, установленным </w:t>
      </w:r>
      <w:hyperlink r:id="rId29" w:history="1">
        <w:r w:rsidRPr="008667DC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PT Astra Serif" w:hAnsi="PT Astra Serif" w:cs="PT Astra Serif"/>
          <w:sz w:val="28"/>
          <w:szCs w:val="28"/>
        </w:rPr>
        <w:t>7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Правил формирования, </w:t>
      </w:r>
      <w:r w:rsidR="0062612F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предоставления и распределения </w:t>
      </w:r>
      <w:r>
        <w:rPr>
          <w:rFonts w:ascii="PT Astra Serif" w:hAnsi="PT Astra Serif" w:cs="PT Astra Serif"/>
          <w:sz w:val="28"/>
          <w:szCs w:val="28"/>
        </w:rPr>
        <w:t xml:space="preserve">субсидий из областного бюджета Ульяновской области бюджетам муниципальных образований Ульяновской </w:t>
      </w:r>
      <w:r w:rsidR="0062612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области, утверждённых постановлением Правительства Ульяновской области </w:t>
      </w:r>
      <w:r w:rsidR="0062612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от 29.10.2019 № 538-П «</w:t>
      </w:r>
      <w:r>
        <w:rPr>
          <w:rFonts w:ascii="PT Astra Serif" w:hAnsi="PT Astra Serif" w:cs="PT Astra Serif"/>
          <w:iCs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Правила формирования, предоставления и распределения субсидий);</w:t>
      </w:r>
    </w:p>
    <w:p w:rsidR="00905B05" w:rsidRDefault="00905B05" w:rsidP="0062612F">
      <w:pPr>
        <w:pStyle w:val="af9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spacing w:before="0"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непредоставление местному бюд</w:t>
      </w:r>
      <w:r w:rsidR="008667DC">
        <w:rPr>
          <w:rFonts w:ascii="PT Astra Serif" w:hAnsi="PT Astra Serif" w:cs="PT Astra Serif"/>
          <w:sz w:val="28"/>
          <w:szCs w:val="28"/>
        </w:rPr>
        <w:t xml:space="preserve">жету субсидий из федерального </w:t>
      </w:r>
      <w:r w:rsidR="008667DC">
        <w:rPr>
          <w:rFonts w:ascii="PT Astra Serif" w:hAnsi="PT Astra Serif" w:cs="PT Astra Serif"/>
          <w:sz w:val="28"/>
          <w:szCs w:val="28"/>
          <w:lang w:val="ru-RU"/>
        </w:rPr>
        <w:br/>
      </w:r>
      <w:r w:rsidR="008667DC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(или) областного бюджета в целях софинансирования аналогичных расходных обязательств.</w:t>
      </w:r>
    </w:p>
    <w:p w:rsidR="00905B05" w:rsidRDefault="00905B05" w:rsidP="0062612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Для </w:t>
      </w:r>
      <w:r>
        <w:rPr>
          <w:rFonts w:ascii="PT Astra Serif" w:hAnsi="PT Astra Serif" w:cs="PT Astra Serif"/>
          <w:sz w:val="28"/>
          <w:szCs w:val="28"/>
        </w:rPr>
        <w:t xml:space="preserve">получения субсидий местная администрация представляет </w:t>
      </w:r>
      <w:r w:rsidR="008667D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Министерство:</w:t>
      </w:r>
    </w:p>
    <w:p w:rsidR="00905B05" w:rsidRDefault="00905B05" w:rsidP="0062612F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заявку</w:t>
      </w:r>
      <w:r>
        <w:rPr>
          <w:rFonts w:ascii="PT Astra Serif" w:hAnsi="PT Astra Serif" w:cs="PT Astra Serif"/>
          <w:sz w:val="28"/>
          <w:szCs w:val="28"/>
        </w:rPr>
        <w:t xml:space="preserve"> на получение субсидий,составленную по установленной Министерством форме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;</w:t>
      </w:r>
    </w:p>
    <w:p w:rsidR="00905B05" w:rsidRDefault="00905B05" w:rsidP="0062612F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905B05" w:rsidRDefault="00905B05" w:rsidP="0062612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 </w:t>
      </w:r>
      <w:r w:rsidR="0062612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не менее 1 процента от общей суммы субсидий;</w:t>
      </w:r>
    </w:p>
    <w:p w:rsidR="00905B05" w:rsidRDefault="00905B05" w:rsidP="0062612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копию правоустанавливающих документов на земельный участок</w:t>
      </w:r>
      <w:r>
        <w:rPr>
          <w:rFonts w:ascii="PT Astra Serif" w:hAnsi="PT Astra Serif" w:cs="Times New Roman"/>
          <w:sz w:val="28"/>
          <w:szCs w:val="28"/>
        </w:rPr>
        <w:br/>
        <w:t xml:space="preserve">для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оборудования контейнерных площадок;</w:t>
      </w:r>
    </w:p>
    <w:p w:rsidR="00905B05" w:rsidRDefault="00905B05" w:rsidP="0062612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 копию сводной (локальной) сметы на проведение работ</w:t>
      </w:r>
      <w:r>
        <w:rPr>
          <w:rFonts w:ascii="PT Astra Serif" w:hAnsi="PT Astra Serif" w:cs="Times New Roman"/>
          <w:sz w:val="28"/>
          <w:szCs w:val="28"/>
        </w:rPr>
        <w:br/>
        <w:t xml:space="preserve">по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оборудованию контейнерных площадок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905B05" w:rsidRDefault="00905B05" w:rsidP="0062612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копию положительного заключения экспертизы о достоверности определения сметной стоимости работ по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оборудованию контейнерных площадок</w:t>
      </w:r>
      <w:r>
        <w:rPr>
          <w:rFonts w:ascii="PT Astra Serif" w:hAnsi="PT Astra Serif" w:cs="Times New Roman"/>
          <w:sz w:val="28"/>
          <w:szCs w:val="28"/>
        </w:rPr>
        <w:t xml:space="preserve"> (представляется в случае, если экспертиза проводится в отношении объектов, стоимость работ по благоустройству которых составляет свыше </w:t>
      </w:r>
      <w:r>
        <w:rPr>
          <w:rFonts w:ascii="PT Astra Serif" w:hAnsi="PT Astra Serif" w:cs="Times New Roman"/>
          <w:sz w:val="28"/>
          <w:szCs w:val="28"/>
        </w:rPr>
        <w:br/>
        <w:t>100 тысяч рублей).</w:t>
      </w:r>
    </w:p>
    <w:p w:rsidR="00905B05" w:rsidRDefault="00905B05" w:rsidP="0062612F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6. </w:t>
      </w:r>
      <w:r>
        <w:rPr>
          <w:rFonts w:ascii="PT Astra Serif" w:eastAsia="Calibri" w:hAnsi="PT Astra Serif" w:cs="Times New Roman"/>
          <w:sz w:val="28"/>
          <w:szCs w:val="28"/>
        </w:rPr>
        <w:t xml:space="preserve">Министерство в течение 10 дней со дня поступления документов </w:t>
      </w:r>
      <w:r>
        <w:rPr>
          <w:rFonts w:ascii="PT Astra Serif" w:hAnsi="PT Astra Serif" w:cs="PT Astra Serif"/>
          <w:sz w:val="28"/>
          <w:szCs w:val="28"/>
        </w:rPr>
        <w:t xml:space="preserve">(копий документов), </w:t>
      </w:r>
      <w:r>
        <w:rPr>
          <w:rFonts w:ascii="PT Astra Serif" w:eastAsia="Calibri" w:hAnsi="PT Astra Serif" w:cs="Times New Roman"/>
          <w:sz w:val="28"/>
          <w:szCs w:val="28"/>
        </w:rPr>
        <w:t xml:space="preserve">указанных в пункте 5 настоящих Правил, осуществляет </w:t>
      </w:r>
      <w:r w:rsidR="0062612F">
        <w:rPr>
          <w:rFonts w:ascii="PT Astra Serif" w:eastAsia="Calibri" w:hAnsi="PT Astra Serif" w:cs="Times New Roman"/>
          <w:sz w:val="28"/>
          <w:szCs w:val="28"/>
        </w:rPr>
        <w:br/>
      </w:r>
      <w:r>
        <w:rPr>
          <w:rFonts w:ascii="PT Astra Serif" w:eastAsia="Calibri" w:hAnsi="PT Astra Serif" w:cs="Times New Roman"/>
          <w:sz w:val="28"/>
          <w:szCs w:val="28"/>
        </w:rPr>
        <w:t xml:space="preserve">их проверкуи принимает решение о заключении соглашения </w:t>
      </w:r>
      <w:r w:rsidR="0062612F">
        <w:rPr>
          <w:rFonts w:ascii="PT Astra Serif" w:eastAsia="Calibri" w:hAnsi="PT Astra Serif" w:cs="Times New Roman"/>
          <w:sz w:val="28"/>
          <w:szCs w:val="28"/>
        </w:rPr>
        <w:br/>
      </w:r>
      <w:r>
        <w:rPr>
          <w:rFonts w:ascii="PT Astra Serif" w:eastAsia="Calibri" w:hAnsi="PT Astra Serif" w:cs="Times New Roman"/>
          <w:sz w:val="28"/>
          <w:szCs w:val="28"/>
        </w:rPr>
        <w:t>и о предоставлении субсидии или об отказе в предоставлении субсидии.</w:t>
      </w:r>
    </w:p>
    <w:p w:rsidR="00905B05" w:rsidRDefault="00905B05" w:rsidP="0062612F">
      <w:pPr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Основаниями для принятия Министерством решения об отказе</w:t>
      </w:r>
      <w:r>
        <w:rPr>
          <w:rFonts w:ascii="PT Astra Serif" w:hAnsi="PT Astra Serif" w:cs="PT Astra Serif"/>
          <w:sz w:val="28"/>
          <w:szCs w:val="28"/>
        </w:rPr>
        <w:br/>
        <w:t>в предоставлении субсидии являются:</w:t>
      </w:r>
    </w:p>
    <w:p w:rsidR="00905B05" w:rsidRDefault="00905B05" w:rsidP="0062612F">
      <w:pPr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несоответствие муниципального образования Ульяновской области условиям предоставления субсидии;</w:t>
      </w:r>
    </w:p>
    <w:p w:rsidR="00905B05" w:rsidRDefault="00905B05" w:rsidP="0062612F">
      <w:pPr>
        <w:numPr>
          <w:ilvl w:val="0"/>
          <w:numId w:val="2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представление документов (копий документов), указанных в пункте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5 </w:t>
      </w:r>
      <w:r>
        <w:rPr>
          <w:rFonts w:ascii="PT Astra Serif" w:hAnsi="PT Astra Serif" w:cs="PT Astra Serif"/>
          <w:sz w:val="28"/>
          <w:szCs w:val="28"/>
        </w:rPr>
        <w:t>настоящих Правил</w:t>
      </w:r>
      <w:r w:rsidR="00CD7974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не в полном объёме и</w:t>
      </w:r>
      <w:r w:rsidR="008667DC">
        <w:rPr>
          <w:rFonts w:ascii="PT Astra Serif" w:hAnsi="PT Astra Serif" w:cs="PT Astra Serif"/>
          <w:sz w:val="28"/>
          <w:szCs w:val="28"/>
        </w:rPr>
        <w:t xml:space="preserve"> (или) наличие в них неполных</w:t>
      </w:r>
      <w:r w:rsidR="008667D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(или) недостоверных сведений.</w:t>
      </w:r>
    </w:p>
    <w:p w:rsidR="00905B05" w:rsidRDefault="00905B05" w:rsidP="0062612F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="0062612F">
        <w:rPr>
          <w:rFonts w:ascii="PT Astra Serif" w:eastAsia="Calibri" w:hAnsi="PT Astra Serif" w:cs="Times New Roman"/>
          <w:sz w:val="28"/>
          <w:szCs w:val="28"/>
        </w:rPr>
        <w:br/>
      </w:r>
      <w:r>
        <w:rPr>
          <w:rFonts w:ascii="PT Astra Serif" w:eastAsia="Calibri" w:hAnsi="PT Astra Serif" w:cs="Times New Roman"/>
          <w:sz w:val="28"/>
          <w:szCs w:val="28"/>
        </w:rPr>
        <w:t>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905B05" w:rsidRDefault="00905B05" w:rsidP="0062612F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 </w:t>
      </w:r>
      <w:r>
        <w:rPr>
          <w:rFonts w:ascii="PT Astra Serif" w:hAnsi="PT Astra Serif" w:cs="Times New Roman"/>
          <w:sz w:val="28"/>
          <w:szCs w:val="28"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62612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с соглашением.</w:t>
      </w:r>
    </w:p>
    <w:p w:rsidR="00905B05" w:rsidRDefault="00905B05" w:rsidP="00B72524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 Местные администрации ежеквартально до 15 числа месяца, следующ</w:t>
      </w:r>
      <w:r w:rsidR="00CD7974">
        <w:rPr>
          <w:rFonts w:ascii="PT Astra Serif" w:hAnsi="PT Astra Serif" w:cs="PT Astra Serif"/>
          <w:sz w:val="28"/>
          <w:szCs w:val="28"/>
        </w:rPr>
        <w:t>его за отчётным кварталом, пред</w:t>
      </w:r>
      <w:r>
        <w:rPr>
          <w:rFonts w:ascii="PT Astra Serif" w:hAnsi="PT Astra Serif" w:cs="PT Astra Serif"/>
          <w:sz w:val="28"/>
          <w:szCs w:val="28"/>
        </w:rPr>
        <w:t>ставля</w:t>
      </w:r>
      <w:r w:rsidR="00CD7974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 xml:space="preserve">т в Министерство отчёты </w:t>
      </w:r>
      <w:r w:rsidR="0062612F">
        <w:rPr>
          <w:rFonts w:ascii="PT Astra Serif" w:hAnsi="PT Astra Serif" w:cs="PT Astra Serif"/>
          <w:sz w:val="28"/>
          <w:szCs w:val="28"/>
        </w:rPr>
        <w:br/>
        <w:t>об исполнении условий пред</w:t>
      </w:r>
      <w:r w:rsidR="00B72524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ставлени</w:t>
      </w:r>
      <w:r w:rsidR="00B72524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субсидий. Форма указанных отчётов устанавливается Министерством.</w:t>
      </w:r>
    </w:p>
    <w:p w:rsidR="00905B05" w:rsidRDefault="00905B05" w:rsidP="00B72524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9.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905B05" w:rsidRDefault="00905B05" w:rsidP="00B72524">
      <w:pPr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10. Показателем результативности использования субсидий является </w:t>
      </w:r>
      <w:r w:rsidR="0062612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количество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оборудованных контейнерных площадок </w:t>
      </w:r>
      <w:r>
        <w:rPr>
          <w:rFonts w:ascii="PT Astra Serif" w:hAnsi="PT Astra Serif" w:cs="PT Astra Serif"/>
          <w:sz w:val="28"/>
          <w:szCs w:val="28"/>
        </w:rPr>
        <w:t>на территории муниципального образования Ульяновской области.</w:t>
      </w:r>
    </w:p>
    <w:p w:rsidR="00905B05" w:rsidRDefault="00905B05" w:rsidP="00B72524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11. Оценка 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</w:t>
      </w:r>
      <w:r w:rsidR="0062612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со значениями показателей результативности использования субсидий, предусмотренны</w:t>
      </w:r>
      <w:r w:rsidR="00AC424E">
        <w:rPr>
          <w:rFonts w:ascii="PT Astra Serif" w:hAnsi="PT Astra Serif" w:cs="PT Astra Serif"/>
          <w:sz w:val="28"/>
          <w:szCs w:val="28"/>
        </w:rPr>
        <w:t xml:space="preserve">х </w:t>
      </w:r>
      <w:r>
        <w:rPr>
          <w:rFonts w:ascii="PT Astra Serif" w:hAnsi="PT Astra Serif" w:cs="PT Astra Serif"/>
          <w:sz w:val="28"/>
          <w:szCs w:val="28"/>
        </w:rPr>
        <w:t>соглашениями.</w:t>
      </w:r>
    </w:p>
    <w:p w:rsidR="00905B05" w:rsidRDefault="00905B05" w:rsidP="00B72524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12. В случае если неиспользованные остатки субсидий не перечислены </w:t>
      </w:r>
      <w:r w:rsidR="0062612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доход областного бюджета, указанные остатки подлежат взысканию в доход областного бюджета в порядке, установленном бюджетным законодательством. </w:t>
      </w:r>
    </w:p>
    <w:p w:rsidR="00905B05" w:rsidRDefault="00905B05" w:rsidP="00B72524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13.</w:t>
      </w:r>
      <w:r>
        <w:rPr>
          <w:rFonts w:ascii="PT Astra Serif" w:hAnsi="PT Astra Serif" w:cs="PT Astra Serif"/>
          <w:sz w:val="28"/>
          <w:szCs w:val="28"/>
        </w:rPr>
        <w:t xml:space="preserve">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905B05" w:rsidRDefault="00905B05" w:rsidP="0062612F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отказа или у</w:t>
      </w:r>
      <w:r w:rsidR="008667DC">
        <w:rPr>
          <w:rFonts w:ascii="PT Astra Serif" w:hAnsi="PT Astra Serif" w:cs="PT Astra Serif"/>
          <w:sz w:val="28"/>
          <w:szCs w:val="28"/>
        </w:rPr>
        <w:t xml:space="preserve">клонения местной администрации </w:t>
      </w:r>
      <w:r>
        <w:rPr>
          <w:rFonts w:ascii="PT Astra Serif" w:hAnsi="PT Astra Serif" w:cs="PT Astra Serif"/>
          <w:sz w:val="28"/>
          <w:szCs w:val="28"/>
        </w:rPr>
        <w:t>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905B05" w:rsidRDefault="00905B05">
      <w:pPr>
        <w:pStyle w:val="ConsPlusNormal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14.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905B05" w:rsidRDefault="00905B05">
      <w:pPr>
        <w:pStyle w:val="ConsPlusNormal"/>
        <w:jc w:val="both"/>
        <w:rPr>
          <w:rFonts w:ascii="PT Astra Serif" w:hAnsi="PT Astra Serif" w:cs="PT Astra Serif"/>
        </w:rPr>
      </w:pPr>
    </w:p>
    <w:p w:rsidR="00905B05" w:rsidRDefault="00905B05">
      <w:pPr>
        <w:pStyle w:val="ConsPlusNormal"/>
        <w:ind w:firstLine="709"/>
        <w:jc w:val="both"/>
        <w:rPr>
          <w:rFonts w:ascii="PT Astra Serif" w:hAnsi="PT Astra Serif" w:cs="PT Astra Serif"/>
          <w:bCs/>
          <w:iCs/>
          <w:sz w:val="28"/>
          <w:szCs w:val="28"/>
        </w:rPr>
      </w:pPr>
    </w:p>
    <w:p w:rsidR="00905B05" w:rsidRDefault="006261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bCs/>
          <w:iCs/>
          <w:sz w:val="28"/>
          <w:szCs w:val="28"/>
        </w:rPr>
        <w:t>___________</w:t>
      </w:r>
      <w:r w:rsidR="00905B05">
        <w:rPr>
          <w:rFonts w:ascii="PT Astra Serif" w:eastAsia="Times New Roman" w:hAnsi="PT Astra Serif" w:cs="PT Astra Serif"/>
          <w:bCs/>
          <w:iCs/>
          <w:sz w:val="28"/>
          <w:szCs w:val="28"/>
        </w:rPr>
        <w:t>____</w:t>
      </w:r>
    </w:p>
    <w:p w:rsidR="00905B05" w:rsidRDefault="00905B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5B05" w:rsidRDefault="00905B0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F97602" w:rsidRDefault="00F97602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  <w:sectPr w:rsidR="00F97602" w:rsidSect="00686D70"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600" w:charSpace="36864"/>
        </w:sectPr>
      </w:pPr>
    </w:p>
    <w:p w:rsidR="00905B05" w:rsidRDefault="00905B05" w:rsidP="00F97602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 xml:space="preserve">ПРИЛОЖЕНИЕ № </w:t>
      </w:r>
      <w:r w:rsidR="00DC0D3A">
        <w:rPr>
          <w:rFonts w:ascii="PT Astra Serif" w:eastAsia="MS Mincho" w:hAnsi="PT Astra Serif" w:cs="PT Astra Serif"/>
          <w:b w:val="0"/>
          <w:sz w:val="28"/>
          <w:szCs w:val="28"/>
        </w:rPr>
        <w:t>6</w:t>
      </w:r>
    </w:p>
    <w:p w:rsidR="008667DC" w:rsidRDefault="008667DC" w:rsidP="00F97602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F97602">
      <w:pPr>
        <w:pStyle w:val="ConsPlusTitle"/>
        <w:ind w:left="5670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к государственной программе</w:t>
      </w: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ПРАВИЛА</w:t>
      </w:r>
    </w:p>
    <w:p w:rsidR="00905B05" w:rsidRDefault="00905B0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предоставления субсидий бюджетам муниципальных образований </w:t>
      </w:r>
      <w:r>
        <w:rPr>
          <w:rFonts w:ascii="PT Astra Serif" w:hAnsi="PT Astra Serif" w:cs="PT Astra Serif"/>
          <w:sz w:val="28"/>
          <w:szCs w:val="28"/>
        </w:rPr>
        <w:br/>
        <w:t xml:space="preserve">Ульяновской области в целях софинансирования расходных обязательств, связанных с восстановлением водных объектов, расположенных </w:t>
      </w:r>
      <w:r>
        <w:rPr>
          <w:rFonts w:ascii="PT Astra Serif" w:hAnsi="PT Astra Serif" w:cs="PT Astra Serif"/>
          <w:sz w:val="28"/>
          <w:szCs w:val="28"/>
        </w:rPr>
        <w:br/>
        <w:t>на территории Ульяновской области</w:t>
      </w:r>
    </w:p>
    <w:p w:rsidR="00905B05" w:rsidRDefault="00905B05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905B05" w:rsidRDefault="00905B05" w:rsidP="00DC0D3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Настоящие Правила устанавлива</w:t>
      </w:r>
      <w:r w:rsidR="00DC0D3A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 xml:space="preserve">т порядок предоставления субсидий из областного бюджета Ульяновской области бюджетам муниципальных образований Ульяновской области </w:t>
      </w:r>
      <w:r w:rsidR="00DC0D3A">
        <w:rPr>
          <w:rFonts w:ascii="PT Astra Serif" w:hAnsi="PT Astra Serif" w:cs="PT Astra Serif"/>
          <w:sz w:val="28"/>
          <w:szCs w:val="28"/>
        </w:rPr>
        <w:t xml:space="preserve">(далее – местные бюджеты) </w:t>
      </w:r>
      <w:r>
        <w:rPr>
          <w:rFonts w:ascii="PT Astra Serif" w:hAnsi="PT Astra Serif" w:cs="PT Astra Serif"/>
          <w:sz w:val="28"/>
          <w:szCs w:val="28"/>
        </w:rPr>
        <w:t>в целях софинансирования расходных обязательств, связанных с осуществлением экологической реабилитаци</w:t>
      </w:r>
      <w:r w:rsidR="00DC0D3A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водных объектов (далее </w:t>
      </w:r>
      <w:r w:rsidR="00DC0D3A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субсидии, муниципальные образования соответственно).</w:t>
      </w:r>
    </w:p>
    <w:p w:rsidR="00905B05" w:rsidRDefault="00905B05" w:rsidP="00DC0D3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Распределение субсидий между местными бюджетами утверждается законом Ульяновской области об областном бюджете </w:t>
      </w:r>
      <w:r w:rsidR="00B72524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B725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на соответствующий финансовый год и плановый период.</w:t>
      </w:r>
    </w:p>
    <w:p w:rsidR="00905B05" w:rsidRDefault="00905B05" w:rsidP="00DC0D3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Субсидии предоставляются </w:t>
      </w:r>
      <w:r w:rsidR="00DC0D3A">
        <w:rPr>
          <w:rFonts w:ascii="PT Astra Serif" w:hAnsi="PT Astra Serif" w:cs="PT Astra Serif"/>
          <w:sz w:val="28"/>
          <w:szCs w:val="28"/>
        </w:rPr>
        <w:t xml:space="preserve">местным </w:t>
      </w:r>
      <w:r>
        <w:rPr>
          <w:rFonts w:ascii="PT Astra Serif" w:hAnsi="PT Astra Serif" w:cs="PT Astra Serif"/>
          <w:sz w:val="28"/>
          <w:szCs w:val="28"/>
        </w:rPr>
        <w:t xml:space="preserve">бюджетам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природы и цикличной экономики Ульяновской области </w:t>
      </w:r>
      <w:r w:rsidR="00DC0D3A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(далее </w:t>
      </w:r>
      <w:r w:rsidR="00DC0D3A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Министерство) как получателя средств областного бюджета Ульяновской области.</w:t>
      </w:r>
    </w:p>
    <w:p w:rsidR="00905B05" w:rsidRDefault="00905B05" w:rsidP="00DC0D3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Условиями предоставления субсидий являются:</w:t>
      </w:r>
    </w:p>
    <w:p w:rsidR="00905B05" w:rsidRDefault="00905B05" w:rsidP="00DC0D3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Calibri"/>
          <w:sz w:val="28"/>
          <w:szCs w:val="28"/>
        </w:rPr>
        <w:t>наличие муниципальных правовых актов</w:t>
      </w:r>
      <w:r w:rsidR="00DC0D3A">
        <w:rPr>
          <w:rFonts w:ascii="PT Astra Serif" w:hAnsi="PT Astra Serif" w:cs="Calibri"/>
          <w:sz w:val="28"/>
          <w:szCs w:val="28"/>
        </w:rPr>
        <w:t>,</w:t>
      </w:r>
      <w:r>
        <w:rPr>
          <w:rFonts w:ascii="PT Astra Serif" w:hAnsi="PT Astra Serif" w:cs="Calibri"/>
          <w:sz w:val="28"/>
          <w:szCs w:val="28"/>
        </w:rPr>
        <w:t xml:space="preserve"> устанавливающих расходные обязательства, в целях софинансирования которых должны быть предоставлены субсидии;</w:t>
      </w:r>
    </w:p>
    <w:p w:rsidR="00905B05" w:rsidRDefault="00905B05" w:rsidP="00DC0D3A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>
        <w:rPr>
          <w:rFonts w:ascii="PT Astra Serif" w:hAnsi="PT Astra Serif" w:cs="Calibri"/>
          <w:sz w:val="28"/>
          <w:szCs w:val="28"/>
        </w:rPr>
        <w:t>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</w:t>
      </w:r>
      <w:r w:rsidR="008667DC">
        <w:rPr>
          <w:rFonts w:ascii="PT Astra Serif" w:hAnsi="PT Astra Serif" w:cs="Calibri"/>
          <w:sz w:val="28"/>
          <w:szCs w:val="28"/>
        </w:rPr>
        <w:t xml:space="preserve">уществляться за счёт субсидий, </w:t>
      </w:r>
      <w:r>
        <w:rPr>
          <w:rFonts w:ascii="PT Astra Serif" w:hAnsi="PT Astra Serif" w:cs="PT Astra Serif"/>
          <w:sz w:val="28"/>
          <w:szCs w:val="28"/>
        </w:rPr>
        <w:t>в объёме, необходимом для их исполнения, включающем объём планируемых к предоставлению субсидий;</w:t>
      </w:r>
    </w:p>
    <w:p w:rsidR="00905B05" w:rsidRPr="00DC0D3A" w:rsidRDefault="00905B05" w:rsidP="00DC0D3A">
      <w:pPr>
        <w:widowControl w:val="0"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C0D3A">
        <w:rPr>
          <w:rFonts w:ascii="PT Astra Serif" w:hAnsi="PT Astra Serif" w:cs="PT Astra Serif"/>
          <w:sz w:val="28"/>
          <w:szCs w:val="28"/>
        </w:rPr>
        <w:t xml:space="preserve">3) заключение между Министерством и местной администрацией муниципального образования (далее </w:t>
      </w:r>
      <w:r w:rsidR="00DC0D3A" w:rsidRPr="00DC0D3A">
        <w:rPr>
          <w:rFonts w:ascii="PT Astra Serif" w:hAnsi="PT Astra Serif"/>
          <w:sz w:val="28"/>
          <w:szCs w:val="28"/>
        </w:rPr>
        <w:t>–</w:t>
      </w:r>
      <w:r w:rsidRPr="00DC0D3A">
        <w:rPr>
          <w:rFonts w:ascii="PT Astra Serif" w:hAnsi="PT Astra Serif" w:cs="PT Astra Serif"/>
          <w:sz w:val="28"/>
          <w:szCs w:val="28"/>
        </w:rPr>
        <w:t xml:space="preserve"> местная администрация) соглашения о предоставлении субсидий (далее </w:t>
      </w:r>
      <w:r w:rsidRPr="00DC0D3A">
        <w:rPr>
          <w:rFonts w:ascii="PT Astra Serif" w:hAnsi="PT Astra Serif"/>
          <w:sz w:val="28"/>
          <w:szCs w:val="28"/>
        </w:rPr>
        <w:t>–</w:t>
      </w:r>
      <w:r w:rsidRPr="00DC0D3A">
        <w:rPr>
          <w:rFonts w:ascii="PT Astra Serif" w:hAnsi="PT Astra Serif" w:cs="PT Astra Serif"/>
          <w:sz w:val="28"/>
          <w:szCs w:val="28"/>
        </w:rPr>
        <w:t xml:space="preserve"> соглашение) в соответствии с типовой формой, установленной Министерством, и соответствующего требованиям, установленным </w:t>
      </w:r>
      <w:hyperlink r:id="rId30" w:history="1">
        <w:r w:rsidRPr="00DC0D3A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Pr="00DC0D3A">
        <w:rPr>
          <w:rFonts w:ascii="PT Astra Serif" w:hAnsi="PT Astra Serif" w:cs="PT Astra Serif"/>
          <w:sz w:val="28"/>
          <w:szCs w:val="28"/>
        </w:rPr>
        <w:t>7</w:t>
      </w:r>
      <w:r w:rsidRPr="00DC0D3A">
        <w:rPr>
          <w:rFonts w:ascii="PT Astra Serif" w:hAnsi="PT Astra Serif" w:cs="PT Astra Serif"/>
          <w:color w:val="000000"/>
          <w:sz w:val="28"/>
          <w:szCs w:val="28"/>
        </w:rPr>
        <w:t xml:space="preserve">Правил формирования, предоставления и распределения </w:t>
      </w:r>
      <w:r w:rsidRPr="00DC0D3A">
        <w:rPr>
          <w:rFonts w:ascii="PT Astra Serif" w:hAnsi="PT Astra Serif" w:cs="PT Astra Serif"/>
          <w:sz w:val="28"/>
          <w:szCs w:val="28"/>
        </w:rPr>
        <w:t>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</w:t>
      </w:r>
      <w:r w:rsidRPr="00DC0D3A">
        <w:rPr>
          <w:rFonts w:ascii="PT Astra Serif" w:hAnsi="PT Astra Serif" w:cs="PT Astra Serif"/>
          <w:iCs/>
          <w:sz w:val="28"/>
          <w:szCs w:val="28"/>
        </w:rPr>
        <w:t xml:space="preserve">О формировании, </w:t>
      </w:r>
      <w:r w:rsidR="00DC0D3A" w:rsidRPr="00DC0D3A">
        <w:rPr>
          <w:rFonts w:ascii="PT Astra Serif" w:hAnsi="PT Astra Serif" w:cs="PT Astra Serif"/>
          <w:iCs/>
          <w:sz w:val="28"/>
          <w:szCs w:val="28"/>
        </w:rPr>
        <w:br/>
      </w:r>
      <w:r w:rsidRPr="00DC0D3A">
        <w:rPr>
          <w:rFonts w:ascii="PT Astra Serif" w:hAnsi="PT Astra Serif" w:cs="PT Astra Serif"/>
          <w:iCs/>
          <w:sz w:val="28"/>
          <w:szCs w:val="28"/>
        </w:rPr>
        <w:t>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Pr="00DC0D3A">
        <w:rPr>
          <w:rFonts w:ascii="PT Astra Serif" w:hAnsi="PT Astra Serif" w:cs="PT Astra Serif"/>
          <w:sz w:val="28"/>
          <w:szCs w:val="28"/>
        </w:rPr>
        <w:t xml:space="preserve">» (далее </w:t>
      </w:r>
      <w:r w:rsidRPr="00DC0D3A">
        <w:rPr>
          <w:rFonts w:ascii="PT Astra Serif" w:hAnsi="PT Astra Serif"/>
          <w:sz w:val="28"/>
          <w:szCs w:val="28"/>
        </w:rPr>
        <w:t>–</w:t>
      </w:r>
      <w:r w:rsidRPr="00DC0D3A">
        <w:rPr>
          <w:rFonts w:ascii="PT Astra Serif" w:hAnsi="PT Astra Serif" w:cs="PT Astra Serif"/>
          <w:sz w:val="28"/>
          <w:szCs w:val="28"/>
        </w:rPr>
        <w:t xml:space="preserve"> Правила формирования, предоставления и распределения субсидий).</w:t>
      </w:r>
      <w:bookmarkStart w:id="1" w:name="P75"/>
      <w:bookmarkEnd w:id="1"/>
    </w:p>
    <w:p w:rsidR="00905B05" w:rsidRDefault="00DC0D3A" w:rsidP="00DC0D3A">
      <w:pPr>
        <w:widowControl w:val="0"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Для </w:t>
      </w:r>
      <w:r w:rsidR="00905B05">
        <w:rPr>
          <w:rFonts w:ascii="PT Astra Serif" w:hAnsi="PT Astra Serif" w:cs="PT Astra Serif"/>
          <w:sz w:val="28"/>
          <w:szCs w:val="28"/>
        </w:rPr>
        <w:t xml:space="preserve">получения субсидий местная администрация представляет </w:t>
      </w:r>
      <w:r>
        <w:rPr>
          <w:rFonts w:ascii="PT Astra Serif" w:hAnsi="PT Astra Serif" w:cs="PT Astra Serif"/>
          <w:sz w:val="28"/>
          <w:szCs w:val="28"/>
        </w:rPr>
        <w:br/>
      </w:r>
      <w:r w:rsidR="00905B05">
        <w:rPr>
          <w:rFonts w:ascii="PT Astra Serif" w:hAnsi="PT Astra Serif" w:cs="PT Astra Serif"/>
          <w:sz w:val="28"/>
          <w:szCs w:val="28"/>
        </w:rPr>
        <w:t>в Министерство в течение 3 месяцев со дня вступления в силу закона Ульяновской области об областном бюджете Ульяновской области на соответствующий финансовый год и плановый период:</w:t>
      </w:r>
    </w:p>
    <w:p w:rsidR="00905B05" w:rsidRDefault="00905B05" w:rsidP="00DC0D3A">
      <w:pPr>
        <w:pStyle w:val="ConsPlusNormal"/>
        <w:spacing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заявку на получение субсидий, составленную по установленной Министерством форме;</w:t>
      </w:r>
    </w:p>
    <w:p w:rsidR="00905B05" w:rsidRDefault="00905B05" w:rsidP="00DC0D3A">
      <w:pPr>
        <w:pStyle w:val="ConsPlusNormal"/>
        <w:spacing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копии муниципальных правовых актов, устанавливающих расходные обязательства, в целях софинансирования которых должны быть предоставлены субсидии;</w:t>
      </w:r>
    </w:p>
    <w:p w:rsidR="00905B05" w:rsidRDefault="00905B05" w:rsidP="00DC0D3A">
      <w:pPr>
        <w:pStyle w:val="ConsPlusNormal"/>
        <w:spacing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субсидий;</w:t>
      </w:r>
    </w:p>
    <w:p w:rsidR="00905B05" w:rsidRDefault="00905B05" w:rsidP="00DC0D3A">
      <w:pPr>
        <w:pStyle w:val="ConsPlusNormal"/>
        <w:spacing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справку, подтверждающую соответствие муниципального образования условиям предоставления субсидий, подписанную главой местной администрации муниципального образования.</w:t>
      </w:r>
    </w:p>
    <w:p w:rsidR="00905B05" w:rsidRDefault="00905B05" w:rsidP="00DC0D3A">
      <w:pPr>
        <w:pStyle w:val="ConsPlusNormal"/>
        <w:spacing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Министерство в течение 10 рабочих дней со дня поступления документов (копий документов), указанных в пункте </w:t>
      </w:r>
      <w:r w:rsidR="00DC0D3A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настоящих Правил, осуществляет их проверку и принимает решение о заключении соглашения </w:t>
      </w:r>
      <w:r w:rsidR="00DC0D3A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о предоставлении субсидий или об отказе в предоставлении субсидий.</w:t>
      </w:r>
    </w:p>
    <w:p w:rsidR="00905B05" w:rsidRDefault="00905B05" w:rsidP="00DC0D3A">
      <w:pPr>
        <w:pStyle w:val="ConsPlusNormal"/>
        <w:spacing w:line="238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DC0D3A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предоставлении субсидий являются:</w:t>
      </w:r>
    </w:p>
    <w:p w:rsidR="00905B05" w:rsidRDefault="00905B05" w:rsidP="00DC0D3A">
      <w:pPr>
        <w:pStyle w:val="ConsPlusNormal"/>
        <w:numPr>
          <w:ilvl w:val="0"/>
          <w:numId w:val="4"/>
        </w:numPr>
        <w:tabs>
          <w:tab w:val="left" w:pos="1134"/>
        </w:tabs>
        <w:spacing w:line="23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несоответс</w:t>
      </w:r>
      <w:r w:rsidR="00DC0D3A">
        <w:rPr>
          <w:rFonts w:ascii="PT Astra Serif" w:hAnsi="PT Astra Serif" w:cs="PT Astra Serif"/>
          <w:sz w:val="28"/>
          <w:szCs w:val="28"/>
        </w:rPr>
        <w:t>твие муниципального образования</w:t>
      </w:r>
      <w:r>
        <w:rPr>
          <w:rFonts w:ascii="PT Astra Serif" w:hAnsi="PT Astra Serif" w:cs="PT Astra Serif"/>
          <w:sz w:val="28"/>
          <w:szCs w:val="28"/>
        </w:rPr>
        <w:t xml:space="preserve"> условиям предоставления субсидии;</w:t>
      </w:r>
    </w:p>
    <w:p w:rsidR="00905B05" w:rsidRDefault="00905B05" w:rsidP="00DC0D3A">
      <w:pPr>
        <w:pStyle w:val="ConsPlusNormal"/>
        <w:numPr>
          <w:ilvl w:val="0"/>
          <w:numId w:val="4"/>
        </w:numPr>
        <w:tabs>
          <w:tab w:val="left" w:pos="1134"/>
        </w:tabs>
        <w:spacing w:line="238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представление документов (копий документов), указанных в пункте </w:t>
      </w:r>
      <w:r w:rsidR="00B72524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настоящих Правил, не в полном объёме и (или) наличие в них неполных и (или) недостоверных сведений.</w:t>
      </w:r>
    </w:p>
    <w:p w:rsidR="00905B05" w:rsidRDefault="00905B05" w:rsidP="00DC0D3A">
      <w:pPr>
        <w:pStyle w:val="ConsPlusNormal"/>
        <w:spacing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>
        <w:rPr>
          <w:rFonts w:ascii="PT Astra Serif" w:hAnsi="PT Astra Serif" w:cs="PT Astra Serif"/>
          <w:sz w:val="28"/>
          <w:szCs w:val="28"/>
        </w:rPr>
        <w:br/>
        <w:t>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905B05" w:rsidRDefault="00905B05" w:rsidP="00DC0D3A">
      <w:pPr>
        <w:pStyle w:val="ConsPlusNormal"/>
        <w:spacing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</w:t>
      </w:r>
      <w:r>
        <w:rPr>
          <w:rFonts w:ascii="PT Astra Serif" w:hAnsi="PT Astra Serif" w:cs="Times New Roman"/>
          <w:sz w:val="28"/>
          <w:szCs w:val="28"/>
        </w:rPr>
        <w:t xml:space="preserve"> 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DC0D3A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с соглашением</w:t>
      </w:r>
      <w:r w:rsidR="00DC0D3A">
        <w:rPr>
          <w:rFonts w:ascii="PT Astra Serif" w:hAnsi="PT Astra Serif" w:cs="Times New Roman"/>
          <w:sz w:val="28"/>
          <w:szCs w:val="28"/>
        </w:rPr>
        <w:t>.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 Местные администрации до 15 числа месяца, следующего за отчётным кварталом, представляют в Министерство отчёты об исполнении мероприятий, на реализацию которых предоставлялась субсидия. Форма указанных отчётов устанавливается Министерством.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9. Показателями результативности использования субсидий являются: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количество водных объектов, в отношении которых выполнены работы по их восстановлению;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количество водных объектов, в отношении которых проведены работы по экологической реабилитации;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количество родников, используемых населением в качестве источников питьевого водоснабжения, в отношении которых выполнены работы </w:t>
      </w:r>
      <w:r w:rsidR="00B7252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по их благоустройству;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количество гидротехнических сооружений, приведённых в безопасное техническое состояние.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10. Оценка 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</w:t>
      </w:r>
      <w:r w:rsidR="00251AA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со значениями показателей результативности использования субсидий, предусмотренных соглашениями.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P98"/>
      <w:bookmarkEnd w:id="2"/>
      <w:r>
        <w:rPr>
          <w:rFonts w:ascii="PT Astra Serif" w:hAnsi="PT Astra Serif" w:cs="PT Astra Serif"/>
          <w:sz w:val="28"/>
          <w:szCs w:val="28"/>
        </w:rPr>
        <w:t xml:space="preserve">11. В случае неисполнения местными администрациями условий предоставления субсидий и обязательств по их целевому и эффективному использованию  в срок до первой даты представления отчётности о достижении значений показателей результативности использования субсидий </w:t>
      </w:r>
      <w:r w:rsidR="00251AA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соответствии с соглашениями в году, следующем за годом, в котором были предоставлены субсидии, либо, соответственно, в срок до 1 июня года, следующего за годом, в котором были предоставлены субсидии, нарушения </w:t>
      </w:r>
      <w:r w:rsidR="00251AA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не устранены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подтвержд</w:t>
      </w:r>
      <w:r w:rsidR="00251AA4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нное наступление обстоятельств непреодолимой силы, препятствующих исполнению соответствующих обязательств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12. Остатки субсидий, не использованных в текущем финансовом году, подлежат возврату в областной бюджет </w:t>
      </w:r>
      <w:r w:rsidR="00251AA4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в установленном бюджетным законодательством порядке. 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13. Возврат субсидий (остатков субсидий) осуществляется на лицевой счёт Министерства с последующим перечислением в доход областного бюджета </w:t>
      </w:r>
      <w:r w:rsidR="00251AA4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в установленном законодательством порядке. </w:t>
      </w:r>
    </w:p>
    <w:p w:rsidR="00905B05" w:rsidRDefault="00905B05" w:rsidP="00251AA4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отказа или уклонения местной администрации от добровольного возврата субсидии (остатков субсидии) в областной бюджет </w:t>
      </w:r>
      <w:r w:rsidR="00251AA4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Министерство принимает меры по их принудительному взысканию </w:t>
      </w:r>
      <w:r w:rsidR="00251AA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установленном законодательством порядке.</w:t>
      </w:r>
    </w:p>
    <w:p w:rsidR="00905B05" w:rsidRDefault="00905B05" w:rsidP="00251AA4">
      <w:pPr>
        <w:pStyle w:val="ConsPlusNormal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14.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905B05" w:rsidRDefault="00905B05">
      <w:pPr>
        <w:pStyle w:val="ConsPlusNormal"/>
        <w:jc w:val="both"/>
        <w:rPr>
          <w:rFonts w:ascii="PT Astra Serif" w:hAnsi="PT Astra Serif" w:cs="PT Astra Serif"/>
        </w:rPr>
      </w:pPr>
    </w:p>
    <w:p w:rsidR="00905B05" w:rsidRDefault="00905B05">
      <w:pPr>
        <w:pStyle w:val="ConsPlusNormal"/>
        <w:ind w:right="-143"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905B05" w:rsidRDefault="00905B0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bCs/>
          <w:iCs/>
          <w:sz w:val="28"/>
          <w:szCs w:val="28"/>
        </w:rPr>
        <w:t>_________________</w:t>
      </w:r>
    </w:p>
    <w:p w:rsidR="00905B05" w:rsidRDefault="00905B05">
      <w:pPr>
        <w:pStyle w:val="ConsPlusNormal"/>
        <w:ind w:right="-143"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  <w:bookmarkStart w:id="3" w:name="P99"/>
      <w:bookmarkEnd w:id="3"/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8667DC" w:rsidRDefault="008667DC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F97602" w:rsidRDefault="00F97602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  <w:sectPr w:rsidR="00F97602" w:rsidSect="00686D70"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600" w:charSpace="36864"/>
        </w:sectPr>
      </w:pPr>
    </w:p>
    <w:p w:rsidR="00905B05" w:rsidRDefault="006D0DA0" w:rsidP="006D0DA0">
      <w:pPr>
        <w:pStyle w:val="ConsPlusTitle"/>
        <w:ind w:left="5387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ПРИЛОЖЕНИЕ № 7</w:t>
      </w:r>
    </w:p>
    <w:p w:rsidR="00905B05" w:rsidRDefault="00905B05" w:rsidP="006D0DA0">
      <w:pPr>
        <w:pStyle w:val="ConsPlusTitle"/>
        <w:ind w:left="5387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6D0DA0">
      <w:pPr>
        <w:pStyle w:val="ConsPlusTitle"/>
        <w:ind w:left="5387"/>
        <w:jc w:val="center"/>
        <w:rPr>
          <w:rFonts w:ascii="PT Astra Serif" w:eastAsia="MS Mincho" w:hAnsi="PT Astra Serif" w:cs="PT Astra Serif"/>
          <w:b w:val="0"/>
          <w:sz w:val="28"/>
          <w:szCs w:val="28"/>
        </w:rPr>
      </w:pPr>
      <w:r>
        <w:rPr>
          <w:rFonts w:ascii="PT Astra Serif" w:eastAsia="MS Mincho" w:hAnsi="PT Astra Serif" w:cs="PT Astra Serif"/>
          <w:b w:val="0"/>
          <w:sz w:val="28"/>
          <w:szCs w:val="28"/>
        </w:rPr>
        <w:t>к государственной программе</w:t>
      </w: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>
      <w:pPr>
        <w:pStyle w:val="ConsPlusTitle"/>
        <w:ind w:left="720"/>
        <w:jc w:val="right"/>
        <w:rPr>
          <w:rFonts w:ascii="PT Astra Serif" w:eastAsia="MS Mincho" w:hAnsi="PT Astra Serif" w:cs="PT Astra Serif"/>
          <w:b w:val="0"/>
          <w:sz w:val="28"/>
          <w:szCs w:val="28"/>
        </w:rPr>
      </w:pPr>
    </w:p>
    <w:p w:rsidR="00905B05" w:rsidRDefault="00905B05" w:rsidP="006D0DA0">
      <w:pPr>
        <w:pStyle w:val="ConsPlusTitle"/>
        <w:jc w:val="center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ПРАВИЛА</w:t>
      </w:r>
    </w:p>
    <w:p w:rsidR="00905B05" w:rsidRDefault="00905B05" w:rsidP="006D0DA0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MS Mincho" w:hAnsi="PT Astra Serif" w:cs="PT Astra Serif"/>
          <w:sz w:val="28"/>
          <w:szCs w:val="28"/>
        </w:rPr>
        <w:t xml:space="preserve">предоставления субсидий бюджетам муниципальных образований Ульяновской области в целях софинансирования расходных </w:t>
      </w:r>
      <w:r>
        <w:rPr>
          <w:rFonts w:ascii="PT Astra Serif" w:eastAsia="MS Mincho" w:hAnsi="PT Astra Serif" w:cs="PT Astra Serif"/>
          <w:sz w:val="28"/>
          <w:szCs w:val="28"/>
        </w:rPr>
        <w:br/>
        <w:t xml:space="preserve">обязательств, связанных с выполнением работ по благоустройству родников в Ульяновской области, используемых населением </w:t>
      </w:r>
      <w:r>
        <w:rPr>
          <w:rFonts w:ascii="PT Astra Serif" w:eastAsia="MS Mincho" w:hAnsi="PT Astra Serif" w:cs="PT Astra Serif"/>
          <w:sz w:val="28"/>
          <w:szCs w:val="28"/>
        </w:rPr>
        <w:br/>
        <w:t>в качестве ист</w:t>
      </w:r>
      <w:r w:rsidR="006D0DA0">
        <w:rPr>
          <w:rFonts w:ascii="PT Astra Serif" w:eastAsia="MS Mincho" w:hAnsi="PT Astra Serif" w:cs="PT Astra Serif"/>
          <w:sz w:val="28"/>
          <w:szCs w:val="28"/>
        </w:rPr>
        <w:t>очников питьевого водоснабжения</w:t>
      </w:r>
    </w:p>
    <w:p w:rsidR="00905B05" w:rsidRDefault="00905B05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</w:p>
    <w:p w:rsidR="00905B05" w:rsidRDefault="00905B05" w:rsidP="006D0DA0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Настоящие Правила устанавлива</w:t>
      </w:r>
      <w:r w:rsidR="006D0DA0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 xml:space="preserve">т порядок предоставления субсидий из областного бюджета Ульяновской области бюджетам муниципальных образований Ульяновской области </w:t>
      </w:r>
      <w:r w:rsidR="00AC424E">
        <w:rPr>
          <w:rFonts w:ascii="PT Astra Serif" w:hAnsi="PT Astra Serif" w:cs="PT Astra Serif"/>
          <w:sz w:val="28"/>
          <w:szCs w:val="28"/>
        </w:rPr>
        <w:t xml:space="preserve">(далее – местные бюджеты) </w:t>
      </w:r>
      <w:r>
        <w:rPr>
          <w:rFonts w:ascii="PT Astra Serif" w:hAnsi="PT Astra Serif" w:cs="PT Astra Serif"/>
          <w:sz w:val="28"/>
          <w:szCs w:val="28"/>
        </w:rPr>
        <w:t xml:space="preserve">в целях софинансирования расходных обязательств, связанных с выполнением работ </w:t>
      </w:r>
      <w:r w:rsidR="00AC424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благоустройству родников в Ульяновской области, используемых населением в качестве источников питьевого водоснабжения (далее </w:t>
      </w:r>
      <w:r w:rsidR="006D0DA0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субсидии, муниципальные образования соответственно).</w:t>
      </w:r>
    </w:p>
    <w:p w:rsidR="00905B05" w:rsidRDefault="00905B05" w:rsidP="006D0DA0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Распределение субсидий между местными бюджетами утверждается законом Ульяновской области об областном бюджете </w:t>
      </w:r>
      <w:r w:rsidR="00AC424E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AC424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на соответствующий финансовый год и плановый период.</w:t>
      </w:r>
    </w:p>
    <w:p w:rsidR="00905B05" w:rsidRDefault="00905B05" w:rsidP="006D0DA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Субсидии предоставляются </w:t>
      </w:r>
      <w:r w:rsidR="00AC424E">
        <w:rPr>
          <w:rFonts w:ascii="PT Astra Serif" w:hAnsi="PT Astra Serif" w:cs="PT Astra Serif"/>
          <w:sz w:val="28"/>
          <w:szCs w:val="28"/>
        </w:rPr>
        <w:t xml:space="preserve">местным </w:t>
      </w:r>
      <w:r>
        <w:rPr>
          <w:rFonts w:ascii="PT Astra Serif" w:hAnsi="PT Astra Serif" w:cs="PT Astra Serif"/>
          <w:sz w:val="28"/>
          <w:szCs w:val="28"/>
        </w:rPr>
        <w:t xml:space="preserve">бюджетам в пределах бюджетных ассигнований, предусмотренных в областном бюджете Ульяновской области </w:t>
      </w:r>
      <w:r w:rsidR="00AC424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AC424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до Министерства природы и цикличной экономики Ульяновской области </w:t>
      </w:r>
      <w:r w:rsidR="00AC424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(далее </w:t>
      </w:r>
      <w:r w:rsidR="006D0DA0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Министерство) как получателя средств областного бюджета Ульяновской области.</w:t>
      </w:r>
    </w:p>
    <w:p w:rsidR="00905B05" w:rsidRDefault="00905B05" w:rsidP="006D0DA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Условиями предоставления субсидий являются:</w:t>
      </w:r>
    </w:p>
    <w:p w:rsidR="00905B05" w:rsidRDefault="00905B05" w:rsidP="006D0DA0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1) наличие муниципальных правовых актов</w:t>
      </w:r>
      <w:r w:rsidR="006D0DA0">
        <w:rPr>
          <w:rFonts w:ascii="PT Astra Serif" w:hAnsi="PT Astra Serif" w:cs="Calibri"/>
          <w:sz w:val="28"/>
          <w:szCs w:val="28"/>
        </w:rPr>
        <w:t>,</w:t>
      </w:r>
      <w:r>
        <w:rPr>
          <w:rFonts w:ascii="PT Astra Serif" w:hAnsi="PT Astra Serif" w:cs="Calibri"/>
          <w:sz w:val="28"/>
          <w:szCs w:val="28"/>
        </w:rPr>
        <w:t xml:space="preserve"> устанавливающих расходные обязательства, в целях софинансирования которых должны быть предоставлены субсидии;</w:t>
      </w:r>
    </w:p>
    <w:p w:rsidR="00905B05" w:rsidRDefault="00905B05" w:rsidP="006D0DA0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</w:t>
      </w:r>
      <w:r>
        <w:rPr>
          <w:rFonts w:ascii="PT Astra Serif" w:hAnsi="PT Astra Serif" w:cs="PT Astra Serif"/>
          <w:sz w:val="28"/>
          <w:szCs w:val="28"/>
        </w:rPr>
        <w:t>в объёме, необходимом для их исполнения, включающем объём планируемых к предоставлению субсидий;</w:t>
      </w:r>
    </w:p>
    <w:p w:rsidR="00905B05" w:rsidRPr="006D0DA0" w:rsidRDefault="00905B05" w:rsidP="006D0DA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0DA0">
        <w:rPr>
          <w:rFonts w:ascii="PT Astra Serif" w:hAnsi="PT Astra Serif" w:cs="PT Astra Serif"/>
          <w:sz w:val="28"/>
          <w:szCs w:val="28"/>
        </w:rPr>
        <w:t xml:space="preserve">3) заключение между Министерством и местной администрацией муниципального образования (далее </w:t>
      </w:r>
      <w:r w:rsidRPr="006D0DA0">
        <w:rPr>
          <w:rFonts w:ascii="PT Astra Serif" w:hAnsi="PT Astra Serif"/>
          <w:sz w:val="28"/>
          <w:szCs w:val="28"/>
        </w:rPr>
        <w:t>–</w:t>
      </w:r>
      <w:r w:rsidRPr="006D0DA0">
        <w:rPr>
          <w:rFonts w:ascii="PT Astra Serif" w:hAnsi="PT Astra Serif" w:cs="PT Astra Serif"/>
          <w:sz w:val="28"/>
          <w:szCs w:val="28"/>
        </w:rPr>
        <w:t xml:space="preserve"> местная администрация) соглашения о предоставлении субсидий (далее </w:t>
      </w:r>
      <w:r w:rsidRPr="006D0DA0">
        <w:rPr>
          <w:rFonts w:ascii="PT Astra Serif" w:hAnsi="PT Astra Serif"/>
          <w:sz w:val="28"/>
          <w:szCs w:val="28"/>
        </w:rPr>
        <w:t>–</w:t>
      </w:r>
      <w:r w:rsidRPr="006D0DA0">
        <w:rPr>
          <w:rFonts w:ascii="PT Astra Serif" w:hAnsi="PT Astra Serif" w:cs="PT Astra Serif"/>
          <w:sz w:val="28"/>
          <w:szCs w:val="28"/>
        </w:rPr>
        <w:t xml:space="preserve"> соглашение) в соответствии с типовой формой, установленной Министерством, и соответствующего требованиям, установленным </w:t>
      </w:r>
      <w:hyperlink r:id="rId31" w:history="1">
        <w:r w:rsidRPr="006D0DA0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Pr="006D0DA0">
        <w:rPr>
          <w:rFonts w:ascii="PT Astra Serif" w:hAnsi="PT Astra Serif" w:cs="PT Astra Serif"/>
          <w:sz w:val="28"/>
          <w:szCs w:val="28"/>
        </w:rPr>
        <w:t>7</w:t>
      </w:r>
      <w:r w:rsidRPr="006D0DA0">
        <w:rPr>
          <w:rFonts w:ascii="PT Astra Serif" w:hAnsi="PT Astra Serif" w:cs="PT Astra Serif"/>
          <w:color w:val="000000"/>
          <w:sz w:val="28"/>
          <w:szCs w:val="28"/>
        </w:rPr>
        <w:t xml:space="preserve">Правил формирования, предоставления и распределения </w:t>
      </w:r>
      <w:r w:rsidRPr="006D0DA0">
        <w:rPr>
          <w:rFonts w:ascii="PT Astra Serif" w:hAnsi="PT Astra Serif" w:cs="PT Astra Serif"/>
          <w:sz w:val="28"/>
          <w:szCs w:val="28"/>
        </w:rPr>
        <w:t>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</w:t>
      </w:r>
      <w:r w:rsidRPr="006D0DA0">
        <w:rPr>
          <w:rFonts w:ascii="PT Astra Serif" w:hAnsi="PT Astra Serif" w:cs="PT Astra Serif"/>
          <w:iCs/>
          <w:sz w:val="28"/>
          <w:szCs w:val="28"/>
        </w:rPr>
        <w:t xml:space="preserve">О формировании, предоставлении и распределении субсидий из областного бюджета Ульяновской </w:t>
      </w:r>
      <w:r w:rsidR="006D0DA0">
        <w:rPr>
          <w:rFonts w:ascii="PT Astra Serif" w:hAnsi="PT Astra Serif" w:cs="PT Astra Serif"/>
          <w:iCs/>
          <w:sz w:val="28"/>
          <w:szCs w:val="28"/>
        </w:rPr>
        <w:br/>
      </w:r>
      <w:r w:rsidRPr="006D0DA0">
        <w:rPr>
          <w:rFonts w:ascii="PT Astra Serif" w:hAnsi="PT Astra Serif" w:cs="PT Astra Serif"/>
          <w:iCs/>
          <w:sz w:val="28"/>
          <w:szCs w:val="28"/>
        </w:rPr>
        <w:t>области бюджетам муниципальных образований Ульяновской области</w:t>
      </w:r>
      <w:r w:rsidRPr="006D0DA0">
        <w:rPr>
          <w:rFonts w:ascii="PT Astra Serif" w:hAnsi="PT Astra Serif" w:cs="PT Astra Serif"/>
          <w:sz w:val="28"/>
          <w:szCs w:val="28"/>
        </w:rPr>
        <w:t xml:space="preserve">» </w:t>
      </w:r>
      <w:r w:rsidR="006D0DA0">
        <w:rPr>
          <w:rFonts w:ascii="PT Astra Serif" w:hAnsi="PT Astra Serif" w:cs="PT Astra Serif"/>
          <w:sz w:val="28"/>
          <w:szCs w:val="28"/>
        </w:rPr>
        <w:br/>
      </w:r>
      <w:r w:rsidRPr="006D0DA0">
        <w:rPr>
          <w:rFonts w:ascii="PT Astra Serif" w:hAnsi="PT Astra Serif" w:cs="PT Astra Serif"/>
          <w:sz w:val="28"/>
          <w:szCs w:val="28"/>
        </w:rPr>
        <w:t xml:space="preserve">(далее </w:t>
      </w:r>
      <w:r w:rsidRPr="006D0DA0">
        <w:rPr>
          <w:rFonts w:ascii="PT Astra Serif" w:hAnsi="PT Astra Serif"/>
          <w:sz w:val="28"/>
          <w:szCs w:val="28"/>
        </w:rPr>
        <w:t>–</w:t>
      </w:r>
      <w:r w:rsidRPr="006D0DA0">
        <w:rPr>
          <w:rFonts w:ascii="PT Astra Serif" w:hAnsi="PT Astra Serif" w:cs="PT Astra Serif"/>
          <w:sz w:val="28"/>
          <w:szCs w:val="28"/>
        </w:rPr>
        <w:t xml:space="preserve"> Правила формирования, предоставления и распределения субсидий).</w:t>
      </w:r>
    </w:p>
    <w:p w:rsidR="00905B05" w:rsidRDefault="006D0DA0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Для </w:t>
      </w:r>
      <w:r w:rsidR="00905B05">
        <w:rPr>
          <w:rFonts w:ascii="PT Astra Serif" w:hAnsi="PT Astra Serif" w:cs="PT Astra Serif"/>
          <w:sz w:val="28"/>
          <w:szCs w:val="28"/>
        </w:rPr>
        <w:t xml:space="preserve">получения субсидий местная администрация представляет </w:t>
      </w:r>
      <w:r>
        <w:rPr>
          <w:rFonts w:ascii="PT Astra Serif" w:hAnsi="PT Astra Serif" w:cs="PT Astra Serif"/>
          <w:sz w:val="28"/>
          <w:szCs w:val="28"/>
        </w:rPr>
        <w:br/>
      </w:r>
      <w:r w:rsidR="00905B05">
        <w:rPr>
          <w:rFonts w:ascii="PT Astra Serif" w:hAnsi="PT Astra Serif" w:cs="PT Astra Serif"/>
          <w:sz w:val="28"/>
          <w:szCs w:val="28"/>
        </w:rPr>
        <w:t xml:space="preserve">в Министерство в течение 3 месяцев со дня вступления в силу закона Ульяновской области об областном бюджете Ульяновской области </w:t>
      </w:r>
      <w:r w:rsidR="00905B05">
        <w:rPr>
          <w:rFonts w:ascii="PT Astra Serif" w:hAnsi="PT Astra Serif" w:cs="PT Astra Serif"/>
          <w:sz w:val="28"/>
          <w:szCs w:val="28"/>
        </w:rPr>
        <w:br/>
        <w:t>на соответствующий финансовый год и плановый период: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заявку на получение субсидий, составленную по установленной Министерством форме;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копии муниципальных правовых актов, устанавливающих расходные обязательства, в целях софинансирования которых должны быть предоставлены субсидии;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субсидий;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справку, подтверждающую соответствие муниципального образования условиям предоставления субсидий, </w:t>
      </w:r>
      <w:bookmarkStart w:id="4" w:name="_GoBack"/>
      <w:bookmarkEnd w:id="4"/>
      <w:r>
        <w:rPr>
          <w:rFonts w:ascii="PT Astra Serif" w:hAnsi="PT Astra Serif" w:cs="PT Astra Serif"/>
          <w:sz w:val="28"/>
          <w:szCs w:val="28"/>
        </w:rPr>
        <w:t>подписанную главой местной администрации муниципального образования.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Министерство в течение 10 рабочих дней со дня поступления документов (копий документов), указанных в пункте </w:t>
      </w:r>
      <w:r w:rsidR="006D0DA0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настоящих Правил, принимает решение о заключении соглашения и о предоставлении субсидий или об отказе в предоставлении субсидий.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6D0DA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предоставлении субсидий являются:</w:t>
      </w:r>
    </w:p>
    <w:p w:rsidR="00905B05" w:rsidRDefault="00905B05" w:rsidP="006D0DA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несоответствие муниципального образования критериям отбора </w:t>
      </w:r>
      <w:r w:rsidR="006D0DA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(или) условиям предоставления субсидии;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представление документов (копий документов), указанных в пункте </w:t>
      </w:r>
      <w:r w:rsidR="006D0DA0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настоящих Правил, не в полном объёме и (или) наличие в них неполных и (или) недостоверных сведений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>
        <w:rPr>
          <w:rFonts w:ascii="PT Astra Serif" w:hAnsi="PT Astra Serif" w:cs="PT Astra Serif"/>
          <w:sz w:val="28"/>
          <w:szCs w:val="28"/>
        </w:rPr>
        <w:br/>
        <w:t>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905B05" w:rsidRDefault="00905B05" w:rsidP="006D0DA0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 </w:t>
      </w:r>
      <w:r>
        <w:rPr>
          <w:rFonts w:ascii="PT Astra Serif" w:hAnsi="PT Astra Serif" w:cs="Times New Roman"/>
          <w:sz w:val="28"/>
          <w:szCs w:val="28"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6D0DA0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с соглашением.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 Местные администрации до 15 числа месяца, следующего за отчётным кварталом, представляют в Министерство отчёты об исполнении мероприятий, на реализацию которых предоставлялась субсидия. Форма указанных отчётов устанавливается Министерством.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9. Показателями результативности использования субсидий являются: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количество водных объектов, в отношении которых выполнены работы по их восстановлению;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количество водных объектов, в отношении которых проведены работы по экологической реабилитации;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количество родников, используемых населением в качестве источников питьевого водоснабжения, в отношении которых выполнены работы по их благоустройству;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количество гидротехнических сооружений, приведённых в безопасное техническое состояние.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10. Оценка 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</w:t>
      </w:r>
      <w:r w:rsidR="006D0DA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со значениями показателей результативности использования субсидий, предусмотренных соглашениями.</w:t>
      </w:r>
    </w:p>
    <w:p w:rsidR="00905B05" w:rsidRDefault="00905B05" w:rsidP="006D0DA0">
      <w:pPr>
        <w:pStyle w:val="ConsPlusNormal"/>
        <w:spacing w:line="245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11. В случае если местными администрациями по состоянию на 31 декабря года, в котором были предоставлены субсидии, допущены нарушения обязательств, предусмотренных соглашением,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соглашением </w:t>
      </w:r>
      <w:r w:rsidR="006D0DA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году, следующем за годом, в котором были предоставлены субсидии, либо, соответственно, в срок до 1 июня года, следующего за годом, в котором были предоставлены субсидии, указанные нарушения не устранены, объём субсидий, подлежащий возврату в областной бюджет Ульяновской области, определяется </w:t>
      </w:r>
      <w:r>
        <w:rPr>
          <w:rFonts w:ascii="PT Astra Serif" w:hAnsi="PT Astra Serif" w:cs="PT Astra Serif"/>
          <w:sz w:val="28"/>
          <w:szCs w:val="28"/>
        </w:rPr>
        <w:br/>
        <w:t>в порядке</w:t>
      </w:r>
      <w:r w:rsidR="006D0DA0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уставленном </w:t>
      </w:r>
      <w:r w:rsidR="00AC424E">
        <w:rPr>
          <w:rFonts w:ascii="PT Astra Serif" w:hAnsi="PT Astra Serif" w:cs="PT Astra Serif"/>
          <w:sz w:val="28"/>
          <w:szCs w:val="28"/>
        </w:rPr>
        <w:t>н</w:t>
      </w:r>
      <w:r w:rsidR="006D0DA0">
        <w:rPr>
          <w:rFonts w:ascii="PT Astra Serif" w:hAnsi="PT Astra Serif" w:cs="PT Astra Serif"/>
          <w:sz w:val="28"/>
          <w:szCs w:val="28"/>
        </w:rPr>
        <w:t xml:space="preserve">астоящими </w:t>
      </w:r>
      <w:r>
        <w:rPr>
          <w:rFonts w:ascii="PT Astra Serif" w:hAnsi="PT Astra Serif" w:cs="PT Astra Serif"/>
          <w:sz w:val="28"/>
          <w:szCs w:val="28"/>
        </w:rPr>
        <w:t>Правилами. Основанием для освобождения от применения мер ответственности, предусмотренных настоящим пунктом, является документально подтвержд</w:t>
      </w:r>
      <w:r w:rsidR="006D0DA0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нное наступление обстоятельств непреодолимой силы, препятствующих исполнению соответствующих обязательств.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12.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905B05" w:rsidRDefault="00905B05" w:rsidP="006D0DA0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</w:t>
      </w:r>
      <w:r w:rsidR="006D0DA0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в установленном бюджетным законодательством порядке. </w:t>
      </w:r>
    </w:p>
    <w:p w:rsidR="00905B05" w:rsidRDefault="00905B05" w:rsidP="006D0DA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14. Возврат субсидий (остатков субсидий) осуществляется на лицевой счёт Министерства с последующим перечислением в доход областного бюджета </w:t>
      </w:r>
      <w:r w:rsidR="006D0DA0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в установленном законодательством порядке. </w:t>
      </w:r>
    </w:p>
    <w:p w:rsidR="00905B05" w:rsidRDefault="00905B0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отказа или уклонения местной администрации от добровольного возврата субсидии (остатков субсидии) в областной бюджет </w:t>
      </w:r>
      <w:r w:rsidR="006D0DA0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Министерство принимает меры по их принудительному взысканию </w:t>
      </w:r>
      <w:r w:rsidR="006D0DA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установленном законодательством порядке.</w:t>
      </w:r>
    </w:p>
    <w:p w:rsidR="00905B05" w:rsidRDefault="00905B0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905B05" w:rsidRDefault="00905B05">
      <w:pPr>
        <w:pStyle w:val="ConsPlusTitle"/>
        <w:ind w:firstLine="720"/>
        <w:jc w:val="right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FD673C" w:rsidRDefault="00FD673C">
      <w:pPr>
        <w:pStyle w:val="ConsPlusTitle"/>
        <w:ind w:firstLine="720"/>
        <w:jc w:val="right"/>
        <w:rPr>
          <w:rFonts w:ascii="PT Astra Serif" w:hAnsi="PT Astra Serif" w:cs="PT Astra Serif"/>
          <w:b w:val="0"/>
          <w:bCs w:val="0"/>
          <w:sz w:val="28"/>
          <w:szCs w:val="28"/>
        </w:rPr>
      </w:pPr>
    </w:p>
    <w:p w:rsidR="00905B05" w:rsidRDefault="006D0DA0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bCs/>
          <w:iCs/>
          <w:sz w:val="28"/>
          <w:szCs w:val="28"/>
        </w:rPr>
        <w:t>_______________</w:t>
      </w:r>
    </w:p>
    <w:sectPr w:rsidR="00905B05" w:rsidSect="00686D70">
      <w:pgSz w:w="11906" w:h="16838"/>
      <w:pgMar w:top="1134" w:right="567" w:bottom="1134" w:left="1701" w:header="709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AB" w:rsidRDefault="00D622AB">
      <w:pPr>
        <w:spacing w:after="0" w:line="240" w:lineRule="auto"/>
      </w:pPr>
      <w:r>
        <w:separator/>
      </w:r>
    </w:p>
  </w:endnote>
  <w:endnote w:type="continuationSeparator" w:id="1">
    <w:p w:rsidR="00D622AB" w:rsidRDefault="00D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Pr="00477553" w:rsidRDefault="009D60C8">
    <w:pPr>
      <w:pStyle w:val="afb"/>
      <w:jc w:val="right"/>
      <w:rPr>
        <w:rFonts w:ascii="PT Astra Serif" w:hAnsi="PT Astra Serif" w:cs="PT Astra Serif"/>
        <w:sz w:val="16"/>
        <w:szCs w:val="16"/>
        <w:lang w:val="ru-RU"/>
      </w:rPr>
    </w:pPr>
    <w:r>
      <w:rPr>
        <w:rFonts w:ascii="PT Astra Serif" w:hAnsi="PT Astra Serif" w:cs="PT Astra Serif"/>
        <w:sz w:val="16"/>
        <w:szCs w:val="16"/>
        <w:lang w:val="ru-RU"/>
      </w:rPr>
      <w:t>1311км3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Pr="00EA166D" w:rsidRDefault="009D60C8" w:rsidP="00EA166D">
    <w:pPr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1311км3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Pr="009627E9" w:rsidRDefault="009D60C8" w:rsidP="009627E9">
    <w:pPr>
      <w:pStyle w:val="a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Pr="00477553" w:rsidRDefault="009D60C8" w:rsidP="00477553">
    <w:pPr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1311км3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Pr="00394B0D" w:rsidRDefault="009D60C8" w:rsidP="00394B0D">
    <w:pPr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1311км3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 w:rsidP="00F97602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AB" w:rsidRDefault="00D622AB">
      <w:pPr>
        <w:spacing w:after="0" w:line="240" w:lineRule="auto"/>
      </w:pPr>
      <w:r>
        <w:separator/>
      </w:r>
    </w:p>
  </w:footnote>
  <w:footnote w:type="continuationSeparator" w:id="1">
    <w:p w:rsidR="00D622AB" w:rsidRDefault="00D6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45054C">
    <w:pPr>
      <w:pStyle w:val="afa"/>
      <w:jc w:val="center"/>
    </w:pPr>
    <w:r>
      <w:rPr>
        <w:rFonts w:cs="PT Astra Serif"/>
        <w:sz w:val="28"/>
        <w:szCs w:val="28"/>
      </w:rPr>
      <w:fldChar w:fldCharType="begin"/>
    </w:r>
    <w:r w:rsidR="009D60C8">
      <w:rPr>
        <w:rFonts w:cs="PT Astra Serif"/>
        <w:sz w:val="28"/>
        <w:szCs w:val="28"/>
      </w:rPr>
      <w:instrText xml:space="preserve"> PAGE </w:instrText>
    </w:r>
    <w:r>
      <w:rPr>
        <w:rFonts w:cs="PT Astra Serif"/>
        <w:sz w:val="28"/>
        <w:szCs w:val="28"/>
      </w:rPr>
      <w:fldChar w:fldCharType="separate"/>
    </w:r>
    <w:r w:rsidR="009D60C8">
      <w:rPr>
        <w:rFonts w:cs="PT Astra Serif"/>
        <w:noProof/>
        <w:sz w:val="28"/>
        <w:szCs w:val="28"/>
      </w:rPr>
      <w:t>2</w:t>
    </w:r>
    <w:r>
      <w:rPr>
        <w:rFonts w:cs="PT Astra Serif"/>
        <w:sz w:val="28"/>
        <w:szCs w:val="28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Pr="00686D70" w:rsidRDefault="0045054C">
    <w:pPr>
      <w:pStyle w:val="afa"/>
      <w:jc w:val="center"/>
      <w:rPr>
        <w:rFonts w:ascii="PT Astra Serif" w:hAnsi="PT Astra Serif"/>
        <w:sz w:val="28"/>
        <w:szCs w:val="28"/>
      </w:rPr>
    </w:pPr>
    <w:r w:rsidRPr="00686D70">
      <w:rPr>
        <w:rFonts w:ascii="PT Astra Serif" w:hAnsi="PT Astra Serif" w:cs="PT Astra Serif"/>
        <w:sz w:val="28"/>
        <w:szCs w:val="28"/>
      </w:rPr>
      <w:fldChar w:fldCharType="begin"/>
    </w:r>
    <w:r w:rsidR="009D60C8" w:rsidRPr="00686D70">
      <w:rPr>
        <w:rFonts w:ascii="PT Astra Serif" w:hAnsi="PT Astra Serif" w:cs="PT Astra Serif"/>
        <w:sz w:val="28"/>
        <w:szCs w:val="28"/>
      </w:rPr>
      <w:instrText xml:space="preserve"> PAGE </w:instrText>
    </w:r>
    <w:r w:rsidRPr="00686D70">
      <w:rPr>
        <w:rFonts w:ascii="PT Astra Serif" w:hAnsi="PT Astra Serif" w:cs="PT Astra Serif"/>
        <w:sz w:val="28"/>
        <w:szCs w:val="28"/>
      </w:rPr>
      <w:fldChar w:fldCharType="separate"/>
    </w:r>
    <w:r w:rsidR="00B441CC">
      <w:rPr>
        <w:rFonts w:ascii="PT Astra Serif" w:hAnsi="PT Astra Serif" w:cs="PT Astra Serif"/>
        <w:noProof/>
        <w:sz w:val="28"/>
        <w:szCs w:val="28"/>
      </w:rPr>
      <w:t>7</w:t>
    </w:r>
    <w:r w:rsidRPr="00686D70">
      <w:rPr>
        <w:rFonts w:ascii="PT Astra Serif" w:hAnsi="PT Astra Serif" w:cs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Pr="00686D70" w:rsidRDefault="0045054C">
    <w:pPr>
      <w:pStyle w:val="afa"/>
      <w:jc w:val="center"/>
      <w:rPr>
        <w:rFonts w:ascii="PT Astra Serif" w:hAnsi="PT Astra Serif"/>
        <w:sz w:val="28"/>
        <w:szCs w:val="28"/>
      </w:rPr>
    </w:pPr>
    <w:r w:rsidRPr="00686D70">
      <w:rPr>
        <w:rFonts w:ascii="PT Astra Serif" w:hAnsi="PT Astra Serif" w:cs="PT Astra Serif"/>
        <w:sz w:val="28"/>
        <w:szCs w:val="28"/>
      </w:rPr>
      <w:fldChar w:fldCharType="begin"/>
    </w:r>
    <w:r w:rsidR="009D60C8" w:rsidRPr="00686D70">
      <w:rPr>
        <w:rFonts w:ascii="PT Astra Serif" w:hAnsi="PT Astra Serif" w:cs="PT Astra Serif"/>
        <w:sz w:val="28"/>
        <w:szCs w:val="28"/>
      </w:rPr>
      <w:instrText xml:space="preserve"> PAGE </w:instrText>
    </w:r>
    <w:r w:rsidRPr="00686D70">
      <w:rPr>
        <w:rFonts w:ascii="PT Astra Serif" w:hAnsi="PT Astra Serif" w:cs="PT Astra Serif"/>
        <w:sz w:val="28"/>
        <w:szCs w:val="28"/>
      </w:rPr>
      <w:fldChar w:fldCharType="separate"/>
    </w:r>
    <w:r w:rsidR="00CA7573">
      <w:rPr>
        <w:rFonts w:ascii="PT Astra Serif" w:hAnsi="PT Astra Serif" w:cs="PT Astra Serif"/>
        <w:noProof/>
        <w:sz w:val="28"/>
        <w:szCs w:val="28"/>
      </w:rPr>
      <w:t>15</w:t>
    </w:r>
    <w:r w:rsidRPr="00686D70">
      <w:rPr>
        <w:rFonts w:ascii="PT Astra Serif" w:hAnsi="PT Astra Serif" w:cs="PT Astra Serif"/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Default="009D60C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8" w:rsidRPr="00F97602" w:rsidRDefault="0045054C">
    <w:pPr>
      <w:pStyle w:val="afa"/>
      <w:jc w:val="center"/>
      <w:rPr>
        <w:rFonts w:ascii="PT Astra Serif" w:hAnsi="PT Astra Serif"/>
      </w:rPr>
    </w:pPr>
    <w:r w:rsidRPr="00F97602">
      <w:rPr>
        <w:rFonts w:ascii="PT Astra Serif" w:hAnsi="PT Astra Serif" w:cs="PT Astra Serif"/>
        <w:sz w:val="28"/>
        <w:szCs w:val="28"/>
      </w:rPr>
      <w:fldChar w:fldCharType="begin"/>
    </w:r>
    <w:r w:rsidR="009D60C8" w:rsidRPr="00F97602">
      <w:rPr>
        <w:rFonts w:ascii="PT Astra Serif" w:hAnsi="PT Astra Serif" w:cs="PT Astra Serif"/>
        <w:sz w:val="28"/>
        <w:szCs w:val="28"/>
      </w:rPr>
      <w:instrText xml:space="preserve"> PAGE </w:instrText>
    </w:r>
    <w:r w:rsidRPr="00F97602">
      <w:rPr>
        <w:rFonts w:ascii="PT Astra Serif" w:hAnsi="PT Astra Serif" w:cs="PT Astra Serif"/>
        <w:sz w:val="28"/>
        <w:szCs w:val="28"/>
      </w:rPr>
      <w:fldChar w:fldCharType="separate"/>
    </w:r>
    <w:r w:rsidR="00CA7573">
      <w:rPr>
        <w:rFonts w:ascii="PT Astra Serif" w:hAnsi="PT Astra Serif" w:cs="PT Astra Serif"/>
        <w:noProof/>
        <w:sz w:val="28"/>
        <w:szCs w:val="28"/>
      </w:rPr>
      <w:t>4</w:t>
    </w:r>
    <w:r w:rsidRPr="00F97602">
      <w:rPr>
        <w:rFonts w:ascii="PT Astra Serif" w:hAnsi="PT Astra Serif" w:cs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PT Astra Serif" w:hAnsi="PT Astra Serif" w:cs="PT Astra Serif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PT Astra Serif" w:hAnsi="PT Astra Serif" w:cs="PT Astra Serif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PT Astra Serif" w:eastAsia="Times New Roman" w:hAnsi="PT Astra Serif" w:cs="Calibri"/>
        <w:sz w:val="28"/>
        <w:szCs w:val="28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170"/>
        </w:tabs>
        <w:ind w:left="1520" w:hanging="8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0000000A"/>
    <w:multiLevelType w:val="multi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4" w:hanging="375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108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96" w:hanging="108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05" w:hanging="144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4" w:hanging="144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63" w:hanging="180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72" w:hanging="216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eastAsia="MS Mincho" w:hAnsi="PT Astra Serif" w:cs="PT Astra Serif" w:hint="default"/>
        <w:b w:val="0"/>
        <w:sz w:val="28"/>
        <w:szCs w:val="28"/>
      </w:rPr>
    </w:lvl>
  </w:abstractNum>
  <w:abstractNum w:abstractNumId="11">
    <w:nsid w:val="0000000C"/>
    <w:multiLevelType w:val="singleLevel"/>
    <w:tmpl w:val="0000000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PT Astra Serif" w:eastAsia="MS Mincho" w:hAnsi="PT Astra Serif" w:cs="PT Astra Serif" w:hint="default"/>
        <w:sz w:val="28"/>
        <w:szCs w:val="28"/>
      </w:rPr>
    </w:lvl>
  </w:abstractNum>
  <w:abstractNum w:abstractNumId="12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hAnsi="PT Astra Serif" w:cs="PT Astra Serif"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PT Astra Serif" w:eastAsia="MS Mincho" w:hAnsi="PT Astra Serif" w:cs="PT Astra Serif" w:hint="default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5B05"/>
    <w:rsid w:val="000135A8"/>
    <w:rsid w:val="00027054"/>
    <w:rsid w:val="00051602"/>
    <w:rsid w:val="00051ADB"/>
    <w:rsid w:val="00077943"/>
    <w:rsid w:val="000C42BF"/>
    <w:rsid w:val="00121386"/>
    <w:rsid w:val="001350C4"/>
    <w:rsid w:val="00142F0C"/>
    <w:rsid w:val="001458EC"/>
    <w:rsid w:val="001605D0"/>
    <w:rsid w:val="001F5810"/>
    <w:rsid w:val="00251AA4"/>
    <w:rsid w:val="0026594B"/>
    <w:rsid w:val="0026728E"/>
    <w:rsid w:val="002D6924"/>
    <w:rsid w:val="002E17AD"/>
    <w:rsid w:val="00302867"/>
    <w:rsid w:val="0035646E"/>
    <w:rsid w:val="00394B0D"/>
    <w:rsid w:val="003A37A3"/>
    <w:rsid w:val="003C15BB"/>
    <w:rsid w:val="003D30E5"/>
    <w:rsid w:val="003E27FE"/>
    <w:rsid w:val="0040404E"/>
    <w:rsid w:val="0045054C"/>
    <w:rsid w:val="00475DAA"/>
    <w:rsid w:val="00477553"/>
    <w:rsid w:val="004E722C"/>
    <w:rsid w:val="005765A1"/>
    <w:rsid w:val="005822FB"/>
    <w:rsid w:val="005C1933"/>
    <w:rsid w:val="0062392B"/>
    <w:rsid w:val="00624887"/>
    <w:rsid w:val="0062612F"/>
    <w:rsid w:val="00650405"/>
    <w:rsid w:val="00686B65"/>
    <w:rsid w:val="00686D70"/>
    <w:rsid w:val="006D0DA0"/>
    <w:rsid w:val="00750A2A"/>
    <w:rsid w:val="00786718"/>
    <w:rsid w:val="007901DC"/>
    <w:rsid w:val="00791A19"/>
    <w:rsid w:val="007B273C"/>
    <w:rsid w:val="00815BD8"/>
    <w:rsid w:val="008359A4"/>
    <w:rsid w:val="00861785"/>
    <w:rsid w:val="008667DC"/>
    <w:rsid w:val="0087666E"/>
    <w:rsid w:val="008811F1"/>
    <w:rsid w:val="008A786B"/>
    <w:rsid w:val="00905B05"/>
    <w:rsid w:val="009074AF"/>
    <w:rsid w:val="00923760"/>
    <w:rsid w:val="009627E9"/>
    <w:rsid w:val="00975C35"/>
    <w:rsid w:val="0097794E"/>
    <w:rsid w:val="009D33C6"/>
    <w:rsid w:val="009D60C8"/>
    <w:rsid w:val="009D7202"/>
    <w:rsid w:val="00A23EEA"/>
    <w:rsid w:val="00A65813"/>
    <w:rsid w:val="00A91A98"/>
    <w:rsid w:val="00A94058"/>
    <w:rsid w:val="00AC29F2"/>
    <w:rsid w:val="00AC424E"/>
    <w:rsid w:val="00AD5C5D"/>
    <w:rsid w:val="00B22D09"/>
    <w:rsid w:val="00B441CC"/>
    <w:rsid w:val="00B61907"/>
    <w:rsid w:val="00B72524"/>
    <w:rsid w:val="00BC170B"/>
    <w:rsid w:val="00BC5363"/>
    <w:rsid w:val="00BD15B8"/>
    <w:rsid w:val="00BE778B"/>
    <w:rsid w:val="00C51EDB"/>
    <w:rsid w:val="00C83DAB"/>
    <w:rsid w:val="00CA444C"/>
    <w:rsid w:val="00CA7573"/>
    <w:rsid w:val="00CD7974"/>
    <w:rsid w:val="00CE2BBC"/>
    <w:rsid w:val="00D328E5"/>
    <w:rsid w:val="00D622AB"/>
    <w:rsid w:val="00D868B7"/>
    <w:rsid w:val="00DA0FE1"/>
    <w:rsid w:val="00DA62F0"/>
    <w:rsid w:val="00DC0D3A"/>
    <w:rsid w:val="00DC668D"/>
    <w:rsid w:val="00DD09F6"/>
    <w:rsid w:val="00DE4BB6"/>
    <w:rsid w:val="00E03EF2"/>
    <w:rsid w:val="00E6596D"/>
    <w:rsid w:val="00E7101C"/>
    <w:rsid w:val="00EA166D"/>
    <w:rsid w:val="00EE10ED"/>
    <w:rsid w:val="00F133FA"/>
    <w:rsid w:val="00F32A40"/>
    <w:rsid w:val="00F56314"/>
    <w:rsid w:val="00F70393"/>
    <w:rsid w:val="00F97602"/>
    <w:rsid w:val="00FD673C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4C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5054C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/>
    </w:rPr>
  </w:style>
  <w:style w:type="paragraph" w:styleId="2">
    <w:name w:val="heading 2"/>
    <w:basedOn w:val="a"/>
    <w:next w:val="a"/>
    <w:qFormat/>
    <w:rsid w:val="0045054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054C"/>
    <w:rPr>
      <w:rFonts w:cs="Times New Roman" w:hint="default"/>
    </w:rPr>
  </w:style>
  <w:style w:type="character" w:customStyle="1" w:styleId="WW8Num1z1">
    <w:name w:val="WW8Num1z1"/>
    <w:rsid w:val="0045054C"/>
    <w:rPr>
      <w:rFonts w:cs="Times New Roman"/>
    </w:rPr>
  </w:style>
  <w:style w:type="character" w:customStyle="1" w:styleId="WW8Num2z0">
    <w:name w:val="WW8Num2z0"/>
    <w:rsid w:val="0045054C"/>
    <w:rPr>
      <w:rFonts w:hint="default"/>
    </w:rPr>
  </w:style>
  <w:style w:type="character" w:customStyle="1" w:styleId="WW8Num2z1">
    <w:name w:val="WW8Num2z1"/>
    <w:rsid w:val="0045054C"/>
  </w:style>
  <w:style w:type="character" w:customStyle="1" w:styleId="WW8Num2z2">
    <w:name w:val="WW8Num2z2"/>
    <w:rsid w:val="0045054C"/>
  </w:style>
  <w:style w:type="character" w:customStyle="1" w:styleId="WW8Num2z3">
    <w:name w:val="WW8Num2z3"/>
    <w:rsid w:val="0045054C"/>
  </w:style>
  <w:style w:type="character" w:customStyle="1" w:styleId="WW8Num2z4">
    <w:name w:val="WW8Num2z4"/>
    <w:rsid w:val="0045054C"/>
  </w:style>
  <w:style w:type="character" w:customStyle="1" w:styleId="WW8Num2z5">
    <w:name w:val="WW8Num2z5"/>
    <w:rsid w:val="0045054C"/>
  </w:style>
  <w:style w:type="character" w:customStyle="1" w:styleId="WW8Num2z6">
    <w:name w:val="WW8Num2z6"/>
    <w:rsid w:val="0045054C"/>
  </w:style>
  <w:style w:type="character" w:customStyle="1" w:styleId="WW8Num2z7">
    <w:name w:val="WW8Num2z7"/>
    <w:rsid w:val="0045054C"/>
  </w:style>
  <w:style w:type="character" w:customStyle="1" w:styleId="WW8Num2z8">
    <w:name w:val="WW8Num2z8"/>
    <w:rsid w:val="0045054C"/>
  </w:style>
  <w:style w:type="character" w:customStyle="1" w:styleId="WW8Num3z0">
    <w:name w:val="WW8Num3z0"/>
    <w:rsid w:val="0045054C"/>
    <w:rPr>
      <w:rFonts w:hint="default"/>
    </w:rPr>
  </w:style>
  <w:style w:type="character" w:customStyle="1" w:styleId="WW8Num3z1">
    <w:name w:val="WW8Num3z1"/>
    <w:rsid w:val="0045054C"/>
  </w:style>
  <w:style w:type="character" w:customStyle="1" w:styleId="WW8Num3z2">
    <w:name w:val="WW8Num3z2"/>
    <w:rsid w:val="0045054C"/>
  </w:style>
  <w:style w:type="character" w:customStyle="1" w:styleId="WW8Num3z3">
    <w:name w:val="WW8Num3z3"/>
    <w:rsid w:val="0045054C"/>
  </w:style>
  <w:style w:type="character" w:customStyle="1" w:styleId="WW8Num3z4">
    <w:name w:val="WW8Num3z4"/>
    <w:rsid w:val="0045054C"/>
  </w:style>
  <w:style w:type="character" w:customStyle="1" w:styleId="WW8Num3z5">
    <w:name w:val="WW8Num3z5"/>
    <w:rsid w:val="0045054C"/>
  </w:style>
  <w:style w:type="character" w:customStyle="1" w:styleId="WW8Num3z6">
    <w:name w:val="WW8Num3z6"/>
    <w:rsid w:val="0045054C"/>
  </w:style>
  <w:style w:type="character" w:customStyle="1" w:styleId="WW8Num3z7">
    <w:name w:val="WW8Num3z7"/>
    <w:rsid w:val="0045054C"/>
  </w:style>
  <w:style w:type="character" w:customStyle="1" w:styleId="WW8Num3z8">
    <w:name w:val="WW8Num3z8"/>
    <w:rsid w:val="0045054C"/>
  </w:style>
  <w:style w:type="character" w:customStyle="1" w:styleId="WW8Num4z0">
    <w:name w:val="WW8Num4z0"/>
    <w:rsid w:val="0045054C"/>
    <w:rPr>
      <w:rFonts w:ascii="PT Astra Serif" w:hAnsi="PT Astra Serif" w:cs="PT Astra Serif" w:hint="default"/>
      <w:sz w:val="28"/>
      <w:szCs w:val="28"/>
    </w:rPr>
  </w:style>
  <w:style w:type="character" w:customStyle="1" w:styleId="WW8Num4z1">
    <w:name w:val="WW8Num4z1"/>
    <w:rsid w:val="0045054C"/>
  </w:style>
  <w:style w:type="character" w:customStyle="1" w:styleId="WW8Num4z2">
    <w:name w:val="WW8Num4z2"/>
    <w:rsid w:val="0045054C"/>
  </w:style>
  <w:style w:type="character" w:customStyle="1" w:styleId="WW8Num4z3">
    <w:name w:val="WW8Num4z3"/>
    <w:rsid w:val="0045054C"/>
  </w:style>
  <w:style w:type="character" w:customStyle="1" w:styleId="WW8Num4z4">
    <w:name w:val="WW8Num4z4"/>
    <w:rsid w:val="0045054C"/>
  </w:style>
  <w:style w:type="character" w:customStyle="1" w:styleId="WW8Num4z5">
    <w:name w:val="WW8Num4z5"/>
    <w:rsid w:val="0045054C"/>
  </w:style>
  <w:style w:type="character" w:customStyle="1" w:styleId="WW8Num4z6">
    <w:name w:val="WW8Num4z6"/>
    <w:rsid w:val="0045054C"/>
  </w:style>
  <w:style w:type="character" w:customStyle="1" w:styleId="WW8Num4z7">
    <w:name w:val="WW8Num4z7"/>
    <w:rsid w:val="0045054C"/>
  </w:style>
  <w:style w:type="character" w:customStyle="1" w:styleId="WW8Num4z8">
    <w:name w:val="WW8Num4z8"/>
    <w:rsid w:val="0045054C"/>
  </w:style>
  <w:style w:type="character" w:customStyle="1" w:styleId="WW8Num5z0">
    <w:name w:val="WW8Num5z0"/>
    <w:rsid w:val="0045054C"/>
    <w:rPr>
      <w:rFonts w:hint="default"/>
    </w:rPr>
  </w:style>
  <w:style w:type="character" w:customStyle="1" w:styleId="WW8Num5z1">
    <w:name w:val="WW8Num5z1"/>
    <w:rsid w:val="0045054C"/>
  </w:style>
  <w:style w:type="character" w:customStyle="1" w:styleId="WW8Num5z2">
    <w:name w:val="WW8Num5z2"/>
    <w:rsid w:val="0045054C"/>
  </w:style>
  <w:style w:type="character" w:customStyle="1" w:styleId="WW8Num5z3">
    <w:name w:val="WW8Num5z3"/>
    <w:rsid w:val="0045054C"/>
  </w:style>
  <w:style w:type="character" w:customStyle="1" w:styleId="WW8Num5z4">
    <w:name w:val="WW8Num5z4"/>
    <w:rsid w:val="0045054C"/>
  </w:style>
  <w:style w:type="character" w:customStyle="1" w:styleId="WW8Num5z5">
    <w:name w:val="WW8Num5z5"/>
    <w:rsid w:val="0045054C"/>
  </w:style>
  <w:style w:type="character" w:customStyle="1" w:styleId="WW8Num5z6">
    <w:name w:val="WW8Num5z6"/>
    <w:rsid w:val="0045054C"/>
  </w:style>
  <w:style w:type="character" w:customStyle="1" w:styleId="WW8Num5z7">
    <w:name w:val="WW8Num5z7"/>
    <w:rsid w:val="0045054C"/>
  </w:style>
  <w:style w:type="character" w:customStyle="1" w:styleId="WW8Num5z8">
    <w:name w:val="WW8Num5z8"/>
    <w:rsid w:val="0045054C"/>
  </w:style>
  <w:style w:type="character" w:customStyle="1" w:styleId="WW8Num6z0">
    <w:name w:val="WW8Num6z0"/>
    <w:rsid w:val="0045054C"/>
    <w:rPr>
      <w:rFonts w:cs="Times New Roman"/>
    </w:rPr>
  </w:style>
  <w:style w:type="character" w:customStyle="1" w:styleId="WW8Num7z0">
    <w:name w:val="WW8Num7z0"/>
    <w:rsid w:val="0045054C"/>
    <w:rPr>
      <w:rFonts w:cs="Times New Roman"/>
    </w:rPr>
  </w:style>
  <w:style w:type="character" w:customStyle="1" w:styleId="WW8Num8z0">
    <w:name w:val="WW8Num8z0"/>
    <w:rsid w:val="0045054C"/>
    <w:rPr>
      <w:rFonts w:cs="Times New Roman"/>
    </w:rPr>
  </w:style>
  <w:style w:type="character" w:customStyle="1" w:styleId="WW8Num9z0">
    <w:name w:val="WW8Num9z0"/>
    <w:rsid w:val="0045054C"/>
    <w:rPr>
      <w:rFonts w:ascii="PT Astra Serif" w:hAnsi="PT Astra Serif" w:cs="PT Astra Serif" w:hint="default"/>
      <w:sz w:val="28"/>
      <w:szCs w:val="28"/>
    </w:rPr>
  </w:style>
  <w:style w:type="character" w:customStyle="1" w:styleId="WW8Num9z1">
    <w:name w:val="WW8Num9z1"/>
    <w:rsid w:val="0045054C"/>
  </w:style>
  <w:style w:type="character" w:customStyle="1" w:styleId="WW8Num9z2">
    <w:name w:val="WW8Num9z2"/>
    <w:rsid w:val="0045054C"/>
  </w:style>
  <w:style w:type="character" w:customStyle="1" w:styleId="WW8Num9z3">
    <w:name w:val="WW8Num9z3"/>
    <w:rsid w:val="0045054C"/>
  </w:style>
  <w:style w:type="character" w:customStyle="1" w:styleId="WW8Num9z4">
    <w:name w:val="WW8Num9z4"/>
    <w:rsid w:val="0045054C"/>
  </w:style>
  <w:style w:type="character" w:customStyle="1" w:styleId="WW8Num9z5">
    <w:name w:val="WW8Num9z5"/>
    <w:rsid w:val="0045054C"/>
  </w:style>
  <w:style w:type="character" w:customStyle="1" w:styleId="WW8Num9z6">
    <w:name w:val="WW8Num9z6"/>
    <w:rsid w:val="0045054C"/>
  </w:style>
  <w:style w:type="character" w:customStyle="1" w:styleId="WW8Num9z7">
    <w:name w:val="WW8Num9z7"/>
    <w:rsid w:val="0045054C"/>
  </w:style>
  <w:style w:type="character" w:customStyle="1" w:styleId="WW8Num9z8">
    <w:name w:val="WW8Num9z8"/>
    <w:rsid w:val="0045054C"/>
  </w:style>
  <w:style w:type="character" w:customStyle="1" w:styleId="WW8Num10z0">
    <w:name w:val="WW8Num10z0"/>
    <w:rsid w:val="0045054C"/>
    <w:rPr>
      <w:rFonts w:ascii="Times New Roman" w:eastAsia="Times New Roman" w:hAnsi="Times New Roman" w:cs="Times New Roman" w:hint="default"/>
      <w:color w:val="00000A"/>
    </w:rPr>
  </w:style>
  <w:style w:type="character" w:customStyle="1" w:styleId="WW8Num10z1">
    <w:name w:val="WW8Num10z1"/>
    <w:rsid w:val="0045054C"/>
  </w:style>
  <w:style w:type="character" w:customStyle="1" w:styleId="WW8Num10z2">
    <w:name w:val="WW8Num10z2"/>
    <w:rsid w:val="0045054C"/>
  </w:style>
  <w:style w:type="character" w:customStyle="1" w:styleId="WW8Num10z3">
    <w:name w:val="WW8Num10z3"/>
    <w:rsid w:val="0045054C"/>
  </w:style>
  <w:style w:type="character" w:customStyle="1" w:styleId="WW8Num10z4">
    <w:name w:val="WW8Num10z4"/>
    <w:rsid w:val="0045054C"/>
  </w:style>
  <w:style w:type="character" w:customStyle="1" w:styleId="WW8Num10z5">
    <w:name w:val="WW8Num10z5"/>
    <w:rsid w:val="0045054C"/>
  </w:style>
  <w:style w:type="character" w:customStyle="1" w:styleId="WW8Num10z6">
    <w:name w:val="WW8Num10z6"/>
    <w:rsid w:val="0045054C"/>
  </w:style>
  <w:style w:type="character" w:customStyle="1" w:styleId="WW8Num10z7">
    <w:name w:val="WW8Num10z7"/>
    <w:rsid w:val="0045054C"/>
  </w:style>
  <w:style w:type="character" w:customStyle="1" w:styleId="WW8Num10z8">
    <w:name w:val="WW8Num10z8"/>
    <w:rsid w:val="0045054C"/>
  </w:style>
  <w:style w:type="character" w:customStyle="1" w:styleId="WW8Num11z0">
    <w:name w:val="WW8Num11z0"/>
    <w:rsid w:val="0045054C"/>
    <w:rPr>
      <w:rFonts w:ascii="PT Astra Serif" w:eastAsia="Times New Roman" w:hAnsi="PT Astra Serif" w:cs="Calibri"/>
      <w:sz w:val="28"/>
      <w:szCs w:val="28"/>
    </w:rPr>
  </w:style>
  <w:style w:type="character" w:customStyle="1" w:styleId="WW8Num11z1">
    <w:name w:val="WW8Num11z1"/>
    <w:rsid w:val="0045054C"/>
  </w:style>
  <w:style w:type="character" w:customStyle="1" w:styleId="WW8Num11z2">
    <w:name w:val="WW8Num11z2"/>
    <w:rsid w:val="0045054C"/>
  </w:style>
  <w:style w:type="character" w:customStyle="1" w:styleId="WW8Num11z3">
    <w:name w:val="WW8Num11z3"/>
    <w:rsid w:val="0045054C"/>
  </w:style>
  <w:style w:type="character" w:customStyle="1" w:styleId="WW8Num11z4">
    <w:name w:val="WW8Num11z4"/>
    <w:rsid w:val="0045054C"/>
  </w:style>
  <w:style w:type="character" w:customStyle="1" w:styleId="WW8Num11z5">
    <w:name w:val="WW8Num11z5"/>
    <w:rsid w:val="0045054C"/>
  </w:style>
  <w:style w:type="character" w:customStyle="1" w:styleId="WW8Num11z6">
    <w:name w:val="WW8Num11z6"/>
    <w:rsid w:val="0045054C"/>
  </w:style>
  <w:style w:type="character" w:customStyle="1" w:styleId="WW8Num11z7">
    <w:name w:val="WW8Num11z7"/>
    <w:rsid w:val="0045054C"/>
  </w:style>
  <w:style w:type="character" w:customStyle="1" w:styleId="WW8Num11z8">
    <w:name w:val="WW8Num11z8"/>
    <w:rsid w:val="0045054C"/>
  </w:style>
  <w:style w:type="character" w:customStyle="1" w:styleId="WW8Num12z0">
    <w:name w:val="WW8Num12z0"/>
    <w:rsid w:val="0045054C"/>
    <w:rPr>
      <w:rFonts w:cs="Times New Roman" w:hint="default"/>
    </w:rPr>
  </w:style>
  <w:style w:type="character" w:customStyle="1" w:styleId="WW8Num12z1">
    <w:name w:val="WW8Num12z1"/>
    <w:rsid w:val="0045054C"/>
    <w:rPr>
      <w:rFonts w:cs="Times New Roman"/>
    </w:rPr>
  </w:style>
  <w:style w:type="character" w:customStyle="1" w:styleId="WW8Num13z0">
    <w:name w:val="WW8Num13z0"/>
    <w:rsid w:val="0045054C"/>
    <w:rPr>
      <w:rFonts w:cs="Times New Roman"/>
    </w:rPr>
  </w:style>
  <w:style w:type="character" w:customStyle="1" w:styleId="WW8Num14z0">
    <w:name w:val="WW8Num14z0"/>
    <w:rsid w:val="0045054C"/>
    <w:rPr>
      <w:rFonts w:hint="default"/>
    </w:rPr>
  </w:style>
  <w:style w:type="character" w:customStyle="1" w:styleId="WW8Num14z1">
    <w:name w:val="WW8Num14z1"/>
    <w:rsid w:val="0045054C"/>
  </w:style>
  <w:style w:type="character" w:customStyle="1" w:styleId="WW8Num14z2">
    <w:name w:val="WW8Num14z2"/>
    <w:rsid w:val="0045054C"/>
  </w:style>
  <w:style w:type="character" w:customStyle="1" w:styleId="WW8Num14z3">
    <w:name w:val="WW8Num14z3"/>
    <w:rsid w:val="0045054C"/>
  </w:style>
  <w:style w:type="character" w:customStyle="1" w:styleId="WW8Num14z4">
    <w:name w:val="WW8Num14z4"/>
    <w:rsid w:val="0045054C"/>
  </w:style>
  <w:style w:type="character" w:customStyle="1" w:styleId="WW8Num14z5">
    <w:name w:val="WW8Num14z5"/>
    <w:rsid w:val="0045054C"/>
  </w:style>
  <w:style w:type="character" w:customStyle="1" w:styleId="WW8Num14z6">
    <w:name w:val="WW8Num14z6"/>
    <w:rsid w:val="0045054C"/>
  </w:style>
  <w:style w:type="character" w:customStyle="1" w:styleId="WW8Num14z7">
    <w:name w:val="WW8Num14z7"/>
    <w:rsid w:val="0045054C"/>
  </w:style>
  <w:style w:type="character" w:customStyle="1" w:styleId="WW8Num14z8">
    <w:name w:val="WW8Num14z8"/>
    <w:rsid w:val="0045054C"/>
  </w:style>
  <w:style w:type="character" w:customStyle="1" w:styleId="WW8Num15z0">
    <w:name w:val="WW8Num15z0"/>
    <w:rsid w:val="0045054C"/>
    <w:rPr>
      <w:rFonts w:ascii="Times New Roman" w:hAnsi="Times New Roman" w:cs="Times New Roman" w:hint="default"/>
      <w:sz w:val="28"/>
      <w:szCs w:val="28"/>
    </w:rPr>
  </w:style>
  <w:style w:type="character" w:customStyle="1" w:styleId="WW8Num15z1">
    <w:name w:val="WW8Num15z1"/>
    <w:rsid w:val="0045054C"/>
  </w:style>
  <w:style w:type="character" w:customStyle="1" w:styleId="WW8Num15z2">
    <w:name w:val="WW8Num15z2"/>
    <w:rsid w:val="0045054C"/>
  </w:style>
  <w:style w:type="character" w:customStyle="1" w:styleId="WW8Num15z3">
    <w:name w:val="WW8Num15z3"/>
    <w:rsid w:val="0045054C"/>
  </w:style>
  <w:style w:type="character" w:customStyle="1" w:styleId="WW8Num15z4">
    <w:name w:val="WW8Num15z4"/>
    <w:rsid w:val="0045054C"/>
  </w:style>
  <w:style w:type="character" w:customStyle="1" w:styleId="WW8Num15z5">
    <w:name w:val="WW8Num15z5"/>
    <w:rsid w:val="0045054C"/>
  </w:style>
  <w:style w:type="character" w:customStyle="1" w:styleId="WW8Num15z6">
    <w:name w:val="WW8Num15z6"/>
    <w:rsid w:val="0045054C"/>
  </w:style>
  <w:style w:type="character" w:customStyle="1" w:styleId="WW8Num15z7">
    <w:name w:val="WW8Num15z7"/>
    <w:rsid w:val="0045054C"/>
  </w:style>
  <w:style w:type="character" w:customStyle="1" w:styleId="WW8Num15z8">
    <w:name w:val="WW8Num15z8"/>
    <w:rsid w:val="0045054C"/>
  </w:style>
  <w:style w:type="character" w:customStyle="1" w:styleId="WW8Num16z0">
    <w:name w:val="WW8Num16z0"/>
    <w:rsid w:val="0045054C"/>
    <w:rPr>
      <w:i w:val="0"/>
      <w:color w:val="auto"/>
    </w:rPr>
  </w:style>
  <w:style w:type="character" w:customStyle="1" w:styleId="WW8Num16z1">
    <w:name w:val="WW8Num16z1"/>
    <w:rsid w:val="0045054C"/>
  </w:style>
  <w:style w:type="character" w:customStyle="1" w:styleId="WW8Num16z2">
    <w:name w:val="WW8Num16z2"/>
    <w:rsid w:val="0045054C"/>
  </w:style>
  <w:style w:type="character" w:customStyle="1" w:styleId="WW8Num16z3">
    <w:name w:val="WW8Num16z3"/>
    <w:rsid w:val="0045054C"/>
  </w:style>
  <w:style w:type="character" w:customStyle="1" w:styleId="WW8Num16z4">
    <w:name w:val="WW8Num16z4"/>
    <w:rsid w:val="0045054C"/>
  </w:style>
  <w:style w:type="character" w:customStyle="1" w:styleId="WW8Num16z5">
    <w:name w:val="WW8Num16z5"/>
    <w:rsid w:val="0045054C"/>
  </w:style>
  <w:style w:type="character" w:customStyle="1" w:styleId="WW8Num16z6">
    <w:name w:val="WW8Num16z6"/>
    <w:rsid w:val="0045054C"/>
  </w:style>
  <w:style w:type="character" w:customStyle="1" w:styleId="WW8Num16z7">
    <w:name w:val="WW8Num16z7"/>
    <w:rsid w:val="0045054C"/>
  </w:style>
  <w:style w:type="character" w:customStyle="1" w:styleId="WW8Num16z8">
    <w:name w:val="WW8Num16z8"/>
    <w:rsid w:val="0045054C"/>
  </w:style>
  <w:style w:type="character" w:customStyle="1" w:styleId="WW8Num17z0">
    <w:name w:val="WW8Num17z0"/>
    <w:rsid w:val="0045054C"/>
    <w:rPr>
      <w:i w:val="0"/>
      <w:color w:val="auto"/>
    </w:rPr>
  </w:style>
  <w:style w:type="character" w:customStyle="1" w:styleId="WW8Num17z1">
    <w:name w:val="WW8Num17z1"/>
    <w:rsid w:val="0045054C"/>
  </w:style>
  <w:style w:type="character" w:customStyle="1" w:styleId="WW8Num17z2">
    <w:name w:val="WW8Num17z2"/>
    <w:rsid w:val="0045054C"/>
  </w:style>
  <w:style w:type="character" w:customStyle="1" w:styleId="WW8Num17z3">
    <w:name w:val="WW8Num17z3"/>
    <w:rsid w:val="0045054C"/>
  </w:style>
  <w:style w:type="character" w:customStyle="1" w:styleId="WW8Num17z4">
    <w:name w:val="WW8Num17z4"/>
    <w:rsid w:val="0045054C"/>
  </w:style>
  <w:style w:type="character" w:customStyle="1" w:styleId="WW8Num17z5">
    <w:name w:val="WW8Num17z5"/>
    <w:rsid w:val="0045054C"/>
  </w:style>
  <w:style w:type="character" w:customStyle="1" w:styleId="WW8Num17z6">
    <w:name w:val="WW8Num17z6"/>
    <w:rsid w:val="0045054C"/>
  </w:style>
  <w:style w:type="character" w:customStyle="1" w:styleId="WW8Num17z7">
    <w:name w:val="WW8Num17z7"/>
    <w:rsid w:val="0045054C"/>
  </w:style>
  <w:style w:type="character" w:customStyle="1" w:styleId="WW8Num17z8">
    <w:name w:val="WW8Num17z8"/>
    <w:rsid w:val="0045054C"/>
  </w:style>
  <w:style w:type="character" w:customStyle="1" w:styleId="WW8Num18z0">
    <w:name w:val="WW8Num18z0"/>
    <w:rsid w:val="0045054C"/>
    <w:rPr>
      <w:rFonts w:ascii="PT Astra Serif" w:eastAsia="MS Mincho" w:hAnsi="PT Astra Serif" w:cs="PT Astra Serif" w:hint="default"/>
      <w:color w:val="000000"/>
      <w:sz w:val="28"/>
      <w:szCs w:val="28"/>
    </w:rPr>
  </w:style>
  <w:style w:type="character" w:customStyle="1" w:styleId="WW8Num18z1">
    <w:name w:val="WW8Num18z1"/>
    <w:rsid w:val="0045054C"/>
  </w:style>
  <w:style w:type="character" w:customStyle="1" w:styleId="WW8Num18z2">
    <w:name w:val="WW8Num18z2"/>
    <w:rsid w:val="0045054C"/>
  </w:style>
  <w:style w:type="character" w:customStyle="1" w:styleId="WW8Num18z3">
    <w:name w:val="WW8Num18z3"/>
    <w:rsid w:val="0045054C"/>
  </w:style>
  <w:style w:type="character" w:customStyle="1" w:styleId="WW8Num18z4">
    <w:name w:val="WW8Num18z4"/>
    <w:rsid w:val="0045054C"/>
  </w:style>
  <w:style w:type="character" w:customStyle="1" w:styleId="WW8Num18z5">
    <w:name w:val="WW8Num18z5"/>
    <w:rsid w:val="0045054C"/>
  </w:style>
  <w:style w:type="character" w:customStyle="1" w:styleId="WW8Num18z6">
    <w:name w:val="WW8Num18z6"/>
    <w:rsid w:val="0045054C"/>
  </w:style>
  <w:style w:type="character" w:customStyle="1" w:styleId="WW8Num18z7">
    <w:name w:val="WW8Num18z7"/>
    <w:rsid w:val="0045054C"/>
  </w:style>
  <w:style w:type="character" w:customStyle="1" w:styleId="WW8Num18z8">
    <w:name w:val="WW8Num18z8"/>
    <w:rsid w:val="0045054C"/>
  </w:style>
  <w:style w:type="character" w:customStyle="1" w:styleId="WW8Num19z0">
    <w:name w:val="WW8Num19z0"/>
    <w:rsid w:val="0045054C"/>
    <w:rPr>
      <w:rFonts w:ascii="PT Astra Serif" w:eastAsia="MS Mincho" w:hAnsi="PT Astra Serif" w:cs="PT Astra Serif" w:hint="default"/>
      <w:color w:val="000000"/>
      <w:sz w:val="28"/>
      <w:szCs w:val="28"/>
    </w:rPr>
  </w:style>
  <w:style w:type="character" w:customStyle="1" w:styleId="WW8Num19z1">
    <w:name w:val="WW8Num19z1"/>
    <w:rsid w:val="0045054C"/>
  </w:style>
  <w:style w:type="character" w:customStyle="1" w:styleId="WW8Num19z2">
    <w:name w:val="WW8Num19z2"/>
    <w:rsid w:val="0045054C"/>
  </w:style>
  <w:style w:type="character" w:customStyle="1" w:styleId="WW8Num19z3">
    <w:name w:val="WW8Num19z3"/>
    <w:rsid w:val="0045054C"/>
  </w:style>
  <w:style w:type="character" w:customStyle="1" w:styleId="WW8Num19z4">
    <w:name w:val="WW8Num19z4"/>
    <w:rsid w:val="0045054C"/>
  </w:style>
  <w:style w:type="character" w:customStyle="1" w:styleId="WW8Num19z5">
    <w:name w:val="WW8Num19z5"/>
    <w:rsid w:val="0045054C"/>
  </w:style>
  <w:style w:type="character" w:customStyle="1" w:styleId="WW8Num19z6">
    <w:name w:val="WW8Num19z6"/>
    <w:rsid w:val="0045054C"/>
  </w:style>
  <w:style w:type="character" w:customStyle="1" w:styleId="WW8Num19z7">
    <w:name w:val="WW8Num19z7"/>
    <w:rsid w:val="0045054C"/>
  </w:style>
  <w:style w:type="character" w:customStyle="1" w:styleId="WW8Num19z8">
    <w:name w:val="WW8Num19z8"/>
    <w:rsid w:val="0045054C"/>
  </w:style>
  <w:style w:type="character" w:customStyle="1" w:styleId="WW8Num20z0">
    <w:name w:val="WW8Num20z0"/>
    <w:rsid w:val="0045054C"/>
    <w:rPr>
      <w:rFonts w:ascii="Times New Roman" w:hAnsi="Times New Roman" w:cs="Times New Roman" w:hint="default"/>
      <w:sz w:val="28"/>
      <w:szCs w:val="28"/>
    </w:rPr>
  </w:style>
  <w:style w:type="character" w:customStyle="1" w:styleId="WW8Num20z1">
    <w:name w:val="WW8Num20z1"/>
    <w:rsid w:val="0045054C"/>
  </w:style>
  <w:style w:type="character" w:customStyle="1" w:styleId="WW8Num20z2">
    <w:name w:val="WW8Num20z2"/>
    <w:rsid w:val="0045054C"/>
  </w:style>
  <w:style w:type="character" w:customStyle="1" w:styleId="WW8Num20z3">
    <w:name w:val="WW8Num20z3"/>
    <w:rsid w:val="0045054C"/>
  </w:style>
  <w:style w:type="character" w:customStyle="1" w:styleId="WW8Num20z4">
    <w:name w:val="WW8Num20z4"/>
    <w:rsid w:val="0045054C"/>
  </w:style>
  <w:style w:type="character" w:customStyle="1" w:styleId="WW8Num20z5">
    <w:name w:val="WW8Num20z5"/>
    <w:rsid w:val="0045054C"/>
  </w:style>
  <w:style w:type="character" w:customStyle="1" w:styleId="WW8Num20z6">
    <w:name w:val="WW8Num20z6"/>
    <w:rsid w:val="0045054C"/>
  </w:style>
  <w:style w:type="character" w:customStyle="1" w:styleId="WW8Num20z7">
    <w:name w:val="WW8Num20z7"/>
    <w:rsid w:val="0045054C"/>
  </w:style>
  <w:style w:type="character" w:customStyle="1" w:styleId="WW8Num20z8">
    <w:name w:val="WW8Num20z8"/>
    <w:rsid w:val="0045054C"/>
  </w:style>
  <w:style w:type="character" w:customStyle="1" w:styleId="WW8Num21z0">
    <w:name w:val="WW8Num21z0"/>
    <w:rsid w:val="0045054C"/>
    <w:rPr>
      <w:rFonts w:hint="default"/>
    </w:rPr>
  </w:style>
  <w:style w:type="character" w:customStyle="1" w:styleId="WW8Num21z1">
    <w:name w:val="WW8Num21z1"/>
    <w:rsid w:val="0045054C"/>
  </w:style>
  <w:style w:type="character" w:customStyle="1" w:styleId="WW8Num21z2">
    <w:name w:val="WW8Num21z2"/>
    <w:rsid w:val="0045054C"/>
  </w:style>
  <w:style w:type="character" w:customStyle="1" w:styleId="WW8Num21z3">
    <w:name w:val="WW8Num21z3"/>
    <w:rsid w:val="0045054C"/>
  </w:style>
  <w:style w:type="character" w:customStyle="1" w:styleId="WW8Num21z4">
    <w:name w:val="WW8Num21z4"/>
    <w:rsid w:val="0045054C"/>
  </w:style>
  <w:style w:type="character" w:customStyle="1" w:styleId="WW8Num21z5">
    <w:name w:val="WW8Num21z5"/>
    <w:rsid w:val="0045054C"/>
  </w:style>
  <w:style w:type="character" w:customStyle="1" w:styleId="WW8Num21z6">
    <w:name w:val="WW8Num21z6"/>
    <w:rsid w:val="0045054C"/>
  </w:style>
  <w:style w:type="character" w:customStyle="1" w:styleId="WW8Num21z7">
    <w:name w:val="WW8Num21z7"/>
    <w:rsid w:val="0045054C"/>
  </w:style>
  <w:style w:type="character" w:customStyle="1" w:styleId="WW8Num21z8">
    <w:name w:val="WW8Num21z8"/>
    <w:rsid w:val="0045054C"/>
  </w:style>
  <w:style w:type="character" w:customStyle="1" w:styleId="WW8Num22z0">
    <w:name w:val="WW8Num22z0"/>
    <w:rsid w:val="0045054C"/>
    <w:rPr>
      <w:rFonts w:ascii="PT Astra Serif" w:eastAsia="MS Mincho" w:hAnsi="PT Astra Serif" w:cs="PT Astra Serif" w:hint="default"/>
      <w:color w:val="000000"/>
      <w:sz w:val="28"/>
      <w:szCs w:val="28"/>
    </w:rPr>
  </w:style>
  <w:style w:type="character" w:customStyle="1" w:styleId="WW8Num23z0">
    <w:name w:val="WW8Num23z0"/>
    <w:rsid w:val="0045054C"/>
    <w:rPr>
      <w:rFonts w:hint="default"/>
    </w:rPr>
  </w:style>
  <w:style w:type="character" w:customStyle="1" w:styleId="WW8Num23z1">
    <w:name w:val="WW8Num23z1"/>
    <w:rsid w:val="0045054C"/>
  </w:style>
  <w:style w:type="character" w:customStyle="1" w:styleId="WW8Num23z2">
    <w:name w:val="WW8Num23z2"/>
    <w:rsid w:val="0045054C"/>
  </w:style>
  <w:style w:type="character" w:customStyle="1" w:styleId="WW8Num23z3">
    <w:name w:val="WW8Num23z3"/>
    <w:rsid w:val="0045054C"/>
  </w:style>
  <w:style w:type="character" w:customStyle="1" w:styleId="WW8Num23z4">
    <w:name w:val="WW8Num23z4"/>
    <w:rsid w:val="0045054C"/>
  </w:style>
  <w:style w:type="character" w:customStyle="1" w:styleId="WW8Num23z5">
    <w:name w:val="WW8Num23z5"/>
    <w:rsid w:val="0045054C"/>
  </w:style>
  <w:style w:type="character" w:customStyle="1" w:styleId="WW8Num23z6">
    <w:name w:val="WW8Num23z6"/>
    <w:rsid w:val="0045054C"/>
  </w:style>
  <w:style w:type="character" w:customStyle="1" w:styleId="WW8Num23z7">
    <w:name w:val="WW8Num23z7"/>
    <w:rsid w:val="0045054C"/>
  </w:style>
  <w:style w:type="character" w:customStyle="1" w:styleId="WW8Num23z8">
    <w:name w:val="WW8Num23z8"/>
    <w:rsid w:val="0045054C"/>
  </w:style>
  <w:style w:type="character" w:customStyle="1" w:styleId="WW8Num24z0">
    <w:name w:val="WW8Num24z0"/>
    <w:rsid w:val="0045054C"/>
    <w:rPr>
      <w:rFonts w:cs="Times New Roman" w:hint="default"/>
    </w:rPr>
  </w:style>
  <w:style w:type="character" w:customStyle="1" w:styleId="WW8Num24z1">
    <w:name w:val="WW8Num24z1"/>
    <w:rsid w:val="0045054C"/>
    <w:rPr>
      <w:rFonts w:cs="Times New Roman"/>
    </w:rPr>
  </w:style>
  <w:style w:type="character" w:customStyle="1" w:styleId="WW8Num25z0">
    <w:name w:val="WW8Num25z0"/>
    <w:rsid w:val="0045054C"/>
    <w:rPr>
      <w:rFonts w:ascii="PT Astra Serif" w:eastAsia="MS Mincho" w:hAnsi="PT Astra Serif" w:cs="PT Astra Serif" w:hint="default"/>
      <w:b w:val="0"/>
      <w:sz w:val="28"/>
      <w:szCs w:val="28"/>
    </w:rPr>
  </w:style>
  <w:style w:type="character" w:customStyle="1" w:styleId="WW8Num25z1">
    <w:name w:val="WW8Num25z1"/>
    <w:rsid w:val="0045054C"/>
  </w:style>
  <w:style w:type="character" w:customStyle="1" w:styleId="WW8Num25z2">
    <w:name w:val="WW8Num25z2"/>
    <w:rsid w:val="0045054C"/>
  </w:style>
  <w:style w:type="character" w:customStyle="1" w:styleId="WW8Num25z3">
    <w:name w:val="WW8Num25z3"/>
    <w:rsid w:val="0045054C"/>
  </w:style>
  <w:style w:type="character" w:customStyle="1" w:styleId="WW8Num25z4">
    <w:name w:val="WW8Num25z4"/>
    <w:rsid w:val="0045054C"/>
  </w:style>
  <w:style w:type="character" w:customStyle="1" w:styleId="WW8Num25z5">
    <w:name w:val="WW8Num25z5"/>
    <w:rsid w:val="0045054C"/>
  </w:style>
  <w:style w:type="character" w:customStyle="1" w:styleId="WW8Num25z6">
    <w:name w:val="WW8Num25z6"/>
    <w:rsid w:val="0045054C"/>
  </w:style>
  <w:style w:type="character" w:customStyle="1" w:styleId="WW8Num25z7">
    <w:name w:val="WW8Num25z7"/>
    <w:rsid w:val="0045054C"/>
  </w:style>
  <w:style w:type="character" w:customStyle="1" w:styleId="WW8Num25z8">
    <w:name w:val="WW8Num25z8"/>
    <w:rsid w:val="0045054C"/>
  </w:style>
  <w:style w:type="character" w:customStyle="1" w:styleId="WW8Num26z0">
    <w:name w:val="WW8Num26z0"/>
    <w:rsid w:val="0045054C"/>
    <w:rPr>
      <w:rFonts w:hint="default"/>
    </w:rPr>
  </w:style>
  <w:style w:type="character" w:customStyle="1" w:styleId="WW8Num26z1">
    <w:name w:val="WW8Num26z1"/>
    <w:rsid w:val="0045054C"/>
  </w:style>
  <w:style w:type="character" w:customStyle="1" w:styleId="WW8Num26z2">
    <w:name w:val="WW8Num26z2"/>
    <w:rsid w:val="0045054C"/>
  </w:style>
  <w:style w:type="character" w:customStyle="1" w:styleId="WW8Num26z3">
    <w:name w:val="WW8Num26z3"/>
    <w:rsid w:val="0045054C"/>
  </w:style>
  <w:style w:type="character" w:customStyle="1" w:styleId="WW8Num26z4">
    <w:name w:val="WW8Num26z4"/>
    <w:rsid w:val="0045054C"/>
  </w:style>
  <w:style w:type="character" w:customStyle="1" w:styleId="WW8Num26z5">
    <w:name w:val="WW8Num26z5"/>
    <w:rsid w:val="0045054C"/>
  </w:style>
  <w:style w:type="character" w:customStyle="1" w:styleId="WW8Num26z6">
    <w:name w:val="WW8Num26z6"/>
    <w:rsid w:val="0045054C"/>
  </w:style>
  <w:style w:type="character" w:customStyle="1" w:styleId="WW8Num26z7">
    <w:name w:val="WW8Num26z7"/>
    <w:rsid w:val="0045054C"/>
  </w:style>
  <w:style w:type="character" w:customStyle="1" w:styleId="WW8Num26z8">
    <w:name w:val="WW8Num26z8"/>
    <w:rsid w:val="0045054C"/>
  </w:style>
  <w:style w:type="character" w:customStyle="1" w:styleId="WW8Num27z0">
    <w:name w:val="WW8Num27z0"/>
    <w:rsid w:val="0045054C"/>
    <w:rPr>
      <w:rFonts w:hint="default"/>
    </w:rPr>
  </w:style>
  <w:style w:type="character" w:customStyle="1" w:styleId="WW8Num27z1">
    <w:name w:val="WW8Num27z1"/>
    <w:rsid w:val="0045054C"/>
  </w:style>
  <w:style w:type="character" w:customStyle="1" w:styleId="WW8Num27z2">
    <w:name w:val="WW8Num27z2"/>
    <w:rsid w:val="0045054C"/>
  </w:style>
  <w:style w:type="character" w:customStyle="1" w:styleId="WW8Num27z3">
    <w:name w:val="WW8Num27z3"/>
    <w:rsid w:val="0045054C"/>
  </w:style>
  <w:style w:type="character" w:customStyle="1" w:styleId="WW8Num27z4">
    <w:name w:val="WW8Num27z4"/>
    <w:rsid w:val="0045054C"/>
  </w:style>
  <w:style w:type="character" w:customStyle="1" w:styleId="WW8Num27z5">
    <w:name w:val="WW8Num27z5"/>
    <w:rsid w:val="0045054C"/>
  </w:style>
  <w:style w:type="character" w:customStyle="1" w:styleId="WW8Num27z6">
    <w:name w:val="WW8Num27z6"/>
    <w:rsid w:val="0045054C"/>
  </w:style>
  <w:style w:type="character" w:customStyle="1" w:styleId="WW8Num27z7">
    <w:name w:val="WW8Num27z7"/>
    <w:rsid w:val="0045054C"/>
  </w:style>
  <w:style w:type="character" w:customStyle="1" w:styleId="WW8Num27z8">
    <w:name w:val="WW8Num27z8"/>
    <w:rsid w:val="0045054C"/>
  </w:style>
  <w:style w:type="character" w:customStyle="1" w:styleId="WW8Num28z0">
    <w:name w:val="WW8Num28z0"/>
    <w:rsid w:val="0045054C"/>
    <w:rPr>
      <w:rFonts w:hint="default"/>
    </w:rPr>
  </w:style>
  <w:style w:type="character" w:customStyle="1" w:styleId="WW8Num28z1">
    <w:name w:val="WW8Num28z1"/>
    <w:rsid w:val="0045054C"/>
  </w:style>
  <w:style w:type="character" w:customStyle="1" w:styleId="WW8Num28z2">
    <w:name w:val="WW8Num28z2"/>
    <w:rsid w:val="0045054C"/>
  </w:style>
  <w:style w:type="character" w:customStyle="1" w:styleId="WW8Num28z3">
    <w:name w:val="WW8Num28z3"/>
    <w:rsid w:val="0045054C"/>
  </w:style>
  <w:style w:type="character" w:customStyle="1" w:styleId="WW8Num28z4">
    <w:name w:val="WW8Num28z4"/>
    <w:rsid w:val="0045054C"/>
  </w:style>
  <w:style w:type="character" w:customStyle="1" w:styleId="WW8Num28z5">
    <w:name w:val="WW8Num28z5"/>
    <w:rsid w:val="0045054C"/>
  </w:style>
  <w:style w:type="character" w:customStyle="1" w:styleId="WW8Num28z6">
    <w:name w:val="WW8Num28z6"/>
    <w:rsid w:val="0045054C"/>
  </w:style>
  <w:style w:type="character" w:customStyle="1" w:styleId="WW8Num28z7">
    <w:name w:val="WW8Num28z7"/>
    <w:rsid w:val="0045054C"/>
  </w:style>
  <w:style w:type="character" w:customStyle="1" w:styleId="WW8Num28z8">
    <w:name w:val="WW8Num28z8"/>
    <w:rsid w:val="0045054C"/>
  </w:style>
  <w:style w:type="character" w:customStyle="1" w:styleId="WW8Num29z0">
    <w:name w:val="WW8Num29z0"/>
    <w:rsid w:val="0045054C"/>
    <w:rPr>
      <w:rFonts w:eastAsia="Calibri" w:hint="default"/>
    </w:rPr>
  </w:style>
  <w:style w:type="character" w:customStyle="1" w:styleId="WW8Num29z1">
    <w:name w:val="WW8Num29z1"/>
    <w:rsid w:val="0045054C"/>
  </w:style>
  <w:style w:type="character" w:customStyle="1" w:styleId="WW8Num29z2">
    <w:name w:val="WW8Num29z2"/>
    <w:rsid w:val="0045054C"/>
  </w:style>
  <w:style w:type="character" w:customStyle="1" w:styleId="WW8Num29z3">
    <w:name w:val="WW8Num29z3"/>
    <w:rsid w:val="0045054C"/>
  </w:style>
  <w:style w:type="character" w:customStyle="1" w:styleId="WW8Num29z4">
    <w:name w:val="WW8Num29z4"/>
    <w:rsid w:val="0045054C"/>
  </w:style>
  <w:style w:type="character" w:customStyle="1" w:styleId="WW8Num29z5">
    <w:name w:val="WW8Num29z5"/>
    <w:rsid w:val="0045054C"/>
  </w:style>
  <w:style w:type="character" w:customStyle="1" w:styleId="WW8Num29z6">
    <w:name w:val="WW8Num29z6"/>
    <w:rsid w:val="0045054C"/>
  </w:style>
  <w:style w:type="character" w:customStyle="1" w:styleId="WW8Num29z7">
    <w:name w:val="WW8Num29z7"/>
    <w:rsid w:val="0045054C"/>
  </w:style>
  <w:style w:type="character" w:customStyle="1" w:styleId="WW8Num29z8">
    <w:name w:val="WW8Num29z8"/>
    <w:rsid w:val="0045054C"/>
  </w:style>
  <w:style w:type="character" w:customStyle="1" w:styleId="WW8Num30z0">
    <w:name w:val="WW8Num30z0"/>
    <w:rsid w:val="0045054C"/>
    <w:rPr>
      <w:rFonts w:hint="default"/>
    </w:rPr>
  </w:style>
  <w:style w:type="character" w:customStyle="1" w:styleId="WW8Num30z1">
    <w:name w:val="WW8Num30z1"/>
    <w:rsid w:val="0045054C"/>
  </w:style>
  <w:style w:type="character" w:customStyle="1" w:styleId="WW8Num30z2">
    <w:name w:val="WW8Num30z2"/>
    <w:rsid w:val="0045054C"/>
  </w:style>
  <w:style w:type="character" w:customStyle="1" w:styleId="WW8Num30z3">
    <w:name w:val="WW8Num30z3"/>
    <w:rsid w:val="0045054C"/>
  </w:style>
  <w:style w:type="character" w:customStyle="1" w:styleId="WW8Num30z4">
    <w:name w:val="WW8Num30z4"/>
    <w:rsid w:val="0045054C"/>
  </w:style>
  <w:style w:type="character" w:customStyle="1" w:styleId="WW8Num30z5">
    <w:name w:val="WW8Num30z5"/>
    <w:rsid w:val="0045054C"/>
  </w:style>
  <w:style w:type="character" w:customStyle="1" w:styleId="WW8Num30z6">
    <w:name w:val="WW8Num30z6"/>
    <w:rsid w:val="0045054C"/>
  </w:style>
  <w:style w:type="character" w:customStyle="1" w:styleId="WW8Num30z7">
    <w:name w:val="WW8Num30z7"/>
    <w:rsid w:val="0045054C"/>
  </w:style>
  <w:style w:type="character" w:customStyle="1" w:styleId="WW8Num30z8">
    <w:name w:val="WW8Num30z8"/>
    <w:rsid w:val="0045054C"/>
  </w:style>
  <w:style w:type="character" w:customStyle="1" w:styleId="WW8Num31z0">
    <w:name w:val="WW8Num31z0"/>
    <w:rsid w:val="0045054C"/>
    <w:rPr>
      <w:rFonts w:hint="default"/>
    </w:rPr>
  </w:style>
  <w:style w:type="character" w:customStyle="1" w:styleId="WW8Num31z1">
    <w:name w:val="WW8Num31z1"/>
    <w:rsid w:val="0045054C"/>
  </w:style>
  <w:style w:type="character" w:customStyle="1" w:styleId="WW8Num31z2">
    <w:name w:val="WW8Num31z2"/>
    <w:rsid w:val="0045054C"/>
  </w:style>
  <w:style w:type="character" w:customStyle="1" w:styleId="WW8Num31z3">
    <w:name w:val="WW8Num31z3"/>
    <w:rsid w:val="0045054C"/>
  </w:style>
  <w:style w:type="character" w:customStyle="1" w:styleId="WW8Num31z4">
    <w:name w:val="WW8Num31z4"/>
    <w:rsid w:val="0045054C"/>
  </w:style>
  <w:style w:type="character" w:customStyle="1" w:styleId="WW8Num31z5">
    <w:name w:val="WW8Num31z5"/>
    <w:rsid w:val="0045054C"/>
  </w:style>
  <w:style w:type="character" w:customStyle="1" w:styleId="WW8Num31z6">
    <w:name w:val="WW8Num31z6"/>
    <w:rsid w:val="0045054C"/>
  </w:style>
  <w:style w:type="character" w:customStyle="1" w:styleId="WW8Num31z7">
    <w:name w:val="WW8Num31z7"/>
    <w:rsid w:val="0045054C"/>
  </w:style>
  <w:style w:type="character" w:customStyle="1" w:styleId="WW8Num31z8">
    <w:name w:val="WW8Num31z8"/>
    <w:rsid w:val="0045054C"/>
  </w:style>
  <w:style w:type="character" w:customStyle="1" w:styleId="WW8Num32z0">
    <w:name w:val="WW8Num32z0"/>
    <w:rsid w:val="0045054C"/>
    <w:rPr>
      <w:rFonts w:hint="default"/>
    </w:rPr>
  </w:style>
  <w:style w:type="character" w:customStyle="1" w:styleId="WW8Num32z1">
    <w:name w:val="WW8Num32z1"/>
    <w:rsid w:val="0045054C"/>
  </w:style>
  <w:style w:type="character" w:customStyle="1" w:styleId="WW8Num32z2">
    <w:name w:val="WW8Num32z2"/>
    <w:rsid w:val="0045054C"/>
  </w:style>
  <w:style w:type="character" w:customStyle="1" w:styleId="WW8Num32z3">
    <w:name w:val="WW8Num32z3"/>
    <w:rsid w:val="0045054C"/>
  </w:style>
  <w:style w:type="character" w:customStyle="1" w:styleId="WW8Num32z4">
    <w:name w:val="WW8Num32z4"/>
    <w:rsid w:val="0045054C"/>
  </w:style>
  <w:style w:type="character" w:customStyle="1" w:styleId="WW8Num32z5">
    <w:name w:val="WW8Num32z5"/>
    <w:rsid w:val="0045054C"/>
  </w:style>
  <w:style w:type="character" w:customStyle="1" w:styleId="WW8Num32z6">
    <w:name w:val="WW8Num32z6"/>
    <w:rsid w:val="0045054C"/>
  </w:style>
  <w:style w:type="character" w:customStyle="1" w:styleId="WW8Num32z7">
    <w:name w:val="WW8Num32z7"/>
    <w:rsid w:val="0045054C"/>
  </w:style>
  <w:style w:type="character" w:customStyle="1" w:styleId="WW8Num32z8">
    <w:name w:val="WW8Num32z8"/>
    <w:rsid w:val="0045054C"/>
  </w:style>
  <w:style w:type="character" w:customStyle="1" w:styleId="WW8Num33z0">
    <w:name w:val="WW8Num33z0"/>
    <w:rsid w:val="0045054C"/>
    <w:rPr>
      <w:rFonts w:ascii="Symbol" w:hAnsi="Symbol" w:cs="Symbol" w:hint="default"/>
    </w:rPr>
  </w:style>
  <w:style w:type="character" w:customStyle="1" w:styleId="WW8Num33z1">
    <w:name w:val="WW8Num33z1"/>
    <w:rsid w:val="0045054C"/>
    <w:rPr>
      <w:rFonts w:ascii="Courier New" w:hAnsi="Courier New" w:cs="Courier New" w:hint="default"/>
    </w:rPr>
  </w:style>
  <w:style w:type="character" w:customStyle="1" w:styleId="WW8Num33z2">
    <w:name w:val="WW8Num33z2"/>
    <w:rsid w:val="0045054C"/>
    <w:rPr>
      <w:rFonts w:ascii="Wingdings" w:hAnsi="Wingdings" w:cs="Wingdings" w:hint="default"/>
    </w:rPr>
  </w:style>
  <w:style w:type="character" w:customStyle="1" w:styleId="WW8Num34z0">
    <w:name w:val="WW8Num34z0"/>
    <w:rsid w:val="0045054C"/>
    <w:rPr>
      <w:rFonts w:hint="default"/>
    </w:rPr>
  </w:style>
  <w:style w:type="character" w:customStyle="1" w:styleId="WW8Num34z1">
    <w:name w:val="WW8Num34z1"/>
    <w:rsid w:val="0045054C"/>
  </w:style>
  <w:style w:type="character" w:customStyle="1" w:styleId="WW8Num34z2">
    <w:name w:val="WW8Num34z2"/>
    <w:rsid w:val="0045054C"/>
  </w:style>
  <w:style w:type="character" w:customStyle="1" w:styleId="WW8Num34z3">
    <w:name w:val="WW8Num34z3"/>
    <w:rsid w:val="0045054C"/>
  </w:style>
  <w:style w:type="character" w:customStyle="1" w:styleId="WW8Num34z4">
    <w:name w:val="WW8Num34z4"/>
    <w:rsid w:val="0045054C"/>
  </w:style>
  <w:style w:type="character" w:customStyle="1" w:styleId="WW8Num34z5">
    <w:name w:val="WW8Num34z5"/>
    <w:rsid w:val="0045054C"/>
  </w:style>
  <w:style w:type="character" w:customStyle="1" w:styleId="WW8Num34z6">
    <w:name w:val="WW8Num34z6"/>
    <w:rsid w:val="0045054C"/>
  </w:style>
  <w:style w:type="character" w:customStyle="1" w:styleId="WW8Num34z7">
    <w:name w:val="WW8Num34z7"/>
    <w:rsid w:val="0045054C"/>
  </w:style>
  <w:style w:type="character" w:customStyle="1" w:styleId="WW8Num34z8">
    <w:name w:val="WW8Num34z8"/>
    <w:rsid w:val="0045054C"/>
  </w:style>
  <w:style w:type="character" w:customStyle="1" w:styleId="WW8Num35z0">
    <w:name w:val="WW8Num35z0"/>
    <w:rsid w:val="0045054C"/>
    <w:rPr>
      <w:rFonts w:hint="default"/>
    </w:rPr>
  </w:style>
  <w:style w:type="character" w:customStyle="1" w:styleId="WW8Num35z1">
    <w:name w:val="WW8Num35z1"/>
    <w:rsid w:val="0045054C"/>
  </w:style>
  <w:style w:type="character" w:customStyle="1" w:styleId="WW8Num35z2">
    <w:name w:val="WW8Num35z2"/>
    <w:rsid w:val="0045054C"/>
  </w:style>
  <w:style w:type="character" w:customStyle="1" w:styleId="WW8Num35z3">
    <w:name w:val="WW8Num35z3"/>
    <w:rsid w:val="0045054C"/>
  </w:style>
  <w:style w:type="character" w:customStyle="1" w:styleId="WW8Num35z4">
    <w:name w:val="WW8Num35z4"/>
    <w:rsid w:val="0045054C"/>
  </w:style>
  <w:style w:type="character" w:customStyle="1" w:styleId="WW8Num35z5">
    <w:name w:val="WW8Num35z5"/>
    <w:rsid w:val="0045054C"/>
  </w:style>
  <w:style w:type="character" w:customStyle="1" w:styleId="WW8Num35z6">
    <w:name w:val="WW8Num35z6"/>
    <w:rsid w:val="0045054C"/>
  </w:style>
  <w:style w:type="character" w:customStyle="1" w:styleId="WW8Num35z7">
    <w:name w:val="WW8Num35z7"/>
    <w:rsid w:val="0045054C"/>
  </w:style>
  <w:style w:type="character" w:customStyle="1" w:styleId="WW8Num35z8">
    <w:name w:val="WW8Num35z8"/>
    <w:rsid w:val="0045054C"/>
  </w:style>
  <w:style w:type="character" w:customStyle="1" w:styleId="WW8Num36z0">
    <w:name w:val="WW8Num36z0"/>
    <w:rsid w:val="0045054C"/>
    <w:rPr>
      <w:rFonts w:cs="Times New Roman" w:hint="default"/>
    </w:rPr>
  </w:style>
  <w:style w:type="character" w:customStyle="1" w:styleId="WW8Num36z1">
    <w:name w:val="WW8Num36z1"/>
    <w:rsid w:val="0045054C"/>
    <w:rPr>
      <w:rFonts w:cs="Times New Roman"/>
    </w:rPr>
  </w:style>
  <w:style w:type="character" w:customStyle="1" w:styleId="WW8Num37z0">
    <w:name w:val="WW8Num37z0"/>
    <w:rsid w:val="0045054C"/>
    <w:rPr>
      <w:rFonts w:cs="Times New Roman" w:hint="default"/>
    </w:rPr>
  </w:style>
  <w:style w:type="character" w:customStyle="1" w:styleId="WW8Num37z1">
    <w:name w:val="WW8Num37z1"/>
    <w:rsid w:val="0045054C"/>
    <w:rPr>
      <w:rFonts w:cs="Times New Roman"/>
    </w:rPr>
  </w:style>
  <w:style w:type="character" w:customStyle="1" w:styleId="WW8Num38z0">
    <w:name w:val="WW8Num38z0"/>
    <w:rsid w:val="0045054C"/>
    <w:rPr>
      <w:rFonts w:hint="default"/>
    </w:rPr>
  </w:style>
  <w:style w:type="character" w:customStyle="1" w:styleId="WW8Num38z1">
    <w:name w:val="WW8Num38z1"/>
    <w:rsid w:val="0045054C"/>
  </w:style>
  <w:style w:type="character" w:customStyle="1" w:styleId="WW8Num38z2">
    <w:name w:val="WW8Num38z2"/>
    <w:rsid w:val="0045054C"/>
  </w:style>
  <w:style w:type="character" w:customStyle="1" w:styleId="WW8Num38z3">
    <w:name w:val="WW8Num38z3"/>
    <w:rsid w:val="0045054C"/>
  </w:style>
  <w:style w:type="character" w:customStyle="1" w:styleId="WW8Num38z4">
    <w:name w:val="WW8Num38z4"/>
    <w:rsid w:val="0045054C"/>
  </w:style>
  <w:style w:type="character" w:customStyle="1" w:styleId="WW8Num38z5">
    <w:name w:val="WW8Num38z5"/>
    <w:rsid w:val="0045054C"/>
  </w:style>
  <w:style w:type="character" w:customStyle="1" w:styleId="WW8Num38z6">
    <w:name w:val="WW8Num38z6"/>
    <w:rsid w:val="0045054C"/>
  </w:style>
  <w:style w:type="character" w:customStyle="1" w:styleId="WW8Num38z7">
    <w:name w:val="WW8Num38z7"/>
    <w:rsid w:val="0045054C"/>
  </w:style>
  <w:style w:type="character" w:customStyle="1" w:styleId="WW8Num38z8">
    <w:name w:val="WW8Num38z8"/>
    <w:rsid w:val="0045054C"/>
  </w:style>
  <w:style w:type="character" w:customStyle="1" w:styleId="WW8Num39z0">
    <w:name w:val="WW8Num39z0"/>
    <w:rsid w:val="0045054C"/>
    <w:rPr>
      <w:rFonts w:hint="default"/>
    </w:rPr>
  </w:style>
  <w:style w:type="character" w:customStyle="1" w:styleId="WW8Num39z1">
    <w:name w:val="WW8Num39z1"/>
    <w:rsid w:val="0045054C"/>
  </w:style>
  <w:style w:type="character" w:customStyle="1" w:styleId="WW8Num39z2">
    <w:name w:val="WW8Num39z2"/>
    <w:rsid w:val="0045054C"/>
  </w:style>
  <w:style w:type="character" w:customStyle="1" w:styleId="WW8Num39z3">
    <w:name w:val="WW8Num39z3"/>
    <w:rsid w:val="0045054C"/>
  </w:style>
  <w:style w:type="character" w:customStyle="1" w:styleId="WW8Num39z4">
    <w:name w:val="WW8Num39z4"/>
    <w:rsid w:val="0045054C"/>
  </w:style>
  <w:style w:type="character" w:customStyle="1" w:styleId="WW8Num39z5">
    <w:name w:val="WW8Num39z5"/>
    <w:rsid w:val="0045054C"/>
  </w:style>
  <w:style w:type="character" w:customStyle="1" w:styleId="WW8Num39z6">
    <w:name w:val="WW8Num39z6"/>
    <w:rsid w:val="0045054C"/>
  </w:style>
  <w:style w:type="character" w:customStyle="1" w:styleId="WW8Num39z7">
    <w:name w:val="WW8Num39z7"/>
    <w:rsid w:val="0045054C"/>
  </w:style>
  <w:style w:type="character" w:customStyle="1" w:styleId="WW8Num39z8">
    <w:name w:val="WW8Num39z8"/>
    <w:rsid w:val="0045054C"/>
  </w:style>
  <w:style w:type="character" w:customStyle="1" w:styleId="WW8Num40z0">
    <w:name w:val="WW8Num40z0"/>
    <w:rsid w:val="0045054C"/>
    <w:rPr>
      <w:rFonts w:hint="default"/>
    </w:rPr>
  </w:style>
  <w:style w:type="character" w:customStyle="1" w:styleId="WW8Num40z1">
    <w:name w:val="WW8Num40z1"/>
    <w:rsid w:val="0045054C"/>
  </w:style>
  <w:style w:type="character" w:customStyle="1" w:styleId="WW8Num40z2">
    <w:name w:val="WW8Num40z2"/>
    <w:rsid w:val="0045054C"/>
  </w:style>
  <w:style w:type="character" w:customStyle="1" w:styleId="WW8Num40z3">
    <w:name w:val="WW8Num40z3"/>
    <w:rsid w:val="0045054C"/>
  </w:style>
  <w:style w:type="character" w:customStyle="1" w:styleId="WW8Num40z4">
    <w:name w:val="WW8Num40z4"/>
    <w:rsid w:val="0045054C"/>
  </w:style>
  <w:style w:type="character" w:customStyle="1" w:styleId="WW8Num40z5">
    <w:name w:val="WW8Num40z5"/>
    <w:rsid w:val="0045054C"/>
  </w:style>
  <w:style w:type="character" w:customStyle="1" w:styleId="WW8Num40z6">
    <w:name w:val="WW8Num40z6"/>
    <w:rsid w:val="0045054C"/>
  </w:style>
  <w:style w:type="character" w:customStyle="1" w:styleId="WW8Num40z7">
    <w:name w:val="WW8Num40z7"/>
    <w:rsid w:val="0045054C"/>
  </w:style>
  <w:style w:type="character" w:customStyle="1" w:styleId="WW8Num40z8">
    <w:name w:val="WW8Num40z8"/>
    <w:rsid w:val="0045054C"/>
  </w:style>
  <w:style w:type="character" w:customStyle="1" w:styleId="WW8Num41z0">
    <w:name w:val="WW8Num41z0"/>
    <w:rsid w:val="0045054C"/>
    <w:rPr>
      <w:rFonts w:ascii="PT Astra Serif" w:eastAsia="MS Mincho" w:hAnsi="PT Astra Serif" w:cs="PT Astra Serif" w:hint="default"/>
      <w:sz w:val="28"/>
      <w:szCs w:val="28"/>
    </w:rPr>
  </w:style>
  <w:style w:type="character" w:customStyle="1" w:styleId="WW8Num41z1">
    <w:name w:val="WW8Num41z1"/>
    <w:rsid w:val="0045054C"/>
  </w:style>
  <w:style w:type="character" w:customStyle="1" w:styleId="WW8Num41z2">
    <w:name w:val="WW8Num41z2"/>
    <w:rsid w:val="0045054C"/>
  </w:style>
  <w:style w:type="character" w:customStyle="1" w:styleId="WW8Num41z3">
    <w:name w:val="WW8Num41z3"/>
    <w:rsid w:val="0045054C"/>
  </w:style>
  <w:style w:type="character" w:customStyle="1" w:styleId="WW8Num41z4">
    <w:name w:val="WW8Num41z4"/>
    <w:rsid w:val="0045054C"/>
  </w:style>
  <w:style w:type="character" w:customStyle="1" w:styleId="WW8Num41z5">
    <w:name w:val="WW8Num41z5"/>
    <w:rsid w:val="0045054C"/>
  </w:style>
  <w:style w:type="character" w:customStyle="1" w:styleId="WW8Num41z6">
    <w:name w:val="WW8Num41z6"/>
    <w:rsid w:val="0045054C"/>
  </w:style>
  <w:style w:type="character" w:customStyle="1" w:styleId="WW8Num41z7">
    <w:name w:val="WW8Num41z7"/>
    <w:rsid w:val="0045054C"/>
  </w:style>
  <w:style w:type="character" w:customStyle="1" w:styleId="WW8Num41z8">
    <w:name w:val="WW8Num41z8"/>
    <w:rsid w:val="0045054C"/>
  </w:style>
  <w:style w:type="character" w:customStyle="1" w:styleId="WW8Num42z0">
    <w:name w:val="WW8Num42z0"/>
    <w:rsid w:val="0045054C"/>
    <w:rPr>
      <w:rFonts w:ascii="PT Astra Serif" w:hAnsi="PT Astra Serif" w:cs="PT Astra Serif" w:hint="default"/>
      <w:sz w:val="28"/>
      <w:szCs w:val="28"/>
    </w:rPr>
  </w:style>
  <w:style w:type="character" w:customStyle="1" w:styleId="WW8Num42z1">
    <w:name w:val="WW8Num42z1"/>
    <w:rsid w:val="0045054C"/>
  </w:style>
  <w:style w:type="character" w:customStyle="1" w:styleId="WW8Num42z2">
    <w:name w:val="WW8Num42z2"/>
    <w:rsid w:val="0045054C"/>
  </w:style>
  <w:style w:type="character" w:customStyle="1" w:styleId="WW8Num42z3">
    <w:name w:val="WW8Num42z3"/>
    <w:rsid w:val="0045054C"/>
  </w:style>
  <w:style w:type="character" w:customStyle="1" w:styleId="WW8Num42z4">
    <w:name w:val="WW8Num42z4"/>
    <w:rsid w:val="0045054C"/>
  </w:style>
  <w:style w:type="character" w:customStyle="1" w:styleId="WW8Num42z5">
    <w:name w:val="WW8Num42z5"/>
    <w:rsid w:val="0045054C"/>
  </w:style>
  <w:style w:type="character" w:customStyle="1" w:styleId="WW8Num42z6">
    <w:name w:val="WW8Num42z6"/>
    <w:rsid w:val="0045054C"/>
  </w:style>
  <w:style w:type="character" w:customStyle="1" w:styleId="WW8Num42z7">
    <w:name w:val="WW8Num42z7"/>
    <w:rsid w:val="0045054C"/>
  </w:style>
  <w:style w:type="character" w:customStyle="1" w:styleId="WW8Num42z8">
    <w:name w:val="WW8Num42z8"/>
    <w:rsid w:val="0045054C"/>
  </w:style>
  <w:style w:type="character" w:customStyle="1" w:styleId="WW8Num43z0">
    <w:name w:val="WW8Num43z0"/>
    <w:rsid w:val="0045054C"/>
    <w:rPr>
      <w:rFonts w:hint="default"/>
    </w:rPr>
  </w:style>
  <w:style w:type="character" w:customStyle="1" w:styleId="WW8Num43z1">
    <w:name w:val="WW8Num43z1"/>
    <w:rsid w:val="0045054C"/>
  </w:style>
  <w:style w:type="character" w:customStyle="1" w:styleId="WW8Num43z2">
    <w:name w:val="WW8Num43z2"/>
    <w:rsid w:val="0045054C"/>
  </w:style>
  <w:style w:type="character" w:customStyle="1" w:styleId="WW8Num43z3">
    <w:name w:val="WW8Num43z3"/>
    <w:rsid w:val="0045054C"/>
  </w:style>
  <w:style w:type="character" w:customStyle="1" w:styleId="WW8Num43z4">
    <w:name w:val="WW8Num43z4"/>
    <w:rsid w:val="0045054C"/>
  </w:style>
  <w:style w:type="character" w:customStyle="1" w:styleId="WW8Num43z5">
    <w:name w:val="WW8Num43z5"/>
    <w:rsid w:val="0045054C"/>
  </w:style>
  <w:style w:type="character" w:customStyle="1" w:styleId="WW8Num43z6">
    <w:name w:val="WW8Num43z6"/>
    <w:rsid w:val="0045054C"/>
  </w:style>
  <w:style w:type="character" w:customStyle="1" w:styleId="WW8Num43z7">
    <w:name w:val="WW8Num43z7"/>
    <w:rsid w:val="0045054C"/>
  </w:style>
  <w:style w:type="character" w:customStyle="1" w:styleId="WW8Num43z8">
    <w:name w:val="WW8Num43z8"/>
    <w:rsid w:val="0045054C"/>
  </w:style>
  <w:style w:type="character" w:customStyle="1" w:styleId="WW8Num44z0">
    <w:name w:val="WW8Num44z0"/>
    <w:rsid w:val="0045054C"/>
    <w:rPr>
      <w:rFonts w:hint="default"/>
    </w:rPr>
  </w:style>
  <w:style w:type="character" w:customStyle="1" w:styleId="WW8Num44z1">
    <w:name w:val="WW8Num44z1"/>
    <w:rsid w:val="0045054C"/>
  </w:style>
  <w:style w:type="character" w:customStyle="1" w:styleId="WW8Num44z2">
    <w:name w:val="WW8Num44z2"/>
    <w:rsid w:val="0045054C"/>
  </w:style>
  <w:style w:type="character" w:customStyle="1" w:styleId="WW8Num44z3">
    <w:name w:val="WW8Num44z3"/>
    <w:rsid w:val="0045054C"/>
  </w:style>
  <w:style w:type="character" w:customStyle="1" w:styleId="WW8Num44z4">
    <w:name w:val="WW8Num44z4"/>
    <w:rsid w:val="0045054C"/>
  </w:style>
  <w:style w:type="character" w:customStyle="1" w:styleId="WW8Num44z5">
    <w:name w:val="WW8Num44z5"/>
    <w:rsid w:val="0045054C"/>
  </w:style>
  <w:style w:type="character" w:customStyle="1" w:styleId="WW8Num44z6">
    <w:name w:val="WW8Num44z6"/>
    <w:rsid w:val="0045054C"/>
  </w:style>
  <w:style w:type="character" w:customStyle="1" w:styleId="WW8Num44z7">
    <w:name w:val="WW8Num44z7"/>
    <w:rsid w:val="0045054C"/>
  </w:style>
  <w:style w:type="character" w:customStyle="1" w:styleId="WW8Num44z8">
    <w:name w:val="WW8Num44z8"/>
    <w:rsid w:val="0045054C"/>
  </w:style>
  <w:style w:type="character" w:customStyle="1" w:styleId="WW8Num45z0">
    <w:name w:val="WW8Num45z0"/>
    <w:rsid w:val="0045054C"/>
    <w:rPr>
      <w:rFonts w:ascii="PT Astra Serif" w:eastAsia="MS Mincho" w:hAnsi="PT Astra Serif" w:cs="PT Astra Serif" w:hint="default"/>
      <w:color w:val="000000"/>
      <w:sz w:val="28"/>
      <w:szCs w:val="28"/>
    </w:rPr>
  </w:style>
  <w:style w:type="character" w:customStyle="1" w:styleId="WW8Num45z1">
    <w:name w:val="WW8Num45z1"/>
    <w:rsid w:val="0045054C"/>
  </w:style>
  <w:style w:type="character" w:customStyle="1" w:styleId="WW8Num45z2">
    <w:name w:val="WW8Num45z2"/>
    <w:rsid w:val="0045054C"/>
  </w:style>
  <w:style w:type="character" w:customStyle="1" w:styleId="WW8Num45z3">
    <w:name w:val="WW8Num45z3"/>
    <w:rsid w:val="0045054C"/>
  </w:style>
  <w:style w:type="character" w:customStyle="1" w:styleId="WW8Num45z4">
    <w:name w:val="WW8Num45z4"/>
    <w:rsid w:val="0045054C"/>
  </w:style>
  <w:style w:type="character" w:customStyle="1" w:styleId="WW8Num45z5">
    <w:name w:val="WW8Num45z5"/>
    <w:rsid w:val="0045054C"/>
  </w:style>
  <w:style w:type="character" w:customStyle="1" w:styleId="WW8Num45z6">
    <w:name w:val="WW8Num45z6"/>
    <w:rsid w:val="0045054C"/>
  </w:style>
  <w:style w:type="character" w:customStyle="1" w:styleId="WW8Num45z7">
    <w:name w:val="WW8Num45z7"/>
    <w:rsid w:val="0045054C"/>
  </w:style>
  <w:style w:type="character" w:customStyle="1" w:styleId="WW8Num45z8">
    <w:name w:val="WW8Num45z8"/>
    <w:rsid w:val="0045054C"/>
  </w:style>
  <w:style w:type="character" w:customStyle="1" w:styleId="WW8Num46z0">
    <w:name w:val="WW8Num46z0"/>
    <w:rsid w:val="0045054C"/>
    <w:rPr>
      <w:rFonts w:hint="default"/>
    </w:rPr>
  </w:style>
  <w:style w:type="character" w:customStyle="1" w:styleId="WW8Num46z1">
    <w:name w:val="WW8Num46z1"/>
    <w:rsid w:val="0045054C"/>
  </w:style>
  <w:style w:type="character" w:customStyle="1" w:styleId="WW8Num46z2">
    <w:name w:val="WW8Num46z2"/>
    <w:rsid w:val="0045054C"/>
  </w:style>
  <w:style w:type="character" w:customStyle="1" w:styleId="WW8Num46z3">
    <w:name w:val="WW8Num46z3"/>
    <w:rsid w:val="0045054C"/>
  </w:style>
  <w:style w:type="character" w:customStyle="1" w:styleId="WW8Num46z4">
    <w:name w:val="WW8Num46z4"/>
    <w:rsid w:val="0045054C"/>
  </w:style>
  <w:style w:type="character" w:customStyle="1" w:styleId="WW8Num46z5">
    <w:name w:val="WW8Num46z5"/>
    <w:rsid w:val="0045054C"/>
  </w:style>
  <w:style w:type="character" w:customStyle="1" w:styleId="WW8Num46z6">
    <w:name w:val="WW8Num46z6"/>
    <w:rsid w:val="0045054C"/>
  </w:style>
  <w:style w:type="character" w:customStyle="1" w:styleId="WW8Num46z7">
    <w:name w:val="WW8Num46z7"/>
    <w:rsid w:val="0045054C"/>
  </w:style>
  <w:style w:type="character" w:customStyle="1" w:styleId="WW8Num46z8">
    <w:name w:val="WW8Num46z8"/>
    <w:rsid w:val="0045054C"/>
  </w:style>
  <w:style w:type="character" w:customStyle="1" w:styleId="WW8Num47z0">
    <w:name w:val="WW8Num47z0"/>
    <w:rsid w:val="0045054C"/>
    <w:rPr>
      <w:rFonts w:eastAsia="MS Mincho" w:cs="Times New Roman" w:hint="default"/>
    </w:rPr>
  </w:style>
  <w:style w:type="character" w:customStyle="1" w:styleId="WW8Num47z1">
    <w:name w:val="WW8Num47z1"/>
    <w:rsid w:val="0045054C"/>
  </w:style>
  <w:style w:type="character" w:customStyle="1" w:styleId="WW8Num47z2">
    <w:name w:val="WW8Num47z2"/>
    <w:rsid w:val="0045054C"/>
  </w:style>
  <w:style w:type="character" w:customStyle="1" w:styleId="WW8Num47z3">
    <w:name w:val="WW8Num47z3"/>
    <w:rsid w:val="0045054C"/>
  </w:style>
  <w:style w:type="character" w:customStyle="1" w:styleId="WW8Num47z4">
    <w:name w:val="WW8Num47z4"/>
    <w:rsid w:val="0045054C"/>
  </w:style>
  <w:style w:type="character" w:customStyle="1" w:styleId="WW8Num47z5">
    <w:name w:val="WW8Num47z5"/>
    <w:rsid w:val="0045054C"/>
  </w:style>
  <w:style w:type="character" w:customStyle="1" w:styleId="WW8Num47z6">
    <w:name w:val="WW8Num47z6"/>
    <w:rsid w:val="0045054C"/>
  </w:style>
  <w:style w:type="character" w:customStyle="1" w:styleId="WW8Num47z7">
    <w:name w:val="WW8Num47z7"/>
    <w:rsid w:val="0045054C"/>
  </w:style>
  <w:style w:type="character" w:customStyle="1" w:styleId="WW8Num47z8">
    <w:name w:val="WW8Num47z8"/>
    <w:rsid w:val="0045054C"/>
  </w:style>
  <w:style w:type="character" w:customStyle="1" w:styleId="10">
    <w:name w:val="Основной шрифт абзаца1"/>
    <w:rsid w:val="0045054C"/>
  </w:style>
  <w:style w:type="character" w:customStyle="1" w:styleId="11">
    <w:name w:val="Заголовок 1 Знак"/>
    <w:rsid w:val="0045054C"/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character" w:customStyle="1" w:styleId="20">
    <w:name w:val="Заголовок 2 Знак"/>
    <w:rsid w:val="004505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rsid w:val="0045054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Нижний колонтитул Знак"/>
    <w:rsid w:val="0045054C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выноски Знак"/>
    <w:rsid w:val="0045054C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rsid w:val="0045054C"/>
    <w:rPr>
      <w:color w:val="0000FF"/>
      <w:u w:val="single"/>
    </w:rPr>
  </w:style>
  <w:style w:type="character" w:customStyle="1" w:styleId="a7">
    <w:name w:val="Название Знак"/>
    <w:rsid w:val="0045054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rsid w:val="0045054C"/>
    <w:rPr>
      <w:rFonts w:cs="Times New Roman"/>
    </w:rPr>
  </w:style>
  <w:style w:type="character" w:customStyle="1" w:styleId="a9">
    <w:name w:val="Основной текст Знак"/>
    <w:rsid w:val="0045054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rsid w:val="0045054C"/>
    <w:rPr>
      <w:rFonts w:ascii="Times New Roman" w:eastAsia="Times New Roman" w:hAnsi="Times New Roman" w:cs="Times New Roman"/>
      <w:sz w:val="20"/>
    </w:rPr>
  </w:style>
  <w:style w:type="character" w:customStyle="1" w:styleId="12">
    <w:name w:val="Знак примечания1"/>
    <w:rsid w:val="0045054C"/>
    <w:rPr>
      <w:rFonts w:cs="Times New Roman"/>
      <w:sz w:val="16"/>
    </w:rPr>
  </w:style>
  <w:style w:type="character" w:customStyle="1" w:styleId="apple-converted-space">
    <w:name w:val="apple-converted-space"/>
    <w:rsid w:val="0045054C"/>
    <w:rPr>
      <w:rFonts w:cs="Times New Roman"/>
    </w:rPr>
  </w:style>
  <w:style w:type="character" w:styleId="ab">
    <w:name w:val="FollowedHyperlink"/>
    <w:rsid w:val="0045054C"/>
    <w:rPr>
      <w:rFonts w:cs="Times New Roman"/>
      <w:color w:val="800080"/>
      <w:u w:val="single"/>
    </w:rPr>
  </w:style>
  <w:style w:type="character" w:styleId="ac">
    <w:name w:val="Placeholder Text"/>
    <w:rsid w:val="0045054C"/>
    <w:rPr>
      <w:rFonts w:cs="Times New Roman"/>
      <w:color w:val="808080"/>
    </w:rPr>
  </w:style>
  <w:style w:type="character" w:customStyle="1" w:styleId="match">
    <w:name w:val="match"/>
    <w:rsid w:val="0045054C"/>
    <w:rPr>
      <w:rFonts w:cs="Times New Roman"/>
    </w:rPr>
  </w:style>
  <w:style w:type="character" w:customStyle="1" w:styleId="ListLabel1">
    <w:name w:val="ListLabel 1"/>
    <w:rsid w:val="0045054C"/>
    <w:rPr>
      <w:rFonts w:cs="Times New Roman"/>
    </w:rPr>
  </w:style>
  <w:style w:type="character" w:customStyle="1" w:styleId="ListLabel2">
    <w:name w:val="ListLabel 2"/>
    <w:rsid w:val="0045054C"/>
    <w:rPr>
      <w:rFonts w:cs="Times New Roman"/>
    </w:rPr>
  </w:style>
  <w:style w:type="character" w:customStyle="1" w:styleId="ListLabel3">
    <w:name w:val="ListLabel 3"/>
    <w:rsid w:val="0045054C"/>
    <w:rPr>
      <w:rFonts w:cs="Times New Roman"/>
    </w:rPr>
  </w:style>
  <w:style w:type="character" w:customStyle="1" w:styleId="ListLabel4">
    <w:name w:val="ListLabel 4"/>
    <w:rsid w:val="0045054C"/>
    <w:rPr>
      <w:rFonts w:cs="Times New Roman"/>
    </w:rPr>
  </w:style>
  <w:style w:type="character" w:customStyle="1" w:styleId="ListLabel5">
    <w:name w:val="ListLabel 5"/>
    <w:rsid w:val="0045054C"/>
    <w:rPr>
      <w:rFonts w:cs="Times New Roman"/>
    </w:rPr>
  </w:style>
  <w:style w:type="character" w:customStyle="1" w:styleId="ListLabel6">
    <w:name w:val="ListLabel 6"/>
    <w:rsid w:val="0045054C"/>
    <w:rPr>
      <w:rFonts w:cs="Times New Roman"/>
    </w:rPr>
  </w:style>
  <w:style w:type="character" w:customStyle="1" w:styleId="ListLabel7">
    <w:name w:val="ListLabel 7"/>
    <w:rsid w:val="0045054C"/>
    <w:rPr>
      <w:rFonts w:cs="Times New Roman"/>
    </w:rPr>
  </w:style>
  <w:style w:type="character" w:customStyle="1" w:styleId="ListLabel8">
    <w:name w:val="ListLabel 8"/>
    <w:rsid w:val="0045054C"/>
    <w:rPr>
      <w:rFonts w:cs="Times New Roman"/>
    </w:rPr>
  </w:style>
  <w:style w:type="character" w:customStyle="1" w:styleId="ListLabel9">
    <w:name w:val="ListLabel 9"/>
    <w:rsid w:val="0045054C"/>
    <w:rPr>
      <w:rFonts w:cs="Times New Roman"/>
    </w:rPr>
  </w:style>
  <w:style w:type="character" w:customStyle="1" w:styleId="ListLabel10">
    <w:name w:val="ListLabel 10"/>
    <w:rsid w:val="0045054C"/>
    <w:rPr>
      <w:rFonts w:cs="Times New Roman"/>
    </w:rPr>
  </w:style>
  <w:style w:type="character" w:customStyle="1" w:styleId="ListLabel11">
    <w:name w:val="ListLabel 11"/>
    <w:rsid w:val="0045054C"/>
    <w:rPr>
      <w:rFonts w:cs="Times New Roman"/>
    </w:rPr>
  </w:style>
  <w:style w:type="character" w:customStyle="1" w:styleId="ListLabel12">
    <w:name w:val="ListLabel 12"/>
    <w:rsid w:val="0045054C"/>
    <w:rPr>
      <w:rFonts w:cs="Times New Roman"/>
    </w:rPr>
  </w:style>
  <w:style w:type="character" w:customStyle="1" w:styleId="ListLabel13">
    <w:name w:val="ListLabel 13"/>
    <w:rsid w:val="0045054C"/>
    <w:rPr>
      <w:rFonts w:cs="Times New Roman"/>
    </w:rPr>
  </w:style>
  <w:style w:type="character" w:customStyle="1" w:styleId="ListLabel14">
    <w:name w:val="ListLabel 14"/>
    <w:rsid w:val="0045054C"/>
    <w:rPr>
      <w:rFonts w:cs="Times New Roman"/>
    </w:rPr>
  </w:style>
  <w:style w:type="character" w:customStyle="1" w:styleId="ListLabel15">
    <w:name w:val="ListLabel 15"/>
    <w:rsid w:val="0045054C"/>
    <w:rPr>
      <w:rFonts w:cs="Times New Roman"/>
    </w:rPr>
  </w:style>
  <w:style w:type="character" w:customStyle="1" w:styleId="ListLabel16">
    <w:name w:val="ListLabel 16"/>
    <w:rsid w:val="0045054C"/>
    <w:rPr>
      <w:rFonts w:cs="Times New Roman"/>
    </w:rPr>
  </w:style>
  <w:style w:type="character" w:customStyle="1" w:styleId="ListLabel17">
    <w:name w:val="ListLabel 17"/>
    <w:rsid w:val="0045054C"/>
    <w:rPr>
      <w:rFonts w:cs="Times New Roman"/>
    </w:rPr>
  </w:style>
  <w:style w:type="character" w:customStyle="1" w:styleId="ListLabel18">
    <w:name w:val="ListLabel 18"/>
    <w:rsid w:val="0045054C"/>
    <w:rPr>
      <w:rFonts w:cs="Times New Roman"/>
    </w:rPr>
  </w:style>
  <w:style w:type="character" w:customStyle="1" w:styleId="ListLabel19">
    <w:name w:val="ListLabel 19"/>
    <w:rsid w:val="0045054C"/>
    <w:rPr>
      <w:rFonts w:cs="Times New Roman"/>
    </w:rPr>
  </w:style>
  <w:style w:type="character" w:customStyle="1" w:styleId="ListLabel20">
    <w:name w:val="ListLabel 20"/>
    <w:rsid w:val="0045054C"/>
    <w:rPr>
      <w:rFonts w:cs="Times New Roman"/>
    </w:rPr>
  </w:style>
  <w:style w:type="character" w:customStyle="1" w:styleId="ListLabel21">
    <w:name w:val="ListLabel 21"/>
    <w:rsid w:val="0045054C"/>
    <w:rPr>
      <w:rFonts w:cs="Times New Roman"/>
    </w:rPr>
  </w:style>
  <w:style w:type="character" w:customStyle="1" w:styleId="ListLabel22">
    <w:name w:val="ListLabel 22"/>
    <w:rsid w:val="0045054C"/>
    <w:rPr>
      <w:rFonts w:cs="Times New Roman"/>
    </w:rPr>
  </w:style>
  <w:style w:type="character" w:customStyle="1" w:styleId="ListLabel23">
    <w:name w:val="ListLabel 23"/>
    <w:rsid w:val="0045054C"/>
    <w:rPr>
      <w:rFonts w:cs="Times New Roman"/>
    </w:rPr>
  </w:style>
  <w:style w:type="character" w:customStyle="1" w:styleId="ListLabel24">
    <w:name w:val="ListLabel 24"/>
    <w:rsid w:val="0045054C"/>
    <w:rPr>
      <w:rFonts w:cs="Times New Roman"/>
    </w:rPr>
  </w:style>
  <w:style w:type="character" w:customStyle="1" w:styleId="ListLabel25">
    <w:name w:val="ListLabel 25"/>
    <w:rsid w:val="0045054C"/>
    <w:rPr>
      <w:rFonts w:cs="Times New Roman"/>
    </w:rPr>
  </w:style>
  <w:style w:type="character" w:customStyle="1" w:styleId="ListLabel26">
    <w:name w:val="ListLabel 26"/>
    <w:rsid w:val="0045054C"/>
    <w:rPr>
      <w:rFonts w:cs="Times New Roman"/>
    </w:rPr>
  </w:style>
  <w:style w:type="character" w:customStyle="1" w:styleId="ListLabel27">
    <w:name w:val="ListLabel 27"/>
    <w:rsid w:val="0045054C"/>
    <w:rPr>
      <w:rFonts w:cs="Times New Roman"/>
    </w:rPr>
  </w:style>
  <w:style w:type="character" w:customStyle="1" w:styleId="ListLabel28">
    <w:name w:val="ListLabel 28"/>
    <w:rsid w:val="0045054C"/>
    <w:rPr>
      <w:rFonts w:cs="Times New Roman"/>
    </w:rPr>
  </w:style>
  <w:style w:type="character" w:customStyle="1" w:styleId="ListLabel29">
    <w:name w:val="ListLabel 29"/>
    <w:rsid w:val="0045054C"/>
    <w:rPr>
      <w:rFonts w:cs="Times New Roman"/>
    </w:rPr>
  </w:style>
  <w:style w:type="character" w:customStyle="1" w:styleId="ListLabel30">
    <w:name w:val="ListLabel 30"/>
    <w:rsid w:val="0045054C"/>
    <w:rPr>
      <w:rFonts w:cs="Times New Roman"/>
    </w:rPr>
  </w:style>
  <w:style w:type="character" w:customStyle="1" w:styleId="ListLabel31">
    <w:name w:val="ListLabel 31"/>
    <w:rsid w:val="0045054C"/>
    <w:rPr>
      <w:rFonts w:cs="Times New Roman"/>
    </w:rPr>
  </w:style>
  <w:style w:type="character" w:customStyle="1" w:styleId="ListLabel32">
    <w:name w:val="ListLabel 32"/>
    <w:rsid w:val="0045054C"/>
    <w:rPr>
      <w:rFonts w:cs="Times New Roman"/>
    </w:rPr>
  </w:style>
  <w:style w:type="character" w:customStyle="1" w:styleId="ListLabel33">
    <w:name w:val="ListLabel 33"/>
    <w:rsid w:val="0045054C"/>
    <w:rPr>
      <w:rFonts w:cs="Times New Roman"/>
    </w:rPr>
  </w:style>
  <w:style w:type="character" w:customStyle="1" w:styleId="ListLabel34">
    <w:name w:val="ListLabel 34"/>
    <w:rsid w:val="0045054C"/>
    <w:rPr>
      <w:rFonts w:cs="Times New Roman"/>
    </w:rPr>
  </w:style>
  <w:style w:type="character" w:customStyle="1" w:styleId="ListLabel35">
    <w:name w:val="ListLabel 35"/>
    <w:rsid w:val="0045054C"/>
    <w:rPr>
      <w:rFonts w:cs="Times New Roman"/>
    </w:rPr>
  </w:style>
  <w:style w:type="character" w:customStyle="1" w:styleId="ListLabel36">
    <w:name w:val="ListLabel 36"/>
    <w:rsid w:val="0045054C"/>
    <w:rPr>
      <w:rFonts w:cs="Times New Roman"/>
    </w:rPr>
  </w:style>
  <w:style w:type="character" w:customStyle="1" w:styleId="ListLabel37">
    <w:name w:val="ListLabel 37"/>
    <w:rsid w:val="0045054C"/>
    <w:rPr>
      <w:rFonts w:cs="Times New Roman"/>
    </w:rPr>
  </w:style>
  <w:style w:type="character" w:customStyle="1" w:styleId="ListLabel38">
    <w:name w:val="ListLabel 38"/>
    <w:rsid w:val="0045054C"/>
    <w:rPr>
      <w:rFonts w:cs="Times New Roman"/>
    </w:rPr>
  </w:style>
  <w:style w:type="character" w:customStyle="1" w:styleId="ListLabel39">
    <w:name w:val="ListLabel 39"/>
    <w:rsid w:val="0045054C"/>
    <w:rPr>
      <w:rFonts w:cs="Times New Roman"/>
    </w:rPr>
  </w:style>
  <w:style w:type="character" w:customStyle="1" w:styleId="ListLabel40">
    <w:name w:val="ListLabel 40"/>
    <w:rsid w:val="0045054C"/>
    <w:rPr>
      <w:rFonts w:cs="Times New Roman"/>
    </w:rPr>
  </w:style>
  <w:style w:type="character" w:customStyle="1" w:styleId="ListLabel41">
    <w:name w:val="ListLabel 41"/>
    <w:rsid w:val="0045054C"/>
    <w:rPr>
      <w:rFonts w:cs="Times New Roman"/>
    </w:rPr>
  </w:style>
  <w:style w:type="character" w:customStyle="1" w:styleId="ListLabel42">
    <w:name w:val="ListLabel 42"/>
    <w:rsid w:val="0045054C"/>
    <w:rPr>
      <w:rFonts w:cs="Times New Roman"/>
    </w:rPr>
  </w:style>
  <w:style w:type="character" w:customStyle="1" w:styleId="ListLabel43">
    <w:name w:val="ListLabel 43"/>
    <w:rsid w:val="0045054C"/>
    <w:rPr>
      <w:rFonts w:cs="Times New Roman"/>
    </w:rPr>
  </w:style>
  <w:style w:type="character" w:customStyle="1" w:styleId="ListLabel44">
    <w:name w:val="ListLabel 44"/>
    <w:rsid w:val="0045054C"/>
    <w:rPr>
      <w:rFonts w:cs="Times New Roman"/>
    </w:rPr>
  </w:style>
  <w:style w:type="character" w:customStyle="1" w:styleId="ListLabel45">
    <w:name w:val="ListLabel 45"/>
    <w:rsid w:val="0045054C"/>
    <w:rPr>
      <w:rFonts w:cs="Times New Roman"/>
    </w:rPr>
  </w:style>
  <w:style w:type="character" w:customStyle="1" w:styleId="ListLabel46">
    <w:name w:val="ListLabel 46"/>
    <w:rsid w:val="0045054C"/>
    <w:rPr>
      <w:rFonts w:cs="Times New Roman"/>
    </w:rPr>
  </w:style>
  <w:style w:type="character" w:customStyle="1" w:styleId="ListLabel47">
    <w:name w:val="ListLabel 47"/>
    <w:rsid w:val="0045054C"/>
    <w:rPr>
      <w:rFonts w:cs="Times New Roman"/>
    </w:rPr>
  </w:style>
  <w:style w:type="character" w:customStyle="1" w:styleId="ListLabel48">
    <w:name w:val="ListLabel 48"/>
    <w:rsid w:val="0045054C"/>
    <w:rPr>
      <w:rFonts w:cs="Times New Roman"/>
    </w:rPr>
  </w:style>
  <w:style w:type="character" w:customStyle="1" w:styleId="ListLabel49">
    <w:name w:val="ListLabel 49"/>
    <w:rsid w:val="0045054C"/>
    <w:rPr>
      <w:rFonts w:cs="Times New Roman"/>
    </w:rPr>
  </w:style>
  <w:style w:type="character" w:customStyle="1" w:styleId="ListLabel50">
    <w:name w:val="ListLabel 50"/>
    <w:rsid w:val="0045054C"/>
    <w:rPr>
      <w:rFonts w:cs="Times New Roman"/>
    </w:rPr>
  </w:style>
  <w:style w:type="character" w:customStyle="1" w:styleId="ListLabel51">
    <w:name w:val="ListLabel 51"/>
    <w:rsid w:val="0045054C"/>
    <w:rPr>
      <w:rFonts w:cs="Times New Roman"/>
    </w:rPr>
  </w:style>
  <w:style w:type="character" w:customStyle="1" w:styleId="ListLabel52">
    <w:name w:val="ListLabel 52"/>
    <w:rsid w:val="0045054C"/>
    <w:rPr>
      <w:rFonts w:cs="Times New Roman"/>
    </w:rPr>
  </w:style>
  <w:style w:type="character" w:customStyle="1" w:styleId="ListLabel53">
    <w:name w:val="ListLabel 53"/>
    <w:rsid w:val="0045054C"/>
    <w:rPr>
      <w:rFonts w:cs="Times New Roman"/>
    </w:rPr>
  </w:style>
  <w:style w:type="character" w:customStyle="1" w:styleId="ListLabel54">
    <w:name w:val="ListLabel 54"/>
    <w:rsid w:val="0045054C"/>
    <w:rPr>
      <w:rFonts w:cs="Times New Roman"/>
    </w:rPr>
  </w:style>
  <w:style w:type="character" w:customStyle="1" w:styleId="ListLabel55">
    <w:name w:val="ListLabel 55"/>
    <w:rsid w:val="0045054C"/>
    <w:rPr>
      <w:rFonts w:cs="Times New Roman"/>
    </w:rPr>
  </w:style>
  <w:style w:type="character" w:customStyle="1" w:styleId="ListLabel56">
    <w:name w:val="ListLabel 56"/>
    <w:rsid w:val="0045054C"/>
    <w:rPr>
      <w:rFonts w:cs="Times New Roman"/>
    </w:rPr>
  </w:style>
  <w:style w:type="character" w:customStyle="1" w:styleId="ListLabel57">
    <w:name w:val="ListLabel 57"/>
    <w:rsid w:val="0045054C"/>
    <w:rPr>
      <w:rFonts w:cs="Times New Roman"/>
    </w:rPr>
  </w:style>
  <w:style w:type="character" w:customStyle="1" w:styleId="ListLabel58">
    <w:name w:val="ListLabel 58"/>
    <w:rsid w:val="0045054C"/>
    <w:rPr>
      <w:rFonts w:cs="Times New Roman"/>
    </w:rPr>
  </w:style>
  <w:style w:type="character" w:customStyle="1" w:styleId="ListLabel59">
    <w:name w:val="ListLabel 59"/>
    <w:rsid w:val="0045054C"/>
    <w:rPr>
      <w:rFonts w:cs="Times New Roman"/>
    </w:rPr>
  </w:style>
  <w:style w:type="character" w:customStyle="1" w:styleId="ListLabel60">
    <w:name w:val="ListLabel 60"/>
    <w:rsid w:val="0045054C"/>
    <w:rPr>
      <w:rFonts w:cs="Times New Roman"/>
    </w:rPr>
  </w:style>
  <w:style w:type="character" w:customStyle="1" w:styleId="ListLabel61">
    <w:name w:val="ListLabel 61"/>
    <w:rsid w:val="0045054C"/>
    <w:rPr>
      <w:rFonts w:cs="Times New Roman"/>
    </w:rPr>
  </w:style>
  <w:style w:type="character" w:customStyle="1" w:styleId="ListLabel62">
    <w:name w:val="ListLabel 62"/>
    <w:rsid w:val="0045054C"/>
    <w:rPr>
      <w:rFonts w:cs="Times New Roman"/>
    </w:rPr>
  </w:style>
  <w:style w:type="character" w:customStyle="1" w:styleId="ListLabel63">
    <w:name w:val="ListLabel 63"/>
    <w:rsid w:val="0045054C"/>
    <w:rPr>
      <w:rFonts w:cs="Times New Roman"/>
    </w:rPr>
  </w:style>
  <w:style w:type="character" w:customStyle="1" w:styleId="ListLabel64">
    <w:name w:val="ListLabel 64"/>
    <w:rsid w:val="0045054C"/>
    <w:rPr>
      <w:rFonts w:cs="Times New Roman"/>
    </w:rPr>
  </w:style>
  <w:style w:type="character" w:customStyle="1" w:styleId="ListLabel65">
    <w:name w:val="ListLabel 65"/>
    <w:rsid w:val="0045054C"/>
    <w:rPr>
      <w:rFonts w:cs="Times New Roman"/>
    </w:rPr>
  </w:style>
  <w:style w:type="character" w:customStyle="1" w:styleId="ListLabel66">
    <w:name w:val="ListLabel 66"/>
    <w:rsid w:val="0045054C"/>
    <w:rPr>
      <w:rFonts w:cs="Times New Roman"/>
    </w:rPr>
  </w:style>
  <w:style w:type="character" w:customStyle="1" w:styleId="ListLabel67">
    <w:name w:val="ListLabel 67"/>
    <w:rsid w:val="0045054C"/>
    <w:rPr>
      <w:rFonts w:cs="Times New Roman"/>
    </w:rPr>
  </w:style>
  <w:style w:type="character" w:customStyle="1" w:styleId="ListLabel68">
    <w:name w:val="ListLabel 68"/>
    <w:rsid w:val="0045054C"/>
    <w:rPr>
      <w:rFonts w:cs="Times New Roman"/>
    </w:rPr>
  </w:style>
  <w:style w:type="character" w:customStyle="1" w:styleId="ListLabel69">
    <w:name w:val="ListLabel 69"/>
    <w:rsid w:val="0045054C"/>
    <w:rPr>
      <w:rFonts w:cs="Times New Roman"/>
    </w:rPr>
  </w:style>
  <w:style w:type="character" w:customStyle="1" w:styleId="ListLabel70">
    <w:name w:val="ListLabel 70"/>
    <w:rsid w:val="0045054C"/>
    <w:rPr>
      <w:rFonts w:cs="Times New Roman"/>
    </w:rPr>
  </w:style>
  <w:style w:type="character" w:customStyle="1" w:styleId="ListLabel71">
    <w:name w:val="ListLabel 71"/>
    <w:rsid w:val="0045054C"/>
    <w:rPr>
      <w:rFonts w:cs="Times New Roman"/>
    </w:rPr>
  </w:style>
  <w:style w:type="character" w:customStyle="1" w:styleId="ListLabel72">
    <w:name w:val="ListLabel 72"/>
    <w:rsid w:val="0045054C"/>
    <w:rPr>
      <w:rFonts w:cs="Times New Roman"/>
    </w:rPr>
  </w:style>
  <w:style w:type="character" w:customStyle="1" w:styleId="ListLabel73">
    <w:name w:val="ListLabel 73"/>
    <w:rsid w:val="0045054C"/>
    <w:rPr>
      <w:rFonts w:cs="Times New Roman"/>
    </w:rPr>
  </w:style>
  <w:style w:type="character" w:customStyle="1" w:styleId="ListLabel74">
    <w:name w:val="ListLabel 74"/>
    <w:rsid w:val="0045054C"/>
    <w:rPr>
      <w:rFonts w:cs="Times New Roman"/>
    </w:rPr>
  </w:style>
  <w:style w:type="character" w:customStyle="1" w:styleId="ListLabel75">
    <w:name w:val="ListLabel 75"/>
    <w:rsid w:val="0045054C"/>
    <w:rPr>
      <w:rFonts w:cs="Times New Roman"/>
    </w:rPr>
  </w:style>
  <w:style w:type="character" w:customStyle="1" w:styleId="ListLabel76">
    <w:name w:val="ListLabel 76"/>
    <w:rsid w:val="0045054C"/>
    <w:rPr>
      <w:rFonts w:cs="Times New Roman"/>
    </w:rPr>
  </w:style>
  <w:style w:type="character" w:customStyle="1" w:styleId="ListLabel77">
    <w:name w:val="ListLabel 77"/>
    <w:rsid w:val="0045054C"/>
    <w:rPr>
      <w:rFonts w:cs="Times New Roman"/>
    </w:rPr>
  </w:style>
  <w:style w:type="character" w:customStyle="1" w:styleId="ListLabel78">
    <w:name w:val="ListLabel 78"/>
    <w:rsid w:val="0045054C"/>
    <w:rPr>
      <w:rFonts w:cs="Times New Roman"/>
    </w:rPr>
  </w:style>
  <w:style w:type="character" w:customStyle="1" w:styleId="ListLabel79">
    <w:name w:val="ListLabel 79"/>
    <w:rsid w:val="0045054C"/>
    <w:rPr>
      <w:rFonts w:cs="Times New Roman"/>
    </w:rPr>
  </w:style>
  <w:style w:type="character" w:customStyle="1" w:styleId="ListLabel80">
    <w:name w:val="ListLabel 80"/>
    <w:rsid w:val="0045054C"/>
    <w:rPr>
      <w:rFonts w:cs="Times New Roman"/>
    </w:rPr>
  </w:style>
  <w:style w:type="character" w:customStyle="1" w:styleId="ListLabel81">
    <w:name w:val="ListLabel 81"/>
    <w:rsid w:val="0045054C"/>
    <w:rPr>
      <w:rFonts w:cs="Times New Roman"/>
    </w:rPr>
  </w:style>
  <w:style w:type="character" w:customStyle="1" w:styleId="ListLabel82">
    <w:name w:val="ListLabel 82"/>
    <w:rsid w:val="0045054C"/>
    <w:rPr>
      <w:rFonts w:cs="Times New Roman"/>
    </w:rPr>
  </w:style>
  <w:style w:type="character" w:customStyle="1" w:styleId="ListLabel83">
    <w:name w:val="ListLabel 83"/>
    <w:rsid w:val="0045054C"/>
    <w:rPr>
      <w:rFonts w:cs="Times New Roman"/>
    </w:rPr>
  </w:style>
  <w:style w:type="character" w:customStyle="1" w:styleId="ListLabel84">
    <w:name w:val="ListLabel 84"/>
    <w:rsid w:val="0045054C"/>
    <w:rPr>
      <w:rFonts w:cs="Times New Roman"/>
    </w:rPr>
  </w:style>
  <w:style w:type="character" w:customStyle="1" w:styleId="ListLabel85">
    <w:name w:val="ListLabel 85"/>
    <w:rsid w:val="0045054C"/>
    <w:rPr>
      <w:rFonts w:cs="Times New Roman"/>
    </w:rPr>
  </w:style>
  <w:style w:type="character" w:customStyle="1" w:styleId="ListLabel86">
    <w:name w:val="ListLabel 86"/>
    <w:rsid w:val="0045054C"/>
    <w:rPr>
      <w:rFonts w:cs="Times New Roman"/>
    </w:rPr>
  </w:style>
  <w:style w:type="character" w:customStyle="1" w:styleId="ListLabel87">
    <w:name w:val="ListLabel 87"/>
    <w:rsid w:val="0045054C"/>
    <w:rPr>
      <w:rFonts w:cs="Times New Roman"/>
    </w:rPr>
  </w:style>
  <w:style w:type="character" w:customStyle="1" w:styleId="ListLabel88">
    <w:name w:val="ListLabel 88"/>
    <w:rsid w:val="0045054C"/>
    <w:rPr>
      <w:rFonts w:cs="Times New Roman"/>
    </w:rPr>
  </w:style>
  <w:style w:type="character" w:customStyle="1" w:styleId="ListLabel89">
    <w:name w:val="ListLabel 89"/>
    <w:rsid w:val="0045054C"/>
    <w:rPr>
      <w:rFonts w:cs="Times New Roman"/>
    </w:rPr>
  </w:style>
  <w:style w:type="character" w:customStyle="1" w:styleId="ListLabel90">
    <w:name w:val="ListLabel 90"/>
    <w:rsid w:val="0045054C"/>
    <w:rPr>
      <w:rFonts w:cs="Times New Roman"/>
    </w:rPr>
  </w:style>
  <w:style w:type="character" w:customStyle="1" w:styleId="ListLabel91">
    <w:name w:val="ListLabel 91"/>
    <w:rsid w:val="0045054C"/>
    <w:rPr>
      <w:rFonts w:cs="Times New Roman"/>
    </w:rPr>
  </w:style>
  <w:style w:type="character" w:customStyle="1" w:styleId="ListLabel92">
    <w:name w:val="ListLabel 92"/>
    <w:rsid w:val="0045054C"/>
    <w:rPr>
      <w:rFonts w:cs="Times New Roman"/>
    </w:rPr>
  </w:style>
  <w:style w:type="character" w:customStyle="1" w:styleId="ListLabel93">
    <w:name w:val="ListLabel 93"/>
    <w:rsid w:val="0045054C"/>
    <w:rPr>
      <w:rFonts w:cs="Times New Roman"/>
    </w:rPr>
  </w:style>
  <w:style w:type="character" w:customStyle="1" w:styleId="ListLabel94">
    <w:name w:val="ListLabel 94"/>
    <w:rsid w:val="0045054C"/>
    <w:rPr>
      <w:rFonts w:cs="Times New Roman"/>
    </w:rPr>
  </w:style>
  <w:style w:type="character" w:customStyle="1" w:styleId="ListLabel95">
    <w:name w:val="ListLabel 95"/>
    <w:rsid w:val="0045054C"/>
    <w:rPr>
      <w:rFonts w:cs="Times New Roman"/>
    </w:rPr>
  </w:style>
  <w:style w:type="character" w:customStyle="1" w:styleId="ListLabel96">
    <w:name w:val="ListLabel 96"/>
    <w:rsid w:val="0045054C"/>
    <w:rPr>
      <w:rFonts w:cs="Times New Roman"/>
    </w:rPr>
  </w:style>
  <w:style w:type="character" w:customStyle="1" w:styleId="ListLabel97">
    <w:name w:val="ListLabel 97"/>
    <w:rsid w:val="0045054C"/>
    <w:rPr>
      <w:rFonts w:cs="Times New Roman"/>
    </w:rPr>
  </w:style>
  <w:style w:type="character" w:customStyle="1" w:styleId="ListLabel98">
    <w:name w:val="ListLabel 98"/>
    <w:rsid w:val="0045054C"/>
    <w:rPr>
      <w:rFonts w:cs="Times New Roman"/>
    </w:rPr>
  </w:style>
  <w:style w:type="character" w:customStyle="1" w:styleId="ListLabel99">
    <w:name w:val="ListLabel 99"/>
    <w:rsid w:val="0045054C"/>
    <w:rPr>
      <w:rFonts w:cs="Times New Roman"/>
    </w:rPr>
  </w:style>
  <w:style w:type="character" w:customStyle="1" w:styleId="ListLabel100">
    <w:name w:val="ListLabel 100"/>
    <w:rsid w:val="0045054C"/>
    <w:rPr>
      <w:rFonts w:cs="Times New Roman"/>
    </w:rPr>
  </w:style>
  <w:style w:type="character" w:customStyle="1" w:styleId="ListLabel101">
    <w:name w:val="ListLabel 101"/>
    <w:rsid w:val="0045054C"/>
    <w:rPr>
      <w:rFonts w:cs="Times New Roman"/>
    </w:rPr>
  </w:style>
  <w:style w:type="character" w:customStyle="1" w:styleId="ListLabel102">
    <w:name w:val="ListLabel 102"/>
    <w:rsid w:val="0045054C"/>
    <w:rPr>
      <w:rFonts w:cs="Times New Roman"/>
    </w:rPr>
  </w:style>
  <w:style w:type="character" w:customStyle="1" w:styleId="ListLabel103">
    <w:name w:val="ListLabel 103"/>
    <w:rsid w:val="0045054C"/>
    <w:rPr>
      <w:rFonts w:cs="Times New Roman"/>
    </w:rPr>
  </w:style>
  <w:style w:type="character" w:customStyle="1" w:styleId="ListLabel104">
    <w:name w:val="ListLabel 104"/>
    <w:rsid w:val="0045054C"/>
    <w:rPr>
      <w:rFonts w:cs="Times New Roman"/>
    </w:rPr>
  </w:style>
  <w:style w:type="character" w:customStyle="1" w:styleId="ListLabel105">
    <w:name w:val="ListLabel 105"/>
    <w:rsid w:val="0045054C"/>
    <w:rPr>
      <w:rFonts w:cs="Times New Roman"/>
    </w:rPr>
  </w:style>
  <w:style w:type="character" w:customStyle="1" w:styleId="ListLabel106">
    <w:name w:val="ListLabel 106"/>
    <w:rsid w:val="0045054C"/>
    <w:rPr>
      <w:rFonts w:cs="Times New Roman"/>
    </w:rPr>
  </w:style>
  <w:style w:type="character" w:customStyle="1" w:styleId="ListLabel107">
    <w:name w:val="ListLabel 107"/>
    <w:rsid w:val="0045054C"/>
    <w:rPr>
      <w:rFonts w:cs="Times New Roman"/>
    </w:rPr>
  </w:style>
  <w:style w:type="character" w:customStyle="1" w:styleId="ListLabel108">
    <w:name w:val="ListLabel 108"/>
    <w:rsid w:val="0045054C"/>
    <w:rPr>
      <w:rFonts w:cs="Times New Roman"/>
    </w:rPr>
  </w:style>
  <w:style w:type="character" w:customStyle="1" w:styleId="ListLabel109">
    <w:name w:val="ListLabel 109"/>
    <w:rsid w:val="0045054C"/>
    <w:rPr>
      <w:rFonts w:cs="Times New Roman"/>
    </w:rPr>
  </w:style>
  <w:style w:type="character" w:customStyle="1" w:styleId="ListLabel110">
    <w:name w:val="ListLabel 110"/>
    <w:rsid w:val="0045054C"/>
    <w:rPr>
      <w:rFonts w:cs="Times New Roman"/>
    </w:rPr>
  </w:style>
  <w:style w:type="character" w:customStyle="1" w:styleId="ListLabel111">
    <w:name w:val="ListLabel 111"/>
    <w:rsid w:val="0045054C"/>
    <w:rPr>
      <w:rFonts w:cs="Times New Roman"/>
    </w:rPr>
  </w:style>
  <w:style w:type="character" w:customStyle="1" w:styleId="ListLabel112">
    <w:name w:val="ListLabel 112"/>
    <w:rsid w:val="0045054C"/>
    <w:rPr>
      <w:rFonts w:cs="Times New Roman"/>
    </w:rPr>
  </w:style>
  <w:style w:type="character" w:customStyle="1" w:styleId="ListLabel113">
    <w:name w:val="ListLabel 113"/>
    <w:rsid w:val="0045054C"/>
    <w:rPr>
      <w:rFonts w:cs="Times New Roman"/>
    </w:rPr>
  </w:style>
  <w:style w:type="character" w:customStyle="1" w:styleId="ListLabel114">
    <w:name w:val="ListLabel 114"/>
    <w:rsid w:val="0045054C"/>
    <w:rPr>
      <w:rFonts w:cs="Times New Roman"/>
    </w:rPr>
  </w:style>
  <w:style w:type="character" w:customStyle="1" w:styleId="ListLabel115">
    <w:name w:val="ListLabel 115"/>
    <w:rsid w:val="0045054C"/>
    <w:rPr>
      <w:rFonts w:cs="Times New Roman"/>
    </w:rPr>
  </w:style>
  <w:style w:type="character" w:customStyle="1" w:styleId="ListLabel116">
    <w:name w:val="ListLabel 116"/>
    <w:rsid w:val="0045054C"/>
    <w:rPr>
      <w:rFonts w:cs="Times New Roman"/>
    </w:rPr>
  </w:style>
  <w:style w:type="character" w:customStyle="1" w:styleId="ListLabel117">
    <w:name w:val="ListLabel 117"/>
    <w:rsid w:val="0045054C"/>
    <w:rPr>
      <w:rFonts w:cs="Times New Roman"/>
    </w:rPr>
  </w:style>
  <w:style w:type="character" w:customStyle="1" w:styleId="ListLabel118">
    <w:name w:val="ListLabel 118"/>
    <w:rsid w:val="0045054C"/>
    <w:rPr>
      <w:rFonts w:eastAsia="MS Mincho" w:cs="Times New Roman"/>
    </w:rPr>
  </w:style>
  <w:style w:type="character" w:customStyle="1" w:styleId="ListLabel119">
    <w:name w:val="ListLabel 119"/>
    <w:rsid w:val="0045054C"/>
    <w:rPr>
      <w:rFonts w:cs="Times New Roman"/>
    </w:rPr>
  </w:style>
  <w:style w:type="character" w:customStyle="1" w:styleId="ListLabel120">
    <w:name w:val="ListLabel 120"/>
    <w:rsid w:val="0045054C"/>
    <w:rPr>
      <w:rFonts w:cs="Times New Roman"/>
    </w:rPr>
  </w:style>
  <w:style w:type="character" w:customStyle="1" w:styleId="ListLabel121">
    <w:name w:val="ListLabel 121"/>
    <w:rsid w:val="0045054C"/>
    <w:rPr>
      <w:rFonts w:cs="Times New Roman"/>
    </w:rPr>
  </w:style>
  <w:style w:type="character" w:customStyle="1" w:styleId="ListLabel122">
    <w:name w:val="ListLabel 122"/>
    <w:rsid w:val="0045054C"/>
    <w:rPr>
      <w:rFonts w:cs="Times New Roman"/>
    </w:rPr>
  </w:style>
  <w:style w:type="character" w:customStyle="1" w:styleId="ListLabel123">
    <w:name w:val="ListLabel 123"/>
    <w:rsid w:val="0045054C"/>
    <w:rPr>
      <w:rFonts w:cs="Times New Roman"/>
    </w:rPr>
  </w:style>
  <w:style w:type="character" w:customStyle="1" w:styleId="ListLabel124">
    <w:name w:val="ListLabel 124"/>
    <w:rsid w:val="0045054C"/>
    <w:rPr>
      <w:rFonts w:cs="Times New Roman"/>
    </w:rPr>
  </w:style>
  <w:style w:type="character" w:customStyle="1" w:styleId="ListLabel125">
    <w:name w:val="ListLabel 125"/>
    <w:rsid w:val="0045054C"/>
    <w:rPr>
      <w:rFonts w:cs="Times New Roman"/>
    </w:rPr>
  </w:style>
  <w:style w:type="character" w:customStyle="1" w:styleId="ListLabel126">
    <w:name w:val="ListLabel 126"/>
    <w:rsid w:val="0045054C"/>
    <w:rPr>
      <w:rFonts w:cs="Times New Roman"/>
    </w:rPr>
  </w:style>
  <w:style w:type="character" w:customStyle="1" w:styleId="ListLabel127">
    <w:name w:val="ListLabel 127"/>
    <w:rsid w:val="0045054C"/>
    <w:rPr>
      <w:rFonts w:cs="Times New Roman"/>
    </w:rPr>
  </w:style>
  <w:style w:type="character" w:customStyle="1" w:styleId="ListLabel128">
    <w:name w:val="ListLabel 128"/>
    <w:rsid w:val="0045054C"/>
    <w:rPr>
      <w:rFonts w:cs="Times New Roman"/>
    </w:rPr>
  </w:style>
  <w:style w:type="character" w:customStyle="1" w:styleId="ListLabel129">
    <w:name w:val="ListLabel 129"/>
    <w:rsid w:val="0045054C"/>
    <w:rPr>
      <w:rFonts w:cs="Times New Roman"/>
    </w:rPr>
  </w:style>
  <w:style w:type="character" w:customStyle="1" w:styleId="ListLabel130">
    <w:name w:val="ListLabel 130"/>
    <w:rsid w:val="0045054C"/>
    <w:rPr>
      <w:rFonts w:cs="Times New Roman"/>
    </w:rPr>
  </w:style>
  <w:style w:type="character" w:customStyle="1" w:styleId="ListLabel131">
    <w:name w:val="ListLabel 131"/>
    <w:rsid w:val="0045054C"/>
    <w:rPr>
      <w:rFonts w:cs="Times New Roman"/>
    </w:rPr>
  </w:style>
  <w:style w:type="character" w:customStyle="1" w:styleId="ListLabel132">
    <w:name w:val="ListLabel 132"/>
    <w:rsid w:val="0045054C"/>
    <w:rPr>
      <w:rFonts w:cs="Times New Roman"/>
    </w:rPr>
  </w:style>
  <w:style w:type="character" w:customStyle="1" w:styleId="ListLabel133">
    <w:name w:val="ListLabel 133"/>
    <w:rsid w:val="0045054C"/>
    <w:rPr>
      <w:rFonts w:cs="Times New Roman"/>
    </w:rPr>
  </w:style>
  <w:style w:type="character" w:customStyle="1" w:styleId="ListLabel134">
    <w:name w:val="ListLabel 134"/>
    <w:rsid w:val="0045054C"/>
    <w:rPr>
      <w:rFonts w:cs="Times New Roman"/>
    </w:rPr>
  </w:style>
  <w:style w:type="character" w:customStyle="1" w:styleId="ListLabel135">
    <w:name w:val="ListLabel 135"/>
    <w:rsid w:val="0045054C"/>
    <w:rPr>
      <w:rFonts w:cs="Times New Roman"/>
    </w:rPr>
  </w:style>
  <w:style w:type="character" w:customStyle="1" w:styleId="ListLabel136">
    <w:name w:val="ListLabel 136"/>
    <w:rsid w:val="0045054C"/>
    <w:rPr>
      <w:rFonts w:cs="Times New Roman"/>
    </w:rPr>
  </w:style>
  <w:style w:type="character" w:customStyle="1" w:styleId="ListLabel137">
    <w:name w:val="ListLabel 137"/>
    <w:rsid w:val="0045054C"/>
    <w:rPr>
      <w:rFonts w:cs="Times New Roman"/>
    </w:rPr>
  </w:style>
  <w:style w:type="character" w:customStyle="1" w:styleId="ListLabel138">
    <w:name w:val="ListLabel 138"/>
    <w:rsid w:val="0045054C"/>
    <w:rPr>
      <w:rFonts w:cs="Times New Roman"/>
    </w:rPr>
  </w:style>
  <w:style w:type="character" w:customStyle="1" w:styleId="ListLabel139">
    <w:name w:val="ListLabel 139"/>
    <w:rsid w:val="0045054C"/>
    <w:rPr>
      <w:rFonts w:cs="Times New Roman"/>
    </w:rPr>
  </w:style>
  <w:style w:type="character" w:customStyle="1" w:styleId="ListLabel140">
    <w:name w:val="ListLabel 140"/>
    <w:rsid w:val="0045054C"/>
    <w:rPr>
      <w:rFonts w:cs="Times New Roman"/>
    </w:rPr>
  </w:style>
  <w:style w:type="character" w:customStyle="1" w:styleId="ListLabel141">
    <w:name w:val="ListLabel 141"/>
    <w:rsid w:val="0045054C"/>
    <w:rPr>
      <w:rFonts w:cs="Times New Roman"/>
    </w:rPr>
  </w:style>
  <w:style w:type="character" w:customStyle="1" w:styleId="ListLabel142">
    <w:name w:val="ListLabel 142"/>
    <w:rsid w:val="0045054C"/>
    <w:rPr>
      <w:rFonts w:cs="Times New Roman"/>
    </w:rPr>
  </w:style>
  <w:style w:type="character" w:customStyle="1" w:styleId="ListLabel143">
    <w:name w:val="ListLabel 143"/>
    <w:rsid w:val="0045054C"/>
    <w:rPr>
      <w:rFonts w:cs="Times New Roman"/>
    </w:rPr>
  </w:style>
  <w:style w:type="character" w:customStyle="1" w:styleId="ListLabel144">
    <w:name w:val="ListLabel 144"/>
    <w:rsid w:val="0045054C"/>
    <w:rPr>
      <w:rFonts w:cs="Times New Roman"/>
    </w:rPr>
  </w:style>
  <w:style w:type="character" w:customStyle="1" w:styleId="ListLabel145">
    <w:name w:val="ListLabel 145"/>
    <w:rsid w:val="0045054C"/>
    <w:rPr>
      <w:rFonts w:eastAsia="Times New Roman" w:cs="Courier New"/>
    </w:rPr>
  </w:style>
  <w:style w:type="character" w:customStyle="1" w:styleId="ListLabel146">
    <w:name w:val="ListLabel 146"/>
    <w:rsid w:val="0045054C"/>
    <w:rPr>
      <w:rFonts w:cs="Times New Roman"/>
    </w:rPr>
  </w:style>
  <w:style w:type="character" w:customStyle="1" w:styleId="ListLabel147">
    <w:name w:val="ListLabel 147"/>
    <w:rsid w:val="0045054C"/>
    <w:rPr>
      <w:rFonts w:cs="Times New Roman"/>
    </w:rPr>
  </w:style>
  <w:style w:type="character" w:customStyle="1" w:styleId="ListLabel148">
    <w:name w:val="ListLabel 148"/>
    <w:rsid w:val="0045054C"/>
    <w:rPr>
      <w:rFonts w:cs="Times New Roman"/>
    </w:rPr>
  </w:style>
  <w:style w:type="character" w:customStyle="1" w:styleId="ListLabel149">
    <w:name w:val="ListLabel 149"/>
    <w:rsid w:val="0045054C"/>
    <w:rPr>
      <w:rFonts w:cs="Times New Roman"/>
    </w:rPr>
  </w:style>
  <w:style w:type="character" w:customStyle="1" w:styleId="ListLabel150">
    <w:name w:val="ListLabel 150"/>
    <w:rsid w:val="0045054C"/>
    <w:rPr>
      <w:rFonts w:cs="Times New Roman"/>
    </w:rPr>
  </w:style>
  <w:style w:type="character" w:customStyle="1" w:styleId="ListLabel151">
    <w:name w:val="ListLabel 151"/>
    <w:rsid w:val="0045054C"/>
    <w:rPr>
      <w:rFonts w:cs="Times New Roman"/>
    </w:rPr>
  </w:style>
  <w:style w:type="character" w:customStyle="1" w:styleId="ListLabel152">
    <w:name w:val="ListLabel 152"/>
    <w:rsid w:val="0045054C"/>
    <w:rPr>
      <w:rFonts w:cs="Times New Roman"/>
    </w:rPr>
  </w:style>
  <w:style w:type="character" w:customStyle="1" w:styleId="ListLabel153">
    <w:name w:val="ListLabel 153"/>
    <w:rsid w:val="0045054C"/>
    <w:rPr>
      <w:rFonts w:cs="Times New Roman"/>
    </w:rPr>
  </w:style>
  <w:style w:type="character" w:customStyle="1" w:styleId="ListLabel154">
    <w:name w:val="ListLabel 154"/>
    <w:rsid w:val="0045054C"/>
    <w:rPr>
      <w:rFonts w:eastAsia="Times New Roman" w:cs="Courier New"/>
    </w:rPr>
  </w:style>
  <w:style w:type="character" w:customStyle="1" w:styleId="ListLabel155">
    <w:name w:val="ListLabel 155"/>
    <w:rsid w:val="0045054C"/>
    <w:rPr>
      <w:rFonts w:cs="Times New Roman"/>
    </w:rPr>
  </w:style>
  <w:style w:type="character" w:customStyle="1" w:styleId="ListLabel156">
    <w:name w:val="ListLabel 156"/>
    <w:rsid w:val="0045054C"/>
    <w:rPr>
      <w:rFonts w:cs="Times New Roman"/>
    </w:rPr>
  </w:style>
  <w:style w:type="character" w:customStyle="1" w:styleId="ListLabel157">
    <w:name w:val="ListLabel 157"/>
    <w:rsid w:val="0045054C"/>
    <w:rPr>
      <w:rFonts w:cs="Times New Roman"/>
    </w:rPr>
  </w:style>
  <w:style w:type="character" w:customStyle="1" w:styleId="ListLabel158">
    <w:name w:val="ListLabel 158"/>
    <w:rsid w:val="0045054C"/>
    <w:rPr>
      <w:rFonts w:cs="Times New Roman"/>
    </w:rPr>
  </w:style>
  <w:style w:type="character" w:customStyle="1" w:styleId="ListLabel159">
    <w:name w:val="ListLabel 159"/>
    <w:rsid w:val="0045054C"/>
    <w:rPr>
      <w:rFonts w:cs="Times New Roman"/>
    </w:rPr>
  </w:style>
  <w:style w:type="character" w:customStyle="1" w:styleId="ListLabel160">
    <w:name w:val="ListLabel 160"/>
    <w:rsid w:val="0045054C"/>
    <w:rPr>
      <w:rFonts w:cs="Times New Roman"/>
    </w:rPr>
  </w:style>
  <w:style w:type="character" w:customStyle="1" w:styleId="ListLabel161">
    <w:name w:val="ListLabel 161"/>
    <w:rsid w:val="0045054C"/>
    <w:rPr>
      <w:rFonts w:cs="Times New Roman"/>
    </w:rPr>
  </w:style>
  <w:style w:type="character" w:customStyle="1" w:styleId="ListLabel162">
    <w:name w:val="ListLabel 162"/>
    <w:rsid w:val="0045054C"/>
    <w:rPr>
      <w:rFonts w:cs="Times New Roman"/>
    </w:rPr>
  </w:style>
  <w:style w:type="character" w:customStyle="1" w:styleId="ListLabel163">
    <w:name w:val="ListLabel 163"/>
    <w:rsid w:val="0045054C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rsid w:val="0045054C"/>
    <w:rPr>
      <w:rFonts w:ascii="Times New Roman" w:hAnsi="Times New Roman" w:cs="Times New Roman"/>
      <w:sz w:val="18"/>
      <w:szCs w:val="18"/>
    </w:rPr>
  </w:style>
  <w:style w:type="character" w:customStyle="1" w:styleId="13">
    <w:name w:val="Верхний колонтитул Знак1"/>
    <w:rsid w:val="0045054C"/>
  </w:style>
  <w:style w:type="character" w:customStyle="1" w:styleId="14">
    <w:name w:val="Нижний колонтитул Знак1"/>
    <w:rsid w:val="0045054C"/>
  </w:style>
  <w:style w:type="character" w:customStyle="1" w:styleId="ListLabel165">
    <w:name w:val="ListLabel 165"/>
    <w:rsid w:val="0045054C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rsid w:val="0045054C"/>
  </w:style>
  <w:style w:type="character" w:customStyle="1" w:styleId="ListLabel167">
    <w:name w:val="ListLabel 167"/>
    <w:rsid w:val="0045054C"/>
  </w:style>
  <w:style w:type="character" w:customStyle="1" w:styleId="ListLabel168">
    <w:name w:val="ListLabel 168"/>
    <w:rsid w:val="0045054C"/>
  </w:style>
  <w:style w:type="character" w:customStyle="1" w:styleId="ListLabel169">
    <w:name w:val="ListLabel 169"/>
    <w:rsid w:val="0045054C"/>
  </w:style>
  <w:style w:type="character" w:customStyle="1" w:styleId="110">
    <w:name w:val="Заголовок 1 Знак1"/>
    <w:rsid w:val="004505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rsid w:val="004505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5">
    <w:name w:val="Гиперссылка1"/>
    <w:rsid w:val="0045054C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rsid w:val="0045054C"/>
    <w:rPr>
      <w:sz w:val="22"/>
    </w:rPr>
  </w:style>
  <w:style w:type="character" w:customStyle="1" w:styleId="23">
    <w:name w:val="Нижний колонтитул Знак2"/>
    <w:rsid w:val="0045054C"/>
    <w:rPr>
      <w:sz w:val="22"/>
    </w:rPr>
  </w:style>
  <w:style w:type="character" w:customStyle="1" w:styleId="16">
    <w:name w:val="Обычный (веб) Знак1"/>
    <w:rsid w:val="0045054C"/>
    <w:rPr>
      <w:rFonts w:ascii="Times New Roman" w:hAnsi="Times New Roman" w:cs="Times New Roman"/>
      <w:sz w:val="24"/>
      <w:szCs w:val="20"/>
    </w:rPr>
  </w:style>
  <w:style w:type="character" w:customStyle="1" w:styleId="ad">
    <w:name w:val="Текст примечания Знак"/>
    <w:rsid w:val="0045054C"/>
  </w:style>
  <w:style w:type="character" w:customStyle="1" w:styleId="ae">
    <w:name w:val="Тема примечания Знак"/>
    <w:rsid w:val="0045054C"/>
    <w:rPr>
      <w:b/>
      <w:bCs/>
    </w:rPr>
  </w:style>
  <w:style w:type="character" w:customStyle="1" w:styleId="blk">
    <w:name w:val="blk"/>
    <w:basedOn w:val="10"/>
    <w:rsid w:val="0045054C"/>
  </w:style>
  <w:style w:type="paragraph" w:customStyle="1" w:styleId="af">
    <w:name w:val="Заголовок"/>
    <w:basedOn w:val="a"/>
    <w:next w:val="af0"/>
    <w:rsid w:val="0045054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Body Text"/>
    <w:basedOn w:val="a"/>
    <w:rsid w:val="0045054C"/>
    <w:pPr>
      <w:spacing w:after="0" w:line="336" w:lineRule="auto"/>
      <w:ind w:firstLine="851"/>
    </w:pPr>
    <w:rPr>
      <w:rFonts w:ascii="Times New Roman" w:hAnsi="Times New Roman"/>
      <w:sz w:val="24"/>
      <w:szCs w:val="20"/>
    </w:rPr>
  </w:style>
  <w:style w:type="paragraph" w:styleId="af1">
    <w:name w:val="List"/>
    <w:basedOn w:val="af0"/>
    <w:rsid w:val="0045054C"/>
    <w:rPr>
      <w:rFonts w:cs="Noto Sans Devanagari"/>
    </w:rPr>
  </w:style>
  <w:style w:type="paragraph" w:customStyle="1" w:styleId="17">
    <w:name w:val="Название1"/>
    <w:basedOn w:val="a"/>
    <w:rsid w:val="004505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45054C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45054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2">
    <w:name w:val="index heading"/>
    <w:basedOn w:val="a"/>
    <w:rsid w:val="0045054C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rsid w:val="0045054C"/>
    <w:pPr>
      <w:keepNext/>
      <w:keepLines/>
      <w:spacing w:before="480"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val="en-US"/>
    </w:rPr>
  </w:style>
  <w:style w:type="paragraph" w:customStyle="1" w:styleId="210">
    <w:name w:val="Заголовок 21"/>
    <w:basedOn w:val="a"/>
    <w:rsid w:val="0045054C"/>
    <w:pPr>
      <w:keepNext/>
      <w:keepLines/>
      <w:spacing w:before="200" w:after="0"/>
    </w:pPr>
    <w:rPr>
      <w:rFonts w:ascii="Cambria" w:hAnsi="Cambria" w:cs="Cambria"/>
      <w:b/>
      <w:bCs/>
      <w:color w:val="4F81BD"/>
      <w:sz w:val="26"/>
      <w:szCs w:val="26"/>
      <w:lang/>
    </w:rPr>
  </w:style>
  <w:style w:type="paragraph" w:customStyle="1" w:styleId="120">
    <w:name w:val="Название объекта12"/>
    <w:basedOn w:val="a"/>
    <w:rsid w:val="0045054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a">
    <w:name w:val="Текст1"/>
    <w:basedOn w:val="a"/>
    <w:uiPriority w:val="99"/>
    <w:qFormat/>
    <w:rsid w:val="004505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Верхний колонтитул1"/>
    <w:basedOn w:val="a"/>
    <w:rsid w:val="0045054C"/>
    <w:pPr>
      <w:spacing w:after="0" w:line="240" w:lineRule="auto"/>
    </w:pPr>
    <w:rPr>
      <w:sz w:val="20"/>
      <w:szCs w:val="20"/>
    </w:rPr>
  </w:style>
  <w:style w:type="paragraph" w:customStyle="1" w:styleId="1c">
    <w:name w:val="Нижний колонтитул1"/>
    <w:basedOn w:val="a"/>
    <w:rsid w:val="0045054C"/>
    <w:pPr>
      <w:spacing w:after="0" w:line="240" w:lineRule="auto"/>
    </w:pPr>
    <w:rPr>
      <w:sz w:val="20"/>
      <w:szCs w:val="20"/>
    </w:rPr>
  </w:style>
  <w:style w:type="paragraph" w:customStyle="1" w:styleId="FORMATTEXT">
    <w:name w:val=".FORMATTEXT"/>
    <w:rsid w:val="0045054C"/>
    <w:pPr>
      <w:widowControl w:val="0"/>
      <w:suppressAutoHyphens/>
    </w:pPr>
    <w:rPr>
      <w:sz w:val="24"/>
      <w:szCs w:val="24"/>
      <w:lang w:eastAsia="ar-SA"/>
    </w:rPr>
  </w:style>
  <w:style w:type="paragraph" w:styleId="af3">
    <w:name w:val="Balloon Text"/>
    <w:basedOn w:val="a"/>
    <w:rsid w:val="004505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qFormat/>
    <w:rsid w:val="0045054C"/>
    <w:pPr>
      <w:ind w:left="720"/>
    </w:pPr>
  </w:style>
  <w:style w:type="paragraph" w:styleId="af5">
    <w:name w:val="No Spacing"/>
    <w:qFormat/>
    <w:rsid w:val="0045054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45054C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5054C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ConsPlusTitle">
    <w:name w:val="ConsPlusTitle"/>
    <w:rsid w:val="0045054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45054C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DocList">
    <w:name w:val="ConsPlusDocList"/>
    <w:rsid w:val="0045054C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styleId="af6">
    <w:name w:val="Title"/>
    <w:basedOn w:val="a"/>
    <w:next w:val="af7"/>
    <w:qFormat/>
    <w:rsid w:val="0045054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7">
    <w:name w:val="Subtitle"/>
    <w:basedOn w:val="af"/>
    <w:next w:val="af0"/>
    <w:qFormat/>
    <w:rsid w:val="0045054C"/>
    <w:pPr>
      <w:jc w:val="center"/>
    </w:pPr>
    <w:rPr>
      <w:i/>
      <w:iCs/>
    </w:rPr>
  </w:style>
  <w:style w:type="paragraph" w:customStyle="1" w:styleId="af8">
    <w:name w:val="Знак"/>
    <w:basedOn w:val="a"/>
    <w:rsid w:val="00450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rsid w:val="0045054C"/>
    <w:pPr>
      <w:spacing w:before="280" w:after="280" w:line="240" w:lineRule="auto"/>
    </w:pPr>
    <w:rPr>
      <w:rFonts w:ascii="Times New Roman" w:hAnsi="Times New Roman"/>
      <w:sz w:val="24"/>
      <w:szCs w:val="20"/>
      <w:lang/>
    </w:rPr>
  </w:style>
  <w:style w:type="paragraph" w:customStyle="1" w:styleId="formattext0">
    <w:name w:val="formattext"/>
    <w:basedOn w:val="a"/>
    <w:rsid w:val="0045054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45054C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a"/>
    <w:rsid w:val="0045054C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2">
    <w:name w:val="xl72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3">
    <w:name w:val="xl73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a"/>
    <w:rsid w:val="0045054C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a"/>
    <w:rsid w:val="0045054C"/>
    <w:pP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a"/>
    <w:rsid w:val="0045054C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a"/>
    <w:rsid w:val="0045054C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a"/>
    <w:rsid w:val="0045054C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2">
    <w:name w:val="xl82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4">
    <w:name w:val="xl84"/>
    <w:basedOn w:val="a"/>
    <w:rsid w:val="0045054C"/>
    <w:pPr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45054C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8">
    <w:name w:val="xl88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1">
    <w:name w:val="xl91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6">
    <w:name w:val="xl96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8">
    <w:name w:val="xl98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0">
    <w:name w:val="xl100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rsid w:val="0045054C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a"/>
    <w:rsid w:val="0045054C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8">
    <w:name w:val="xl108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1">
    <w:name w:val="xl111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2">
    <w:name w:val="xl112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4">
    <w:name w:val="xl114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5">
    <w:name w:val="xl115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7">
    <w:name w:val="xl117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8">
    <w:name w:val="xl118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1">
    <w:name w:val="xl121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2">
    <w:name w:val="xl122"/>
    <w:basedOn w:val="a"/>
    <w:rsid w:val="0045054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a"/>
    <w:rsid w:val="0045054C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a"/>
    <w:rsid w:val="0045054C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27">
    <w:name w:val="xl127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a"/>
    <w:rsid w:val="0045054C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9">
    <w:name w:val="xl129"/>
    <w:basedOn w:val="a"/>
    <w:rsid w:val="0045054C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0">
    <w:name w:val="xl130"/>
    <w:basedOn w:val="a"/>
    <w:rsid w:val="0045054C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headertext">
    <w:name w:val="headertext"/>
    <w:basedOn w:val="a"/>
    <w:rsid w:val="0045054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Верхний колонтитул2"/>
    <w:basedOn w:val="a"/>
    <w:rsid w:val="0045054C"/>
    <w:pPr>
      <w:spacing w:after="0" w:line="240" w:lineRule="auto"/>
    </w:pPr>
  </w:style>
  <w:style w:type="paragraph" w:customStyle="1" w:styleId="25">
    <w:name w:val="Нижний колонтитул2"/>
    <w:basedOn w:val="a"/>
    <w:rsid w:val="0045054C"/>
    <w:pPr>
      <w:spacing w:after="0" w:line="240" w:lineRule="auto"/>
    </w:pPr>
  </w:style>
  <w:style w:type="paragraph" w:styleId="afa">
    <w:name w:val="header"/>
    <w:basedOn w:val="a"/>
    <w:rsid w:val="0045054C"/>
    <w:pPr>
      <w:spacing w:after="0" w:line="240" w:lineRule="auto"/>
    </w:pPr>
    <w:rPr>
      <w:rFonts w:eastAsia="Times New Roman"/>
      <w:sz w:val="20"/>
      <w:szCs w:val="20"/>
      <w:lang/>
    </w:rPr>
  </w:style>
  <w:style w:type="paragraph" w:styleId="afb">
    <w:name w:val="footer"/>
    <w:basedOn w:val="a"/>
    <w:rsid w:val="0045054C"/>
    <w:pPr>
      <w:spacing w:after="0" w:line="240" w:lineRule="auto"/>
    </w:pPr>
    <w:rPr>
      <w:rFonts w:eastAsia="Times New Roman"/>
      <w:sz w:val="20"/>
      <w:szCs w:val="20"/>
      <w:lang/>
    </w:rPr>
  </w:style>
  <w:style w:type="paragraph" w:customStyle="1" w:styleId="1d">
    <w:name w:val="Текст примечания1"/>
    <w:basedOn w:val="a"/>
    <w:rsid w:val="0045054C"/>
    <w:rPr>
      <w:sz w:val="20"/>
      <w:szCs w:val="20"/>
      <w:lang/>
    </w:rPr>
  </w:style>
  <w:style w:type="paragraph" w:styleId="afc">
    <w:name w:val="annotation subject"/>
    <w:basedOn w:val="1d"/>
    <w:next w:val="1d"/>
    <w:rsid w:val="0045054C"/>
    <w:rPr>
      <w:b/>
      <w:bCs/>
    </w:rPr>
  </w:style>
  <w:style w:type="paragraph" w:customStyle="1" w:styleId="112">
    <w:name w:val="Название объекта11"/>
    <w:basedOn w:val="a"/>
    <w:rsid w:val="0045054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xl65">
    <w:name w:val="xl65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66">
    <w:name w:val="xl66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1">
    <w:name w:val="xl131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32">
    <w:name w:val="xl132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33">
    <w:name w:val="xl133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34">
    <w:name w:val="xl134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35">
    <w:name w:val="xl135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36">
    <w:name w:val="xl136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37">
    <w:name w:val="xl137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8">
    <w:name w:val="xl138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9">
    <w:name w:val="xl139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0">
    <w:name w:val="xl140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1">
    <w:name w:val="xl141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2">
    <w:name w:val="xl142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3">
    <w:name w:val="xl143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color w:val="FF0000"/>
      <w:sz w:val="24"/>
      <w:szCs w:val="24"/>
    </w:rPr>
  </w:style>
  <w:style w:type="paragraph" w:customStyle="1" w:styleId="xl144">
    <w:name w:val="xl144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color w:val="FF0000"/>
      <w:sz w:val="24"/>
      <w:szCs w:val="24"/>
    </w:rPr>
  </w:style>
  <w:style w:type="paragraph" w:customStyle="1" w:styleId="xl145">
    <w:name w:val="xl145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color w:val="FF0000"/>
      <w:sz w:val="24"/>
      <w:szCs w:val="24"/>
    </w:rPr>
  </w:style>
  <w:style w:type="paragraph" w:customStyle="1" w:styleId="xl146">
    <w:name w:val="xl146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7">
    <w:name w:val="xl147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8">
    <w:name w:val="xl148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9">
    <w:name w:val="xl149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50">
    <w:name w:val="xl150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51">
    <w:name w:val="xl151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52">
    <w:name w:val="xl152"/>
    <w:basedOn w:val="a"/>
    <w:rsid w:val="0045054C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3">
    <w:name w:val="xl153"/>
    <w:basedOn w:val="a"/>
    <w:rsid w:val="0045054C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4">
    <w:name w:val="xl154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55">
    <w:name w:val="xl155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HEADERTEXT0">
    <w:name w:val=".HEADERTEXT"/>
    <w:rsid w:val="0045054C"/>
    <w:pPr>
      <w:widowControl w:val="0"/>
      <w:suppressAutoHyphens/>
    </w:pPr>
    <w:rPr>
      <w:rFonts w:ascii="Arial" w:hAnsi="Arial" w:cs="Arial"/>
      <w:color w:val="2B4279"/>
      <w:sz w:val="22"/>
      <w:szCs w:val="24"/>
      <w:lang w:eastAsia="hi-IN" w:bidi="hi-IN"/>
    </w:rPr>
  </w:style>
  <w:style w:type="paragraph" w:customStyle="1" w:styleId="xl63">
    <w:name w:val="xl63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64">
    <w:name w:val="xl64"/>
    <w:basedOn w:val="a"/>
    <w:rsid w:val="0045054C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6">
    <w:name w:val="xl156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57">
    <w:name w:val="xl157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58">
    <w:name w:val="xl158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59">
    <w:name w:val="xl159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0">
    <w:name w:val="xl160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1">
    <w:name w:val="xl161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color w:val="FF0000"/>
      <w:sz w:val="24"/>
      <w:szCs w:val="24"/>
    </w:rPr>
  </w:style>
  <w:style w:type="paragraph" w:customStyle="1" w:styleId="xl162">
    <w:name w:val="xl162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63">
    <w:name w:val="xl163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64">
    <w:name w:val="xl164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65">
    <w:name w:val="xl165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6">
    <w:name w:val="xl166"/>
    <w:basedOn w:val="a"/>
    <w:rsid w:val="0045054C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7">
    <w:name w:val="xl167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8">
    <w:name w:val="xl168"/>
    <w:basedOn w:val="a"/>
    <w:rsid w:val="0045054C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9">
    <w:name w:val="xl169"/>
    <w:basedOn w:val="a"/>
    <w:rsid w:val="0045054C"/>
    <w:pPr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0">
    <w:name w:val="xl170"/>
    <w:basedOn w:val="a"/>
    <w:rsid w:val="0045054C"/>
    <w:pPr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45054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rsid w:val="0045054C"/>
    <w:pPr>
      <w:suppressLineNumbers/>
    </w:pPr>
  </w:style>
  <w:style w:type="paragraph" w:customStyle="1" w:styleId="afe">
    <w:name w:val="Заголовок таблицы"/>
    <w:basedOn w:val="afd"/>
    <w:rsid w:val="0045054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T Astra Serif" w:hAnsi="PT Astra Serif" w:cs="PT Astra Serif"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PT Astra Serif" w:hAnsi="PT Astra Serif" w:cs="PT Astra Serif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PT Astra Serif" w:eastAsia="Times New Roman" w:hAnsi="PT Astra Serif" w:cs="Calibri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 w:val="0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 w:val="0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T Astra Serif" w:eastAsia="MS Mincho" w:hAnsi="PT Astra Serif" w:cs="PT Astra Serif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PT Astra Serif" w:eastAsia="MS Mincho" w:hAnsi="PT Astra Serif" w:cs="PT Astra Serif" w:hint="default"/>
      <w:color w:val="000000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T Astra Serif" w:eastAsia="MS Mincho" w:hAnsi="PT Astra Serif" w:cs="PT Astra Serif" w:hint="default"/>
      <w:color w:val="000000"/>
      <w:sz w:val="28"/>
      <w:szCs w:val="28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PT Astra Serif" w:eastAsia="MS Mincho" w:hAnsi="PT Astra Serif" w:cs="PT Astra Serif" w:hint="default"/>
      <w:b w:val="0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Calibri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PT Astra Serif" w:eastAsia="MS Mincho" w:hAnsi="PT Astra Serif" w:cs="PT Astra Serif" w:hint="default"/>
      <w:sz w:val="28"/>
      <w:szCs w:val="2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T Astra Serif" w:hAnsi="PT Astra Serif" w:cs="PT Astra Serif" w:hint="default"/>
      <w:sz w:val="28"/>
      <w:szCs w:val="2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PT Astra Serif" w:eastAsia="MS Mincho" w:hAnsi="PT Astra Serif" w:cs="PT Astra Serif" w:hint="default"/>
      <w:color w:val="000000"/>
      <w:sz w:val="28"/>
      <w:szCs w:val="28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MS Mincho" w:cs="Times New Roman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caps/>
      <w:sz w:val="20"/>
      <w:szCs w:val="20"/>
      <w:lang w:val="en-US"/>
    </w:rPr>
  </w:style>
  <w:style w:type="character" w:customStyle="1" w:styleId="20">
    <w:name w:val="Заголовок 2 Знак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rPr>
      <w:rFonts w:ascii="Times New Roman" w:eastAsia="Times New Roman" w:hAnsi="Times New Roman" w:cs="Times New Roman"/>
      <w:sz w:val="20"/>
    </w:rPr>
  </w:style>
  <w:style w:type="character" w:customStyle="1" w:styleId="12">
    <w:name w:val="Знак примечания1"/>
    <w:rPr>
      <w:rFonts w:cs="Times New Roman"/>
      <w:sz w:val="16"/>
    </w:rPr>
  </w:style>
  <w:style w:type="character" w:customStyle="1" w:styleId="apple-converted-space">
    <w:name w:val="apple-converted-space"/>
    <w:rPr>
      <w:rFonts w:cs="Times New Roman"/>
    </w:rPr>
  </w:style>
  <w:style w:type="character" w:styleId="ab">
    <w:name w:val="FollowedHyperlink"/>
    <w:rPr>
      <w:rFonts w:cs="Times New Roman"/>
      <w:color w:val="800080"/>
      <w:u w:val="single"/>
    </w:rPr>
  </w:style>
  <w:style w:type="character" w:styleId="ac">
    <w:name w:val="Placeholder Text"/>
    <w:rPr>
      <w:rFonts w:cs="Times New Roman"/>
      <w:color w:val="808080"/>
    </w:rPr>
  </w:style>
  <w:style w:type="character" w:customStyle="1" w:styleId="match">
    <w:name w:val="match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eastAsia="MS Mincho"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eastAsia="Times New Roman" w:cs="Courier New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eastAsia="Times New Roman" w:cs="Courier New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rPr>
      <w:rFonts w:ascii="Times New Roman" w:hAnsi="Times New Roman" w:cs="Times New Roman"/>
      <w:sz w:val="18"/>
      <w:szCs w:val="18"/>
    </w:rPr>
  </w:style>
  <w:style w:type="character" w:customStyle="1" w:styleId="13">
    <w:name w:val="Верхний колонтитул Знак1"/>
  </w:style>
  <w:style w:type="character" w:customStyle="1" w:styleId="14">
    <w:name w:val="Нижний колонтитул Знак1"/>
  </w:style>
  <w:style w:type="character" w:customStyle="1" w:styleId="ListLabel165">
    <w:name w:val="ListLabel 165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110">
    <w:name w:val="Заголовок 1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5">
    <w:name w:val="Гиперссылка1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rPr>
      <w:sz w:val="22"/>
    </w:rPr>
  </w:style>
  <w:style w:type="character" w:customStyle="1" w:styleId="23">
    <w:name w:val="Нижний колонтитул Знак2"/>
    <w:rPr>
      <w:sz w:val="22"/>
    </w:rPr>
  </w:style>
  <w:style w:type="character" w:customStyle="1" w:styleId="16">
    <w:name w:val="Обычный (веб) Знак1"/>
    <w:rPr>
      <w:rFonts w:ascii="Times New Roman" w:hAnsi="Times New Roman" w:cs="Times New Roman"/>
      <w:sz w:val="24"/>
      <w:szCs w:val="20"/>
    </w:rPr>
  </w:style>
  <w:style w:type="character" w:customStyle="1" w:styleId="ad">
    <w:name w:val="Текст примечания Знак"/>
  </w:style>
  <w:style w:type="character" w:customStyle="1" w:styleId="ae">
    <w:name w:val="Тема примечания Знак"/>
    <w:rPr>
      <w:b/>
      <w:bCs/>
    </w:rPr>
  </w:style>
  <w:style w:type="character" w:customStyle="1" w:styleId="blk">
    <w:name w:val="blk"/>
    <w:basedOn w:val="10"/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Body Text"/>
    <w:basedOn w:val="a"/>
    <w:pPr>
      <w:spacing w:after="0" w:line="336" w:lineRule="auto"/>
      <w:ind w:firstLine="851"/>
    </w:pPr>
    <w:rPr>
      <w:rFonts w:ascii="Times New Roman" w:hAnsi="Times New Roman"/>
      <w:sz w:val="24"/>
      <w:szCs w:val="20"/>
    </w:rPr>
  </w:style>
  <w:style w:type="paragraph" w:styleId="af1">
    <w:name w:val="List"/>
    <w:basedOn w:val="af0"/>
    <w:rPr>
      <w:rFonts w:cs="Noto Sans Devanagari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2">
    <w:name w:val="index heading"/>
    <w:basedOn w:val="a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pPr>
      <w:keepNext/>
      <w:keepLines/>
      <w:spacing w:before="480"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val="en-US"/>
    </w:rPr>
  </w:style>
  <w:style w:type="paragraph" w:customStyle="1" w:styleId="210">
    <w:name w:val="Заголовок 21"/>
    <w:basedOn w:val="a"/>
    <w:pPr>
      <w:keepNext/>
      <w:keepLines/>
      <w:spacing w:before="200" w:after="0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a">
    <w:name w:val="Текст1"/>
    <w:basedOn w:val="a"/>
    <w:uiPriority w:val="99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Верхний колонтитул1"/>
    <w:basedOn w:val="a"/>
    <w:pPr>
      <w:spacing w:after="0" w:line="240" w:lineRule="auto"/>
    </w:pPr>
    <w:rPr>
      <w:sz w:val="20"/>
      <w:szCs w:val="20"/>
    </w:rPr>
  </w:style>
  <w:style w:type="paragraph" w:customStyle="1" w:styleId="1c">
    <w:name w:val="Нижний колонтитул1"/>
    <w:basedOn w:val="a"/>
    <w:pPr>
      <w:spacing w:after="0" w:line="240" w:lineRule="auto"/>
    </w:pPr>
    <w:rPr>
      <w:sz w:val="20"/>
      <w:szCs w:val="20"/>
    </w:rPr>
  </w:style>
  <w:style w:type="paragraph" w:customStyle="1" w:styleId="FORMATTEXT">
    <w:name w:val=".FORMATTEXT"/>
    <w:pPr>
      <w:widowControl w:val="0"/>
      <w:suppressAutoHyphens/>
    </w:pPr>
    <w:rPr>
      <w:sz w:val="24"/>
      <w:szCs w:val="24"/>
      <w:lang w:eastAsia="ar-SA"/>
    </w:rPr>
  </w:style>
  <w:style w:type="paragraph" w:styleId="af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qFormat/>
    <w:pPr>
      <w:ind w:left="720"/>
    </w:pPr>
  </w:style>
  <w:style w:type="paragraph" w:styleId="af5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styleId="af6">
    <w:name w:val="Title"/>
    <w:basedOn w:val="a"/>
    <w:next w:val="af7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7">
    <w:name w:val="Subtitle"/>
    <w:basedOn w:val="af"/>
    <w:next w:val="af0"/>
    <w:qFormat/>
    <w:pPr>
      <w:jc w:val="center"/>
    </w:pPr>
    <w:rPr>
      <w:i/>
      <w:iCs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0"/>
      <w:lang w:val="x-none"/>
    </w:rPr>
  </w:style>
  <w:style w:type="paragraph" w:customStyle="1" w:styleId="formattext0">
    <w:name w:val="format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2">
    <w:name w:val="xl72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3">
    <w:name w:val="xl73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a"/>
    <w:pP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2">
    <w:name w:val="xl82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4">
    <w:name w:val="xl84"/>
    <w:basedOn w:val="a"/>
    <w:pPr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8">
    <w:name w:val="xl88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1">
    <w:name w:val="xl91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6">
    <w:name w:val="xl96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8">
    <w:name w:val="xl98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0">
    <w:name w:val="xl100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8">
    <w:name w:val="xl108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1">
    <w:name w:val="xl111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2">
    <w:name w:val="xl112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4">
    <w:name w:val="xl114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5">
    <w:name w:val="xl115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7">
    <w:name w:val="xl117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8">
    <w:name w:val="xl118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1">
    <w:name w:val="xl121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2">
    <w:name w:val="xl122"/>
    <w:basedOn w:val="a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27">
    <w:name w:val="xl127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a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9">
    <w:name w:val="xl129"/>
    <w:basedOn w:val="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0">
    <w:name w:val="xl130"/>
    <w:basedOn w:val="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headertext">
    <w:name w:val="header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Верхний колонтитул2"/>
    <w:basedOn w:val="a"/>
    <w:pPr>
      <w:spacing w:after="0" w:line="240" w:lineRule="auto"/>
    </w:pPr>
  </w:style>
  <w:style w:type="paragraph" w:customStyle="1" w:styleId="25">
    <w:name w:val="Нижний колонтитул2"/>
    <w:basedOn w:val="a"/>
    <w:pPr>
      <w:spacing w:after="0" w:line="240" w:lineRule="auto"/>
    </w:pPr>
  </w:style>
  <w:style w:type="paragraph" w:styleId="afa">
    <w:name w:val="header"/>
    <w:basedOn w:val="a"/>
    <w:pPr>
      <w:spacing w:after="0" w:line="240" w:lineRule="auto"/>
    </w:pPr>
    <w:rPr>
      <w:rFonts w:eastAsia="Times New Roman"/>
      <w:sz w:val="20"/>
      <w:szCs w:val="20"/>
      <w:lang w:val="x-none"/>
    </w:rPr>
  </w:style>
  <w:style w:type="paragraph" w:styleId="afb">
    <w:name w:val="footer"/>
    <w:basedOn w:val="a"/>
    <w:pPr>
      <w:spacing w:after="0" w:line="240" w:lineRule="auto"/>
    </w:pPr>
    <w:rPr>
      <w:rFonts w:eastAsia="Times New Roman"/>
      <w:sz w:val="20"/>
      <w:szCs w:val="20"/>
      <w:lang w:val="x-none"/>
    </w:rPr>
  </w:style>
  <w:style w:type="paragraph" w:customStyle="1" w:styleId="1d">
    <w:name w:val="Текст примечания1"/>
    <w:basedOn w:val="a"/>
    <w:rPr>
      <w:sz w:val="20"/>
      <w:szCs w:val="20"/>
      <w:lang w:val="x-none"/>
    </w:rPr>
  </w:style>
  <w:style w:type="paragraph" w:styleId="afc">
    <w:name w:val="annotation subject"/>
    <w:basedOn w:val="1d"/>
    <w:next w:val="1d"/>
    <w:rPr>
      <w:b/>
      <w:bCs/>
    </w:rPr>
  </w:style>
  <w:style w:type="paragraph" w:customStyle="1" w:styleId="112">
    <w:name w:val="Название объекта1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xl65">
    <w:name w:val="xl65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66">
    <w:name w:val="xl66"/>
    <w:basedOn w:val="a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1">
    <w:name w:val="xl131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32">
    <w:name w:val="xl132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33">
    <w:name w:val="xl133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34">
    <w:name w:val="xl134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35">
    <w:name w:val="xl135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36">
    <w:name w:val="xl136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37">
    <w:name w:val="xl137"/>
    <w:basedOn w:val="a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8">
    <w:name w:val="xl138"/>
    <w:basedOn w:val="a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9">
    <w:name w:val="xl139"/>
    <w:basedOn w:val="a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0">
    <w:name w:val="xl140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1">
    <w:name w:val="xl141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2">
    <w:name w:val="xl142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3">
    <w:name w:val="xl143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color w:val="FF0000"/>
      <w:sz w:val="24"/>
      <w:szCs w:val="24"/>
    </w:rPr>
  </w:style>
  <w:style w:type="paragraph" w:customStyle="1" w:styleId="xl144">
    <w:name w:val="xl144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color w:val="FF0000"/>
      <w:sz w:val="24"/>
      <w:szCs w:val="24"/>
    </w:rPr>
  </w:style>
  <w:style w:type="paragraph" w:customStyle="1" w:styleId="xl145">
    <w:name w:val="xl145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color w:val="FF0000"/>
      <w:sz w:val="24"/>
      <w:szCs w:val="24"/>
    </w:rPr>
  </w:style>
  <w:style w:type="paragraph" w:customStyle="1" w:styleId="xl146">
    <w:name w:val="xl146"/>
    <w:basedOn w:val="a"/>
    <w:pPr>
      <w:shd w:val="clear" w:color="auto" w:fill="FFFFFF"/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7">
    <w:name w:val="xl147"/>
    <w:basedOn w:val="a"/>
    <w:pPr>
      <w:shd w:val="clear" w:color="auto" w:fill="FFFFFF"/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8">
    <w:name w:val="xl148"/>
    <w:basedOn w:val="a"/>
    <w:pPr>
      <w:shd w:val="clear" w:color="auto" w:fill="FFFFFF"/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49">
    <w:name w:val="xl149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50">
    <w:name w:val="xl150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51">
    <w:name w:val="xl151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52">
    <w:name w:val="xl152"/>
    <w:basedOn w:val="a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3">
    <w:name w:val="xl153"/>
    <w:basedOn w:val="a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4">
    <w:name w:val="xl154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55">
    <w:name w:val="xl155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HEADERTEXT0">
    <w:name w:val=".HEADERTEXT"/>
    <w:pPr>
      <w:widowControl w:val="0"/>
      <w:suppressAutoHyphens/>
    </w:pPr>
    <w:rPr>
      <w:rFonts w:ascii="Arial" w:hAnsi="Arial" w:cs="Arial"/>
      <w:color w:val="2B4279"/>
      <w:sz w:val="22"/>
      <w:szCs w:val="24"/>
      <w:lang w:eastAsia="hi-IN" w:bidi="hi-IN"/>
    </w:rPr>
  </w:style>
  <w:style w:type="paragraph" w:customStyle="1" w:styleId="xl63">
    <w:name w:val="xl63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64">
    <w:name w:val="xl64"/>
    <w:basedOn w:val="a"/>
    <w:pP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56">
    <w:name w:val="xl156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57">
    <w:name w:val="xl157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58">
    <w:name w:val="xl158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59">
    <w:name w:val="xl159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0">
    <w:name w:val="xl160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1">
    <w:name w:val="xl161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color w:val="FF0000"/>
      <w:sz w:val="24"/>
      <w:szCs w:val="24"/>
    </w:rPr>
  </w:style>
  <w:style w:type="paragraph" w:customStyle="1" w:styleId="xl162">
    <w:name w:val="xl162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63">
    <w:name w:val="xl163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64">
    <w:name w:val="xl164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sz w:val="24"/>
      <w:szCs w:val="24"/>
    </w:rPr>
  </w:style>
  <w:style w:type="paragraph" w:customStyle="1" w:styleId="xl165">
    <w:name w:val="xl165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6">
    <w:name w:val="xl166"/>
    <w:basedOn w:val="a"/>
    <w:pPr>
      <w:spacing w:before="280" w:after="280" w:line="240" w:lineRule="auto"/>
      <w:jc w:val="center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7">
    <w:name w:val="xl167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8">
    <w:name w:val="xl168"/>
    <w:basedOn w:val="a"/>
    <w:pPr>
      <w:spacing w:before="280" w:after="280" w:line="240" w:lineRule="auto"/>
      <w:textAlignment w:val="top"/>
    </w:pPr>
    <w:rPr>
      <w:rFonts w:ascii="PT Astra Serif" w:eastAsia="Times New Roman" w:hAnsi="PT Astra Serif" w:cs="PT Astra Serif"/>
      <w:b/>
      <w:bCs/>
      <w:sz w:val="24"/>
      <w:szCs w:val="24"/>
    </w:rPr>
  </w:style>
  <w:style w:type="paragraph" w:customStyle="1" w:styleId="xl169">
    <w:name w:val="xl169"/>
    <w:basedOn w:val="a"/>
    <w:pPr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0">
    <w:name w:val="xl170"/>
    <w:basedOn w:val="a"/>
    <w:pPr>
      <w:spacing w:before="280" w:after="280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yperlink" Target="consultantplus://offline/ref=019A3453FC98B693EC07CF7D281463FA93E37A62DBB2DD0CA7CF14D73FBF26014197F9DC51FDC59DE366AA854CmCw2M" TargetMode="External"/><Relationship Id="rId19" Type="http://schemas.openxmlformats.org/officeDocument/2006/relationships/footer" Target="footer5.xml"/><Relationship Id="rId31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yperlink" Target="consultantplus://offline/ref=D2CF76C45E6976DC279B2315951D272073E34268B9085EA14CF512A0BC5F6E0B195F38947604287D8C723C602AEB748ED5309C3EE364050EB4C678nB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713E-DCE3-44A9-9F33-EC09F513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16244</Words>
  <Characters>92594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108621</CharactersWithSpaces>
  <SharedDoc>false</SharedDoc>
  <HLinks>
    <vt:vector size="42" baseType="variant">
      <vt:variant>
        <vt:i4>5505111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consultantplus://offline/ref=D2CF76C45E6976DC279B2315951D272073E34268B9085EA14CF512A0BC5F6E0B195F38947604287D8C723C602AEB748ED5309C3EE364050EB4C678nBV4H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consultantplus://offline/ref=D2CF76C45E6976DC279B2315951D272073E34268B9085EA14CF512A0BC5F6E0B195F38947604287D8C723C602AEB748ED5309C3EE364050EB4C678nBV4H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consultantplus://offline/ref=D2CF76C45E6976DC279B2315951D272073E34268B9085EA14CF512A0BC5F6E0B195F38947604287D8C723C602AEB748ED5309C3EE364050EB4C678nBV4H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P1531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consultantplus://offline/ref=019A3453FC98B693EC07CF7D281463FA93E37A62DBB2DD0CA7CF14D73FBF26014197F9DC51FDC59DE366AA854CmCw2M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Olga Brenduk</cp:lastModifiedBy>
  <cp:revision>2</cp:revision>
  <cp:lastPrinted>2019-11-21T06:39:00Z</cp:lastPrinted>
  <dcterms:created xsi:type="dcterms:W3CDTF">2019-11-22T13:30:00Z</dcterms:created>
  <dcterms:modified xsi:type="dcterms:W3CDTF">2019-11-22T13:30:00Z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