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72" w:rsidRPr="00CD78F9" w:rsidRDefault="00716572" w:rsidP="0053654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F65626" w:rsidRPr="00CD78F9" w:rsidRDefault="00F65626" w:rsidP="0053654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F65626" w:rsidRPr="00CD78F9" w:rsidRDefault="00F65626" w:rsidP="0053654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F65626" w:rsidRPr="00CD78F9" w:rsidRDefault="00F65626" w:rsidP="0053654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F65626" w:rsidRPr="00CD78F9" w:rsidRDefault="00F65626" w:rsidP="0053654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F65626" w:rsidRPr="00CD78F9" w:rsidRDefault="00F65626" w:rsidP="0053654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F65626" w:rsidRPr="00CD78F9" w:rsidRDefault="00F65626" w:rsidP="0053654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F65626" w:rsidRPr="00CD78F9" w:rsidRDefault="00F65626" w:rsidP="0053654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716572" w:rsidRPr="00CD78F9" w:rsidRDefault="00716572" w:rsidP="0053654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4A2F8A" w:rsidRPr="00CD78F9" w:rsidRDefault="004A2F8A" w:rsidP="00F6562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F65626" w:rsidRPr="00CD78F9" w:rsidRDefault="00F65626" w:rsidP="00F6562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0933FD" w:rsidRPr="00CD78F9" w:rsidRDefault="000933FD" w:rsidP="000933F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D78F9">
        <w:rPr>
          <w:rFonts w:ascii="PT Astra Serif" w:hAnsi="PT Astra Serif"/>
          <w:b/>
          <w:bCs/>
          <w:sz w:val="28"/>
          <w:szCs w:val="28"/>
        </w:rPr>
        <w:t>Об утверждении государственной программы Ульяновской области</w:t>
      </w:r>
    </w:p>
    <w:p w:rsidR="000933FD" w:rsidRPr="00CD78F9" w:rsidRDefault="004D78F2" w:rsidP="000933F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D78F9">
        <w:rPr>
          <w:rFonts w:ascii="PT Astra Serif" w:hAnsi="PT Astra Serif"/>
          <w:b/>
          <w:bCs/>
          <w:sz w:val="28"/>
          <w:szCs w:val="28"/>
        </w:rPr>
        <w:t>«</w:t>
      </w:r>
      <w:r w:rsidR="000933FD" w:rsidRPr="00CD78F9">
        <w:rPr>
          <w:rFonts w:ascii="PT Astra Serif" w:hAnsi="PT Astra Serif"/>
          <w:b/>
          <w:bCs/>
          <w:sz w:val="28"/>
          <w:szCs w:val="28"/>
        </w:rPr>
        <w:t>Развитие жилищно-коммунального хозяйства и повышение</w:t>
      </w:r>
    </w:p>
    <w:p w:rsidR="00A669BB" w:rsidRPr="00CD78F9" w:rsidRDefault="000933FD" w:rsidP="000933FD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  <w:r w:rsidRPr="00CD78F9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</w:t>
      </w:r>
      <w:r w:rsidR="004D78F2" w:rsidRPr="00CD78F9">
        <w:rPr>
          <w:rFonts w:ascii="PT Astra Serif" w:hAnsi="PT Astra Serif"/>
          <w:b/>
          <w:bCs/>
          <w:sz w:val="28"/>
          <w:szCs w:val="28"/>
        </w:rPr>
        <w:t>»</w:t>
      </w:r>
    </w:p>
    <w:p w:rsidR="00A669BB" w:rsidRPr="00CD78F9" w:rsidRDefault="00A669BB" w:rsidP="0053654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03594" w:rsidRPr="00CD78F9" w:rsidRDefault="00B03594" w:rsidP="0053654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Правительство Ульяновской области</w:t>
      </w:r>
      <w:r w:rsidR="00E06E37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D78F9">
        <w:rPr>
          <w:rFonts w:ascii="PT Astra Serif" w:hAnsi="PT Astra Serif"/>
          <w:sz w:val="28"/>
          <w:szCs w:val="28"/>
        </w:rPr>
        <w:t>п</w:t>
      </w:r>
      <w:proofErr w:type="gramEnd"/>
      <w:r w:rsidRPr="00CD78F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06E37" w:rsidRPr="00CD78F9" w:rsidRDefault="00B03594" w:rsidP="0053654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1.</w:t>
      </w:r>
      <w:r w:rsidR="00FE1EA3" w:rsidRPr="00CD78F9">
        <w:rPr>
          <w:rFonts w:ascii="PT Astra Serif" w:hAnsi="PT Astra Serif"/>
          <w:sz w:val="28"/>
          <w:szCs w:val="28"/>
        </w:rPr>
        <w:t> </w:t>
      </w:r>
      <w:r w:rsidR="000933FD" w:rsidRPr="00CD78F9">
        <w:rPr>
          <w:rFonts w:ascii="PT Astra Serif" w:hAnsi="PT Astra Serif"/>
          <w:sz w:val="28"/>
          <w:szCs w:val="28"/>
        </w:rPr>
        <w:t>Утвердить прилагаемую государственную программу Ульяновской области</w:t>
      </w:r>
      <w:r w:rsidR="00E06E37" w:rsidRPr="00CD78F9">
        <w:rPr>
          <w:rFonts w:ascii="PT Astra Serif" w:hAnsi="PT Astra Serif"/>
          <w:sz w:val="28"/>
          <w:szCs w:val="28"/>
        </w:rPr>
        <w:t xml:space="preserve"> </w:t>
      </w:r>
      <w:r w:rsidR="004D78F2" w:rsidRPr="00CD78F9">
        <w:rPr>
          <w:rFonts w:ascii="PT Astra Serif" w:hAnsi="PT Astra Serif"/>
          <w:sz w:val="28"/>
          <w:szCs w:val="28"/>
        </w:rPr>
        <w:t>«</w:t>
      </w:r>
      <w:r w:rsidRPr="00CD78F9">
        <w:rPr>
          <w:rFonts w:ascii="PT Astra Serif" w:hAnsi="PT Astra Serif"/>
          <w:sz w:val="28"/>
          <w:szCs w:val="28"/>
        </w:rPr>
        <w:t>Развитие жилищно-коммунального хозяйства и повышение энергетической эффективности в</w:t>
      </w:r>
      <w:r w:rsidR="00E43B5A" w:rsidRPr="00CD78F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4D78F2" w:rsidRPr="00CD78F9">
        <w:rPr>
          <w:rFonts w:ascii="PT Astra Serif" w:hAnsi="PT Astra Serif"/>
          <w:sz w:val="28"/>
          <w:szCs w:val="28"/>
        </w:rPr>
        <w:t>»</w:t>
      </w:r>
      <w:r w:rsidR="00E06E37" w:rsidRPr="00CD78F9">
        <w:rPr>
          <w:rFonts w:ascii="PT Astra Serif" w:hAnsi="PT Astra Serif"/>
          <w:sz w:val="28"/>
          <w:szCs w:val="28"/>
        </w:rPr>
        <w:t>.</w:t>
      </w:r>
      <w:r w:rsidRPr="00CD78F9">
        <w:rPr>
          <w:rFonts w:ascii="PT Astra Serif" w:hAnsi="PT Astra Serif"/>
          <w:sz w:val="28"/>
          <w:szCs w:val="28"/>
        </w:rPr>
        <w:t xml:space="preserve"> </w:t>
      </w:r>
    </w:p>
    <w:p w:rsidR="00A669BB" w:rsidRPr="00CD78F9" w:rsidRDefault="00E06E37" w:rsidP="00E06E3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2. </w:t>
      </w:r>
      <w:r w:rsidR="00C505BD" w:rsidRPr="00CD78F9">
        <w:rPr>
          <w:rFonts w:ascii="PT Astra Serif" w:hAnsi="PT Astra Serif"/>
          <w:sz w:val="28"/>
          <w:szCs w:val="28"/>
        </w:rPr>
        <w:t> </w:t>
      </w:r>
      <w:r w:rsidR="00074A24" w:rsidRPr="00CD78F9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Pr="00CD78F9">
        <w:rPr>
          <w:rFonts w:ascii="PT Astra Serif" w:hAnsi="PT Astra Serif"/>
          <w:sz w:val="28"/>
          <w:szCs w:val="28"/>
        </w:rPr>
        <w:t>с 1 января 2020 года.</w:t>
      </w:r>
    </w:p>
    <w:p w:rsidR="006417CB" w:rsidRPr="00CD78F9" w:rsidRDefault="006417CB" w:rsidP="0053654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112DA7" w:rsidRPr="00CD78F9" w:rsidRDefault="00112DA7" w:rsidP="0053654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4A2F8A" w:rsidRPr="00CD78F9" w:rsidRDefault="004A2F8A" w:rsidP="0053654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39009C" w:rsidRPr="00CD78F9" w:rsidRDefault="0039009C" w:rsidP="0039009C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CD78F9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CD78F9">
        <w:rPr>
          <w:rFonts w:ascii="PT Astra Serif" w:hAnsi="PT Astra Serif"/>
          <w:sz w:val="28"/>
          <w:szCs w:val="28"/>
        </w:rPr>
        <w:t xml:space="preserve"> обязанности</w:t>
      </w:r>
    </w:p>
    <w:p w:rsidR="0039009C" w:rsidRPr="00CD78F9" w:rsidRDefault="0039009C" w:rsidP="0039009C">
      <w:pPr>
        <w:tabs>
          <w:tab w:val="left" w:pos="3990"/>
        </w:tabs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Председателя</w:t>
      </w:r>
    </w:p>
    <w:p w:rsidR="0039009C" w:rsidRPr="00CD78F9" w:rsidRDefault="0039009C" w:rsidP="0039009C">
      <w:pPr>
        <w:tabs>
          <w:tab w:val="left" w:pos="3990"/>
        </w:tabs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Правительства области</w:t>
      </w:r>
      <w:r w:rsidRPr="00CD78F9">
        <w:rPr>
          <w:rFonts w:ascii="PT Astra Serif" w:hAnsi="PT Astra Serif"/>
          <w:sz w:val="28"/>
          <w:szCs w:val="28"/>
        </w:rPr>
        <w:tab/>
      </w:r>
      <w:r w:rsidRPr="00CD78F9">
        <w:rPr>
          <w:rFonts w:ascii="PT Astra Serif" w:hAnsi="PT Astra Serif"/>
          <w:sz w:val="28"/>
          <w:szCs w:val="28"/>
        </w:rPr>
        <w:tab/>
      </w:r>
      <w:r w:rsidRPr="00CD78F9">
        <w:rPr>
          <w:rFonts w:ascii="PT Astra Serif" w:hAnsi="PT Astra Serif"/>
          <w:sz w:val="28"/>
          <w:szCs w:val="28"/>
        </w:rPr>
        <w:tab/>
      </w:r>
      <w:r w:rsidRPr="00CD78F9">
        <w:rPr>
          <w:rFonts w:ascii="PT Astra Serif" w:hAnsi="PT Astra Serif"/>
          <w:sz w:val="28"/>
          <w:szCs w:val="28"/>
        </w:rPr>
        <w:tab/>
      </w:r>
      <w:r w:rsidRPr="00CD78F9">
        <w:rPr>
          <w:rFonts w:ascii="PT Astra Serif" w:hAnsi="PT Astra Serif"/>
          <w:sz w:val="28"/>
          <w:szCs w:val="28"/>
        </w:rPr>
        <w:tab/>
      </w:r>
      <w:r w:rsidRPr="00CD78F9">
        <w:rPr>
          <w:rFonts w:ascii="PT Astra Serif" w:hAnsi="PT Astra Serif"/>
          <w:sz w:val="28"/>
          <w:szCs w:val="28"/>
        </w:rPr>
        <w:tab/>
      </w:r>
      <w:r w:rsidRPr="00CD78F9">
        <w:rPr>
          <w:rFonts w:ascii="PT Astra Serif" w:hAnsi="PT Astra Serif"/>
          <w:sz w:val="28"/>
          <w:szCs w:val="28"/>
        </w:rPr>
        <w:tab/>
        <w:t xml:space="preserve">       </w:t>
      </w:r>
      <w:proofErr w:type="spellStart"/>
      <w:r w:rsidRPr="00CD78F9">
        <w:rPr>
          <w:rFonts w:ascii="PT Astra Serif" w:hAnsi="PT Astra Serif"/>
          <w:sz w:val="28"/>
          <w:szCs w:val="28"/>
        </w:rPr>
        <w:t>А.С.Тюрин</w:t>
      </w:r>
      <w:proofErr w:type="spellEnd"/>
    </w:p>
    <w:p w:rsidR="005838AA" w:rsidRPr="00CD78F9" w:rsidRDefault="005838AA" w:rsidP="00536541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:rsidR="005838AA" w:rsidRPr="00CD78F9" w:rsidRDefault="005838AA" w:rsidP="00536541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5838AA" w:rsidRPr="00CD78F9" w:rsidSect="003701B5">
          <w:headerReference w:type="default" r:id="rId9"/>
          <w:footerReference w:type="first" r:id="rId10"/>
          <w:type w:val="continuous"/>
          <w:pgSz w:w="11906" w:h="16838" w:code="9"/>
          <w:pgMar w:top="1135" w:right="567" w:bottom="993" w:left="1701" w:header="709" w:footer="709" w:gutter="0"/>
          <w:pgNumType w:chapStyle="1"/>
          <w:cols w:space="708"/>
          <w:titlePg/>
          <w:docGrid w:linePitch="360"/>
        </w:sectPr>
      </w:pPr>
    </w:p>
    <w:p w:rsidR="008F6275" w:rsidRPr="00CD78F9" w:rsidRDefault="008F6275" w:rsidP="00CD78F9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>УТВЕРЖДЕН</w:t>
      </w:r>
      <w:r w:rsidR="00AE2D4D"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 xml:space="preserve"> </w:t>
      </w:r>
    </w:p>
    <w:p w:rsidR="008F6275" w:rsidRPr="00CD78F9" w:rsidRDefault="008F6275" w:rsidP="00CD78F9">
      <w:pPr>
        <w:widowControl w:val="0"/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8F6275" w:rsidRPr="00CD78F9" w:rsidRDefault="008F6275" w:rsidP="00CD78F9">
      <w:pPr>
        <w:widowControl w:val="0"/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8F6275" w:rsidRPr="00CD78F9" w:rsidRDefault="008F6275" w:rsidP="00CD78F9">
      <w:pPr>
        <w:widowControl w:val="0"/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Ульяновской области</w:t>
      </w:r>
    </w:p>
    <w:p w:rsidR="008F6275" w:rsidRPr="00CD78F9" w:rsidRDefault="008F6275" w:rsidP="00CD78F9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F6275" w:rsidRPr="00CD78F9" w:rsidRDefault="008F6275" w:rsidP="00CD78F9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F6275" w:rsidRPr="00CD78F9" w:rsidRDefault="008F6275" w:rsidP="00CD78F9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B73A95" w:rsidRPr="00CD78F9" w:rsidRDefault="00B73A95" w:rsidP="00CD78F9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F6275" w:rsidRPr="00CD78F9" w:rsidRDefault="00AE2D4D" w:rsidP="00CD78F9">
      <w:pPr>
        <w:widowControl w:val="0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D78F9">
        <w:rPr>
          <w:rFonts w:ascii="PT Astra Serif" w:hAnsi="PT Astra Serif"/>
          <w:b/>
          <w:bCs/>
          <w:sz w:val="28"/>
          <w:szCs w:val="28"/>
        </w:rPr>
        <w:t>Г</w:t>
      </w:r>
      <w:r w:rsidR="008F6275" w:rsidRPr="00CD78F9">
        <w:rPr>
          <w:rFonts w:ascii="PT Astra Serif" w:hAnsi="PT Astra Serif"/>
          <w:b/>
          <w:bCs/>
          <w:sz w:val="28"/>
          <w:szCs w:val="28"/>
        </w:rPr>
        <w:t>осударственн</w:t>
      </w:r>
      <w:r w:rsidRPr="00CD78F9">
        <w:rPr>
          <w:rFonts w:ascii="PT Astra Serif" w:hAnsi="PT Astra Serif"/>
          <w:b/>
          <w:bCs/>
          <w:sz w:val="28"/>
          <w:szCs w:val="28"/>
        </w:rPr>
        <w:t>ая</w:t>
      </w:r>
      <w:r w:rsidR="008F6275" w:rsidRPr="00CD78F9">
        <w:rPr>
          <w:rFonts w:ascii="PT Astra Serif" w:hAnsi="PT Astra Serif"/>
          <w:b/>
          <w:bCs/>
          <w:sz w:val="28"/>
          <w:szCs w:val="28"/>
        </w:rPr>
        <w:t xml:space="preserve"> программ</w:t>
      </w:r>
      <w:r w:rsidRPr="00CD78F9">
        <w:rPr>
          <w:rFonts w:ascii="PT Astra Serif" w:hAnsi="PT Astra Serif"/>
          <w:b/>
          <w:bCs/>
          <w:sz w:val="28"/>
          <w:szCs w:val="28"/>
        </w:rPr>
        <w:t>а</w:t>
      </w:r>
      <w:r w:rsidR="008F6275" w:rsidRPr="00CD78F9">
        <w:rPr>
          <w:rFonts w:ascii="PT Astra Serif" w:hAnsi="PT Astra Serif"/>
          <w:b/>
          <w:bCs/>
          <w:sz w:val="28"/>
          <w:szCs w:val="28"/>
        </w:rPr>
        <w:t xml:space="preserve"> Ульяновской области</w:t>
      </w:r>
    </w:p>
    <w:p w:rsidR="008F6275" w:rsidRPr="00CD78F9" w:rsidRDefault="004D78F2" w:rsidP="00CD78F9">
      <w:pPr>
        <w:widowControl w:val="0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D78F9">
        <w:rPr>
          <w:rFonts w:ascii="PT Astra Serif" w:hAnsi="PT Astra Serif"/>
          <w:b/>
          <w:bCs/>
          <w:sz w:val="28"/>
          <w:szCs w:val="28"/>
        </w:rPr>
        <w:t>«</w:t>
      </w:r>
      <w:r w:rsidR="008F6275" w:rsidRPr="00CD78F9">
        <w:rPr>
          <w:rFonts w:ascii="PT Astra Serif" w:hAnsi="PT Astra Serif"/>
          <w:b/>
          <w:bCs/>
          <w:sz w:val="28"/>
          <w:szCs w:val="28"/>
        </w:rPr>
        <w:t xml:space="preserve">Развитие жилищно-коммунального хозяйства и повышение </w:t>
      </w:r>
    </w:p>
    <w:p w:rsidR="008F6275" w:rsidRPr="00CD78F9" w:rsidRDefault="008F6275" w:rsidP="00CD78F9">
      <w:pPr>
        <w:widowControl w:val="0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D78F9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</w:t>
      </w:r>
      <w:r w:rsidR="004D78F2" w:rsidRPr="00CD78F9">
        <w:rPr>
          <w:rFonts w:ascii="PT Astra Serif" w:hAnsi="PT Astra Serif"/>
          <w:b/>
          <w:bCs/>
          <w:sz w:val="28"/>
          <w:szCs w:val="28"/>
        </w:rPr>
        <w:t>»</w:t>
      </w:r>
      <w:r w:rsidRPr="00CD78F9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8F6275" w:rsidRPr="00CD78F9" w:rsidRDefault="008F6275" w:rsidP="00CD78F9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0B5B22" w:rsidRPr="00CD78F9" w:rsidRDefault="000B5B22" w:rsidP="00CD78F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ПАСПОРТ</w:t>
      </w:r>
      <w:r w:rsidR="00AE2D4D" w:rsidRPr="00CD78F9">
        <w:rPr>
          <w:rFonts w:ascii="PT Astra Serif" w:hAnsi="PT Astra Serif"/>
          <w:sz w:val="28"/>
          <w:szCs w:val="28"/>
        </w:rPr>
        <w:t xml:space="preserve"> </w:t>
      </w:r>
    </w:p>
    <w:p w:rsidR="00AE2D4D" w:rsidRPr="00CD78F9" w:rsidRDefault="00AE2D4D" w:rsidP="00CD78F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государственной программы</w:t>
      </w:r>
    </w:p>
    <w:p w:rsidR="00AE2D4D" w:rsidRPr="00CD78F9" w:rsidRDefault="00AE2D4D" w:rsidP="00CD78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3510"/>
        <w:gridCol w:w="514"/>
        <w:gridCol w:w="5865"/>
      </w:tblGrid>
      <w:tr w:rsidR="008F6275" w:rsidRPr="00CD78F9" w:rsidTr="00C135E1">
        <w:trPr>
          <w:trHeight w:val="20"/>
        </w:trPr>
        <w:tc>
          <w:tcPr>
            <w:tcW w:w="3510" w:type="dxa"/>
          </w:tcPr>
          <w:p w:rsidR="008F6275" w:rsidRPr="00CD78F9" w:rsidRDefault="00AE2D4D" w:rsidP="00CD78F9">
            <w:pPr>
              <w:widowControl w:val="0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Наименование госуда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р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ственной программы</w:t>
            </w:r>
          </w:p>
        </w:tc>
        <w:tc>
          <w:tcPr>
            <w:tcW w:w="514" w:type="dxa"/>
          </w:tcPr>
          <w:p w:rsidR="008F6275" w:rsidRPr="00CD78F9" w:rsidRDefault="004F1561" w:rsidP="00CD78F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865" w:type="dxa"/>
          </w:tcPr>
          <w:p w:rsidR="008F6275" w:rsidRPr="00CD78F9" w:rsidRDefault="00B73A95" w:rsidP="00CD78F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государственная программа Ульяновской о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б</w:t>
            </w:r>
            <w:r w:rsidRPr="00CD78F9">
              <w:rPr>
                <w:rFonts w:ascii="PT Astra Serif" w:hAnsi="PT Astra Serif"/>
                <w:sz w:val="28"/>
                <w:szCs w:val="28"/>
              </w:rPr>
              <w:t xml:space="preserve">ласти </w:t>
            </w:r>
            <w:r w:rsidR="004D78F2" w:rsidRPr="00CD78F9">
              <w:rPr>
                <w:rFonts w:ascii="PT Astra Serif" w:hAnsi="PT Astra Serif"/>
                <w:sz w:val="28"/>
                <w:szCs w:val="28"/>
              </w:rPr>
              <w:t>«</w:t>
            </w:r>
            <w:r w:rsidR="004F1561" w:rsidRPr="00CD78F9">
              <w:rPr>
                <w:rFonts w:ascii="PT Astra Serif" w:hAnsi="PT Astra Serif"/>
                <w:sz w:val="28"/>
                <w:szCs w:val="28"/>
              </w:rPr>
              <w:t>Развитие жилищно-коммунального х</w:t>
            </w:r>
            <w:r w:rsidR="004F1561" w:rsidRPr="00CD78F9">
              <w:rPr>
                <w:rFonts w:ascii="PT Astra Serif" w:hAnsi="PT Astra Serif"/>
                <w:sz w:val="28"/>
                <w:szCs w:val="28"/>
              </w:rPr>
              <w:t>о</w:t>
            </w:r>
            <w:r w:rsidR="004F1561" w:rsidRPr="00CD78F9">
              <w:rPr>
                <w:rFonts w:ascii="PT Astra Serif" w:hAnsi="PT Astra Serif"/>
                <w:sz w:val="28"/>
                <w:szCs w:val="28"/>
              </w:rPr>
              <w:t>зяйства и повышение энергетической эффе</w:t>
            </w:r>
            <w:r w:rsidR="004F1561" w:rsidRPr="00CD78F9">
              <w:rPr>
                <w:rFonts w:ascii="PT Astra Serif" w:hAnsi="PT Astra Serif"/>
                <w:sz w:val="28"/>
                <w:szCs w:val="28"/>
              </w:rPr>
              <w:t>к</w:t>
            </w:r>
            <w:r w:rsidR="004F1561" w:rsidRPr="00CD78F9">
              <w:rPr>
                <w:rFonts w:ascii="PT Astra Serif" w:hAnsi="PT Astra Serif"/>
                <w:sz w:val="28"/>
                <w:szCs w:val="28"/>
              </w:rPr>
              <w:t>тивности в Ульяновской области</w:t>
            </w:r>
            <w:r w:rsidR="004D78F2" w:rsidRPr="00CD78F9">
              <w:rPr>
                <w:rFonts w:ascii="PT Astra Serif" w:hAnsi="PT Astra Serif"/>
                <w:sz w:val="28"/>
                <w:szCs w:val="28"/>
              </w:rPr>
              <w:t>»</w:t>
            </w:r>
            <w:r w:rsidR="004F1561" w:rsidRPr="00CD78F9">
              <w:rPr>
                <w:rFonts w:ascii="PT Astra Serif" w:hAnsi="PT Astra Serif"/>
              </w:rPr>
              <w:t xml:space="preserve"> </w:t>
            </w:r>
            <w:r w:rsidR="004F1561" w:rsidRPr="00CD78F9">
              <w:rPr>
                <w:rFonts w:ascii="PT Astra Serif" w:hAnsi="PT Astra Serif"/>
                <w:sz w:val="28"/>
                <w:szCs w:val="28"/>
              </w:rPr>
              <w:t>(далее – государственная программа)</w:t>
            </w:r>
            <w:r w:rsidR="00B25761" w:rsidRPr="00CD78F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F390D" w:rsidRPr="00CD78F9" w:rsidRDefault="000F390D" w:rsidP="00CD78F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E2D4D" w:rsidRPr="00CD78F9" w:rsidTr="00C135E1">
        <w:trPr>
          <w:trHeight w:val="20"/>
        </w:trPr>
        <w:tc>
          <w:tcPr>
            <w:tcW w:w="3510" w:type="dxa"/>
          </w:tcPr>
          <w:p w:rsidR="00AE2D4D" w:rsidRPr="00CD78F9" w:rsidRDefault="004F1561" w:rsidP="00CD78F9">
            <w:pPr>
              <w:widowControl w:val="0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Государственный заказчик государственной програ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м</w:t>
            </w:r>
            <w:r w:rsidRPr="00CD78F9">
              <w:rPr>
                <w:rFonts w:ascii="PT Astra Serif" w:hAnsi="PT Astra Serif"/>
                <w:sz w:val="28"/>
                <w:szCs w:val="28"/>
              </w:rPr>
              <w:t xml:space="preserve">мы </w:t>
            </w:r>
            <w:r w:rsidR="000F390D" w:rsidRPr="00CD78F9">
              <w:rPr>
                <w:rFonts w:ascii="PT Astra Serif" w:hAnsi="PT Astra Serif"/>
                <w:sz w:val="28"/>
                <w:szCs w:val="28"/>
              </w:rPr>
              <w:t xml:space="preserve"> (государственный з</w:t>
            </w:r>
            <w:r w:rsidR="000F390D" w:rsidRPr="00CD78F9">
              <w:rPr>
                <w:rFonts w:ascii="PT Astra Serif" w:hAnsi="PT Astra Serif"/>
                <w:sz w:val="28"/>
                <w:szCs w:val="28"/>
              </w:rPr>
              <w:t>а</w:t>
            </w:r>
            <w:r w:rsidR="000F390D" w:rsidRPr="00CD78F9">
              <w:rPr>
                <w:rFonts w:ascii="PT Astra Serif" w:hAnsi="PT Astra Serif"/>
                <w:sz w:val="28"/>
                <w:szCs w:val="28"/>
              </w:rPr>
              <w:t xml:space="preserve">казчик – координатор </w:t>
            </w:r>
            <w:proofErr w:type="spellStart"/>
            <w:proofErr w:type="gramStart"/>
            <w:r w:rsidR="000F390D" w:rsidRPr="00CD78F9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CD78F9">
              <w:rPr>
                <w:rFonts w:ascii="PT Astra Serif" w:hAnsi="PT Astra Serif"/>
                <w:sz w:val="28"/>
                <w:szCs w:val="28"/>
              </w:rPr>
              <w:t>-</w:t>
            </w:r>
            <w:r w:rsidR="000F390D" w:rsidRPr="00CD78F9">
              <w:rPr>
                <w:rFonts w:ascii="PT Astra Serif" w:hAnsi="PT Astra Serif"/>
                <w:sz w:val="28"/>
                <w:szCs w:val="28"/>
              </w:rPr>
              <w:t>дарственной</w:t>
            </w:r>
            <w:proofErr w:type="gramEnd"/>
            <w:r w:rsidR="000F390D" w:rsidRPr="00CD78F9">
              <w:rPr>
                <w:rFonts w:ascii="PT Astra Serif" w:hAnsi="PT Astra Serif"/>
                <w:sz w:val="28"/>
                <w:szCs w:val="28"/>
              </w:rPr>
              <w:t xml:space="preserve"> программы)</w:t>
            </w:r>
          </w:p>
          <w:p w:rsidR="000F390D" w:rsidRPr="00CD78F9" w:rsidRDefault="000F390D" w:rsidP="00CD78F9">
            <w:pPr>
              <w:widowControl w:val="0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4" w:type="dxa"/>
          </w:tcPr>
          <w:p w:rsidR="00AE2D4D" w:rsidRPr="00CD78F9" w:rsidRDefault="004F1561" w:rsidP="00CD78F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865" w:type="dxa"/>
          </w:tcPr>
          <w:p w:rsidR="00AE2D4D" w:rsidRPr="00CD78F9" w:rsidRDefault="004F1561" w:rsidP="00CD78F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Министерство энергетики, жилищно-комму</w:t>
            </w:r>
            <w:r w:rsidR="00CD78F9">
              <w:rPr>
                <w:rFonts w:ascii="PT Astra Serif" w:hAnsi="PT Astra Serif"/>
                <w:spacing w:val="-4"/>
                <w:sz w:val="28"/>
                <w:szCs w:val="28"/>
              </w:rPr>
              <w:softHyphen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нального комплекса и городской среды </w:t>
            </w:r>
            <w:proofErr w:type="gramStart"/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Улья</w:t>
            </w:r>
            <w:r w:rsidR="00CD78F9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новской</w:t>
            </w:r>
            <w:proofErr w:type="spellEnd"/>
            <w:proofErr w:type="gramEnd"/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области (далее – Министерство).</w:t>
            </w:r>
          </w:p>
          <w:p w:rsidR="005B7347" w:rsidRPr="00CD78F9" w:rsidRDefault="005B7347" w:rsidP="00CD78F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AE2D4D" w:rsidRPr="00CD78F9" w:rsidTr="00C135E1">
        <w:trPr>
          <w:trHeight w:val="20"/>
        </w:trPr>
        <w:tc>
          <w:tcPr>
            <w:tcW w:w="3510" w:type="dxa"/>
          </w:tcPr>
          <w:p w:rsidR="00AE2D4D" w:rsidRPr="00CD78F9" w:rsidRDefault="004E3253" w:rsidP="00CD78F9">
            <w:pPr>
              <w:widowControl w:val="0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Соисполнители госуда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р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ственной программы</w:t>
            </w:r>
          </w:p>
          <w:p w:rsidR="000F390D" w:rsidRPr="00CD78F9" w:rsidRDefault="000F390D" w:rsidP="00CD78F9">
            <w:pPr>
              <w:widowControl w:val="0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4" w:type="dxa"/>
          </w:tcPr>
          <w:p w:rsidR="00AE2D4D" w:rsidRPr="00CD78F9" w:rsidRDefault="004F1561" w:rsidP="00CD78F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865" w:type="dxa"/>
          </w:tcPr>
          <w:p w:rsidR="00AE2D4D" w:rsidRPr="00CD78F9" w:rsidRDefault="00951FE1" w:rsidP="00CD78F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не предусмотрены</w:t>
            </w:r>
            <w:r w:rsidR="004E3253" w:rsidRPr="00CD78F9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</w:tr>
      <w:tr w:rsidR="00AE2D4D" w:rsidRPr="00CD78F9" w:rsidTr="00C135E1">
        <w:trPr>
          <w:trHeight w:val="20"/>
        </w:trPr>
        <w:tc>
          <w:tcPr>
            <w:tcW w:w="3510" w:type="dxa"/>
          </w:tcPr>
          <w:p w:rsidR="00AE2D4D" w:rsidRPr="00CD78F9" w:rsidRDefault="00FD3E49" w:rsidP="00CD78F9">
            <w:pPr>
              <w:widowControl w:val="0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Подпрограммы госуда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р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ственной программы</w:t>
            </w:r>
          </w:p>
        </w:tc>
        <w:tc>
          <w:tcPr>
            <w:tcW w:w="514" w:type="dxa"/>
          </w:tcPr>
          <w:p w:rsidR="00AE2D4D" w:rsidRPr="00CD78F9" w:rsidRDefault="004F1561" w:rsidP="00CD78F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865" w:type="dxa"/>
          </w:tcPr>
          <w:p w:rsidR="004277DD" w:rsidRPr="00CD78F9" w:rsidRDefault="004D78F2" w:rsidP="00CD78F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Чистая вода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4277DD" w:rsidRPr="00CD78F9" w:rsidRDefault="004D78F2" w:rsidP="00CD78F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Газификация населённых пунктов </w:t>
            </w:r>
            <w:r w:rsidR="00631CE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Ульяно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ской области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3F49A9" w:rsidRPr="00CD78F9" w:rsidRDefault="004D78F2" w:rsidP="00CD78F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Содействие муниципальным образованиям Ульяновской области в подготовке и прохожд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нии отопительн</w:t>
            </w:r>
            <w:r w:rsidR="005D351F" w:rsidRPr="00CD78F9">
              <w:rPr>
                <w:rFonts w:ascii="PT Astra Serif" w:hAnsi="PT Astra Serif"/>
                <w:spacing w:val="-4"/>
                <w:sz w:val="28"/>
                <w:szCs w:val="28"/>
              </w:rPr>
              <w:t>ых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631CE0" w:rsidRPr="00CD78F9">
              <w:rPr>
                <w:rFonts w:ascii="PT Astra Serif" w:hAnsi="PT Astra Serif"/>
                <w:spacing w:val="-4"/>
                <w:sz w:val="28"/>
                <w:szCs w:val="28"/>
              </w:rPr>
              <w:t>перио</w:t>
            </w:r>
            <w:r w:rsidR="005D351F" w:rsidRPr="00CD78F9">
              <w:rPr>
                <w:rFonts w:ascii="PT Astra Serif" w:hAnsi="PT Astra Serif"/>
                <w:spacing w:val="-4"/>
                <w:sz w:val="28"/>
                <w:szCs w:val="28"/>
              </w:rPr>
              <w:t>дов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3F49A9" w:rsidRPr="00CD78F9" w:rsidRDefault="004D78F2" w:rsidP="00CD78F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Энергосбережение и повышение энергетич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ской эффе</w:t>
            </w:r>
            <w:r w:rsidR="00631CE0" w:rsidRPr="00CD78F9">
              <w:rPr>
                <w:rFonts w:ascii="PT Astra Serif" w:hAnsi="PT Astra Serif"/>
                <w:spacing w:val="-4"/>
                <w:sz w:val="28"/>
                <w:szCs w:val="28"/>
              </w:rPr>
              <w:t>ктивности в Ульяновской области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0F390D" w:rsidRPr="00CD78F9" w:rsidRDefault="004D78F2" w:rsidP="00CD78F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Обеспечение реализации государственной программы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="003F49A9" w:rsidRPr="00CD78F9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  <w:r w:rsidR="0051596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A90728" w:rsidRPr="00CD78F9" w:rsidRDefault="00A90728" w:rsidP="00CD78F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FD3E49" w:rsidRPr="00CD78F9" w:rsidTr="00CD78F9">
        <w:trPr>
          <w:trHeight w:val="66"/>
        </w:trPr>
        <w:tc>
          <w:tcPr>
            <w:tcW w:w="3510" w:type="dxa"/>
          </w:tcPr>
          <w:p w:rsidR="000F390D" w:rsidRPr="00CD78F9" w:rsidRDefault="00FD3E49" w:rsidP="00CD78F9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Проекты, реализуемые в составе государственной программы</w:t>
            </w:r>
          </w:p>
        </w:tc>
        <w:tc>
          <w:tcPr>
            <w:tcW w:w="514" w:type="dxa"/>
          </w:tcPr>
          <w:p w:rsidR="00FD3E49" w:rsidRPr="00CD78F9" w:rsidRDefault="00FD3E49" w:rsidP="00CD78F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865" w:type="dxa"/>
          </w:tcPr>
          <w:p w:rsidR="00360953" w:rsidRPr="00CD78F9" w:rsidRDefault="00360953" w:rsidP="00CD78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региональный проект </w:t>
            </w:r>
            <w:r w:rsidR="004D78F2" w:rsidRPr="00CD78F9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Оздоровление Волги</w:t>
            </w:r>
            <w:r w:rsidR="004D78F2" w:rsidRPr="00CD78F9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FD3E49" w:rsidRPr="00CD78F9" w:rsidRDefault="00360953" w:rsidP="00CD78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региональный проект </w:t>
            </w:r>
            <w:r w:rsidR="004D78F2" w:rsidRPr="00CD78F9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Чистая вода</w:t>
            </w:r>
            <w:r w:rsidR="004D78F2" w:rsidRPr="00CD78F9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</w:tr>
      <w:tr w:rsidR="00AE2D4D" w:rsidRPr="00CD78F9" w:rsidTr="00C135E1">
        <w:trPr>
          <w:trHeight w:val="20"/>
        </w:trPr>
        <w:tc>
          <w:tcPr>
            <w:tcW w:w="3510" w:type="dxa"/>
          </w:tcPr>
          <w:p w:rsidR="00AE2D4D" w:rsidRPr="00CD78F9" w:rsidRDefault="00FD3E49" w:rsidP="00101D99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lastRenderedPageBreak/>
              <w:t>Цели и задачи госуда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р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ственной программы</w:t>
            </w:r>
          </w:p>
        </w:tc>
        <w:tc>
          <w:tcPr>
            <w:tcW w:w="514" w:type="dxa"/>
          </w:tcPr>
          <w:p w:rsidR="00AE2D4D" w:rsidRPr="00CD78F9" w:rsidRDefault="004F1561" w:rsidP="00101D9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865" w:type="dxa"/>
          </w:tcPr>
          <w:p w:rsidR="00360953" w:rsidRPr="00CD78F9" w:rsidRDefault="00360953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цели:</w:t>
            </w:r>
          </w:p>
          <w:p w:rsidR="00326293" w:rsidRPr="00CD78F9" w:rsidRDefault="004E5F4F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повышение качества воды в реке Волге как и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точнике питьевого водоснабжения</w:t>
            </w:r>
            <w:r w:rsidR="00326293"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F657D7" w:rsidRPr="00CD78F9" w:rsidRDefault="00326293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обеспечение населения Ульяновской обла</w:t>
            </w:r>
            <w:r w:rsidR="0040231C" w:rsidRPr="00CD78F9">
              <w:rPr>
                <w:rFonts w:ascii="PT Astra Serif" w:hAnsi="PT Astra Serif"/>
                <w:spacing w:val="-4"/>
                <w:sz w:val="28"/>
                <w:szCs w:val="28"/>
              </w:rPr>
              <w:t>сти качественной питьевой водой;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4E7701" w:rsidRPr="00CD78F9" w:rsidRDefault="004E7701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достижение максимального, экономически оправданного уровня газификации Ульяно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в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ской области; </w:t>
            </w:r>
          </w:p>
          <w:p w:rsidR="00360953" w:rsidRPr="00CD78F9" w:rsidRDefault="00473226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повышение качества подготовки к прохожд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нию отопительных периодов и обеспечение их безаварийного прохождения</w:t>
            </w:r>
            <w:r w:rsidR="00360953"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AD7215" w:rsidRPr="00CD78F9" w:rsidRDefault="00AD7215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формирование целостной и эффективной 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стемы управления энергосбережени</w:t>
            </w:r>
            <w:r w:rsidR="00B66C94" w:rsidRPr="00CD78F9">
              <w:rPr>
                <w:rFonts w:ascii="PT Astra Serif" w:hAnsi="PT Astra Serif"/>
                <w:spacing w:val="-4"/>
                <w:sz w:val="28"/>
                <w:szCs w:val="28"/>
              </w:rPr>
              <w:t>ем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CD78F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и повышени</w:t>
            </w:r>
            <w:r w:rsidR="00807DA6" w:rsidRPr="00CD78F9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энергетической эффективности,</w:t>
            </w:r>
            <w:r w:rsidR="00AA1768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обеспечивающей снижение энергоё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мкости в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лового регионального продукта (далее –</w:t>
            </w:r>
            <w:r w:rsidR="00AA1768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ВРП) Ульяновской области;</w:t>
            </w:r>
          </w:p>
          <w:p w:rsidR="00360953" w:rsidRPr="00CD78F9" w:rsidRDefault="0074710F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финансовое обеспечение деятельности Мин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стерства и подведомственной Министерству н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коммерческой организации Фонд модернизации жилищно-коммунального комплекса Ульяно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ской области</w:t>
            </w:r>
            <w:r w:rsidR="00360953"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360953" w:rsidRPr="00CD78F9" w:rsidRDefault="00360953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задачи:</w:t>
            </w:r>
          </w:p>
          <w:p w:rsidR="0040231C" w:rsidRPr="00CD78F9" w:rsidRDefault="0040231C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обновление основных средств, используемых для осуществления водоснабжения и водоо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т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ведения, обеспечение необходимой технол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гической надёжности систем питьевого и х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зяйственно-бытового водоснабжения в резул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ь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тате строительства, реконструкции и ремонта объектов водоснабжения;</w:t>
            </w:r>
          </w:p>
          <w:p w:rsidR="0040231C" w:rsidRPr="00CD78F9" w:rsidRDefault="0040231C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строительство, реконструкция (модернизация) очистных сооружений организаций водопр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водно-канализационного хозяйства;</w:t>
            </w:r>
          </w:p>
          <w:p w:rsidR="004E7701" w:rsidRPr="00CD78F9" w:rsidRDefault="004E7701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развитие газораспределительной системы </w:t>
            </w:r>
            <w:r w:rsidR="00803210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="00411168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Ульяновской области;</w:t>
            </w:r>
          </w:p>
          <w:p w:rsidR="00473226" w:rsidRPr="00CD78F9" w:rsidRDefault="00A82E1B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содействие муниципальным образованиям Ул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яновской области в организации теплоснабж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ния</w:t>
            </w:r>
            <w:r w:rsidR="00473226"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360953" w:rsidRPr="00CD78F9" w:rsidRDefault="00360953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внедрение мер государственного регулирования и финансовых механизмов, стимулирующих энергосбережение и повышение энергетической эффективности в Ульяновской области;</w:t>
            </w:r>
          </w:p>
          <w:p w:rsidR="00C135E1" w:rsidRPr="00CD78F9" w:rsidRDefault="00360953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создание условий для реализации государстве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ной программы.</w:t>
            </w:r>
          </w:p>
        </w:tc>
      </w:tr>
      <w:tr w:rsidR="00AE2D4D" w:rsidRPr="00CD78F9" w:rsidTr="00C135E1">
        <w:trPr>
          <w:trHeight w:val="20"/>
        </w:trPr>
        <w:tc>
          <w:tcPr>
            <w:tcW w:w="3510" w:type="dxa"/>
          </w:tcPr>
          <w:p w:rsidR="00AE2D4D" w:rsidRPr="00CD78F9" w:rsidRDefault="00FD3E49" w:rsidP="00101D99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lastRenderedPageBreak/>
              <w:t>Целевые индикаторы гос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у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дарственной программы</w:t>
            </w:r>
          </w:p>
        </w:tc>
        <w:tc>
          <w:tcPr>
            <w:tcW w:w="514" w:type="dxa"/>
          </w:tcPr>
          <w:p w:rsidR="00AE2D4D" w:rsidRPr="00CD78F9" w:rsidRDefault="004F1561" w:rsidP="00101D9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865" w:type="dxa"/>
          </w:tcPr>
          <w:p w:rsidR="0074710F" w:rsidRPr="00CD78F9" w:rsidRDefault="0074710F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количество построенных и реконструированных объектов очистных сооружений организаций водопроводно-канализационного хозяйства </w:t>
            </w:r>
            <w:r w:rsidR="00CD78F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в Ульяновской области;</w:t>
            </w:r>
          </w:p>
          <w:p w:rsidR="0074710F" w:rsidRPr="00CD78F9" w:rsidRDefault="0074710F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доля населения Ульяновской области, обесп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ченного качественной питьевой водой, подав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емой с использованием централизованных 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стем холодного водоснабжения;</w:t>
            </w:r>
          </w:p>
          <w:p w:rsidR="00E85FC6" w:rsidRPr="00CD78F9" w:rsidRDefault="00E85FC6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количество отремонтированных объектов вод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снабжения и водоотведения;</w:t>
            </w:r>
          </w:p>
          <w:p w:rsidR="0096277F" w:rsidRPr="00CD78F9" w:rsidRDefault="0096277F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количество построенных и реконструированных объектов водоснабжения и водоотведения;</w:t>
            </w:r>
          </w:p>
          <w:p w:rsidR="004E7701" w:rsidRPr="00CD78F9" w:rsidRDefault="004E7701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протяжённость законченных строительством газораспределительных сетей;</w:t>
            </w:r>
            <w:r w:rsidR="00C50EBF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</w:p>
          <w:p w:rsidR="003704D8" w:rsidRPr="00CD78F9" w:rsidRDefault="004E7701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количество сжиженного углеводородного газа для бытовых нужд, реализованного населению Ульяновской области по подлежащим гос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дарственному регулированию ценам</w:t>
            </w:r>
            <w:r w:rsidR="00500F84"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385C96" w:rsidRPr="00CD78F9" w:rsidRDefault="00F87A74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количество теплоисточников </w:t>
            </w:r>
            <w:proofErr w:type="gramStart"/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использующих</w:t>
            </w:r>
            <w:proofErr w:type="gramEnd"/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топочный мазут в качестве основного вида топлива;</w:t>
            </w:r>
          </w:p>
          <w:p w:rsidR="00385C96" w:rsidRPr="00CD78F9" w:rsidRDefault="00385C96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реструктуризированн</w:t>
            </w:r>
            <w:r w:rsidR="00763F9F" w:rsidRPr="00CD78F9">
              <w:rPr>
                <w:rFonts w:ascii="PT Astra Serif" w:eastAsiaTheme="minorEastAsia" w:hAnsi="PT Astra Serif"/>
                <w:sz w:val="28"/>
                <w:szCs w:val="28"/>
              </w:rPr>
              <w:t>ая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задолженност</w:t>
            </w:r>
            <w:r w:rsidR="00763F9F" w:rsidRPr="00CD78F9">
              <w:rPr>
                <w:rFonts w:ascii="PT Astra Serif" w:eastAsiaTheme="minorEastAsia" w:hAnsi="PT Astra Serif"/>
                <w:sz w:val="28"/>
                <w:szCs w:val="28"/>
              </w:rPr>
              <w:t>ь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тепл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снабжающих организаций по оплате потре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б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лённого природного газа;</w:t>
            </w:r>
          </w:p>
          <w:p w:rsidR="0096277F" w:rsidRPr="00CD78F9" w:rsidRDefault="0096277F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количество построенных и модернизированных </w:t>
            </w:r>
            <w:r w:rsidR="005066FA" w:rsidRPr="00CD78F9">
              <w:rPr>
                <w:rFonts w:ascii="PT Astra Serif" w:hAnsi="PT Astra Serif"/>
                <w:spacing w:val="-4"/>
                <w:sz w:val="28"/>
                <w:szCs w:val="28"/>
              </w:rPr>
              <w:t>теплоисточников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для объектов социальной сф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ры и жилищного фонда;</w:t>
            </w:r>
            <w:proofErr w:type="gramEnd"/>
          </w:p>
          <w:p w:rsidR="00E925BA" w:rsidRPr="00CD78F9" w:rsidRDefault="0096277F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число квалифицированных работников, </w:t>
            </w:r>
            <w:r w:rsidR="005066FA" w:rsidRPr="00CD78F9">
              <w:rPr>
                <w:rFonts w:ascii="PT Astra Serif" w:hAnsi="PT Astra Serif"/>
                <w:spacing w:val="-4"/>
                <w:sz w:val="28"/>
                <w:szCs w:val="28"/>
              </w:rPr>
              <w:t>привл</w:t>
            </w:r>
            <w:r w:rsidR="005066FA" w:rsidRPr="00CD78F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5066FA" w:rsidRPr="00CD78F9">
              <w:rPr>
                <w:rFonts w:ascii="PT Astra Serif" w:hAnsi="PT Astra Serif"/>
                <w:spacing w:val="-4"/>
                <w:sz w:val="28"/>
                <w:szCs w:val="28"/>
              </w:rPr>
              <w:t>чённых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в организации жилищно-коммуналь</w:t>
            </w:r>
            <w:r w:rsidR="00CD78F9">
              <w:rPr>
                <w:rFonts w:ascii="PT Astra Serif" w:hAnsi="PT Astra Serif"/>
                <w:spacing w:val="-4"/>
                <w:sz w:val="28"/>
                <w:szCs w:val="28"/>
              </w:rPr>
              <w:softHyphen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ного хозяйства, находящиеся на территории Ульяновской области;</w:t>
            </w:r>
            <w:r w:rsidR="00E30168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AE2D4D" w:rsidRPr="00CD78F9" w:rsidRDefault="0096277F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количество подъездов </w:t>
            </w:r>
            <w:r w:rsidR="00212789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многоквартирных 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="00212789" w:rsidRPr="00CD78F9">
              <w:rPr>
                <w:rFonts w:ascii="PT Astra Serif" w:hAnsi="PT Astra Serif"/>
                <w:spacing w:val="-4"/>
                <w:sz w:val="28"/>
                <w:szCs w:val="28"/>
              </w:rPr>
              <w:t>ах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, расположенных на территории Ульяно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ской области, в которых выполнен ремонт 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щего имущества;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BF3A7A" w:rsidRPr="00CD78F9" w:rsidRDefault="00E26EC4" w:rsidP="00101D9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CD78F9">
              <w:rPr>
                <w:rFonts w:ascii="PT Astra Serif" w:eastAsiaTheme="minorEastAsia" w:hAnsi="PT Astra Serif"/>
                <w:spacing w:val="-4"/>
                <w:sz w:val="28"/>
                <w:szCs w:val="28"/>
              </w:rPr>
              <w:t>степень достижения плановых значений цел</w:t>
            </w:r>
            <w:r w:rsidRPr="00CD78F9">
              <w:rPr>
                <w:rFonts w:ascii="PT Astra Serif" w:eastAsiaTheme="minorEastAsia" w:hAnsi="PT Astra Serif"/>
                <w:spacing w:val="-4"/>
                <w:sz w:val="28"/>
                <w:szCs w:val="28"/>
              </w:rPr>
              <w:t>е</w:t>
            </w:r>
            <w:r w:rsidRPr="00CD78F9">
              <w:rPr>
                <w:rFonts w:ascii="PT Astra Serif" w:eastAsiaTheme="minorEastAsia" w:hAnsi="PT Astra Serif"/>
                <w:spacing w:val="-4"/>
                <w:sz w:val="28"/>
                <w:szCs w:val="28"/>
              </w:rPr>
              <w:t>вых индикаторов государственной программы.</w:t>
            </w:r>
            <w:r w:rsidR="00AF30C4" w:rsidRPr="00CD78F9">
              <w:rPr>
                <w:rFonts w:ascii="PT Astra Serif" w:hAnsi="PT Astra Serif"/>
                <w:spacing w:val="-4"/>
              </w:rPr>
              <w:t xml:space="preserve"> </w:t>
            </w:r>
          </w:p>
          <w:p w:rsidR="00314843" w:rsidRPr="00CD78F9" w:rsidRDefault="00314843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</w:p>
        </w:tc>
      </w:tr>
      <w:tr w:rsidR="00FD3E49" w:rsidRPr="00CD78F9" w:rsidTr="00C135E1">
        <w:trPr>
          <w:trHeight w:val="20"/>
        </w:trPr>
        <w:tc>
          <w:tcPr>
            <w:tcW w:w="3510" w:type="dxa"/>
          </w:tcPr>
          <w:p w:rsidR="00C135E1" w:rsidRPr="00CD78F9" w:rsidRDefault="00FD3E49" w:rsidP="00101D99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Сроки и этапы реализации государственной програ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мы</w:t>
            </w:r>
          </w:p>
        </w:tc>
        <w:tc>
          <w:tcPr>
            <w:tcW w:w="514" w:type="dxa"/>
          </w:tcPr>
          <w:p w:rsidR="00FD3E49" w:rsidRPr="00CD78F9" w:rsidRDefault="00FD3E49" w:rsidP="00101D9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865" w:type="dxa"/>
          </w:tcPr>
          <w:p w:rsidR="00FD3E49" w:rsidRPr="00CD78F9" w:rsidRDefault="00BC6F46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2020-</w:t>
            </w:r>
            <w:r w:rsidR="00FD3E49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2024 годы, этапы не выделяются.</w:t>
            </w:r>
          </w:p>
        </w:tc>
      </w:tr>
      <w:tr w:rsidR="00AE2D4D" w:rsidRPr="00CD78F9" w:rsidTr="00C135E1">
        <w:trPr>
          <w:trHeight w:val="20"/>
        </w:trPr>
        <w:tc>
          <w:tcPr>
            <w:tcW w:w="3510" w:type="dxa"/>
          </w:tcPr>
          <w:p w:rsidR="00AE2D4D" w:rsidRPr="00CD78F9" w:rsidRDefault="004F1561" w:rsidP="00101D99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Ресурсное обеспечение государственной програ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м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мы с разбивкой по</w:t>
            </w:r>
            <w:r w:rsidR="000C7EEF" w:rsidRPr="00CD78F9">
              <w:rPr>
                <w:rFonts w:ascii="PT Astra Serif" w:hAnsi="PT Astra Serif"/>
                <w:sz w:val="28"/>
                <w:szCs w:val="28"/>
              </w:rPr>
              <w:t xml:space="preserve"> этапам </w:t>
            </w:r>
            <w:r w:rsidR="000C7EEF" w:rsidRPr="00CD78F9">
              <w:rPr>
                <w:rFonts w:ascii="PT Astra Serif" w:hAnsi="PT Astra Serif"/>
                <w:sz w:val="28"/>
                <w:szCs w:val="28"/>
              </w:rPr>
              <w:lastRenderedPageBreak/>
              <w:t>и</w:t>
            </w:r>
            <w:r w:rsidR="000B5B22" w:rsidRPr="00CD78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годам реализации</w:t>
            </w:r>
          </w:p>
        </w:tc>
        <w:tc>
          <w:tcPr>
            <w:tcW w:w="514" w:type="dxa"/>
          </w:tcPr>
          <w:p w:rsidR="00AE2D4D" w:rsidRPr="00CD78F9" w:rsidRDefault="004F1561" w:rsidP="00101D9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865" w:type="dxa"/>
          </w:tcPr>
          <w:p w:rsidR="006819F0" w:rsidRPr="00CD78F9" w:rsidRDefault="006819F0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общий объём бюджетных ассигнований </w:t>
            </w:r>
            <w:r w:rsidR="00803210" w:rsidRPr="00CD78F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на финансовое обеспечение реализации мер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приятий государственной программы составл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ет 6457895,6 тыс. рублей, из них:</w:t>
            </w:r>
          </w:p>
          <w:p w:rsidR="006819F0" w:rsidRPr="00CD78F9" w:rsidRDefault="006819F0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2767281,5 тыс. рублей – объём бюджетных а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сигнований областного бюджета Ульяновской области, в том числе по годам реализации:</w:t>
            </w:r>
          </w:p>
          <w:p w:rsidR="006819F0" w:rsidRPr="00CD78F9" w:rsidRDefault="00C135E1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2020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736213,7 тыс. рублей;</w:t>
            </w:r>
          </w:p>
          <w:p w:rsidR="006819F0" w:rsidRPr="00CD78F9" w:rsidRDefault="00C135E1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2021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505052,0 тыс. рублей;</w:t>
            </w:r>
          </w:p>
          <w:p w:rsidR="006819F0" w:rsidRPr="00CD78F9" w:rsidRDefault="00C135E1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2022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505052,0 тыс. рублей;</w:t>
            </w:r>
          </w:p>
          <w:p w:rsidR="006819F0" w:rsidRPr="00CD78F9" w:rsidRDefault="00C135E1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2023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506236,9 тыс. рублей;</w:t>
            </w:r>
          </w:p>
          <w:p w:rsidR="006819F0" w:rsidRPr="00CD78F9" w:rsidRDefault="00C135E1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2024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514726,9 тыс. рублей;</w:t>
            </w:r>
          </w:p>
          <w:p w:rsidR="006819F0" w:rsidRPr="00CD78F9" w:rsidRDefault="006819F0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3690614,1 тыс. рублей – объ</w:t>
            </w:r>
            <w:r w:rsidR="00C135E1" w:rsidRPr="00CD78F9">
              <w:rPr>
                <w:rFonts w:ascii="PT Astra Serif" w:hAnsi="PT Astra Serif"/>
                <w:spacing w:val="-4"/>
                <w:sz w:val="28"/>
                <w:szCs w:val="28"/>
              </w:rPr>
              <w:t>ё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м бюджетных а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сигнований областного бюджета Ульяновской области, источником которых являются субс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дии из федерального бюджета, в том числе </w:t>
            </w:r>
            <w:r w:rsidR="00803210" w:rsidRPr="00CD78F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по годам реализации:</w:t>
            </w:r>
          </w:p>
          <w:p w:rsidR="006819F0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2020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941366,3 тыс. рублей;</w:t>
            </w:r>
          </w:p>
          <w:p w:rsidR="006819F0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2021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785537,8 тыс. рублей;</w:t>
            </w:r>
          </w:p>
          <w:p w:rsidR="006819F0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2023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865210,0 тыс. рублей;</w:t>
            </w:r>
          </w:p>
          <w:p w:rsidR="00AE2D4D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2024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1098500,0 тыс. рублей.</w:t>
            </w:r>
          </w:p>
          <w:p w:rsidR="00EA4A2C" w:rsidRPr="00CD78F9" w:rsidRDefault="00EA4A2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AE2D4D" w:rsidRPr="00CD78F9" w:rsidTr="00C135E1">
        <w:trPr>
          <w:trHeight w:val="20"/>
        </w:trPr>
        <w:tc>
          <w:tcPr>
            <w:tcW w:w="3510" w:type="dxa"/>
          </w:tcPr>
          <w:p w:rsidR="00AE2D4D" w:rsidRPr="00CD78F9" w:rsidRDefault="00AE2D4D" w:rsidP="00101D99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lastRenderedPageBreak/>
              <w:t>Ресурсное обеспечение проектов, реализуемых в составе государственной программы</w:t>
            </w:r>
          </w:p>
        </w:tc>
        <w:tc>
          <w:tcPr>
            <w:tcW w:w="514" w:type="dxa"/>
          </w:tcPr>
          <w:p w:rsidR="00AE2D4D" w:rsidRPr="00CD78F9" w:rsidRDefault="00AE2D4D" w:rsidP="00101D9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865" w:type="dxa"/>
          </w:tcPr>
          <w:p w:rsidR="006819F0" w:rsidRPr="00CD78F9" w:rsidRDefault="006819F0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общий объём бюджетных ассигнований облас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ного бюджета на финансовое обеспечение пр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ектов, реализуемых в составе государственной программы, составляет 3838341,67 тыс. рублей, из них:</w:t>
            </w:r>
          </w:p>
          <w:p w:rsidR="006819F0" w:rsidRPr="00CD78F9" w:rsidRDefault="006819F0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3690614,1 тыс. рублей – объём бюджетных а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сигнований областного бюджета Ульяновской области, источником которых являются субс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дии из федерального бюджета, в том числе </w:t>
            </w:r>
            <w:r w:rsidR="00803210" w:rsidRPr="00CD78F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по годам:</w:t>
            </w:r>
          </w:p>
          <w:p w:rsidR="006819F0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3B5807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2020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3B5807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941366,3 тыс. рублей;</w:t>
            </w:r>
          </w:p>
          <w:p w:rsidR="006819F0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3B5807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2021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3B5807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785537,8 тыс. рублей;</w:t>
            </w:r>
          </w:p>
          <w:p w:rsidR="006819F0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2023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865210,0 тыс. рублей;</w:t>
            </w:r>
          </w:p>
          <w:p w:rsidR="006819F0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2024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1098500,0 тыс. рублей;</w:t>
            </w:r>
          </w:p>
          <w:p w:rsidR="006819F0" w:rsidRPr="00CD78F9" w:rsidRDefault="006819F0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147727,57 тыс. рублей – объём бюджетных а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сигнований областного бюджета Ульяновской области, в том числе по годам:</w:t>
            </w:r>
          </w:p>
          <w:p w:rsidR="006819F0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2020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39687,37 тыс. рублей;</w:t>
            </w:r>
          </w:p>
          <w:p w:rsidR="006819F0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2021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24295,1 тыс. рублей;</w:t>
            </w:r>
          </w:p>
          <w:p w:rsidR="006819F0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2022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24295,1 тыс. рублей;</w:t>
            </w:r>
          </w:p>
          <w:p w:rsidR="006819F0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2023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25480,0  тыс. рублей;</w:t>
            </w:r>
          </w:p>
          <w:p w:rsidR="003B5807" w:rsidRPr="00CD78F9" w:rsidRDefault="0026541C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2024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6819F0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33970,0 тыс. рублей.</w:t>
            </w:r>
          </w:p>
          <w:p w:rsidR="006819F0" w:rsidRPr="00CD78F9" w:rsidRDefault="00AF30C4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AE2D4D" w:rsidRPr="00CD78F9" w:rsidTr="00C135E1">
        <w:trPr>
          <w:trHeight w:val="20"/>
        </w:trPr>
        <w:tc>
          <w:tcPr>
            <w:tcW w:w="3510" w:type="dxa"/>
          </w:tcPr>
          <w:p w:rsidR="00AE2D4D" w:rsidRPr="00CD78F9" w:rsidRDefault="000B5B22" w:rsidP="00101D99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Ожидаемые результаты</w:t>
            </w:r>
            <w:r w:rsidR="0033114A" w:rsidRPr="00CD78F9">
              <w:rPr>
                <w:rFonts w:ascii="PT Astra Serif" w:hAnsi="PT Astra Serif"/>
                <w:sz w:val="28"/>
                <w:szCs w:val="28"/>
              </w:rPr>
              <w:t xml:space="preserve"> реализации государстве</w:t>
            </w:r>
            <w:r w:rsidR="0033114A" w:rsidRPr="00CD78F9">
              <w:rPr>
                <w:rFonts w:ascii="PT Astra Serif" w:hAnsi="PT Astra Serif"/>
                <w:sz w:val="28"/>
                <w:szCs w:val="28"/>
              </w:rPr>
              <w:t>н</w:t>
            </w:r>
            <w:r w:rsidR="0033114A" w:rsidRPr="00CD78F9">
              <w:rPr>
                <w:rFonts w:ascii="PT Astra Serif" w:hAnsi="PT Astra Serif"/>
                <w:sz w:val="28"/>
                <w:szCs w:val="28"/>
              </w:rPr>
              <w:t>ной программы</w:t>
            </w:r>
          </w:p>
        </w:tc>
        <w:tc>
          <w:tcPr>
            <w:tcW w:w="514" w:type="dxa"/>
          </w:tcPr>
          <w:p w:rsidR="00AE2D4D" w:rsidRPr="00CD78F9" w:rsidRDefault="004F1561" w:rsidP="00101D9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865" w:type="dxa"/>
          </w:tcPr>
          <w:p w:rsidR="0033114A" w:rsidRPr="00CD78F9" w:rsidRDefault="0033114A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снижение потерь воды в системах водоснабж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ния;</w:t>
            </w:r>
          </w:p>
          <w:p w:rsidR="00460603" w:rsidRPr="00CD78F9" w:rsidRDefault="0033114A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сокращение количества водопроводных сетей, 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требующих замены;</w:t>
            </w:r>
            <w:r w:rsidR="00460603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460603" w:rsidRPr="00CD78F9" w:rsidRDefault="00460603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повышение качества воды, увеличение доли населения, обеспеченного качественной пить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вой водой;</w:t>
            </w:r>
          </w:p>
          <w:p w:rsidR="00EE1572" w:rsidRPr="00CD78F9" w:rsidRDefault="00EE1572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сокращение объёма загрязнённых сточных вод, сбрасываемых в реку Волгу;</w:t>
            </w:r>
          </w:p>
          <w:p w:rsidR="00460603" w:rsidRPr="00CD78F9" w:rsidRDefault="00500F84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повышение уровня газификации природным г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зом жилищного фонда </w:t>
            </w:r>
            <w:r w:rsidR="000F54FF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Ульяновской области; </w:t>
            </w:r>
          </w:p>
          <w:p w:rsidR="00112C93" w:rsidRPr="00CD78F9" w:rsidRDefault="00882968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снижение количества топочного мазута</w:t>
            </w:r>
            <w:r w:rsidR="00101D99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нео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ходимого для прохождения </w:t>
            </w:r>
            <w:r w:rsidR="005D351F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отопительных </w:t>
            </w:r>
            <w:r w:rsidR="00101D9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5D351F" w:rsidRPr="00CD78F9">
              <w:rPr>
                <w:rFonts w:ascii="PT Astra Serif" w:hAnsi="PT Astra Serif"/>
                <w:spacing w:val="-4"/>
                <w:sz w:val="28"/>
                <w:szCs w:val="28"/>
              </w:rPr>
              <w:t>периодов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EE1572" w:rsidRPr="00CD78F9" w:rsidRDefault="00AC52F0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сокращение реструктуризированной задолже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ности по оплате потреблённого природного </w:t>
            </w:r>
            <w:r w:rsidR="00101D9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газа</w:t>
            </w:r>
            <w:r w:rsidR="00EE1572"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B411C7" w:rsidRPr="00CD78F9" w:rsidRDefault="00B411C7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сокращение количества </w:t>
            </w:r>
            <w:proofErr w:type="gramStart"/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неэффективных</w:t>
            </w:r>
            <w:proofErr w:type="gramEnd"/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тепл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источников;</w:t>
            </w:r>
          </w:p>
          <w:p w:rsidR="0033114A" w:rsidRPr="00CD78F9" w:rsidRDefault="000836DF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сокращение количества обращений граждан, проживающих на территории Ульяновской 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="00B372E7" w:rsidRPr="00CD78F9">
              <w:rPr>
                <w:rFonts w:ascii="PT Astra Serif" w:hAnsi="PT Astra Serif"/>
                <w:spacing w:val="-4"/>
                <w:sz w:val="28"/>
                <w:szCs w:val="28"/>
              </w:rPr>
              <w:t>ла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сти, </w:t>
            </w:r>
            <w:r w:rsidR="000F54FF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 вопросам 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нарушения установленных требований к содержанию многоквартирных домов</w:t>
            </w:r>
            <w:r w:rsidR="0033114A" w:rsidRPr="00CD78F9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  <w:p w:rsidR="00112C93" w:rsidRPr="00CD78F9" w:rsidRDefault="0033114A" w:rsidP="00101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достижение прогнозных значений целевых и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дика</w:t>
            </w:r>
            <w:r w:rsidR="00112C93" w:rsidRPr="00CD78F9">
              <w:rPr>
                <w:rFonts w:ascii="PT Astra Serif" w:hAnsi="PT Astra Serif"/>
                <w:spacing w:val="-4"/>
                <w:sz w:val="28"/>
                <w:szCs w:val="28"/>
              </w:rPr>
              <w:t>торов государственной программы</w:t>
            </w:r>
            <w:r w:rsidR="000F54FF" w:rsidRPr="00CD78F9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  <w:r w:rsidR="003B5807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3B5807" w:rsidRPr="00CD78F9" w:rsidRDefault="003B5807" w:rsidP="007503CD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</w:p>
    <w:p w:rsidR="007503CD" w:rsidRPr="00CD78F9" w:rsidRDefault="007503CD" w:rsidP="007503CD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1. Введение</w:t>
      </w:r>
    </w:p>
    <w:p w:rsidR="00860B66" w:rsidRPr="00CD78F9" w:rsidRDefault="00860B66" w:rsidP="00F805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A22" w:rsidRPr="00CD78F9" w:rsidRDefault="00884A22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Одной из задач Стратегии социально-экономического развития Ульяно</w:t>
      </w:r>
      <w:r w:rsidRPr="00CD78F9">
        <w:rPr>
          <w:rFonts w:ascii="PT Astra Serif" w:hAnsi="PT Astra Serif" w:cs="Arial"/>
          <w:sz w:val="28"/>
          <w:szCs w:val="28"/>
        </w:rPr>
        <w:t>в</w:t>
      </w:r>
      <w:r w:rsidRPr="00CD78F9">
        <w:rPr>
          <w:rFonts w:ascii="PT Astra Serif" w:hAnsi="PT Astra Serif" w:cs="Arial"/>
          <w:sz w:val="28"/>
          <w:szCs w:val="28"/>
        </w:rPr>
        <w:t>ской области на период до 2030 года, утверждённой постановлением Прав</w:t>
      </w:r>
      <w:r w:rsidRPr="00CD78F9">
        <w:rPr>
          <w:rFonts w:ascii="PT Astra Serif" w:hAnsi="PT Astra Serif" w:cs="Arial"/>
          <w:sz w:val="28"/>
          <w:szCs w:val="28"/>
        </w:rPr>
        <w:t>и</w:t>
      </w:r>
      <w:r w:rsidRPr="00CD78F9">
        <w:rPr>
          <w:rFonts w:ascii="PT Astra Serif" w:hAnsi="PT Astra Serif" w:cs="Arial"/>
          <w:sz w:val="28"/>
          <w:szCs w:val="28"/>
        </w:rPr>
        <w:t xml:space="preserve">тельства Ульяновской области от 13.07.2015 № 16/319-П «Об утверждении Стратегии социально-экономического развития Ульяновской области </w:t>
      </w:r>
      <w:r w:rsidR="0026541C" w:rsidRPr="00CD78F9">
        <w:rPr>
          <w:rFonts w:ascii="PT Astra Serif" w:hAnsi="PT Astra Serif" w:cs="Arial"/>
          <w:sz w:val="28"/>
          <w:szCs w:val="28"/>
        </w:rPr>
        <w:br/>
      </w:r>
      <w:r w:rsidRPr="00CD78F9">
        <w:rPr>
          <w:rFonts w:ascii="PT Astra Serif" w:hAnsi="PT Astra Serif" w:cs="Arial"/>
          <w:sz w:val="28"/>
          <w:szCs w:val="28"/>
        </w:rPr>
        <w:t xml:space="preserve">до 2030 года» является модернизация жилищно-коммунальной инфраструктуры и повышение качества жилищно-коммунальных услуг. </w:t>
      </w:r>
    </w:p>
    <w:p w:rsidR="009A1AB5" w:rsidRPr="00CD78F9" w:rsidRDefault="000572C1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Проблемами</w:t>
      </w:r>
      <w:r w:rsidR="009A1AB5" w:rsidRPr="00CD78F9">
        <w:rPr>
          <w:rFonts w:ascii="PT Astra Serif" w:hAnsi="PT Astra Serif" w:cs="Arial"/>
          <w:sz w:val="28"/>
          <w:szCs w:val="28"/>
        </w:rPr>
        <w:t xml:space="preserve">, препятствующими развитию инженерной инфраструктуры </w:t>
      </w:r>
      <w:r w:rsidR="00803210" w:rsidRPr="00CD78F9">
        <w:rPr>
          <w:rFonts w:ascii="PT Astra Serif" w:hAnsi="PT Astra Serif" w:cs="Arial"/>
          <w:sz w:val="28"/>
          <w:szCs w:val="28"/>
        </w:rPr>
        <w:br/>
      </w:r>
      <w:r w:rsidR="009A1AB5" w:rsidRPr="00CD78F9">
        <w:rPr>
          <w:rFonts w:ascii="PT Astra Serif" w:hAnsi="PT Astra Serif" w:cs="Arial"/>
          <w:sz w:val="28"/>
          <w:szCs w:val="28"/>
        </w:rPr>
        <w:t xml:space="preserve">в </w:t>
      </w:r>
      <w:r w:rsidR="00755A80" w:rsidRPr="00CD78F9">
        <w:rPr>
          <w:rFonts w:ascii="PT Astra Serif" w:hAnsi="PT Astra Serif" w:cs="Arial"/>
          <w:sz w:val="28"/>
          <w:szCs w:val="28"/>
        </w:rPr>
        <w:t>Ульяновской</w:t>
      </w:r>
      <w:r w:rsidR="009A1AB5" w:rsidRPr="00CD78F9">
        <w:rPr>
          <w:rFonts w:ascii="PT Astra Serif" w:hAnsi="PT Astra Serif" w:cs="Arial"/>
          <w:sz w:val="28"/>
          <w:szCs w:val="28"/>
        </w:rPr>
        <w:t xml:space="preserve"> области, являются:</w:t>
      </w:r>
    </w:p>
    <w:p w:rsidR="009A1AB5" w:rsidRPr="00CD78F9" w:rsidRDefault="009A1AB5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 xml:space="preserve">низкая привлекательность проектов для потенциальных инвесторов, в том числе организаций коммунального комплекса </w:t>
      </w:r>
      <w:r w:rsidR="00BF370C" w:rsidRPr="00CD78F9">
        <w:rPr>
          <w:rFonts w:ascii="PT Astra Serif" w:hAnsi="PT Astra Serif" w:cs="Arial"/>
          <w:sz w:val="28"/>
          <w:szCs w:val="28"/>
        </w:rPr>
        <w:t>Ульяновской</w:t>
      </w:r>
      <w:r w:rsidRPr="00CD78F9">
        <w:rPr>
          <w:rFonts w:ascii="PT Astra Serif" w:hAnsi="PT Astra Serif" w:cs="Arial"/>
          <w:sz w:val="28"/>
          <w:szCs w:val="28"/>
        </w:rPr>
        <w:t xml:space="preserve"> области, ввиду зн</w:t>
      </w:r>
      <w:r w:rsidRPr="00CD78F9">
        <w:rPr>
          <w:rFonts w:ascii="PT Astra Serif" w:hAnsi="PT Astra Serif" w:cs="Arial"/>
          <w:sz w:val="28"/>
          <w:szCs w:val="28"/>
        </w:rPr>
        <w:t>а</w:t>
      </w:r>
      <w:r w:rsidRPr="00CD78F9">
        <w:rPr>
          <w:rFonts w:ascii="PT Astra Serif" w:hAnsi="PT Astra Serif" w:cs="Arial"/>
          <w:sz w:val="28"/>
          <w:szCs w:val="28"/>
        </w:rPr>
        <w:t>чительной стоимости и длительных сроков окупаемости;</w:t>
      </w:r>
    </w:p>
    <w:p w:rsidR="009A1AB5" w:rsidRPr="00CD78F9" w:rsidRDefault="009A1AB5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неудовлетворительное финансовое состояние организаций коммунальн</w:t>
      </w:r>
      <w:r w:rsidRPr="00CD78F9">
        <w:rPr>
          <w:rFonts w:ascii="PT Astra Serif" w:hAnsi="PT Astra Serif" w:cs="Arial"/>
          <w:sz w:val="28"/>
          <w:szCs w:val="28"/>
        </w:rPr>
        <w:t>о</w:t>
      </w:r>
      <w:r w:rsidRPr="00CD78F9">
        <w:rPr>
          <w:rFonts w:ascii="PT Astra Serif" w:hAnsi="PT Astra Serif" w:cs="Arial"/>
          <w:sz w:val="28"/>
          <w:szCs w:val="28"/>
        </w:rPr>
        <w:t>го комплекса, не позволяющее пользоваться кредитными ресурсами;</w:t>
      </w:r>
    </w:p>
    <w:p w:rsidR="009A1AB5" w:rsidRPr="00CD78F9" w:rsidRDefault="00F73C16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недостаточная и не всегда качественная профессиональная подготовка специалистов</w:t>
      </w:r>
      <w:r w:rsidR="00101D99">
        <w:rPr>
          <w:rFonts w:ascii="PT Astra Serif" w:hAnsi="PT Astra Serif" w:cs="Arial"/>
          <w:sz w:val="28"/>
          <w:szCs w:val="28"/>
        </w:rPr>
        <w:t>,</w:t>
      </w:r>
      <w:r w:rsidRPr="00CD78F9">
        <w:rPr>
          <w:rFonts w:ascii="PT Astra Serif" w:hAnsi="PT Astra Serif" w:cs="Arial"/>
          <w:sz w:val="28"/>
          <w:szCs w:val="28"/>
        </w:rPr>
        <w:t xml:space="preserve"> ответственных за управление и техническую эксплуатацию. </w:t>
      </w:r>
    </w:p>
    <w:p w:rsidR="00F657D7" w:rsidRPr="00CD78F9" w:rsidRDefault="00F657D7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Проблемами, препятствующими развитию системы водоснабжения и в</w:t>
      </w:r>
      <w:r w:rsidRPr="00CD78F9">
        <w:rPr>
          <w:rFonts w:ascii="PT Astra Serif" w:hAnsi="PT Astra Serif" w:cs="Arial"/>
          <w:sz w:val="28"/>
          <w:szCs w:val="28"/>
        </w:rPr>
        <w:t>о</w:t>
      </w:r>
      <w:r w:rsidRPr="00CD78F9">
        <w:rPr>
          <w:rFonts w:ascii="PT Astra Serif" w:hAnsi="PT Astra Serif" w:cs="Arial"/>
          <w:sz w:val="28"/>
          <w:szCs w:val="28"/>
        </w:rPr>
        <w:t xml:space="preserve">доотведения в Ульяновской области, являются: </w:t>
      </w:r>
    </w:p>
    <w:p w:rsidR="00F657D7" w:rsidRPr="00CD78F9" w:rsidRDefault="00245194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высокая степень износа водопроводных сетей</w:t>
      </w:r>
      <w:r w:rsidR="00F657D7" w:rsidRPr="00CD78F9">
        <w:rPr>
          <w:rFonts w:ascii="PT Astra Serif" w:hAnsi="PT Astra Serif" w:cs="Arial"/>
          <w:sz w:val="28"/>
          <w:szCs w:val="28"/>
        </w:rPr>
        <w:t>;</w:t>
      </w:r>
    </w:p>
    <w:p w:rsidR="00F657D7" w:rsidRPr="00CD78F9" w:rsidRDefault="00F657D7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необходимость капитального ремонта или реконструкции с увеличением мощности всех поверхностных водозаборов;</w:t>
      </w:r>
    </w:p>
    <w:p w:rsidR="00F657D7" w:rsidRPr="00CD78F9" w:rsidRDefault="00F657D7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lastRenderedPageBreak/>
        <w:t>ограниченность перспектив развития систем водоснабжения и водоотв</w:t>
      </w:r>
      <w:r w:rsidRPr="00CD78F9">
        <w:rPr>
          <w:rFonts w:ascii="PT Astra Serif" w:hAnsi="PT Astra Serif" w:cs="Arial"/>
          <w:sz w:val="28"/>
          <w:szCs w:val="28"/>
        </w:rPr>
        <w:t>е</w:t>
      </w:r>
      <w:r w:rsidRPr="00CD78F9">
        <w:rPr>
          <w:rFonts w:ascii="PT Astra Serif" w:hAnsi="PT Astra Serif" w:cs="Arial"/>
          <w:sz w:val="28"/>
          <w:szCs w:val="28"/>
        </w:rPr>
        <w:t>дения на основе существующих</w:t>
      </w:r>
      <w:r w:rsidRPr="00CD78F9">
        <w:rPr>
          <w:rFonts w:ascii="PT Astra Serif" w:hAnsi="PT Astra Serif"/>
        </w:rPr>
        <w:t xml:space="preserve"> </w:t>
      </w:r>
      <w:r w:rsidRPr="00CD78F9">
        <w:rPr>
          <w:rFonts w:ascii="PT Astra Serif" w:hAnsi="PT Astra Serif" w:cs="Arial"/>
          <w:sz w:val="28"/>
          <w:szCs w:val="28"/>
        </w:rPr>
        <w:t>инженерных сооружений</w:t>
      </w:r>
      <w:r w:rsidRPr="00CD78F9">
        <w:rPr>
          <w:rFonts w:ascii="PT Astra Serif" w:hAnsi="PT Astra Serif"/>
        </w:rPr>
        <w:t xml:space="preserve"> </w:t>
      </w:r>
      <w:r w:rsidRPr="00CD78F9">
        <w:rPr>
          <w:rFonts w:ascii="PT Astra Serif" w:hAnsi="PT Astra Serif" w:cs="Arial"/>
          <w:sz w:val="28"/>
          <w:szCs w:val="28"/>
        </w:rPr>
        <w:t>водоснабжения;</w:t>
      </w:r>
    </w:p>
    <w:p w:rsidR="00F657D7" w:rsidRPr="00CD78F9" w:rsidRDefault="00F657D7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 xml:space="preserve">отсутствие централизованных систем водоснабжения и водоотведения </w:t>
      </w:r>
      <w:r w:rsidR="00EA4A2C" w:rsidRPr="00CD78F9">
        <w:rPr>
          <w:rFonts w:ascii="PT Astra Serif" w:hAnsi="PT Astra Serif" w:cs="Arial"/>
          <w:sz w:val="28"/>
          <w:szCs w:val="28"/>
        </w:rPr>
        <w:br/>
      </w:r>
      <w:r w:rsidRPr="00CD78F9">
        <w:rPr>
          <w:rFonts w:ascii="PT Astra Serif" w:hAnsi="PT Astra Serif" w:cs="Arial"/>
          <w:sz w:val="28"/>
          <w:szCs w:val="28"/>
        </w:rPr>
        <w:t>в ряде населённых пунктов;</w:t>
      </w:r>
    </w:p>
    <w:p w:rsidR="00F657D7" w:rsidRPr="00CD78F9" w:rsidRDefault="00F657D7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 xml:space="preserve">высокая степень износа </w:t>
      </w:r>
      <w:r w:rsidR="00245194" w:rsidRPr="00CD78F9">
        <w:rPr>
          <w:rFonts w:ascii="PT Astra Serif" w:hAnsi="PT Astra Serif" w:cs="Arial"/>
          <w:sz w:val="28"/>
          <w:szCs w:val="28"/>
        </w:rPr>
        <w:t xml:space="preserve">локальных </w:t>
      </w:r>
      <w:r w:rsidRPr="00CD78F9">
        <w:rPr>
          <w:rFonts w:ascii="PT Astra Serif" w:hAnsi="PT Astra Serif" w:cs="Arial"/>
          <w:sz w:val="28"/>
          <w:szCs w:val="28"/>
        </w:rPr>
        <w:t>очистных сооружений и канализац</w:t>
      </w:r>
      <w:r w:rsidRPr="00CD78F9">
        <w:rPr>
          <w:rFonts w:ascii="PT Astra Serif" w:hAnsi="PT Astra Serif" w:cs="Arial"/>
          <w:sz w:val="28"/>
          <w:szCs w:val="28"/>
        </w:rPr>
        <w:t>и</w:t>
      </w:r>
      <w:r w:rsidRPr="00CD78F9">
        <w:rPr>
          <w:rFonts w:ascii="PT Astra Serif" w:hAnsi="PT Astra Serif" w:cs="Arial"/>
          <w:sz w:val="28"/>
          <w:szCs w:val="28"/>
        </w:rPr>
        <w:t>онных сетей;</w:t>
      </w:r>
    </w:p>
    <w:p w:rsidR="00F657D7" w:rsidRPr="00CD78F9" w:rsidRDefault="00F657D7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нерешённость вопросов обработки осадков сточных вод и их утилизации.</w:t>
      </w:r>
    </w:p>
    <w:p w:rsidR="00F657D7" w:rsidRPr="00CD78F9" w:rsidRDefault="00F657D7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Проблемами, препятствующими развитию систем теплоснабжения в Ул</w:t>
      </w:r>
      <w:r w:rsidRPr="00CD78F9">
        <w:rPr>
          <w:rFonts w:ascii="PT Astra Serif" w:hAnsi="PT Astra Serif" w:cs="Arial"/>
          <w:sz w:val="28"/>
          <w:szCs w:val="28"/>
        </w:rPr>
        <w:t>ь</w:t>
      </w:r>
      <w:r w:rsidRPr="00CD78F9">
        <w:rPr>
          <w:rFonts w:ascii="PT Astra Serif" w:hAnsi="PT Astra Serif" w:cs="Arial"/>
          <w:sz w:val="28"/>
          <w:szCs w:val="28"/>
        </w:rPr>
        <w:t>яновской области, являются:</w:t>
      </w:r>
    </w:p>
    <w:p w:rsidR="00F657D7" w:rsidRPr="00CD78F9" w:rsidRDefault="00F657D7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 xml:space="preserve">значительная доля устаревшего оборудования теплоисточников, темпы обновления которого ниже темпов его старения, а также оборудования, </w:t>
      </w:r>
      <w:r w:rsidR="00D00F59" w:rsidRPr="00CD78F9">
        <w:rPr>
          <w:rFonts w:ascii="PT Astra Serif" w:hAnsi="PT Astra Serif" w:cs="Arial"/>
          <w:sz w:val="28"/>
          <w:szCs w:val="28"/>
        </w:rPr>
        <w:br/>
      </w:r>
      <w:r w:rsidRPr="00CD78F9">
        <w:rPr>
          <w:rFonts w:ascii="PT Astra Serif" w:hAnsi="PT Astra Serif" w:cs="Arial"/>
          <w:sz w:val="28"/>
          <w:szCs w:val="28"/>
        </w:rPr>
        <w:t>не обеспечивающего оптимального покрытия переменного графика тепловых нагрузок;</w:t>
      </w:r>
    </w:p>
    <w:p w:rsidR="00F657D7" w:rsidRPr="00CD78F9" w:rsidRDefault="00F657D7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низкое качество предоставления услуг теплоснабжения из-за высокой аварийности на тепловых сетях;</w:t>
      </w:r>
    </w:p>
    <w:p w:rsidR="00F657D7" w:rsidRPr="00CD78F9" w:rsidRDefault="00F657D7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 xml:space="preserve">отсутствие в большинстве населённых пунктов эффективных методов контроля и диагностики состояния </w:t>
      </w:r>
      <w:r w:rsidR="00B87C2F" w:rsidRPr="00CD78F9">
        <w:rPr>
          <w:rFonts w:ascii="PT Astra Serif" w:hAnsi="PT Astra Serif" w:cs="Arial"/>
          <w:sz w:val="28"/>
          <w:szCs w:val="28"/>
        </w:rPr>
        <w:t>теплоисточников</w:t>
      </w:r>
      <w:r w:rsidRPr="00CD78F9">
        <w:rPr>
          <w:rFonts w:ascii="PT Astra Serif" w:hAnsi="PT Astra Serif" w:cs="Arial"/>
          <w:sz w:val="28"/>
          <w:szCs w:val="28"/>
        </w:rPr>
        <w:t xml:space="preserve"> и тепловых сетей, упра</w:t>
      </w:r>
      <w:r w:rsidRPr="00CD78F9">
        <w:rPr>
          <w:rFonts w:ascii="PT Astra Serif" w:hAnsi="PT Astra Serif" w:cs="Arial"/>
          <w:sz w:val="28"/>
          <w:szCs w:val="28"/>
        </w:rPr>
        <w:t>в</w:t>
      </w:r>
      <w:r w:rsidRPr="00CD78F9">
        <w:rPr>
          <w:rFonts w:ascii="PT Astra Serif" w:hAnsi="PT Astra Serif" w:cs="Arial"/>
          <w:sz w:val="28"/>
          <w:szCs w:val="28"/>
        </w:rPr>
        <w:t>ления технологическими режимами;</w:t>
      </w:r>
    </w:p>
    <w:p w:rsidR="00F657D7" w:rsidRPr="00CD78F9" w:rsidRDefault="00F657D7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 xml:space="preserve">значительная доля </w:t>
      </w:r>
      <w:proofErr w:type="gramStart"/>
      <w:r w:rsidRPr="00CD78F9">
        <w:rPr>
          <w:rFonts w:ascii="PT Astra Serif" w:hAnsi="PT Astra Serif" w:cs="Arial"/>
          <w:sz w:val="28"/>
          <w:szCs w:val="28"/>
        </w:rPr>
        <w:t>маломощных</w:t>
      </w:r>
      <w:proofErr w:type="gramEnd"/>
      <w:r w:rsidRPr="00CD78F9">
        <w:rPr>
          <w:rFonts w:ascii="PT Astra Serif" w:hAnsi="PT Astra Serif" w:cs="Arial"/>
          <w:sz w:val="28"/>
          <w:szCs w:val="28"/>
        </w:rPr>
        <w:t>, неавтоматизированных теплоисточн</w:t>
      </w:r>
      <w:r w:rsidRPr="00CD78F9">
        <w:rPr>
          <w:rFonts w:ascii="PT Astra Serif" w:hAnsi="PT Astra Serif" w:cs="Arial"/>
          <w:sz w:val="28"/>
          <w:szCs w:val="28"/>
        </w:rPr>
        <w:t>и</w:t>
      </w:r>
      <w:r w:rsidRPr="00CD78F9">
        <w:rPr>
          <w:rFonts w:ascii="PT Astra Serif" w:hAnsi="PT Astra Serif" w:cs="Arial"/>
          <w:sz w:val="28"/>
          <w:szCs w:val="28"/>
        </w:rPr>
        <w:t>ков, имеющих низкий коэффициент полезного действия.</w:t>
      </w:r>
    </w:p>
    <w:p w:rsidR="009A1AB5" w:rsidRPr="00CD78F9" w:rsidRDefault="000572C1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Проблемами</w:t>
      </w:r>
      <w:r w:rsidR="009A1AB5" w:rsidRPr="00CD78F9">
        <w:rPr>
          <w:rFonts w:ascii="PT Astra Serif" w:hAnsi="PT Astra Serif" w:cs="Arial"/>
          <w:sz w:val="28"/>
          <w:szCs w:val="28"/>
        </w:rPr>
        <w:t>, препятствующими развитию газификации, являются:</w:t>
      </w:r>
    </w:p>
    <w:p w:rsidR="009A1AB5" w:rsidRPr="00CD78F9" w:rsidRDefault="009A1AB5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длительность сроков проек</w:t>
      </w:r>
      <w:r w:rsidR="0038400A" w:rsidRPr="00CD78F9">
        <w:rPr>
          <w:rFonts w:ascii="PT Astra Serif" w:hAnsi="PT Astra Serif" w:cs="Arial"/>
          <w:sz w:val="28"/>
          <w:szCs w:val="28"/>
        </w:rPr>
        <w:t xml:space="preserve">тирования объектов газификации и </w:t>
      </w:r>
      <w:r w:rsidRPr="00CD78F9">
        <w:rPr>
          <w:rFonts w:ascii="PT Astra Serif" w:hAnsi="PT Astra Serif" w:cs="Arial"/>
          <w:sz w:val="28"/>
          <w:szCs w:val="28"/>
        </w:rPr>
        <w:t>фактич</w:t>
      </w:r>
      <w:r w:rsidRPr="00CD78F9">
        <w:rPr>
          <w:rFonts w:ascii="PT Astra Serif" w:hAnsi="PT Astra Serif" w:cs="Arial"/>
          <w:sz w:val="28"/>
          <w:szCs w:val="28"/>
        </w:rPr>
        <w:t>е</w:t>
      </w:r>
      <w:r w:rsidRPr="00CD78F9">
        <w:rPr>
          <w:rFonts w:ascii="PT Astra Serif" w:hAnsi="PT Astra Serif" w:cs="Arial"/>
          <w:sz w:val="28"/>
          <w:szCs w:val="28"/>
        </w:rPr>
        <w:t>ского срока получения заключения государственной экспертизы;</w:t>
      </w:r>
    </w:p>
    <w:p w:rsidR="009A1AB5" w:rsidRPr="00CD78F9" w:rsidRDefault="009A1AB5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некачественное проектирование объектов капитального строительства или отклонение от проектных решений в ходе выполнения строительно-монтажных работ, требующие доп</w:t>
      </w:r>
      <w:r w:rsidR="006A19C1" w:rsidRPr="00CD78F9">
        <w:rPr>
          <w:rFonts w:ascii="PT Astra Serif" w:hAnsi="PT Astra Serif" w:cs="Arial"/>
          <w:sz w:val="28"/>
          <w:szCs w:val="28"/>
        </w:rPr>
        <w:t>олнительного п</w:t>
      </w:r>
      <w:r w:rsidRPr="00CD78F9">
        <w:rPr>
          <w:rFonts w:ascii="PT Astra Serif" w:hAnsi="PT Astra Serif" w:cs="Arial"/>
          <w:sz w:val="28"/>
          <w:szCs w:val="28"/>
        </w:rPr>
        <w:t>роектирования и повторного прохождения государственной экспертизы.</w:t>
      </w:r>
    </w:p>
    <w:p w:rsidR="009A1AB5" w:rsidRPr="00CD78F9" w:rsidRDefault="00DC43BD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Ц</w:t>
      </w:r>
      <w:r w:rsidR="001A57BD" w:rsidRPr="00CD78F9">
        <w:rPr>
          <w:rFonts w:ascii="PT Astra Serif" w:hAnsi="PT Astra Serif" w:cs="Arial"/>
          <w:sz w:val="28"/>
          <w:szCs w:val="28"/>
        </w:rPr>
        <w:t xml:space="preserve">ели и </w:t>
      </w:r>
      <w:r w:rsidR="00A14C3D" w:rsidRPr="00CD78F9">
        <w:rPr>
          <w:rFonts w:ascii="PT Astra Serif" w:hAnsi="PT Astra Serif" w:cs="Arial"/>
          <w:sz w:val="28"/>
          <w:szCs w:val="28"/>
        </w:rPr>
        <w:t>задачи,</w:t>
      </w:r>
      <w:r w:rsidR="001A57BD" w:rsidRPr="00CD78F9">
        <w:rPr>
          <w:rFonts w:ascii="PT Astra Serif" w:hAnsi="PT Astra Serif"/>
          <w:sz w:val="28"/>
          <w:szCs w:val="28"/>
        </w:rPr>
        <w:t xml:space="preserve"> </w:t>
      </w:r>
      <w:r w:rsidR="00FE50B3" w:rsidRPr="00CD78F9">
        <w:rPr>
          <w:rFonts w:ascii="PT Astra Serif" w:hAnsi="PT Astra Serif"/>
          <w:sz w:val="28"/>
          <w:szCs w:val="28"/>
        </w:rPr>
        <w:t xml:space="preserve">устанавливаемые </w:t>
      </w:r>
      <w:r w:rsidR="001A57BD" w:rsidRPr="00CD78F9">
        <w:rPr>
          <w:rFonts w:ascii="PT Astra Serif" w:hAnsi="PT Astra Serif" w:cs="Arial"/>
          <w:sz w:val="28"/>
          <w:szCs w:val="28"/>
        </w:rPr>
        <w:t>государственной программ</w:t>
      </w:r>
      <w:r w:rsidR="00FE50B3" w:rsidRPr="00CD78F9">
        <w:rPr>
          <w:rFonts w:ascii="PT Astra Serif" w:hAnsi="PT Astra Serif" w:cs="Arial"/>
          <w:sz w:val="28"/>
          <w:szCs w:val="28"/>
        </w:rPr>
        <w:t>ой</w:t>
      </w:r>
      <w:r w:rsidR="00A14C3D" w:rsidRPr="00CD78F9">
        <w:rPr>
          <w:rFonts w:ascii="PT Astra Serif" w:hAnsi="PT Astra Serif" w:cs="Arial"/>
          <w:sz w:val="28"/>
          <w:szCs w:val="28"/>
        </w:rPr>
        <w:t>,</w:t>
      </w:r>
      <w:r w:rsidR="001A57BD" w:rsidRPr="00CD78F9">
        <w:rPr>
          <w:rFonts w:ascii="PT Astra Serif" w:hAnsi="PT Astra Serif" w:cs="Arial"/>
          <w:sz w:val="28"/>
          <w:szCs w:val="28"/>
        </w:rPr>
        <w:t xml:space="preserve"> направл</w:t>
      </w:r>
      <w:r w:rsidR="001A57BD" w:rsidRPr="00CD78F9">
        <w:rPr>
          <w:rFonts w:ascii="PT Astra Serif" w:hAnsi="PT Astra Serif" w:cs="Arial"/>
          <w:sz w:val="28"/>
          <w:szCs w:val="28"/>
        </w:rPr>
        <w:t>е</w:t>
      </w:r>
      <w:r w:rsidR="001A57BD" w:rsidRPr="00CD78F9">
        <w:rPr>
          <w:rFonts w:ascii="PT Astra Serif" w:hAnsi="PT Astra Serif" w:cs="Arial"/>
          <w:sz w:val="28"/>
          <w:szCs w:val="28"/>
        </w:rPr>
        <w:t>ны на решение и (или) минимизацию негативных последствий существующих проблем в развитии жилищно-коммунального хозяйства и повышении энерг</w:t>
      </w:r>
      <w:r w:rsidR="001A57BD" w:rsidRPr="00CD78F9">
        <w:rPr>
          <w:rFonts w:ascii="PT Astra Serif" w:hAnsi="PT Astra Serif" w:cs="Arial"/>
          <w:sz w:val="28"/>
          <w:szCs w:val="28"/>
        </w:rPr>
        <w:t>е</w:t>
      </w:r>
      <w:r w:rsidR="001A57BD" w:rsidRPr="00CD78F9">
        <w:rPr>
          <w:rFonts w:ascii="PT Astra Serif" w:hAnsi="PT Astra Serif" w:cs="Arial"/>
          <w:sz w:val="28"/>
          <w:szCs w:val="28"/>
        </w:rPr>
        <w:t xml:space="preserve">тической эффективности экономики </w:t>
      </w:r>
      <w:r w:rsidR="00B74A7B" w:rsidRPr="00CD78F9">
        <w:rPr>
          <w:rFonts w:ascii="PT Astra Serif" w:hAnsi="PT Astra Serif" w:cs="Arial"/>
          <w:sz w:val="28"/>
          <w:szCs w:val="28"/>
        </w:rPr>
        <w:t xml:space="preserve">в </w:t>
      </w:r>
      <w:r w:rsidR="001A57BD" w:rsidRPr="00CD78F9">
        <w:rPr>
          <w:rFonts w:ascii="PT Astra Serif" w:hAnsi="PT Astra Serif" w:cs="Arial"/>
          <w:sz w:val="28"/>
          <w:szCs w:val="28"/>
        </w:rPr>
        <w:t>Ульяновской области.</w:t>
      </w:r>
    </w:p>
    <w:p w:rsidR="001E59B6" w:rsidRPr="00CD78F9" w:rsidRDefault="001E59B6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 xml:space="preserve">Уровень достижения целей </w:t>
      </w:r>
      <w:r w:rsidR="004B5C7E" w:rsidRPr="00CD78F9">
        <w:rPr>
          <w:rFonts w:ascii="PT Astra Serif" w:hAnsi="PT Astra Serif" w:cs="Arial"/>
          <w:sz w:val="28"/>
          <w:szCs w:val="28"/>
        </w:rPr>
        <w:t xml:space="preserve">по результатам реализации </w:t>
      </w:r>
      <w:r w:rsidR="00FE50B3" w:rsidRPr="00CD78F9">
        <w:rPr>
          <w:rFonts w:ascii="PT Astra Serif" w:hAnsi="PT Astra Serif" w:cs="Arial"/>
          <w:sz w:val="28"/>
          <w:szCs w:val="28"/>
        </w:rPr>
        <w:t>государственной программы</w:t>
      </w:r>
      <w:r w:rsidR="004B5C7E" w:rsidRPr="00CD78F9">
        <w:rPr>
          <w:rFonts w:ascii="PT Astra Serif" w:hAnsi="PT Astra Serif" w:cs="Arial"/>
          <w:sz w:val="28"/>
          <w:szCs w:val="28"/>
        </w:rPr>
        <w:t xml:space="preserve"> отражается целевыми индикаторами, значения которых </w:t>
      </w:r>
      <w:r w:rsidR="0005772B" w:rsidRPr="00CD78F9">
        <w:rPr>
          <w:rFonts w:ascii="PT Astra Serif" w:hAnsi="PT Astra Serif" w:cs="Arial"/>
          <w:sz w:val="28"/>
          <w:szCs w:val="28"/>
        </w:rPr>
        <w:t>представл</w:t>
      </w:r>
      <w:r w:rsidR="0005772B" w:rsidRPr="00CD78F9">
        <w:rPr>
          <w:rFonts w:ascii="PT Astra Serif" w:hAnsi="PT Astra Serif" w:cs="Arial"/>
          <w:sz w:val="28"/>
          <w:szCs w:val="28"/>
        </w:rPr>
        <w:t>е</w:t>
      </w:r>
      <w:r w:rsidR="0005772B" w:rsidRPr="00CD78F9">
        <w:rPr>
          <w:rFonts w:ascii="PT Astra Serif" w:hAnsi="PT Astra Serif" w:cs="Arial"/>
          <w:sz w:val="28"/>
          <w:szCs w:val="28"/>
        </w:rPr>
        <w:t>ны в приложении № 1 к государственной программе.</w:t>
      </w:r>
    </w:p>
    <w:p w:rsidR="00942709" w:rsidRPr="00CD78F9" w:rsidRDefault="00942709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Перечень показателей, характеризующих ожидаемые результаты реал</w:t>
      </w:r>
      <w:r w:rsidRPr="00CD78F9">
        <w:rPr>
          <w:rFonts w:ascii="PT Astra Serif" w:hAnsi="PT Astra Serif" w:cs="Arial"/>
          <w:sz w:val="28"/>
          <w:szCs w:val="28"/>
        </w:rPr>
        <w:t>и</w:t>
      </w:r>
      <w:r w:rsidRPr="00CD78F9">
        <w:rPr>
          <w:rFonts w:ascii="PT Astra Serif" w:hAnsi="PT Astra Serif" w:cs="Arial"/>
          <w:sz w:val="28"/>
          <w:szCs w:val="28"/>
        </w:rPr>
        <w:t>зации государственной программы</w:t>
      </w:r>
      <w:r w:rsidR="00101D99">
        <w:rPr>
          <w:rFonts w:ascii="PT Astra Serif" w:hAnsi="PT Astra Serif" w:cs="Arial"/>
          <w:sz w:val="28"/>
          <w:szCs w:val="28"/>
        </w:rPr>
        <w:t>,</w:t>
      </w:r>
      <w:r w:rsidRPr="00CD78F9">
        <w:rPr>
          <w:rFonts w:ascii="PT Astra Serif" w:hAnsi="PT Astra Serif" w:cs="Arial"/>
          <w:sz w:val="28"/>
          <w:szCs w:val="28"/>
        </w:rPr>
        <w:t xml:space="preserve"> представлен в приложении </w:t>
      </w:r>
      <w:r w:rsidR="00B82B0F" w:rsidRPr="00CD78F9">
        <w:rPr>
          <w:rFonts w:ascii="PT Astra Serif" w:hAnsi="PT Astra Serif" w:cs="Arial"/>
          <w:sz w:val="28"/>
          <w:szCs w:val="28"/>
        </w:rPr>
        <w:t>№ 3</w:t>
      </w:r>
      <w:r w:rsidRPr="00CD78F9">
        <w:rPr>
          <w:rFonts w:ascii="PT Astra Serif" w:hAnsi="PT Astra Serif" w:cs="Arial"/>
          <w:sz w:val="28"/>
          <w:szCs w:val="28"/>
        </w:rPr>
        <w:t xml:space="preserve"> к госуда</w:t>
      </w:r>
      <w:r w:rsidRPr="00CD78F9">
        <w:rPr>
          <w:rFonts w:ascii="PT Astra Serif" w:hAnsi="PT Astra Serif" w:cs="Arial"/>
          <w:sz w:val="28"/>
          <w:szCs w:val="28"/>
        </w:rPr>
        <w:t>р</w:t>
      </w:r>
      <w:r w:rsidRPr="00CD78F9">
        <w:rPr>
          <w:rFonts w:ascii="PT Astra Serif" w:hAnsi="PT Astra Serif" w:cs="Arial"/>
          <w:sz w:val="28"/>
          <w:szCs w:val="28"/>
        </w:rPr>
        <w:t>ственной программе.</w:t>
      </w:r>
    </w:p>
    <w:p w:rsidR="009A1AB5" w:rsidRPr="00CD78F9" w:rsidRDefault="00B82B0F" w:rsidP="00101D99">
      <w:pPr>
        <w:spacing w:line="21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D78F9">
        <w:rPr>
          <w:rFonts w:ascii="PT Astra Serif" w:hAnsi="PT Astra Serif" w:cs="Arial"/>
          <w:sz w:val="28"/>
          <w:szCs w:val="28"/>
        </w:rPr>
        <w:t>Мет</w:t>
      </w:r>
      <w:r w:rsidR="003B263B" w:rsidRPr="00CD78F9">
        <w:rPr>
          <w:rFonts w:ascii="PT Astra Serif" w:hAnsi="PT Astra Serif" w:cs="Arial"/>
          <w:sz w:val="28"/>
          <w:szCs w:val="28"/>
        </w:rPr>
        <w:t xml:space="preserve">одика сбора исходной информации </w:t>
      </w:r>
      <w:r w:rsidR="000F390D" w:rsidRPr="00CD78F9">
        <w:rPr>
          <w:rFonts w:ascii="PT Astra Serif" w:hAnsi="PT Astra Serif" w:cs="Arial"/>
          <w:sz w:val="28"/>
          <w:szCs w:val="28"/>
        </w:rPr>
        <w:t>и</w:t>
      </w:r>
      <w:r w:rsidRPr="00CD78F9">
        <w:rPr>
          <w:rFonts w:ascii="PT Astra Serif" w:hAnsi="PT Astra Serif" w:cs="Arial"/>
          <w:sz w:val="28"/>
          <w:szCs w:val="28"/>
        </w:rPr>
        <w:t xml:space="preserve"> расчёта значений целевых </w:t>
      </w:r>
      <w:r w:rsidR="00101D99">
        <w:rPr>
          <w:rFonts w:ascii="PT Astra Serif" w:hAnsi="PT Astra Serif" w:cs="Arial"/>
          <w:sz w:val="28"/>
          <w:szCs w:val="28"/>
        </w:rPr>
        <w:br/>
      </w:r>
      <w:r w:rsidRPr="00CD78F9">
        <w:rPr>
          <w:rFonts w:ascii="PT Astra Serif" w:hAnsi="PT Astra Serif" w:cs="Arial"/>
          <w:sz w:val="28"/>
          <w:szCs w:val="28"/>
        </w:rPr>
        <w:t>индикаторов и показателей</w:t>
      </w:r>
      <w:r w:rsidR="00101D99">
        <w:rPr>
          <w:rFonts w:ascii="PT Astra Serif" w:hAnsi="PT Astra Serif" w:cs="Arial"/>
          <w:sz w:val="28"/>
          <w:szCs w:val="28"/>
        </w:rPr>
        <w:t>,</w:t>
      </w:r>
      <w:r w:rsidRPr="00CD78F9">
        <w:rPr>
          <w:rFonts w:ascii="PT Astra Serif" w:hAnsi="PT Astra Serif" w:cs="Arial"/>
          <w:sz w:val="28"/>
          <w:szCs w:val="28"/>
        </w:rPr>
        <w:t xml:space="preserve"> характеризующих ожидаемые результаты реализ</w:t>
      </w:r>
      <w:r w:rsidRPr="00CD78F9">
        <w:rPr>
          <w:rFonts w:ascii="PT Astra Serif" w:hAnsi="PT Astra Serif" w:cs="Arial"/>
          <w:sz w:val="28"/>
          <w:szCs w:val="28"/>
        </w:rPr>
        <w:t>а</w:t>
      </w:r>
      <w:r w:rsidRPr="00CD78F9">
        <w:rPr>
          <w:rFonts w:ascii="PT Astra Serif" w:hAnsi="PT Astra Serif" w:cs="Arial"/>
          <w:sz w:val="28"/>
          <w:szCs w:val="28"/>
        </w:rPr>
        <w:t>ции государственной программы</w:t>
      </w:r>
      <w:r w:rsidR="00101D99">
        <w:rPr>
          <w:rFonts w:ascii="PT Astra Serif" w:hAnsi="PT Astra Serif" w:cs="Arial"/>
          <w:sz w:val="28"/>
          <w:szCs w:val="28"/>
        </w:rPr>
        <w:t>,</w:t>
      </w:r>
      <w:r w:rsidRPr="00CD78F9">
        <w:rPr>
          <w:rFonts w:ascii="PT Astra Serif" w:hAnsi="PT Astra Serif" w:cs="Arial"/>
          <w:sz w:val="28"/>
          <w:szCs w:val="28"/>
        </w:rPr>
        <w:t xml:space="preserve"> представлена в приложении № 4 к госуда</w:t>
      </w:r>
      <w:r w:rsidRPr="00CD78F9">
        <w:rPr>
          <w:rFonts w:ascii="PT Astra Serif" w:hAnsi="PT Astra Serif" w:cs="Arial"/>
          <w:sz w:val="28"/>
          <w:szCs w:val="28"/>
        </w:rPr>
        <w:t>р</w:t>
      </w:r>
      <w:r w:rsidRPr="00CD78F9">
        <w:rPr>
          <w:rFonts w:ascii="PT Astra Serif" w:hAnsi="PT Astra Serif" w:cs="Arial"/>
          <w:sz w:val="28"/>
          <w:szCs w:val="28"/>
        </w:rPr>
        <w:t>ственной программе.</w:t>
      </w:r>
    </w:p>
    <w:p w:rsidR="00B82B0F" w:rsidRPr="00CD78F9" w:rsidRDefault="00B82B0F" w:rsidP="001B0E5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1B443A" w:rsidRPr="00CD78F9" w:rsidRDefault="001B443A" w:rsidP="00101D99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 xml:space="preserve">2. Организация управления </w:t>
      </w:r>
      <w:r w:rsidR="00C975ED" w:rsidRPr="00CD78F9">
        <w:rPr>
          <w:rFonts w:ascii="PT Astra Serif" w:hAnsi="PT Astra Serif"/>
          <w:b/>
          <w:sz w:val="28"/>
          <w:szCs w:val="28"/>
        </w:rPr>
        <w:t>реализацией государственной программ</w:t>
      </w:r>
      <w:r w:rsidR="009A4DDC" w:rsidRPr="00CD78F9">
        <w:rPr>
          <w:rFonts w:ascii="PT Astra Serif" w:hAnsi="PT Astra Serif"/>
          <w:b/>
          <w:sz w:val="28"/>
          <w:szCs w:val="28"/>
        </w:rPr>
        <w:t>ы</w:t>
      </w:r>
    </w:p>
    <w:p w:rsidR="001B443A" w:rsidRPr="00CD78F9" w:rsidRDefault="001B443A" w:rsidP="001B443A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0F390D" w:rsidRPr="00CD78F9" w:rsidRDefault="000F390D" w:rsidP="000322D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Организация управления реализацией государственной программы ос</w:t>
      </w:r>
      <w:r w:rsidRPr="00CD78F9">
        <w:rPr>
          <w:rFonts w:ascii="PT Astra Serif" w:hAnsi="PT Astra Serif"/>
          <w:sz w:val="28"/>
          <w:szCs w:val="28"/>
        </w:rPr>
        <w:t>у</w:t>
      </w:r>
      <w:r w:rsidRPr="00CD78F9">
        <w:rPr>
          <w:rFonts w:ascii="PT Astra Serif" w:hAnsi="PT Astra Serif"/>
          <w:sz w:val="28"/>
          <w:szCs w:val="28"/>
        </w:rPr>
        <w:t>ществляется в порядке</w:t>
      </w:r>
      <w:r w:rsidR="00101D99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установленном </w:t>
      </w:r>
      <w:r w:rsidR="00101D99">
        <w:rPr>
          <w:rFonts w:ascii="PT Astra Serif" w:hAnsi="PT Astra Serif"/>
          <w:sz w:val="28"/>
          <w:szCs w:val="28"/>
        </w:rPr>
        <w:t xml:space="preserve">постановлением </w:t>
      </w:r>
      <w:r w:rsidRPr="00CD78F9">
        <w:rPr>
          <w:rFonts w:ascii="PT Astra Serif" w:hAnsi="PT Astra Serif"/>
          <w:sz w:val="28"/>
          <w:szCs w:val="28"/>
        </w:rPr>
        <w:t>Правительством Уль</w:t>
      </w:r>
      <w:r w:rsidRPr="00CD78F9">
        <w:rPr>
          <w:rFonts w:ascii="PT Astra Serif" w:hAnsi="PT Astra Serif"/>
          <w:sz w:val="28"/>
          <w:szCs w:val="28"/>
        </w:rPr>
        <w:t>я</w:t>
      </w:r>
      <w:r w:rsidRPr="00CD78F9">
        <w:rPr>
          <w:rFonts w:ascii="PT Astra Serif" w:hAnsi="PT Astra Serif"/>
          <w:sz w:val="28"/>
          <w:szCs w:val="28"/>
        </w:rPr>
        <w:t>новской области</w:t>
      </w:r>
      <w:r w:rsidR="00101D9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>от 13.09.2019 № 460-П «Об утверждении Правил  разработки, реализации и оценки эффективности государственных программ Ульяновской области, а также осуществлени</w:t>
      </w:r>
      <w:r w:rsidR="00101D99">
        <w:rPr>
          <w:rFonts w:ascii="PT Astra Serif" w:hAnsi="PT Astra Serif"/>
          <w:sz w:val="28"/>
          <w:szCs w:val="28"/>
        </w:rPr>
        <w:t>я</w:t>
      </w:r>
      <w:r w:rsidRPr="00CD78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D78F9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CD78F9">
        <w:rPr>
          <w:rFonts w:ascii="PT Astra Serif" w:hAnsi="PT Astra Serif"/>
          <w:sz w:val="28"/>
          <w:szCs w:val="28"/>
        </w:rPr>
        <w:t xml:space="preserve"> ходом их реализации».</w:t>
      </w:r>
    </w:p>
    <w:p w:rsidR="00D25EE9" w:rsidRPr="00CD78F9" w:rsidRDefault="002D6D0A" w:rsidP="0051557F">
      <w:pPr>
        <w:spacing w:line="22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>Система мероприятий государственной программы с указанием источн</w:t>
      </w:r>
      <w:r w:rsidRPr="00CD78F9">
        <w:rPr>
          <w:rFonts w:ascii="PT Astra Serif" w:hAnsi="PT Astra Serif"/>
          <w:sz w:val="28"/>
          <w:szCs w:val="28"/>
        </w:rPr>
        <w:t>и</w:t>
      </w:r>
      <w:r w:rsidRPr="00CD78F9">
        <w:rPr>
          <w:rFonts w:ascii="PT Astra Serif" w:hAnsi="PT Astra Serif"/>
          <w:sz w:val="28"/>
          <w:szCs w:val="28"/>
        </w:rPr>
        <w:t xml:space="preserve">ков и объёмов финансового обеспечения их реализации, исполнителей, сроков реализации государственной программы представлена в приложениях </w:t>
      </w:r>
      <w:r w:rsidR="00B82B0F" w:rsidRPr="00CD78F9">
        <w:rPr>
          <w:rFonts w:ascii="PT Astra Serif" w:hAnsi="PT Astra Serif"/>
          <w:sz w:val="28"/>
          <w:szCs w:val="28"/>
        </w:rPr>
        <w:t>№ 2</w:t>
      </w:r>
      <w:r w:rsidRPr="00CD78F9">
        <w:rPr>
          <w:rFonts w:ascii="PT Astra Serif" w:hAnsi="PT Astra Serif"/>
          <w:sz w:val="28"/>
          <w:szCs w:val="28"/>
        </w:rPr>
        <w:t>,</w:t>
      </w:r>
      <w:r w:rsidR="00B82B0F" w:rsidRPr="00CD78F9">
        <w:rPr>
          <w:rFonts w:ascii="PT Astra Serif" w:hAnsi="PT Astra Serif"/>
          <w:sz w:val="28"/>
          <w:szCs w:val="28"/>
        </w:rPr>
        <w:t xml:space="preserve"> 2</w:t>
      </w:r>
      <w:r w:rsidRPr="00CD78F9">
        <w:rPr>
          <w:rFonts w:ascii="PT Astra Serif" w:hAnsi="PT Astra Serif"/>
          <w:sz w:val="28"/>
          <w:szCs w:val="28"/>
          <w:vertAlign w:val="superscript"/>
        </w:rPr>
        <w:t>1</w:t>
      </w:r>
      <w:r w:rsidR="00B82B0F" w:rsidRPr="00CD78F9">
        <w:rPr>
          <w:rFonts w:ascii="PT Astra Serif" w:hAnsi="PT Astra Serif"/>
          <w:sz w:val="28"/>
          <w:szCs w:val="28"/>
        </w:rPr>
        <w:t>-2</w:t>
      </w:r>
      <w:r w:rsidRPr="00CD78F9">
        <w:rPr>
          <w:rFonts w:ascii="PT Astra Serif" w:hAnsi="PT Astra Serif"/>
          <w:sz w:val="28"/>
          <w:szCs w:val="28"/>
          <w:vertAlign w:val="superscript"/>
        </w:rPr>
        <w:t>4</w:t>
      </w:r>
      <w:r w:rsidRPr="00CD78F9">
        <w:rPr>
          <w:rFonts w:ascii="PT Astra Serif" w:hAnsi="PT Astra Serif"/>
          <w:sz w:val="28"/>
          <w:szCs w:val="28"/>
        </w:rPr>
        <w:t xml:space="preserve"> к государственной программе.</w:t>
      </w:r>
    </w:p>
    <w:p w:rsidR="00EA4A2C" w:rsidRPr="0051557F" w:rsidRDefault="00EA4A2C" w:rsidP="0051557F">
      <w:pPr>
        <w:suppressAutoHyphens/>
        <w:spacing w:line="223" w:lineRule="auto"/>
        <w:jc w:val="center"/>
        <w:rPr>
          <w:rFonts w:ascii="PT Astra Serif" w:eastAsia="Times New Roman" w:hAnsi="PT Astra Serif"/>
          <w:b/>
          <w:szCs w:val="28"/>
        </w:rPr>
      </w:pPr>
    </w:p>
    <w:p w:rsidR="00AC5A68" w:rsidRPr="00CD78F9" w:rsidRDefault="00AC5A68" w:rsidP="0051557F">
      <w:pPr>
        <w:suppressAutoHyphens/>
        <w:spacing w:line="223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Подпрограмма</w:t>
      </w:r>
      <w:r w:rsidR="0026541C" w:rsidRPr="00CD78F9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</w:rPr>
        <w:t>Чистая вода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»</w:t>
      </w:r>
    </w:p>
    <w:p w:rsidR="00AC5A68" w:rsidRPr="0051557F" w:rsidRDefault="00AC5A68" w:rsidP="0051557F">
      <w:pPr>
        <w:suppressAutoHyphens/>
        <w:spacing w:line="223" w:lineRule="auto"/>
        <w:jc w:val="center"/>
        <w:rPr>
          <w:rFonts w:ascii="PT Astra Serif" w:eastAsia="Times New Roman" w:hAnsi="PT Astra Serif"/>
          <w:b/>
          <w:szCs w:val="28"/>
        </w:rPr>
      </w:pPr>
    </w:p>
    <w:p w:rsidR="00847F8C" w:rsidRPr="00CD78F9" w:rsidRDefault="00847F8C" w:rsidP="0051557F">
      <w:pPr>
        <w:widowControl w:val="0"/>
        <w:autoSpaceDE w:val="0"/>
        <w:autoSpaceDN w:val="0"/>
        <w:adjustRightInd w:val="0"/>
        <w:spacing w:line="223" w:lineRule="auto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ПАСПОРТ</w:t>
      </w:r>
    </w:p>
    <w:p w:rsidR="00847F8C" w:rsidRPr="00CD78F9" w:rsidRDefault="00847F8C" w:rsidP="0051557F">
      <w:pPr>
        <w:widowControl w:val="0"/>
        <w:autoSpaceDE w:val="0"/>
        <w:autoSpaceDN w:val="0"/>
        <w:adjustRightInd w:val="0"/>
        <w:spacing w:line="223" w:lineRule="auto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подпрограммы</w:t>
      </w:r>
    </w:p>
    <w:p w:rsidR="00AC5A68" w:rsidRPr="0051557F" w:rsidRDefault="00AC5A68" w:rsidP="0051557F">
      <w:pPr>
        <w:pStyle w:val="ConsPlusNormal"/>
        <w:spacing w:line="223" w:lineRule="auto"/>
        <w:ind w:firstLine="540"/>
        <w:jc w:val="both"/>
        <w:rPr>
          <w:rFonts w:ascii="PT Astra Serif" w:hAnsi="PT Astra Serif"/>
          <w:sz w:val="24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40"/>
        <w:gridCol w:w="6039"/>
      </w:tblGrid>
      <w:tr w:rsidR="00F15A85" w:rsidRPr="00CD78F9" w:rsidTr="00101D99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Default="00F15A85" w:rsidP="0051557F">
            <w:pPr>
              <w:widowControl w:val="0"/>
              <w:autoSpaceDE w:val="0"/>
              <w:autoSpaceDN w:val="0"/>
              <w:spacing w:line="223" w:lineRule="auto"/>
              <w:rPr>
                <w:rFonts w:ascii="PT Astra Serif" w:eastAsia="Times New Roman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 xml:space="preserve">Наименование </w:t>
            </w:r>
            <w:r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br/>
              <w:t>подпрограммы</w:t>
            </w:r>
          </w:p>
          <w:p w:rsidR="0051557F" w:rsidRPr="00CD78F9" w:rsidRDefault="0051557F" w:rsidP="0051557F">
            <w:pPr>
              <w:widowControl w:val="0"/>
              <w:autoSpaceDE w:val="0"/>
              <w:autoSpaceDN w:val="0"/>
              <w:spacing w:line="223" w:lineRule="auto"/>
              <w:rPr>
                <w:rFonts w:ascii="PT Astra Serif" w:eastAsia="Times New Roman" w:hAnsi="PT Astra Serif"/>
                <w:spacing w:val="-4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Times New Roman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4D78F2" w:rsidP="0051557F">
            <w:pPr>
              <w:widowControl w:val="0"/>
              <w:autoSpaceDE w:val="0"/>
              <w:autoSpaceDN w:val="0"/>
              <w:spacing w:line="223" w:lineRule="auto"/>
              <w:jc w:val="both"/>
              <w:rPr>
                <w:rFonts w:ascii="PT Astra Serif" w:eastAsia="Times New Roman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«</w:t>
            </w:r>
            <w:r w:rsidR="00F15A85"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Чистая вода</w:t>
            </w:r>
            <w:r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»</w:t>
            </w:r>
            <w:r w:rsidR="00F15A85"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 xml:space="preserve"> (далее – подпрограмма).</w:t>
            </w:r>
          </w:p>
        </w:tc>
      </w:tr>
      <w:tr w:rsidR="00F15A85" w:rsidRPr="00CD78F9" w:rsidTr="00101D99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Default="00F15A85" w:rsidP="0051557F">
            <w:pPr>
              <w:widowControl w:val="0"/>
              <w:autoSpaceDE w:val="0"/>
              <w:autoSpaceDN w:val="0"/>
              <w:spacing w:line="223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Государственный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заказчик подпрограммы</w:t>
            </w:r>
          </w:p>
          <w:p w:rsidR="0051557F" w:rsidRPr="00CD78F9" w:rsidRDefault="0051557F" w:rsidP="0051557F">
            <w:pPr>
              <w:widowControl w:val="0"/>
              <w:autoSpaceDE w:val="0"/>
              <w:autoSpaceDN w:val="0"/>
              <w:spacing w:line="223" w:lineRule="auto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3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Министерство.</w:t>
            </w:r>
          </w:p>
        </w:tc>
      </w:tr>
      <w:tr w:rsidR="00F15A85" w:rsidRPr="00CD78F9" w:rsidTr="00101D99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Default="00F15A85" w:rsidP="0051557F">
            <w:pPr>
              <w:widowControl w:val="0"/>
              <w:autoSpaceDE w:val="0"/>
              <w:autoSpaceDN w:val="0"/>
              <w:spacing w:line="223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Соисполнители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подпрограммы</w:t>
            </w:r>
          </w:p>
          <w:p w:rsidR="0051557F" w:rsidRPr="00CD78F9" w:rsidRDefault="0051557F" w:rsidP="0051557F">
            <w:pPr>
              <w:widowControl w:val="0"/>
              <w:autoSpaceDE w:val="0"/>
              <w:autoSpaceDN w:val="0"/>
              <w:spacing w:line="223" w:lineRule="auto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3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не предусмотрены.</w:t>
            </w:r>
          </w:p>
        </w:tc>
      </w:tr>
      <w:tr w:rsidR="00F15A85" w:rsidRPr="00CD78F9" w:rsidTr="00101D99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Default="00F15A85" w:rsidP="0051557F">
            <w:pPr>
              <w:widowControl w:val="0"/>
              <w:autoSpaceDE w:val="0"/>
              <w:autoSpaceDN w:val="0"/>
              <w:spacing w:line="223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Проекты, реализуемые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в составе подпрограммы</w:t>
            </w:r>
          </w:p>
          <w:p w:rsidR="0051557F" w:rsidRPr="00CD78F9" w:rsidRDefault="0051557F" w:rsidP="0051557F">
            <w:pPr>
              <w:widowControl w:val="0"/>
              <w:autoSpaceDE w:val="0"/>
              <w:autoSpaceDN w:val="0"/>
              <w:spacing w:line="223" w:lineRule="auto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3" w:lineRule="auto"/>
              <w:jc w:val="both"/>
              <w:rPr>
                <w:rFonts w:ascii="PT Astra Serif" w:eastAsia="Times New Roman" w:hAnsi="PT Astra Serif"/>
                <w:spacing w:val="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 xml:space="preserve">региональный проект </w:t>
            </w:r>
            <w:r w:rsidR="004D78F2"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«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Оздоровление Волги</w:t>
            </w:r>
            <w:r w:rsidR="004D78F2"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»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;</w:t>
            </w:r>
          </w:p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3" w:lineRule="auto"/>
              <w:jc w:val="both"/>
              <w:rPr>
                <w:rFonts w:ascii="PT Astra Serif" w:eastAsia="Times New Roman" w:hAnsi="PT Astra Serif"/>
                <w:spacing w:val="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 xml:space="preserve">региональный проект </w:t>
            </w:r>
            <w:r w:rsidR="004D78F2"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«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Чистая вода</w:t>
            </w:r>
            <w:r w:rsidR="004D78F2"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»</w:t>
            </w:r>
            <w:r w:rsidR="00057038"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.</w:t>
            </w:r>
          </w:p>
        </w:tc>
      </w:tr>
      <w:tr w:rsidR="00F15A85" w:rsidRPr="00CD78F9" w:rsidTr="00101D99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4E3720" w:rsidP="0051557F">
            <w:pPr>
              <w:widowControl w:val="0"/>
              <w:autoSpaceDE w:val="0"/>
              <w:autoSpaceDN w:val="0"/>
              <w:spacing w:line="223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Цели и задач</w:t>
            </w:r>
            <w:r w:rsidR="00E31BFD" w:rsidRPr="00CD78F9">
              <w:rPr>
                <w:rFonts w:ascii="PT Astra Serif" w:eastAsia="Times New Roman" w:hAnsi="PT Astra Serif"/>
                <w:sz w:val="28"/>
                <w:szCs w:val="28"/>
              </w:rPr>
              <w:t>и</w:t>
            </w:r>
            <w:r w:rsidR="00F15A85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="00F15A85"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CA" w:rsidRPr="00CD78F9" w:rsidRDefault="006415CA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CD78F9">
              <w:rPr>
                <w:rFonts w:ascii="PT Astra Serif" w:hAnsi="PT Astra Serif" w:cs="PT Astra Serif"/>
                <w:sz w:val="28"/>
                <w:szCs w:val="28"/>
              </w:rPr>
              <w:t>цели:</w:t>
            </w:r>
          </w:p>
          <w:p w:rsidR="004E3720" w:rsidRPr="00CD78F9" w:rsidRDefault="004E5F4F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CD78F9">
              <w:rPr>
                <w:rFonts w:ascii="PT Astra Serif" w:hAnsi="PT Astra Serif" w:cs="PT Astra Serif"/>
                <w:sz w:val="28"/>
                <w:szCs w:val="28"/>
              </w:rPr>
              <w:t>повышение качества воды в реке Волге как и</w:t>
            </w:r>
            <w:r w:rsidRPr="00CD78F9">
              <w:rPr>
                <w:rFonts w:ascii="PT Astra Serif" w:hAnsi="PT Astra Serif" w:cs="PT Astra Serif"/>
                <w:sz w:val="28"/>
                <w:szCs w:val="28"/>
              </w:rPr>
              <w:t>с</w:t>
            </w:r>
            <w:r w:rsidRPr="00CD78F9">
              <w:rPr>
                <w:rFonts w:ascii="PT Astra Serif" w:hAnsi="PT Astra Serif" w:cs="PT Astra Serif"/>
                <w:sz w:val="28"/>
                <w:szCs w:val="28"/>
              </w:rPr>
              <w:t>точнике питьевого водоснабжения</w:t>
            </w:r>
            <w:r w:rsidR="004E3720" w:rsidRPr="00CD78F9">
              <w:rPr>
                <w:rFonts w:ascii="PT Astra Serif" w:hAnsi="PT Astra Serif" w:cs="PT Astra Serif"/>
                <w:sz w:val="28"/>
                <w:szCs w:val="28"/>
              </w:rPr>
              <w:t>;</w:t>
            </w:r>
          </w:p>
          <w:p w:rsidR="0040231C" w:rsidRPr="00CD78F9" w:rsidRDefault="004E3720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CD78F9">
              <w:rPr>
                <w:rFonts w:ascii="PT Astra Serif" w:hAnsi="PT Astra Serif" w:cs="PT Astra Serif"/>
                <w:sz w:val="28"/>
                <w:szCs w:val="28"/>
              </w:rPr>
              <w:t>обеспечение населения Ульяновской области качес</w:t>
            </w:r>
            <w:r w:rsidR="0040231C" w:rsidRPr="00CD78F9">
              <w:rPr>
                <w:rFonts w:ascii="PT Astra Serif" w:hAnsi="PT Astra Serif" w:cs="PT Astra Serif"/>
                <w:sz w:val="28"/>
                <w:szCs w:val="28"/>
              </w:rPr>
              <w:t>твенной питьевой водой;</w:t>
            </w:r>
          </w:p>
          <w:p w:rsidR="006415CA" w:rsidRPr="00CD78F9" w:rsidRDefault="004E3720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CD78F9">
              <w:rPr>
                <w:rFonts w:ascii="PT Astra Serif" w:hAnsi="PT Astra Serif" w:cs="PT Astra Serif"/>
                <w:sz w:val="28"/>
                <w:szCs w:val="28"/>
              </w:rPr>
              <w:t>задача</w:t>
            </w:r>
            <w:r w:rsidR="006415CA" w:rsidRPr="00CD78F9">
              <w:rPr>
                <w:rFonts w:ascii="PT Astra Serif" w:hAnsi="PT Astra Serif" w:cs="PT Astra Serif"/>
                <w:sz w:val="28"/>
                <w:szCs w:val="28"/>
              </w:rPr>
              <w:t>:</w:t>
            </w:r>
          </w:p>
          <w:p w:rsidR="0060111A" w:rsidRPr="00CD78F9" w:rsidRDefault="0040231C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CD78F9">
              <w:rPr>
                <w:rFonts w:ascii="PT Astra Serif" w:hAnsi="PT Astra Serif" w:cs="PT Astra Serif"/>
                <w:sz w:val="28"/>
                <w:szCs w:val="28"/>
              </w:rPr>
              <w:t>обновление основных средств, используемых для осуществления водоснабжения и водоотв</w:t>
            </w:r>
            <w:r w:rsidRPr="00CD78F9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CD78F9">
              <w:rPr>
                <w:rFonts w:ascii="PT Astra Serif" w:hAnsi="PT Astra Serif" w:cs="PT Astra Serif"/>
                <w:sz w:val="28"/>
                <w:szCs w:val="28"/>
              </w:rPr>
              <w:t>дения, обеспечение необходимой технологич</w:t>
            </w:r>
            <w:r w:rsidRPr="00CD78F9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CD78F9">
              <w:rPr>
                <w:rFonts w:ascii="PT Astra Serif" w:hAnsi="PT Astra Serif" w:cs="PT Astra Serif"/>
                <w:sz w:val="28"/>
                <w:szCs w:val="28"/>
              </w:rPr>
              <w:t>ской надёжности систем питьевого и хозя</w:t>
            </w:r>
            <w:r w:rsidRPr="00CD78F9">
              <w:rPr>
                <w:rFonts w:ascii="PT Astra Serif" w:hAnsi="PT Astra Serif" w:cs="PT Astra Serif"/>
                <w:sz w:val="28"/>
                <w:szCs w:val="28"/>
              </w:rPr>
              <w:t>й</w:t>
            </w:r>
            <w:r w:rsidRPr="00CD78F9">
              <w:rPr>
                <w:rFonts w:ascii="PT Astra Serif" w:hAnsi="PT Astra Serif" w:cs="PT Astra Serif"/>
                <w:sz w:val="28"/>
                <w:szCs w:val="28"/>
              </w:rPr>
              <w:t>ственно-бытового водоснабжения в результате строительства, реконструкции и ремонта объе</w:t>
            </w:r>
            <w:r w:rsidRPr="00CD78F9">
              <w:rPr>
                <w:rFonts w:ascii="PT Astra Serif" w:hAnsi="PT Astra Serif" w:cs="PT Astra Serif"/>
                <w:sz w:val="28"/>
                <w:szCs w:val="28"/>
              </w:rPr>
              <w:t>к</w:t>
            </w:r>
            <w:r w:rsidRPr="00CD78F9">
              <w:rPr>
                <w:rFonts w:ascii="PT Astra Serif" w:hAnsi="PT Astra Serif" w:cs="PT Astra Serif"/>
                <w:sz w:val="28"/>
                <w:szCs w:val="28"/>
              </w:rPr>
              <w:t>тов водоснабжения;</w:t>
            </w:r>
          </w:p>
          <w:p w:rsidR="00F15A85" w:rsidRDefault="0060111A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CD78F9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40231C" w:rsidRPr="00CD78F9">
              <w:rPr>
                <w:rFonts w:ascii="PT Astra Serif" w:hAnsi="PT Astra Serif" w:cs="PT Astra Serif"/>
                <w:sz w:val="28"/>
                <w:szCs w:val="28"/>
              </w:rPr>
              <w:t>строительство, реконструкция (модернизация) очистных сооружений организаций водопр</w:t>
            </w:r>
            <w:r w:rsidR="0040231C" w:rsidRPr="00CD78F9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="0040231C" w:rsidRPr="00CD78F9">
              <w:rPr>
                <w:rFonts w:ascii="PT Astra Serif" w:hAnsi="PT Astra Serif" w:cs="PT Astra Serif"/>
                <w:sz w:val="28"/>
                <w:szCs w:val="28"/>
              </w:rPr>
              <w:t>в</w:t>
            </w:r>
            <w:r w:rsidR="00AA3D9E" w:rsidRPr="00CD78F9">
              <w:rPr>
                <w:rFonts w:ascii="PT Astra Serif" w:hAnsi="PT Astra Serif" w:cs="PT Astra Serif"/>
                <w:sz w:val="28"/>
                <w:szCs w:val="28"/>
              </w:rPr>
              <w:t>одно-канализационного хозяйства.</w:t>
            </w:r>
          </w:p>
          <w:p w:rsidR="0051557F" w:rsidRPr="00CD78F9" w:rsidRDefault="0051557F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F15A85" w:rsidRPr="00CD78F9" w:rsidTr="00101D99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3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Целевые индикаторы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CA" w:rsidRPr="00CD78F9" w:rsidRDefault="006415CA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количество отремонтированных объектов вод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снабжения и водоотведения;</w:t>
            </w:r>
          </w:p>
          <w:p w:rsidR="006415CA" w:rsidRPr="00CD78F9" w:rsidRDefault="006415CA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количество построенных и реконструированных объектов водоснабжения и водоотведения;</w:t>
            </w:r>
          </w:p>
          <w:p w:rsidR="006415CA" w:rsidRPr="00CD78F9" w:rsidRDefault="006415CA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 xml:space="preserve">количество построенных и реконструированных объектов очистных сооружений организаций водопроводно-канализационного хозяйства </w:t>
            </w:r>
            <w:r w:rsidR="00B13297" w:rsidRPr="00CD78F9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Ульяновской области;</w:t>
            </w:r>
          </w:p>
          <w:p w:rsidR="00F15A85" w:rsidRDefault="006415CA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доля населения Ульяновской области, обесп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е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ченного качественной питьевой водой, подав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а</w:t>
            </w:r>
            <w:r w:rsidRPr="00CD78F9">
              <w:rPr>
                <w:rFonts w:ascii="PT Astra Serif" w:hAnsi="PT Astra Serif"/>
                <w:sz w:val="28"/>
                <w:szCs w:val="28"/>
              </w:rPr>
              <w:lastRenderedPageBreak/>
              <w:t>емой с использованием централизованных с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и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стем холодного водоснабжения.</w:t>
            </w:r>
            <w:r w:rsidR="00B44E9A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</w:p>
          <w:p w:rsidR="0051557F" w:rsidRPr="00CD78F9" w:rsidRDefault="0051557F" w:rsidP="0051557F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F15A85" w:rsidRPr="00CD78F9" w:rsidTr="00101D99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Default="00F15A85" w:rsidP="0051557F">
            <w:pPr>
              <w:widowControl w:val="0"/>
              <w:autoSpaceDE w:val="0"/>
              <w:autoSpaceDN w:val="0"/>
              <w:spacing w:line="226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  <w:p w:rsidR="0051557F" w:rsidRPr="00CD78F9" w:rsidRDefault="0051557F" w:rsidP="0051557F">
            <w:pPr>
              <w:widowControl w:val="0"/>
              <w:autoSpaceDE w:val="0"/>
              <w:autoSpaceDN w:val="0"/>
              <w:spacing w:line="226" w:lineRule="auto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2020-2024 годы, 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этапы не выделяются.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</w:p>
        </w:tc>
      </w:tr>
      <w:tr w:rsidR="00F15A85" w:rsidRPr="00CD78F9" w:rsidTr="00101D99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6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Ресурсное обеспечение подпрограммы с разбивкой по</w:t>
            </w:r>
            <w:r w:rsidR="000F390D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этапам и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годам реализ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а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ции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51557F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4DE" w:rsidRPr="00CD78F9" w:rsidRDefault="002154DE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общий объём бюджетных ассигнований на ф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нансовое обеспечение реализации мероприятий подпрограммы составляет 4297958,47 тыс. ру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лей, из них:</w:t>
            </w:r>
          </w:p>
          <w:p w:rsidR="002154DE" w:rsidRPr="00CD78F9" w:rsidRDefault="002154DE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607344,37 тыс. рублей – объём бюджетных </w:t>
            </w:r>
            <w:r w:rsidR="00101D9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ассигнований областного бюджета Ульяновской области, в том числе по годам реализации:</w:t>
            </w:r>
          </w:p>
          <w:p w:rsidR="002154DE" w:rsidRPr="00CD78F9" w:rsidRDefault="00BB2371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2020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244687,37 тыс. рублей;</w:t>
            </w:r>
          </w:p>
          <w:p w:rsidR="002154DE" w:rsidRPr="00CD78F9" w:rsidRDefault="00BB2371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2021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87949,3 тыс. рублей;</w:t>
            </w:r>
          </w:p>
          <w:p w:rsidR="002154DE" w:rsidRPr="00CD78F9" w:rsidRDefault="00BB2371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2022 го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ду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87949,3 тыс. рублей;</w:t>
            </w:r>
          </w:p>
          <w:p w:rsidR="002154DE" w:rsidRPr="00CD78F9" w:rsidRDefault="00BB2371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2023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89134,2 тыс. рублей;</w:t>
            </w:r>
          </w:p>
          <w:p w:rsidR="002154DE" w:rsidRPr="00CD78F9" w:rsidRDefault="00BB2371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2024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97624,2 тыс. рублей;</w:t>
            </w:r>
          </w:p>
          <w:p w:rsidR="00101D99" w:rsidRDefault="002154DE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3690614,1 тыс. рублей – объ</w:t>
            </w:r>
            <w:r w:rsidR="00BB2371" w:rsidRPr="00CD78F9">
              <w:rPr>
                <w:rFonts w:ascii="PT Astra Serif" w:hAnsi="PT Astra Serif"/>
                <w:spacing w:val="-4"/>
                <w:sz w:val="28"/>
                <w:szCs w:val="28"/>
              </w:rPr>
              <w:t>ё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 бюджетных </w:t>
            </w:r>
          </w:p>
          <w:p w:rsidR="002154DE" w:rsidRPr="00CD78F9" w:rsidRDefault="002154DE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ассигнований областного бюджета Ульяновской области, источником которых являются субсидии </w:t>
            </w:r>
            <w:r w:rsidR="00BB2371" w:rsidRPr="00CD78F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из федерального бюджета, в том числе по годам реализации:</w:t>
            </w:r>
          </w:p>
          <w:p w:rsidR="002154DE" w:rsidRPr="00CD78F9" w:rsidRDefault="00BB2371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2020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941366,3 тыс. рублей;</w:t>
            </w:r>
          </w:p>
          <w:p w:rsidR="002154DE" w:rsidRPr="00CD78F9" w:rsidRDefault="00BB2371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2021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785537,8 тыс. рублей;</w:t>
            </w:r>
          </w:p>
          <w:p w:rsidR="002154DE" w:rsidRPr="00CD78F9" w:rsidRDefault="00BB2371" w:rsidP="0051557F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2023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865210,0 тыс. рублей;</w:t>
            </w:r>
          </w:p>
          <w:p w:rsidR="00F15A85" w:rsidRDefault="00BB2371" w:rsidP="0051557F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2024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2154DE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1098500,0 тыс. рублей.</w:t>
            </w:r>
          </w:p>
          <w:p w:rsidR="0051557F" w:rsidRPr="00CD78F9" w:rsidRDefault="0051557F" w:rsidP="0051557F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F15A85" w:rsidRPr="00CD78F9" w:rsidTr="00101D99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26541C">
            <w:pPr>
              <w:widowControl w:val="0"/>
              <w:autoSpaceDE w:val="0"/>
              <w:autoSpaceDN w:val="0"/>
              <w:spacing w:line="235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Ресурсное обеспечение </w:t>
            </w:r>
            <w:r w:rsidR="009C0931"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проектов, реализуемых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в составе 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26541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E9A" w:rsidRPr="00CD78F9" w:rsidRDefault="00B44E9A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общий объём бюджетных ассигнований облас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ного бюджета на финансовое обеспечение прое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к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тов, реализуемых в составе государственной пр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граммы, составляет 3838341,67 тыс. рублей, </w:t>
            </w:r>
            <w:r w:rsidR="00803210" w:rsidRPr="00CD78F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из них:</w:t>
            </w:r>
          </w:p>
          <w:p w:rsidR="00B44E9A" w:rsidRPr="00CD78F9" w:rsidRDefault="00B44E9A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3690614,1 тыс. рублей – объём бюджетных а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сигнований областного бюджета Ульяновской области, источником которых являются субсидии </w:t>
            </w:r>
            <w:r w:rsidR="00BB2371" w:rsidRPr="00CD78F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из федерального бюджета, в том числе по годам:</w:t>
            </w:r>
          </w:p>
          <w:p w:rsidR="00B44E9A" w:rsidRPr="00CD78F9" w:rsidRDefault="00BB2371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9C0931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2020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9C0931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>941366,3 тыс. рублей;</w:t>
            </w:r>
          </w:p>
          <w:p w:rsidR="00B44E9A" w:rsidRPr="00CD78F9" w:rsidRDefault="00BB2371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9C0931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2021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9C0931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>785537,8 тыс. рублей;</w:t>
            </w:r>
          </w:p>
          <w:p w:rsidR="00B44E9A" w:rsidRPr="00CD78F9" w:rsidRDefault="00BB2371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2023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865210,0 тыс. рублей;</w:t>
            </w:r>
          </w:p>
          <w:p w:rsidR="00B44E9A" w:rsidRPr="00CD78F9" w:rsidRDefault="00BB2371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2024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1098500,0 тыс. рублей;</w:t>
            </w:r>
          </w:p>
          <w:p w:rsidR="00B44E9A" w:rsidRPr="00CD78F9" w:rsidRDefault="00B44E9A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147727,57 тыс. рублей – объём бюджетных </w:t>
            </w:r>
            <w:r w:rsidR="00101D9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ассигнований областного бюджета Ульяновской области, в том числе по годам:</w:t>
            </w:r>
          </w:p>
          <w:p w:rsidR="00B44E9A" w:rsidRPr="00CD78F9" w:rsidRDefault="00BB2371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2020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39687,37 тыс. рублей;</w:t>
            </w:r>
          </w:p>
          <w:p w:rsidR="00B44E9A" w:rsidRPr="00CD78F9" w:rsidRDefault="00BB2371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2021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24295,1 тыс. рублей;</w:t>
            </w:r>
          </w:p>
          <w:p w:rsidR="00B44E9A" w:rsidRPr="00CD78F9" w:rsidRDefault="00BB2371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в 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>2022 год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="00B44E9A" w:rsidRPr="00CD78F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24295,1 тыс. рублей;</w:t>
            </w:r>
          </w:p>
          <w:p w:rsidR="00B44E9A" w:rsidRPr="00CD78F9" w:rsidRDefault="00BB2371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B44E9A" w:rsidRPr="00CD78F9">
              <w:rPr>
                <w:rFonts w:ascii="PT Astra Serif" w:hAnsi="PT Astra Serif"/>
                <w:sz w:val="28"/>
                <w:szCs w:val="28"/>
              </w:rPr>
              <w:t>2023 год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у</w:t>
            </w:r>
            <w:r w:rsidR="00B44E9A" w:rsidRPr="00CD78F9">
              <w:rPr>
                <w:rFonts w:ascii="PT Astra Serif" w:hAnsi="PT Astra Serif"/>
                <w:sz w:val="28"/>
                <w:szCs w:val="28"/>
              </w:rPr>
              <w:t xml:space="preserve"> – 25480,0  тыс. рублей;</w:t>
            </w:r>
          </w:p>
          <w:p w:rsidR="00F15A85" w:rsidRDefault="00BB2371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B44E9A" w:rsidRPr="00CD78F9">
              <w:rPr>
                <w:rFonts w:ascii="PT Astra Serif" w:hAnsi="PT Astra Serif"/>
                <w:sz w:val="28"/>
                <w:szCs w:val="28"/>
              </w:rPr>
              <w:t>2024 год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у</w:t>
            </w:r>
            <w:r w:rsidR="00B44E9A" w:rsidRPr="00CD78F9">
              <w:rPr>
                <w:rFonts w:ascii="PT Astra Serif" w:hAnsi="PT Astra Serif"/>
                <w:sz w:val="28"/>
                <w:szCs w:val="28"/>
              </w:rPr>
              <w:t xml:space="preserve"> – 33970,0 тыс. рублей.</w:t>
            </w:r>
          </w:p>
          <w:p w:rsidR="0051557F" w:rsidRPr="0051557F" w:rsidRDefault="0051557F" w:rsidP="00265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Cs w:val="28"/>
              </w:rPr>
            </w:pPr>
          </w:p>
        </w:tc>
      </w:tr>
      <w:tr w:rsidR="00F15A85" w:rsidRPr="00CD78F9" w:rsidTr="00101D99">
        <w:trPr>
          <w:trHeight w:val="2948"/>
        </w:trPr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360CC6">
            <w:pPr>
              <w:widowControl w:val="0"/>
              <w:autoSpaceDE w:val="0"/>
              <w:autoSpaceDN w:val="0"/>
              <w:spacing w:line="226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lastRenderedPageBreak/>
              <w:t xml:space="preserve">Ожидаемые результаты </w:t>
            </w:r>
            <w:r w:rsidR="009C0931"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A85" w:rsidRPr="00CD78F9" w:rsidRDefault="00F15A85" w:rsidP="00360CC6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E9A" w:rsidRPr="00CD78F9" w:rsidRDefault="00B44E9A" w:rsidP="00360CC6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снижение потерь воды в системах водоснабж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е</w:t>
            </w:r>
            <w:r w:rsidRPr="00CD78F9">
              <w:rPr>
                <w:rFonts w:ascii="PT Astra Serif" w:hAnsi="PT Astra Serif"/>
                <w:sz w:val="28"/>
                <w:szCs w:val="28"/>
              </w:rPr>
              <w:t xml:space="preserve">ния; </w:t>
            </w:r>
          </w:p>
          <w:p w:rsidR="00B44E9A" w:rsidRPr="00CD78F9" w:rsidRDefault="00B44E9A" w:rsidP="00360CC6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сокращение количества водопроводных сетей, требующих замены;</w:t>
            </w:r>
          </w:p>
          <w:p w:rsidR="00B44E9A" w:rsidRPr="00CD78F9" w:rsidRDefault="00B44E9A" w:rsidP="00360CC6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сокращение объёма загрязнённых сточных вод, сбрасываемых в реку Волгу;</w:t>
            </w:r>
          </w:p>
          <w:p w:rsidR="00F15A85" w:rsidRPr="00CD78F9" w:rsidRDefault="00B44E9A" w:rsidP="00360CC6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hAnsi="PT Astra Serif"/>
                <w:sz w:val="28"/>
                <w:szCs w:val="28"/>
              </w:rPr>
              <w:t>увеличение доли населения Ульяновской обл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а</w:t>
            </w:r>
            <w:r w:rsidRPr="00CD78F9">
              <w:rPr>
                <w:rFonts w:ascii="PT Astra Serif" w:hAnsi="PT Astra Serif"/>
                <w:sz w:val="28"/>
                <w:szCs w:val="28"/>
              </w:rPr>
              <w:t>сти, обеспеченного качественной питьевой в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дой, подаваемой с использованием систем х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hAnsi="PT Astra Serif"/>
                <w:sz w:val="28"/>
                <w:szCs w:val="28"/>
              </w:rPr>
              <w:t>лодного водоснабжения.</w:t>
            </w:r>
            <w:r w:rsidR="0060111A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</w:p>
        </w:tc>
      </w:tr>
    </w:tbl>
    <w:p w:rsidR="0060111A" w:rsidRPr="0051557F" w:rsidRDefault="0060111A" w:rsidP="00360CC6">
      <w:pPr>
        <w:pStyle w:val="ConsPlusNormal"/>
        <w:spacing w:line="226" w:lineRule="auto"/>
        <w:ind w:firstLine="540"/>
        <w:jc w:val="center"/>
        <w:rPr>
          <w:rFonts w:ascii="PT Astra Serif" w:hAnsi="PT Astra Serif"/>
          <w:b/>
          <w:sz w:val="24"/>
        </w:rPr>
      </w:pPr>
    </w:p>
    <w:p w:rsidR="00AC5A68" w:rsidRPr="00CD78F9" w:rsidRDefault="00306548" w:rsidP="00360CC6">
      <w:pPr>
        <w:pStyle w:val="ConsPlusNormal"/>
        <w:spacing w:line="226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 xml:space="preserve">1. </w:t>
      </w:r>
      <w:r w:rsidR="007D1248" w:rsidRPr="00CD78F9">
        <w:rPr>
          <w:rFonts w:ascii="PT Astra Serif" w:hAnsi="PT Astra Serif"/>
          <w:b/>
          <w:sz w:val="28"/>
          <w:szCs w:val="28"/>
        </w:rPr>
        <w:t>Введение</w:t>
      </w:r>
    </w:p>
    <w:p w:rsidR="00BB1FFB" w:rsidRPr="0051557F" w:rsidRDefault="00BB1FFB" w:rsidP="00360CC6">
      <w:pPr>
        <w:pStyle w:val="ConsPlusNormal"/>
        <w:spacing w:line="226" w:lineRule="auto"/>
        <w:ind w:firstLine="709"/>
        <w:jc w:val="center"/>
        <w:rPr>
          <w:rFonts w:ascii="PT Astra Serif" w:hAnsi="PT Astra Serif"/>
          <w:b/>
          <w:sz w:val="24"/>
          <w:szCs w:val="28"/>
        </w:rPr>
      </w:pPr>
    </w:p>
    <w:p w:rsidR="00BB1FFB" w:rsidRPr="00CD78F9" w:rsidRDefault="00BB1FFB" w:rsidP="00360CC6">
      <w:pPr>
        <w:pStyle w:val="ConsPlusNormal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Доля населения Ульяновской области</w:t>
      </w:r>
      <w:r w:rsidR="00101D99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обеспеченного питьевой водой </w:t>
      </w:r>
      <w:r w:rsidRPr="00CD78F9">
        <w:rPr>
          <w:rFonts w:ascii="PT Astra Serif" w:hAnsi="PT Astra Serif"/>
          <w:sz w:val="28"/>
          <w:szCs w:val="28"/>
        </w:rPr>
        <w:br/>
        <w:t xml:space="preserve">из централизованных источников </w:t>
      </w:r>
      <w:r w:rsidR="00C45E40" w:rsidRPr="00CD78F9">
        <w:rPr>
          <w:rFonts w:ascii="PT Astra Serif" w:hAnsi="PT Astra Serif"/>
          <w:sz w:val="28"/>
          <w:szCs w:val="28"/>
        </w:rPr>
        <w:t>водоснабжения</w:t>
      </w:r>
      <w:r w:rsidR="00101D99">
        <w:rPr>
          <w:rFonts w:ascii="PT Astra Serif" w:hAnsi="PT Astra Serif"/>
          <w:sz w:val="28"/>
          <w:szCs w:val="28"/>
        </w:rPr>
        <w:t>,</w:t>
      </w:r>
      <w:r w:rsidR="00C45E40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 xml:space="preserve">ежегодно повышается. </w:t>
      </w:r>
      <w:r w:rsidR="00A442FE" w:rsidRPr="00CD78F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Так</w:t>
      </w:r>
      <w:r w:rsidR="00101D99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в 2016 году указанный показат</w:t>
      </w:r>
      <w:r w:rsidR="00CB24E6" w:rsidRPr="00CD78F9">
        <w:rPr>
          <w:rFonts w:ascii="PT Astra Serif" w:hAnsi="PT Astra Serif"/>
          <w:sz w:val="28"/>
          <w:szCs w:val="28"/>
        </w:rPr>
        <w:t xml:space="preserve">ель составил 98,4 процента, на 1 января </w:t>
      </w:r>
      <w:r w:rsidR="00101D9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2019</w:t>
      </w:r>
      <w:r w:rsidR="00CB24E6" w:rsidRPr="00CD78F9">
        <w:rPr>
          <w:rFonts w:ascii="PT Astra Serif" w:hAnsi="PT Astra Serif"/>
          <w:sz w:val="28"/>
          <w:szCs w:val="28"/>
        </w:rPr>
        <w:t xml:space="preserve"> года</w:t>
      </w:r>
      <w:r w:rsidRPr="00CD78F9">
        <w:rPr>
          <w:rFonts w:ascii="PT Astra Serif" w:hAnsi="PT Astra Serif"/>
          <w:sz w:val="28"/>
          <w:szCs w:val="28"/>
        </w:rPr>
        <w:t xml:space="preserve"> – 98,5 процента. </w:t>
      </w:r>
    </w:p>
    <w:p w:rsidR="00BB1FFB" w:rsidRPr="00CD78F9" w:rsidRDefault="00BB1FFB" w:rsidP="00360CC6">
      <w:pPr>
        <w:pStyle w:val="ConsPlusNormal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Удельный вес населения </w:t>
      </w:r>
      <w:r w:rsidR="00C45E40" w:rsidRPr="00CD78F9">
        <w:rPr>
          <w:rFonts w:ascii="PT Astra Serif" w:hAnsi="PT Astra Serif"/>
          <w:sz w:val="28"/>
          <w:szCs w:val="28"/>
        </w:rPr>
        <w:t>Ульяновской области</w:t>
      </w:r>
      <w:r w:rsidR="00101D99">
        <w:rPr>
          <w:rFonts w:ascii="PT Astra Serif" w:hAnsi="PT Astra Serif"/>
          <w:sz w:val="28"/>
          <w:szCs w:val="28"/>
        </w:rPr>
        <w:t>,</w:t>
      </w:r>
      <w:r w:rsidR="00C45E40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>обеспеченного качестве</w:t>
      </w:r>
      <w:r w:rsidRPr="00CD78F9">
        <w:rPr>
          <w:rFonts w:ascii="PT Astra Serif" w:hAnsi="PT Astra Serif"/>
          <w:sz w:val="28"/>
          <w:szCs w:val="28"/>
        </w:rPr>
        <w:t>н</w:t>
      </w:r>
      <w:r w:rsidRPr="00CD78F9">
        <w:rPr>
          <w:rFonts w:ascii="PT Astra Serif" w:hAnsi="PT Astra Serif"/>
          <w:sz w:val="28"/>
          <w:szCs w:val="28"/>
        </w:rPr>
        <w:t>ной питьевой водой</w:t>
      </w:r>
      <w:r w:rsidR="00101D99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отвечающей требованиям безопасности</w:t>
      </w:r>
      <w:r w:rsidR="00101D99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</w:t>
      </w:r>
      <w:r w:rsidR="003C37BF" w:rsidRPr="00CD78F9">
        <w:rPr>
          <w:rFonts w:ascii="PT Astra Serif" w:hAnsi="PT Astra Serif"/>
          <w:sz w:val="28"/>
          <w:szCs w:val="28"/>
        </w:rPr>
        <w:t>из централиз</w:t>
      </w:r>
      <w:r w:rsidR="003C37BF" w:rsidRPr="00CD78F9">
        <w:rPr>
          <w:rFonts w:ascii="PT Astra Serif" w:hAnsi="PT Astra Serif"/>
          <w:sz w:val="28"/>
          <w:szCs w:val="28"/>
        </w:rPr>
        <w:t>о</w:t>
      </w:r>
      <w:r w:rsidR="003C37BF" w:rsidRPr="00CD78F9">
        <w:rPr>
          <w:rFonts w:ascii="PT Astra Serif" w:hAnsi="PT Astra Serif"/>
          <w:sz w:val="28"/>
          <w:szCs w:val="28"/>
        </w:rPr>
        <w:t>ванных источников водоснабжения</w:t>
      </w:r>
      <w:r w:rsidR="00101D99">
        <w:rPr>
          <w:rFonts w:ascii="PT Astra Serif" w:hAnsi="PT Astra Serif"/>
          <w:sz w:val="28"/>
          <w:szCs w:val="28"/>
        </w:rPr>
        <w:t>,</w:t>
      </w:r>
      <w:r w:rsidR="003C37BF" w:rsidRPr="00CD78F9">
        <w:rPr>
          <w:rFonts w:ascii="PT Astra Serif" w:hAnsi="PT Astra Serif"/>
          <w:sz w:val="28"/>
          <w:szCs w:val="28"/>
        </w:rPr>
        <w:t xml:space="preserve"> </w:t>
      </w:r>
      <w:r w:rsidR="00CB24E6" w:rsidRPr="00CD78F9">
        <w:rPr>
          <w:rFonts w:ascii="PT Astra Serif" w:hAnsi="PT Astra Serif"/>
          <w:sz w:val="28"/>
          <w:szCs w:val="28"/>
        </w:rPr>
        <w:t xml:space="preserve">на 1 января 2017 года </w:t>
      </w:r>
      <w:r w:rsidRPr="00CD78F9">
        <w:rPr>
          <w:rFonts w:ascii="PT Astra Serif" w:hAnsi="PT Astra Serif"/>
          <w:sz w:val="28"/>
          <w:szCs w:val="28"/>
        </w:rPr>
        <w:t>составил 96,1 пр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цент</w:t>
      </w:r>
      <w:r w:rsidR="00CB24E6"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 xml:space="preserve">, </w:t>
      </w:r>
      <w:r w:rsidR="00CB24E6" w:rsidRPr="00CD78F9">
        <w:rPr>
          <w:rFonts w:ascii="PT Astra Serif" w:hAnsi="PT Astra Serif"/>
          <w:sz w:val="28"/>
          <w:szCs w:val="28"/>
        </w:rPr>
        <w:t xml:space="preserve">на 1 января 2019 года </w:t>
      </w:r>
      <w:r w:rsidRPr="00CD78F9">
        <w:rPr>
          <w:rFonts w:ascii="PT Astra Serif" w:hAnsi="PT Astra Serif"/>
          <w:sz w:val="28"/>
          <w:szCs w:val="28"/>
        </w:rPr>
        <w:t>этот же показатель составил 97,3 процента.</w:t>
      </w:r>
    </w:p>
    <w:p w:rsidR="00A14D3C" w:rsidRPr="00CD78F9" w:rsidRDefault="00BB1FFB" w:rsidP="00360CC6">
      <w:pPr>
        <w:pStyle w:val="ConsPlusNormal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По состоянию </w:t>
      </w:r>
      <w:r w:rsidR="00CB24E6" w:rsidRPr="00CD78F9">
        <w:rPr>
          <w:rFonts w:ascii="PT Astra Serif" w:hAnsi="PT Astra Serif"/>
          <w:sz w:val="28"/>
          <w:szCs w:val="28"/>
        </w:rPr>
        <w:t xml:space="preserve">на 1 января 2019 года </w:t>
      </w:r>
      <w:r w:rsidRPr="00CD78F9">
        <w:rPr>
          <w:rFonts w:ascii="PT Astra Serif" w:hAnsi="PT Astra Serif"/>
          <w:sz w:val="28"/>
          <w:szCs w:val="28"/>
        </w:rPr>
        <w:t>недоброкачественную питьевую воду используют 1,47 процента населения Ульяновской области, аналогичный пок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>затель в 2014 году состав</w:t>
      </w:r>
      <w:r w:rsidR="00C45E40" w:rsidRPr="00CD78F9">
        <w:rPr>
          <w:rFonts w:ascii="PT Astra Serif" w:hAnsi="PT Astra Serif"/>
          <w:sz w:val="28"/>
          <w:szCs w:val="28"/>
        </w:rPr>
        <w:t>ил</w:t>
      </w:r>
      <w:r w:rsidRPr="00CD78F9">
        <w:rPr>
          <w:rFonts w:ascii="PT Astra Serif" w:hAnsi="PT Astra Serif"/>
          <w:sz w:val="28"/>
          <w:szCs w:val="28"/>
        </w:rPr>
        <w:t xml:space="preserve"> 1,74 процента, в 2016</w:t>
      </w:r>
      <w:r w:rsidRPr="00CD78F9">
        <w:rPr>
          <w:rFonts w:ascii="PT Astra Serif" w:hAnsi="PT Astra Serif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>году – 1,8 процента.</w:t>
      </w:r>
      <w:r w:rsidR="00A14D3C" w:rsidRPr="00CD78F9">
        <w:rPr>
          <w:rFonts w:ascii="PT Astra Serif" w:hAnsi="PT Astra Serif"/>
          <w:sz w:val="28"/>
          <w:szCs w:val="28"/>
        </w:rPr>
        <w:t xml:space="preserve"> </w:t>
      </w:r>
    </w:p>
    <w:p w:rsidR="00BB1FFB" w:rsidRPr="0051557F" w:rsidRDefault="00C45E40" w:rsidP="00360CC6">
      <w:pPr>
        <w:pStyle w:val="ConsPlusNormal"/>
        <w:spacing w:line="226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1557F">
        <w:rPr>
          <w:rFonts w:ascii="PT Astra Serif" w:hAnsi="PT Astra Serif"/>
          <w:spacing w:val="-4"/>
          <w:sz w:val="28"/>
          <w:szCs w:val="28"/>
        </w:rPr>
        <w:t>Г</w:t>
      </w:r>
      <w:r w:rsidR="00BB1FFB" w:rsidRPr="0051557F">
        <w:rPr>
          <w:rFonts w:ascii="PT Astra Serif" w:hAnsi="PT Astra Serif"/>
          <w:spacing w:val="-4"/>
          <w:sz w:val="28"/>
          <w:szCs w:val="28"/>
        </w:rPr>
        <w:t>ородско</w:t>
      </w:r>
      <w:r w:rsidRPr="0051557F">
        <w:rPr>
          <w:rFonts w:ascii="PT Astra Serif" w:hAnsi="PT Astra Serif"/>
          <w:spacing w:val="-4"/>
          <w:sz w:val="28"/>
          <w:szCs w:val="28"/>
        </w:rPr>
        <w:t>е</w:t>
      </w:r>
      <w:r w:rsidR="00BB1FFB" w:rsidRPr="0051557F">
        <w:rPr>
          <w:rFonts w:ascii="PT Astra Serif" w:hAnsi="PT Astra Serif"/>
          <w:spacing w:val="-4"/>
          <w:sz w:val="28"/>
          <w:szCs w:val="28"/>
        </w:rPr>
        <w:t xml:space="preserve"> населени</w:t>
      </w:r>
      <w:r w:rsidRPr="0051557F">
        <w:rPr>
          <w:rFonts w:ascii="PT Astra Serif" w:hAnsi="PT Astra Serif"/>
          <w:spacing w:val="-4"/>
          <w:sz w:val="28"/>
          <w:szCs w:val="28"/>
        </w:rPr>
        <w:t>е</w:t>
      </w:r>
      <w:r w:rsidR="00BB1FFB" w:rsidRPr="0051557F">
        <w:rPr>
          <w:rFonts w:ascii="PT Astra Serif" w:hAnsi="PT Astra Serif"/>
          <w:spacing w:val="-4"/>
          <w:sz w:val="28"/>
          <w:szCs w:val="28"/>
        </w:rPr>
        <w:t xml:space="preserve"> Ульяновской области обеспечен</w:t>
      </w:r>
      <w:r w:rsidR="00A14D3C" w:rsidRPr="0051557F">
        <w:rPr>
          <w:rFonts w:ascii="PT Astra Serif" w:hAnsi="PT Astra Serif"/>
          <w:spacing w:val="-4"/>
          <w:sz w:val="28"/>
          <w:szCs w:val="28"/>
        </w:rPr>
        <w:t>о</w:t>
      </w:r>
      <w:r w:rsidR="00BB1FFB" w:rsidRPr="0051557F">
        <w:rPr>
          <w:rFonts w:ascii="PT Astra Serif" w:hAnsi="PT Astra Serif"/>
          <w:spacing w:val="-4"/>
          <w:sz w:val="28"/>
          <w:szCs w:val="28"/>
        </w:rPr>
        <w:t xml:space="preserve"> доброкачественной питьевой водой</w:t>
      </w:r>
      <w:r w:rsidR="00A14D3C" w:rsidRPr="0051557F">
        <w:rPr>
          <w:rFonts w:ascii="PT Astra Serif" w:hAnsi="PT Astra Serif"/>
          <w:spacing w:val="-4"/>
          <w:sz w:val="28"/>
          <w:szCs w:val="28"/>
        </w:rPr>
        <w:t xml:space="preserve"> на 93,7 процента</w:t>
      </w:r>
      <w:r w:rsidR="00707D0E" w:rsidRPr="0051557F">
        <w:rPr>
          <w:rFonts w:ascii="PT Astra Serif" w:hAnsi="PT Astra Serif"/>
          <w:spacing w:val="-4"/>
          <w:sz w:val="28"/>
          <w:szCs w:val="28"/>
        </w:rPr>
        <w:t>,</w:t>
      </w:r>
      <w:r w:rsidR="00BB1FFB" w:rsidRPr="0051557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07D0E" w:rsidRPr="0051557F">
        <w:rPr>
          <w:rFonts w:ascii="PT Astra Serif" w:hAnsi="PT Astra Serif"/>
          <w:spacing w:val="-4"/>
          <w:sz w:val="28"/>
          <w:szCs w:val="28"/>
        </w:rPr>
        <w:t xml:space="preserve">исключение составляют </w:t>
      </w:r>
      <w:r w:rsidR="00BB1FFB" w:rsidRPr="0051557F">
        <w:rPr>
          <w:rFonts w:ascii="PT Astra Serif" w:hAnsi="PT Astra Serif"/>
          <w:spacing w:val="-4"/>
          <w:sz w:val="28"/>
          <w:szCs w:val="28"/>
        </w:rPr>
        <w:t>городски</w:t>
      </w:r>
      <w:r w:rsidR="00707D0E" w:rsidRPr="0051557F">
        <w:rPr>
          <w:rFonts w:ascii="PT Astra Serif" w:hAnsi="PT Astra Serif"/>
          <w:spacing w:val="-4"/>
          <w:sz w:val="28"/>
          <w:szCs w:val="28"/>
        </w:rPr>
        <w:t>е</w:t>
      </w:r>
      <w:r w:rsidR="00BB1FFB" w:rsidRPr="0051557F">
        <w:rPr>
          <w:rFonts w:ascii="PT Astra Serif" w:hAnsi="PT Astra Serif"/>
          <w:spacing w:val="-4"/>
          <w:sz w:val="28"/>
          <w:szCs w:val="28"/>
        </w:rPr>
        <w:t xml:space="preserve"> поселения Чердаклинского и Старомайнского район</w:t>
      </w:r>
      <w:r w:rsidR="00707D0E" w:rsidRPr="0051557F">
        <w:rPr>
          <w:rFonts w:ascii="PT Astra Serif" w:hAnsi="PT Astra Serif"/>
          <w:spacing w:val="-4"/>
          <w:sz w:val="28"/>
          <w:szCs w:val="28"/>
        </w:rPr>
        <w:t>ов</w:t>
      </w:r>
      <w:r w:rsidR="00BB1FFB" w:rsidRPr="0051557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14D3C" w:rsidRPr="0051557F">
        <w:rPr>
          <w:rFonts w:ascii="PT Astra Serif" w:hAnsi="PT Astra Serif"/>
          <w:spacing w:val="-4"/>
          <w:sz w:val="28"/>
          <w:szCs w:val="28"/>
        </w:rPr>
        <w:t xml:space="preserve">Ульяновской </w:t>
      </w:r>
      <w:r w:rsidR="00707D0E" w:rsidRPr="0051557F">
        <w:rPr>
          <w:rFonts w:ascii="PT Astra Serif" w:hAnsi="PT Astra Serif"/>
          <w:spacing w:val="-4"/>
          <w:sz w:val="28"/>
          <w:szCs w:val="28"/>
        </w:rPr>
        <w:t>области, где</w:t>
      </w:r>
      <w:r w:rsidR="00BB1FFB" w:rsidRPr="0051557F">
        <w:rPr>
          <w:rFonts w:ascii="PT Astra Serif" w:hAnsi="PT Astra Serif"/>
          <w:spacing w:val="-4"/>
          <w:sz w:val="28"/>
          <w:szCs w:val="28"/>
        </w:rPr>
        <w:t xml:space="preserve"> население получает условно доброкачественную воду с повышенным содержанием железа. </w:t>
      </w:r>
    </w:p>
    <w:p w:rsidR="004B338D" w:rsidRPr="00CD78F9" w:rsidRDefault="00BB1FFB" w:rsidP="00360CC6">
      <w:pPr>
        <w:pStyle w:val="ConsPlusNormal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Среди сельского населения </w:t>
      </w:r>
      <w:r w:rsidR="004B338D" w:rsidRPr="00CD78F9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CD78F9">
        <w:rPr>
          <w:rFonts w:ascii="PT Astra Serif" w:hAnsi="PT Astra Serif"/>
          <w:sz w:val="28"/>
          <w:szCs w:val="28"/>
        </w:rPr>
        <w:t>самый низкий процент жителей</w:t>
      </w:r>
      <w:r w:rsidR="00101D99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обеспеченных доброкачественной питьевой водой</w:t>
      </w:r>
      <w:r w:rsidR="00101D99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Pr="00CD78F9">
        <w:rPr>
          <w:rFonts w:ascii="PT Astra Serif" w:hAnsi="PT Astra Serif"/>
          <w:sz w:val="28"/>
          <w:szCs w:val="28"/>
        </w:rPr>
        <w:t>Черда</w:t>
      </w:r>
      <w:r w:rsidR="004B338D" w:rsidRPr="00CD78F9">
        <w:rPr>
          <w:rFonts w:ascii="PT Astra Serif" w:hAnsi="PT Astra Serif"/>
          <w:sz w:val="28"/>
          <w:szCs w:val="28"/>
        </w:rPr>
        <w:t>клинском</w:t>
      </w:r>
      <w:proofErr w:type="spellEnd"/>
      <w:r w:rsidR="004B338D" w:rsidRPr="00CD78F9">
        <w:rPr>
          <w:rFonts w:ascii="PT Astra Serif" w:hAnsi="PT Astra Serif"/>
          <w:sz w:val="28"/>
          <w:szCs w:val="28"/>
        </w:rPr>
        <w:t xml:space="preserve"> районе – 18,4 процента, а</w:t>
      </w:r>
      <w:r w:rsidRPr="00CD78F9">
        <w:rPr>
          <w:rFonts w:ascii="PT Astra Serif" w:hAnsi="PT Astra Serif"/>
          <w:sz w:val="28"/>
          <w:szCs w:val="28"/>
        </w:rPr>
        <w:t xml:space="preserve"> сельские жители Мелекесского района используют условно доброкачественную воду. </w:t>
      </w:r>
    </w:p>
    <w:p w:rsidR="00BB1FFB" w:rsidRPr="00466A62" w:rsidRDefault="00CB24E6" w:rsidP="00360CC6">
      <w:pPr>
        <w:pStyle w:val="ConsPlusNormal"/>
        <w:spacing w:line="226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66A62">
        <w:rPr>
          <w:rFonts w:ascii="PT Astra Serif" w:hAnsi="PT Astra Serif"/>
          <w:spacing w:val="-4"/>
          <w:sz w:val="28"/>
          <w:szCs w:val="28"/>
        </w:rPr>
        <w:t xml:space="preserve">На 1 января 2019 года </w:t>
      </w:r>
      <w:r w:rsidR="004B338D" w:rsidRPr="00466A62">
        <w:rPr>
          <w:rFonts w:ascii="PT Astra Serif" w:hAnsi="PT Astra Serif"/>
          <w:spacing w:val="-4"/>
          <w:sz w:val="28"/>
          <w:szCs w:val="28"/>
        </w:rPr>
        <w:t>у</w:t>
      </w:r>
      <w:r w:rsidR="00B55F0E" w:rsidRPr="00466A62">
        <w:rPr>
          <w:rFonts w:ascii="PT Astra Serif" w:hAnsi="PT Astra Serif"/>
          <w:spacing w:val="-4"/>
          <w:sz w:val="28"/>
          <w:szCs w:val="28"/>
        </w:rPr>
        <w:t>дельный вес</w:t>
      </w:r>
      <w:r w:rsidR="00BB1FFB" w:rsidRPr="00466A62">
        <w:rPr>
          <w:rFonts w:ascii="PT Astra Serif" w:hAnsi="PT Astra Serif"/>
          <w:spacing w:val="-4"/>
          <w:sz w:val="28"/>
          <w:szCs w:val="28"/>
        </w:rPr>
        <w:t xml:space="preserve"> сельского населения Ульяновской </w:t>
      </w:r>
      <w:r w:rsidR="00466A62">
        <w:rPr>
          <w:rFonts w:ascii="PT Astra Serif" w:hAnsi="PT Astra Serif"/>
          <w:spacing w:val="-4"/>
          <w:sz w:val="28"/>
          <w:szCs w:val="28"/>
        </w:rPr>
        <w:br/>
      </w:r>
      <w:r w:rsidR="00BB1FFB" w:rsidRPr="00466A62">
        <w:rPr>
          <w:rFonts w:ascii="PT Astra Serif" w:hAnsi="PT Astra Serif"/>
          <w:spacing w:val="-4"/>
          <w:sz w:val="28"/>
          <w:szCs w:val="28"/>
        </w:rPr>
        <w:t>области</w:t>
      </w:r>
      <w:r w:rsidR="00101D99" w:rsidRPr="00466A62">
        <w:rPr>
          <w:rFonts w:ascii="PT Astra Serif" w:hAnsi="PT Astra Serif"/>
          <w:spacing w:val="-4"/>
          <w:sz w:val="28"/>
          <w:szCs w:val="28"/>
        </w:rPr>
        <w:t>,</w:t>
      </w:r>
      <w:r w:rsidR="00BB1FFB" w:rsidRPr="00466A6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55F0E" w:rsidRPr="00466A62">
        <w:rPr>
          <w:rFonts w:ascii="PT Astra Serif" w:hAnsi="PT Astra Serif"/>
          <w:spacing w:val="-4"/>
          <w:sz w:val="28"/>
          <w:szCs w:val="28"/>
        </w:rPr>
        <w:t xml:space="preserve">обеспеченного </w:t>
      </w:r>
      <w:r w:rsidR="00BB1FFB" w:rsidRPr="00466A62">
        <w:rPr>
          <w:rFonts w:ascii="PT Astra Serif" w:hAnsi="PT Astra Serif"/>
          <w:spacing w:val="-4"/>
          <w:sz w:val="28"/>
          <w:szCs w:val="28"/>
        </w:rPr>
        <w:t>доброкачественной питьевой водой</w:t>
      </w:r>
      <w:r w:rsidR="00101D99" w:rsidRPr="00466A62">
        <w:rPr>
          <w:rFonts w:ascii="PT Astra Serif" w:hAnsi="PT Astra Serif"/>
          <w:spacing w:val="-4"/>
          <w:sz w:val="28"/>
          <w:szCs w:val="28"/>
        </w:rPr>
        <w:t>,</w:t>
      </w:r>
      <w:r w:rsidR="00BB1FFB" w:rsidRPr="00466A6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B338D" w:rsidRPr="00466A62">
        <w:rPr>
          <w:rFonts w:ascii="PT Astra Serif" w:hAnsi="PT Astra Serif"/>
          <w:spacing w:val="-4"/>
          <w:sz w:val="28"/>
          <w:szCs w:val="28"/>
        </w:rPr>
        <w:t>составил</w:t>
      </w:r>
      <w:r w:rsidR="00BB1FFB" w:rsidRPr="00466A62">
        <w:rPr>
          <w:rFonts w:ascii="PT Astra Serif" w:hAnsi="PT Astra Serif"/>
          <w:spacing w:val="-4"/>
          <w:sz w:val="28"/>
          <w:szCs w:val="28"/>
        </w:rPr>
        <w:t xml:space="preserve"> 68,2 пр</w:t>
      </w:r>
      <w:r w:rsidR="00BB1FFB" w:rsidRPr="00466A62">
        <w:rPr>
          <w:rFonts w:ascii="PT Astra Serif" w:hAnsi="PT Astra Serif"/>
          <w:spacing w:val="-4"/>
          <w:sz w:val="28"/>
          <w:szCs w:val="28"/>
        </w:rPr>
        <w:t>о</w:t>
      </w:r>
      <w:r w:rsidR="00BB1FFB" w:rsidRPr="00466A62">
        <w:rPr>
          <w:rFonts w:ascii="PT Astra Serif" w:hAnsi="PT Astra Serif"/>
          <w:spacing w:val="-4"/>
          <w:sz w:val="28"/>
          <w:szCs w:val="28"/>
        </w:rPr>
        <w:t>цента, в 2017 году аналогичный показатель состав</w:t>
      </w:r>
      <w:r w:rsidR="004B338D" w:rsidRPr="00466A62">
        <w:rPr>
          <w:rFonts w:ascii="PT Astra Serif" w:hAnsi="PT Astra Serif"/>
          <w:spacing w:val="-4"/>
          <w:sz w:val="28"/>
          <w:szCs w:val="28"/>
        </w:rPr>
        <w:t>ил</w:t>
      </w:r>
      <w:r w:rsidR="00101D99" w:rsidRPr="00466A6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B1FFB" w:rsidRPr="00466A62">
        <w:rPr>
          <w:rFonts w:ascii="PT Astra Serif" w:hAnsi="PT Astra Serif"/>
          <w:spacing w:val="-4"/>
          <w:sz w:val="28"/>
          <w:szCs w:val="28"/>
        </w:rPr>
        <w:t xml:space="preserve">66,4 процента, в 2016 </w:t>
      </w:r>
      <w:r w:rsidR="00B55F0E" w:rsidRPr="00466A62">
        <w:rPr>
          <w:rFonts w:ascii="PT Astra Serif" w:hAnsi="PT Astra Serif"/>
          <w:spacing w:val="-4"/>
          <w:sz w:val="28"/>
          <w:szCs w:val="28"/>
        </w:rPr>
        <w:t xml:space="preserve">году </w:t>
      </w:r>
      <w:r w:rsidR="00BB1FFB" w:rsidRPr="00466A62">
        <w:rPr>
          <w:rFonts w:ascii="PT Astra Serif" w:hAnsi="PT Astra Serif"/>
          <w:spacing w:val="-4"/>
          <w:sz w:val="28"/>
          <w:szCs w:val="28"/>
        </w:rPr>
        <w:t>– 64,4 процента.</w:t>
      </w:r>
    </w:p>
    <w:p w:rsidR="00BB1FFB" w:rsidRPr="0051557F" w:rsidRDefault="00BB1FFB" w:rsidP="00360CC6">
      <w:pPr>
        <w:pStyle w:val="ConsPlusNormal"/>
        <w:spacing w:line="226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1557F">
        <w:rPr>
          <w:rFonts w:ascii="PT Astra Serif" w:hAnsi="PT Astra Serif"/>
          <w:spacing w:val="-4"/>
          <w:sz w:val="28"/>
          <w:szCs w:val="28"/>
        </w:rPr>
        <w:t>Одним из факторов, влияющих на качество питьевой воды</w:t>
      </w:r>
      <w:r w:rsidR="006A0C0A" w:rsidRPr="0051557F">
        <w:rPr>
          <w:rFonts w:ascii="PT Astra Serif" w:hAnsi="PT Astra Serif"/>
          <w:spacing w:val="-4"/>
          <w:sz w:val="28"/>
          <w:szCs w:val="28"/>
        </w:rPr>
        <w:t>,</w:t>
      </w:r>
      <w:r w:rsidRPr="0051557F">
        <w:rPr>
          <w:rFonts w:ascii="PT Astra Serif" w:hAnsi="PT Astra Serif"/>
          <w:spacing w:val="-4"/>
          <w:sz w:val="28"/>
          <w:szCs w:val="28"/>
        </w:rPr>
        <w:t xml:space="preserve"> является выс</w:t>
      </w:r>
      <w:r w:rsidRPr="0051557F">
        <w:rPr>
          <w:rFonts w:ascii="PT Astra Serif" w:hAnsi="PT Astra Serif"/>
          <w:spacing w:val="-4"/>
          <w:sz w:val="28"/>
          <w:szCs w:val="28"/>
        </w:rPr>
        <w:t>о</w:t>
      </w:r>
      <w:r w:rsidRPr="0051557F">
        <w:rPr>
          <w:rFonts w:ascii="PT Astra Serif" w:hAnsi="PT Astra Serif"/>
          <w:spacing w:val="-4"/>
          <w:sz w:val="28"/>
          <w:szCs w:val="28"/>
        </w:rPr>
        <w:t xml:space="preserve">кий уровень </w:t>
      </w:r>
      <w:proofErr w:type="gramStart"/>
      <w:r w:rsidRPr="0051557F">
        <w:rPr>
          <w:rFonts w:ascii="PT Astra Serif" w:hAnsi="PT Astra Serif"/>
          <w:spacing w:val="-4"/>
          <w:sz w:val="28"/>
          <w:szCs w:val="28"/>
        </w:rPr>
        <w:t>износа объектов водоснабжения населённых пунктов Ульяновской области</w:t>
      </w:r>
      <w:proofErr w:type="gramEnd"/>
      <w:r w:rsidRPr="0051557F">
        <w:rPr>
          <w:rFonts w:ascii="PT Astra Serif" w:hAnsi="PT Astra Serif"/>
          <w:spacing w:val="-4"/>
          <w:sz w:val="28"/>
          <w:szCs w:val="28"/>
        </w:rPr>
        <w:t xml:space="preserve">. </w:t>
      </w:r>
    </w:p>
    <w:p w:rsidR="00BB1FFB" w:rsidRPr="00CD78F9" w:rsidRDefault="00BB1FFB" w:rsidP="00360CC6">
      <w:pPr>
        <w:pStyle w:val="ConsPlusNormal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Согласно данны</w:t>
      </w:r>
      <w:r w:rsidR="006A0C0A">
        <w:rPr>
          <w:rFonts w:ascii="PT Astra Serif" w:hAnsi="PT Astra Serif"/>
          <w:sz w:val="28"/>
          <w:szCs w:val="28"/>
        </w:rPr>
        <w:t>м</w:t>
      </w:r>
      <w:r w:rsidRPr="00CD78F9">
        <w:rPr>
          <w:rFonts w:ascii="PT Astra Serif" w:hAnsi="PT Astra Serif"/>
          <w:sz w:val="28"/>
          <w:szCs w:val="28"/>
        </w:rPr>
        <w:t xml:space="preserve"> инвентаризации объектов водоснабжения на террит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рии Ульяновской области расположено:</w:t>
      </w:r>
    </w:p>
    <w:p w:rsidR="00BB1FFB" w:rsidRPr="00CD78F9" w:rsidRDefault="00BB1FFB" w:rsidP="00360CC6">
      <w:pPr>
        <w:pStyle w:val="ConsPlusNormal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9292,97 км водопроводов, износ которых составляет 70,37 процента;</w:t>
      </w:r>
    </w:p>
    <w:p w:rsidR="00BB1FFB" w:rsidRPr="00CD78F9" w:rsidRDefault="00BB1FFB" w:rsidP="00360CC6">
      <w:pPr>
        <w:pStyle w:val="ConsPlusNormal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1013 объектов водозабора, износ которых составляет 71,35 процента;</w:t>
      </w:r>
    </w:p>
    <w:p w:rsidR="00BB1FFB" w:rsidRPr="00CD78F9" w:rsidRDefault="00BB1FFB" w:rsidP="00360CC6">
      <w:pPr>
        <w:pStyle w:val="ConsPlusNormal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151 </w:t>
      </w:r>
      <w:proofErr w:type="spellStart"/>
      <w:r w:rsidRPr="00CD78F9">
        <w:rPr>
          <w:rFonts w:ascii="PT Astra Serif" w:hAnsi="PT Astra Serif"/>
          <w:sz w:val="28"/>
          <w:szCs w:val="28"/>
        </w:rPr>
        <w:t>водонасосная</w:t>
      </w:r>
      <w:proofErr w:type="spellEnd"/>
      <w:r w:rsidRPr="00CD78F9">
        <w:rPr>
          <w:rFonts w:ascii="PT Astra Serif" w:hAnsi="PT Astra Serif"/>
          <w:sz w:val="28"/>
          <w:szCs w:val="28"/>
        </w:rPr>
        <w:t xml:space="preserve"> станция, износ </w:t>
      </w:r>
      <w:proofErr w:type="gramStart"/>
      <w:r w:rsidRPr="00CD78F9">
        <w:rPr>
          <w:rFonts w:ascii="PT Astra Serif" w:hAnsi="PT Astra Serif"/>
          <w:sz w:val="28"/>
          <w:szCs w:val="28"/>
        </w:rPr>
        <w:t>которых</w:t>
      </w:r>
      <w:proofErr w:type="gramEnd"/>
      <w:r w:rsidRPr="00CD78F9">
        <w:rPr>
          <w:rFonts w:ascii="PT Astra Serif" w:hAnsi="PT Astra Serif"/>
          <w:sz w:val="28"/>
          <w:szCs w:val="28"/>
        </w:rPr>
        <w:t xml:space="preserve"> составляет 63,46 процента.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>Доля водопроводов</w:t>
      </w:r>
      <w:r w:rsidR="006A0C0A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не отвечающих санитарно-эпидемиологическим тр</w:t>
      </w:r>
      <w:r w:rsidRPr="00CD78F9">
        <w:rPr>
          <w:rFonts w:ascii="PT Astra Serif" w:hAnsi="PT Astra Serif"/>
          <w:sz w:val="28"/>
          <w:szCs w:val="28"/>
        </w:rPr>
        <w:t>е</w:t>
      </w:r>
      <w:r w:rsidRPr="00CD78F9">
        <w:rPr>
          <w:rFonts w:ascii="PT Astra Serif" w:hAnsi="PT Astra Serif"/>
          <w:sz w:val="28"/>
          <w:szCs w:val="28"/>
        </w:rPr>
        <w:t>бованиям</w:t>
      </w:r>
      <w:r w:rsidR="006A0C0A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в 2018 году составила 6,1 процента (в 2017 году – 6,9 процента, </w:t>
      </w:r>
      <w:r w:rsidRPr="00CD78F9">
        <w:rPr>
          <w:rFonts w:ascii="PT Astra Serif" w:hAnsi="PT Astra Serif"/>
          <w:sz w:val="28"/>
          <w:szCs w:val="28"/>
        </w:rPr>
        <w:br/>
        <w:t>в 2016 году – 6,9 процента, в 2015 году – 6,9 процента</w:t>
      </w:r>
      <w:r w:rsidR="00F21628" w:rsidRPr="00CD78F9">
        <w:rPr>
          <w:rFonts w:ascii="PT Astra Serif" w:hAnsi="PT Astra Serif"/>
          <w:sz w:val="28"/>
          <w:szCs w:val="28"/>
        </w:rPr>
        <w:t>).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Доля проб воды из распределительной сети централизованного вод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снабжения, не соответствующих санитарным требованиям по санитарно-химическим показателям</w:t>
      </w:r>
      <w:r w:rsidR="006A0C0A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в 2018 году сократилась по отношению к 2017 году </w:t>
      </w:r>
      <w:r w:rsidRPr="00CD78F9">
        <w:rPr>
          <w:rFonts w:ascii="PT Astra Serif" w:hAnsi="PT Astra Serif"/>
          <w:sz w:val="28"/>
          <w:szCs w:val="28"/>
        </w:rPr>
        <w:br/>
        <w:t xml:space="preserve">на 2,4 процента и составила 16,5 процента от общего количества проб.  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Неудовлетворительное качество питьевой воды по санитарно-химическим показателям характерно для территорий, где для целей централизованного п</w:t>
      </w:r>
      <w:r w:rsidRPr="00CD78F9">
        <w:rPr>
          <w:rFonts w:ascii="PT Astra Serif" w:hAnsi="PT Astra Serif"/>
          <w:sz w:val="28"/>
          <w:szCs w:val="28"/>
        </w:rPr>
        <w:t>и</w:t>
      </w:r>
      <w:r w:rsidRPr="00CD78F9">
        <w:rPr>
          <w:rFonts w:ascii="PT Astra Serif" w:hAnsi="PT Astra Serif"/>
          <w:sz w:val="28"/>
          <w:szCs w:val="28"/>
        </w:rPr>
        <w:t>тьевого водоснабжения используются в основном подземные источники с пр</w:t>
      </w:r>
      <w:r w:rsidRPr="00CD78F9">
        <w:rPr>
          <w:rFonts w:ascii="PT Astra Serif" w:hAnsi="PT Astra Serif"/>
          <w:sz w:val="28"/>
          <w:szCs w:val="28"/>
        </w:rPr>
        <w:t>и</w:t>
      </w:r>
      <w:r w:rsidRPr="00CD78F9">
        <w:rPr>
          <w:rFonts w:ascii="PT Astra Serif" w:hAnsi="PT Astra Serif"/>
          <w:sz w:val="28"/>
          <w:szCs w:val="28"/>
        </w:rPr>
        <w:t xml:space="preserve">родным высоким содержанием минерализации и жёсткости. </w:t>
      </w:r>
    </w:p>
    <w:p w:rsidR="00BB1FFB" w:rsidRPr="00CD78F9" w:rsidRDefault="00F221E2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Не менее важный фактор </w:t>
      </w:r>
      <w:r w:rsidR="00BB1FFB" w:rsidRPr="00CD78F9">
        <w:rPr>
          <w:rFonts w:ascii="PT Astra Serif" w:hAnsi="PT Astra Serif"/>
          <w:sz w:val="28"/>
          <w:szCs w:val="28"/>
        </w:rPr>
        <w:t>– качество исходной воды в источниках пить</w:t>
      </w:r>
      <w:r w:rsidR="00BB1FFB" w:rsidRPr="00CD78F9">
        <w:rPr>
          <w:rFonts w:ascii="PT Astra Serif" w:hAnsi="PT Astra Serif"/>
          <w:sz w:val="28"/>
          <w:szCs w:val="28"/>
        </w:rPr>
        <w:t>е</w:t>
      </w:r>
      <w:r w:rsidR="00BB1FFB" w:rsidRPr="00CD78F9">
        <w:rPr>
          <w:rFonts w:ascii="PT Astra Serif" w:hAnsi="PT Astra Serif"/>
          <w:sz w:val="28"/>
          <w:szCs w:val="28"/>
        </w:rPr>
        <w:t xml:space="preserve">вого водоснабжения. </w:t>
      </w:r>
    </w:p>
    <w:p w:rsidR="00BB1FFB" w:rsidRPr="00CD78F9" w:rsidRDefault="00BB1FFB" w:rsidP="00DB69D0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Доля источников централизованного водоснабжения, не отвечающих </w:t>
      </w:r>
      <w:r w:rsidR="00A00250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санитарно-эпидемиологическим требованиям</w:t>
      </w:r>
      <w:r w:rsidR="006A0C0A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составляет 7,2 процента. Доля проб воды в источниках централизованного водоснабжения, не соответству</w:t>
      </w:r>
      <w:r w:rsidRPr="00CD78F9">
        <w:rPr>
          <w:rFonts w:ascii="PT Astra Serif" w:hAnsi="PT Astra Serif"/>
          <w:sz w:val="28"/>
          <w:szCs w:val="28"/>
        </w:rPr>
        <w:t>ю</w:t>
      </w:r>
      <w:r w:rsidRPr="00CD78F9">
        <w:rPr>
          <w:rFonts w:ascii="PT Astra Serif" w:hAnsi="PT Astra Serif"/>
          <w:sz w:val="28"/>
          <w:szCs w:val="28"/>
        </w:rPr>
        <w:t>щих гигиеническим нормативам</w:t>
      </w:r>
      <w:r w:rsidR="006A0C0A">
        <w:rPr>
          <w:rFonts w:ascii="PT Astra Serif" w:hAnsi="PT Astra Serif"/>
          <w:sz w:val="28"/>
          <w:szCs w:val="28"/>
        </w:rPr>
        <w:t>, в 2018 году составила 28</w:t>
      </w:r>
      <w:r w:rsidRPr="00CD78F9">
        <w:rPr>
          <w:rFonts w:ascii="PT Astra Serif" w:hAnsi="PT Astra Serif"/>
          <w:sz w:val="28"/>
          <w:szCs w:val="28"/>
        </w:rPr>
        <w:t xml:space="preserve"> процентов </w:t>
      </w:r>
      <w:r w:rsidR="00A00250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 xml:space="preserve">(в 2017 году – 27,9 процента, в 2016 году – 18,5 процента, в 2015 году – </w:t>
      </w:r>
      <w:r w:rsidR="00A00250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21,6 процента)</w:t>
      </w:r>
      <w:r w:rsidR="006A0C0A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в том числе по содержанию железа, марганца, жёсткости общей и органолептическим показателям. </w:t>
      </w:r>
    </w:p>
    <w:p w:rsidR="00BB1FFB" w:rsidRPr="00CD78F9" w:rsidRDefault="00BB1FFB" w:rsidP="00DB69D0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Отмечается незначительное ухудшение качества воды из подземных и</w:t>
      </w:r>
      <w:r w:rsidRPr="00CD78F9">
        <w:rPr>
          <w:rFonts w:ascii="PT Astra Serif" w:hAnsi="PT Astra Serif"/>
          <w:sz w:val="28"/>
          <w:szCs w:val="28"/>
        </w:rPr>
        <w:t>с</w:t>
      </w:r>
      <w:r w:rsidRPr="00CD78F9">
        <w:rPr>
          <w:rFonts w:ascii="PT Astra Serif" w:hAnsi="PT Astra Serif"/>
          <w:sz w:val="28"/>
          <w:szCs w:val="28"/>
        </w:rPr>
        <w:t>точников централизованного водоснабжения по санитарно-химическим показ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 xml:space="preserve">телям и микробиологическим показателям. </w:t>
      </w:r>
    </w:p>
    <w:p w:rsidR="00BB1FFB" w:rsidRPr="00CD78F9" w:rsidRDefault="00BB1FFB" w:rsidP="00DB69D0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Динамика указанных </w:t>
      </w:r>
      <w:r w:rsidR="00F21628" w:rsidRPr="00CD78F9">
        <w:rPr>
          <w:rFonts w:ascii="PT Astra Serif" w:hAnsi="PT Astra Serif"/>
          <w:sz w:val="28"/>
          <w:szCs w:val="28"/>
        </w:rPr>
        <w:t xml:space="preserve">показателей за </w:t>
      </w:r>
      <w:r w:rsidRPr="00CD78F9">
        <w:rPr>
          <w:rFonts w:ascii="PT Astra Serif" w:hAnsi="PT Astra Serif"/>
          <w:sz w:val="28"/>
          <w:szCs w:val="28"/>
        </w:rPr>
        <w:t>период с 2016 по 2018 год свид</w:t>
      </w:r>
      <w:r w:rsidRPr="00CD78F9">
        <w:rPr>
          <w:rFonts w:ascii="PT Astra Serif" w:hAnsi="PT Astra Serif"/>
          <w:sz w:val="28"/>
          <w:szCs w:val="28"/>
        </w:rPr>
        <w:t>е</w:t>
      </w:r>
      <w:r w:rsidRPr="00CD78F9">
        <w:rPr>
          <w:rFonts w:ascii="PT Astra Serif" w:hAnsi="PT Astra Serif"/>
          <w:sz w:val="28"/>
          <w:szCs w:val="28"/>
        </w:rPr>
        <w:t>тельствует о нестабильном качестве воды источников централизованного вод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 xml:space="preserve">снабжения по санитарно-химическим и микробиологическим показателям. </w:t>
      </w:r>
    </w:p>
    <w:p w:rsidR="00BB1FFB" w:rsidRPr="00CD78F9" w:rsidRDefault="00BB1FFB" w:rsidP="00DB69D0">
      <w:pPr>
        <w:pStyle w:val="ConsPlusNormal"/>
        <w:spacing w:line="230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CD78F9">
        <w:rPr>
          <w:rFonts w:ascii="PT Astra Serif" w:hAnsi="PT Astra Serif"/>
          <w:spacing w:val="-2"/>
          <w:sz w:val="28"/>
          <w:szCs w:val="28"/>
        </w:rPr>
        <w:t xml:space="preserve">В целях обеспечения стабильности и качества предоставления услуг </w:t>
      </w:r>
      <w:r w:rsidR="00A442FE" w:rsidRPr="00CD78F9">
        <w:rPr>
          <w:rFonts w:ascii="PT Astra Serif" w:hAnsi="PT Astra Serif"/>
          <w:spacing w:val="-2"/>
          <w:sz w:val="28"/>
          <w:szCs w:val="28"/>
        </w:rPr>
        <w:br/>
      </w:r>
      <w:r w:rsidRPr="00CD78F9">
        <w:rPr>
          <w:rFonts w:ascii="PT Astra Serif" w:hAnsi="PT Astra Serif"/>
          <w:spacing w:val="-2"/>
          <w:sz w:val="28"/>
          <w:szCs w:val="28"/>
        </w:rPr>
        <w:t>по водоснабжению, а также развития водопроводного хозяйства в Ульяновской области можно выделить ряд вопросов, требующих незамедлительного решения:</w:t>
      </w:r>
    </w:p>
    <w:p w:rsidR="00BB1FFB" w:rsidRPr="00CD78F9" w:rsidRDefault="00BB1FFB" w:rsidP="00DB69D0">
      <w:pPr>
        <w:pStyle w:val="ConsPlusNormal"/>
        <w:spacing w:line="230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CD78F9">
        <w:rPr>
          <w:rFonts w:ascii="PT Astra Serif" w:hAnsi="PT Astra Serif"/>
          <w:spacing w:val="-2"/>
          <w:sz w:val="28"/>
          <w:szCs w:val="28"/>
        </w:rPr>
        <w:t>существенный износ основных средств водопроводного хозяйства, в том числе сетей;</w:t>
      </w:r>
    </w:p>
    <w:p w:rsidR="00BB1FFB" w:rsidRPr="00CD78F9" w:rsidRDefault="00BB1FFB" w:rsidP="00DB69D0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отсутствие в ряде населённых пунктов сооружений для очистки и обезз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>раживания питьевой воды до требуемых нормативов;</w:t>
      </w:r>
    </w:p>
    <w:p w:rsidR="00BB1FFB" w:rsidRPr="00CD78F9" w:rsidRDefault="00BB1FFB" w:rsidP="00DB69D0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дефицит питьевой воды в отдельных населённых пунктах;</w:t>
      </w:r>
    </w:p>
    <w:p w:rsidR="00BB1FFB" w:rsidRPr="00CD78F9" w:rsidRDefault="00BB1FFB" w:rsidP="00DB69D0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технологическая сложность в осуществлении подготовки и подачи воды соответствующего качества жителям ряда населённых пунктов Ульяновской области;</w:t>
      </w:r>
    </w:p>
    <w:p w:rsidR="00BB1FFB" w:rsidRPr="00CD78F9" w:rsidRDefault="00BB1FFB" w:rsidP="00DB69D0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несоответствие проб воды источников водоснабжения требуемым норм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>тивам;</w:t>
      </w:r>
    </w:p>
    <w:p w:rsidR="00BB1FFB" w:rsidRPr="00CD78F9" w:rsidRDefault="00BB1FFB" w:rsidP="00DB69D0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отсутствие в населённых пунктах производственных баз и квалифицир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ванных специалистов для производства работ по эксплуатации и ремонту об</w:t>
      </w:r>
      <w:r w:rsidRPr="00CD78F9">
        <w:rPr>
          <w:rFonts w:ascii="PT Astra Serif" w:hAnsi="PT Astra Serif"/>
          <w:sz w:val="28"/>
          <w:szCs w:val="28"/>
        </w:rPr>
        <w:t>ъ</w:t>
      </w:r>
      <w:r w:rsidRPr="00CD78F9">
        <w:rPr>
          <w:rFonts w:ascii="PT Astra Serif" w:hAnsi="PT Astra Serif"/>
          <w:sz w:val="28"/>
          <w:szCs w:val="28"/>
        </w:rPr>
        <w:t>ектов водопроводно-канализационного хозяйства.</w:t>
      </w:r>
    </w:p>
    <w:p w:rsidR="00BB1FFB" w:rsidRPr="00CD78F9" w:rsidRDefault="00BB1FFB" w:rsidP="00DB69D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Факторы, влияющие на показатели качества питьевой воды:</w:t>
      </w:r>
    </w:p>
    <w:p w:rsidR="00BB1FFB" w:rsidRPr="00CD78F9" w:rsidRDefault="00BB1FFB" w:rsidP="00DB69D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исключительно плохое состояние сооружений водоснабжения в ряде населённых пунктов Ульяновской области, степень износа которых составляет более 70 процентов;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>увеличение числа аварий на водопроводных сетях вследствие их износа;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неисполнение мероприятий по промывке и обеззараживанию сетей вод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снабжения после ликвидации аварийных ситуаций;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применение </w:t>
      </w:r>
      <w:r w:rsidR="00A442FE" w:rsidRPr="00CD78F9">
        <w:rPr>
          <w:rFonts w:ascii="PT Astra Serif" w:hAnsi="PT Astra Serif"/>
          <w:sz w:val="28"/>
          <w:szCs w:val="28"/>
        </w:rPr>
        <w:t>неэффективных</w:t>
      </w:r>
      <w:r w:rsidRPr="00CD78F9">
        <w:rPr>
          <w:rFonts w:ascii="PT Astra Serif" w:hAnsi="PT Astra Serif"/>
          <w:sz w:val="28"/>
          <w:szCs w:val="28"/>
        </w:rPr>
        <w:t xml:space="preserve"> и малоэффективных методов </w:t>
      </w:r>
      <w:r w:rsidR="00A442FE" w:rsidRPr="00CD78F9">
        <w:rPr>
          <w:rFonts w:ascii="PT Astra Serif" w:hAnsi="PT Astra Serif"/>
          <w:sz w:val="28"/>
          <w:szCs w:val="28"/>
        </w:rPr>
        <w:t>обработки</w:t>
      </w:r>
      <w:r w:rsidRPr="00CD78F9">
        <w:rPr>
          <w:rFonts w:ascii="PT Astra Serif" w:hAnsi="PT Astra Serif"/>
          <w:sz w:val="28"/>
          <w:szCs w:val="28"/>
        </w:rPr>
        <w:t xml:space="preserve"> п</w:t>
      </w:r>
      <w:r w:rsidRPr="00CD78F9">
        <w:rPr>
          <w:rFonts w:ascii="PT Astra Serif" w:hAnsi="PT Astra Serif"/>
          <w:sz w:val="28"/>
          <w:szCs w:val="28"/>
        </w:rPr>
        <w:t>и</w:t>
      </w:r>
      <w:r w:rsidRPr="00CD78F9">
        <w:rPr>
          <w:rFonts w:ascii="PT Astra Serif" w:hAnsi="PT Astra Serif"/>
          <w:sz w:val="28"/>
          <w:szCs w:val="28"/>
        </w:rPr>
        <w:t>тьевой воды;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несоблюдение требований по содержанию санитарно-защитных зон и</w:t>
      </w:r>
      <w:r w:rsidRPr="00CD78F9">
        <w:rPr>
          <w:rFonts w:ascii="PT Astra Serif" w:hAnsi="PT Astra Serif"/>
          <w:sz w:val="28"/>
          <w:szCs w:val="28"/>
        </w:rPr>
        <w:t>с</w:t>
      </w:r>
      <w:r w:rsidRPr="00CD78F9">
        <w:rPr>
          <w:rFonts w:ascii="PT Astra Serif" w:hAnsi="PT Astra Serif"/>
          <w:sz w:val="28"/>
          <w:szCs w:val="28"/>
        </w:rPr>
        <w:t>точников питьевого и хозяйственно-бытового водоснабжения;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невыполнение мероприятий по ликвидационному тампонажу безде</w:t>
      </w:r>
      <w:r w:rsidRPr="00CD78F9">
        <w:rPr>
          <w:rFonts w:ascii="PT Astra Serif" w:hAnsi="PT Astra Serif"/>
          <w:sz w:val="28"/>
          <w:szCs w:val="28"/>
        </w:rPr>
        <w:t>й</w:t>
      </w:r>
      <w:r w:rsidRPr="00CD78F9">
        <w:rPr>
          <w:rFonts w:ascii="PT Astra Serif" w:hAnsi="PT Astra Serif"/>
          <w:sz w:val="28"/>
          <w:szCs w:val="28"/>
        </w:rPr>
        <w:t>ствующих, не пригодных для дальнейшей эксплуатации скважин.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Указанные причины влияют на ухудшение качества питьевой воды и м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гут оказывать негативное влияние на состояние здоровье населения Ульяно</w:t>
      </w:r>
      <w:r w:rsidRPr="00CD78F9">
        <w:rPr>
          <w:rFonts w:ascii="PT Astra Serif" w:hAnsi="PT Astra Serif"/>
          <w:sz w:val="28"/>
          <w:szCs w:val="28"/>
        </w:rPr>
        <w:t>в</w:t>
      </w:r>
      <w:r w:rsidRPr="00CD78F9">
        <w:rPr>
          <w:rFonts w:ascii="PT Astra Serif" w:hAnsi="PT Astra Serif"/>
          <w:sz w:val="28"/>
          <w:szCs w:val="28"/>
        </w:rPr>
        <w:t xml:space="preserve">ской области. 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Организациями водопроводно-канализационного хозяйства в Ульяно</w:t>
      </w:r>
      <w:r w:rsidRPr="00CD78F9">
        <w:rPr>
          <w:rFonts w:ascii="PT Astra Serif" w:hAnsi="PT Astra Serif"/>
          <w:sz w:val="28"/>
          <w:szCs w:val="28"/>
        </w:rPr>
        <w:t>в</w:t>
      </w:r>
      <w:r w:rsidRPr="00CD78F9">
        <w:rPr>
          <w:rFonts w:ascii="PT Astra Serif" w:hAnsi="PT Astra Serif"/>
          <w:sz w:val="28"/>
          <w:szCs w:val="28"/>
        </w:rPr>
        <w:t>ской области ежегодно в реку Волгу сбрасывается 94522,8 тыс. куб. м недост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 xml:space="preserve">точно очищенных сточных вод. Длительное время проблеме строительства </w:t>
      </w:r>
      <w:r w:rsidR="00D00F59" w:rsidRPr="00CD78F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 xml:space="preserve">и реконструкции очистных сооружений должное внимание не уделялось. </w:t>
      </w:r>
    </w:p>
    <w:p w:rsidR="00BB1FFB" w:rsidRPr="00CD78F9" w:rsidRDefault="00BB1FFB" w:rsidP="00A927E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В перечень 200 крупнейших объектов, оказывающих негативное возде</w:t>
      </w:r>
      <w:r w:rsidRPr="00CD78F9">
        <w:rPr>
          <w:rFonts w:ascii="PT Astra Serif" w:hAnsi="PT Astra Serif"/>
          <w:sz w:val="28"/>
          <w:szCs w:val="28"/>
        </w:rPr>
        <w:t>й</w:t>
      </w:r>
      <w:r w:rsidRPr="00CD78F9">
        <w:rPr>
          <w:rFonts w:ascii="PT Astra Serif" w:hAnsi="PT Astra Serif"/>
          <w:sz w:val="28"/>
          <w:szCs w:val="28"/>
        </w:rPr>
        <w:t>ствие на окружающую среду, по данным федерального статистического набл</w:t>
      </w:r>
      <w:r w:rsidRPr="00CD78F9">
        <w:rPr>
          <w:rFonts w:ascii="PT Astra Serif" w:hAnsi="PT Astra Serif"/>
          <w:sz w:val="28"/>
          <w:szCs w:val="28"/>
        </w:rPr>
        <w:t>ю</w:t>
      </w:r>
      <w:r w:rsidRPr="00CD78F9">
        <w:rPr>
          <w:rFonts w:ascii="PT Astra Serif" w:hAnsi="PT Astra Serif"/>
          <w:sz w:val="28"/>
          <w:szCs w:val="28"/>
        </w:rPr>
        <w:t>дения</w:t>
      </w:r>
      <w:r w:rsidR="00A079F8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по форме 2-ТП (</w:t>
      </w:r>
      <w:proofErr w:type="spellStart"/>
      <w:r w:rsidRPr="00CD78F9">
        <w:rPr>
          <w:rFonts w:ascii="PT Astra Serif" w:hAnsi="PT Astra Serif"/>
          <w:sz w:val="28"/>
          <w:szCs w:val="28"/>
        </w:rPr>
        <w:t>водхоз</w:t>
      </w:r>
      <w:proofErr w:type="spellEnd"/>
      <w:r w:rsidRPr="00CD78F9">
        <w:rPr>
          <w:rFonts w:ascii="PT Astra Serif" w:hAnsi="PT Astra Serif"/>
          <w:sz w:val="28"/>
          <w:szCs w:val="28"/>
        </w:rPr>
        <w:t>) «Сведения об использовании воды» в Ульяно</w:t>
      </w:r>
      <w:r w:rsidRPr="00CD78F9">
        <w:rPr>
          <w:rFonts w:ascii="PT Astra Serif" w:hAnsi="PT Astra Serif"/>
          <w:sz w:val="28"/>
          <w:szCs w:val="28"/>
        </w:rPr>
        <w:t>в</w:t>
      </w:r>
      <w:r w:rsidRPr="00CD78F9">
        <w:rPr>
          <w:rFonts w:ascii="PT Astra Serif" w:hAnsi="PT Astra Serif"/>
          <w:sz w:val="28"/>
          <w:szCs w:val="28"/>
        </w:rPr>
        <w:t>ской области  включены два предприятия:</w:t>
      </w:r>
    </w:p>
    <w:p w:rsidR="00BB1FFB" w:rsidRPr="00CD78F9" w:rsidRDefault="00BB1FFB" w:rsidP="00A927E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Ульяновское муниципальное унитарное предприятие  «Ульяновскводок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>нал» (город Ульяновск);</w:t>
      </w:r>
    </w:p>
    <w:p w:rsidR="00BB1FFB" w:rsidRPr="00CD78F9" w:rsidRDefault="00BB1FFB" w:rsidP="00A927E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Общество с ограниченной ответственностью «Ульяновский областной водоканал» (ранее общество с ограниченной ответственностью «</w:t>
      </w:r>
      <w:proofErr w:type="spellStart"/>
      <w:r w:rsidRPr="00CD78F9">
        <w:rPr>
          <w:rFonts w:ascii="PT Astra Serif" w:hAnsi="PT Astra Serif"/>
          <w:sz w:val="28"/>
          <w:szCs w:val="28"/>
        </w:rPr>
        <w:t>Экопром</w:t>
      </w:r>
      <w:proofErr w:type="spellEnd"/>
      <w:r w:rsidRPr="00CD78F9">
        <w:rPr>
          <w:rFonts w:ascii="PT Astra Serif" w:hAnsi="PT Astra Serif"/>
          <w:sz w:val="28"/>
          <w:szCs w:val="28"/>
        </w:rPr>
        <w:t xml:space="preserve">», </w:t>
      </w:r>
      <w:r w:rsidRPr="00CD78F9">
        <w:rPr>
          <w:rFonts w:ascii="PT Astra Serif" w:hAnsi="PT Astra Serif"/>
          <w:sz w:val="28"/>
          <w:szCs w:val="28"/>
        </w:rPr>
        <w:br/>
        <w:t>город Димитровград).</w:t>
      </w:r>
    </w:p>
    <w:p w:rsidR="00BB1FFB" w:rsidRPr="00CD78F9" w:rsidRDefault="00BB1FFB" w:rsidP="00A927E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Кроме того, ущерб водным объектам Ульяновской области наносят очистные сооружения, расположенные в городах Новоульяновске (сброс </w:t>
      </w:r>
      <w:r w:rsidR="008452AC" w:rsidRPr="00CD78F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824,49 тыс.</w:t>
      </w:r>
      <w:r w:rsidR="00F221E2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 xml:space="preserve">куб. м в сутки недостаточно очищенных стоков), Барыше (сброс </w:t>
      </w:r>
      <w:r w:rsidR="008452AC" w:rsidRPr="00CD78F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4,5 тыс.</w:t>
      </w:r>
      <w:r w:rsidR="00F221E2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>куб.</w:t>
      </w:r>
      <w:r w:rsidR="00F221E2" w:rsidRPr="00CD78F9">
        <w:rPr>
          <w:rFonts w:ascii="PT Astra Serif" w:hAnsi="PT Astra Serif"/>
          <w:sz w:val="28"/>
          <w:szCs w:val="28"/>
        </w:rPr>
        <w:t xml:space="preserve"> м в сутки неочищенных стоков</w:t>
      </w:r>
      <w:r w:rsidRPr="00CD78F9">
        <w:rPr>
          <w:rFonts w:ascii="PT Astra Serif" w:hAnsi="PT Astra Serif"/>
          <w:sz w:val="28"/>
          <w:szCs w:val="28"/>
        </w:rPr>
        <w:t>), Инзе (сброс 1,3 тыс.</w:t>
      </w:r>
      <w:r w:rsidR="00F221E2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>куб. м в су</w:t>
      </w:r>
      <w:r w:rsidRPr="00CD78F9">
        <w:rPr>
          <w:rFonts w:ascii="PT Astra Serif" w:hAnsi="PT Astra Serif"/>
          <w:sz w:val="28"/>
          <w:szCs w:val="28"/>
        </w:rPr>
        <w:t>т</w:t>
      </w:r>
      <w:r w:rsidRPr="00CD78F9">
        <w:rPr>
          <w:rFonts w:ascii="PT Astra Serif" w:hAnsi="PT Astra Serif"/>
          <w:sz w:val="28"/>
          <w:szCs w:val="28"/>
        </w:rPr>
        <w:t>ки недостаточно очищенных сточных вод).</w:t>
      </w:r>
    </w:p>
    <w:p w:rsidR="00BB1FFB" w:rsidRPr="00A079F8" w:rsidRDefault="00A079F8" w:rsidP="00A927E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079F8">
        <w:rPr>
          <w:rFonts w:ascii="PT Astra Serif" w:hAnsi="PT Astra Serif"/>
          <w:spacing w:val="-4"/>
          <w:sz w:val="28"/>
          <w:szCs w:val="28"/>
        </w:rPr>
        <w:t>Н</w:t>
      </w:r>
      <w:r w:rsidR="00BB1FFB" w:rsidRPr="00A079F8">
        <w:rPr>
          <w:rFonts w:ascii="PT Astra Serif" w:hAnsi="PT Astra Serif"/>
          <w:spacing w:val="-4"/>
          <w:sz w:val="28"/>
          <w:szCs w:val="28"/>
        </w:rPr>
        <w:t xml:space="preserve">а территории Ульяновской области предприятиями жилищно-коммунального комплекса эксплуатируется </w:t>
      </w:r>
      <w:r w:rsidR="003F0F06">
        <w:rPr>
          <w:rFonts w:ascii="PT Astra Serif" w:hAnsi="PT Astra Serif"/>
          <w:spacing w:val="-4"/>
          <w:sz w:val="28"/>
          <w:szCs w:val="28"/>
        </w:rPr>
        <w:t>47</w:t>
      </w:r>
      <w:r w:rsidR="00BB1FFB" w:rsidRPr="00A079F8">
        <w:rPr>
          <w:rFonts w:ascii="PT Astra Serif" w:hAnsi="PT Astra Serif"/>
          <w:spacing w:val="-4"/>
          <w:sz w:val="28"/>
          <w:szCs w:val="28"/>
        </w:rPr>
        <w:t xml:space="preserve"> централизованных систем водоо</w:t>
      </w:r>
      <w:r w:rsidR="00BB1FFB" w:rsidRPr="00A079F8">
        <w:rPr>
          <w:rFonts w:ascii="PT Astra Serif" w:hAnsi="PT Astra Serif"/>
          <w:spacing w:val="-4"/>
          <w:sz w:val="28"/>
          <w:szCs w:val="28"/>
        </w:rPr>
        <w:t>т</w:t>
      </w:r>
      <w:r w:rsidR="00BB1FFB" w:rsidRPr="00A079F8">
        <w:rPr>
          <w:rFonts w:ascii="PT Astra Serif" w:hAnsi="PT Astra Serif"/>
          <w:spacing w:val="-4"/>
          <w:sz w:val="28"/>
          <w:szCs w:val="28"/>
        </w:rPr>
        <w:t xml:space="preserve">ведения, 35 очистных сооружений сточных вод, из которых 3 отнесены </w:t>
      </w:r>
      <w:r>
        <w:rPr>
          <w:rFonts w:ascii="PT Astra Serif" w:hAnsi="PT Astra Serif"/>
          <w:spacing w:val="-4"/>
          <w:sz w:val="28"/>
          <w:szCs w:val="28"/>
        </w:rPr>
        <w:br/>
      </w:r>
      <w:r w:rsidR="00BB1FFB" w:rsidRPr="00A079F8">
        <w:rPr>
          <w:rFonts w:ascii="PT Astra Serif" w:hAnsi="PT Astra Serif"/>
          <w:spacing w:val="-4"/>
          <w:sz w:val="28"/>
          <w:szCs w:val="28"/>
        </w:rPr>
        <w:t xml:space="preserve">к первой категории опасности воздействия на окружающую среду. Физический износ очистных сооружений, эксплуатируемых предприятиями водопроводно-канализационного хозяйства Ульяновской области, составляет 82,7 процента. 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Общая протяжённость сетей водоотведения в Ульяновской области </w:t>
      </w:r>
      <w:r w:rsidR="00A079F8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составляет 1986,2 км с физическим износом 57,26 процент</w:t>
      </w:r>
      <w:r w:rsidR="008452AC"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 xml:space="preserve">. </w:t>
      </w:r>
    </w:p>
    <w:p w:rsidR="00BB1FFB" w:rsidRPr="00CD78F9" w:rsidRDefault="00BB1FFB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В Ульяновской области эксплуатируется 151 канализационная насосная станция, средний физический износ которых составляет 62,62 процента. </w:t>
      </w:r>
    </w:p>
    <w:p w:rsidR="00AC5A68" w:rsidRPr="00CD78F9" w:rsidRDefault="00AC5A68" w:rsidP="00A442FE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C5A68" w:rsidRPr="00CD78F9" w:rsidRDefault="00AC5A68" w:rsidP="00AC5A68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 xml:space="preserve">2. </w:t>
      </w:r>
      <w:r w:rsidR="00306548" w:rsidRPr="00CD78F9">
        <w:rPr>
          <w:rFonts w:ascii="PT Astra Serif" w:hAnsi="PT Astra Serif"/>
          <w:b/>
          <w:sz w:val="28"/>
          <w:szCs w:val="28"/>
        </w:rPr>
        <w:t xml:space="preserve">Организация управления реализацией </w:t>
      </w:r>
      <w:r w:rsidRPr="00CD78F9">
        <w:rPr>
          <w:rFonts w:ascii="PT Astra Serif" w:hAnsi="PT Astra Serif"/>
          <w:b/>
          <w:sz w:val="28"/>
          <w:szCs w:val="28"/>
        </w:rPr>
        <w:t>подпрограмм</w:t>
      </w:r>
      <w:r w:rsidR="009A4DDC" w:rsidRPr="00CD78F9">
        <w:rPr>
          <w:rFonts w:ascii="PT Astra Serif" w:hAnsi="PT Astra Serif"/>
          <w:b/>
          <w:sz w:val="28"/>
          <w:szCs w:val="28"/>
        </w:rPr>
        <w:t>ы</w:t>
      </w:r>
    </w:p>
    <w:p w:rsidR="00AC5A68" w:rsidRPr="00CD78F9" w:rsidRDefault="00AC5A68" w:rsidP="00AC5A6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F390D" w:rsidRPr="00CD78F9" w:rsidRDefault="000F390D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Управление подпрограммой осуществляется в </w:t>
      </w:r>
      <w:r w:rsidR="00E31BFD" w:rsidRPr="00CD78F9">
        <w:rPr>
          <w:rFonts w:ascii="PT Astra Serif" w:hAnsi="PT Astra Serif"/>
          <w:sz w:val="28"/>
          <w:szCs w:val="28"/>
        </w:rPr>
        <w:t>порядке,</w:t>
      </w:r>
      <w:r w:rsidRPr="00CD78F9">
        <w:rPr>
          <w:rFonts w:ascii="PT Astra Serif" w:hAnsi="PT Astra Serif"/>
          <w:sz w:val="28"/>
          <w:szCs w:val="28"/>
        </w:rPr>
        <w:t xml:space="preserve"> установленном для государственной программы.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>Для решения поставленных задач подпрограммой предусмотрено пред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ставление субсидий муниципальны</w:t>
      </w:r>
      <w:r w:rsidR="000F739F" w:rsidRPr="00CD78F9">
        <w:rPr>
          <w:rFonts w:ascii="PT Astra Serif" w:hAnsi="PT Astra Serif"/>
          <w:sz w:val="28"/>
          <w:szCs w:val="28"/>
        </w:rPr>
        <w:t>м</w:t>
      </w:r>
      <w:r w:rsidRPr="00CD78F9">
        <w:rPr>
          <w:rFonts w:ascii="PT Astra Serif" w:hAnsi="PT Astra Serif"/>
          <w:sz w:val="28"/>
          <w:szCs w:val="28"/>
        </w:rPr>
        <w:t xml:space="preserve"> образовани</w:t>
      </w:r>
      <w:r w:rsidR="000F739F" w:rsidRPr="00CD78F9">
        <w:rPr>
          <w:rFonts w:ascii="PT Astra Serif" w:hAnsi="PT Astra Serif"/>
          <w:sz w:val="28"/>
          <w:szCs w:val="28"/>
        </w:rPr>
        <w:t>ям</w:t>
      </w:r>
      <w:r w:rsidRPr="00CD78F9">
        <w:rPr>
          <w:rFonts w:ascii="PT Astra Serif" w:hAnsi="PT Astra Serif"/>
          <w:sz w:val="28"/>
          <w:szCs w:val="28"/>
        </w:rPr>
        <w:t xml:space="preserve"> Ульяновской </w:t>
      </w:r>
      <w:r w:rsidR="00D5458C" w:rsidRPr="00CD78F9">
        <w:rPr>
          <w:rFonts w:ascii="PT Astra Serif" w:hAnsi="PT Astra Serif"/>
          <w:sz w:val="28"/>
          <w:szCs w:val="28"/>
        </w:rPr>
        <w:t xml:space="preserve">области  </w:t>
      </w:r>
      <w:r w:rsidRPr="00CD78F9">
        <w:rPr>
          <w:rFonts w:ascii="PT Astra Serif" w:hAnsi="PT Astra Serif"/>
          <w:sz w:val="28"/>
          <w:szCs w:val="28"/>
        </w:rPr>
        <w:t>в ц</w:t>
      </w:r>
      <w:r w:rsidRPr="00CD78F9">
        <w:rPr>
          <w:rFonts w:ascii="PT Astra Serif" w:hAnsi="PT Astra Serif"/>
          <w:sz w:val="28"/>
          <w:szCs w:val="28"/>
        </w:rPr>
        <w:t>е</w:t>
      </w:r>
      <w:r w:rsidRPr="00CD78F9">
        <w:rPr>
          <w:rFonts w:ascii="PT Astra Serif" w:hAnsi="PT Astra Serif"/>
          <w:sz w:val="28"/>
          <w:szCs w:val="28"/>
        </w:rPr>
        <w:t xml:space="preserve">лях </w:t>
      </w:r>
      <w:proofErr w:type="spellStart"/>
      <w:r w:rsidRPr="00CD78F9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CD78F9">
        <w:rPr>
          <w:rFonts w:ascii="PT Astra Serif" w:hAnsi="PT Astra Serif"/>
          <w:sz w:val="28"/>
          <w:szCs w:val="28"/>
        </w:rPr>
        <w:t xml:space="preserve"> расходных обязательств</w:t>
      </w:r>
      <w:r w:rsidR="00FB19E1" w:rsidRPr="00CD78F9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</w:t>
      </w:r>
      <w:r w:rsidR="00A750C2" w:rsidRPr="00CD78F9">
        <w:rPr>
          <w:rFonts w:ascii="PT Astra Serif" w:hAnsi="PT Astra Serif"/>
          <w:sz w:val="28"/>
          <w:szCs w:val="28"/>
        </w:rPr>
        <w:t>связанных</w:t>
      </w:r>
      <w:r w:rsidRPr="00CD78F9">
        <w:rPr>
          <w:rFonts w:ascii="PT Astra Serif" w:hAnsi="PT Astra Serif"/>
          <w:sz w:val="28"/>
          <w:szCs w:val="28"/>
        </w:rPr>
        <w:t xml:space="preserve"> с реализацией </w:t>
      </w:r>
      <w:r w:rsidR="003F0F06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мероприятий, предусмотренных муниципальными программами по развитию систем водоснабжения и (или) водоотведения</w:t>
      </w:r>
      <w:r w:rsidR="004E6902" w:rsidRPr="00CD78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E6902" w:rsidRPr="00CD78F9">
        <w:rPr>
          <w:rFonts w:ascii="PT Astra Serif" w:hAnsi="PT Astra Serif"/>
          <w:sz w:val="28"/>
          <w:szCs w:val="28"/>
        </w:rPr>
        <w:t>на</w:t>
      </w:r>
      <w:proofErr w:type="gramEnd"/>
      <w:r w:rsidRPr="00CD78F9">
        <w:rPr>
          <w:rFonts w:ascii="PT Astra Serif" w:hAnsi="PT Astra Serif"/>
          <w:sz w:val="28"/>
          <w:szCs w:val="28"/>
        </w:rPr>
        <w:t>: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строительство и реконструкци</w:t>
      </w:r>
      <w:r w:rsidR="003F0F06">
        <w:rPr>
          <w:rFonts w:ascii="PT Astra Serif" w:hAnsi="PT Astra Serif"/>
          <w:sz w:val="28"/>
          <w:szCs w:val="28"/>
        </w:rPr>
        <w:t>ю</w:t>
      </w:r>
      <w:r w:rsidRPr="00CD78F9">
        <w:rPr>
          <w:rFonts w:ascii="PT Astra Serif" w:hAnsi="PT Astra Serif"/>
          <w:sz w:val="28"/>
          <w:szCs w:val="28"/>
        </w:rPr>
        <w:t xml:space="preserve"> (модернизаци</w:t>
      </w:r>
      <w:r w:rsidR="003F0F06">
        <w:rPr>
          <w:rFonts w:ascii="PT Astra Serif" w:hAnsi="PT Astra Serif"/>
          <w:sz w:val="28"/>
          <w:szCs w:val="28"/>
        </w:rPr>
        <w:t>ю</w:t>
      </w:r>
      <w:r w:rsidRPr="00CD78F9">
        <w:rPr>
          <w:rFonts w:ascii="PT Astra Serif" w:hAnsi="PT Astra Serif"/>
          <w:sz w:val="28"/>
          <w:szCs w:val="28"/>
        </w:rPr>
        <w:t>) объектов водоснабж</w:t>
      </w:r>
      <w:r w:rsidRPr="00CD78F9">
        <w:rPr>
          <w:rFonts w:ascii="PT Astra Serif" w:hAnsi="PT Astra Serif"/>
          <w:sz w:val="28"/>
          <w:szCs w:val="28"/>
        </w:rPr>
        <w:t>е</w:t>
      </w:r>
      <w:r w:rsidRPr="00CD78F9">
        <w:rPr>
          <w:rFonts w:ascii="PT Astra Serif" w:hAnsi="PT Astra Serif"/>
          <w:sz w:val="28"/>
          <w:szCs w:val="28"/>
        </w:rPr>
        <w:t>ния и водоотведения;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ремонт объектов водоснабжения и водоотведения;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D78F9">
        <w:rPr>
          <w:rFonts w:ascii="PT Astra Serif" w:hAnsi="PT Astra Serif"/>
          <w:sz w:val="28"/>
          <w:szCs w:val="28"/>
        </w:rPr>
        <w:t>подготовк</w:t>
      </w:r>
      <w:r w:rsidR="003F0F06">
        <w:rPr>
          <w:rFonts w:ascii="PT Astra Serif" w:hAnsi="PT Astra Serif"/>
          <w:sz w:val="28"/>
          <w:szCs w:val="28"/>
        </w:rPr>
        <w:t>у</w:t>
      </w:r>
      <w:r w:rsidRPr="00CD78F9">
        <w:rPr>
          <w:rFonts w:ascii="PT Astra Serif" w:hAnsi="PT Astra Serif"/>
          <w:sz w:val="28"/>
          <w:szCs w:val="28"/>
        </w:rPr>
        <w:t xml:space="preserve"> проектной документации, включающей соответствующие сметы, </w:t>
      </w:r>
      <w:r w:rsidR="003F0F06">
        <w:rPr>
          <w:rFonts w:ascii="PT Astra Serif" w:hAnsi="PT Astra Serif"/>
          <w:sz w:val="28"/>
          <w:szCs w:val="28"/>
        </w:rPr>
        <w:t>выполнение изыскательских работ</w:t>
      </w:r>
      <w:r w:rsidRPr="00CD78F9">
        <w:rPr>
          <w:rFonts w:ascii="PT Astra Serif" w:hAnsi="PT Astra Serif"/>
          <w:sz w:val="28"/>
          <w:szCs w:val="28"/>
        </w:rPr>
        <w:t xml:space="preserve"> и проведение государственной </w:t>
      </w:r>
      <w:r w:rsidR="007014E5" w:rsidRPr="00CD78F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(негосударственной) экспертизы проектной документации, включающей соо</w:t>
      </w:r>
      <w:r w:rsidRPr="00CD78F9">
        <w:rPr>
          <w:rFonts w:ascii="PT Astra Serif" w:hAnsi="PT Astra Serif"/>
          <w:sz w:val="28"/>
          <w:szCs w:val="28"/>
        </w:rPr>
        <w:t>т</w:t>
      </w:r>
      <w:r w:rsidRPr="00CD78F9">
        <w:rPr>
          <w:rFonts w:ascii="PT Astra Serif" w:hAnsi="PT Astra Serif"/>
          <w:sz w:val="28"/>
          <w:szCs w:val="28"/>
        </w:rPr>
        <w:t>ветствующие сметы, для строительства, реконструкции и ремонта объектов в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доснабжения и водоотведения;</w:t>
      </w:r>
      <w:proofErr w:type="gramEnd"/>
    </w:p>
    <w:p w:rsidR="00572E5B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</w:rPr>
      </w:pPr>
      <w:r w:rsidRPr="00CD78F9">
        <w:rPr>
          <w:rFonts w:ascii="PT Astra Serif" w:hAnsi="PT Astra Serif"/>
          <w:sz w:val="28"/>
          <w:szCs w:val="28"/>
        </w:rPr>
        <w:t>погашение кредиторской задолженности по оплате ранее выполненных работ по строительству и реконструкции объектов водоснабжения и водоотв</w:t>
      </w:r>
      <w:r w:rsidRPr="00CD78F9">
        <w:rPr>
          <w:rFonts w:ascii="PT Astra Serif" w:hAnsi="PT Astra Serif"/>
          <w:sz w:val="28"/>
          <w:szCs w:val="28"/>
        </w:rPr>
        <w:t>е</w:t>
      </w:r>
      <w:r w:rsidRPr="00CD78F9">
        <w:rPr>
          <w:rFonts w:ascii="PT Astra Serif" w:hAnsi="PT Astra Serif"/>
          <w:sz w:val="28"/>
          <w:szCs w:val="28"/>
        </w:rPr>
        <w:t>дения, ремонту объектов водоснабжения и водоотведения, подготовке проек</w:t>
      </w:r>
      <w:r w:rsidRPr="00CD78F9">
        <w:rPr>
          <w:rFonts w:ascii="PT Astra Serif" w:hAnsi="PT Astra Serif"/>
          <w:sz w:val="28"/>
          <w:szCs w:val="28"/>
        </w:rPr>
        <w:t>т</w:t>
      </w:r>
      <w:r w:rsidRPr="00CD78F9">
        <w:rPr>
          <w:rFonts w:ascii="PT Astra Serif" w:hAnsi="PT Astra Serif"/>
          <w:sz w:val="28"/>
          <w:szCs w:val="28"/>
        </w:rPr>
        <w:t>ной документации.</w:t>
      </w:r>
      <w:r w:rsidR="00572E5B" w:rsidRPr="00CD78F9">
        <w:rPr>
          <w:rFonts w:ascii="PT Astra Serif" w:hAnsi="PT Astra Serif"/>
        </w:rPr>
        <w:t xml:space="preserve"> 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Также подпрограммой предусмотрено предоставление субсидий из о</w:t>
      </w:r>
      <w:r w:rsidRPr="00CD78F9">
        <w:rPr>
          <w:rFonts w:ascii="PT Astra Serif" w:hAnsi="PT Astra Serif"/>
          <w:sz w:val="28"/>
          <w:szCs w:val="28"/>
        </w:rPr>
        <w:t>б</w:t>
      </w:r>
      <w:r w:rsidRPr="00CD78F9">
        <w:rPr>
          <w:rFonts w:ascii="PT Astra Serif" w:hAnsi="PT Astra Serif"/>
          <w:sz w:val="28"/>
          <w:szCs w:val="28"/>
        </w:rPr>
        <w:t xml:space="preserve">ластного бюджета Ульяновской области областным государственным </w:t>
      </w:r>
      <w:r w:rsidR="004D78F2" w:rsidRPr="00CD78F9">
        <w:rPr>
          <w:rFonts w:ascii="PT Astra Serif" w:hAnsi="PT Astra Serif"/>
          <w:sz w:val="28"/>
          <w:szCs w:val="28"/>
        </w:rPr>
        <w:t>казённым</w:t>
      </w:r>
      <w:r w:rsidRPr="00CD78F9">
        <w:rPr>
          <w:rFonts w:ascii="PT Astra Serif" w:hAnsi="PT Astra Serif"/>
          <w:sz w:val="28"/>
          <w:szCs w:val="28"/>
        </w:rPr>
        <w:t xml:space="preserve"> предприятиям </w:t>
      </w:r>
      <w:r w:rsidR="009D6C86" w:rsidRPr="00CD78F9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CD78F9">
        <w:rPr>
          <w:rFonts w:ascii="PT Astra Serif" w:hAnsi="PT Astra Serif"/>
          <w:sz w:val="28"/>
          <w:szCs w:val="28"/>
        </w:rPr>
        <w:t>на возмещение затрат, связанных с де</w:t>
      </w:r>
      <w:r w:rsidRPr="00CD78F9">
        <w:rPr>
          <w:rFonts w:ascii="PT Astra Serif" w:hAnsi="PT Astra Serif"/>
          <w:sz w:val="28"/>
          <w:szCs w:val="28"/>
        </w:rPr>
        <w:t>я</w:t>
      </w:r>
      <w:r w:rsidRPr="00CD78F9">
        <w:rPr>
          <w:rFonts w:ascii="PT Astra Serif" w:hAnsi="PT Astra Serif"/>
          <w:sz w:val="28"/>
          <w:szCs w:val="28"/>
        </w:rPr>
        <w:t>тельностью по выполнению работ и оказанию услуг в сфере водоснабжения</w:t>
      </w:r>
      <w:r w:rsidR="00A46AB1" w:rsidRPr="00CD78F9">
        <w:rPr>
          <w:rFonts w:ascii="PT Astra Serif" w:hAnsi="PT Astra Serif"/>
          <w:sz w:val="28"/>
          <w:szCs w:val="28"/>
        </w:rPr>
        <w:t>.</w:t>
      </w:r>
      <w:r w:rsidRPr="00CD78F9">
        <w:rPr>
          <w:rFonts w:ascii="PT Astra Serif" w:hAnsi="PT Astra Serif"/>
          <w:sz w:val="28"/>
          <w:szCs w:val="28"/>
        </w:rPr>
        <w:t xml:space="preserve"> </w:t>
      </w:r>
    </w:p>
    <w:p w:rsidR="00262CC9" w:rsidRPr="00CD78F9" w:rsidRDefault="00262CC9" w:rsidP="00A927E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Правила предоставления и распределения субсидий государственным к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>зённым предприятиям Ульяновской области на реализацию мероприятий по</w:t>
      </w:r>
      <w:r w:rsidRPr="00CD78F9">
        <w:rPr>
          <w:rFonts w:ascii="PT Astra Serif" w:hAnsi="PT Astra Serif"/>
          <w:sz w:val="28"/>
          <w:szCs w:val="28"/>
        </w:rPr>
        <w:t>д</w:t>
      </w:r>
      <w:r w:rsidRPr="00CD78F9">
        <w:rPr>
          <w:rFonts w:ascii="PT Astra Serif" w:hAnsi="PT Astra Serif"/>
          <w:sz w:val="28"/>
          <w:szCs w:val="28"/>
        </w:rPr>
        <w:t>программы устанавливаются Правительством Ульяновской области.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Пообъектный перечень мероприятий подпрог</w:t>
      </w:r>
      <w:r w:rsidR="00E65A2A" w:rsidRPr="00CD78F9">
        <w:rPr>
          <w:rFonts w:ascii="PT Astra Serif" w:hAnsi="PT Astra Serif"/>
          <w:sz w:val="28"/>
          <w:szCs w:val="28"/>
        </w:rPr>
        <w:t xml:space="preserve">раммы на очередной год </w:t>
      </w:r>
      <w:r w:rsidR="005745EB" w:rsidRPr="00CD78F9">
        <w:rPr>
          <w:rFonts w:ascii="PT Astra Serif" w:hAnsi="PT Astra Serif"/>
          <w:sz w:val="28"/>
          <w:szCs w:val="28"/>
        </w:rPr>
        <w:br/>
      </w:r>
      <w:r w:rsidR="00E65A2A" w:rsidRPr="00CD78F9">
        <w:rPr>
          <w:rFonts w:ascii="PT Astra Serif" w:hAnsi="PT Astra Serif"/>
          <w:sz w:val="28"/>
          <w:szCs w:val="28"/>
        </w:rPr>
        <w:t>её реализации утверждаю</w:t>
      </w:r>
      <w:r w:rsidRPr="00CD78F9">
        <w:rPr>
          <w:rFonts w:ascii="PT Astra Serif" w:hAnsi="PT Astra Serif"/>
          <w:sz w:val="28"/>
          <w:szCs w:val="28"/>
        </w:rPr>
        <w:t xml:space="preserve">тся </w:t>
      </w:r>
      <w:r w:rsidR="00E65A2A" w:rsidRPr="00CD78F9">
        <w:rPr>
          <w:rFonts w:ascii="PT Astra Serif" w:hAnsi="PT Astra Serif"/>
          <w:sz w:val="28"/>
          <w:szCs w:val="28"/>
        </w:rPr>
        <w:t>Министерством</w:t>
      </w:r>
      <w:r w:rsidRPr="00CD78F9">
        <w:rPr>
          <w:rFonts w:ascii="PT Astra Serif" w:hAnsi="PT Astra Serif"/>
          <w:sz w:val="28"/>
          <w:szCs w:val="28"/>
        </w:rPr>
        <w:t xml:space="preserve"> на основании заявок муниципал</w:t>
      </w:r>
      <w:r w:rsidRPr="00CD78F9">
        <w:rPr>
          <w:rFonts w:ascii="PT Astra Serif" w:hAnsi="PT Astra Serif"/>
          <w:sz w:val="28"/>
          <w:szCs w:val="28"/>
        </w:rPr>
        <w:t>ь</w:t>
      </w:r>
      <w:r w:rsidRPr="00CD78F9">
        <w:rPr>
          <w:rFonts w:ascii="PT Astra Serif" w:hAnsi="PT Astra Serif"/>
          <w:sz w:val="28"/>
          <w:szCs w:val="28"/>
        </w:rPr>
        <w:t xml:space="preserve">ных образований Ульяновской области, за исключением мероприятий проектов, реализуемых в составе подпрограммы. 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В составе регионального проекта </w:t>
      </w:r>
      <w:r w:rsidR="004D78F2" w:rsidRPr="00CD78F9">
        <w:rPr>
          <w:rFonts w:ascii="PT Astra Serif" w:hAnsi="PT Astra Serif"/>
          <w:sz w:val="28"/>
          <w:szCs w:val="28"/>
        </w:rPr>
        <w:t>«</w:t>
      </w:r>
      <w:r w:rsidRPr="00CD78F9">
        <w:rPr>
          <w:rFonts w:ascii="PT Astra Serif" w:hAnsi="PT Astra Serif"/>
          <w:sz w:val="28"/>
          <w:szCs w:val="28"/>
        </w:rPr>
        <w:t>Чистая вода</w:t>
      </w:r>
      <w:r w:rsidR="004D78F2" w:rsidRPr="00CD78F9">
        <w:rPr>
          <w:rFonts w:ascii="PT Astra Serif" w:hAnsi="PT Astra Serif"/>
          <w:sz w:val="28"/>
          <w:szCs w:val="28"/>
        </w:rPr>
        <w:t>»</w:t>
      </w:r>
      <w:r w:rsidRPr="00CD78F9">
        <w:rPr>
          <w:rFonts w:ascii="PT Astra Serif" w:hAnsi="PT Astra Serif"/>
          <w:sz w:val="28"/>
          <w:szCs w:val="28"/>
        </w:rPr>
        <w:t xml:space="preserve"> планируется выполнить строительство, реконструкцию (модернизацию) следующих объектов:</w:t>
      </w:r>
    </w:p>
    <w:p w:rsidR="00AC5A68" w:rsidRPr="00CD78F9" w:rsidRDefault="00CB72F3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1) с</w:t>
      </w:r>
      <w:r w:rsidR="00AC5A68" w:rsidRPr="00CD78F9">
        <w:rPr>
          <w:rFonts w:ascii="PT Astra Serif" w:hAnsi="PT Astra Serif"/>
          <w:sz w:val="28"/>
          <w:szCs w:val="28"/>
        </w:rPr>
        <w:t>троительство объектов водоснабжения населённых пунктов Черд</w:t>
      </w:r>
      <w:r w:rsidR="00AC5A68" w:rsidRPr="00CD78F9">
        <w:rPr>
          <w:rFonts w:ascii="PT Astra Serif" w:hAnsi="PT Astra Serif"/>
          <w:sz w:val="28"/>
          <w:szCs w:val="28"/>
        </w:rPr>
        <w:t>а</w:t>
      </w:r>
      <w:r w:rsidR="00AC5A68" w:rsidRPr="00CD78F9">
        <w:rPr>
          <w:rFonts w:ascii="PT Astra Serif" w:hAnsi="PT Astra Serif"/>
          <w:sz w:val="28"/>
          <w:szCs w:val="28"/>
        </w:rPr>
        <w:t>клинского района Ульяновской области:</w:t>
      </w:r>
    </w:p>
    <w:p w:rsidR="00AC5A68" w:rsidRPr="00CD78F9" w:rsidRDefault="00CB72F3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1 этап</w:t>
      </w:r>
      <w:r w:rsidR="00BB5F50" w:rsidRPr="00CD78F9">
        <w:rPr>
          <w:rFonts w:ascii="PT Astra Serif" w:hAnsi="PT Astra Serif"/>
          <w:sz w:val="28"/>
          <w:szCs w:val="28"/>
        </w:rPr>
        <w:t xml:space="preserve"> –</w:t>
      </w:r>
      <w:r w:rsidR="00AC5A68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>р</w:t>
      </w:r>
      <w:r w:rsidR="00AC5A68" w:rsidRPr="00CD78F9">
        <w:rPr>
          <w:rFonts w:ascii="PT Astra Serif" w:hAnsi="PT Astra Serif"/>
          <w:sz w:val="28"/>
          <w:szCs w:val="28"/>
        </w:rPr>
        <w:t>еконструкция скважин № 14, 22</w:t>
      </w:r>
      <w:r w:rsidR="006C36DC" w:rsidRPr="00CD78F9">
        <w:rPr>
          <w:rFonts w:ascii="PT Astra Serif" w:hAnsi="PT Astra Serif"/>
          <w:sz w:val="28"/>
          <w:szCs w:val="28"/>
        </w:rPr>
        <w:t>,</w:t>
      </w:r>
      <w:r w:rsidR="00AC5A68" w:rsidRPr="00CD78F9">
        <w:rPr>
          <w:rFonts w:ascii="PT Astra Serif" w:hAnsi="PT Astra Serif"/>
          <w:sz w:val="28"/>
          <w:szCs w:val="28"/>
        </w:rPr>
        <w:t xml:space="preserve"> 48 Архангельского грунтового водозабора Чердаклинс</w:t>
      </w:r>
      <w:r w:rsidRPr="00CD78F9">
        <w:rPr>
          <w:rFonts w:ascii="PT Astra Serif" w:hAnsi="PT Astra Serif"/>
          <w:sz w:val="28"/>
          <w:szCs w:val="28"/>
        </w:rPr>
        <w:t>кого района Ульяновской области;</w:t>
      </w:r>
    </w:p>
    <w:p w:rsidR="00AC5A68" w:rsidRPr="00CD78F9" w:rsidRDefault="00CB72F3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2 этап</w:t>
      </w:r>
      <w:r w:rsidR="00BB5F50" w:rsidRPr="00CD78F9">
        <w:rPr>
          <w:rFonts w:ascii="PT Astra Serif" w:hAnsi="PT Astra Serif"/>
          <w:sz w:val="28"/>
          <w:szCs w:val="28"/>
        </w:rPr>
        <w:t xml:space="preserve"> –</w:t>
      </w:r>
      <w:r w:rsidR="00AC5A68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>с</w:t>
      </w:r>
      <w:r w:rsidR="00AC5A68" w:rsidRPr="00CD78F9">
        <w:rPr>
          <w:rFonts w:ascii="PT Astra Serif" w:hAnsi="PT Astra Serif"/>
          <w:sz w:val="28"/>
          <w:szCs w:val="28"/>
        </w:rPr>
        <w:t>троительство водовода от Архангельского грунтового водозаб</w:t>
      </w:r>
      <w:r w:rsidR="00AC5A68" w:rsidRPr="00CD78F9">
        <w:rPr>
          <w:rFonts w:ascii="PT Astra Serif" w:hAnsi="PT Astra Serif"/>
          <w:sz w:val="28"/>
          <w:szCs w:val="28"/>
        </w:rPr>
        <w:t>о</w:t>
      </w:r>
      <w:r w:rsidR="00AC5A68" w:rsidRPr="00CD78F9">
        <w:rPr>
          <w:rFonts w:ascii="PT Astra Serif" w:hAnsi="PT Astra Serif"/>
          <w:sz w:val="28"/>
          <w:szCs w:val="28"/>
        </w:rPr>
        <w:t xml:space="preserve">ра до </w:t>
      </w:r>
      <w:r w:rsidR="006C36DC" w:rsidRPr="00CD78F9">
        <w:rPr>
          <w:rFonts w:ascii="PT Astra Serif" w:hAnsi="PT Astra Serif"/>
          <w:sz w:val="28"/>
          <w:szCs w:val="28"/>
        </w:rPr>
        <w:t xml:space="preserve">рабочего посёлка </w:t>
      </w:r>
      <w:r w:rsidR="001D633F" w:rsidRPr="00CD78F9">
        <w:rPr>
          <w:rFonts w:ascii="PT Astra Serif" w:hAnsi="PT Astra Serif"/>
          <w:sz w:val="28"/>
          <w:szCs w:val="28"/>
        </w:rPr>
        <w:t>Октябрьский, посёлка</w:t>
      </w:r>
      <w:r w:rsidRPr="00CD78F9">
        <w:rPr>
          <w:rFonts w:ascii="PT Astra Serif" w:hAnsi="PT Astra Serif"/>
          <w:sz w:val="28"/>
          <w:szCs w:val="28"/>
        </w:rPr>
        <w:t xml:space="preserve"> Мирный;</w:t>
      </w:r>
      <w:r w:rsidR="00AC5A68" w:rsidRPr="00CD78F9">
        <w:rPr>
          <w:rFonts w:ascii="PT Astra Serif" w:hAnsi="PT Astra Serif"/>
          <w:sz w:val="28"/>
          <w:szCs w:val="28"/>
        </w:rPr>
        <w:t xml:space="preserve"> </w:t>
      </w:r>
    </w:p>
    <w:p w:rsidR="00AC5A68" w:rsidRPr="00CD78F9" w:rsidRDefault="00CB72F3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2) с</w:t>
      </w:r>
      <w:r w:rsidR="00AC5A68" w:rsidRPr="00CD78F9">
        <w:rPr>
          <w:rFonts w:ascii="PT Astra Serif" w:hAnsi="PT Astra Serif"/>
          <w:sz w:val="28"/>
          <w:szCs w:val="28"/>
        </w:rPr>
        <w:t xml:space="preserve">троительство станции водоподготовки </w:t>
      </w:r>
      <w:r w:rsidR="006C36DC" w:rsidRPr="00CD78F9">
        <w:rPr>
          <w:rFonts w:ascii="PT Astra Serif" w:hAnsi="PT Astra Serif"/>
          <w:sz w:val="28"/>
          <w:szCs w:val="28"/>
        </w:rPr>
        <w:t xml:space="preserve">рабочего посёлка </w:t>
      </w:r>
      <w:r w:rsidR="00AC5A68" w:rsidRPr="00CD78F9">
        <w:rPr>
          <w:rFonts w:ascii="PT Astra Serif" w:hAnsi="PT Astra Serif"/>
          <w:sz w:val="28"/>
          <w:szCs w:val="28"/>
        </w:rPr>
        <w:t xml:space="preserve">Новая Майна Мелекесского района Ульяновской области. 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В результате проведённых мероприятий качество питьевого водоснабж</w:t>
      </w:r>
      <w:r w:rsidRPr="00CD78F9">
        <w:rPr>
          <w:rFonts w:ascii="PT Astra Serif" w:hAnsi="PT Astra Serif"/>
          <w:sz w:val="28"/>
          <w:szCs w:val="28"/>
        </w:rPr>
        <w:t>е</w:t>
      </w:r>
      <w:r w:rsidR="006131EF" w:rsidRPr="00CD78F9">
        <w:rPr>
          <w:rFonts w:ascii="PT Astra Serif" w:hAnsi="PT Astra Serif"/>
          <w:sz w:val="28"/>
          <w:szCs w:val="28"/>
        </w:rPr>
        <w:t>ния улучшит</w:t>
      </w:r>
      <w:r w:rsidRPr="00CD78F9">
        <w:rPr>
          <w:rFonts w:ascii="PT Astra Serif" w:hAnsi="PT Astra Serif"/>
          <w:sz w:val="28"/>
          <w:szCs w:val="28"/>
        </w:rPr>
        <w:t xml:space="preserve">ся для 18577 человек. 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Предварительный объём инвестиций из федерального бюджета составит: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для  объектов водоснабжения, расположенных на территории Чердакли</w:t>
      </w:r>
      <w:r w:rsidRPr="00CD78F9">
        <w:rPr>
          <w:rFonts w:ascii="PT Astra Serif" w:hAnsi="PT Astra Serif"/>
          <w:sz w:val="28"/>
          <w:szCs w:val="28"/>
        </w:rPr>
        <w:t>н</w:t>
      </w:r>
      <w:r w:rsidR="00991D30" w:rsidRPr="00CD78F9">
        <w:rPr>
          <w:rFonts w:ascii="PT Astra Serif" w:hAnsi="PT Astra Serif"/>
          <w:sz w:val="28"/>
          <w:szCs w:val="28"/>
        </w:rPr>
        <w:t xml:space="preserve">ского района, </w:t>
      </w:r>
      <w:r w:rsidR="00BB5F50" w:rsidRPr="00CD78F9">
        <w:rPr>
          <w:rFonts w:ascii="PT Astra Serif" w:hAnsi="PT Astra Serif"/>
          <w:sz w:val="28"/>
          <w:szCs w:val="28"/>
        </w:rPr>
        <w:t>– 142532,61 тыс. рублей</w:t>
      </w:r>
      <w:r w:rsidRPr="00CD78F9">
        <w:rPr>
          <w:rFonts w:ascii="PT Astra Serif" w:hAnsi="PT Astra Serif"/>
          <w:sz w:val="28"/>
          <w:szCs w:val="28"/>
        </w:rPr>
        <w:t>;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для объектов водоснабжения </w:t>
      </w:r>
      <w:r w:rsidR="006C36DC" w:rsidRPr="00CD78F9">
        <w:rPr>
          <w:rFonts w:ascii="PT Astra Serif" w:hAnsi="PT Astra Serif"/>
          <w:sz w:val="28"/>
          <w:szCs w:val="28"/>
        </w:rPr>
        <w:t xml:space="preserve">рабочего посёлка </w:t>
      </w:r>
      <w:r w:rsidRPr="00CD78F9">
        <w:rPr>
          <w:rFonts w:ascii="PT Astra Serif" w:hAnsi="PT Astra Serif"/>
          <w:sz w:val="28"/>
          <w:szCs w:val="28"/>
        </w:rPr>
        <w:t>Новая Майна Мелекесск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 xml:space="preserve">го района – 268250,0 тыс. рублей. 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>Расчёт прироста показателя увеличения (прироста) доли населения, обе</w:t>
      </w:r>
      <w:r w:rsidRPr="00CD78F9">
        <w:rPr>
          <w:rFonts w:ascii="PT Astra Serif" w:hAnsi="PT Astra Serif"/>
          <w:sz w:val="28"/>
          <w:szCs w:val="28"/>
        </w:rPr>
        <w:t>с</w:t>
      </w:r>
      <w:r w:rsidRPr="00CD78F9">
        <w:rPr>
          <w:rFonts w:ascii="PT Astra Serif" w:hAnsi="PT Astra Serif"/>
          <w:sz w:val="28"/>
          <w:szCs w:val="28"/>
        </w:rPr>
        <w:t>печенного качественной питьевой водой из централизованных систем вод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снабжения</w:t>
      </w:r>
      <w:r w:rsidR="003F0F06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к общей численности населения, обеспеченного питьевой водой: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для 1 объекта: (8789 человек / 1238416 человек) </w:t>
      </w:r>
      <w:r w:rsidR="00F433FF" w:rsidRPr="00CD78F9">
        <w:rPr>
          <w:rFonts w:ascii="PT Astra Serif" w:hAnsi="PT Astra Serif"/>
          <w:sz w:val="28"/>
          <w:szCs w:val="28"/>
        </w:rPr>
        <w:t>×</w:t>
      </w:r>
      <w:r w:rsidRPr="00CD78F9">
        <w:rPr>
          <w:rFonts w:ascii="PT Astra Serif" w:hAnsi="PT Astra Serif"/>
          <w:sz w:val="28"/>
          <w:szCs w:val="28"/>
        </w:rPr>
        <w:t xml:space="preserve"> 100</w:t>
      </w:r>
      <w:r w:rsidR="00D44C5F" w:rsidRPr="00CD78F9">
        <w:rPr>
          <w:rFonts w:ascii="PT Astra Serif" w:hAnsi="PT Astra Serif"/>
        </w:rPr>
        <w:t xml:space="preserve"> </w:t>
      </w:r>
      <w:r w:rsidR="00D44C5F" w:rsidRPr="00CD78F9">
        <w:rPr>
          <w:rFonts w:ascii="PT Astra Serif" w:hAnsi="PT Astra Serif"/>
          <w:sz w:val="28"/>
          <w:szCs w:val="28"/>
        </w:rPr>
        <w:t>процентов</w:t>
      </w:r>
      <w:r w:rsidRPr="00CD78F9">
        <w:rPr>
          <w:rFonts w:ascii="PT Astra Serif" w:hAnsi="PT Astra Serif"/>
          <w:sz w:val="28"/>
          <w:szCs w:val="28"/>
        </w:rPr>
        <w:t xml:space="preserve"> = </w:t>
      </w:r>
      <w:r w:rsidR="00991D30" w:rsidRPr="00CD78F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0,7 процента;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для 2 объекта: (9788 человек</w:t>
      </w:r>
      <w:r w:rsidR="00991D30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>/</w:t>
      </w:r>
      <w:r w:rsidR="00991D30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 xml:space="preserve">1238416 человек) </w:t>
      </w:r>
      <w:r w:rsidR="00F433FF" w:rsidRPr="00CD78F9">
        <w:rPr>
          <w:rFonts w:ascii="PT Astra Serif" w:hAnsi="PT Astra Serif"/>
          <w:sz w:val="28"/>
          <w:szCs w:val="28"/>
        </w:rPr>
        <w:t>×</w:t>
      </w:r>
      <w:r w:rsidRPr="00CD78F9">
        <w:rPr>
          <w:rFonts w:ascii="PT Astra Serif" w:hAnsi="PT Astra Serif"/>
          <w:sz w:val="28"/>
          <w:szCs w:val="28"/>
        </w:rPr>
        <w:t xml:space="preserve"> 100</w:t>
      </w:r>
      <w:r w:rsidR="00D44C5F" w:rsidRPr="00CD78F9">
        <w:rPr>
          <w:rFonts w:ascii="PT Astra Serif" w:hAnsi="PT Astra Serif"/>
        </w:rPr>
        <w:t xml:space="preserve"> </w:t>
      </w:r>
      <w:r w:rsidR="00D44C5F" w:rsidRPr="00CD78F9">
        <w:rPr>
          <w:rFonts w:ascii="PT Astra Serif" w:hAnsi="PT Astra Serif"/>
          <w:sz w:val="28"/>
          <w:szCs w:val="28"/>
        </w:rPr>
        <w:t>процентов</w:t>
      </w:r>
      <w:r w:rsidRPr="00CD78F9">
        <w:rPr>
          <w:rFonts w:ascii="PT Astra Serif" w:hAnsi="PT Astra Serif"/>
          <w:sz w:val="28"/>
          <w:szCs w:val="28"/>
        </w:rPr>
        <w:t xml:space="preserve"> = </w:t>
      </w:r>
      <w:r w:rsidR="00991D30" w:rsidRPr="00CD78F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0,79 процента.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Значение показателя бюджетной эффективности:</w:t>
      </w:r>
    </w:p>
    <w:p w:rsidR="00AC5A68" w:rsidRPr="00CD78F9" w:rsidRDefault="00BB5F50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для 1 объекта: 142</w:t>
      </w:r>
      <w:r w:rsidR="00AC5A68" w:rsidRPr="00CD78F9">
        <w:rPr>
          <w:rFonts w:ascii="PT Astra Serif" w:hAnsi="PT Astra Serif"/>
          <w:sz w:val="28"/>
          <w:szCs w:val="28"/>
        </w:rPr>
        <w:t>53</w:t>
      </w:r>
      <w:r w:rsidRPr="00CD78F9">
        <w:rPr>
          <w:rFonts w:ascii="PT Astra Serif" w:hAnsi="PT Astra Serif"/>
          <w:sz w:val="28"/>
          <w:szCs w:val="28"/>
        </w:rPr>
        <w:t>2,0 тыс. рублей / 0,7 процента = 203</w:t>
      </w:r>
      <w:r w:rsidR="00AC5A68" w:rsidRPr="00CD78F9">
        <w:rPr>
          <w:rFonts w:ascii="PT Astra Serif" w:hAnsi="PT Astra Serif"/>
          <w:sz w:val="28"/>
          <w:szCs w:val="28"/>
        </w:rPr>
        <w:t>617</w:t>
      </w:r>
      <w:r w:rsidRPr="00CD78F9">
        <w:rPr>
          <w:rFonts w:ascii="PT Astra Serif" w:hAnsi="PT Astra Serif"/>
          <w:sz w:val="28"/>
          <w:szCs w:val="28"/>
        </w:rPr>
        <w:t>,143</w:t>
      </w:r>
      <w:r w:rsidR="00AC5A68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>тыс.</w:t>
      </w:r>
      <w:r w:rsidR="00AC5A68" w:rsidRPr="00CD78F9">
        <w:rPr>
          <w:rFonts w:ascii="PT Astra Serif" w:hAnsi="PT Astra Serif"/>
          <w:sz w:val="28"/>
          <w:szCs w:val="28"/>
        </w:rPr>
        <w:t xml:space="preserve"> ру</w:t>
      </w:r>
      <w:r w:rsidR="00AC5A68" w:rsidRPr="00CD78F9">
        <w:rPr>
          <w:rFonts w:ascii="PT Astra Serif" w:hAnsi="PT Astra Serif"/>
          <w:sz w:val="28"/>
          <w:szCs w:val="28"/>
        </w:rPr>
        <w:t>б</w:t>
      </w:r>
      <w:r w:rsidR="00AC5A68" w:rsidRPr="00CD78F9">
        <w:rPr>
          <w:rFonts w:ascii="PT Astra Serif" w:hAnsi="PT Astra Serif"/>
          <w:sz w:val="28"/>
          <w:szCs w:val="28"/>
        </w:rPr>
        <w:t>лей на 1 процент;</w:t>
      </w:r>
    </w:p>
    <w:p w:rsidR="00AC5A68" w:rsidRPr="00CD78F9" w:rsidRDefault="00BB5F50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для 2 объекта: 268</w:t>
      </w:r>
      <w:r w:rsidR="00AC5A68" w:rsidRPr="00CD78F9">
        <w:rPr>
          <w:rFonts w:ascii="PT Astra Serif" w:hAnsi="PT Astra Serif"/>
          <w:sz w:val="28"/>
          <w:szCs w:val="28"/>
        </w:rPr>
        <w:t>250</w:t>
      </w:r>
      <w:r w:rsidR="000B3B30" w:rsidRPr="00CD78F9">
        <w:rPr>
          <w:rFonts w:ascii="PT Astra Serif" w:hAnsi="PT Astra Serif"/>
          <w:sz w:val="28"/>
          <w:szCs w:val="28"/>
        </w:rPr>
        <w:t>,0</w:t>
      </w:r>
      <w:r w:rsidR="00AC5A68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>тыс. рублей / 0,79 процента = 339</w:t>
      </w:r>
      <w:r w:rsidR="00AC5A68" w:rsidRPr="00CD78F9">
        <w:rPr>
          <w:rFonts w:ascii="PT Astra Serif" w:hAnsi="PT Astra Serif"/>
          <w:sz w:val="28"/>
          <w:szCs w:val="28"/>
        </w:rPr>
        <w:t>556</w:t>
      </w:r>
      <w:r w:rsidR="000B3B30" w:rsidRPr="00CD78F9">
        <w:rPr>
          <w:rFonts w:ascii="PT Astra Serif" w:hAnsi="PT Astra Serif"/>
          <w:sz w:val="28"/>
          <w:szCs w:val="28"/>
        </w:rPr>
        <w:t>,962</w:t>
      </w:r>
      <w:r w:rsidR="00AC5A68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>тыс.</w:t>
      </w:r>
      <w:r w:rsidR="00AC5A68" w:rsidRPr="00CD78F9">
        <w:rPr>
          <w:rFonts w:ascii="PT Astra Serif" w:hAnsi="PT Astra Serif"/>
          <w:sz w:val="28"/>
          <w:szCs w:val="28"/>
        </w:rPr>
        <w:t xml:space="preserve"> рублей на 1 процент. </w:t>
      </w:r>
    </w:p>
    <w:p w:rsidR="00AC5A68" w:rsidRPr="00CD78F9" w:rsidRDefault="00AC5A68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Ранжирование по показателю бюджетной эффективности:</w:t>
      </w:r>
    </w:p>
    <w:p w:rsidR="00AC5A68" w:rsidRPr="00CD78F9" w:rsidRDefault="000B3B30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203617,143</w:t>
      </w:r>
      <w:r w:rsidR="00AC5A68" w:rsidRPr="00CD78F9">
        <w:rPr>
          <w:rFonts w:ascii="PT Astra Serif" w:hAnsi="PT Astra Serif"/>
          <w:sz w:val="28"/>
          <w:szCs w:val="28"/>
        </w:rPr>
        <w:t xml:space="preserve"> </w:t>
      </w:r>
      <w:r w:rsidR="00BB5F50" w:rsidRPr="00CD78F9">
        <w:rPr>
          <w:rFonts w:ascii="PT Astra Serif" w:hAnsi="PT Astra Serif"/>
          <w:sz w:val="28"/>
          <w:szCs w:val="28"/>
        </w:rPr>
        <w:t>тыс.</w:t>
      </w:r>
      <w:r w:rsidR="00AC5A68" w:rsidRPr="00CD78F9">
        <w:rPr>
          <w:rFonts w:ascii="PT Astra Serif" w:hAnsi="PT Astra Serif"/>
          <w:sz w:val="28"/>
          <w:szCs w:val="28"/>
        </w:rPr>
        <w:t xml:space="preserve"> рублей – 1 место;</w:t>
      </w:r>
    </w:p>
    <w:p w:rsidR="00AC5A68" w:rsidRPr="00CD78F9" w:rsidRDefault="000B3B30" w:rsidP="00A927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339556,962 </w:t>
      </w:r>
      <w:r w:rsidR="00BB5F50" w:rsidRPr="00CD78F9">
        <w:rPr>
          <w:rFonts w:ascii="PT Astra Serif" w:hAnsi="PT Astra Serif"/>
          <w:sz w:val="28"/>
          <w:szCs w:val="28"/>
        </w:rPr>
        <w:t>тыс.</w:t>
      </w:r>
      <w:r w:rsidR="00AC5A68" w:rsidRPr="00CD78F9">
        <w:rPr>
          <w:rFonts w:ascii="PT Astra Serif" w:hAnsi="PT Astra Serif"/>
          <w:sz w:val="28"/>
          <w:szCs w:val="28"/>
        </w:rPr>
        <w:t xml:space="preserve"> рублей – 2 место. </w:t>
      </w:r>
    </w:p>
    <w:p w:rsidR="00666C9F" w:rsidRPr="00CD78F9" w:rsidRDefault="00666C9F" w:rsidP="003F5BF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Theme="minorEastAsia" w:hAnsi="PT Astra Serif" w:cs="Arial"/>
          <w:b/>
          <w:bCs/>
          <w:sz w:val="28"/>
          <w:szCs w:val="28"/>
        </w:rPr>
      </w:pPr>
    </w:p>
    <w:p w:rsidR="003F5BFD" w:rsidRPr="00CD78F9" w:rsidRDefault="003F5BFD" w:rsidP="003F5BFD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Подпрограмма</w:t>
      </w:r>
    </w:p>
    <w:p w:rsidR="003F5BFD" w:rsidRPr="00CD78F9" w:rsidRDefault="003F5BFD" w:rsidP="003F5BFD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«Газификация населённых пунктов Ульяновской области»</w:t>
      </w:r>
    </w:p>
    <w:p w:rsidR="003F5BFD" w:rsidRPr="00CD78F9" w:rsidRDefault="003F5BFD" w:rsidP="003F5BFD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:rsidR="003F5BFD" w:rsidRPr="00CD78F9" w:rsidRDefault="003F5BFD" w:rsidP="003F5BFD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 xml:space="preserve">ПАСПОРТ </w:t>
      </w:r>
    </w:p>
    <w:p w:rsidR="003F5BFD" w:rsidRPr="00CD78F9" w:rsidRDefault="003F5BFD" w:rsidP="003F5BFD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подпрограммы</w:t>
      </w:r>
    </w:p>
    <w:p w:rsidR="003F5BFD" w:rsidRPr="00CD78F9" w:rsidRDefault="003F5BFD" w:rsidP="003F5BFD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5953"/>
      </w:tblGrid>
      <w:tr w:rsidR="003F5BFD" w:rsidRPr="00CD78F9" w:rsidTr="003F0F06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Наименование </w:t>
            </w:r>
            <w:r w:rsidR="00991D30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Default="003F5BFD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«Газификация населённых пунктов Ульяно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в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ской области» (далее – подпрограмма).</w:t>
            </w:r>
          </w:p>
          <w:p w:rsidR="003F0F06" w:rsidRPr="00CD78F9" w:rsidRDefault="003F0F06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</w:tr>
      <w:tr w:rsidR="003F5BFD" w:rsidRPr="00CD78F9" w:rsidTr="003F0F06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Default="003F5BFD" w:rsidP="003F5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Государственный зака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з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чик подпрограммы</w:t>
            </w:r>
          </w:p>
          <w:p w:rsidR="003F0F06" w:rsidRPr="00CD78F9" w:rsidRDefault="003F0F06" w:rsidP="003F5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Министерство.</w:t>
            </w:r>
          </w:p>
        </w:tc>
      </w:tr>
      <w:tr w:rsidR="003F5BFD" w:rsidRPr="00CD78F9" w:rsidTr="003F0F06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Default="003F5BFD" w:rsidP="003F5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Соисполнители </w:t>
            </w:r>
            <w:r w:rsidR="00D17D46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подпрограммы</w:t>
            </w:r>
          </w:p>
          <w:p w:rsidR="003F0F06" w:rsidRPr="00CD78F9" w:rsidRDefault="003F0F06" w:rsidP="003F5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не предусмотрены.</w:t>
            </w:r>
          </w:p>
        </w:tc>
      </w:tr>
      <w:tr w:rsidR="003F5BFD" w:rsidRPr="00CD78F9" w:rsidTr="003F0F06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Default="003F5BFD" w:rsidP="003F5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Проекты, реализуемые в составе подпрограммы</w:t>
            </w:r>
          </w:p>
          <w:p w:rsidR="003F0F06" w:rsidRPr="00CD78F9" w:rsidRDefault="003F0F06" w:rsidP="003F5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не предусмотрены.</w:t>
            </w:r>
          </w:p>
        </w:tc>
      </w:tr>
      <w:tr w:rsidR="003F5BFD" w:rsidRPr="00CD78F9" w:rsidTr="003F0F06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E31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Цел</w:t>
            </w:r>
            <w:r w:rsidR="00E31BFD" w:rsidRPr="00CD78F9">
              <w:rPr>
                <w:rFonts w:ascii="PT Astra Serif" w:eastAsiaTheme="minorEastAsia" w:hAnsi="PT Astra Serif"/>
                <w:sz w:val="28"/>
                <w:szCs w:val="28"/>
              </w:rPr>
              <w:t>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и задач</w:t>
            </w:r>
            <w:r w:rsidR="00E31BFD" w:rsidRPr="00CD78F9">
              <w:rPr>
                <w:rFonts w:ascii="PT Astra Serif" w:eastAsiaTheme="minorEastAsia" w:hAnsi="PT Astra Serif"/>
                <w:sz w:val="28"/>
                <w:szCs w:val="28"/>
              </w:rPr>
              <w:t>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  <w:r w:rsidR="00D17D46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цель:</w:t>
            </w:r>
          </w:p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достижение максимального, экономически оправданного уровня газификации Ульяно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в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ской области</w:t>
            </w:r>
            <w:r w:rsidR="003A3312" w:rsidRPr="00CD78F9">
              <w:rPr>
                <w:rFonts w:ascii="PT Astra Serif" w:eastAsiaTheme="minorEastAsia" w:hAnsi="PT Astra Serif"/>
                <w:sz w:val="28"/>
                <w:szCs w:val="28"/>
              </w:rPr>
              <w:t>;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</w:p>
          <w:p w:rsidR="003F5BFD" w:rsidRPr="00CD78F9" w:rsidRDefault="0076643C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задача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>:</w:t>
            </w:r>
          </w:p>
          <w:p w:rsidR="003F5BFD" w:rsidRDefault="003F5BFD" w:rsidP="007664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развити</w:t>
            </w:r>
            <w:r w:rsidR="0076643C" w:rsidRPr="00CD78F9">
              <w:rPr>
                <w:rFonts w:ascii="PT Astra Serif" w:eastAsiaTheme="minorEastAsia" w:hAnsi="PT Astra Serif"/>
                <w:sz w:val="28"/>
                <w:szCs w:val="28"/>
              </w:rPr>
              <w:t>е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  <w:r w:rsidR="0076643C" w:rsidRPr="00CD78F9">
              <w:rPr>
                <w:rFonts w:ascii="PT Astra Serif" w:eastAsiaTheme="minorEastAsia" w:hAnsi="PT Astra Serif"/>
                <w:sz w:val="28"/>
                <w:szCs w:val="28"/>
              </w:rPr>
              <w:t>газораспределительной системы Ул</w:t>
            </w:r>
            <w:r w:rsidR="0076643C" w:rsidRPr="00CD78F9">
              <w:rPr>
                <w:rFonts w:ascii="PT Astra Serif" w:eastAsiaTheme="minorEastAsia" w:hAnsi="PT Astra Serif"/>
                <w:sz w:val="28"/>
                <w:szCs w:val="28"/>
              </w:rPr>
              <w:t>ь</w:t>
            </w:r>
            <w:r w:rsidR="0076643C" w:rsidRPr="00CD78F9">
              <w:rPr>
                <w:rFonts w:ascii="PT Astra Serif" w:eastAsiaTheme="minorEastAsia" w:hAnsi="PT Astra Serif"/>
                <w:sz w:val="28"/>
                <w:szCs w:val="28"/>
              </w:rPr>
              <w:t>яновской области.</w:t>
            </w:r>
          </w:p>
          <w:p w:rsidR="003F0F06" w:rsidRPr="00CD78F9" w:rsidRDefault="003F0F06" w:rsidP="007664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</w:tr>
      <w:tr w:rsidR="003F5BFD" w:rsidRPr="00CD78F9" w:rsidTr="003F0F06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0F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7503CD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протяжённость </w:t>
            </w:r>
            <w:r w:rsidR="006C2001" w:rsidRPr="00CD78F9">
              <w:rPr>
                <w:rFonts w:ascii="PT Astra Serif" w:eastAsiaTheme="minorEastAsia" w:hAnsi="PT Astra Serif"/>
                <w:sz w:val="28"/>
                <w:szCs w:val="28"/>
              </w:rPr>
              <w:t>законченных строительством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газораспределительных сетей;</w:t>
            </w:r>
          </w:p>
          <w:p w:rsidR="003F5BFD" w:rsidRDefault="003F5BFD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количество сжиженного углеводородного газа 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lastRenderedPageBreak/>
              <w:t>для бытовых нужд</w:t>
            </w:r>
            <w:r w:rsidR="003F665B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(далее – СУГ)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, реализова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ного населению Ульяновской области по по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лежащим государственному регулированию ценам.</w:t>
            </w:r>
          </w:p>
          <w:p w:rsidR="003F0F06" w:rsidRPr="00CD78F9" w:rsidRDefault="003F0F06" w:rsidP="003F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</w:tr>
      <w:tr w:rsidR="003F5BFD" w:rsidRPr="00CD78F9" w:rsidTr="003F0F06">
        <w:trPr>
          <w:trHeight w:val="893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lastRenderedPageBreak/>
              <w:t>Срок</w:t>
            </w:r>
            <w:r w:rsidR="008F4100" w:rsidRPr="00CD78F9">
              <w:rPr>
                <w:rFonts w:ascii="PT Astra Serif" w:eastAsiaTheme="minorEastAsia" w:hAnsi="PT Astra Serif"/>
                <w:sz w:val="28"/>
                <w:szCs w:val="28"/>
              </w:rPr>
              <w:t>и и этапы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реализации подпрограммы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7503CD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2020</w:t>
            </w:r>
            <w:r w:rsidR="008F4100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-2024 годы, этапы не </w:t>
            </w:r>
            <w:r w:rsidR="007503CD" w:rsidRPr="00CD78F9">
              <w:rPr>
                <w:rFonts w:ascii="PT Astra Serif" w:eastAsiaTheme="minorEastAsia" w:hAnsi="PT Astra Serif"/>
                <w:sz w:val="28"/>
                <w:szCs w:val="28"/>
              </w:rPr>
              <w:t>выделяются</w:t>
            </w:r>
            <w:r w:rsidR="008F4100" w:rsidRPr="00CD78F9">
              <w:rPr>
                <w:rFonts w:ascii="PT Astra Serif" w:eastAsiaTheme="minorEastAsia" w:hAnsi="PT Astra Serif"/>
                <w:sz w:val="28"/>
                <w:szCs w:val="28"/>
              </w:rPr>
              <w:t>.</w:t>
            </w:r>
          </w:p>
        </w:tc>
      </w:tr>
      <w:tr w:rsidR="003F5BFD" w:rsidRPr="00CD78F9" w:rsidTr="003F0F06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Ресурсное обеспечение подпрограммы с разби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в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кой по</w:t>
            </w:r>
            <w:r w:rsidR="00E31BFD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этапам и 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годам </w:t>
            </w:r>
            <w:r w:rsidR="00D17D46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реализации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7503CD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общий объём бюджетных ассигнований 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б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ластного бюджета Ульяновской области на ф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нансовое обеспечение реализации подпр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граммы составляет 413239,4 тыс. рублей, в том числе </w:t>
            </w:r>
            <w:r w:rsidR="00803210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 годам:</w:t>
            </w:r>
          </w:p>
          <w:p w:rsidR="003F5BFD" w:rsidRPr="00CD78F9" w:rsidRDefault="00D17D46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>2020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120100,0 тыс. рублей;</w:t>
            </w:r>
          </w:p>
          <w:p w:rsidR="003F5BFD" w:rsidRPr="00CD78F9" w:rsidRDefault="00D17D46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>2021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- 83751,1 тыс. рублей;</w:t>
            </w:r>
          </w:p>
          <w:p w:rsidR="003F5BFD" w:rsidRPr="00CD78F9" w:rsidRDefault="00D17D46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>2022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- 69796,1 тыс. рублей;</w:t>
            </w:r>
          </w:p>
          <w:p w:rsidR="003F5BFD" w:rsidRPr="00CD78F9" w:rsidRDefault="00D17D46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>2023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69796,1 тыс. рублей;</w:t>
            </w:r>
          </w:p>
          <w:p w:rsidR="003F5BFD" w:rsidRDefault="00D17D46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>2024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69796,1 тыс. рублей.</w:t>
            </w:r>
          </w:p>
          <w:p w:rsidR="003F0F06" w:rsidRPr="00CD78F9" w:rsidRDefault="003F0F06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</w:tr>
      <w:tr w:rsidR="003F5BFD" w:rsidRPr="00CD78F9" w:rsidTr="003F0F06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8F4100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Ожидаемые результаты реализации 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>м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>мы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7503CD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FD" w:rsidRPr="00CD78F9" w:rsidRDefault="003F5BFD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рост численности потребителей, которым предоставлена возможность использовать пр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родный газ;</w:t>
            </w:r>
          </w:p>
          <w:p w:rsidR="003F5BFD" w:rsidRPr="00CD78F9" w:rsidRDefault="008F4100" w:rsidP="003F0F06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снижение уровня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потребления 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>СУГ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.</w:t>
            </w:r>
            <w:r w:rsidR="003F5BFD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</w:p>
        </w:tc>
      </w:tr>
    </w:tbl>
    <w:p w:rsidR="00E31BFD" w:rsidRPr="009F0177" w:rsidRDefault="00E31BFD" w:rsidP="003F5BFD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16"/>
        </w:rPr>
      </w:pPr>
    </w:p>
    <w:p w:rsidR="003F5BFD" w:rsidRPr="00CD78F9" w:rsidRDefault="007503CD" w:rsidP="003F5BFD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1. Введение</w:t>
      </w:r>
    </w:p>
    <w:p w:rsidR="003F5BFD" w:rsidRPr="00CD78F9" w:rsidRDefault="003F5BFD" w:rsidP="003F5BFD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:rsidR="003F5BFD" w:rsidRPr="00CD78F9" w:rsidRDefault="003F5BFD" w:rsidP="003F0F06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 xml:space="preserve">Существующее состояние обеспеченности природным газом </w:t>
      </w:r>
      <w:r w:rsidR="00B72705" w:rsidRPr="00CD78F9">
        <w:rPr>
          <w:rFonts w:ascii="PT Astra Serif" w:eastAsiaTheme="minorEastAsia" w:hAnsi="PT Astra Serif"/>
          <w:sz w:val="28"/>
          <w:szCs w:val="28"/>
        </w:rPr>
        <w:t xml:space="preserve">населённых пунктов 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Ульяновской области не в полной мере отвечает её потребностям. </w:t>
      </w:r>
    </w:p>
    <w:p w:rsidR="004D0742" w:rsidRPr="00CD78F9" w:rsidRDefault="00B72705" w:rsidP="003F0F06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П</w:t>
      </w:r>
      <w:r w:rsidR="00D17D46" w:rsidRPr="00CD78F9">
        <w:rPr>
          <w:rFonts w:ascii="PT Astra Serif" w:eastAsiaTheme="minorEastAsia" w:hAnsi="PT Astra Serif"/>
          <w:sz w:val="28"/>
          <w:szCs w:val="28"/>
        </w:rPr>
        <w:t>о состоянию на 1 января 2019 года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 xml:space="preserve"> 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природным газом обеспечены </w:t>
      </w:r>
      <w:r w:rsidR="003F0F06">
        <w:rPr>
          <w:rFonts w:ascii="PT Astra Serif" w:eastAsiaTheme="minorEastAsia" w:hAnsi="PT Astra Serif"/>
          <w:sz w:val="28"/>
          <w:szCs w:val="28"/>
        </w:rPr>
        <w:br/>
      </w:r>
      <w:r w:rsidRPr="00CD78F9">
        <w:rPr>
          <w:rFonts w:ascii="PT Astra Serif" w:eastAsiaTheme="minorEastAsia" w:hAnsi="PT Astra Serif"/>
          <w:sz w:val="28"/>
          <w:szCs w:val="28"/>
        </w:rPr>
        <w:t xml:space="preserve">464 </w:t>
      </w:r>
      <w:proofErr w:type="gramStart"/>
      <w:r w:rsidRPr="00CD78F9">
        <w:rPr>
          <w:rFonts w:ascii="PT Astra Serif" w:eastAsiaTheme="minorEastAsia" w:hAnsi="PT Astra Serif"/>
          <w:sz w:val="28"/>
          <w:szCs w:val="28"/>
        </w:rPr>
        <w:t>населённых</w:t>
      </w:r>
      <w:proofErr w:type="gramEnd"/>
      <w:r w:rsidRPr="00CD78F9">
        <w:rPr>
          <w:rFonts w:ascii="PT Astra Serif" w:eastAsiaTheme="minorEastAsia" w:hAnsi="PT Astra Serif"/>
          <w:sz w:val="28"/>
          <w:szCs w:val="28"/>
        </w:rPr>
        <w:t xml:space="preserve"> пункта Ульяновской </w:t>
      </w:r>
      <w:r w:rsidR="00AD22D6" w:rsidRPr="00CD78F9">
        <w:rPr>
          <w:rFonts w:ascii="PT Astra Serif" w:eastAsiaTheme="minorEastAsia" w:hAnsi="PT Astra Serif"/>
          <w:sz w:val="28"/>
          <w:szCs w:val="28"/>
        </w:rPr>
        <w:t>области,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что 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 xml:space="preserve">составляет 60,47 процента, </w:t>
      </w:r>
      <w:r w:rsidR="003F0F06">
        <w:rPr>
          <w:rFonts w:ascii="PT Astra Serif" w:eastAsiaTheme="minorEastAsia" w:hAnsi="PT Astra Serif"/>
          <w:sz w:val="28"/>
          <w:szCs w:val="28"/>
        </w:rPr>
        <w:br/>
      </w:r>
      <w:r w:rsidR="003F5BFD" w:rsidRPr="00CD78F9">
        <w:rPr>
          <w:rFonts w:ascii="PT Astra Serif" w:eastAsiaTheme="minorEastAsia" w:hAnsi="PT Astra Serif"/>
          <w:sz w:val="28"/>
          <w:szCs w:val="28"/>
        </w:rPr>
        <w:t xml:space="preserve">в том числе в сельской местности – 49,78 процента. </w:t>
      </w:r>
    </w:p>
    <w:p w:rsidR="003F5BFD" w:rsidRPr="00CD78F9" w:rsidRDefault="003F5BFD" w:rsidP="003F0F06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Основн</w:t>
      </w:r>
      <w:r w:rsidR="00B72705" w:rsidRPr="00CD78F9">
        <w:rPr>
          <w:rFonts w:ascii="PT Astra Serif" w:eastAsiaTheme="minorEastAsia" w:hAnsi="PT Astra Serif"/>
          <w:sz w:val="28"/>
          <w:szCs w:val="28"/>
        </w:rPr>
        <w:t>ой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причин</w:t>
      </w:r>
      <w:r w:rsidR="00AD22D6" w:rsidRPr="00CD78F9">
        <w:rPr>
          <w:rFonts w:ascii="PT Astra Serif" w:eastAsiaTheme="minorEastAsia" w:hAnsi="PT Astra Serif"/>
          <w:sz w:val="28"/>
          <w:szCs w:val="28"/>
        </w:rPr>
        <w:t>ой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низкого показателя уровня газификации </w:t>
      </w:r>
      <w:r w:rsidR="00B72705" w:rsidRPr="00CD78F9">
        <w:rPr>
          <w:rFonts w:ascii="PT Astra Serif" w:eastAsiaTheme="minorEastAsia" w:hAnsi="PT Astra Serif"/>
          <w:sz w:val="28"/>
          <w:szCs w:val="28"/>
        </w:rPr>
        <w:t>населённых пунктов У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льяновской области </w:t>
      </w:r>
      <w:r w:rsidR="00B72705" w:rsidRPr="00CD78F9">
        <w:rPr>
          <w:rFonts w:ascii="PT Astra Serif" w:eastAsiaTheme="minorEastAsia" w:hAnsi="PT Astra Serif"/>
          <w:sz w:val="28"/>
          <w:szCs w:val="28"/>
        </w:rPr>
        <w:t>является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недостаточно развитая газораспредел</w:t>
      </w:r>
      <w:r w:rsidRPr="00CD78F9">
        <w:rPr>
          <w:rFonts w:ascii="PT Astra Serif" w:eastAsiaTheme="minorEastAsia" w:hAnsi="PT Astra Serif"/>
          <w:sz w:val="28"/>
          <w:szCs w:val="28"/>
        </w:rPr>
        <w:t>и</w:t>
      </w:r>
      <w:r w:rsidRPr="00CD78F9">
        <w:rPr>
          <w:rFonts w:ascii="PT Astra Serif" w:eastAsiaTheme="minorEastAsia" w:hAnsi="PT Astra Serif"/>
          <w:sz w:val="28"/>
          <w:szCs w:val="28"/>
        </w:rPr>
        <w:t>тельная система.</w:t>
      </w:r>
    </w:p>
    <w:p w:rsidR="003F5BFD" w:rsidRPr="00CD78F9" w:rsidRDefault="003F5BFD" w:rsidP="003F0F06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В свою очередь</w:t>
      </w:r>
      <w:r w:rsidR="00D17D46" w:rsidRPr="00CD78F9">
        <w:rPr>
          <w:rFonts w:ascii="PT Astra Serif" w:eastAsiaTheme="minorEastAsia" w:hAnsi="PT Astra Serif"/>
          <w:sz w:val="28"/>
          <w:szCs w:val="28"/>
        </w:rPr>
        <w:t>,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использование</w:t>
      </w:r>
      <w:r w:rsidR="001B620A" w:rsidRPr="00CD78F9">
        <w:rPr>
          <w:rFonts w:ascii="PT Astra Serif" w:eastAsiaTheme="minorEastAsia" w:hAnsi="PT Astra Serif"/>
          <w:sz w:val="28"/>
          <w:szCs w:val="28"/>
        </w:rPr>
        <w:t xml:space="preserve"> природного газа потребителями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это один </w:t>
      </w:r>
      <w:r w:rsidR="00803210" w:rsidRPr="00CD78F9">
        <w:rPr>
          <w:rFonts w:ascii="PT Astra Serif" w:eastAsiaTheme="minorEastAsia" w:hAnsi="PT Astra Serif"/>
          <w:sz w:val="28"/>
          <w:szCs w:val="28"/>
        </w:rPr>
        <w:br/>
      </w:r>
      <w:r w:rsidRPr="00CD78F9">
        <w:rPr>
          <w:rFonts w:ascii="PT Astra Serif" w:eastAsiaTheme="minorEastAsia" w:hAnsi="PT Astra Serif"/>
          <w:sz w:val="28"/>
          <w:szCs w:val="28"/>
        </w:rPr>
        <w:t>из показателей оценки комфортности проживания и качества жизни населения, особенно в сельских населённых пунктах. Вместе с тем задача по достижению уровня газификации природным газом в Ульяновской области до 100 проце</w:t>
      </w:r>
      <w:r w:rsidRPr="00CD78F9">
        <w:rPr>
          <w:rFonts w:ascii="PT Astra Serif" w:eastAsiaTheme="minorEastAsia" w:hAnsi="PT Astra Serif"/>
          <w:sz w:val="28"/>
          <w:szCs w:val="28"/>
        </w:rPr>
        <w:t>н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тов не может быть поставлена, так как часть населённых пунктов </w:t>
      </w:r>
      <w:r w:rsidR="003F0F06">
        <w:rPr>
          <w:rFonts w:ascii="PT Astra Serif" w:eastAsiaTheme="minorEastAsia" w:hAnsi="PT Astra Serif"/>
          <w:sz w:val="28"/>
          <w:szCs w:val="28"/>
        </w:rPr>
        <w:br/>
      </w:r>
      <w:r w:rsidRPr="00CD78F9">
        <w:rPr>
          <w:rFonts w:ascii="PT Astra Serif" w:eastAsiaTheme="minorEastAsia" w:hAnsi="PT Astra Serif"/>
          <w:sz w:val="28"/>
          <w:szCs w:val="28"/>
        </w:rPr>
        <w:t xml:space="preserve">экономически нецелесообразно газифицировать природным газом в связи </w:t>
      </w:r>
      <w:r w:rsidR="003F0F06">
        <w:rPr>
          <w:rFonts w:ascii="PT Astra Serif" w:eastAsiaTheme="minorEastAsia" w:hAnsi="PT Astra Serif"/>
          <w:sz w:val="28"/>
          <w:szCs w:val="28"/>
        </w:rPr>
        <w:br/>
      </w:r>
      <w:r w:rsidRPr="00CD78F9">
        <w:rPr>
          <w:rFonts w:ascii="PT Astra Serif" w:eastAsiaTheme="minorEastAsia" w:hAnsi="PT Astra Serif"/>
          <w:sz w:val="28"/>
          <w:szCs w:val="28"/>
        </w:rPr>
        <w:t xml:space="preserve">со значительной удалённостью и малочисленностью проживающего </w:t>
      </w:r>
      <w:r w:rsidR="00AD22D6" w:rsidRPr="00CD78F9">
        <w:rPr>
          <w:rFonts w:ascii="PT Astra Serif" w:eastAsiaTheme="minorEastAsia" w:hAnsi="PT Astra Serif"/>
          <w:sz w:val="28"/>
          <w:szCs w:val="28"/>
        </w:rPr>
        <w:t xml:space="preserve">в них </w:t>
      </w:r>
      <w:r w:rsidRPr="00CD78F9">
        <w:rPr>
          <w:rFonts w:ascii="PT Astra Serif" w:eastAsiaTheme="minorEastAsia" w:hAnsi="PT Astra Serif"/>
          <w:sz w:val="28"/>
          <w:szCs w:val="28"/>
        </w:rPr>
        <w:t>населения.</w:t>
      </w:r>
    </w:p>
    <w:p w:rsidR="000A20A3" w:rsidRPr="00CD78F9" w:rsidRDefault="000A20A3" w:rsidP="003F5BFD">
      <w:pPr>
        <w:widowControl w:val="0"/>
        <w:autoSpaceDE w:val="0"/>
        <w:autoSpaceDN w:val="0"/>
        <w:adjustRightInd w:val="0"/>
        <w:ind w:firstLine="540"/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3F5BFD" w:rsidRPr="00CD78F9" w:rsidRDefault="003F5BFD" w:rsidP="003F5BFD">
      <w:pPr>
        <w:widowControl w:val="0"/>
        <w:autoSpaceDE w:val="0"/>
        <w:autoSpaceDN w:val="0"/>
        <w:adjustRightInd w:val="0"/>
        <w:ind w:firstLine="540"/>
        <w:jc w:val="center"/>
        <w:rPr>
          <w:rFonts w:ascii="PT Astra Serif" w:eastAsiaTheme="minorEastAsia" w:hAnsi="PT Astra Serif"/>
          <w:b/>
          <w:sz w:val="28"/>
          <w:szCs w:val="28"/>
        </w:rPr>
      </w:pPr>
      <w:r w:rsidRPr="00CD78F9">
        <w:rPr>
          <w:rFonts w:ascii="PT Astra Serif" w:eastAsiaTheme="minorEastAsia" w:hAnsi="PT Astra Serif"/>
          <w:b/>
          <w:sz w:val="28"/>
          <w:szCs w:val="28"/>
        </w:rPr>
        <w:lastRenderedPageBreak/>
        <w:t xml:space="preserve">2. </w:t>
      </w:r>
      <w:r w:rsidR="007503CD" w:rsidRPr="00CD78F9">
        <w:rPr>
          <w:rFonts w:ascii="PT Astra Serif" w:hAnsi="PT Astra Serif"/>
          <w:b/>
          <w:sz w:val="28"/>
          <w:szCs w:val="28"/>
        </w:rPr>
        <w:t>Организация управления реализацией подпрограмм</w:t>
      </w:r>
      <w:r w:rsidR="009A4DDC" w:rsidRPr="00CD78F9">
        <w:rPr>
          <w:rFonts w:ascii="PT Astra Serif" w:hAnsi="PT Astra Serif"/>
          <w:b/>
          <w:sz w:val="28"/>
          <w:szCs w:val="28"/>
        </w:rPr>
        <w:t>ы</w:t>
      </w:r>
    </w:p>
    <w:p w:rsidR="003F5BFD" w:rsidRPr="00CD78F9" w:rsidRDefault="003F5BFD" w:rsidP="003F5BFD">
      <w:pPr>
        <w:widowControl w:val="0"/>
        <w:autoSpaceDE w:val="0"/>
        <w:autoSpaceDN w:val="0"/>
        <w:adjustRightInd w:val="0"/>
        <w:ind w:firstLine="540"/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E31BFD" w:rsidRPr="00CD78F9" w:rsidRDefault="00E31BFD" w:rsidP="00A927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Управление подпрограммой осуществляется в порядке, установленном для государственной программы.</w:t>
      </w:r>
    </w:p>
    <w:p w:rsidR="003F5BFD" w:rsidRPr="00CD78F9" w:rsidRDefault="004E6902" w:rsidP="00A927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 xml:space="preserve">Для решения поставленных задач подпрограммой предусмотрено 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>пред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>о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>ставление субсидий из областного бюджета Ульяновской области:</w:t>
      </w:r>
    </w:p>
    <w:p w:rsidR="003F5BFD" w:rsidRPr="00CD78F9" w:rsidRDefault="003F5BFD" w:rsidP="00A927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 xml:space="preserve">1) </w:t>
      </w:r>
      <w:r w:rsidR="000F739F" w:rsidRPr="00CD78F9">
        <w:rPr>
          <w:rFonts w:ascii="PT Astra Serif" w:hAnsi="PT Astra Serif"/>
          <w:sz w:val="28"/>
          <w:szCs w:val="28"/>
        </w:rPr>
        <w:t xml:space="preserve">муниципальным образованиям </w:t>
      </w:r>
      <w:r w:rsidR="0092427E" w:rsidRPr="00CD78F9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D17D46" w:rsidRPr="00CD78F9">
        <w:rPr>
          <w:rFonts w:ascii="PT Astra Serif" w:hAnsi="PT Astra Serif"/>
          <w:sz w:val="28"/>
          <w:szCs w:val="28"/>
        </w:rPr>
        <w:t xml:space="preserve">– </w:t>
      </w:r>
      <w:r w:rsidRPr="00CD78F9">
        <w:rPr>
          <w:rFonts w:ascii="PT Astra Serif" w:eastAsiaTheme="minorEastAsia" w:hAnsi="PT Astra Serif"/>
          <w:sz w:val="28"/>
          <w:szCs w:val="28"/>
        </w:rPr>
        <w:t>в целях соф</w:t>
      </w:r>
      <w:r w:rsidRPr="00CD78F9">
        <w:rPr>
          <w:rFonts w:ascii="PT Astra Serif" w:eastAsiaTheme="minorEastAsia" w:hAnsi="PT Astra Serif"/>
          <w:sz w:val="28"/>
          <w:szCs w:val="28"/>
        </w:rPr>
        <w:t>и</w:t>
      </w:r>
      <w:r w:rsidRPr="00CD78F9">
        <w:rPr>
          <w:rFonts w:ascii="PT Astra Serif" w:eastAsiaTheme="minorEastAsia" w:hAnsi="PT Astra Serif"/>
          <w:sz w:val="28"/>
          <w:szCs w:val="28"/>
        </w:rPr>
        <w:t>нансирования расходных обязательств</w:t>
      </w:r>
      <w:r w:rsidR="0092427E" w:rsidRPr="00CD78F9">
        <w:rPr>
          <w:rFonts w:ascii="PT Astra Serif" w:eastAsiaTheme="minorEastAsia" w:hAnsi="PT Astra Serif"/>
          <w:sz w:val="28"/>
          <w:szCs w:val="28"/>
        </w:rPr>
        <w:t>,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возникающих в связи с реализацией м</w:t>
      </w:r>
      <w:r w:rsidRPr="00CD78F9">
        <w:rPr>
          <w:rFonts w:ascii="PT Astra Serif" w:eastAsiaTheme="minorEastAsia" w:hAnsi="PT Astra Serif"/>
          <w:sz w:val="28"/>
          <w:szCs w:val="28"/>
        </w:rPr>
        <w:t>е</w:t>
      </w:r>
      <w:r w:rsidRPr="00CD78F9">
        <w:rPr>
          <w:rFonts w:ascii="PT Astra Serif" w:eastAsiaTheme="minorEastAsia" w:hAnsi="PT Astra Serif"/>
          <w:sz w:val="28"/>
          <w:szCs w:val="28"/>
        </w:rPr>
        <w:t>ро</w:t>
      </w:r>
      <w:r w:rsidR="0092427E" w:rsidRPr="00CD78F9">
        <w:rPr>
          <w:rFonts w:ascii="PT Astra Serif" w:eastAsiaTheme="minorEastAsia" w:hAnsi="PT Astra Serif"/>
          <w:sz w:val="28"/>
          <w:szCs w:val="28"/>
        </w:rPr>
        <w:t>приятий</w:t>
      </w:r>
      <w:r w:rsidR="00D17D46" w:rsidRPr="00CD78F9">
        <w:rPr>
          <w:rFonts w:ascii="PT Astra Serif" w:eastAsiaTheme="minorEastAsia" w:hAnsi="PT Astra Serif"/>
          <w:sz w:val="28"/>
          <w:szCs w:val="28"/>
        </w:rPr>
        <w:t>,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предусмотренных муниципальными программами </w:t>
      </w:r>
      <w:r w:rsidR="0092427E" w:rsidRPr="00CD78F9">
        <w:rPr>
          <w:rFonts w:ascii="PT Astra Serif" w:eastAsiaTheme="minorEastAsia" w:hAnsi="PT Astra Serif"/>
          <w:sz w:val="28"/>
          <w:szCs w:val="28"/>
        </w:rPr>
        <w:t>газификации</w:t>
      </w:r>
      <w:r w:rsidRPr="00CD78F9">
        <w:rPr>
          <w:rFonts w:ascii="PT Astra Serif" w:eastAsiaTheme="minorEastAsia" w:hAnsi="PT Astra Serif"/>
          <w:sz w:val="28"/>
          <w:szCs w:val="28"/>
        </w:rPr>
        <w:t>:</w:t>
      </w:r>
    </w:p>
    <w:p w:rsidR="003F5BFD" w:rsidRPr="00CD78F9" w:rsidRDefault="00D17D46" w:rsidP="00A927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 xml:space="preserve">а) 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>на проведение проектных и изыскательских работ, проведение экспе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>р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 xml:space="preserve">тизы проектной документации и проверки достоверности определения сметной стоимости строительства, а также погашение кредиторской задолженности </w:t>
      </w:r>
      <w:r w:rsidR="00803210" w:rsidRPr="00CD78F9">
        <w:rPr>
          <w:rFonts w:ascii="PT Astra Serif" w:eastAsiaTheme="minorEastAsia" w:hAnsi="PT Astra Serif"/>
          <w:sz w:val="28"/>
          <w:szCs w:val="28"/>
        </w:rPr>
        <w:br/>
      </w:r>
      <w:r w:rsidR="003F5BFD" w:rsidRPr="00CD78F9">
        <w:rPr>
          <w:rFonts w:ascii="PT Astra Serif" w:eastAsiaTheme="minorEastAsia" w:hAnsi="PT Astra Serif"/>
          <w:sz w:val="28"/>
          <w:szCs w:val="28"/>
        </w:rPr>
        <w:t>по оплате ранее выполненных работ;</w:t>
      </w:r>
    </w:p>
    <w:p w:rsidR="003F5BFD" w:rsidRPr="00CD78F9" w:rsidRDefault="00D17D46" w:rsidP="00A927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 xml:space="preserve">б) 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>на выполнение строительно-монтажных работ и приобретение обор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>у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>дования, а также погашение кредиторской задолженности по оплате ранее в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>ы</w:t>
      </w:r>
      <w:r w:rsidR="003F5BFD" w:rsidRPr="00CD78F9">
        <w:rPr>
          <w:rFonts w:ascii="PT Astra Serif" w:eastAsiaTheme="minorEastAsia" w:hAnsi="PT Astra Serif"/>
          <w:sz w:val="28"/>
          <w:szCs w:val="28"/>
        </w:rPr>
        <w:t>полненных работ по строительству;</w:t>
      </w:r>
    </w:p>
    <w:p w:rsidR="003F5BFD" w:rsidRPr="00CD78F9" w:rsidRDefault="003F5BFD" w:rsidP="00A927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 xml:space="preserve">2) областным государственным казённым предприятиям </w:t>
      </w:r>
      <w:r w:rsidR="0092427E" w:rsidRPr="00CD78F9">
        <w:rPr>
          <w:rFonts w:ascii="PT Astra Serif" w:eastAsiaTheme="minorEastAsia" w:hAnsi="PT Astra Serif"/>
          <w:sz w:val="28"/>
          <w:szCs w:val="28"/>
        </w:rPr>
        <w:t>Ульяновской о</w:t>
      </w:r>
      <w:r w:rsidR="0092427E" w:rsidRPr="00CD78F9">
        <w:rPr>
          <w:rFonts w:ascii="PT Astra Serif" w:eastAsiaTheme="minorEastAsia" w:hAnsi="PT Astra Serif"/>
          <w:sz w:val="28"/>
          <w:szCs w:val="28"/>
        </w:rPr>
        <w:t>б</w:t>
      </w:r>
      <w:r w:rsidR="0092427E" w:rsidRPr="00CD78F9">
        <w:rPr>
          <w:rFonts w:ascii="PT Astra Serif" w:eastAsiaTheme="minorEastAsia" w:hAnsi="PT Astra Serif"/>
          <w:sz w:val="28"/>
          <w:szCs w:val="28"/>
        </w:rPr>
        <w:t xml:space="preserve">ласти </w:t>
      </w:r>
      <w:r w:rsidR="00024AF3" w:rsidRPr="00CD78F9">
        <w:rPr>
          <w:rFonts w:ascii="PT Astra Serif" w:eastAsiaTheme="minorEastAsia" w:hAnsi="PT Astra Serif"/>
          <w:sz w:val="28"/>
          <w:szCs w:val="28"/>
        </w:rPr>
        <w:t xml:space="preserve">– </w:t>
      </w:r>
      <w:r w:rsidRPr="00CD78F9">
        <w:rPr>
          <w:rFonts w:ascii="PT Astra Serif" w:eastAsiaTheme="minorEastAsia" w:hAnsi="PT Astra Serif"/>
          <w:sz w:val="28"/>
          <w:szCs w:val="28"/>
        </w:rPr>
        <w:t>в целях возмещения затрат в связи с выполнением работ и оказанием услуг в сфере газификации и газоснабжения;</w:t>
      </w:r>
    </w:p>
    <w:p w:rsidR="003F5BFD" w:rsidRPr="00CD78F9" w:rsidRDefault="003F5BFD" w:rsidP="00A927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3) областным государственным унитарным предприятиям</w:t>
      </w:r>
      <w:r w:rsidR="004D0742" w:rsidRPr="00CD78F9">
        <w:rPr>
          <w:rFonts w:ascii="PT Astra Serif" w:hAnsi="PT Astra Serif"/>
        </w:rPr>
        <w:t xml:space="preserve"> </w:t>
      </w:r>
      <w:r w:rsidR="004D0742" w:rsidRPr="00CD78F9">
        <w:rPr>
          <w:rFonts w:ascii="PT Astra Serif" w:eastAsiaTheme="minorEastAsia" w:hAnsi="PT Astra Serif"/>
          <w:sz w:val="28"/>
          <w:szCs w:val="28"/>
        </w:rPr>
        <w:t>Ульяновской области</w:t>
      </w:r>
      <w:r w:rsidRPr="00CD78F9">
        <w:rPr>
          <w:rFonts w:ascii="PT Astra Serif" w:eastAsiaTheme="minorEastAsia" w:hAnsi="PT Astra Serif"/>
          <w:sz w:val="28"/>
          <w:szCs w:val="28"/>
        </w:rPr>
        <w:t>, газораспределительным организациям и индивидуальным предприн</w:t>
      </w:r>
      <w:r w:rsidRPr="00CD78F9">
        <w:rPr>
          <w:rFonts w:ascii="PT Astra Serif" w:eastAsiaTheme="minorEastAsia" w:hAnsi="PT Astra Serif"/>
          <w:sz w:val="28"/>
          <w:szCs w:val="28"/>
        </w:rPr>
        <w:t>и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мателям </w:t>
      </w:r>
      <w:r w:rsidR="00024AF3" w:rsidRPr="00CD78F9">
        <w:rPr>
          <w:rFonts w:ascii="PT Astra Serif" w:eastAsiaTheme="minorEastAsia" w:hAnsi="PT Astra Serif"/>
          <w:sz w:val="28"/>
          <w:szCs w:val="28"/>
        </w:rPr>
        <w:t xml:space="preserve">– </w:t>
      </w:r>
      <w:r w:rsidRPr="00CD78F9">
        <w:rPr>
          <w:rFonts w:ascii="PT Astra Serif" w:eastAsiaTheme="minorEastAsia" w:hAnsi="PT Astra Serif"/>
          <w:sz w:val="28"/>
          <w:szCs w:val="28"/>
        </w:rPr>
        <w:t>в целях возмещения недополученных доходов в связи с реализацией населению Ульяновской области сжиженного углеводородного газа по подл</w:t>
      </w:r>
      <w:r w:rsidRPr="00CD78F9">
        <w:rPr>
          <w:rFonts w:ascii="PT Astra Serif" w:eastAsiaTheme="minorEastAsia" w:hAnsi="PT Astra Serif"/>
          <w:sz w:val="28"/>
          <w:szCs w:val="28"/>
        </w:rPr>
        <w:t>е</w:t>
      </w:r>
      <w:r w:rsidRPr="00CD78F9">
        <w:rPr>
          <w:rFonts w:ascii="PT Astra Serif" w:eastAsiaTheme="minorEastAsia" w:hAnsi="PT Astra Serif"/>
          <w:sz w:val="28"/>
          <w:szCs w:val="28"/>
        </w:rPr>
        <w:t>жащим государственному регулированию ценам.</w:t>
      </w:r>
    </w:p>
    <w:p w:rsidR="005E2083" w:rsidRPr="00CD78F9" w:rsidRDefault="005E2083" w:rsidP="00A927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Правила предоставления и распределения субсидий государственным к</w:t>
      </w:r>
      <w:r w:rsidRPr="00CD78F9">
        <w:rPr>
          <w:rFonts w:ascii="PT Astra Serif" w:eastAsiaTheme="minorEastAsia" w:hAnsi="PT Astra Serif"/>
          <w:sz w:val="28"/>
          <w:szCs w:val="28"/>
        </w:rPr>
        <w:t>а</w:t>
      </w:r>
      <w:r w:rsidRPr="00CD78F9">
        <w:rPr>
          <w:rFonts w:ascii="PT Astra Serif" w:eastAsiaTheme="minorEastAsia" w:hAnsi="PT Astra Serif"/>
          <w:sz w:val="28"/>
          <w:szCs w:val="28"/>
        </w:rPr>
        <w:t>зённым предприятиям</w:t>
      </w:r>
      <w:r w:rsidR="0078203D" w:rsidRPr="00CD78F9">
        <w:rPr>
          <w:rFonts w:ascii="PT Astra Serif" w:hAnsi="PT Astra Serif"/>
        </w:rPr>
        <w:t xml:space="preserve"> </w:t>
      </w:r>
      <w:r w:rsidR="0078203D" w:rsidRPr="00CD78F9">
        <w:rPr>
          <w:rFonts w:ascii="PT Astra Serif" w:eastAsiaTheme="minorEastAsia" w:hAnsi="PT Astra Serif"/>
          <w:sz w:val="28"/>
          <w:szCs w:val="28"/>
        </w:rPr>
        <w:t>Ульяновской области</w:t>
      </w:r>
      <w:r w:rsidRPr="00CD78F9">
        <w:rPr>
          <w:rFonts w:ascii="PT Astra Serif" w:eastAsiaTheme="minorEastAsia" w:hAnsi="PT Astra Serif"/>
          <w:sz w:val="28"/>
          <w:szCs w:val="28"/>
        </w:rPr>
        <w:t>, газораспределительным организ</w:t>
      </w:r>
      <w:r w:rsidRPr="00CD78F9">
        <w:rPr>
          <w:rFonts w:ascii="PT Astra Serif" w:eastAsiaTheme="minorEastAsia" w:hAnsi="PT Astra Serif"/>
          <w:sz w:val="28"/>
          <w:szCs w:val="28"/>
        </w:rPr>
        <w:t>а</w:t>
      </w:r>
      <w:r w:rsidRPr="00CD78F9">
        <w:rPr>
          <w:rFonts w:ascii="PT Astra Serif" w:eastAsiaTheme="minorEastAsia" w:hAnsi="PT Astra Serif"/>
          <w:sz w:val="28"/>
          <w:szCs w:val="28"/>
        </w:rPr>
        <w:t>циям и индивидуальным предпринимателям устанавливаются Правительством Ульяновской области.</w:t>
      </w:r>
    </w:p>
    <w:p w:rsidR="000A4EB7" w:rsidRPr="00CD78F9" w:rsidRDefault="000A4EB7" w:rsidP="00B06354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Theme="minorEastAsia" w:hAnsi="PT Astra Serif" w:cs="Arial"/>
          <w:b/>
          <w:bCs/>
          <w:sz w:val="28"/>
          <w:szCs w:val="28"/>
        </w:rPr>
      </w:pPr>
    </w:p>
    <w:p w:rsidR="00B06354" w:rsidRPr="00CD78F9" w:rsidRDefault="00B06354" w:rsidP="00B06354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Подпрограмма</w:t>
      </w:r>
    </w:p>
    <w:p w:rsidR="00B06354" w:rsidRPr="00CD78F9" w:rsidRDefault="004D78F2" w:rsidP="00B06354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«</w:t>
      </w:r>
      <w:r w:rsidR="00B06354"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Содействие муниципальным образованиям Ульяновской области</w:t>
      </w:r>
    </w:p>
    <w:p w:rsidR="00B06354" w:rsidRPr="00CD78F9" w:rsidRDefault="00B06354" w:rsidP="00B06354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в подготовке и прохождении отопительн</w:t>
      </w:r>
      <w:r w:rsidR="001F22C4"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ых</w:t>
      </w: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 xml:space="preserve"> период</w:t>
      </w:r>
      <w:r w:rsidR="001F22C4"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ов</w:t>
      </w:r>
      <w:r w:rsidR="004D78F2"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»</w:t>
      </w:r>
    </w:p>
    <w:p w:rsidR="00B06354" w:rsidRPr="00CD78F9" w:rsidRDefault="00B06354" w:rsidP="00B06354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:rsidR="00847F8C" w:rsidRPr="00CD78F9" w:rsidRDefault="00847F8C" w:rsidP="00847F8C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ПАСПОРТ</w:t>
      </w:r>
    </w:p>
    <w:p w:rsidR="00847F8C" w:rsidRPr="00CD78F9" w:rsidRDefault="00847F8C" w:rsidP="00847F8C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 xml:space="preserve">подпрограммы </w:t>
      </w:r>
    </w:p>
    <w:p w:rsidR="00B06354" w:rsidRPr="00CD78F9" w:rsidRDefault="00B06354" w:rsidP="00B06354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6039"/>
      </w:tblGrid>
      <w:tr w:rsidR="00847F8C" w:rsidRPr="00CD78F9" w:rsidTr="009F0177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Наименование </w:t>
            </w:r>
            <w:r w:rsidR="00024AF3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Default="00306548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«Содействие муниципальным образованиям Ульяновской области в подготовке и прохожд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е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нии </w:t>
            </w:r>
            <w:r w:rsidR="005D351F" w:rsidRPr="00CD78F9">
              <w:rPr>
                <w:rFonts w:ascii="PT Astra Serif" w:eastAsiaTheme="minorEastAsia" w:hAnsi="PT Astra Serif"/>
                <w:sz w:val="28"/>
                <w:szCs w:val="28"/>
              </w:rPr>
              <w:t>отопительных периодов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» (далее – подпр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грамма).</w:t>
            </w:r>
          </w:p>
          <w:p w:rsidR="009F0177" w:rsidRPr="00CD78F9" w:rsidRDefault="009F0177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</w:tr>
      <w:tr w:rsidR="00306548" w:rsidRPr="00CD78F9" w:rsidTr="009F0177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Default="00306548" w:rsidP="00E31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Государственный зака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з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чик подпрограммы</w:t>
            </w:r>
          </w:p>
          <w:p w:rsidR="009F0177" w:rsidRPr="00CD78F9" w:rsidRDefault="009F0177" w:rsidP="00E31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Министерство.</w:t>
            </w:r>
          </w:p>
        </w:tc>
      </w:tr>
      <w:tr w:rsidR="00306548" w:rsidRPr="00CD78F9" w:rsidTr="009F0177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Соисполнители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не предусмотрены.</w:t>
            </w:r>
          </w:p>
        </w:tc>
      </w:tr>
      <w:tr w:rsidR="00306548" w:rsidRPr="00CD78F9" w:rsidTr="009F0177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Default="00306548" w:rsidP="00264005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lastRenderedPageBreak/>
              <w:t xml:space="preserve">Проекты, реализуемые 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  <w:t xml:space="preserve">в составе подпрограммы </w:t>
            </w:r>
          </w:p>
          <w:p w:rsidR="009F0177" w:rsidRPr="00CD78F9" w:rsidRDefault="009F0177" w:rsidP="00264005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не предусмотрены.</w:t>
            </w:r>
          </w:p>
        </w:tc>
      </w:tr>
      <w:tr w:rsidR="00306548" w:rsidRPr="00CD78F9" w:rsidTr="009F0177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E31BFD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Цел</w:t>
            </w:r>
            <w:r w:rsidR="00E31BFD" w:rsidRPr="00CD78F9">
              <w:rPr>
                <w:rFonts w:ascii="PT Astra Serif" w:eastAsiaTheme="minorEastAsia" w:hAnsi="PT Astra Serif"/>
                <w:sz w:val="28"/>
                <w:szCs w:val="28"/>
              </w:rPr>
              <w:t>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и задачи </w:t>
            </w:r>
            <w:r w:rsidR="00024AF3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цель:</w:t>
            </w:r>
          </w:p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повышение качества подготовки к прохожд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е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нию отопительных периодов и обеспечение их безаварий</w:t>
            </w:r>
            <w:r w:rsidR="00847F8C" w:rsidRPr="00CD78F9">
              <w:rPr>
                <w:rFonts w:ascii="PT Astra Serif" w:eastAsiaTheme="minorEastAsia" w:hAnsi="PT Astra Serif"/>
                <w:sz w:val="28"/>
                <w:szCs w:val="28"/>
              </w:rPr>
              <w:t>ного прохождения;</w:t>
            </w:r>
          </w:p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задач</w:t>
            </w:r>
            <w:r w:rsidR="00847F8C" w:rsidRPr="00CD78F9">
              <w:rPr>
                <w:rFonts w:ascii="PT Astra Serif" w:eastAsiaTheme="minorEastAsia" w:hAnsi="PT Astra Serif"/>
                <w:sz w:val="28"/>
                <w:szCs w:val="28"/>
              </w:rPr>
              <w:t>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:</w:t>
            </w:r>
          </w:p>
          <w:p w:rsidR="00306548" w:rsidRDefault="00306548" w:rsidP="001F2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содействие муниципальным образованиям Ул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ь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яновской области в организации теплоснабж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е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ния</w:t>
            </w:r>
            <w:r w:rsidR="005E26F4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. </w:t>
            </w:r>
          </w:p>
          <w:p w:rsidR="009F0177" w:rsidRPr="00CD78F9" w:rsidRDefault="009F0177" w:rsidP="001F2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</w:tr>
      <w:tr w:rsidR="00306548" w:rsidRPr="00CD78F9" w:rsidTr="009F0177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306548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Целевые индикаторы </w:t>
            </w:r>
            <w:r w:rsidR="00024AF3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CD78F9" w:rsidRDefault="00FE7ABB" w:rsidP="003065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A" w:rsidRPr="00CD78F9" w:rsidRDefault="00722F5A" w:rsidP="00722F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количество теплоисточников </w:t>
            </w:r>
            <w:proofErr w:type="gramStart"/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использующих</w:t>
            </w:r>
            <w:proofErr w:type="gramEnd"/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топочный мазут в качестве основного вида то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лива;</w:t>
            </w:r>
          </w:p>
          <w:p w:rsidR="00306548" w:rsidRPr="00CD78F9" w:rsidRDefault="00722F5A" w:rsidP="006347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реструктуризированная задолженность тепл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снабжающих организаций по оплате потре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б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лённого пр</w:t>
            </w:r>
            <w:r w:rsidR="001219FD" w:rsidRPr="00CD78F9">
              <w:rPr>
                <w:rFonts w:ascii="PT Astra Serif" w:eastAsiaTheme="minorEastAsia" w:hAnsi="PT Astra Serif"/>
                <w:sz w:val="28"/>
                <w:szCs w:val="28"/>
              </w:rPr>
              <w:t>иродного газа.</w:t>
            </w:r>
          </w:p>
        </w:tc>
      </w:tr>
      <w:tr w:rsidR="00FE7ABB" w:rsidRPr="00CD78F9" w:rsidTr="009F0177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ABB" w:rsidRDefault="00FE7ABB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Сроки и этапы реализации подпрограммы</w:t>
            </w:r>
          </w:p>
          <w:p w:rsidR="009F0177" w:rsidRPr="00CD78F9" w:rsidRDefault="009F0177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ABB" w:rsidRPr="00CD78F9" w:rsidRDefault="00FE7ABB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ABB" w:rsidRPr="00CD78F9" w:rsidRDefault="00FE7ABB" w:rsidP="009F0177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2020-2024 годы, 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этапы не выделяются.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</w:p>
        </w:tc>
      </w:tr>
      <w:tr w:rsidR="00FE7ABB" w:rsidRPr="00CD78F9" w:rsidTr="009F0177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ABB" w:rsidRPr="00CD78F9" w:rsidRDefault="00FE7ABB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Ресурсное обеспечение подпрограммы с разби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в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кой по </w:t>
            </w:r>
            <w:r w:rsidR="00E31BFD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этапам и 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годам р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е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ализации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ABB" w:rsidRPr="00CD78F9" w:rsidRDefault="00FE7ABB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ABB" w:rsidRPr="00CD78F9" w:rsidRDefault="00FE7ABB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общий объём бюджетных ассигнований облас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т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ного бюджета Ульяновской области на фина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совое обеспечение реализации подпрограммы составляет 528000,0 тыс. рублей, в том числе </w:t>
            </w:r>
            <w:r w:rsidR="004772FB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 годам:</w:t>
            </w:r>
          </w:p>
          <w:p w:rsidR="00FE7ABB" w:rsidRPr="00CD78F9" w:rsidRDefault="00024AF3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FE7ABB" w:rsidRPr="00CD78F9">
              <w:rPr>
                <w:rFonts w:ascii="PT Astra Serif" w:eastAsiaTheme="minorEastAsia" w:hAnsi="PT Astra Serif"/>
                <w:sz w:val="28"/>
                <w:szCs w:val="28"/>
              </w:rPr>
              <w:t>2020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FE7ABB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126000,0 тыс. рублей;</w:t>
            </w:r>
          </w:p>
          <w:p w:rsidR="00FE7ABB" w:rsidRPr="00CD78F9" w:rsidRDefault="00024AF3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FE7ABB" w:rsidRPr="00CD78F9">
              <w:rPr>
                <w:rFonts w:ascii="PT Astra Serif" w:eastAsiaTheme="minorEastAsia" w:hAnsi="PT Astra Serif"/>
                <w:sz w:val="28"/>
                <w:szCs w:val="28"/>
              </w:rPr>
              <w:t>2021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FE7ABB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100500,0 тыс. рублей;</w:t>
            </w:r>
          </w:p>
          <w:p w:rsidR="00FE7ABB" w:rsidRPr="00CD78F9" w:rsidRDefault="00024AF3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FE7ABB" w:rsidRPr="00CD78F9">
              <w:rPr>
                <w:rFonts w:ascii="PT Astra Serif" w:eastAsiaTheme="minorEastAsia" w:hAnsi="PT Astra Serif"/>
                <w:sz w:val="28"/>
                <w:szCs w:val="28"/>
              </w:rPr>
              <w:t>2022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FE7ABB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100500,0 тыс. рублей;</w:t>
            </w:r>
          </w:p>
          <w:p w:rsidR="00FE7ABB" w:rsidRPr="00CD78F9" w:rsidRDefault="00024AF3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FE7ABB" w:rsidRPr="00CD78F9">
              <w:rPr>
                <w:rFonts w:ascii="PT Astra Serif" w:eastAsiaTheme="minorEastAsia" w:hAnsi="PT Astra Serif"/>
                <w:sz w:val="28"/>
                <w:szCs w:val="28"/>
              </w:rPr>
              <w:t>2023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FE7ABB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100500,0 тыс. рублей;</w:t>
            </w:r>
          </w:p>
          <w:p w:rsidR="00FE7ABB" w:rsidRDefault="00024AF3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2024 году </w:t>
            </w:r>
            <w:r w:rsidR="00FE7ABB" w:rsidRPr="00CD78F9">
              <w:rPr>
                <w:rFonts w:ascii="PT Astra Serif" w:eastAsiaTheme="minorEastAsia" w:hAnsi="PT Astra Serif"/>
                <w:sz w:val="28"/>
                <w:szCs w:val="28"/>
              </w:rPr>
              <w:t>– 100500,0 тыс. рублей.</w:t>
            </w:r>
          </w:p>
          <w:p w:rsidR="009F0177" w:rsidRPr="00CD78F9" w:rsidRDefault="009F0177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</w:tr>
      <w:tr w:rsidR="00FE7ABB" w:rsidRPr="00CD78F9" w:rsidTr="009F0177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ABB" w:rsidRPr="00CD78F9" w:rsidRDefault="00FE7ABB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Ожидаемые результаты реализации подпрогра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м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ABB" w:rsidRPr="00CD78F9" w:rsidRDefault="00FE7ABB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6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ED" w:rsidRPr="00CD78F9" w:rsidRDefault="00C00FED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снижение количества топочного мазута необх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димого для прохождения отопительного пери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да;</w:t>
            </w:r>
          </w:p>
          <w:p w:rsidR="00FE7ABB" w:rsidRPr="00CD78F9" w:rsidRDefault="00C00FED" w:rsidP="009F017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сокращение реструктуризированной задолже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ности </w:t>
            </w:r>
            <w:r w:rsidR="005E26F4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по оплате потреблённого природного </w:t>
            </w:r>
            <w:r w:rsidR="009F0177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="005E26F4" w:rsidRPr="00CD78F9">
              <w:rPr>
                <w:rFonts w:ascii="PT Astra Serif" w:eastAsiaTheme="minorEastAsia" w:hAnsi="PT Astra Serif"/>
                <w:sz w:val="28"/>
                <w:szCs w:val="28"/>
              </w:rPr>
              <w:t>газа</w:t>
            </w:r>
            <w:r w:rsidR="00B3081C" w:rsidRPr="00CD78F9">
              <w:rPr>
                <w:rFonts w:ascii="PT Astra Serif" w:eastAsiaTheme="minorEastAsia" w:hAnsi="PT Astra Serif"/>
                <w:sz w:val="28"/>
                <w:szCs w:val="28"/>
              </w:rPr>
              <w:t>.</w:t>
            </w:r>
            <w:r w:rsidR="005E26F4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</w:p>
        </w:tc>
      </w:tr>
    </w:tbl>
    <w:p w:rsidR="00B06354" w:rsidRPr="009F0177" w:rsidRDefault="00B06354" w:rsidP="00B06354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0"/>
        </w:rPr>
      </w:pPr>
    </w:p>
    <w:p w:rsidR="00B06354" w:rsidRPr="00CD78F9" w:rsidRDefault="005E78A0" w:rsidP="005E78A0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 xml:space="preserve">1. Введение </w:t>
      </w:r>
    </w:p>
    <w:p w:rsidR="005E78A0" w:rsidRPr="00CD78F9" w:rsidRDefault="005E78A0" w:rsidP="005E78A0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/>
          <w:sz w:val="28"/>
          <w:szCs w:val="28"/>
        </w:rPr>
      </w:pPr>
    </w:p>
    <w:p w:rsidR="00760CE9" w:rsidRPr="00CD78F9" w:rsidRDefault="00024AF3" w:rsidP="009F017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 xml:space="preserve">По состоянию на 1 января </w:t>
      </w:r>
      <w:r w:rsidR="00634A92" w:rsidRPr="00CD78F9">
        <w:rPr>
          <w:rFonts w:ascii="PT Astra Serif" w:eastAsiaTheme="minorEastAsia" w:hAnsi="PT Astra Serif"/>
          <w:sz w:val="28"/>
          <w:szCs w:val="28"/>
        </w:rPr>
        <w:t>2019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года</w:t>
      </w:r>
      <w:r w:rsidR="00634A92" w:rsidRPr="00CD78F9">
        <w:rPr>
          <w:rFonts w:ascii="PT Astra Serif" w:eastAsiaTheme="minorEastAsia" w:hAnsi="PT Astra Serif"/>
          <w:sz w:val="28"/>
          <w:szCs w:val="28"/>
        </w:rPr>
        <w:t xml:space="preserve"> з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адолженность теплоснабжающих</w:t>
      </w:r>
      <w:r w:rsidR="00EC0F56" w:rsidRPr="00CD78F9">
        <w:rPr>
          <w:rFonts w:ascii="PT Astra Serif" w:eastAsiaTheme="minorEastAsia" w:hAnsi="PT Astra Serif"/>
          <w:sz w:val="28"/>
          <w:szCs w:val="28"/>
        </w:rPr>
        <w:t xml:space="preserve"> организаций</w:t>
      </w:r>
      <w:r w:rsidRPr="00CD78F9">
        <w:rPr>
          <w:rFonts w:ascii="PT Astra Serif" w:eastAsiaTheme="minorEastAsia" w:hAnsi="PT Astra Serif"/>
          <w:sz w:val="28"/>
          <w:szCs w:val="28"/>
        </w:rPr>
        <w:t>,</w:t>
      </w:r>
      <w:r w:rsidR="00EC0F56" w:rsidRPr="00CD78F9">
        <w:rPr>
          <w:rFonts w:ascii="PT Astra Serif" w:eastAsiaTheme="minorEastAsia" w:hAnsi="PT Astra Serif"/>
          <w:sz w:val="28"/>
          <w:szCs w:val="28"/>
        </w:rPr>
        <w:t xml:space="preserve"> </w:t>
      </w:r>
      <w:r w:rsidR="008821BB" w:rsidRPr="00CD78F9">
        <w:rPr>
          <w:rFonts w:ascii="PT Astra Serif" w:eastAsiaTheme="minorEastAsia" w:hAnsi="PT Astra Serif"/>
          <w:sz w:val="28"/>
          <w:szCs w:val="28"/>
        </w:rPr>
        <w:t>осуществляющих свою деятельность на территории</w:t>
      </w:r>
      <w:r w:rsidR="00992A98" w:rsidRPr="00CD78F9">
        <w:rPr>
          <w:rFonts w:ascii="PT Astra Serif" w:eastAsiaTheme="minorEastAsia" w:hAnsi="PT Astra Serif"/>
          <w:sz w:val="28"/>
          <w:szCs w:val="28"/>
        </w:rPr>
        <w:t xml:space="preserve"> Ульяновской области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, 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и </w:t>
      </w:r>
      <w:r w:rsidR="008821BB" w:rsidRPr="00CD78F9">
        <w:rPr>
          <w:rFonts w:ascii="PT Astra Serif" w:eastAsiaTheme="minorEastAsia" w:hAnsi="PT Astra Serif"/>
          <w:sz w:val="28"/>
          <w:szCs w:val="28"/>
        </w:rPr>
        <w:t xml:space="preserve">областных 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государственных бюджетных учреждений Ульяновской области </w:t>
      </w:r>
      <w:r w:rsidR="00992A98" w:rsidRPr="00CD78F9">
        <w:rPr>
          <w:rFonts w:ascii="PT Astra Serif" w:eastAsiaTheme="minorEastAsia" w:hAnsi="PT Astra Serif"/>
          <w:sz w:val="28"/>
          <w:szCs w:val="28"/>
        </w:rPr>
        <w:t xml:space="preserve">по оплате потреблённого </w:t>
      </w:r>
      <w:r w:rsidR="00E314C1" w:rsidRPr="00CD78F9">
        <w:rPr>
          <w:rFonts w:ascii="PT Astra Serif" w:eastAsiaTheme="minorEastAsia" w:hAnsi="PT Astra Serif"/>
          <w:sz w:val="28"/>
          <w:szCs w:val="28"/>
        </w:rPr>
        <w:t xml:space="preserve">ими </w:t>
      </w:r>
      <w:r w:rsidR="00992A98" w:rsidRPr="00CD78F9">
        <w:rPr>
          <w:rFonts w:ascii="PT Astra Serif" w:eastAsiaTheme="minorEastAsia" w:hAnsi="PT Astra Serif"/>
          <w:sz w:val="28"/>
          <w:szCs w:val="28"/>
        </w:rPr>
        <w:t>при</w:t>
      </w:r>
      <w:r w:rsidR="00E314C1" w:rsidRPr="00CD78F9">
        <w:rPr>
          <w:rFonts w:ascii="PT Astra Serif" w:eastAsiaTheme="minorEastAsia" w:hAnsi="PT Astra Serif"/>
          <w:sz w:val="28"/>
          <w:szCs w:val="28"/>
        </w:rPr>
        <w:t>родного газа</w:t>
      </w:r>
      <w:r w:rsidR="003B4825" w:rsidRPr="00CD78F9">
        <w:rPr>
          <w:rFonts w:ascii="PT Astra Serif" w:eastAsiaTheme="minorEastAsia" w:hAnsi="PT Astra Serif"/>
          <w:sz w:val="28"/>
          <w:szCs w:val="28"/>
        </w:rPr>
        <w:t xml:space="preserve"> 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составляет 2208,89 </w:t>
      </w:r>
      <w:proofErr w:type="gramStart"/>
      <w:r w:rsidR="00B06354" w:rsidRPr="00CD78F9">
        <w:rPr>
          <w:rFonts w:ascii="PT Astra Serif" w:eastAsiaTheme="minorEastAsia" w:hAnsi="PT Astra Serif"/>
          <w:sz w:val="28"/>
          <w:szCs w:val="28"/>
        </w:rPr>
        <w:t>млн</w:t>
      </w:r>
      <w:proofErr w:type="gramEnd"/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 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lastRenderedPageBreak/>
        <w:t>рублей, в том числе 1538,39 млн рублей</w:t>
      </w:r>
      <w:r w:rsidR="003B4825" w:rsidRPr="00CD78F9">
        <w:rPr>
          <w:rFonts w:ascii="PT Astra Serif" w:eastAsiaTheme="minorEastAsia" w:hAnsi="PT Astra Serif"/>
          <w:sz w:val="28"/>
          <w:szCs w:val="28"/>
        </w:rPr>
        <w:t xml:space="preserve"> – </w:t>
      </w:r>
      <w:r w:rsidR="00760CE9" w:rsidRPr="00CD78F9">
        <w:rPr>
          <w:rFonts w:ascii="PT Astra Serif" w:eastAsiaTheme="minorEastAsia" w:hAnsi="PT Astra Serif"/>
          <w:sz w:val="28"/>
          <w:szCs w:val="28"/>
        </w:rPr>
        <w:t>просроченная дебиторская задолже</w:t>
      </w:r>
      <w:r w:rsidR="00760CE9" w:rsidRPr="00CD78F9">
        <w:rPr>
          <w:rFonts w:ascii="PT Astra Serif" w:eastAsiaTheme="minorEastAsia" w:hAnsi="PT Astra Serif"/>
          <w:sz w:val="28"/>
          <w:szCs w:val="28"/>
        </w:rPr>
        <w:t>н</w:t>
      </w:r>
      <w:r w:rsidR="00760CE9" w:rsidRPr="00CD78F9">
        <w:rPr>
          <w:rFonts w:ascii="PT Astra Serif" w:eastAsiaTheme="minorEastAsia" w:hAnsi="PT Astra Serif"/>
          <w:sz w:val="28"/>
          <w:szCs w:val="28"/>
        </w:rPr>
        <w:t>ность.</w:t>
      </w:r>
    </w:p>
    <w:p w:rsidR="00B06354" w:rsidRPr="00CD78F9" w:rsidRDefault="00B06354" w:rsidP="009F017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Основными причинами образования просроченной дебиторской задо</w:t>
      </w:r>
      <w:r w:rsidRPr="00CD78F9">
        <w:rPr>
          <w:rFonts w:ascii="PT Astra Serif" w:eastAsiaTheme="minorEastAsia" w:hAnsi="PT Astra Serif"/>
          <w:sz w:val="28"/>
          <w:szCs w:val="28"/>
        </w:rPr>
        <w:t>л</w:t>
      </w:r>
      <w:r w:rsidRPr="00CD78F9">
        <w:rPr>
          <w:rFonts w:ascii="PT Astra Serif" w:eastAsiaTheme="minorEastAsia" w:hAnsi="PT Astra Serif"/>
          <w:sz w:val="28"/>
          <w:szCs w:val="28"/>
        </w:rPr>
        <w:t>женности являются:</w:t>
      </w:r>
    </w:p>
    <w:p w:rsidR="00B06354" w:rsidRPr="00CD78F9" w:rsidRDefault="002D3A91" w:rsidP="009F017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э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ксплуатация неэффективного, морально устаревшего теплогенериру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ю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щего оборудования, приводящая к нерентабельности </w:t>
      </w:r>
      <w:r w:rsidR="00924AE8" w:rsidRPr="00CD78F9">
        <w:rPr>
          <w:rFonts w:ascii="PT Astra Serif" w:eastAsiaTheme="minorEastAsia" w:hAnsi="PT Astra Serif"/>
          <w:sz w:val="28"/>
          <w:szCs w:val="28"/>
        </w:rPr>
        <w:t>выработки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тепловой эне</w:t>
      </w:r>
      <w:r w:rsidRPr="00CD78F9">
        <w:rPr>
          <w:rFonts w:ascii="PT Astra Serif" w:eastAsiaTheme="minorEastAsia" w:hAnsi="PT Astra Serif"/>
          <w:sz w:val="28"/>
          <w:szCs w:val="28"/>
        </w:rPr>
        <w:t>р</w:t>
      </w:r>
      <w:r w:rsidRPr="00CD78F9">
        <w:rPr>
          <w:rFonts w:ascii="PT Astra Serif" w:eastAsiaTheme="minorEastAsia" w:hAnsi="PT Astra Serif"/>
          <w:sz w:val="28"/>
          <w:szCs w:val="28"/>
        </w:rPr>
        <w:t>гии;</w:t>
      </w:r>
    </w:p>
    <w:p w:rsidR="00B06354" w:rsidRPr="00CD78F9" w:rsidRDefault="002D3A91" w:rsidP="00B063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в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ысокая степень </w:t>
      </w:r>
      <w:r w:rsidR="00EC0F56" w:rsidRPr="00CD78F9">
        <w:rPr>
          <w:rFonts w:ascii="PT Astra Serif" w:eastAsiaTheme="minorEastAsia" w:hAnsi="PT Astra Serif"/>
          <w:sz w:val="28"/>
          <w:szCs w:val="28"/>
        </w:rPr>
        <w:t>износ</w:t>
      </w:r>
      <w:r w:rsidR="002838D2" w:rsidRPr="00CD78F9">
        <w:rPr>
          <w:rFonts w:ascii="PT Astra Serif" w:eastAsiaTheme="minorEastAsia" w:hAnsi="PT Astra Serif"/>
          <w:sz w:val="28"/>
          <w:szCs w:val="28"/>
        </w:rPr>
        <w:t>а</w:t>
      </w:r>
      <w:r w:rsidR="00EC0F56" w:rsidRPr="00CD78F9">
        <w:rPr>
          <w:rFonts w:ascii="PT Astra Serif" w:eastAsiaTheme="minorEastAsia" w:hAnsi="PT Astra Serif"/>
          <w:sz w:val="28"/>
          <w:szCs w:val="28"/>
        </w:rPr>
        <w:t xml:space="preserve"> инженерных коммуникаций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, которая ведёт к с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у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щественным потерям в сетях и, как с</w:t>
      </w:r>
      <w:r w:rsidRPr="00CD78F9">
        <w:rPr>
          <w:rFonts w:ascii="PT Astra Serif" w:eastAsiaTheme="minorEastAsia" w:hAnsi="PT Astra Serif"/>
          <w:sz w:val="28"/>
          <w:szCs w:val="28"/>
        </w:rPr>
        <w:t>ледствие, к увеличению издержек</w:t>
      </w:r>
      <w:r w:rsidR="00EC0F56" w:rsidRPr="00CD78F9">
        <w:rPr>
          <w:rFonts w:ascii="PT Astra Serif" w:eastAsiaTheme="minorEastAsia" w:hAnsi="PT Astra Serif"/>
          <w:sz w:val="28"/>
          <w:szCs w:val="28"/>
        </w:rPr>
        <w:t xml:space="preserve"> прои</w:t>
      </w:r>
      <w:r w:rsidR="00EC0F56" w:rsidRPr="00CD78F9">
        <w:rPr>
          <w:rFonts w:ascii="PT Astra Serif" w:eastAsiaTheme="minorEastAsia" w:hAnsi="PT Astra Serif"/>
          <w:sz w:val="28"/>
          <w:szCs w:val="28"/>
        </w:rPr>
        <w:t>з</w:t>
      </w:r>
      <w:r w:rsidR="00EC0F56" w:rsidRPr="00CD78F9">
        <w:rPr>
          <w:rFonts w:ascii="PT Astra Serif" w:eastAsiaTheme="minorEastAsia" w:hAnsi="PT Astra Serif"/>
          <w:sz w:val="28"/>
          <w:szCs w:val="28"/>
        </w:rPr>
        <w:t>водства тепловой энергии</w:t>
      </w:r>
      <w:r w:rsidRPr="00CD78F9">
        <w:rPr>
          <w:rFonts w:ascii="PT Astra Serif" w:eastAsiaTheme="minorEastAsia" w:hAnsi="PT Astra Serif"/>
          <w:sz w:val="28"/>
          <w:szCs w:val="28"/>
        </w:rPr>
        <w:t>;</w:t>
      </w:r>
    </w:p>
    <w:p w:rsidR="00B06354" w:rsidRPr="00CD78F9" w:rsidRDefault="002D3A91" w:rsidP="00B063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у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меньшение присоединённой нагрузки </w:t>
      </w:r>
      <w:r w:rsidR="0068436E" w:rsidRPr="00CD78F9">
        <w:rPr>
          <w:rFonts w:ascii="PT Astra Serif" w:eastAsiaTheme="minorEastAsia" w:hAnsi="PT Astra Serif"/>
          <w:sz w:val="28"/>
          <w:szCs w:val="28"/>
        </w:rPr>
        <w:t xml:space="preserve">к </w:t>
      </w:r>
      <w:r w:rsidR="00B87C2F" w:rsidRPr="00CD78F9">
        <w:rPr>
          <w:rFonts w:ascii="PT Astra Serif" w:eastAsiaTheme="minorEastAsia" w:hAnsi="PT Astra Serif"/>
          <w:sz w:val="28"/>
          <w:szCs w:val="28"/>
        </w:rPr>
        <w:t>теплоисточник</w:t>
      </w:r>
      <w:r w:rsidR="0068436E" w:rsidRPr="00CD78F9">
        <w:rPr>
          <w:rFonts w:ascii="PT Astra Serif" w:eastAsiaTheme="minorEastAsia" w:hAnsi="PT Astra Serif"/>
          <w:sz w:val="28"/>
          <w:szCs w:val="28"/>
        </w:rPr>
        <w:t>у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 в связи с пер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е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водом населения на индивидуальное поквартирное отопление и прекращение деятель</w:t>
      </w:r>
      <w:r w:rsidRPr="00CD78F9">
        <w:rPr>
          <w:rFonts w:ascii="PT Astra Serif" w:eastAsiaTheme="minorEastAsia" w:hAnsi="PT Astra Serif"/>
          <w:sz w:val="28"/>
          <w:szCs w:val="28"/>
        </w:rPr>
        <w:t>ности промышленных предприятий;</w:t>
      </w:r>
    </w:p>
    <w:p w:rsidR="00B06354" w:rsidRPr="00CD78F9" w:rsidRDefault="005D3A59" w:rsidP="00B063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н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изкая</w:t>
      </w:r>
      <w:r w:rsidR="00C64E84" w:rsidRPr="00CD78F9">
        <w:rPr>
          <w:rFonts w:ascii="PT Astra Serif" w:eastAsiaTheme="minorEastAsia" w:hAnsi="PT Astra Serif"/>
          <w:sz w:val="28"/>
          <w:szCs w:val="28"/>
        </w:rPr>
        <w:t xml:space="preserve"> платёжная дисциплина населения как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 основного потребителя те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п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ловой энергии, а также задолженност</w:t>
      </w:r>
      <w:r w:rsidR="00C64E84" w:rsidRPr="00CD78F9">
        <w:rPr>
          <w:rFonts w:ascii="PT Astra Serif" w:eastAsiaTheme="minorEastAsia" w:hAnsi="PT Astra Serif"/>
          <w:sz w:val="28"/>
          <w:szCs w:val="28"/>
        </w:rPr>
        <w:t>ь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 управляющих компаний перед тепл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о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снабжающими организациями.</w:t>
      </w:r>
    </w:p>
    <w:p w:rsidR="00DE024A" w:rsidRPr="00CD78F9" w:rsidRDefault="005D3A59" w:rsidP="00AC4577">
      <w:pPr>
        <w:pStyle w:val="ConsPlusNormal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П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ри </w:t>
      </w:r>
      <w:r w:rsidR="00DE024A" w:rsidRPr="00CD78F9">
        <w:rPr>
          <w:rFonts w:ascii="PT Astra Serif" w:eastAsiaTheme="minorEastAsia" w:hAnsi="PT Astra Serif"/>
          <w:sz w:val="28"/>
          <w:szCs w:val="28"/>
        </w:rPr>
        <w:t xml:space="preserve">подготовке к 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отопительно</w:t>
      </w:r>
      <w:r w:rsidR="00DE024A" w:rsidRPr="00CD78F9">
        <w:rPr>
          <w:rFonts w:ascii="PT Astra Serif" w:eastAsiaTheme="minorEastAsia" w:hAnsi="PT Astra Serif"/>
          <w:sz w:val="28"/>
          <w:szCs w:val="28"/>
        </w:rPr>
        <w:t>му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 период</w:t>
      </w:r>
      <w:r w:rsidR="00DE024A" w:rsidRPr="00CD78F9">
        <w:rPr>
          <w:rFonts w:ascii="PT Astra Serif" w:eastAsiaTheme="minorEastAsia" w:hAnsi="PT Astra Serif"/>
          <w:sz w:val="28"/>
          <w:szCs w:val="28"/>
        </w:rPr>
        <w:t>у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 в муниципальных образован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и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ях Ульяновской области </w:t>
      </w:r>
      <w:r w:rsidRPr="00CD78F9">
        <w:rPr>
          <w:rFonts w:ascii="PT Astra Serif" w:eastAsiaTheme="minorEastAsia" w:hAnsi="PT Astra Serif"/>
          <w:sz w:val="28"/>
          <w:szCs w:val="28"/>
        </w:rPr>
        <w:t>возника</w:t>
      </w:r>
      <w:r w:rsidR="00C64E84" w:rsidRPr="00CD78F9">
        <w:rPr>
          <w:rFonts w:ascii="PT Astra Serif" w:eastAsiaTheme="minorEastAsia" w:hAnsi="PT Astra Serif"/>
          <w:sz w:val="28"/>
          <w:szCs w:val="28"/>
        </w:rPr>
        <w:t>ют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проблем</w:t>
      </w:r>
      <w:r w:rsidR="00C64E84" w:rsidRPr="00CD78F9">
        <w:rPr>
          <w:rFonts w:ascii="PT Astra Serif" w:eastAsiaTheme="minorEastAsia" w:hAnsi="PT Astra Serif"/>
          <w:sz w:val="28"/>
          <w:szCs w:val="28"/>
        </w:rPr>
        <w:t xml:space="preserve">ы </w:t>
      </w:r>
      <w:r w:rsidRPr="00CD78F9">
        <w:rPr>
          <w:rFonts w:ascii="PT Astra Serif" w:eastAsiaTheme="minorEastAsia" w:hAnsi="PT Astra Serif"/>
          <w:sz w:val="28"/>
          <w:szCs w:val="28"/>
        </w:rPr>
        <w:t>с не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достат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ком 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сре</w:t>
      </w:r>
      <w:proofErr w:type="gramStart"/>
      <w:r w:rsidR="00B06354" w:rsidRPr="00CD78F9">
        <w:rPr>
          <w:rFonts w:ascii="PT Astra Serif" w:eastAsiaTheme="minorEastAsia" w:hAnsi="PT Astra Serif"/>
          <w:sz w:val="28"/>
          <w:szCs w:val="28"/>
        </w:rPr>
        <w:t>дств дл</w:t>
      </w:r>
      <w:proofErr w:type="gramEnd"/>
      <w:r w:rsidR="00B06354" w:rsidRPr="00CD78F9">
        <w:rPr>
          <w:rFonts w:ascii="PT Astra Serif" w:eastAsiaTheme="minorEastAsia" w:hAnsi="PT Astra Serif"/>
          <w:sz w:val="28"/>
          <w:szCs w:val="28"/>
        </w:rPr>
        <w:t>я созд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а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ния 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резервного 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запаса топ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очного </w:t>
      </w:r>
      <w:r w:rsidR="00DE024A" w:rsidRPr="00CD78F9">
        <w:rPr>
          <w:rFonts w:ascii="PT Astra Serif" w:eastAsiaTheme="minorEastAsia" w:hAnsi="PT Astra Serif"/>
          <w:sz w:val="28"/>
          <w:szCs w:val="28"/>
        </w:rPr>
        <w:t>мазута,</w:t>
      </w:r>
      <w:r w:rsidR="00DE024A" w:rsidRPr="00CD78F9">
        <w:rPr>
          <w:rFonts w:ascii="PT Astra Serif" w:hAnsi="PT Astra Serif"/>
          <w:sz w:val="28"/>
          <w:szCs w:val="28"/>
        </w:rPr>
        <w:t xml:space="preserve"> что </w:t>
      </w:r>
      <w:r w:rsidR="00DE024A" w:rsidRPr="00CD78F9">
        <w:rPr>
          <w:rFonts w:ascii="PT Astra Serif" w:eastAsiaTheme="minorEastAsia" w:hAnsi="PT Astra Serif"/>
          <w:sz w:val="28"/>
          <w:szCs w:val="28"/>
        </w:rPr>
        <w:t>может привести к срыву начала отопительного периода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. </w:t>
      </w:r>
    </w:p>
    <w:p w:rsidR="00AC4577" w:rsidRPr="00CD78F9" w:rsidRDefault="00B06354" w:rsidP="00AC4577">
      <w:pPr>
        <w:pStyle w:val="ConsPlusNormal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 xml:space="preserve">Проблема отсутствия средств на приобретение топочного мазута может быть решена в результате перевода </w:t>
      </w:r>
      <w:r w:rsidR="00B87C2F" w:rsidRPr="00CD78F9">
        <w:rPr>
          <w:rFonts w:ascii="PT Astra Serif" w:eastAsiaTheme="minorEastAsia" w:hAnsi="PT Astra Serif"/>
          <w:sz w:val="28"/>
          <w:szCs w:val="28"/>
        </w:rPr>
        <w:t>теплоисточников</w:t>
      </w:r>
      <w:r w:rsidRPr="00CD78F9">
        <w:rPr>
          <w:rFonts w:ascii="PT Astra Serif" w:eastAsiaTheme="minorEastAsia" w:hAnsi="PT Astra Serif"/>
          <w:sz w:val="28"/>
          <w:szCs w:val="28"/>
        </w:rPr>
        <w:t>, использующих мазут для выработки тепловой энергии, на природный газ путём их модернизации.</w:t>
      </w:r>
      <w:r w:rsidR="00AC4577" w:rsidRPr="00CD78F9">
        <w:rPr>
          <w:rFonts w:ascii="PT Astra Serif" w:eastAsiaTheme="minorEastAsia" w:hAnsi="PT Astra Serif"/>
          <w:sz w:val="28"/>
          <w:szCs w:val="28"/>
        </w:rPr>
        <w:t xml:space="preserve"> </w:t>
      </w:r>
    </w:p>
    <w:p w:rsidR="002838D2" w:rsidRPr="00CD78F9" w:rsidRDefault="002838D2" w:rsidP="00C46E7A">
      <w:pPr>
        <w:widowControl w:val="0"/>
        <w:autoSpaceDE w:val="0"/>
        <w:autoSpaceDN w:val="0"/>
        <w:adjustRightInd w:val="0"/>
        <w:ind w:firstLine="540"/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B06354" w:rsidRPr="00CD78F9" w:rsidRDefault="00B06354" w:rsidP="009F017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eastAsiaTheme="minorEastAsia" w:hAnsi="PT Astra Serif"/>
          <w:b/>
          <w:sz w:val="28"/>
          <w:szCs w:val="28"/>
        </w:rPr>
        <w:t xml:space="preserve">2. </w:t>
      </w:r>
      <w:r w:rsidR="005E78A0" w:rsidRPr="00CD78F9">
        <w:rPr>
          <w:rFonts w:ascii="PT Astra Serif" w:hAnsi="PT Astra Serif"/>
          <w:b/>
          <w:sz w:val="28"/>
          <w:szCs w:val="28"/>
        </w:rPr>
        <w:t>Организация управления реализацией подпрограммой</w:t>
      </w:r>
    </w:p>
    <w:p w:rsidR="00FC759B" w:rsidRPr="00CD78F9" w:rsidRDefault="00FC759B" w:rsidP="00C46E7A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</w:p>
    <w:p w:rsidR="00F34E4C" w:rsidRPr="00CD78F9" w:rsidRDefault="00F34E4C" w:rsidP="00C46E7A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Управление подпрограммой осуществляется в порядке, установленном для государственной программы.</w:t>
      </w:r>
    </w:p>
    <w:p w:rsidR="00FC759B" w:rsidRPr="00CD78F9" w:rsidRDefault="00FC759B" w:rsidP="00C46E7A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Для решения поставленных задач подпрограммой предусмотрено:</w:t>
      </w:r>
    </w:p>
    <w:p w:rsidR="00B06354" w:rsidRPr="00CD78F9" w:rsidRDefault="00B06354" w:rsidP="00C46E7A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 xml:space="preserve">1) предоставление из областного бюджета Ульяновской области субсидий </w:t>
      </w:r>
      <w:r w:rsidR="0032493C" w:rsidRPr="00CD78F9">
        <w:rPr>
          <w:rFonts w:ascii="PT Astra Serif" w:hAnsi="PT Astra Serif"/>
          <w:sz w:val="28"/>
          <w:szCs w:val="28"/>
        </w:rPr>
        <w:t xml:space="preserve">муниципальным образованиям </w:t>
      </w:r>
      <w:r w:rsidR="009D52C7" w:rsidRPr="00CD78F9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723EE3" w:rsidRPr="00CD78F9">
        <w:rPr>
          <w:rFonts w:ascii="PT Astra Serif" w:eastAsiaTheme="minorEastAsia" w:hAnsi="PT Astra Serif"/>
          <w:sz w:val="28"/>
          <w:szCs w:val="28"/>
        </w:rPr>
        <w:t xml:space="preserve">в целях </w:t>
      </w:r>
      <w:r w:rsidRPr="00CD78F9">
        <w:rPr>
          <w:rFonts w:ascii="PT Astra Serif" w:eastAsiaTheme="minorEastAsia" w:hAnsi="PT Astra Serif"/>
          <w:sz w:val="28"/>
          <w:szCs w:val="28"/>
        </w:rPr>
        <w:t>софинансирования расходных обя</w:t>
      </w:r>
      <w:r w:rsidR="002838D2" w:rsidRPr="00CD78F9">
        <w:rPr>
          <w:rFonts w:ascii="PT Astra Serif" w:eastAsiaTheme="minorEastAsia" w:hAnsi="PT Astra Serif"/>
          <w:sz w:val="28"/>
          <w:szCs w:val="28"/>
        </w:rPr>
        <w:t>зательств, возникающих в связи</w:t>
      </w:r>
      <w:r w:rsidRPr="00CD78F9">
        <w:rPr>
          <w:rFonts w:ascii="PT Astra Serif" w:eastAsiaTheme="minorEastAsia" w:hAnsi="PT Astra Serif"/>
          <w:sz w:val="28"/>
          <w:szCs w:val="28"/>
        </w:rPr>
        <w:t>:</w:t>
      </w:r>
    </w:p>
    <w:p w:rsidR="00B06354" w:rsidRPr="00CD78F9" w:rsidRDefault="002838D2" w:rsidP="00C46E7A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 xml:space="preserve">а) с 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реализацией мероприятий по созданию резервного запаса мазутного топлива для качественного и безаварийного прохождения отопительного пер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и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ода;</w:t>
      </w:r>
    </w:p>
    <w:p w:rsidR="00B06354" w:rsidRPr="00CD78F9" w:rsidRDefault="003641C2" w:rsidP="00B0635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 xml:space="preserve">б) с 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погашением задолженности теплоснабжающих организаций в муниц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и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пальных образованиях Ульяновской области по оплате потреблённого приро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>д</w:t>
      </w:r>
      <w:r w:rsidR="00B06354" w:rsidRPr="00CD78F9">
        <w:rPr>
          <w:rFonts w:ascii="PT Astra Serif" w:eastAsiaTheme="minorEastAsia" w:hAnsi="PT Astra Serif"/>
          <w:sz w:val="28"/>
          <w:szCs w:val="28"/>
        </w:rPr>
        <w:t xml:space="preserve">ного газа, связанной с осуществлением регулируемых видов деятельности </w:t>
      </w:r>
      <w:r w:rsidR="004772FB" w:rsidRPr="00CD78F9">
        <w:rPr>
          <w:rFonts w:ascii="PT Astra Serif" w:eastAsiaTheme="minorEastAsia" w:hAnsi="PT Astra Serif"/>
          <w:sz w:val="28"/>
          <w:szCs w:val="28"/>
        </w:rPr>
        <w:br/>
      </w:r>
      <w:r w:rsidR="00B06354" w:rsidRPr="00CD78F9">
        <w:rPr>
          <w:rFonts w:ascii="PT Astra Serif" w:eastAsiaTheme="minorEastAsia" w:hAnsi="PT Astra Serif"/>
          <w:sz w:val="28"/>
          <w:szCs w:val="28"/>
        </w:rPr>
        <w:t>в сфере теплоснабжения</w:t>
      </w:r>
      <w:r w:rsidR="00DD0FBC" w:rsidRPr="00CD78F9">
        <w:rPr>
          <w:rFonts w:ascii="PT Astra Serif" w:eastAsiaTheme="minorEastAsia" w:hAnsi="PT Astra Serif"/>
          <w:sz w:val="28"/>
          <w:szCs w:val="28"/>
        </w:rPr>
        <w:t>;</w:t>
      </w:r>
    </w:p>
    <w:p w:rsidR="00DD0FBC" w:rsidRPr="00CD78F9" w:rsidRDefault="00B06354" w:rsidP="00DD0FBC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2) предоставление субсидий областным государственным казённым пре</w:t>
      </w:r>
      <w:r w:rsidRPr="00CD78F9">
        <w:rPr>
          <w:rFonts w:ascii="PT Astra Serif" w:eastAsiaTheme="minorEastAsia" w:hAnsi="PT Astra Serif"/>
          <w:sz w:val="28"/>
          <w:szCs w:val="28"/>
        </w:rPr>
        <w:t>д</w:t>
      </w:r>
      <w:r w:rsidRPr="00CD78F9">
        <w:rPr>
          <w:rFonts w:ascii="PT Astra Serif" w:eastAsiaTheme="minorEastAsia" w:hAnsi="PT Astra Serif"/>
          <w:sz w:val="28"/>
          <w:szCs w:val="28"/>
        </w:rPr>
        <w:t>приятиям на возмещение затрат, связанных с выполнением работ и оказанием услуг в сфере теплоснабжения, в том числе затрат, связанных с погашением кредиторской задолженности</w:t>
      </w:r>
      <w:r w:rsidR="00CB4752" w:rsidRPr="00CD78F9">
        <w:rPr>
          <w:rFonts w:ascii="PT Astra Serif" w:eastAsiaTheme="minorEastAsia" w:hAnsi="PT Astra Serif"/>
          <w:sz w:val="28"/>
          <w:szCs w:val="28"/>
        </w:rPr>
        <w:t>.</w:t>
      </w:r>
      <w:r w:rsidR="00DD0FBC" w:rsidRPr="00CD78F9">
        <w:rPr>
          <w:rFonts w:ascii="PT Astra Serif" w:eastAsiaTheme="minorEastAsia" w:hAnsi="PT Astra Serif"/>
          <w:sz w:val="28"/>
          <w:szCs w:val="28"/>
        </w:rPr>
        <w:t xml:space="preserve"> </w:t>
      </w:r>
    </w:p>
    <w:p w:rsidR="00DD0FBC" w:rsidRPr="00CD78F9" w:rsidRDefault="00DD0FBC" w:rsidP="00DD0FBC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Правила предоставления  и распределения субсидий муниципальным обр</w:t>
      </w:r>
      <w:r w:rsidRPr="00CD78F9">
        <w:rPr>
          <w:rFonts w:ascii="PT Astra Serif" w:eastAsiaTheme="minorEastAsia" w:hAnsi="PT Astra Serif"/>
          <w:sz w:val="28"/>
          <w:szCs w:val="28"/>
        </w:rPr>
        <w:t>а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зованиям  </w:t>
      </w:r>
      <w:r w:rsidR="009D52C7" w:rsidRPr="00CD78F9">
        <w:rPr>
          <w:rFonts w:ascii="PT Astra Serif" w:eastAsiaTheme="minorEastAsia" w:hAnsi="PT Astra Serif"/>
          <w:sz w:val="28"/>
          <w:szCs w:val="28"/>
        </w:rPr>
        <w:t xml:space="preserve">Ульяновской области 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на реализацию соответствующих мероприятий </w:t>
      </w:r>
      <w:r w:rsidRPr="00CD78F9">
        <w:rPr>
          <w:rFonts w:ascii="PT Astra Serif" w:eastAsiaTheme="minorEastAsia" w:hAnsi="PT Astra Serif"/>
          <w:sz w:val="28"/>
          <w:szCs w:val="28"/>
        </w:rPr>
        <w:lastRenderedPageBreak/>
        <w:t>государственной программы представлены в приложении № 5 к государстве</w:t>
      </w:r>
      <w:r w:rsidRPr="00CD78F9">
        <w:rPr>
          <w:rFonts w:ascii="PT Astra Serif" w:eastAsiaTheme="minorEastAsia" w:hAnsi="PT Astra Serif"/>
          <w:sz w:val="28"/>
          <w:szCs w:val="28"/>
        </w:rPr>
        <w:t>н</w:t>
      </w:r>
      <w:r w:rsidRPr="00CD78F9">
        <w:rPr>
          <w:rFonts w:ascii="PT Astra Serif" w:eastAsiaTheme="minorEastAsia" w:hAnsi="PT Astra Serif"/>
          <w:sz w:val="28"/>
          <w:szCs w:val="28"/>
        </w:rPr>
        <w:t>ной программе.</w:t>
      </w:r>
    </w:p>
    <w:p w:rsidR="0078203D" w:rsidRPr="00CD78F9" w:rsidRDefault="0078203D" w:rsidP="0078203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Правила предоставления и распределения субсидий государственным к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>зённым предприятиям Ульяновской области на реализацию мероприятий по</w:t>
      </w:r>
      <w:r w:rsidRPr="00CD78F9">
        <w:rPr>
          <w:rFonts w:ascii="PT Astra Serif" w:hAnsi="PT Astra Serif"/>
          <w:sz w:val="28"/>
          <w:szCs w:val="28"/>
        </w:rPr>
        <w:t>д</w:t>
      </w:r>
      <w:r w:rsidRPr="00CD78F9">
        <w:rPr>
          <w:rFonts w:ascii="PT Astra Serif" w:hAnsi="PT Astra Serif"/>
          <w:sz w:val="28"/>
          <w:szCs w:val="28"/>
        </w:rPr>
        <w:t>программы устанавливаются Правительством Ульяновской области.</w:t>
      </w:r>
    </w:p>
    <w:p w:rsidR="00B06354" w:rsidRPr="00CD78F9" w:rsidRDefault="00B06354" w:rsidP="00EF51BB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EF51BB" w:rsidRPr="00CD78F9" w:rsidRDefault="00EF51BB" w:rsidP="00EF51BB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Подпрограмма</w:t>
      </w:r>
    </w:p>
    <w:p w:rsidR="00190CCF" w:rsidRPr="00CD78F9" w:rsidRDefault="004D78F2" w:rsidP="00EF51BB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«</w:t>
      </w:r>
      <w:r w:rsidR="00EF51BB" w:rsidRPr="00CD78F9">
        <w:rPr>
          <w:rFonts w:ascii="PT Astra Serif" w:eastAsia="Times New Roman" w:hAnsi="PT Astra Serif"/>
          <w:b/>
          <w:sz w:val="28"/>
          <w:szCs w:val="28"/>
        </w:rPr>
        <w:t xml:space="preserve">Энергосбережение и повышение </w:t>
      </w:r>
      <w:proofErr w:type="gramStart"/>
      <w:r w:rsidR="00EF51BB" w:rsidRPr="00CD78F9">
        <w:rPr>
          <w:rFonts w:ascii="PT Astra Serif" w:eastAsia="Times New Roman" w:hAnsi="PT Astra Serif"/>
          <w:b/>
          <w:sz w:val="28"/>
          <w:szCs w:val="28"/>
        </w:rPr>
        <w:t>энергетической</w:t>
      </w:r>
      <w:proofErr w:type="gramEnd"/>
      <w:r w:rsidR="00EF51BB" w:rsidRPr="00CD78F9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EF51BB" w:rsidRPr="00CD78F9" w:rsidRDefault="00E97E8E" w:rsidP="00EF51BB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э</w:t>
      </w:r>
      <w:r w:rsidR="00EF51BB" w:rsidRPr="00CD78F9">
        <w:rPr>
          <w:rFonts w:ascii="PT Astra Serif" w:eastAsia="Times New Roman" w:hAnsi="PT Astra Serif"/>
          <w:b/>
          <w:sz w:val="28"/>
          <w:szCs w:val="28"/>
        </w:rPr>
        <w:t>ффективности</w:t>
      </w:r>
      <w:r w:rsidR="00190CCF" w:rsidRPr="00CD78F9">
        <w:rPr>
          <w:rFonts w:ascii="PT Astra Serif" w:eastAsia="Times New Roman" w:hAnsi="PT Astra Serif"/>
          <w:b/>
          <w:sz w:val="28"/>
          <w:szCs w:val="28"/>
        </w:rPr>
        <w:t xml:space="preserve"> в Ульяновской области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»</w:t>
      </w:r>
    </w:p>
    <w:p w:rsidR="00EF51BB" w:rsidRPr="00CD78F9" w:rsidRDefault="00EF51BB" w:rsidP="00EF51BB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5E78A0" w:rsidRPr="00CD78F9" w:rsidRDefault="005E78A0" w:rsidP="00EF51BB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ПАСПОРТ</w:t>
      </w:r>
      <w:r w:rsidR="00EF51BB" w:rsidRPr="00CD78F9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EF51BB" w:rsidRPr="00CD78F9" w:rsidRDefault="00EF51BB" w:rsidP="00EF51BB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подпрограммы</w:t>
      </w:r>
    </w:p>
    <w:p w:rsidR="00EF51BB" w:rsidRPr="00CD78F9" w:rsidRDefault="00EF51BB" w:rsidP="00EF51BB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5897"/>
      </w:tblGrid>
      <w:tr w:rsidR="0078034A" w:rsidRPr="00CD78F9" w:rsidTr="002D4B6C">
        <w:trPr>
          <w:trHeight w:val="935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eastAsia="Times New Roman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 xml:space="preserve">Наименование </w:t>
            </w:r>
            <w:r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Default="004D78F2" w:rsidP="00190CCF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pacing w:val="-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«</w:t>
            </w:r>
            <w:r w:rsidR="00951FE1"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Энергосбережение и повышение энергетич</w:t>
            </w:r>
            <w:r w:rsidR="00951FE1"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е</w:t>
            </w:r>
            <w:r w:rsidR="00951FE1"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ской эффективности в Ульяновской об</w:t>
            </w:r>
            <w:r w:rsidR="00190CCF"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ласти</w:t>
            </w:r>
            <w:r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»</w:t>
            </w:r>
            <w:r w:rsidR="0078034A" w:rsidRPr="00CD78F9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 xml:space="preserve"> (далее – подпрограмма).</w:t>
            </w:r>
          </w:p>
          <w:p w:rsidR="002D4B6C" w:rsidRPr="00CD78F9" w:rsidRDefault="002D4B6C" w:rsidP="00190CCF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pacing w:val="-4"/>
                <w:sz w:val="28"/>
                <w:szCs w:val="28"/>
              </w:rPr>
            </w:pPr>
          </w:p>
        </w:tc>
      </w:tr>
      <w:tr w:rsidR="0078034A" w:rsidRPr="00CD78F9" w:rsidTr="002D4B6C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Default="0078034A" w:rsidP="00F34E4C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Государственный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заказчик подпрограммы</w:t>
            </w:r>
          </w:p>
          <w:p w:rsidR="002D4B6C" w:rsidRPr="00CD78F9" w:rsidRDefault="002D4B6C" w:rsidP="00F34E4C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Министерство.</w:t>
            </w:r>
          </w:p>
        </w:tc>
      </w:tr>
      <w:tr w:rsidR="0078034A" w:rsidRPr="00CD78F9" w:rsidTr="002D4B6C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Default="0078034A" w:rsidP="00310BF2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Соисполнители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подпрограммы</w:t>
            </w:r>
          </w:p>
          <w:p w:rsidR="002D4B6C" w:rsidRPr="00CD78F9" w:rsidRDefault="002D4B6C" w:rsidP="00310BF2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939AA" w:rsidP="00310BF2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не предусмотрены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>.</w:t>
            </w:r>
          </w:p>
        </w:tc>
      </w:tr>
      <w:tr w:rsidR="007939AA" w:rsidRPr="00CD78F9" w:rsidTr="002D4B6C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9AA" w:rsidRDefault="007939AA" w:rsidP="00310BF2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Проекты, реализуемые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в составе подпрограммы</w:t>
            </w:r>
          </w:p>
          <w:p w:rsidR="002D4B6C" w:rsidRPr="00CD78F9" w:rsidRDefault="002D4B6C" w:rsidP="00310BF2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9AA" w:rsidRPr="00CD78F9" w:rsidRDefault="007939AA" w:rsidP="00310BF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9AA" w:rsidRPr="00CD78F9" w:rsidRDefault="007939AA" w:rsidP="00310BF2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pacing w:val="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не предусмотрены.</w:t>
            </w:r>
          </w:p>
        </w:tc>
      </w:tr>
      <w:tr w:rsidR="0078034A" w:rsidRPr="00CD78F9" w:rsidTr="002D4B6C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939AA" w:rsidP="00F34E4C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Цел</w:t>
            </w:r>
            <w:r w:rsidR="00F34E4C" w:rsidRPr="00CD78F9">
              <w:rPr>
                <w:rFonts w:ascii="PT Astra Serif" w:eastAsia="Times New Roman" w:hAnsi="PT Astra Serif"/>
                <w:sz w:val="28"/>
                <w:szCs w:val="28"/>
              </w:rPr>
              <w:t>и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и задачи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9AA" w:rsidRPr="00CD78F9" w:rsidRDefault="007939AA" w:rsidP="007939AA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pacing w:val="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цел</w:t>
            </w:r>
            <w:r w:rsidR="00F34E4C"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ь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:</w:t>
            </w:r>
          </w:p>
          <w:p w:rsidR="007939AA" w:rsidRPr="00CD78F9" w:rsidRDefault="007939AA" w:rsidP="007939AA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pacing w:val="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формирование целостной и эффективной с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и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стемы управления энергосбережением и п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о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вышением энергетической эффективности, обеспечивающей снижение энерго</w:t>
            </w:r>
            <w:r w:rsidR="003641C2"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ё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мкости ВРП Ульяновской области;</w:t>
            </w:r>
          </w:p>
          <w:p w:rsidR="007939AA" w:rsidRPr="00CD78F9" w:rsidRDefault="007939AA" w:rsidP="007939AA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pacing w:val="4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задач</w:t>
            </w:r>
            <w:r w:rsidR="00F34E4C"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а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:</w:t>
            </w:r>
          </w:p>
          <w:p w:rsidR="0078034A" w:rsidRDefault="007939AA" w:rsidP="007B75E1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внедрение мер государственного регулиров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а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ния и финансовых механизмов, стимулир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у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ющих энергосбережение и повышение эне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р</w:t>
            </w:r>
            <w:r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гетической эффективности в Ульяновской обла</w:t>
            </w:r>
            <w:r w:rsidR="007B75E1" w:rsidRPr="00CD78F9">
              <w:rPr>
                <w:rFonts w:ascii="PT Astra Serif" w:eastAsia="Times New Roman" w:hAnsi="PT Astra Serif"/>
                <w:spacing w:val="4"/>
                <w:sz w:val="28"/>
                <w:szCs w:val="28"/>
              </w:rPr>
              <w:t>сти.</w:t>
            </w:r>
            <w:r w:rsidR="007B75E1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</w:p>
          <w:p w:rsidR="002D4B6C" w:rsidRPr="00CD78F9" w:rsidRDefault="002D4B6C" w:rsidP="007B75E1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78034A" w:rsidRPr="00CD78F9" w:rsidTr="002D4B6C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01048A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Целев</w:t>
            </w:r>
            <w:r w:rsidR="0001048A" w:rsidRPr="00CD78F9">
              <w:rPr>
                <w:rFonts w:ascii="PT Astra Serif" w:eastAsia="Times New Roman" w:hAnsi="PT Astra Serif"/>
                <w:sz w:val="28"/>
                <w:szCs w:val="28"/>
              </w:rPr>
              <w:t>ые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индикатор</w:t>
            </w:r>
            <w:r w:rsidR="0001048A" w:rsidRPr="00CD78F9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48A" w:rsidRPr="00CD78F9" w:rsidRDefault="0001048A" w:rsidP="0001048A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proofErr w:type="gramStart"/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количество построенных и модернизирова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н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ных теплоисточников для объектов социал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ь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ной сферы и жилищного фонда;</w:t>
            </w:r>
            <w:proofErr w:type="gramEnd"/>
          </w:p>
          <w:p w:rsidR="0001048A" w:rsidRPr="00CD78F9" w:rsidRDefault="0001048A" w:rsidP="0001048A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число квалифицированных работников, пр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и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влечённых в организации жилищно-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lastRenderedPageBreak/>
              <w:t>коммунального хозяйства, находящиеся на территории Ульяновской области;</w:t>
            </w:r>
          </w:p>
          <w:p w:rsidR="0078034A" w:rsidRDefault="0001048A" w:rsidP="0001048A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количество подъездов многоквартирных д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мов, расположенных на территории Ульяно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в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ской области, в которых выполнен ремонт о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б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щего имущества.</w:t>
            </w:r>
          </w:p>
          <w:p w:rsidR="002D4B6C" w:rsidRPr="00CD78F9" w:rsidRDefault="002D4B6C" w:rsidP="0001048A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78034A" w:rsidRPr="00CD78F9" w:rsidTr="002D4B6C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Default="0078034A" w:rsidP="0001048A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lastRenderedPageBreak/>
              <w:t xml:space="preserve">Сроки </w:t>
            </w:r>
            <w:r w:rsidR="0001048A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и этапы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реализации подпрограммы</w:t>
            </w:r>
          </w:p>
          <w:p w:rsidR="002D4B6C" w:rsidRPr="00CD78F9" w:rsidRDefault="002D4B6C" w:rsidP="0001048A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A87932" w:rsidP="00AC4577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20</w:t>
            </w:r>
            <w:r w:rsidR="00372B7F" w:rsidRPr="00CD78F9">
              <w:rPr>
                <w:rFonts w:ascii="PT Astra Serif" w:eastAsia="Times New Roman" w:hAnsi="PT Astra Serif"/>
                <w:sz w:val="28"/>
                <w:szCs w:val="28"/>
              </w:rPr>
              <w:t>20</w:t>
            </w:r>
            <w:r w:rsidR="00AC4577" w:rsidRPr="00CD78F9">
              <w:rPr>
                <w:rFonts w:ascii="PT Astra Serif" w:eastAsia="Times New Roman" w:hAnsi="PT Astra Serif"/>
                <w:sz w:val="28"/>
                <w:szCs w:val="28"/>
              </w:rPr>
              <w:t>-</w:t>
            </w:r>
            <w:r w:rsidR="00372B7F" w:rsidRPr="00CD78F9">
              <w:rPr>
                <w:rFonts w:ascii="PT Astra Serif" w:eastAsia="Times New Roman" w:hAnsi="PT Astra Serif"/>
                <w:sz w:val="28"/>
                <w:szCs w:val="28"/>
              </w:rPr>
              <w:t>2024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годы, </w:t>
            </w:r>
            <w:r w:rsidRPr="00CD78F9">
              <w:rPr>
                <w:rFonts w:ascii="PT Astra Serif" w:hAnsi="PT Astra Serif"/>
                <w:spacing w:val="-4"/>
                <w:sz w:val="28"/>
                <w:szCs w:val="28"/>
              </w:rPr>
              <w:t>этапы не выделяются.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</w:p>
        </w:tc>
      </w:tr>
      <w:tr w:rsidR="0078034A" w:rsidRPr="00CD78F9" w:rsidTr="002D4B6C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35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Ресурсное обеспечение подпрограммы с разби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в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кой по </w:t>
            </w:r>
            <w:r w:rsidR="00F34E4C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этапам и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годам р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е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ализации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объём бюджетных ассигнований областного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бюджета Ульяновской области на финансовое обеспечение реализации подпрограммы с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ставляет </w:t>
            </w:r>
            <w:r w:rsidR="00A87932" w:rsidRPr="00CD78F9">
              <w:rPr>
                <w:rFonts w:ascii="PT Astra Serif" w:eastAsia="Times New Roman" w:hAnsi="PT Astra Serif"/>
                <w:sz w:val="28"/>
                <w:szCs w:val="28"/>
              </w:rPr>
              <w:t>922533,0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78034A" w:rsidRPr="00CD78F9" w:rsidRDefault="003641C2" w:rsidP="00310BF2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в 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>2020 год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у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– </w:t>
            </w:r>
            <w:r w:rsidR="00A87932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185000,0 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>тыс. рублей;</w:t>
            </w:r>
          </w:p>
          <w:p w:rsidR="0078034A" w:rsidRPr="00CD78F9" w:rsidRDefault="003641C2" w:rsidP="00310BF2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в 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>2021 год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у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– </w:t>
            </w:r>
            <w:r w:rsidR="00A87932" w:rsidRPr="00CD78F9">
              <w:rPr>
                <w:rFonts w:ascii="PT Astra Serif" w:eastAsia="Times New Roman" w:hAnsi="PT Astra Serif"/>
                <w:sz w:val="28"/>
                <w:szCs w:val="28"/>
              </w:rPr>
              <w:t>173917,0 тыс. рублей;</w:t>
            </w:r>
          </w:p>
          <w:p w:rsidR="00A87932" w:rsidRPr="00CD78F9" w:rsidRDefault="003641C2" w:rsidP="00A87932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в </w:t>
            </w:r>
            <w:r w:rsidR="00A87932" w:rsidRPr="00CD78F9">
              <w:rPr>
                <w:rFonts w:ascii="PT Astra Serif" w:eastAsia="Times New Roman" w:hAnsi="PT Astra Serif"/>
                <w:sz w:val="28"/>
                <w:szCs w:val="28"/>
              </w:rPr>
              <w:t>2022 год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у</w:t>
            </w:r>
            <w:r w:rsidR="00A87932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– 187872,0 тыс. рублей;</w:t>
            </w:r>
          </w:p>
          <w:p w:rsidR="00A87932" w:rsidRPr="00CD78F9" w:rsidRDefault="003641C2" w:rsidP="00A87932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в </w:t>
            </w:r>
            <w:r w:rsidR="00A87932" w:rsidRPr="00CD78F9">
              <w:rPr>
                <w:rFonts w:ascii="PT Astra Serif" w:eastAsia="Times New Roman" w:hAnsi="PT Astra Serif"/>
                <w:sz w:val="28"/>
                <w:szCs w:val="28"/>
              </w:rPr>
              <w:t>2023 год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у</w:t>
            </w:r>
            <w:r w:rsidR="00A87932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– 187872,0 тыс. рублей;</w:t>
            </w:r>
          </w:p>
          <w:p w:rsidR="00A87932" w:rsidRPr="00CD78F9" w:rsidRDefault="003641C2" w:rsidP="00A87932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в </w:t>
            </w:r>
            <w:r w:rsidR="00A87932" w:rsidRPr="00CD78F9">
              <w:rPr>
                <w:rFonts w:ascii="PT Astra Serif" w:eastAsia="Times New Roman" w:hAnsi="PT Astra Serif"/>
                <w:sz w:val="28"/>
                <w:szCs w:val="28"/>
              </w:rPr>
              <w:t>2024 год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у</w:t>
            </w:r>
            <w:r w:rsidR="00A87932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– 187872,0 тыс. рублей.</w:t>
            </w:r>
          </w:p>
        </w:tc>
      </w:tr>
      <w:tr w:rsidR="0078034A" w:rsidRPr="00CD78F9" w:rsidTr="002D4B6C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Default="0078034A" w:rsidP="00310BF2">
            <w:pPr>
              <w:widowControl w:val="0"/>
              <w:autoSpaceDE w:val="0"/>
              <w:autoSpaceDN w:val="0"/>
              <w:spacing w:line="235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Ресурсное обеспечение проектов, реализуемых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br/>
              <w:t>в составе подпрограммы</w:t>
            </w:r>
          </w:p>
          <w:p w:rsidR="002D4B6C" w:rsidRPr="00CD78F9" w:rsidRDefault="002D4B6C" w:rsidP="00310BF2">
            <w:pPr>
              <w:widowControl w:val="0"/>
              <w:autoSpaceDE w:val="0"/>
              <w:autoSpaceDN w:val="0"/>
              <w:spacing w:line="235" w:lineRule="auto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не предусмотрено.</w:t>
            </w:r>
          </w:p>
        </w:tc>
      </w:tr>
      <w:tr w:rsidR="0078034A" w:rsidRPr="00CD78F9" w:rsidTr="002D4B6C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372B7F" w:rsidP="00372B7F">
            <w:pPr>
              <w:widowControl w:val="0"/>
              <w:autoSpaceDE w:val="0"/>
              <w:autoSpaceDN w:val="0"/>
              <w:spacing w:line="235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Ожидаемые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результаты 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>реализации подпрогра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>м</w:t>
            </w:r>
            <w:r w:rsidR="0078034A" w:rsidRPr="00CD78F9">
              <w:rPr>
                <w:rFonts w:ascii="PT Astra Serif" w:eastAsia="Times New Roman" w:hAnsi="PT Astra Serif"/>
                <w:sz w:val="28"/>
                <w:szCs w:val="28"/>
              </w:rPr>
              <w:t>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34A" w:rsidRPr="00CD78F9" w:rsidRDefault="0078034A" w:rsidP="00310BF2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6DF" w:rsidRPr="00CD78F9" w:rsidRDefault="00916134" w:rsidP="000836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сокращен</w:t>
            </w:r>
            <w:r w:rsidR="009D52C7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ие количества </w:t>
            </w:r>
            <w:proofErr w:type="gramStart"/>
            <w:r w:rsidR="009D52C7" w:rsidRPr="00CD78F9">
              <w:rPr>
                <w:rFonts w:ascii="PT Astra Serif" w:eastAsia="Times New Roman" w:hAnsi="PT Astra Serif"/>
                <w:sz w:val="28"/>
                <w:szCs w:val="28"/>
              </w:rPr>
              <w:t>неэффективных</w:t>
            </w:r>
            <w:proofErr w:type="gramEnd"/>
            <w:r w:rsidR="009D52C7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те</w:t>
            </w:r>
            <w:r w:rsidR="009D52C7" w:rsidRPr="00CD78F9">
              <w:rPr>
                <w:rFonts w:ascii="PT Astra Serif" w:eastAsia="Times New Roman" w:hAnsi="PT Astra Serif"/>
                <w:sz w:val="28"/>
                <w:szCs w:val="28"/>
              </w:rPr>
              <w:t>п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лоисточников</w:t>
            </w:r>
            <w:r w:rsidR="000836DF" w:rsidRPr="00CD78F9">
              <w:rPr>
                <w:rFonts w:ascii="PT Astra Serif" w:eastAsia="Times New Roman" w:hAnsi="PT Astra Serif"/>
                <w:sz w:val="28"/>
                <w:szCs w:val="28"/>
              </w:rPr>
              <w:t>;</w:t>
            </w:r>
          </w:p>
          <w:p w:rsidR="0078034A" w:rsidRPr="00CD78F9" w:rsidRDefault="000836DF" w:rsidP="000E1D9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сокращение </w:t>
            </w:r>
            <w:r w:rsidR="000E1D9D" w:rsidRPr="00CD78F9">
              <w:rPr>
                <w:rFonts w:ascii="PT Astra Serif" w:eastAsia="Times New Roman" w:hAnsi="PT Astra Serif"/>
                <w:sz w:val="28"/>
                <w:szCs w:val="28"/>
              </w:rPr>
              <w:t>числа</w:t>
            </w:r>
            <w:r w:rsidR="002C74D0"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обращений граждан, пр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о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живающих на территории Ульяновской обл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>а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сти, </w:t>
            </w:r>
            <w:r w:rsidR="002C74D0" w:rsidRPr="00CD78F9">
              <w:rPr>
                <w:rFonts w:ascii="PT Astra Serif" w:eastAsia="Times New Roman" w:hAnsi="PT Astra Serif"/>
                <w:sz w:val="28"/>
                <w:szCs w:val="28"/>
              </w:rPr>
              <w:t>по вопросам</w:t>
            </w:r>
            <w:r w:rsidRPr="00CD78F9">
              <w:rPr>
                <w:rFonts w:ascii="PT Astra Serif" w:eastAsia="Times New Roman" w:hAnsi="PT Astra Serif"/>
                <w:sz w:val="28"/>
                <w:szCs w:val="28"/>
              </w:rPr>
              <w:t xml:space="preserve"> нарушения установленных требований к содержанию многоквартирных домов.</w:t>
            </w:r>
          </w:p>
        </w:tc>
      </w:tr>
    </w:tbl>
    <w:p w:rsidR="00EF51BB" w:rsidRPr="002D4B6C" w:rsidRDefault="00EF51BB" w:rsidP="00EF51BB">
      <w:pPr>
        <w:suppressAutoHyphens/>
        <w:jc w:val="center"/>
        <w:rPr>
          <w:rFonts w:ascii="PT Astra Serif" w:eastAsia="Times New Roman" w:hAnsi="PT Astra Serif"/>
          <w:b/>
          <w:sz w:val="28"/>
          <w:szCs w:val="20"/>
        </w:rPr>
      </w:pPr>
    </w:p>
    <w:p w:rsidR="00397E3F" w:rsidRPr="00CD78F9" w:rsidRDefault="00397E3F" w:rsidP="00397E3F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1. Введение</w:t>
      </w:r>
    </w:p>
    <w:p w:rsidR="00397E3F" w:rsidRPr="00CD78F9" w:rsidRDefault="00397E3F" w:rsidP="00397E3F">
      <w:pPr>
        <w:suppressAutoHyphens/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397E3F" w:rsidRPr="00CD78F9" w:rsidRDefault="00397E3F" w:rsidP="00397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Подпрограмма направлена на формирование целостной и эффективной системы управления энергосбережением и повышением энергетической эффе</w:t>
      </w:r>
      <w:r w:rsidRPr="00CD78F9">
        <w:rPr>
          <w:rFonts w:ascii="PT Astra Serif" w:hAnsi="PT Astra Serif"/>
          <w:sz w:val="28"/>
          <w:szCs w:val="28"/>
        </w:rPr>
        <w:t>к</w:t>
      </w:r>
      <w:r w:rsidRPr="00CD78F9">
        <w:rPr>
          <w:rFonts w:ascii="PT Astra Serif" w:hAnsi="PT Astra Serif"/>
          <w:sz w:val="28"/>
          <w:szCs w:val="28"/>
        </w:rPr>
        <w:t>тивности,</w:t>
      </w:r>
      <w:r w:rsidR="005D3A59" w:rsidRPr="00CD78F9">
        <w:rPr>
          <w:rFonts w:ascii="PT Astra Serif" w:hAnsi="PT Astra Serif"/>
          <w:sz w:val="28"/>
          <w:szCs w:val="28"/>
        </w:rPr>
        <w:t xml:space="preserve"> обеспечивающей снижение энергоё</w:t>
      </w:r>
      <w:r w:rsidRPr="00CD78F9">
        <w:rPr>
          <w:rFonts w:ascii="PT Astra Serif" w:hAnsi="PT Astra Serif"/>
          <w:sz w:val="28"/>
          <w:szCs w:val="28"/>
        </w:rPr>
        <w:t>мкости ВРП Ульяновской обл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>сти.</w:t>
      </w:r>
    </w:p>
    <w:p w:rsidR="00397E3F" w:rsidRPr="00CD78F9" w:rsidRDefault="00397E3F" w:rsidP="00397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Основны</w:t>
      </w:r>
      <w:r w:rsidR="004632F2" w:rsidRPr="00CD78F9">
        <w:rPr>
          <w:rFonts w:ascii="PT Astra Serif" w:hAnsi="PT Astra Serif"/>
          <w:sz w:val="28"/>
          <w:szCs w:val="28"/>
        </w:rPr>
        <w:t>ми</w:t>
      </w:r>
      <w:r w:rsidRPr="00CD78F9">
        <w:rPr>
          <w:rFonts w:ascii="PT Astra Serif" w:hAnsi="PT Astra Serif"/>
          <w:sz w:val="28"/>
          <w:szCs w:val="28"/>
        </w:rPr>
        <w:t xml:space="preserve"> </w:t>
      </w:r>
      <w:r w:rsidR="004632F2" w:rsidRPr="00CD78F9">
        <w:rPr>
          <w:rFonts w:ascii="PT Astra Serif" w:hAnsi="PT Astra Serif"/>
          <w:sz w:val="28"/>
          <w:szCs w:val="28"/>
        </w:rPr>
        <w:t xml:space="preserve">проблемами </w:t>
      </w:r>
      <w:r w:rsidRPr="00CD78F9">
        <w:rPr>
          <w:rFonts w:ascii="PT Astra Serif" w:hAnsi="PT Astra Serif"/>
          <w:sz w:val="28"/>
          <w:szCs w:val="28"/>
        </w:rPr>
        <w:t>в области энергосбережения и повышения эне</w:t>
      </w:r>
      <w:r w:rsidRPr="00CD78F9">
        <w:rPr>
          <w:rFonts w:ascii="PT Astra Serif" w:hAnsi="PT Astra Serif"/>
          <w:sz w:val="28"/>
          <w:szCs w:val="28"/>
        </w:rPr>
        <w:t>р</w:t>
      </w:r>
      <w:r w:rsidRPr="00CD78F9">
        <w:rPr>
          <w:rFonts w:ascii="PT Astra Serif" w:hAnsi="PT Astra Serif"/>
          <w:sz w:val="28"/>
          <w:szCs w:val="28"/>
        </w:rPr>
        <w:t>гетической эффективности</w:t>
      </w:r>
      <w:r w:rsidR="004632F2" w:rsidRPr="00CD78F9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</w:t>
      </w:r>
      <w:r w:rsidR="004632F2" w:rsidRPr="00CD78F9">
        <w:rPr>
          <w:rFonts w:ascii="PT Astra Serif" w:hAnsi="PT Astra Serif"/>
          <w:sz w:val="28"/>
          <w:szCs w:val="28"/>
        </w:rPr>
        <w:t xml:space="preserve">на решение которых направлены </w:t>
      </w:r>
      <w:r w:rsidR="00310BF2" w:rsidRPr="00CD78F9">
        <w:rPr>
          <w:rFonts w:ascii="PT Astra Serif" w:hAnsi="PT Astra Serif"/>
          <w:sz w:val="28"/>
          <w:szCs w:val="28"/>
        </w:rPr>
        <w:t>цели и</w:t>
      </w:r>
      <w:r w:rsidR="004632F2" w:rsidRPr="00CD78F9">
        <w:rPr>
          <w:rFonts w:ascii="PT Astra Serif" w:hAnsi="PT Astra Serif"/>
          <w:sz w:val="28"/>
          <w:szCs w:val="28"/>
        </w:rPr>
        <w:t xml:space="preserve"> задачи подпрограммы, </w:t>
      </w:r>
      <w:r w:rsidRPr="00CD78F9">
        <w:rPr>
          <w:rFonts w:ascii="PT Astra Serif" w:hAnsi="PT Astra Serif"/>
          <w:sz w:val="28"/>
          <w:szCs w:val="28"/>
        </w:rPr>
        <w:t>являются:</w:t>
      </w:r>
    </w:p>
    <w:p w:rsidR="00397E3F" w:rsidRPr="00CD78F9" w:rsidRDefault="00397E3F" w:rsidP="00397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отсутствие контроля за получаемыми, производимыми, транспортиру</w:t>
      </w:r>
      <w:r w:rsidRPr="00CD78F9">
        <w:rPr>
          <w:rFonts w:ascii="PT Astra Serif" w:hAnsi="PT Astra Serif"/>
          <w:sz w:val="28"/>
          <w:szCs w:val="28"/>
        </w:rPr>
        <w:t>е</w:t>
      </w:r>
      <w:r w:rsidRPr="00CD78F9">
        <w:rPr>
          <w:rFonts w:ascii="PT Astra Serif" w:hAnsi="PT Astra Serif"/>
          <w:sz w:val="28"/>
          <w:szCs w:val="28"/>
        </w:rPr>
        <w:t>мыми и потребляемыми энергоресурсами, обусловленное недостаточной осн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 xml:space="preserve">щённостью приборами </w:t>
      </w:r>
      <w:r w:rsidR="009514C0" w:rsidRPr="00CD78F9">
        <w:rPr>
          <w:rFonts w:ascii="PT Astra Serif" w:hAnsi="PT Astra Serif"/>
          <w:sz w:val="28"/>
          <w:szCs w:val="28"/>
        </w:rPr>
        <w:t xml:space="preserve">учёта </w:t>
      </w:r>
      <w:r w:rsidRPr="00CD78F9">
        <w:rPr>
          <w:rFonts w:ascii="PT Astra Serif" w:hAnsi="PT Astra Serif"/>
          <w:sz w:val="28"/>
          <w:szCs w:val="28"/>
        </w:rPr>
        <w:t>как производителей, так и потребителей энергор</w:t>
      </w:r>
      <w:r w:rsidRPr="00CD78F9">
        <w:rPr>
          <w:rFonts w:ascii="PT Astra Serif" w:hAnsi="PT Astra Serif"/>
          <w:sz w:val="28"/>
          <w:szCs w:val="28"/>
        </w:rPr>
        <w:t>е</w:t>
      </w:r>
      <w:r w:rsidRPr="00CD78F9">
        <w:rPr>
          <w:rFonts w:ascii="PT Astra Serif" w:hAnsi="PT Astra Serif"/>
          <w:sz w:val="28"/>
          <w:szCs w:val="28"/>
        </w:rPr>
        <w:t>сурсов;</w:t>
      </w:r>
    </w:p>
    <w:p w:rsidR="00397E3F" w:rsidRPr="00CD78F9" w:rsidRDefault="00397E3F" w:rsidP="00810ACA">
      <w:pPr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>низкая энергетическая эффективность объектов коммунальной инфр</w:t>
      </w:r>
      <w:r w:rsidRPr="00CD78F9">
        <w:rPr>
          <w:rFonts w:ascii="PT Astra Serif" w:hAnsi="PT Astra Serif"/>
          <w:sz w:val="28"/>
          <w:szCs w:val="28"/>
        </w:rPr>
        <w:t>а</w:t>
      </w:r>
      <w:r w:rsidR="009D52C7" w:rsidRPr="00CD78F9">
        <w:rPr>
          <w:rFonts w:ascii="PT Astra Serif" w:hAnsi="PT Astra Serif"/>
          <w:sz w:val="28"/>
          <w:szCs w:val="28"/>
        </w:rPr>
        <w:t>структуры и жилищного фонда</w:t>
      </w:r>
      <w:r w:rsidR="009514C0" w:rsidRPr="00CD78F9">
        <w:rPr>
          <w:rFonts w:ascii="PT Astra Serif" w:hAnsi="PT Astra Serif"/>
          <w:sz w:val="28"/>
          <w:szCs w:val="28"/>
        </w:rPr>
        <w:t>,</w:t>
      </w:r>
      <w:r w:rsidR="009D52C7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hAnsi="PT Astra Serif"/>
          <w:sz w:val="28"/>
          <w:szCs w:val="28"/>
        </w:rPr>
        <w:t xml:space="preserve">обусловленная высокой долей устаревшего оборудования, изношенных </w:t>
      </w:r>
      <w:r w:rsidR="000742AE" w:rsidRPr="00CD78F9">
        <w:rPr>
          <w:rFonts w:ascii="PT Astra Serif" w:hAnsi="PT Astra Serif"/>
          <w:sz w:val="28"/>
          <w:szCs w:val="28"/>
        </w:rPr>
        <w:t>инженерных</w:t>
      </w:r>
      <w:r w:rsidRPr="00CD78F9">
        <w:rPr>
          <w:rFonts w:ascii="PT Astra Serif" w:hAnsi="PT Astra Serif"/>
          <w:sz w:val="28"/>
          <w:szCs w:val="28"/>
        </w:rPr>
        <w:t xml:space="preserve"> сетей, ветхих жилых и общественных зданий;</w:t>
      </w:r>
    </w:p>
    <w:p w:rsidR="00397E3F" w:rsidRPr="00CD78F9" w:rsidRDefault="00397E3F" w:rsidP="00810ACA">
      <w:pPr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высокая стоимость новых инновационных технологических продуктов </w:t>
      </w:r>
      <w:r w:rsidR="004772FB" w:rsidRPr="00CD78F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 xml:space="preserve">и технологий; </w:t>
      </w:r>
    </w:p>
    <w:p w:rsidR="00397E3F" w:rsidRPr="00CD78F9" w:rsidRDefault="00397E3F" w:rsidP="00810ACA">
      <w:pPr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недостаточная и не всегда качественная профессиональная подготовка специалистов</w:t>
      </w:r>
      <w:r w:rsidR="002D4B6C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ответственных за управление и техническую эксплуатацию об</w:t>
      </w:r>
      <w:r w:rsidRPr="00CD78F9">
        <w:rPr>
          <w:rFonts w:ascii="PT Astra Serif" w:hAnsi="PT Astra Serif"/>
          <w:sz w:val="28"/>
          <w:szCs w:val="28"/>
        </w:rPr>
        <w:t>ъ</w:t>
      </w:r>
      <w:r w:rsidRPr="00CD78F9">
        <w:rPr>
          <w:rFonts w:ascii="PT Astra Serif" w:hAnsi="PT Astra Serif"/>
          <w:sz w:val="28"/>
          <w:szCs w:val="28"/>
        </w:rPr>
        <w:t>ектов жилищно-коммунального комплекса</w:t>
      </w:r>
      <w:r w:rsidR="002D4B6C">
        <w:rPr>
          <w:rFonts w:ascii="PT Astra Serif" w:hAnsi="PT Astra Serif"/>
          <w:sz w:val="28"/>
          <w:szCs w:val="28"/>
        </w:rPr>
        <w:t>,</w:t>
      </w:r>
      <w:r w:rsidRPr="00CD78F9">
        <w:rPr>
          <w:rFonts w:ascii="PT Astra Serif" w:hAnsi="PT Astra Serif"/>
          <w:sz w:val="28"/>
          <w:szCs w:val="28"/>
        </w:rPr>
        <w:t xml:space="preserve"> находящихся на территории Уль</w:t>
      </w:r>
      <w:r w:rsidRPr="00CD78F9">
        <w:rPr>
          <w:rFonts w:ascii="PT Astra Serif" w:hAnsi="PT Astra Serif"/>
          <w:sz w:val="28"/>
          <w:szCs w:val="28"/>
        </w:rPr>
        <w:t>я</w:t>
      </w:r>
      <w:r w:rsidRPr="00CD78F9">
        <w:rPr>
          <w:rFonts w:ascii="PT Astra Serif" w:hAnsi="PT Astra Serif"/>
          <w:sz w:val="28"/>
          <w:szCs w:val="28"/>
        </w:rPr>
        <w:t>новской области.</w:t>
      </w:r>
    </w:p>
    <w:p w:rsidR="000742AE" w:rsidRPr="00CD78F9" w:rsidRDefault="000742AE" w:rsidP="00810ACA">
      <w:pPr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96433" w:rsidRPr="00CD78F9" w:rsidRDefault="00496433" w:rsidP="00810ACA">
      <w:pPr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>2. Организация управления реализацией подпрограммы</w:t>
      </w:r>
    </w:p>
    <w:p w:rsidR="002D61A3" w:rsidRPr="00CD78F9" w:rsidRDefault="002D61A3" w:rsidP="00810ACA">
      <w:pPr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40EBE" w:rsidRPr="00CD78F9" w:rsidRDefault="00240EBE" w:rsidP="00810ACA">
      <w:pPr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Для решения поставленных задач подпрограммой предусмотрено: </w:t>
      </w:r>
    </w:p>
    <w:p w:rsidR="006D62E5" w:rsidRPr="00CD78F9" w:rsidRDefault="00E70C56" w:rsidP="00810ACA">
      <w:pPr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D78F9">
        <w:rPr>
          <w:rFonts w:ascii="PT Astra Serif" w:hAnsi="PT Astra Serif"/>
          <w:sz w:val="28"/>
          <w:szCs w:val="28"/>
        </w:rPr>
        <w:t>1)</w:t>
      </w:r>
      <w:r w:rsidR="006D62E5" w:rsidRPr="00CD78F9">
        <w:rPr>
          <w:rFonts w:ascii="PT Astra Serif" w:hAnsi="PT Astra Serif"/>
          <w:sz w:val="28"/>
          <w:szCs w:val="28"/>
        </w:rPr>
        <w:t xml:space="preserve"> предоставление субсидий областным государственным казённым предприятиям </w:t>
      </w:r>
      <w:r w:rsidR="00CE09E7" w:rsidRPr="00CD78F9">
        <w:rPr>
          <w:rFonts w:ascii="PT Astra Serif" w:hAnsi="PT Astra Serif"/>
          <w:sz w:val="28"/>
          <w:szCs w:val="28"/>
        </w:rPr>
        <w:t>Ульяновской области</w:t>
      </w:r>
      <w:r w:rsidR="006D62E5" w:rsidRPr="00CD78F9">
        <w:rPr>
          <w:rFonts w:ascii="PT Astra Serif" w:hAnsi="PT Astra Serif"/>
          <w:sz w:val="28"/>
          <w:szCs w:val="28"/>
        </w:rPr>
        <w:t xml:space="preserve"> в целях финансового обеспечения затрат, связанных со строительством и модернизацией теплоисточников и тепловых сетей, в том числе затрат, связанных с внесением платы по договорам финанс</w:t>
      </w:r>
      <w:r w:rsidR="006D62E5" w:rsidRPr="00CD78F9">
        <w:rPr>
          <w:rFonts w:ascii="PT Astra Serif" w:hAnsi="PT Astra Serif"/>
          <w:sz w:val="28"/>
          <w:szCs w:val="28"/>
        </w:rPr>
        <w:t>о</w:t>
      </w:r>
      <w:r w:rsidR="006D62E5" w:rsidRPr="00CD78F9">
        <w:rPr>
          <w:rFonts w:ascii="PT Astra Serif" w:hAnsi="PT Astra Serif"/>
          <w:sz w:val="28"/>
          <w:szCs w:val="28"/>
        </w:rPr>
        <w:t>вой аренды  и (или) договорам финансирования под уступку денежного треб</w:t>
      </w:r>
      <w:r w:rsidR="006D62E5" w:rsidRPr="00CD78F9">
        <w:rPr>
          <w:rFonts w:ascii="PT Astra Serif" w:hAnsi="PT Astra Serif"/>
          <w:sz w:val="28"/>
          <w:szCs w:val="28"/>
        </w:rPr>
        <w:t>о</w:t>
      </w:r>
      <w:r w:rsidR="006D62E5" w:rsidRPr="00CD78F9">
        <w:rPr>
          <w:rFonts w:ascii="PT Astra Serif" w:hAnsi="PT Astra Serif"/>
          <w:sz w:val="28"/>
          <w:szCs w:val="28"/>
        </w:rPr>
        <w:t>вания, а также в целях финансового обеспечения затрат, связанных с приобр</w:t>
      </w:r>
      <w:r w:rsidR="006D62E5" w:rsidRPr="00CD78F9">
        <w:rPr>
          <w:rFonts w:ascii="PT Astra Serif" w:hAnsi="PT Astra Serif"/>
          <w:sz w:val="28"/>
          <w:szCs w:val="28"/>
        </w:rPr>
        <w:t>е</w:t>
      </w:r>
      <w:r w:rsidR="006D62E5" w:rsidRPr="00CD78F9">
        <w:rPr>
          <w:rFonts w:ascii="PT Astra Serif" w:hAnsi="PT Astra Serif"/>
          <w:sz w:val="28"/>
          <w:szCs w:val="28"/>
        </w:rPr>
        <w:t>тением техники для жилищно-коммунального хозяйства по договорам фина</w:t>
      </w:r>
      <w:r w:rsidR="006D62E5" w:rsidRPr="00CD78F9">
        <w:rPr>
          <w:rFonts w:ascii="PT Astra Serif" w:hAnsi="PT Astra Serif"/>
          <w:sz w:val="28"/>
          <w:szCs w:val="28"/>
        </w:rPr>
        <w:t>н</w:t>
      </w:r>
      <w:r w:rsidR="00AB672C" w:rsidRPr="00CD78F9">
        <w:rPr>
          <w:rFonts w:ascii="PT Astra Serif" w:hAnsi="PT Astra Serif"/>
          <w:sz w:val="28"/>
          <w:szCs w:val="28"/>
        </w:rPr>
        <w:t>совой</w:t>
      </w:r>
      <w:proofErr w:type="gramEnd"/>
      <w:r w:rsidR="00AB672C" w:rsidRPr="00CD78F9">
        <w:rPr>
          <w:rFonts w:ascii="PT Astra Serif" w:hAnsi="PT Astra Serif"/>
          <w:sz w:val="28"/>
          <w:szCs w:val="28"/>
        </w:rPr>
        <w:t xml:space="preserve"> аренды;</w:t>
      </w:r>
    </w:p>
    <w:p w:rsidR="00496433" w:rsidRPr="002D4B6C" w:rsidRDefault="00E70C56" w:rsidP="00810ACA">
      <w:pPr>
        <w:spacing w:line="25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D4B6C">
        <w:rPr>
          <w:rFonts w:ascii="PT Astra Serif" w:hAnsi="PT Astra Serif"/>
          <w:spacing w:val="-4"/>
          <w:sz w:val="28"/>
          <w:szCs w:val="28"/>
        </w:rPr>
        <w:t>2)</w:t>
      </w:r>
      <w:r w:rsidR="006D62E5" w:rsidRPr="002D4B6C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D4B6C">
        <w:rPr>
          <w:rFonts w:ascii="PT Astra Serif" w:hAnsi="PT Astra Serif"/>
          <w:spacing w:val="-4"/>
          <w:sz w:val="28"/>
          <w:szCs w:val="28"/>
        </w:rPr>
        <w:t>предоставление субсидий</w:t>
      </w:r>
      <w:r w:rsidR="00496433" w:rsidRPr="002D4B6C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958A4" w:rsidRPr="002D4B6C">
        <w:rPr>
          <w:rFonts w:ascii="PT Astra Serif" w:hAnsi="PT Astra Serif"/>
          <w:spacing w:val="-4"/>
          <w:sz w:val="28"/>
          <w:szCs w:val="28"/>
        </w:rPr>
        <w:t xml:space="preserve">муниципальным образованиям </w:t>
      </w:r>
      <w:r w:rsidR="00496433" w:rsidRPr="002D4B6C">
        <w:rPr>
          <w:rFonts w:ascii="PT Astra Serif" w:hAnsi="PT Astra Serif"/>
          <w:spacing w:val="-4"/>
          <w:sz w:val="28"/>
          <w:szCs w:val="28"/>
        </w:rPr>
        <w:t>в целях соф</w:t>
      </w:r>
      <w:r w:rsidR="00496433" w:rsidRPr="002D4B6C">
        <w:rPr>
          <w:rFonts w:ascii="PT Astra Serif" w:hAnsi="PT Astra Serif"/>
          <w:spacing w:val="-4"/>
          <w:sz w:val="28"/>
          <w:szCs w:val="28"/>
        </w:rPr>
        <w:t>и</w:t>
      </w:r>
      <w:r w:rsidR="00496433" w:rsidRPr="002D4B6C">
        <w:rPr>
          <w:rFonts w:ascii="PT Astra Serif" w:hAnsi="PT Astra Serif"/>
          <w:spacing w:val="-4"/>
          <w:sz w:val="28"/>
          <w:szCs w:val="28"/>
        </w:rPr>
        <w:t>нансирования расходных обязательств, возникающих в связи с реализацией мер</w:t>
      </w:r>
      <w:r w:rsidR="00496433" w:rsidRPr="002D4B6C">
        <w:rPr>
          <w:rFonts w:ascii="PT Astra Serif" w:hAnsi="PT Astra Serif"/>
          <w:spacing w:val="-4"/>
          <w:sz w:val="28"/>
          <w:szCs w:val="28"/>
        </w:rPr>
        <w:t>о</w:t>
      </w:r>
      <w:r w:rsidR="00496433" w:rsidRPr="002D4B6C">
        <w:rPr>
          <w:rFonts w:ascii="PT Astra Serif" w:hAnsi="PT Astra Serif"/>
          <w:spacing w:val="-4"/>
          <w:sz w:val="28"/>
          <w:szCs w:val="28"/>
        </w:rPr>
        <w:t>приятий, предусмотренных муниципальными программами</w:t>
      </w:r>
      <w:r w:rsidR="002D4B6C" w:rsidRPr="002D4B6C">
        <w:rPr>
          <w:rFonts w:ascii="PT Astra Serif" w:hAnsi="PT Astra Serif"/>
          <w:spacing w:val="-4"/>
          <w:sz w:val="28"/>
          <w:szCs w:val="28"/>
        </w:rPr>
        <w:t>,</w:t>
      </w:r>
      <w:r w:rsidR="00496433" w:rsidRPr="002D4B6C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65D7F" w:rsidRPr="002D4B6C">
        <w:rPr>
          <w:rFonts w:ascii="PT Astra Serif" w:hAnsi="PT Astra Serif"/>
          <w:spacing w:val="-4"/>
          <w:sz w:val="28"/>
          <w:szCs w:val="28"/>
        </w:rPr>
        <w:t xml:space="preserve">направленных </w:t>
      </w:r>
      <w:proofErr w:type="gramStart"/>
      <w:r w:rsidR="00165D7F" w:rsidRPr="002D4B6C">
        <w:rPr>
          <w:rFonts w:ascii="PT Astra Serif" w:hAnsi="PT Astra Serif"/>
          <w:spacing w:val="-4"/>
          <w:sz w:val="28"/>
          <w:szCs w:val="28"/>
        </w:rPr>
        <w:t>на</w:t>
      </w:r>
      <w:proofErr w:type="gramEnd"/>
      <w:r w:rsidR="00496433" w:rsidRPr="002D4B6C">
        <w:rPr>
          <w:rFonts w:ascii="PT Astra Serif" w:hAnsi="PT Astra Serif"/>
          <w:spacing w:val="-4"/>
          <w:sz w:val="28"/>
          <w:szCs w:val="28"/>
        </w:rPr>
        <w:t>:</w:t>
      </w:r>
    </w:p>
    <w:p w:rsidR="00496433" w:rsidRPr="00CD78F9" w:rsidRDefault="009514C0" w:rsidP="00810ACA">
      <w:pPr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а) </w:t>
      </w:r>
      <w:r w:rsidR="00165D7F" w:rsidRPr="00CD78F9">
        <w:rPr>
          <w:rFonts w:ascii="PT Astra Serif" w:hAnsi="PT Astra Serif"/>
          <w:sz w:val="28"/>
          <w:szCs w:val="28"/>
        </w:rPr>
        <w:t>строительство</w:t>
      </w:r>
      <w:r w:rsidR="00496433" w:rsidRPr="00CD78F9">
        <w:rPr>
          <w:rFonts w:ascii="PT Astra Serif" w:hAnsi="PT Astra Serif"/>
          <w:sz w:val="28"/>
          <w:szCs w:val="28"/>
        </w:rPr>
        <w:t>, реконструкци</w:t>
      </w:r>
      <w:r w:rsidR="00165D7F" w:rsidRPr="00CD78F9">
        <w:rPr>
          <w:rFonts w:ascii="PT Astra Serif" w:hAnsi="PT Astra Serif"/>
          <w:sz w:val="28"/>
          <w:szCs w:val="28"/>
        </w:rPr>
        <w:t>ю</w:t>
      </w:r>
      <w:r w:rsidR="00496433" w:rsidRPr="00CD78F9">
        <w:rPr>
          <w:rFonts w:ascii="PT Astra Serif" w:hAnsi="PT Astra Serif"/>
          <w:sz w:val="28"/>
          <w:szCs w:val="28"/>
        </w:rPr>
        <w:t xml:space="preserve"> и модернизаци</w:t>
      </w:r>
      <w:r w:rsidR="00165D7F" w:rsidRPr="00CD78F9">
        <w:rPr>
          <w:rFonts w:ascii="PT Astra Serif" w:hAnsi="PT Astra Serif"/>
          <w:sz w:val="28"/>
          <w:szCs w:val="28"/>
        </w:rPr>
        <w:t xml:space="preserve">ю </w:t>
      </w:r>
      <w:r w:rsidR="00496433" w:rsidRPr="00CD78F9">
        <w:rPr>
          <w:rFonts w:ascii="PT Astra Serif" w:hAnsi="PT Astra Serif"/>
          <w:sz w:val="28"/>
          <w:szCs w:val="28"/>
        </w:rPr>
        <w:t>теплоисточников;</w:t>
      </w:r>
    </w:p>
    <w:p w:rsidR="00496433" w:rsidRPr="00CD78F9" w:rsidRDefault="009514C0" w:rsidP="00810ACA">
      <w:pPr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б) </w:t>
      </w:r>
      <w:r w:rsidR="00165D7F" w:rsidRPr="00CD78F9">
        <w:rPr>
          <w:rFonts w:ascii="PT Astra Serif" w:hAnsi="PT Astra Serif"/>
          <w:sz w:val="28"/>
          <w:szCs w:val="28"/>
        </w:rPr>
        <w:t>ремонт</w:t>
      </w:r>
      <w:r w:rsidR="00496433" w:rsidRPr="00CD78F9">
        <w:rPr>
          <w:rFonts w:ascii="PT Astra Serif" w:hAnsi="PT Astra Serif"/>
          <w:sz w:val="28"/>
          <w:szCs w:val="28"/>
        </w:rPr>
        <w:t xml:space="preserve"> теплоисточников и тепловых сетей;</w:t>
      </w:r>
    </w:p>
    <w:p w:rsidR="00496433" w:rsidRPr="00CD78F9" w:rsidRDefault="009514C0" w:rsidP="00810ACA">
      <w:pPr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в) </w:t>
      </w:r>
      <w:r w:rsidR="00165D7F" w:rsidRPr="00CD78F9">
        <w:rPr>
          <w:rFonts w:ascii="PT Astra Serif" w:hAnsi="PT Astra Serif"/>
          <w:sz w:val="28"/>
          <w:szCs w:val="28"/>
        </w:rPr>
        <w:t>ремонт</w:t>
      </w:r>
      <w:r w:rsidR="00496433" w:rsidRPr="00CD78F9">
        <w:rPr>
          <w:rFonts w:ascii="PT Astra Serif" w:hAnsi="PT Astra Serif"/>
          <w:sz w:val="28"/>
          <w:szCs w:val="28"/>
        </w:rPr>
        <w:t xml:space="preserve"> общего имущества в многоквартирных домах</w:t>
      </w:r>
      <w:r w:rsidRPr="00CD78F9">
        <w:rPr>
          <w:rFonts w:ascii="PT Astra Serif" w:hAnsi="PT Astra Serif"/>
          <w:sz w:val="28"/>
          <w:szCs w:val="28"/>
        </w:rPr>
        <w:t>,</w:t>
      </w:r>
      <w:r w:rsidR="00496433" w:rsidRPr="00CD78F9">
        <w:rPr>
          <w:rFonts w:ascii="PT Astra Serif" w:hAnsi="PT Astra Serif"/>
          <w:sz w:val="28"/>
          <w:szCs w:val="28"/>
        </w:rPr>
        <w:t xml:space="preserve"> в том числе </w:t>
      </w:r>
      <w:r w:rsidR="005745EB" w:rsidRPr="00CD78F9">
        <w:rPr>
          <w:rFonts w:ascii="PT Astra Serif" w:hAnsi="PT Astra Serif"/>
          <w:sz w:val="28"/>
          <w:szCs w:val="28"/>
        </w:rPr>
        <w:br/>
      </w:r>
      <w:r w:rsidR="00496433" w:rsidRPr="00CD78F9">
        <w:rPr>
          <w:rFonts w:ascii="PT Astra Serif" w:hAnsi="PT Astra Serif"/>
          <w:sz w:val="28"/>
          <w:szCs w:val="28"/>
        </w:rPr>
        <w:t>на возмещение части затрат, связанных с выполнением работ по ремонту под</w:t>
      </w:r>
      <w:r w:rsidR="00496433" w:rsidRPr="00CD78F9">
        <w:rPr>
          <w:rFonts w:ascii="PT Astra Serif" w:hAnsi="PT Astra Serif"/>
          <w:sz w:val="28"/>
          <w:szCs w:val="28"/>
        </w:rPr>
        <w:t>ъ</w:t>
      </w:r>
      <w:r w:rsidR="00496433" w:rsidRPr="00CD78F9">
        <w:rPr>
          <w:rFonts w:ascii="PT Astra Serif" w:hAnsi="PT Astra Serif"/>
          <w:sz w:val="28"/>
          <w:szCs w:val="28"/>
        </w:rPr>
        <w:t>ездов в многоквартирных домах</w:t>
      </w:r>
      <w:r w:rsidR="00120975" w:rsidRPr="00CD78F9">
        <w:rPr>
          <w:rFonts w:ascii="PT Astra Serif" w:hAnsi="PT Astra Serif"/>
          <w:sz w:val="28"/>
          <w:szCs w:val="28"/>
        </w:rPr>
        <w:t>.</w:t>
      </w:r>
    </w:p>
    <w:p w:rsidR="00AB672C" w:rsidRPr="00CD78F9" w:rsidRDefault="00AB672C" w:rsidP="00810ACA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Правила предоставления и распределения субсидий государственным к</w:t>
      </w:r>
      <w:r w:rsidRPr="00CD78F9">
        <w:rPr>
          <w:rFonts w:ascii="PT Astra Serif" w:eastAsiaTheme="minorEastAsia" w:hAnsi="PT Astra Serif"/>
          <w:sz w:val="28"/>
          <w:szCs w:val="28"/>
        </w:rPr>
        <w:t>а</w:t>
      </w:r>
      <w:r w:rsidRPr="00CD78F9">
        <w:rPr>
          <w:rFonts w:ascii="PT Astra Serif" w:eastAsiaTheme="minorEastAsia" w:hAnsi="PT Astra Serif"/>
          <w:sz w:val="28"/>
          <w:szCs w:val="28"/>
        </w:rPr>
        <w:t>зённым предприятиям Ульяновской области на реализацию мероприятий по</w:t>
      </w:r>
      <w:r w:rsidRPr="00CD78F9">
        <w:rPr>
          <w:rFonts w:ascii="PT Astra Serif" w:eastAsiaTheme="minorEastAsia" w:hAnsi="PT Astra Serif"/>
          <w:sz w:val="28"/>
          <w:szCs w:val="28"/>
        </w:rPr>
        <w:t>д</w:t>
      </w:r>
      <w:r w:rsidRPr="00CD78F9">
        <w:rPr>
          <w:rFonts w:ascii="PT Astra Serif" w:eastAsiaTheme="minorEastAsia" w:hAnsi="PT Astra Serif"/>
          <w:sz w:val="28"/>
          <w:szCs w:val="28"/>
        </w:rPr>
        <w:t>программы устанавливаются Правительством Ульяновской области.</w:t>
      </w:r>
    </w:p>
    <w:p w:rsidR="00F34E4C" w:rsidRPr="00CD78F9" w:rsidRDefault="00F34E4C" w:rsidP="00810ACA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Правила предоставления  и распределения субсидий муниципальным о</w:t>
      </w:r>
      <w:r w:rsidRPr="00CD78F9">
        <w:rPr>
          <w:rFonts w:ascii="PT Astra Serif" w:eastAsiaTheme="minorEastAsia" w:hAnsi="PT Astra Serif"/>
          <w:sz w:val="28"/>
          <w:szCs w:val="28"/>
        </w:rPr>
        <w:t>б</w:t>
      </w:r>
      <w:r w:rsidRPr="00CD78F9">
        <w:rPr>
          <w:rFonts w:ascii="PT Astra Serif" w:eastAsiaTheme="minorEastAsia" w:hAnsi="PT Astra Serif"/>
          <w:sz w:val="28"/>
          <w:szCs w:val="28"/>
        </w:rPr>
        <w:t>разованиям  на реализацию соответствующих мероприятий государственной программы представлены в приложении № 5 к государственной программ</w:t>
      </w:r>
      <w:r w:rsidR="009514C0" w:rsidRPr="00CD78F9">
        <w:rPr>
          <w:rFonts w:ascii="PT Astra Serif" w:eastAsiaTheme="minorEastAsia" w:hAnsi="PT Astra Serif"/>
          <w:sz w:val="28"/>
          <w:szCs w:val="28"/>
        </w:rPr>
        <w:t>е</w:t>
      </w:r>
      <w:r w:rsidRPr="00CD78F9">
        <w:rPr>
          <w:rFonts w:ascii="PT Astra Serif" w:eastAsiaTheme="minorEastAsia" w:hAnsi="PT Astra Serif"/>
          <w:sz w:val="28"/>
          <w:szCs w:val="28"/>
        </w:rPr>
        <w:t>.</w:t>
      </w:r>
    </w:p>
    <w:p w:rsidR="00496433" w:rsidRPr="00CD78F9" w:rsidRDefault="00496433" w:rsidP="00810ACA">
      <w:pPr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Министерство в пределах своей компетенции запрашивает материалы </w:t>
      </w:r>
      <w:r w:rsidR="004772FB" w:rsidRPr="00CD78F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и информацию у исполнительных органов государственной власти Ульяно</w:t>
      </w:r>
      <w:r w:rsidRPr="00CD78F9">
        <w:rPr>
          <w:rFonts w:ascii="PT Astra Serif" w:hAnsi="PT Astra Serif"/>
          <w:sz w:val="28"/>
          <w:szCs w:val="28"/>
        </w:rPr>
        <w:t>в</w:t>
      </w:r>
      <w:r w:rsidRPr="00CD78F9">
        <w:rPr>
          <w:rFonts w:ascii="PT Astra Serif" w:hAnsi="PT Astra Serif"/>
          <w:sz w:val="28"/>
          <w:szCs w:val="28"/>
        </w:rPr>
        <w:t xml:space="preserve">ской области, органов местного самоуправления муниципальных образований Ульяновской области, </w:t>
      </w:r>
      <w:r w:rsidR="0063145E" w:rsidRPr="00CD78F9">
        <w:rPr>
          <w:rFonts w:ascii="PT Astra Serif" w:hAnsi="PT Astra Serif"/>
          <w:sz w:val="28"/>
          <w:szCs w:val="28"/>
        </w:rPr>
        <w:t>государственных  казённых предприяти</w:t>
      </w:r>
      <w:r w:rsidR="00C86640" w:rsidRPr="00CD78F9">
        <w:rPr>
          <w:rFonts w:ascii="PT Astra Serif" w:hAnsi="PT Astra Serif"/>
          <w:sz w:val="28"/>
          <w:szCs w:val="28"/>
        </w:rPr>
        <w:t>й</w:t>
      </w:r>
      <w:r w:rsidR="0063145E" w:rsidRPr="00CD78F9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CD78F9">
        <w:rPr>
          <w:rFonts w:ascii="PT Astra Serif" w:hAnsi="PT Astra Serif"/>
          <w:sz w:val="28"/>
          <w:szCs w:val="28"/>
        </w:rPr>
        <w:t xml:space="preserve">, а также направляет им рекомендации </w:t>
      </w:r>
      <w:r w:rsidR="00961D0D" w:rsidRPr="00CD78F9">
        <w:rPr>
          <w:rFonts w:ascii="PT Astra Serif" w:hAnsi="PT Astra Serif"/>
          <w:sz w:val="28"/>
          <w:szCs w:val="28"/>
        </w:rPr>
        <w:t xml:space="preserve">по организации работ </w:t>
      </w:r>
      <w:r w:rsidRPr="00CD78F9">
        <w:rPr>
          <w:rFonts w:ascii="PT Astra Serif" w:hAnsi="PT Astra Serif"/>
          <w:sz w:val="28"/>
          <w:szCs w:val="28"/>
        </w:rPr>
        <w:t>в области энергосбережения и повышения энергетической эффективности.</w:t>
      </w:r>
    </w:p>
    <w:p w:rsidR="00555962" w:rsidRPr="00CD78F9" w:rsidRDefault="00555962" w:rsidP="0055596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</w:p>
    <w:p w:rsidR="00DB7071" w:rsidRPr="00CD78F9" w:rsidRDefault="00DB7071" w:rsidP="00DB7071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lastRenderedPageBreak/>
        <w:t>Подпрограмма</w:t>
      </w:r>
    </w:p>
    <w:p w:rsidR="00DB7071" w:rsidRPr="00CD78F9" w:rsidRDefault="004D78F2" w:rsidP="00DB7071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«</w:t>
      </w:r>
      <w:r w:rsidR="00DB7071"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Обеспечение реализации государственной программы</w:t>
      </w: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»</w:t>
      </w:r>
    </w:p>
    <w:p w:rsidR="00DB7071" w:rsidRPr="00CD78F9" w:rsidRDefault="00DB7071" w:rsidP="00DB7071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:rsidR="005E78A0" w:rsidRPr="00CD78F9" w:rsidRDefault="005E78A0" w:rsidP="00DB7071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ПАСПОРТ</w:t>
      </w:r>
      <w:r w:rsidR="00DB7071"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 xml:space="preserve"> </w:t>
      </w:r>
    </w:p>
    <w:p w:rsidR="00DB7071" w:rsidRPr="00CD78F9" w:rsidRDefault="00DB7071" w:rsidP="00DB7071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подпрограммы</w:t>
      </w:r>
    </w:p>
    <w:p w:rsidR="00DB7071" w:rsidRPr="00CD78F9" w:rsidRDefault="00DB7071" w:rsidP="00DB7071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5897"/>
      </w:tblGrid>
      <w:tr w:rsidR="00DB7071" w:rsidRPr="00CD78F9" w:rsidTr="00810ACA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DB7071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Наименование </w:t>
            </w:r>
            <w:r w:rsidR="009514C0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9514C0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Default="004D78F2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«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>Обеспечение реализации государственной программы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»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(далее также – подпрограмма).</w:t>
            </w:r>
          </w:p>
          <w:p w:rsidR="00810ACA" w:rsidRPr="00CD78F9" w:rsidRDefault="00810ACA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</w:tr>
      <w:tr w:rsidR="00DB7071" w:rsidRPr="00CD78F9" w:rsidTr="00810ACA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Default="00DB7071" w:rsidP="00F34E4C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Государственный зака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з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чик подпрограммы</w:t>
            </w:r>
          </w:p>
          <w:p w:rsidR="00810ACA" w:rsidRPr="00CD78F9" w:rsidRDefault="00810ACA" w:rsidP="00F34E4C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9514C0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DB7071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Министерство.</w:t>
            </w:r>
          </w:p>
        </w:tc>
      </w:tr>
      <w:tr w:rsidR="00DB7071" w:rsidRPr="00CD78F9" w:rsidTr="00810ACA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Default="00DB7071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Соисполнители </w:t>
            </w:r>
            <w:r w:rsidR="009514C0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подпрограммы</w:t>
            </w:r>
          </w:p>
          <w:p w:rsidR="00810ACA" w:rsidRPr="00CD78F9" w:rsidRDefault="00810ACA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9514C0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ED3AC0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не предусмотрены.</w:t>
            </w:r>
          </w:p>
        </w:tc>
      </w:tr>
      <w:tr w:rsidR="00F34E4C" w:rsidRPr="00CD78F9" w:rsidTr="00810ACA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E4C" w:rsidRDefault="00F34E4C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Проекты, реализуемые в составе подпрограммы</w:t>
            </w:r>
          </w:p>
          <w:p w:rsidR="00810ACA" w:rsidRPr="00CD78F9" w:rsidRDefault="00810ACA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E4C" w:rsidRPr="00CD78F9" w:rsidRDefault="009514C0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E4C" w:rsidRPr="00CD78F9" w:rsidRDefault="00F34E4C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не предусмотрены.</w:t>
            </w:r>
          </w:p>
        </w:tc>
      </w:tr>
      <w:tr w:rsidR="00DB7071" w:rsidRPr="00CD78F9" w:rsidTr="00810ACA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DB7071" w:rsidP="00F34E4C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Цел</w:t>
            </w:r>
            <w:r w:rsidR="00F34E4C" w:rsidRPr="00CD78F9">
              <w:rPr>
                <w:rFonts w:ascii="PT Astra Serif" w:eastAsiaTheme="minorEastAsia" w:hAnsi="PT Astra Serif"/>
                <w:sz w:val="28"/>
                <w:szCs w:val="28"/>
              </w:rPr>
              <w:t>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и задачи </w:t>
            </w:r>
            <w:r w:rsidR="009514C0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9514C0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DB7071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цель:</w:t>
            </w:r>
          </w:p>
          <w:p w:rsidR="00DB7071" w:rsidRPr="00CD78F9" w:rsidRDefault="00ED3AC0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финансовое 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>обеспечение деятельности Мин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>и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>стерства</w:t>
            </w:r>
            <w:r w:rsidR="0025303A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и подведомственной Министерству некоммерческой организации Фонд модерн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зации жилищно-коммунального комплекса Ульяновской области</w:t>
            </w:r>
            <w:r w:rsidR="008178C4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(далее – Фонд модерн</w:t>
            </w:r>
            <w:r w:rsidR="008178C4" w:rsidRPr="00CD78F9">
              <w:rPr>
                <w:rFonts w:ascii="PT Astra Serif" w:eastAsiaTheme="minorEastAsia" w:hAnsi="PT Astra Serif"/>
                <w:sz w:val="28"/>
                <w:szCs w:val="28"/>
              </w:rPr>
              <w:t>и</w:t>
            </w:r>
            <w:r w:rsidR="008178C4" w:rsidRPr="00CD78F9">
              <w:rPr>
                <w:rFonts w:ascii="PT Astra Serif" w:eastAsiaTheme="minorEastAsia" w:hAnsi="PT Astra Serif"/>
                <w:sz w:val="28"/>
                <w:szCs w:val="28"/>
              </w:rPr>
              <w:t>зации)</w:t>
            </w:r>
            <w:r w:rsidR="006E14E7" w:rsidRPr="00CD78F9">
              <w:rPr>
                <w:rFonts w:ascii="PT Astra Serif" w:eastAsiaTheme="minorEastAsia" w:hAnsi="PT Astra Serif"/>
                <w:sz w:val="28"/>
                <w:szCs w:val="28"/>
              </w:rPr>
              <w:t>;</w:t>
            </w:r>
          </w:p>
          <w:p w:rsidR="00DB7071" w:rsidRPr="00CD78F9" w:rsidRDefault="00DB7071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задача:</w:t>
            </w:r>
          </w:p>
          <w:p w:rsidR="00DB7071" w:rsidRDefault="00DB7071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создание условий для реализации госуда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р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ственной программы.</w:t>
            </w:r>
          </w:p>
          <w:p w:rsidR="00810ACA" w:rsidRPr="00CD78F9" w:rsidRDefault="00810ACA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</w:tr>
      <w:tr w:rsidR="00DB7071" w:rsidRPr="00CD78F9" w:rsidTr="00810ACA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DB7071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Целевые индикаторы </w:t>
            </w:r>
            <w:r w:rsidR="009514C0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9514C0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Default="00DB7071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степень достижения плановых значений цел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е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вых индикаторов государственной программы.</w:t>
            </w:r>
          </w:p>
          <w:p w:rsidR="00810ACA" w:rsidRPr="00CD78F9" w:rsidRDefault="00810ACA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</w:tr>
      <w:tr w:rsidR="00DB7071" w:rsidRPr="00CD78F9" w:rsidTr="00810ACA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Default="00DB7071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Срок реализации </w:t>
            </w:r>
            <w:r w:rsidR="009514C0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подпрограммы</w:t>
            </w:r>
          </w:p>
          <w:p w:rsidR="00810ACA" w:rsidRPr="00CD78F9" w:rsidRDefault="00810ACA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9514C0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DB7071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2020-2024 годы.</w:t>
            </w:r>
          </w:p>
        </w:tc>
      </w:tr>
      <w:tr w:rsidR="00DB7071" w:rsidRPr="00CD78F9" w:rsidTr="00810ACA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DB7071" w:rsidP="00DB70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Ресурсное обеспечение подпрограммы с разби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в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кой по </w:t>
            </w:r>
            <w:r w:rsidR="00F34E4C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этапам и 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годам </w:t>
            </w:r>
            <w:r w:rsidR="009514C0" w:rsidRPr="00CD78F9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реализации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9514C0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DB7071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общий объём бюджетных ассигнований 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б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ластного бюджета Ульяновской области </w:t>
            </w:r>
            <w:r w:rsidR="00544E01">
              <w:rPr>
                <w:rFonts w:ascii="PT Astra Serif" w:eastAsiaTheme="minorEastAsia" w:hAnsi="PT Astra Serif"/>
                <w:sz w:val="28"/>
                <w:szCs w:val="28"/>
              </w:rPr>
              <w:br/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на финансовое обеспечение реализации по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программы составляет 296164,73 тыс. рублей, в том числе по годам:</w:t>
            </w:r>
          </w:p>
          <w:p w:rsidR="00DB7071" w:rsidRPr="00CD78F9" w:rsidRDefault="00145943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>2020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60426,33 тыс. рублей;</w:t>
            </w:r>
          </w:p>
          <w:p w:rsidR="00DB7071" w:rsidRPr="00CD78F9" w:rsidRDefault="00145943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>2021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58934,6 тыс. рублей;</w:t>
            </w:r>
          </w:p>
          <w:p w:rsidR="00DB7071" w:rsidRPr="00CD78F9" w:rsidRDefault="00145943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>2022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58934,6 тыс. рублей;</w:t>
            </w:r>
          </w:p>
          <w:p w:rsidR="00DB7071" w:rsidRPr="00CD78F9" w:rsidRDefault="00145943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>2023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58934,6 тыс. рублей;</w:t>
            </w:r>
          </w:p>
          <w:p w:rsidR="00DB7071" w:rsidRPr="00CD78F9" w:rsidRDefault="00145943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в 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>2024 год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у</w:t>
            </w:r>
            <w:r w:rsidR="00DB7071"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– 58934,6 тыс. рублей.</w:t>
            </w:r>
          </w:p>
        </w:tc>
      </w:tr>
      <w:tr w:rsidR="00DB7071" w:rsidRPr="00CD78F9" w:rsidTr="00810ACA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DB7071" w:rsidP="00F34E4C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lastRenderedPageBreak/>
              <w:t>Ожидаемы</w:t>
            </w:r>
            <w:r w:rsidR="00F34E4C" w:rsidRPr="00CD78F9">
              <w:rPr>
                <w:rFonts w:ascii="PT Astra Serif" w:eastAsiaTheme="minorEastAsia" w:hAnsi="PT Astra Serif"/>
                <w:sz w:val="28"/>
                <w:szCs w:val="28"/>
              </w:rPr>
              <w:t>е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  <w:r w:rsidR="00F34E4C" w:rsidRPr="00CD78F9">
              <w:rPr>
                <w:rFonts w:ascii="PT Astra Serif" w:eastAsiaTheme="minorEastAsia" w:hAnsi="PT Astra Serif"/>
                <w:sz w:val="28"/>
                <w:szCs w:val="28"/>
              </w:rPr>
              <w:t>результаты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 xml:space="preserve"> реализации подпрогра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м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мы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145943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–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071" w:rsidRPr="00CD78F9" w:rsidRDefault="00DB7071" w:rsidP="00DB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достижение прогнозных значений целевых и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н</w:t>
            </w:r>
            <w:r w:rsidRPr="00CD78F9">
              <w:rPr>
                <w:rFonts w:ascii="PT Astra Serif" w:eastAsiaTheme="minorEastAsia" w:hAnsi="PT Astra Serif"/>
                <w:sz w:val="28"/>
                <w:szCs w:val="28"/>
              </w:rPr>
              <w:t>дикаторов государственной программы.</w:t>
            </w:r>
          </w:p>
        </w:tc>
      </w:tr>
    </w:tbl>
    <w:p w:rsidR="00D47B6D" w:rsidRPr="00810ACA" w:rsidRDefault="00D47B6D" w:rsidP="00DB7071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</w:rPr>
      </w:pPr>
    </w:p>
    <w:p w:rsidR="00DB7071" w:rsidRPr="00CD78F9" w:rsidRDefault="005E78A0" w:rsidP="00DB7071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CD78F9">
        <w:rPr>
          <w:rFonts w:ascii="PT Astra Serif" w:eastAsiaTheme="minorEastAsia" w:hAnsi="PT Astra Serif" w:cs="Arial"/>
          <w:b/>
          <w:bCs/>
          <w:sz w:val="28"/>
          <w:szCs w:val="28"/>
        </w:rPr>
        <w:t>1. Введение</w:t>
      </w:r>
    </w:p>
    <w:p w:rsidR="008D7D58" w:rsidRPr="00CD78F9" w:rsidRDefault="008D7D58" w:rsidP="00DB7071">
      <w:pPr>
        <w:widowControl w:val="0"/>
        <w:autoSpaceDE w:val="0"/>
        <w:autoSpaceDN w:val="0"/>
        <w:adjustRightInd w:val="0"/>
        <w:jc w:val="center"/>
        <w:outlineLvl w:val="2"/>
        <w:rPr>
          <w:rFonts w:ascii="PT Astra Serif" w:eastAsiaTheme="minorEastAsia" w:hAnsi="PT Astra Serif" w:cs="Arial"/>
          <w:b/>
          <w:bCs/>
          <w:sz w:val="28"/>
          <w:szCs w:val="28"/>
        </w:rPr>
      </w:pPr>
    </w:p>
    <w:p w:rsidR="00DB7071" w:rsidRPr="00CD78F9" w:rsidRDefault="00DB7071" w:rsidP="00DC68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Подпрограмма направлена на обеспечение выполнения государственных полномочий, возложенных на Министерство</w:t>
      </w:r>
      <w:r w:rsidR="002C74D0" w:rsidRPr="00CD78F9">
        <w:rPr>
          <w:rFonts w:ascii="PT Astra Serif" w:eastAsiaTheme="minorEastAsia" w:hAnsi="PT Astra Serif"/>
          <w:sz w:val="28"/>
          <w:szCs w:val="28"/>
        </w:rPr>
        <w:t xml:space="preserve">, а также в целях 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</w:t>
      </w:r>
      <w:r w:rsidR="00C236EF" w:rsidRPr="00CD78F9">
        <w:rPr>
          <w:rFonts w:ascii="PT Astra Serif" w:eastAsiaTheme="minorEastAsia" w:hAnsi="PT Astra Serif"/>
          <w:sz w:val="28"/>
          <w:szCs w:val="28"/>
        </w:rPr>
        <w:t>финансово</w:t>
      </w:r>
      <w:r w:rsidR="002C74D0" w:rsidRPr="00CD78F9">
        <w:rPr>
          <w:rFonts w:ascii="PT Astra Serif" w:eastAsiaTheme="minorEastAsia" w:hAnsi="PT Astra Serif"/>
          <w:sz w:val="28"/>
          <w:szCs w:val="28"/>
        </w:rPr>
        <w:t>го</w:t>
      </w:r>
      <w:r w:rsidR="00C236EF" w:rsidRPr="00CD78F9">
        <w:rPr>
          <w:rFonts w:ascii="PT Astra Serif" w:eastAsiaTheme="minorEastAsia" w:hAnsi="PT Astra Serif"/>
          <w:sz w:val="28"/>
          <w:szCs w:val="28"/>
        </w:rPr>
        <w:t xml:space="preserve"> обеспечени</w:t>
      </w:r>
      <w:r w:rsidR="002C74D0" w:rsidRPr="00CD78F9">
        <w:rPr>
          <w:rFonts w:ascii="PT Astra Serif" w:eastAsiaTheme="minorEastAsia" w:hAnsi="PT Astra Serif"/>
          <w:sz w:val="28"/>
          <w:szCs w:val="28"/>
        </w:rPr>
        <w:t>я</w:t>
      </w:r>
      <w:r w:rsidR="00D47B6D" w:rsidRPr="00CD78F9">
        <w:rPr>
          <w:rFonts w:ascii="PT Astra Serif" w:eastAsiaTheme="minorEastAsia" w:hAnsi="PT Astra Serif"/>
          <w:sz w:val="28"/>
          <w:szCs w:val="28"/>
        </w:rPr>
        <w:t xml:space="preserve"> </w:t>
      </w:r>
      <w:r w:rsidR="00C236EF" w:rsidRPr="00CD78F9">
        <w:rPr>
          <w:rFonts w:ascii="PT Astra Serif" w:eastAsiaTheme="minorEastAsia" w:hAnsi="PT Astra Serif"/>
          <w:sz w:val="28"/>
          <w:szCs w:val="28"/>
        </w:rPr>
        <w:t>Фонда модернизации</w:t>
      </w:r>
      <w:r w:rsidRPr="00CD78F9">
        <w:rPr>
          <w:rFonts w:ascii="PT Astra Serif" w:eastAsiaTheme="minorEastAsia" w:hAnsi="PT Astra Serif"/>
          <w:sz w:val="28"/>
          <w:szCs w:val="28"/>
        </w:rPr>
        <w:t>.</w:t>
      </w:r>
    </w:p>
    <w:p w:rsidR="00DB7071" w:rsidRPr="00CD78F9" w:rsidRDefault="00DB7071" w:rsidP="00DC68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Министерство в пределах и объёмах, определяемых его компетенцией, осуществляет свою деятельность во взаимодействии с федеральными органами исполнительной власти, органами государственной власти Ульяновской обл</w:t>
      </w:r>
      <w:r w:rsidRPr="00CD78F9">
        <w:rPr>
          <w:rFonts w:ascii="PT Astra Serif" w:eastAsiaTheme="minorEastAsia" w:hAnsi="PT Astra Serif"/>
          <w:sz w:val="28"/>
          <w:szCs w:val="28"/>
        </w:rPr>
        <w:t>а</w:t>
      </w:r>
      <w:r w:rsidRPr="00CD78F9">
        <w:rPr>
          <w:rFonts w:ascii="PT Astra Serif" w:eastAsiaTheme="minorEastAsia" w:hAnsi="PT Astra Serif"/>
          <w:sz w:val="28"/>
          <w:szCs w:val="28"/>
        </w:rPr>
        <w:t>сти, органами местного самоуправления муниципальных образований Ульяно</w:t>
      </w:r>
      <w:r w:rsidRPr="00CD78F9">
        <w:rPr>
          <w:rFonts w:ascii="PT Astra Serif" w:eastAsiaTheme="minorEastAsia" w:hAnsi="PT Astra Serif"/>
          <w:sz w:val="28"/>
          <w:szCs w:val="28"/>
        </w:rPr>
        <w:t>в</w:t>
      </w:r>
      <w:r w:rsidRPr="00CD78F9">
        <w:rPr>
          <w:rFonts w:ascii="PT Astra Serif" w:eastAsiaTheme="minorEastAsia" w:hAnsi="PT Astra Serif"/>
          <w:sz w:val="28"/>
          <w:szCs w:val="28"/>
        </w:rPr>
        <w:t>ской области, общественными объединениями и иными организациями.</w:t>
      </w:r>
    </w:p>
    <w:p w:rsidR="00DB7071" w:rsidRPr="00CD78F9" w:rsidRDefault="00DB7071" w:rsidP="00DB707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</w:p>
    <w:p w:rsidR="00DB7071" w:rsidRPr="00CD78F9" w:rsidRDefault="00DB7071" w:rsidP="00DB7071">
      <w:pPr>
        <w:widowControl w:val="0"/>
        <w:autoSpaceDE w:val="0"/>
        <w:autoSpaceDN w:val="0"/>
        <w:adjustRightInd w:val="0"/>
        <w:ind w:firstLine="540"/>
        <w:jc w:val="center"/>
        <w:rPr>
          <w:rFonts w:ascii="PT Astra Serif" w:eastAsiaTheme="minorEastAsia" w:hAnsi="PT Astra Serif"/>
          <w:b/>
          <w:sz w:val="28"/>
          <w:szCs w:val="28"/>
        </w:rPr>
      </w:pPr>
      <w:r w:rsidRPr="00CD78F9">
        <w:rPr>
          <w:rFonts w:ascii="PT Astra Serif" w:eastAsiaTheme="minorEastAsia" w:hAnsi="PT Astra Serif"/>
          <w:b/>
          <w:sz w:val="28"/>
          <w:szCs w:val="28"/>
        </w:rPr>
        <w:t xml:space="preserve">2. </w:t>
      </w:r>
      <w:r w:rsidR="005E78A0" w:rsidRPr="00CD78F9">
        <w:rPr>
          <w:rFonts w:ascii="PT Astra Serif" w:hAnsi="PT Astra Serif"/>
          <w:b/>
          <w:sz w:val="28"/>
          <w:szCs w:val="28"/>
        </w:rPr>
        <w:t>Организация управления реализацией подпрограмм</w:t>
      </w:r>
      <w:r w:rsidR="00E97E8E" w:rsidRPr="00CD78F9">
        <w:rPr>
          <w:rFonts w:ascii="PT Astra Serif" w:hAnsi="PT Astra Serif"/>
          <w:b/>
          <w:sz w:val="28"/>
          <w:szCs w:val="28"/>
        </w:rPr>
        <w:t>ы</w:t>
      </w:r>
    </w:p>
    <w:p w:rsidR="00DB7071" w:rsidRPr="00CD78F9" w:rsidRDefault="00DB7071" w:rsidP="00DB707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</w:p>
    <w:p w:rsidR="00DB7071" w:rsidRPr="00CD78F9" w:rsidRDefault="00DB7071" w:rsidP="00DC68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Организацию исполнения мероприятий подпрограммы, текущее управл</w:t>
      </w:r>
      <w:r w:rsidRPr="00CD78F9">
        <w:rPr>
          <w:rFonts w:ascii="PT Astra Serif" w:eastAsiaTheme="minorEastAsia" w:hAnsi="PT Astra Serif"/>
          <w:sz w:val="28"/>
          <w:szCs w:val="28"/>
        </w:rPr>
        <w:t>е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ние подпрограммой и </w:t>
      </w:r>
      <w:proofErr w:type="gramStart"/>
      <w:r w:rsidRPr="00CD78F9">
        <w:rPr>
          <w:rFonts w:ascii="PT Astra Serif" w:eastAsiaTheme="minorEastAsia" w:hAnsi="PT Astra Serif"/>
          <w:sz w:val="28"/>
          <w:szCs w:val="28"/>
        </w:rPr>
        <w:t>контроль за</w:t>
      </w:r>
      <w:proofErr w:type="gramEnd"/>
      <w:r w:rsidRPr="00CD78F9">
        <w:rPr>
          <w:rFonts w:ascii="PT Astra Serif" w:eastAsiaTheme="minorEastAsia" w:hAnsi="PT Astra Serif"/>
          <w:sz w:val="28"/>
          <w:szCs w:val="28"/>
        </w:rPr>
        <w:t xml:space="preserve"> ходом её реализации осуществляет Мин</w:t>
      </w:r>
      <w:r w:rsidRPr="00CD78F9">
        <w:rPr>
          <w:rFonts w:ascii="PT Astra Serif" w:eastAsiaTheme="minorEastAsia" w:hAnsi="PT Astra Serif"/>
          <w:sz w:val="28"/>
          <w:szCs w:val="28"/>
        </w:rPr>
        <w:t>и</w:t>
      </w:r>
      <w:r w:rsidRPr="00CD78F9">
        <w:rPr>
          <w:rFonts w:ascii="PT Astra Serif" w:eastAsiaTheme="minorEastAsia" w:hAnsi="PT Astra Serif"/>
          <w:sz w:val="28"/>
          <w:szCs w:val="28"/>
        </w:rPr>
        <w:t>стерство.</w:t>
      </w:r>
    </w:p>
    <w:p w:rsidR="009A0336" w:rsidRPr="00CD78F9" w:rsidRDefault="009A0336" w:rsidP="00DC68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Управление подпрограммой осуществляется в порядке, установленном для государственной программы.</w:t>
      </w:r>
    </w:p>
    <w:p w:rsidR="00DB7071" w:rsidRPr="00CD78F9" w:rsidRDefault="00120793" w:rsidP="00DC68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Подпрограммой предусматриваю</w:t>
      </w:r>
      <w:r w:rsidR="00DB7071" w:rsidRPr="00CD78F9">
        <w:rPr>
          <w:rFonts w:ascii="PT Astra Serif" w:eastAsiaTheme="minorEastAsia" w:hAnsi="PT Astra Serif"/>
          <w:sz w:val="28"/>
          <w:szCs w:val="28"/>
        </w:rPr>
        <w:t xml:space="preserve">тся </w:t>
      </w:r>
      <w:r w:rsidRPr="00CD78F9">
        <w:rPr>
          <w:rFonts w:ascii="PT Astra Serif" w:eastAsiaTheme="minorEastAsia" w:hAnsi="PT Astra Serif"/>
          <w:sz w:val="28"/>
          <w:szCs w:val="28"/>
        </w:rPr>
        <w:t>мероприятия</w:t>
      </w:r>
      <w:r w:rsidR="00145943" w:rsidRPr="00CD78F9">
        <w:rPr>
          <w:rFonts w:ascii="PT Astra Serif" w:eastAsiaTheme="minorEastAsia" w:hAnsi="PT Astra Serif"/>
          <w:sz w:val="28"/>
          <w:szCs w:val="28"/>
        </w:rPr>
        <w:t>,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направленные</w:t>
      </w:r>
      <w:r w:rsidR="00145943" w:rsidRPr="00CD78F9">
        <w:rPr>
          <w:rFonts w:ascii="PT Astra Serif" w:eastAsiaTheme="minorEastAsia" w:hAnsi="PT Astra Serif"/>
          <w:sz w:val="28"/>
          <w:szCs w:val="28"/>
        </w:rPr>
        <w:t xml:space="preserve"> </w:t>
      </w:r>
      <w:r w:rsidR="00E53EFE">
        <w:rPr>
          <w:rFonts w:ascii="PT Astra Serif" w:eastAsiaTheme="minorEastAsia" w:hAnsi="PT Astra Serif"/>
          <w:sz w:val="28"/>
          <w:szCs w:val="28"/>
        </w:rPr>
        <w:br/>
      </w:r>
      <w:r w:rsidRPr="00CD78F9">
        <w:rPr>
          <w:rFonts w:ascii="PT Astra Serif" w:eastAsiaTheme="minorEastAsia" w:hAnsi="PT Astra Serif"/>
          <w:sz w:val="28"/>
          <w:szCs w:val="28"/>
        </w:rPr>
        <w:t xml:space="preserve">на обеспечение деятельности Министерства и </w:t>
      </w:r>
      <w:r w:rsidR="00DB7071" w:rsidRPr="00CD78F9">
        <w:rPr>
          <w:rFonts w:ascii="PT Astra Serif" w:eastAsiaTheme="minorEastAsia" w:hAnsi="PT Astra Serif"/>
          <w:sz w:val="28"/>
          <w:szCs w:val="28"/>
        </w:rPr>
        <w:t>предоставление субси</w:t>
      </w:r>
      <w:r w:rsidRPr="00CD78F9">
        <w:rPr>
          <w:rFonts w:ascii="PT Astra Serif" w:eastAsiaTheme="minorEastAsia" w:hAnsi="PT Astra Serif"/>
          <w:sz w:val="28"/>
          <w:szCs w:val="28"/>
        </w:rPr>
        <w:t>дий</w:t>
      </w:r>
      <w:r w:rsidR="00DB7071" w:rsidRPr="00CD78F9">
        <w:rPr>
          <w:rFonts w:ascii="PT Astra Serif" w:eastAsiaTheme="minorEastAsia" w:hAnsi="PT Astra Serif"/>
          <w:sz w:val="28"/>
          <w:szCs w:val="28"/>
        </w:rPr>
        <w:t xml:space="preserve"> </w:t>
      </w:r>
      <w:r w:rsidR="00C236EF" w:rsidRPr="00CD78F9">
        <w:rPr>
          <w:rFonts w:ascii="PT Astra Serif" w:eastAsiaTheme="minorEastAsia" w:hAnsi="PT Astra Serif"/>
          <w:sz w:val="28"/>
          <w:szCs w:val="28"/>
        </w:rPr>
        <w:t xml:space="preserve">Фонду модернизации </w:t>
      </w:r>
      <w:r w:rsidR="00DB7071" w:rsidRPr="00CD78F9">
        <w:rPr>
          <w:rFonts w:ascii="PT Astra Serif" w:eastAsiaTheme="minorEastAsia" w:hAnsi="PT Astra Serif"/>
          <w:sz w:val="28"/>
          <w:szCs w:val="28"/>
        </w:rPr>
        <w:t xml:space="preserve">в целях финансового обеспечения части затрат, возникающих </w:t>
      </w:r>
      <w:r w:rsidR="00145943" w:rsidRPr="00CD78F9">
        <w:rPr>
          <w:rFonts w:ascii="PT Astra Serif" w:eastAsiaTheme="minorEastAsia" w:hAnsi="PT Astra Serif"/>
          <w:sz w:val="28"/>
          <w:szCs w:val="28"/>
        </w:rPr>
        <w:br/>
      </w:r>
      <w:r w:rsidR="00DB7071" w:rsidRPr="00CD78F9">
        <w:rPr>
          <w:rFonts w:ascii="PT Astra Serif" w:eastAsiaTheme="minorEastAsia" w:hAnsi="PT Astra Serif"/>
          <w:sz w:val="28"/>
          <w:szCs w:val="28"/>
        </w:rPr>
        <w:t>в связи</w:t>
      </w:r>
      <w:r w:rsidR="00145943" w:rsidRPr="00CD78F9">
        <w:rPr>
          <w:rFonts w:ascii="PT Astra Serif" w:eastAsiaTheme="minorEastAsia" w:hAnsi="PT Astra Serif"/>
          <w:sz w:val="28"/>
          <w:szCs w:val="28"/>
        </w:rPr>
        <w:t xml:space="preserve"> </w:t>
      </w:r>
      <w:r w:rsidR="00DB7071" w:rsidRPr="00CD78F9">
        <w:rPr>
          <w:rFonts w:ascii="PT Astra Serif" w:eastAsiaTheme="minorEastAsia" w:hAnsi="PT Astra Serif"/>
          <w:sz w:val="28"/>
          <w:szCs w:val="28"/>
        </w:rPr>
        <w:t>с осуществлением им своей деятельности.</w:t>
      </w:r>
    </w:p>
    <w:p w:rsidR="00CE09E7" w:rsidRPr="00CD78F9" w:rsidRDefault="00DB7071" w:rsidP="00DC68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Правила предоставления субсиди</w:t>
      </w:r>
      <w:r w:rsidR="00D35E1A" w:rsidRPr="00CD78F9">
        <w:rPr>
          <w:rFonts w:ascii="PT Astra Serif" w:eastAsiaTheme="minorEastAsia" w:hAnsi="PT Astra Serif"/>
          <w:sz w:val="28"/>
          <w:szCs w:val="28"/>
        </w:rPr>
        <w:t>й</w:t>
      </w:r>
      <w:r w:rsidRPr="00CD78F9">
        <w:rPr>
          <w:rFonts w:ascii="PT Astra Serif" w:eastAsiaTheme="minorEastAsia" w:hAnsi="PT Astra Serif"/>
          <w:sz w:val="28"/>
          <w:szCs w:val="28"/>
        </w:rPr>
        <w:t xml:space="preserve"> </w:t>
      </w:r>
      <w:r w:rsidR="00C236EF" w:rsidRPr="00CD78F9">
        <w:rPr>
          <w:rFonts w:ascii="PT Astra Serif" w:eastAsiaTheme="minorEastAsia" w:hAnsi="PT Astra Serif"/>
          <w:sz w:val="28"/>
          <w:szCs w:val="28"/>
        </w:rPr>
        <w:t xml:space="preserve">Фонду модернизации </w:t>
      </w:r>
      <w:r w:rsidR="00CE09E7" w:rsidRPr="00CD78F9">
        <w:rPr>
          <w:rFonts w:ascii="PT Astra Serif" w:eastAsiaTheme="minorEastAsia" w:hAnsi="PT Astra Serif"/>
          <w:sz w:val="28"/>
          <w:szCs w:val="28"/>
        </w:rPr>
        <w:t>устанавливаются Правительством Ульяновской области.</w:t>
      </w:r>
    </w:p>
    <w:p w:rsidR="00DB7071" w:rsidRPr="00CD78F9" w:rsidRDefault="00DB7071" w:rsidP="000836DF">
      <w:pPr>
        <w:suppressAutoHyphens/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145943" w:rsidRPr="00810ACA" w:rsidRDefault="00145943" w:rsidP="00145943">
      <w:pPr>
        <w:suppressAutoHyphens/>
        <w:jc w:val="center"/>
        <w:rPr>
          <w:rFonts w:ascii="PT Astra Serif" w:eastAsia="Times New Roman" w:hAnsi="PT Astra Serif"/>
          <w:sz w:val="28"/>
          <w:szCs w:val="28"/>
        </w:rPr>
        <w:sectPr w:rsidR="00145943" w:rsidRPr="00810ACA" w:rsidSect="00CD78F9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10ACA">
        <w:rPr>
          <w:rFonts w:ascii="PT Astra Serif" w:eastAsia="Times New Roman" w:hAnsi="PT Astra Serif"/>
          <w:sz w:val="28"/>
          <w:szCs w:val="28"/>
        </w:rPr>
        <w:t>_____________</w:t>
      </w:r>
    </w:p>
    <w:p w:rsidR="00567A0D" w:rsidRPr="00CD78F9" w:rsidRDefault="004D78F2" w:rsidP="00A05276">
      <w:pPr>
        <w:autoSpaceDE w:val="0"/>
        <w:autoSpaceDN w:val="0"/>
        <w:adjustRightInd w:val="0"/>
        <w:spacing w:line="245" w:lineRule="auto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>«</w:t>
      </w:r>
      <w:r w:rsidR="00567A0D" w:rsidRPr="00CD78F9">
        <w:rPr>
          <w:rFonts w:ascii="PT Astra Serif" w:eastAsia="Times New Roman" w:hAnsi="PT Astra Serif"/>
          <w:sz w:val="28"/>
          <w:szCs w:val="28"/>
        </w:rPr>
        <w:t>ПРИЛОЖЕНИЕ № 1</w:t>
      </w:r>
    </w:p>
    <w:p w:rsidR="00567A0D" w:rsidRPr="00CD78F9" w:rsidRDefault="00567A0D" w:rsidP="00A05276">
      <w:pPr>
        <w:autoSpaceDE w:val="0"/>
        <w:autoSpaceDN w:val="0"/>
        <w:adjustRightInd w:val="0"/>
        <w:spacing w:line="245" w:lineRule="auto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p w:rsidR="00536541" w:rsidRPr="00CD78F9" w:rsidRDefault="00567A0D" w:rsidP="00A05276">
      <w:pPr>
        <w:suppressAutoHyphens/>
        <w:ind w:left="10206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B0536E" w:rsidRDefault="00B0536E" w:rsidP="00536541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387BB8" w:rsidRDefault="00387BB8" w:rsidP="00536541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387BB8" w:rsidRPr="00CD78F9" w:rsidRDefault="00387BB8" w:rsidP="00536541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B0536E" w:rsidRPr="000D1280" w:rsidRDefault="00B0536E" w:rsidP="00536541">
      <w:pPr>
        <w:suppressAutoHyphens/>
        <w:jc w:val="center"/>
        <w:rPr>
          <w:rFonts w:ascii="PT Astra Serif" w:eastAsia="Times New Roman" w:hAnsi="PT Astra Serif"/>
          <w:b/>
          <w:sz w:val="22"/>
          <w:szCs w:val="28"/>
        </w:rPr>
      </w:pPr>
    </w:p>
    <w:p w:rsidR="008F6275" w:rsidRPr="00CD78F9" w:rsidRDefault="008F6275" w:rsidP="00536541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ПЕРЕЧЕНЬ ЦЕЛЕВЫХ ИНДИКАТОРОВ</w:t>
      </w:r>
    </w:p>
    <w:p w:rsidR="008F6275" w:rsidRPr="00CD78F9" w:rsidRDefault="008F6275" w:rsidP="00536541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государственной программы Ульяновской области</w:t>
      </w:r>
    </w:p>
    <w:p w:rsidR="008F6275" w:rsidRPr="00CD78F9" w:rsidRDefault="004D78F2" w:rsidP="00536541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«</w:t>
      </w:r>
      <w:r w:rsidR="008F6275" w:rsidRPr="00CD78F9">
        <w:rPr>
          <w:rFonts w:ascii="PT Astra Serif" w:eastAsia="Times New Roman" w:hAnsi="PT Astra Serif"/>
          <w:b/>
          <w:sz w:val="28"/>
          <w:szCs w:val="28"/>
        </w:rPr>
        <w:t xml:space="preserve">Развитие жилищно-коммунального хозяйства и повышение энергетической </w:t>
      </w:r>
      <w:r w:rsidR="008F1E5A" w:rsidRPr="00CD78F9">
        <w:rPr>
          <w:rFonts w:ascii="PT Astra Serif" w:eastAsia="Times New Roman" w:hAnsi="PT Astra Serif"/>
          <w:b/>
          <w:sz w:val="28"/>
          <w:szCs w:val="28"/>
        </w:rPr>
        <w:br/>
      </w:r>
      <w:r w:rsidR="008F6275" w:rsidRPr="00CD78F9">
        <w:rPr>
          <w:rFonts w:ascii="PT Astra Serif" w:eastAsia="Times New Roman" w:hAnsi="PT Astra Serif"/>
          <w:b/>
          <w:sz w:val="28"/>
          <w:szCs w:val="28"/>
        </w:rPr>
        <w:t>эффективности в Ул</w:t>
      </w:r>
      <w:r w:rsidR="00536541" w:rsidRPr="00CD78F9">
        <w:rPr>
          <w:rFonts w:ascii="PT Astra Serif" w:eastAsia="Times New Roman" w:hAnsi="PT Astra Serif"/>
          <w:b/>
          <w:sz w:val="28"/>
          <w:szCs w:val="28"/>
        </w:rPr>
        <w:t>ьяновской области</w:t>
      </w:r>
      <w:r w:rsidRPr="00CD78F9">
        <w:rPr>
          <w:rFonts w:ascii="PT Astra Serif" w:eastAsia="Times New Roman" w:hAnsi="PT Astra Serif"/>
          <w:b/>
          <w:sz w:val="28"/>
          <w:szCs w:val="28"/>
        </w:rPr>
        <w:t>»</w:t>
      </w:r>
      <w:r w:rsidR="008F6275" w:rsidRPr="00CD78F9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8F6275" w:rsidRPr="00CD78F9" w:rsidRDefault="008F6275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"/>
        <w:gridCol w:w="569"/>
        <w:gridCol w:w="6946"/>
        <w:gridCol w:w="1134"/>
        <w:gridCol w:w="1417"/>
        <w:gridCol w:w="992"/>
        <w:gridCol w:w="992"/>
        <w:gridCol w:w="993"/>
        <w:gridCol w:w="992"/>
        <w:gridCol w:w="992"/>
      </w:tblGrid>
      <w:tr w:rsidR="006B79F6" w:rsidRPr="00CD78F9" w:rsidTr="00145943">
        <w:trPr>
          <w:trHeight w:val="356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F6" w:rsidRPr="00CD78F9" w:rsidRDefault="006B79F6" w:rsidP="00924C3F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9F6" w:rsidRPr="00CD78F9" w:rsidRDefault="006B79F6" w:rsidP="00145943">
            <w:pPr>
              <w:suppressAutoHyphens/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№</w:t>
            </w:r>
          </w:p>
          <w:p w:rsidR="006B79F6" w:rsidRPr="00CD78F9" w:rsidRDefault="006B79F6" w:rsidP="00145943">
            <w:pPr>
              <w:suppressAutoHyphens/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proofErr w:type="gramStart"/>
            <w:r w:rsidRPr="00CD78F9">
              <w:rPr>
                <w:rFonts w:ascii="PT Astra Serif" w:eastAsia="Times New Roman" w:hAnsi="PT Astra Serif"/>
              </w:rPr>
              <w:t>п</w:t>
            </w:r>
            <w:proofErr w:type="gramEnd"/>
            <w:r w:rsidRPr="00CD78F9">
              <w:rPr>
                <w:rFonts w:ascii="PT Astra Serif" w:eastAsia="Times New Roman" w:hAnsi="PT Astra Serif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9F6" w:rsidRPr="00CD78F9" w:rsidRDefault="006B79F6" w:rsidP="00145943">
            <w:pPr>
              <w:suppressAutoHyphens/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 xml:space="preserve">Наименование целевого </w:t>
            </w:r>
            <w:r w:rsidRPr="00CD78F9">
              <w:rPr>
                <w:rFonts w:ascii="PT Astra Serif" w:eastAsia="Times New Roman" w:hAnsi="PT Astra Serif"/>
              </w:rPr>
              <w:br/>
              <w:t>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9F6" w:rsidRPr="00CD78F9" w:rsidRDefault="006B79F6" w:rsidP="00145943">
            <w:pPr>
              <w:suppressAutoHyphens/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 xml:space="preserve">Единица </w:t>
            </w:r>
            <w:proofErr w:type="spellStart"/>
            <w:proofErr w:type="gramStart"/>
            <w:r w:rsidRPr="00CD78F9">
              <w:rPr>
                <w:rFonts w:ascii="PT Astra Serif" w:eastAsia="Times New Roman" w:hAnsi="PT Astra Serif"/>
              </w:rPr>
              <w:t>измере-ния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9F6" w:rsidRPr="00CD78F9" w:rsidRDefault="006B79F6" w:rsidP="00145943">
            <w:pPr>
              <w:suppressAutoHyphens/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Базовое значение целевого индикатора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F6" w:rsidRPr="00CD78F9" w:rsidRDefault="006B79F6" w:rsidP="00145943">
            <w:pPr>
              <w:spacing w:line="232" w:lineRule="auto"/>
              <w:ind w:left="-108" w:right="-46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Значение целевого индикатора</w:t>
            </w:r>
          </w:p>
        </w:tc>
      </w:tr>
      <w:tr w:rsidR="006B79F6" w:rsidRPr="00CD78F9" w:rsidTr="00145943">
        <w:trPr>
          <w:trHeight w:val="77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F6" w:rsidRPr="00CD78F9" w:rsidRDefault="006B79F6" w:rsidP="00924C3F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  <w:p w:rsidR="006B79F6" w:rsidRPr="00CD78F9" w:rsidRDefault="006B79F6" w:rsidP="00924C3F">
            <w:pPr>
              <w:spacing w:line="232" w:lineRule="auto"/>
              <w:rPr>
                <w:rFonts w:ascii="PT Astra Serif" w:hAnsi="PT Astra Serif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9F6" w:rsidRPr="00CD78F9" w:rsidRDefault="006B79F6" w:rsidP="00145943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9F6" w:rsidRPr="00CD78F9" w:rsidRDefault="006B79F6" w:rsidP="00145943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9F6" w:rsidRPr="00CD78F9" w:rsidRDefault="006B79F6" w:rsidP="00145943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9F6" w:rsidRPr="00CD78F9" w:rsidRDefault="006B79F6" w:rsidP="00145943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9F6" w:rsidRPr="00CD78F9" w:rsidRDefault="006B79F6" w:rsidP="00145943">
            <w:pPr>
              <w:spacing w:line="232" w:lineRule="auto"/>
              <w:ind w:left="-4" w:right="-46" w:hanging="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9F6" w:rsidRPr="00CD78F9" w:rsidRDefault="006B79F6" w:rsidP="00145943">
            <w:pPr>
              <w:spacing w:line="232" w:lineRule="auto"/>
              <w:ind w:left="-4" w:right="-46" w:hanging="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310" w:rsidRPr="00CD78F9" w:rsidRDefault="006B79F6" w:rsidP="00145943">
            <w:pPr>
              <w:spacing w:line="232" w:lineRule="auto"/>
              <w:ind w:left="-108" w:right="-4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2022</w:t>
            </w:r>
          </w:p>
          <w:p w:rsidR="006B79F6" w:rsidRPr="00CD78F9" w:rsidRDefault="006B79F6" w:rsidP="00145943">
            <w:pPr>
              <w:spacing w:line="232" w:lineRule="auto"/>
              <w:ind w:left="-108" w:right="-4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9F6" w:rsidRPr="00CD78F9" w:rsidRDefault="006B79F6" w:rsidP="00145943">
            <w:pPr>
              <w:spacing w:line="232" w:lineRule="auto"/>
              <w:ind w:left="-4" w:right="-46" w:hanging="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9F6" w:rsidRPr="00CD78F9" w:rsidRDefault="006B79F6" w:rsidP="00145943">
            <w:pPr>
              <w:spacing w:line="232" w:lineRule="auto"/>
              <w:ind w:left="-4" w:right="-46" w:hanging="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2024 год</w:t>
            </w:r>
          </w:p>
        </w:tc>
      </w:tr>
    </w:tbl>
    <w:p w:rsidR="008F6275" w:rsidRPr="00CD78F9" w:rsidRDefault="008F6275" w:rsidP="00536541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"/>
        <w:gridCol w:w="569"/>
        <w:gridCol w:w="6946"/>
        <w:gridCol w:w="1134"/>
        <w:gridCol w:w="1417"/>
        <w:gridCol w:w="993"/>
        <w:gridCol w:w="992"/>
        <w:gridCol w:w="992"/>
        <w:gridCol w:w="992"/>
        <w:gridCol w:w="993"/>
        <w:gridCol w:w="425"/>
      </w:tblGrid>
      <w:tr w:rsidR="00931DF4" w:rsidRPr="00CD78F9" w:rsidTr="008F1E5A">
        <w:trPr>
          <w:gridAfter w:val="1"/>
          <w:wAfter w:w="425" w:type="dxa"/>
          <w:trHeight w:val="77"/>
          <w:tblHeader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F4" w:rsidRPr="00CD78F9" w:rsidRDefault="00931DF4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F4" w:rsidRPr="00CD78F9" w:rsidRDefault="00931DF4" w:rsidP="00536541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F4" w:rsidRPr="00CD78F9" w:rsidRDefault="00931DF4" w:rsidP="00536541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F4" w:rsidRPr="00CD78F9" w:rsidRDefault="00931DF4" w:rsidP="00536541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F4" w:rsidRPr="00CD78F9" w:rsidRDefault="00931DF4" w:rsidP="00536541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F4" w:rsidRPr="00CD78F9" w:rsidRDefault="006B79F6" w:rsidP="00536541">
            <w:pPr>
              <w:spacing w:line="232" w:lineRule="auto"/>
              <w:ind w:left="-108" w:right="-4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F4" w:rsidRPr="00CD78F9" w:rsidRDefault="006B79F6" w:rsidP="00536541">
            <w:pPr>
              <w:spacing w:line="232" w:lineRule="auto"/>
              <w:ind w:left="-108" w:right="-4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F4" w:rsidRPr="00CD78F9" w:rsidRDefault="006B79F6" w:rsidP="00536541">
            <w:pPr>
              <w:spacing w:line="232" w:lineRule="auto"/>
              <w:ind w:left="-108" w:right="-4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F4" w:rsidRPr="00CD78F9" w:rsidRDefault="006B79F6" w:rsidP="00536541">
            <w:pPr>
              <w:spacing w:line="232" w:lineRule="auto"/>
              <w:ind w:left="-108" w:right="-4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F4" w:rsidRPr="00CD78F9" w:rsidRDefault="006B79F6" w:rsidP="00536541">
            <w:pPr>
              <w:spacing w:line="232" w:lineRule="auto"/>
              <w:ind w:left="-108" w:right="-4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9</w:t>
            </w:r>
          </w:p>
        </w:tc>
      </w:tr>
      <w:tr w:rsidR="006B79F6" w:rsidRPr="00CD78F9" w:rsidTr="008F1E5A">
        <w:trPr>
          <w:gridAfter w:val="1"/>
          <w:wAfter w:w="425" w:type="dxa"/>
          <w:trHeight w:val="77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F6" w:rsidRPr="00CD78F9" w:rsidRDefault="006B79F6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5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F6" w:rsidRPr="00CD78F9" w:rsidRDefault="006B79F6" w:rsidP="00536541">
            <w:pPr>
              <w:spacing w:line="232" w:lineRule="auto"/>
              <w:ind w:left="-108" w:right="-46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eastAsia="Times New Roman" w:hAnsi="PT Astra Serif"/>
                <w:b/>
              </w:rPr>
              <w:t xml:space="preserve">Подпрограмма </w:t>
            </w:r>
            <w:r w:rsidR="004D78F2" w:rsidRPr="00CD78F9">
              <w:rPr>
                <w:rFonts w:ascii="PT Astra Serif" w:eastAsia="Times New Roman" w:hAnsi="PT Astra Serif"/>
                <w:b/>
              </w:rPr>
              <w:t>«</w:t>
            </w:r>
            <w:r w:rsidRPr="00CD78F9">
              <w:rPr>
                <w:rFonts w:ascii="PT Astra Serif" w:eastAsia="Times New Roman" w:hAnsi="PT Astra Serif"/>
                <w:b/>
              </w:rPr>
              <w:t>Чистая вода</w:t>
            </w:r>
            <w:r w:rsidR="004D78F2" w:rsidRPr="00CD78F9">
              <w:rPr>
                <w:rFonts w:ascii="PT Astra Serif" w:eastAsia="Times New Roman" w:hAnsi="PT Astra Serif"/>
                <w:b/>
              </w:rPr>
              <w:t>»</w:t>
            </w:r>
          </w:p>
        </w:tc>
      </w:tr>
      <w:tr w:rsidR="00AF5DA5" w:rsidRPr="00CD78F9" w:rsidTr="008F1E5A">
        <w:trPr>
          <w:gridAfter w:val="1"/>
          <w:wAfter w:w="425" w:type="dxa"/>
          <w:trHeight w:val="325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DA5" w:rsidRPr="00CD78F9" w:rsidRDefault="00AF5DA5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A5" w:rsidRPr="00CD78F9" w:rsidRDefault="00420D0A" w:rsidP="0040231C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</w:t>
            </w:r>
            <w:r w:rsidR="00AF5DA5" w:rsidRPr="00CD78F9">
              <w:rPr>
                <w:rFonts w:ascii="PT Astra Serif" w:hAnsi="PT Astra Serif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A5" w:rsidRPr="00CD78F9" w:rsidRDefault="00E85FC6" w:rsidP="004023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Количество построенных и реконструированных объектов очистных сооружений организаций водопроводно-канализационного хозяйства в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A5" w:rsidRPr="00CD78F9" w:rsidRDefault="00145943" w:rsidP="0040231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Е</w:t>
            </w:r>
            <w:r w:rsidR="00AF5DA5" w:rsidRPr="00CD78F9">
              <w:rPr>
                <w:rFonts w:ascii="PT Astra Serif" w:hAnsi="PT Astra Serif"/>
              </w:rPr>
              <w:t>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A5" w:rsidRPr="00CD78F9" w:rsidRDefault="00AB00B0" w:rsidP="0040231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A5" w:rsidRPr="00CD78F9" w:rsidRDefault="00AF5DA5" w:rsidP="0040231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A5" w:rsidRPr="00CD78F9" w:rsidRDefault="00AF5DA5" w:rsidP="0040231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A5" w:rsidRPr="00CD78F9" w:rsidRDefault="00AF5DA5" w:rsidP="0040231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A5" w:rsidRPr="00CD78F9" w:rsidRDefault="00AF5DA5" w:rsidP="0040231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A5" w:rsidRPr="00CD78F9" w:rsidRDefault="00AB00B0" w:rsidP="0040231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</w:tr>
      <w:tr w:rsidR="00420D0A" w:rsidRPr="00CD78F9" w:rsidTr="008F1E5A">
        <w:trPr>
          <w:gridAfter w:val="1"/>
          <w:wAfter w:w="425" w:type="dxa"/>
          <w:trHeight w:val="325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spacing w:line="232" w:lineRule="auto"/>
              <w:jc w:val="both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Доля населения Ульяновской области, обеспеченного качестве</w:t>
            </w:r>
            <w:r w:rsidRPr="00CD78F9">
              <w:rPr>
                <w:rFonts w:ascii="PT Astra Serif" w:eastAsia="Times New Roman" w:hAnsi="PT Astra Serif"/>
              </w:rPr>
              <w:t>н</w:t>
            </w:r>
            <w:r w:rsidRPr="00CD78F9">
              <w:rPr>
                <w:rFonts w:ascii="PT Astra Serif" w:eastAsia="Times New Roman" w:hAnsi="PT Astra Serif"/>
              </w:rPr>
              <w:t>ной питьевой водой, подаваемой с использованием централиз</w:t>
            </w:r>
            <w:r w:rsidRPr="00CD78F9">
              <w:rPr>
                <w:rFonts w:ascii="PT Astra Serif" w:eastAsia="Times New Roman" w:hAnsi="PT Astra Serif"/>
              </w:rPr>
              <w:t>о</w:t>
            </w:r>
            <w:r w:rsidRPr="00CD78F9">
              <w:rPr>
                <w:rFonts w:ascii="PT Astra Serif" w:eastAsia="Times New Roman" w:hAnsi="PT Astra Serif"/>
              </w:rPr>
              <w:t>ванных систем холодного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jc w:val="center"/>
              <w:rPr>
                <w:rFonts w:ascii="PT Astra Serif" w:hAnsi="PT Astra Serif"/>
                <w:lang w:val="en-US"/>
              </w:rPr>
            </w:pPr>
            <w:r w:rsidRPr="00CD78F9">
              <w:rPr>
                <w:rFonts w:ascii="PT Astra Serif" w:hAnsi="PT Astra Serif"/>
                <w:lang w:val="en-US"/>
              </w:rPr>
              <w:t>96</w:t>
            </w:r>
            <w:r w:rsidRPr="00CD78F9">
              <w:rPr>
                <w:rFonts w:ascii="PT Astra Serif" w:hAnsi="PT Astra Serif"/>
              </w:rPr>
              <w:t>,</w:t>
            </w:r>
            <w:r w:rsidRPr="00CD78F9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97,6</w:t>
            </w:r>
          </w:p>
        </w:tc>
      </w:tr>
      <w:tr w:rsidR="00420D0A" w:rsidRPr="00CD78F9" w:rsidTr="00800716">
        <w:trPr>
          <w:gridAfter w:val="1"/>
          <w:wAfter w:w="425" w:type="dxa"/>
          <w:trHeight w:val="114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spacing w:line="232" w:lineRule="auto"/>
              <w:jc w:val="both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Количество отремонтированных объектов водоснабжения и в</w:t>
            </w:r>
            <w:r w:rsidRPr="00CD78F9">
              <w:rPr>
                <w:rFonts w:ascii="PT Astra Serif" w:eastAsia="Times New Roman" w:hAnsi="PT Astra Serif"/>
              </w:rPr>
              <w:t>о</w:t>
            </w:r>
            <w:r w:rsidRPr="00CD78F9">
              <w:rPr>
                <w:rFonts w:ascii="PT Astra Serif" w:eastAsia="Times New Roman" w:hAnsi="PT Astra Serif"/>
              </w:rPr>
              <w:t>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145943" w:rsidP="0040231C">
            <w:pPr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Е</w:t>
            </w:r>
            <w:r w:rsidR="00420D0A" w:rsidRPr="00CD78F9">
              <w:rPr>
                <w:rFonts w:ascii="PT Astra Serif" w:eastAsia="Times New Roman" w:hAnsi="PT Astra Serif"/>
              </w:rPr>
              <w:t>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4023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7</w:t>
            </w:r>
          </w:p>
        </w:tc>
      </w:tr>
      <w:tr w:rsidR="00AB00B0" w:rsidRPr="00CD78F9" w:rsidTr="008F1E5A">
        <w:trPr>
          <w:gridAfter w:val="1"/>
          <w:wAfter w:w="425" w:type="dxa"/>
          <w:trHeight w:val="325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0B0" w:rsidRPr="00CD78F9" w:rsidRDefault="00AB00B0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0" w:rsidRPr="00CD78F9" w:rsidRDefault="00AB00B0" w:rsidP="0040231C">
            <w:pPr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0" w:rsidRPr="00CD78F9" w:rsidRDefault="00AB00B0" w:rsidP="004023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Количество построенных и реконструированных объектов вод</w:t>
            </w:r>
            <w:r w:rsidRPr="00CD78F9">
              <w:rPr>
                <w:rFonts w:ascii="PT Astra Serif" w:hAnsi="PT Astra Serif"/>
              </w:rPr>
              <w:t>о</w:t>
            </w:r>
            <w:r w:rsidRPr="00CD78F9">
              <w:rPr>
                <w:rFonts w:ascii="PT Astra Serif" w:hAnsi="PT Astra Serif"/>
              </w:rPr>
              <w:t>снабжения и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0" w:rsidRPr="00CD78F9" w:rsidRDefault="00AB00B0" w:rsidP="004023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0" w:rsidRDefault="00AB00B0" w:rsidP="00AB00B0">
            <w:pPr>
              <w:jc w:val="center"/>
            </w:pPr>
            <w:r w:rsidRPr="007266A5">
              <w:rPr>
                <w:rFonts w:ascii="PT Astra Serif" w:hAnsi="PT Astra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0" w:rsidRDefault="00AB00B0" w:rsidP="00AB00B0">
            <w:pPr>
              <w:jc w:val="center"/>
            </w:pPr>
            <w:r w:rsidRPr="007266A5">
              <w:rPr>
                <w:rFonts w:ascii="PT Astra Serif" w:hAnsi="PT Astra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0" w:rsidRDefault="00AB00B0" w:rsidP="00AB00B0">
            <w:pPr>
              <w:jc w:val="center"/>
            </w:pPr>
            <w:r w:rsidRPr="007266A5">
              <w:rPr>
                <w:rFonts w:ascii="PT Astra Serif" w:hAnsi="PT Astra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0" w:rsidRPr="00CD78F9" w:rsidRDefault="00AB00B0" w:rsidP="004023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0" w:rsidRDefault="00AB00B0" w:rsidP="00AB00B0">
            <w:pPr>
              <w:jc w:val="center"/>
            </w:pPr>
            <w:r w:rsidRPr="00740418">
              <w:rPr>
                <w:rFonts w:ascii="PT Astra Serif" w:hAnsi="PT Astra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0" w:rsidRDefault="00AB00B0" w:rsidP="00AB00B0">
            <w:pPr>
              <w:jc w:val="center"/>
            </w:pPr>
            <w:r w:rsidRPr="00740418">
              <w:rPr>
                <w:rFonts w:ascii="PT Astra Serif" w:hAnsi="PT Astra Serif"/>
              </w:rPr>
              <w:t>–</w:t>
            </w:r>
          </w:p>
        </w:tc>
      </w:tr>
      <w:tr w:rsidR="00420D0A" w:rsidRPr="00CD78F9" w:rsidTr="008F1E5A">
        <w:trPr>
          <w:gridAfter w:val="1"/>
          <w:wAfter w:w="425" w:type="dxa"/>
          <w:trHeight w:val="101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5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  <w:b/>
              </w:rPr>
              <w:t>Подпрограмма «Газификация населённых пунктов Ульяновской области»</w:t>
            </w:r>
          </w:p>
        </w:tc>
      </w:tr>
      <w:tr w:rsidR="00420D0A" w:rsidRPr="00CD78F9" w:rsidTr="008F1E5A">
        <w:trPr>
          <w:gridAfter w:val="1"/>
          <w:wAfter w:w="425" w:type="dxa"/>
          <w:trHeight w:val="101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0A" w:rsidRPr="00CD78F9" w:rsidRDefault="00420D0A" w:rsidP="00536541">
            <w:pPr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0A" w:rsidRPr="00CD78F9" w:rsidRDefault="00420D0A" w:rsidP="00536541">
            <w:pPr>
              <w:widowControl w:val="0"/>
              <w:autoSpaceDE w:val="0"/>
              <w:autoSpaceDN w:val="0"/>
              <w:spacing w:line="232" w:lineRule="auto"/>
              <w:jc w:val="both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Протяжённость законченных строительством газораспредел</w:t>
            </w:r>
            <w:r w:rsidRPr="00CD78F9">
              <w:rPr>
                <w:rFonts w:ascii="PT Astra Serif" w:eastAsia="Times New Roman" w:hAnsi="PT Astra Serif"/>
              </w:rPr>
              <w:t>и</w:t>
            </w:r>
            <w:r w:rsidRPr="00CD78F9">
              <w:rPr>
                <w:rFonts w:ascii="PT Astra Serif" w:eastAsia="Times New Roman" w:hAnsi="PT Astra Serif"/>
              </w:rPr>
              <w:t>тельных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0A" w:rsidRPr="00CD78F9" w:rsidRDefault="00145943" w:rsidP="00536541">
            <w:pPr>
              <w:widowControl w:val="0"/>
              <w:autoSpaceDE w:val="0"/>
              <w:autoSpaceDN w:val="0"/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К</w:t>
            </w:r>
            <w:r w:rsidR="00420D0A" w:rsidRPr="00CD78F9">
              <w:rPr>
                <w:rFonts w:ascii="PT Astra Serif" w:eastAsia="Times New Roman" w:hAnsi="PT Astra Serif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0A" w:rsidRPr="00CD78F9" w:rsidRDefault="00420D0A" w:rsidP="00FB18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23,59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FB18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FB18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FB18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FB18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7,78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FB18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6,45</w:t>
            </w:r>
          </w:p>
        </w:tc>
      </w:tr>
      <w:tr w:rsidR="00420D0A" w:rsidRPr="00CD78F9" w:rsidTr="008F1E5A">
        <w:trPr>
          <w:gridAfter w:val="1"/>
          <w:wAfter w:w="425" w:type="dxa"/>
          <w:trHeight w:val="64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0A" w:rsidRPr="00CD78F9" w:rsidRDefault="00420D0A" w:rsidP="00536541">
            <w:pPr>
              <w:widowControl w:val="0"/>
              <w:autoSpaceDE w:val="0"/>
              <w:autoSpaceDN w:val="0"/>
              <w:spacing w:line="232" w:lineRule="auto"/>
              <w:jc w:val="both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Количество сжиженного углеводородного газа для бытовых нужд, реализованного населению Ульяновской области по по</w:t>
            </w:r>
            <w:r w:rsidRPr="00CD78F9">
              <w:rPr>
                <w:rFonts w:ascii="PT Astra Serif" w:eastAsia="Times New Roman" w:hAnsi="PT Astra Serif"/>
              </w:rPr>
              <w:t>д</w:t>
            </w:r>
            <w:r w:rsidRPr="00CD78F9">
              <w:rPr>
                <w:rFonts w:ascii="PT Astra Serif" w:eastAsia="Times New Roman" w:hAnsi="PT Astra Serif"/>
              </w:rPr>
              <w:t>лежащим государственному регулированию ценам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145943" w:rsidP="00536541">
            <w:pPr>
              <w:widowControl w:val="0"/>
              <w:autoSpaceDE w:val="0"/>
              <w:autoSpaceDN w:val="0"/>
              <w:spacing w:line="232" w:lineRule="auto"/>
              <w:jc w:val="center"/>
              <w:rPr>
                <w:rFonts w:ascii="PT Astra Serif" w:eastAsia="Times New Roman" w:hAnsi="PT Astra Serif"/>
              </w:rPr>
            </w:pPr>
            <w:r w:rsidRPr="00CD78F9">
              <w:rPr>
                <w:rFonts w:ascii="PT Astra Serif" w:eastAsia="Times New Roman" w:hAnsi="PT Astra Serif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AB00B0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234</w:t>
            </w:r>
          </w:p>
        </w:tc>
      </w:tr>
      <w:tr w:rsidR="00420D0A" w:rsidRPr="00CD78F9" w:rsidTr="008F1E5A">
        <w:trPr>
          <w:gridAfter w:val="1"/>
          <w:wAfter w:w="425" w:type="dxa"/>
          <w:trHeight w:val="405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5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  <w:b/>
              </w:rPr>
              <w:t>Подпрограмма «Содействие муниципальным образованиям Ульяновской области в подготовке</w:t>
            </w:r>
            <w:r w:rsidRPr="00CD78F9">
              <w:rPr>
                <w:rFonts w:ascii="PT Astra Serif" w:hAnsi="PT Astra Serif"/>
                <w:b/>
              </w:rPr>
              <w:br/>
              <w:t xml:space="preserve"> и прохождении </w:t>
            </w:r>
            <w:r w:rsidR="005D351F" w:rsidRPr="00CD78F9">
              <w:rPr>
                <w:rFonts w:ascii="PT Astra Serif" w:hAnsi="PT Astra Serif"/>
                <w:b/>
              </w:rPr>
              <w:t>отопительных периодов</w:t>
            </w:r>
            <w:r w:rsidRPr="00CD78F9">
              <w:rPr>
                <w:rFonts w:ascii="PT Astra Serif" w:hAnsi="PT Astra Serif"/>
                <w:b/>
              </w:rPr>
              <w:t>»</w:t>
            </w:r>
          </w:p>
        </w:tc>
      </w:tr>
      <w:tr w:rsidR="000E06EF" w:rsidRPr="00CD78F9" w:rsidTr="008F1E5A">
        <w:trPr>
          <w:gridAfter w:val="1"/>
          <w:wAfter w:w="425" w:type="dxa"/>
          <w:trHeight w:val="405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6EF" w:rsidRPr="00CD78F9" w:rsidRDefault="000E06EF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EF" w:rsidRPr="00CD78F9" w:rsidRDefault="000E06EF" w:rsidP="00536541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EF" w:rsidRPr="00CD78F9" w:rsidRDefault="000E06EF" w:rsidP="00AC5A68">
            <w:pPr>
              <w:pStyle w:val="ConsPlusNormal"/>
              <w:spacing w:line="226" w:lineRule="auto"/>
              <w:ind w:firstLine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8F9">
              <w:rPr>
                <w:rFonts w:ascii="PT Astra Serif" w:hAnsi="PT Astra Serif"/>
                <w:sz w:val="24"/>
                <w:szCs w:val="24"/>
              </w:rPr>
              <w:t>Количество теплоисточников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CD78F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CD78F9">
              <w:rPr>
                <w:rFonts w:ascii="PT Astra Serif" w:hAnsi="PT Astra Serif"/>
                <w:sz w:val="24"/>
                <w:szCs w:val="24"/>
              </w:rPr>
              <w:t>использующих</w:t>
            </w:r>
            <w:proofErr w:type="gramEnd"/>
            <w:r w:rsidRPr="00CD78F9">
              <w:rPr>
                <w:rFonts w:ascii="PT Astra Serif" w:hAnsi="PT Astra Serif"/>
                <w:sz w:val="24"/>
                <w:szCs w:val="24"/>
              </w:rPr>
              <w:t xml:space="preserve"> топочный мазут в качестве основного вида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EF" w:rsidRPr="00CD78F9" w:rsidRDefault="000E06EF" w:rsidP="00536541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EF" w:rsidRPr="00CD78F9" w:rsidRDefault="000E06EF" w:rsidP="0053654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F" w:rsidRPr="00CD78F9" w:rsidRDefault="000E06EF" w:rsidP="0053654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F" w:rsidRDefault="000E06EF" w:rsidP="000E06EF">
            <w:pPr>
              <w:jc w:val="center"/>
            </w:pPr>
            <w:r w:rsidRPr="0056075E">
              <w:rPr>
                <w:rFonts w:ascii="PT Astra Serif" w:hAnsi="PT Astra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F" w:rsidRDefault="000E06EF" w:rsidP="000E06EF">
            <w:pPr>
              <w:jc w:val="center"/>
            </w:pPr>
            <w:r w:rsidRPr="0056075E">
              <w:rPr>
                <w:rFonts w:ascii="PT Astra Serif" w:hAnsi="PT Astra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F" w:rsidRDefault="000E06EF" w:rsidP="000E06EF">
            <w:pPr>
              <w:jc w:val="center"/>
            </w:pPr>
            <w:r w:rsidRPr="0056075E">
              <w:rPr>
                <w:rFonts w:ascii="PT Astra Serif" w:hAnsi="PT Astra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F" w:rsidRDefault="000E06EF" w:rsidP="000E06EF">
            <w:pPr>
              <w:jc w:val="center"/>
            </w:pPr>
            <w:r w:rsidRPr="0056075E">
              <w:rPr>
                <w:rFonts w:ascii="PT Astra Serif" w:hAnsi="PT Astra Serif"/>
              </w:rPr>
              <w:t>–</w:t>
            </w:r>
          </w:p>
        </w:tc>
      </w:tr>
      <w:tr w:rsidR="00420D0A" w:rsidRPr="00CD78F9" w:rsidTr="008F1E5A">
        <w:trPr>
          <w:gridAfter w:val="1"/>
          <w:wAfter w:w="425" w:type="dxa"/>
          <w:trHeight w:val="405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0A" w:rsidRPr="00CD78F9" w:rsidRDefault="00420D0A" w:rsidP="0063475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Реструктуризированная задолженность теплоснабжающих орг</w:t>
            </w:r>
            <w:r w:rsidRPr="00CD78F9">
              <w:rPr>
                <w:rFonts w:ascii="PT Astra Serif" w:hAnsi="PT Astra Serif"/>
              </w:rPr>
              <w:t>а</w:t>
            </w:r>
            <w:r w:rsidRPr="00CD78F9">
              <w:rPr>
                <w:rFonts w:ascii="PT Astra Serif" w:hAnsi="PT Astra Serif"/>
              </w:rPr>
              <w:t xml:space="preserve">низаций по оплате потреблённого природного газа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F07B1A" w:rsidP="00536541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</w:rPr>
            </w:pPr>
            <w:proofErr w:type="gramStart"/>
            <w:r w:rsidRPr="00CD78F9">
              <w:rPr>
                <w:rFonts w:ascii="PT Astra Serif" w:hAnsi="PT Astra Serif"/>
              </w:rPr>
              <w:t>М</w:t>
            </w:r>
            <w:r w:rsidR="00A50765" w:rsidRPr="00CD78F9">
              <w:rPr>
                <w:rFonts w:ascii="PT Astra Serif" w:hAnsi="PT Astra Serif"/>
              </w:rPr>
              <w:t>лн</w:t>
            </w:r>
            <w:proofErr w:type="gramEnd"/>
            <w:r w:rsidR="00420D0A" w:rsidRPr="00CD78F9">
              <w:rPr>
                <w:rFonts w:ascii="PT Astra Serif" w:hAnsi="PT Astra Serif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2C3522" w:rsidP="00AC5A68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1458,39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2C3522" w:rsidP="00AC5A68">
            <w:pPr>
              <w:autoSpaceDE w:val="0"/>
              <w:autoSpaceDN w:val="0"/>
              <w:adjustRightInd w:val="0"/>
              <w:spacing w:line="226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2C3522" w:rsidP="00AC5A68">
            <w:pPr>
              <w:autoSpaceDE w:val="0"/>
              <w:autoSpaceDN w:val="0"/>
              <w:adjustRightInd w:val="0"/>
              <w:spacing w:line="226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2C3522" w:rsidP="00AC5A68">
            <w:pPr>
              <w:autoSpaceDE w:val="0"/>
              <w:autoSpaceDN w:val="0"/>
              <w:adjustRightInd w:val="0"/>
              <w:spacing w:line="226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2C3522" w:rsidP="00AC5A68">
            <w:pPr>
              <w:autoSpaceDE w:val="0"/>
              <w:autoSpaceDN w:val="0"/>
              <w:adjustRightInd w:val="0"/>
              <w:spacing w:line="226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2C3522" w:rsidP="00AC5A68">
            <w:pPr>
              <w:autoSpaceDE w:val="0"/>
              <w:autoSpaceDN w:val="0"/>
              <w:adjustRightInd w:val="0"/>
              <w:spacing w:line="226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50,0</w:t>
            </w:r>
          </w:p>
        </w:tc>
      </w:tr>
      <w:tr w:rsidR="00420D0A" w:rsidRPr="00CD78F9" w:rsidTr="00F07B1A">
        <w:trPr>
          <w:gridAfter w:val="1"/>
          <w:wAfter w:w="425" w:type="dxa"/>
          <w:trHeight w:val="255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5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20683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  <w:b/>
              </w:rPr>
              <w:t>Подпрограмма «Энергосбережение и повышение энергетической эффективности в Ульяновской области»</w:t>
            </w:r>
          </w:p>
        </w:tc>
      </w:tr>
      <w:tr w:rsidR="00420D0A" w:rsidRPr="00CD78F9" w:rsidTr="008F1E5A">
        <w:trPr>
          <w:gridAfter w:val="1"/>
          <w:wAfter w:w="425" w:type="dxa"/>
          <w:trHeight w:val="405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0A" w:rsidRPr="00CD78F9" w:rsidRDefault="00420D0A" w:rsidP="00536541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0A" w:rsidRPr="00CD78F9" w:rsidRDefault="00420D0A" w:rsidP="00567A0D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CD78F9">
              <w:rPr>
                <w:rFonts w:ascii="PT Astra Serif" w:hAnsi="PT Astra Serif" w:cs="Times New Roman"/>
                <w:sz w:val="24"/>
                <w:szCs w:val="24"/>
              </w:rPr>
              <w:t>Количество построенных и модернизированных теплоисточн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ков для объектов социальной сферы и жилищного фонда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0A" w:rsidRPr="00CD78F9" w:rsidRDefault="00F07B1A" w:rsidP="00536541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Ш</w:t>
            </w:r>
            <w:r w:rsidR="00420D0A" w:rsidRPr="00CD78F9">
              <w:rPr>
                <w:rFonts w:ascii="PT Astra Serif" w:hAnsi="PT Astra Serif" w:cs="Times New Roman"/>
                <w:sz w:val="24"/>
                <w:szCs w:val="24"/>
              </w:rPr>
              <w:t>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0A" w:rsidRPr="00CD78F9" w:rsidRDefault="0026162C" w:rsidP="005B149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5B1490" w:rsidP="0053654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5B1490" w:rsidP="0053654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8</w:t>
            </w:r>
          </w:p>
        </w:tc>
      </w:tr>
      <w:tr w:rsidR="00420D0A" w:rsidRPr="00CD78F9" w:rsidTr="008F1E5A">
        <w:trPr>
          <w:gridAfter w:val="1"/>
          <w:wAfter w:w="425" w:type="dxa"/>
          <w:trHeight w:val="405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0A" w:rsidRPr="00CD78F9" w:rsidRDefault="00420D0A" w:rsidP="00536541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0A" w:rsidRPr="00CD78F9" w:rsidRDefault="00420D0A" w:rsidP="00536541">
            <w:pPr>
              <w:spacing w:line="232" w:lineRule="auto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Число квалифицированных работников, привлечённых в орган</w:t>
            </w:r>
            <w:r w:rsidRPr="00CD78F9">
              <w:rPr>
                <w:rFonts w:ascii="PT Astra Serif" w:hAnsi="PT Astra Serif"/>
              </w:rPr>
              <w:t>и</w:t>
            </w:r>
            <w:r w:rsidRPr="00CD78F9">
              <w:rPr>
                <w:rFonts w:ascii="PT Astra Serif" w:hAnsi="PT Astra Serif"/>
              </w:rPr>
              <w:t>зации жилищно-коммунального хозяйства, находящиеся на те</w:t>
            </w:r>
            <w:r w:rsidRPr="00CD78F9">
              <w:rPr>
                <w:rFonts w:ascii="PT Astra Serif" w:hAnsi="PT Astra Serif"/>
              </w:rPr>
              <w:t>р</w:t>
            </w:r>
            <w:r w:rsidRPr="00CD78F9">
              <w:rPr>
                <w:rFonts w:ascii="PT Astra Serif" w:hAnsi="PT Astra Serif"/>
              </w:rPr>
              <w:t>ритории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0A" w:rsidRPr="00CD78F9" w:rsidRDefault="00F07B1A" w:rsidP="00536541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Ч</w:t>
            </w:r>
            <w:r w:rsidR="00420D0A" w:rsidRPr="00CD78F9">
              <w:rPr>
                <w:rFonts w:ascii="PT Astra Serif" w:hAnsi="PT Astra Serif"/>
              </w:rPr>
              <w:t>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F36315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60</w:t>
            </w:r>
          </w:p>
        </w:tc>
      </w:tr>
      <w:tr w:rsidR="000E06EF" w:rsidRPr="00CD78F9" w:rsidTr="00C844F8">
        <w:trPr>
          <w:gridAfter w:val="1"/>
          <w:wAfter w:w="425" w:type="dxa"/>
          <w:trHeight w:val="183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6EF" w:rsidRPr="00CD78F9" w:rsidRDefault="000E06EF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EF" w:rsidRPr="00CD78F9" w:rsidRDefault="000E06EF" w:rsidP="00536541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EF" w:rsidRPr="00CD78F9" w:rsidRDefault="000E06EF" w:rsidP="005365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Количество подъездов в многоквартирных домах, расположе</w:t>
            </w:r>
            <w:r w:rsidRPr="00CD78F9">
              <w:rPr>
                <w:rFonts w:ascii="PT Astra Serif" w:hAnsi="PT Astra Serif"/>
              </w:rPr>
              <w:t>н</w:t>
            </w:r>
            <w:r w:rsidRPr="00CD78F9">
              <w:rPr>
                <w:rFonts w:ascii="PT Astra Serif" w:hAnsi="PT Astra Serif"/>
              </w:rPr>
              <w:t>ных на территории Ульяновской области, в которых выполнен ремонт общего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EF" w:rsidRPr="00CD78F9" w:rsidRDefault="000E06EF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EF" w:rsidRPr="00CD78F9" w:rsidRDefault="000E06EF" w:rsidP="000E06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EF" w:rsidRPr="00CD78F9" w:rsidRDefault="000E06EF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EF" w:rsidRDefault="000E06EF" w:rsidP="000E06EF">
            <w:pPr>
              <w:jc w:val="center"/>
            </w:pPr>
            <w:r w:rsidRPr="000B73AE">
              <w:rPr>
                <w:rFonts w:ascii="PT Astra Serif" w:hAnsi="PT Astra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EF" w:rsidRDefault="000E06EF" w:rsidP="000E06EF">
            <w:pPr>
              <w:jc w:val="center"/>
            </w:pPr>
            <w:r w:rsidRPr="000B73AE">
              <w:rPr>
                <w:rFonts w:ascii="PT Astra Serif" w:hAnsi="PT Astra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EF" w:rsidRDefault="000E06EF" w:rsidP="000E06EF">
            <w:pPr>
              <w:jc w:val="center"/>
            </w:pPr>
            <w:r w:rsidRPr="000B73AE">
              <w:rPr>
                <w:rFonts w:ascii="PT Astra Serif" w:hAnsi="PT Astra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EF" w:rsidRDefault="000E06EF" w:rsidP="000E06EF">
            <w:pPr>
              <w:jc w:val="center"/>
            </w:pPr>
            <w:r w:rsidRPr="000B73AE">
              <w:rPr>
                <w:rFonts w:ascii="PT Astra Serif" w:hAnsi="PT Astra Serif"/>
              </w:rPr>
              <w:t>–</w:t>
            </w:r>
          </w:p>
        </w:tc>
      </w:tr>
      <w:tr w:rsidR="00420D0A" w:rsidRPr="00CD78F9" w:rsidTr="00F07B1A">
        <w:trPr>
          <w:gridAfter w:val="1"/>
          <w:wAfter w:w="425" w:type="dxa"/>
          <w:trHeight w:val="204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5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  <w:b/>
              </w:rPr>
              <w:t>Подпрограмма «Обеспечение реализации государственной программы»</w:t>
            </w:r>
          </w:p>
        </w:tc>
      </w:tr>
      <w:tr w:rsidR="00420D0A" w:rsidRPr="00CD78F9" w:rsidTr="00C844F8">
        <w:trPr>
          <w:trHeight w:val="368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0A" w:rsidRPr="00CD78F9" w:rsidRDefault="00420D0A" w:rsidP="00536541">
            <w:pPr>
              <w:spacing w:line="232" w:lineRule="auto"/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A" w:rsidRPr="00CD78F9" w:rsidRDefault="00420D0A" w:rsidP="00536541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A" w:rsidRPr="00CD78F9" w:rsidRDefault="00420D0A" w:rsidP="00B053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Степень достижения плановых значений целевых индикаторов государственной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A" w:rsidRPr="00CD78F9" w:rsidRDefault="000E06EF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A" w:rsidRPr="00CD78F9" w:rsidRDefault="00420D0A" w:rsidP="0053654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20D0A" w:rsidRPr="00CD78F9" w:rsidRDefault="00420D0A" w:rsidP="008F1E5A">
            <w:pPr>
              <w:autoSpaceDE w:val="0"/>
              <w:autoSpaceDN w:val="0"/>
              <w:adjustRightInd w:val="0"/>
              <w:ind w:left="-36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F6275" w:rsidRPr="00CD78F9" w:rsidRDefault="008F6275" w:rsidP="000C712E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94B19" w:rsidRPr="00CD78F9" w:rsidRDefault="00C94B19" w:rsidP="000C712E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7D58" w:rsidRPr="00CD78F9" w:rsidRDefault="008D7D58" w:rsidP="008D7D58">
      <w:pPr>
        <w:suppressAutoHyphens/>
        <w:spacing w:line="245" w:lineRule="auto"/>
        <w:ind w:firstLine="709"/>
        <w:jc w:val="center"/>
        <w:rPr>
          <w:rFonts w:ascii="PT Astra Serif" w:hAnsi="PT Astra Serif"/>
          <w:sz w:val="28"/>
          <w:szCs w:val="28"/>
        </w:rPr>
        <w:sectPr w:rsidR="008D7D58" w:rsidRPr="00CD78F9" w:rsidSect="00AB00B0">
          <w:headerReference w:type="first" r:id="rId13"/>
          <w:pgSz w:w="16838" w:h="11906" w:orient="landscape" w:code="9"/>
          <w:pgMar w:top="1701" w:right="1134" w:bottom="1134" w:left="1134" w:header="1134" w:footer="454" w:gutter="0"/>
          <w:pgNumType w:start="1"/>
          <w:cols w:space="708"/>
          <w:titlePg/>
          <w:docGrid w:linePitch="360"/>
        </w:sectPr>
      </w:pPr>
      <w:r w:rsidRPr="00CD78F9">
        <w:rPr>
          <w:rFonts w:ascii="PT Astra Serif" w:hAnsi="PT Astra Serif"/>
          <w:sz w:val="28"/>
          <w:szCs w:val="28"/>
        </w:rPr>
        <w:t>________________</w:t>
      </w:r>
    </w:p>
    <w:p w:rsidR="008F6275" w:rsidRPr="00CD78F9" w:rsidRDefault="00526B4E" w:rsidP="00A05276">
      <w:pPr>
        <w:autoSpaceDE w:val="0"/>
        <w:autoSpaceDN w:val="0"/>
        <w:adjustRightInd w:val="0"/>
        <w:spacing w:line="245" w:lineRule="auto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 </w:t>
      </w:r>
      <w:r w:rsidR="008F6275" w:rsidRPr="00CD78F9">
        <w:rPr>
          <w:rFonts w:ascii="PT Astra Serif" w:eastAsia="Times New Roman" w:hAnsi="PT Astra Serif"/>
          <w:sz w:val="28"/>
          <w:szCs w:val="28"/>
        </w:rPr>
        <w:t xml:space="preserve">ПРИЛОЖЕНИЕ № </w:t>
      </w:r>
      <w:r w:rsidR="0093287E" w:rsidRPr="00CD78F9">
        <w:rPr>
          <w:rFonts w:ascii="PT Astra Serif" w:eastAsia="Times New Roman" w:hAnsi="PT Astra Serif"/>
          <w:sz w:val="28"/>
          <w:szCs w:val="28"/>
        </w:rPr>
        <w:t>2</w:t>
      </w:r>
    </w:p>
    <w:p w:rsidR="008F6275" w:rsidRPr="00CD78F9" w:rsidRDefault="008F6275" w:rsidP="00A05276">
      <w:pPr>
        <w:autoSpaceDE w:val="0"/>
        <w:autoSpaceDN w:val="0"/>
        <w:adjustRightInd w:val="0"/>
        <w:spacing w:line="245" w:lineRule="auto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A05276">
      <w:pPr>
        <w:spacing w:line="245" w:lineRule="auto"/>
        <w:ind w:left="10206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8F6275" w:rsidRDefault="008F6275" w:rsidP="000C712E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0E06EF" w:rsidRDefault="000E06EF" w:rsidP="000C712E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0E06EF" w:rsidRPr="00CD78F9" w:rsidRDefault="000E06EF" w:rsidP="000C712E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8F6275" w:rsidRPr="00CD78F9" w:rsidRDefault="008F6275" w:rsidP="000C712E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СИСТЕМА МЕРОПРИЯТИЙ </w:t>
      </w:r>
    </w:p>
    <w:p w:rsidR="008F6275" w:rsidRPr="00CD78F9" w:rsidRDefault="008F6275" w:rsidP="000C712E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государственной программы Ульяновской области </w:t>
      </w:r>
      <w:r w:rsidR="004D78F2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Развитие жилищно-коммунального хозяйства</w:t>
      </w:r>
    </w:p>
    <w:p w:rsidR="008F6275" w:rsidRPr="00CD78F9" w:rsidRDefault="008F6275" w:rsidP="000C712E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и повышение энергетической эффективности в Ульяновской области</w:t>
      </w:r>
      <w:r w:rsidR="004D78F2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»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  </w:t>
      </w:r>
      <w:r w:rsidR="00E57319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в 2020 году</w:t>
      </w:r>
    </w:p>
    <w:p w:rsidR="008F6275" w:rsidRPr="00CD78F9" w:rsidRDefault="008F6275" w:rsidP="008F6275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1560"/>
        <w:gridCol w:w="1134"/>
        <w:gridCol w:w="1134"/>
        <w:gridCol w:w="1842"/>
        <w:gridCol w:w="1276"/>
        <w:gridCol w:w="2410"/>
        <w:gridCol w:w="1701"/>
        <w:gridCol w:w="1276"/>
      </w:tblGrid>
      <w:tr w:rsidR="008F6275" w:rsidRPr="00CD78F9" w:rsidTr="00370552">
        <w:trPr>
          <w:trHeight w:val="130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</w:p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проекта,</w:t>
            </w:r>
          </w:p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основного </w:t>
            </w:r>
          </w:p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мероприятия</w:t>
            </w:r>
          </w:p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(мероприятия)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E85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Ответствен-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ные</w:t>
            </w:r>
            <w:proofErr w:type="spellEnd"/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исполн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тели мер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</w:t>
            </w:r>
            <w:r w:rsidR="00E85FC6" w:rsidRPr="00CD78F9">
              <w:rPr>
                <w:rFonts w:ascii="PT Astra Serif" w:hAnsi="PT Astra Serif"/>
                <w:sz w:val="22"/>
                <w:szCs w:val="22"/>
              </w:rPr>
              <w:t>я</w:t>
            </w:r>
          </w:p>
        </w:tc>
        <w:tc>
          <w:tcPr>
            <w:tcW w:w="2268" w:type="dxa"/>
            <w:gridSpan w:val="2"/>
            <w:vAlign w:val="center"/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Срок реализации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Контрольное событие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Дата наступл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="00370552" w:rsidRPr="00CD78F9">
              <w:rPr>
                <w:rFonts w:ascii="PT Astra Serif" w:hAnsi="PT Astra Serif"/>
                <w:sz w:val="22"/>
                <w:szCs w:val="22"/>
              </w:rPr>
              <w:t>трольного события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="00370552" w:rsidRPr="00CD78F9">
              <w:rPr>
                <w:rFonts w:ascii="PT Astra Serif" w:hAnsi="PT Astra Serif"/>
                <w:sz w:val="22"/>
                <w:szCs w:val="22"/>
              </w:rPr>
              <w:br/>
            </w:r>
            <w:r w:rsidRPr="00CD78F9">
              <w:rPr>
                <w:rFonts w:ascii="PT Astra Serif" w:hAnsi="PT Astra Serif"/>
                <w:sz w:val="22"/>
                <w:szCs w:val="22"/>
              </w:rPr>
              <w:t>целевого индикатора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Источник </w:t>
            </w:r>
            <w:r w:rsidR="00370552" w:rsidRPr="00CD78F9">
              <w:rPr>
                <w:rFonts w:ascii="PT Astra Serif" w:hAnsi="PT Astra Serif"/>
                <w:sz w:val="22"/>
                <w:szCs w:val="22"/>
              </w:rPr>
              <w:br/>
            </w:r>
            <w:r w:rsidRPr="00CD78F9">
              <w:rPr>
                <w:rFonts w:ascii="PT Astra Serif" w:hAnsi="PT Astra Serif"/>
                <w:sz w:val="22"/>
                <w:szCs w:val="22"/>
              </w:rPr>
              <w:t>финансового обеспечения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Финанс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вое обе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печение на реализ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цию мер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="002B7385" w:rsidRPr="00CD78F9">
              <w:rPr>
                <w:rFonts w:ascii="PT Astra Serif" w:hAnsi="PT Astra Serif"/>
                <w:sz w:val="22"/>
                <w:szCs w:val="22"/>
              </w:rPr>
              <w:t>приятий в 2020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году, тыс. руб.</w:t>
            </w:r>
          </w:p>
        </w:tc>
      </w:tr>
      <w:tr w:rsidR="008F6275" w:rsidRPr="00CD78F9" w:rsidTr="00924C3F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F6275" w:rsidRPr="00CD78F9" w:rsidRDefault="008F6275" w:rsidP="00F07B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оконч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</w:t>
            </w:r>
            <w:r w:rsidR="00F07B1A" w:rsidRPr="00CD78F9">
              <w:rPr>
                <w:rFonts w:ascii="PT Astra Serif" w:hAnsi="PT Astra Serif"/>
                <w:sz w:val="22"/>
                <w:szCs w:val="22"/>
              </w:rPr>
              <w:t>е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F6275" w:rsidRPr="00CD78F9" w:rsidRDefault="008F6275" w:rsidP="008F6275">
      <w:pPr>
        <w:suppressAutoHyphens/>
        <w:spacing w:line="14" w:lineRule="auto"/>
        <w:ind w:firstLine="709"/>
        <w:jc w:val="both"/>
        <w:rPr>
          <w:rFonts w:ascii="PT Astra Serif" w:hAnsi="PT Astra Serif"/>
          <w:b/>
          <w:sz w:val="2"/>
          <w:szCs w:val="2"/>
        </w:rPr>
      </w:pPr>
    </w:p>
    <w:tbl>
      <w:tblPr>
        <w:tblW w:w="15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398"/>
        <w:gridCol w:w="1571"/>
        <w:gridCol w:w="1134"/>
        <w:gridCol w:w="1132"/>
        <w:gridCol w:w="1843"/>
        <w:gridCol w:w="1277"/>
        <w:gridCol w:w="2410"/>
        <w:gridCol w:w="1701"/>
        <w:gridCol w:w="1277"/>
      </w:tblGrid>
      <w:tr w:rsidR="008F6275" w:rsidRPr="00CD78F9" w:rsidTr="000E06EF">
        <w:trPr>
          <w:trHeight w:val="2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8F6275" w:rsidRPr="00CD78F9" w:rsidTr="000E06EF">
        <w:trPr>
          <w:trHeight w:val="21"/>
        </w:trPr>
        <w:tc>
          <w:tcPr>
            <w:tcW w:w="15311" w:type="dxa"/>
            <w:gridSpan w:val="10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Чистая вода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</w:tr>
      <w:tr w:rsidR="004231EA" w:rsidRPr="00CD78F9" w:rsidTr="000E06EF">
        <w:trPr>
          <w:trHeight w:val="20"/>
        </w:trPr>
        <w:tc>
          <w:tcPr>
            <w:tcW w:w="15311" w:type="dxa"/>
            <w:gridSpan w:val="10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B87" w:rsidRPr="00CD78F9" w:rsidRDefault="0064528B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</w:t>
            </w:r>
            <w:r w:rsidR="00AF457E" w:rsidRPr="00CD78F9">
              <w:rPr>
                <w:rFonts w:ascii="PT Astra Serif" w:hAnsi="PT Astra Serif"/>
                <w:sz w:val="22"/>
                <w:szCs w:val="22"/>
              </w:rPr>
              <w:t>ь –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4E5F4F" w:rsidRPr="00CD78F9">
              <w:rPr>
                <w:rFonts w:ascii="PT Astra Serif" w:hAnsi="PT Astra Serif"/>
                <w:sz w:val="22"/>
                <w:szCs w:val="22"/>
              </w:rPr>
              <w:t>повышение качества воды в реке Волге как источнике питьевого водоснабжения</w:t>
            </w:r>
          </w:p>
        </w:tc>
      </w:tr>
      <w:tr w:rsidR="004231EA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4231EA" w:rsidRPr="00CD78F9" w:rsidRDefault="00AF457E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– строительство, реконструкция (модернизация) очистных сооружений организаций водопроводно-канализационного хозяйства</w:t>
            </w:r>
          </w:p>
        </w:tc>
      </w:tr>
      <w:tr w:rsidR="004231EA" w:rsidRPr="00CD78F9" w:rsidTr="000E06EF">
        <w:trPr>
          <w:trHeight w:val="64"/>
        </w:trPr>
        <w:tc>
          <w:tcPr>
            <w:tcW w:w="568" w:type="dxa"/>
            <w:vMerge w:val="restart"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тие «Реализация рег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онального проекта «Оздоровление Во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ги», направленного на достижение </w:t>
            </w:r>
            <w:r w:rsidR="00085621" w:rsidRPr="00CD78F9">
              <w:rPr>
                <w:rFonts w:ascii="PT Astra Serif" w:hAnsi="PT Astra Serif"/>
                <w:sz w:val="22"/>
                <w:szCs w:val="22"/>
              </w:rPr>
              <w:t>целей, п</w:t>
            </w:r>
            <w:r w:rsidR="00085621"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="00085621" w:rsidRPr="00CD78F9">
              <w:rPr>
                <w:rFonts w:ascii="PT Astra Serif" w:hAnsi="PT Astra Serif"/>
                <w:sz w:val="22"/>
                <w:szCs w:val="22"/>
              </w:rPr>
              <w:t>казателей и результ</w:t>
            </w:r>
            <w:r w:rsidR="00085621"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="00085621" w:rsidRPr="00CD78F9">
              <w:rPr>
                <w:rFonts w:ascii="PT Astra Serif" w:hAnsi="PT Astra Serif"/>
                <w:sz w:val="22"/>
                <w:szCs w:val="22"/>
              </w:rPr>
              <w:t>тов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федерального 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екта «Оздоровление Волги»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 энерг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тики, 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лищно-коммунал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ного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и 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родской ср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ды Ульяно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ской области (далее – 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нистерство), </w:t>
            </w: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Областное госуда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ственное к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зённое пре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приятие «Ульяно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ский облас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ной водок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нал»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left="-108" w:right="-108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01.01.2020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left="-108" w:right="-108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31.12.2024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Подготовлен отчёт о выпо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нении соглаш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с 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ством стро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тельства и 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лищно-комму-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нального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Росси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й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ской Федерации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25.12.2020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построе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ных и реконструир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ванных объектов очистных сооружений организаций водопр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водно-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канализацион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ного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хозяйства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новской области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948861,32</w:t>
            </w:r>
          </w:p>
        </w:tc>
      </w:tr>
      <w:tr w:rsidR="004231EA" w:rsidRPr="00CD78F9" w:rsidTr="000E06EF">
        <w:trPr>
          <w:trHeight w:val="1520"/>
        </w:trPr>
        <w:tc>
          <w:tcPr>
            <w:tcW w:w="568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98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2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бюджетные ассигнования областного бюджета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 (далее – областной бюджет)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38326,42</w:t>
            </w:r>
          </w:p>
        </w:tc>
      </w:tr>
      <w:tr w:rsidR="004231EA" w:rsidRPr="00CD78F9" w:rsidTr="000E06EF">
        <w:trPr>
          <w:trHeight w:val="20"/>
        </w:trPr>
        <w:tc>
          <w:tcPr>
            <w:tcW w:w="568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98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2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бюджетные ассигнования </w:t>
            </w: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областного бюджета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сти, источн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ком которых являются су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сидии из фед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рального бю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жета (далее – федеральный бюджет)</w:t>
            </w:r>
            <w:r w:rsidR="00F07B1A" w:rsidRPr="00CD78F9">
              <w:rPr>
                <w:rFonts w:ascii="PT Astra Serif" w:hAnsi="PT Astra Serif"/>
                <w:sz w:val="22"/>
                <w:szCs w:val="22"/>
              </w:rPr>
              <w:t>*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910534,9</w:t>
            </w:r>
          </w:p>
        </w:tc>
      </w:tr>
      <w:tr w:rsidR="00DB7137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DB7137" w:rsidRPr="00CD78F9" w:rsidRDefault="00DB7137" w:rsidP="000E06EF">
            <w:pPr>
              <w:jc w:val="both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lastRenderedPageBreak/>
              <w:t>Цель – обеспечение населения Ульяновской облас</w:t>
            </w:r>
            <w:r w:rsidR="008563F1" w:rsidRPr="00CD78F9">
              <w:rPr>
                <w:rFonts w:ascii="PT Astra Serif" w:hAnsi="PT Astra Serif" w:cs="Calibri"/>
                <w:sz w:val="22"/>
                <w:szCs w:val="22"/>
              </w:rPr>
              <w:t>ти качественной питьевой водой</w:t>
            </w:r>
          </w:p>
        </w:tc>
      </w:tr>
      <w:tr w:rsidR="00CB3CB5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CB3CB5" w:rsidRPr="00CD78F9" w:rsidRDefault="002C6E61" w:rsidP="000E06EF">
            <w:pPr>
              <w:jc w:val="both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t>Задача –</w:t>
            </w:r>
            <w:r w:rsidRPr="00CD78F9">
              <w:rPr>
                <w:rFonts w:ascii="PT Astra Serif" w:hAnsi="PT Astra Serif"/>
              </w:rPr>
              <w:t xml:space="preserve"> </w:t>
            </w:r>
            <w:r w:rsidR="008563F1" w:rsidRPr="00CD78F9">
              <w:rPr>
                <w:rFonts w:ascii="PT Astra Serif" w:hAnsi="PT Astra Serif" w:cs="Calibri"/>
                <w:sz w:val="22"/>
                <w:szCs w:val="22"/>
              </w:rPr>
              <w:t xml:space="preserve">обновление основных средств, используемых для осуществления водоснабжения и водоотведения, обеспечение необходимой технологической надёжности систем питьевого и хозяйственно-бытового водоснабжения в результате строительства, реконструкции и ремонта объектов водоснабжения </w:t>
            </w:r>
          </w:p>
        </w:tc>
      </w:tr>
      <w:tr w:rsidR="004231EA" w:rsidRPr="00CD78F9" w:rsidTr="000E06EF">
        <w:trPr>
          <w:trHeight w:val="20"/>
        </w:trPr>
        <w:tc>
          <w:tcPr>
            <w:tcW w:w="568" w:type="dxa"/>
            <w:vMerge w:val="restart"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Основное мероприятие «Реализация реги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нального проекта «Ч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стая вода», направле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ного на достижение </w:t>
            </w:r>
            <w:r w:rsidR="00F736E8"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целей, показателей и результатов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федерал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ного проекта «Чистая вода»</w:t>
            </w:r>
          </w:p>
        </w:tc>
        <w:tc>
          <w:tcPr>
            <w:tcW w:w="1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ство, Облас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ное госуда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ственное к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зённое пре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приятие «Ульяновский областной водоканал»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01.01.2020</w:t>
            </w:r>
          </w:p>
        </w:tc>
        <w:tc>
          <w:tcPr>
            <w:tcW w:w="11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31.12.2024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Подготовлен отчёт о выпо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нении соглаш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с 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ством стро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тельства и 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лищно-комму</w:t>
            </w:r>
            <w:r w:rsidR="004A0437" w:rsidRPr="00CD78F9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нального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Росси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й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ской Федерации</w:t>
            </w:r>
          </w:p>
        </w:tc>
        <w:tc>
          <w:tcPr>
            <w:tcW w:w="1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25.12.2020</w:t>
            </w:r>
          </w:p>
        </w:tc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Доля населения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области, обеспеченного кач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ственной питьевой 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дой с использованием централизованных 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стем холодного 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снабжения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t>32192,35</w:t>
            </w:r>
          </w:p>
        </w:tc>
      </w:tr>
      <w:tr w:rsidR="004231EA" w:rsidRPr="00CD78F9" w:rsidTr="000E06EF">
        <w:trPr>
          <w:trHeight w:val="20"/>
        </w:trPr>
        <w:tc>
          <w:tcPr>
            <w:tcW w:w="568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98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2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t>1360,95</w:t>
            </w:r>
          </w:p>
        </w:tc>
      </w:tr>
      <w:tr w:rsidR="004231EA" w:rsidRPr="00CD78F9" w:rsidTr="000E06EF">
        <w:trPr>
          <w:trHeight w:val="1024"/>
        </w:trPr>
        <w:tc>
          <w:tcPr>
            <w:tcW w:w="568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98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2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tcMar>
              <w:left w:w="108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  <w:r w:rsidR="00F07B1A" w:rsidRPr="00CD78F9">
              <w:rPr>
                <w:rFonts w:ascii="PT Astra Serif" w:hAnsi="PT Astra Serif"/>
                <w:sz w:val="22"/>
                <w:szCs w:val="22"/>
              </w:rPr>
              <w:t>*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t>30831,4</w:t>
            </w:r>
          </w:p>
        </w:tc>
      </w:tr>
      <w:tr w:rsidR="008F6275" w:rsidRPr="00CD78F9" w:rsidTr="000E06EF">
        <w:trPr>
          <w:trHeight w:val="1672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BE3B87" w:rsidP="000E06E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тие </w:t>
            </w:r>
            <w:r w:rsidR="004D78F2" w:rsidRPr="00CD78F9">
              <w:rPr>
                <w:rFonts w:ascii="PT Astra Serif" w:hAnsi="PT Astra Serif"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Содействие в 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ганизации водосна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жения и водоотвед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ния населения </w:t>
            </w:r>
            <w:r w:rsidR="009F6DBA" w:rsidRPr="00CD78F9">
              <w:rPr>
                <w:rFonts w:ascii="PT Astra Serif" w:hAnsi="PT Astra Serif"/>
                <w:sz w:val="22"/>
                <w:szCs w:val="22"/>
              </w:rPr>
              <w:t xml:space="preserve">в 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области</w:t>
            </w:r>
            <w:r w:rsidR="004D78F2" w:rsidRPr="00CD78F9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ство,</w:t>
            </w:r>
            <w:r w:rsidR="0016455B"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Облас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ное госуда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ственное к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зённое пре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приятие </w:t>
            </w:r>
            <w:r w:rsidR="004D78F2" w:rsidRPr="00CD78F9">
              <w:rPr>
                <w:rFonts w:ascii="PT Astra Serif" w:hAnsi="PT Astra Serif"/>
                <w:spacing w:val="-4"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Ул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яновский 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ластной вод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канал</w:t>
            </w:r>
            <w:r w:rsidR="004D78F2" w:rsidRPr="00CD78F9">
              <w:rPr>
                <w:rFonts w:ascii="PT Astra Serif" w:hAnsi="PT Astra Serif"/>
                <w:spacing w:val="-4"/>
                <w:sz w:val="22"/>
                <w:szCs w:val="22"/>
              </w:rPr>
              <w:t>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A77CB1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2020</w:t>
            </w:r>
            <w:r w:rsidR="008F6275"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pStyle w:val="ConsPlusNormal"/>
              <w:ind w:left="32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pStyle w:val="ConsPlusNormal"/>
              <w:ind w:left="32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отремо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тированных объектов водоснабжения и 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доотведения;</w:t>
            </w:r>
          </w:p>
          <w:p w:rsidR="008F6275" w:rsidRPr="00CD78F9" w:rsidRDefault="008F6275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построе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ных и реконструир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ванных объектов 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снабжения и водоо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="00FE2DB3" w:rsidRPr="00CD78F9">
              <w:rPr>
                <w:rFonts w:ascii="PT Astra Serif" w:hAnsi="PT Astra Serif"/>
                <w:sz w:val="22"/>
                <w:szCs w:val="22"/>
              </w:rPr>
              <w:t>ведения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Областной </w:t>
            </w:r>
          </w:p>
          <w:p w:rsidR="008F6275" w:rsidRPr="00CD78F9" w:rsidRDefault="008F6275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A77CB1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205000,0</w:t>
            </w:r>
          </w:p>
        </w:tc>
      </w:tr>
      <w:tr w:rsidR="008F6275" w:rsidRPr="00CD78F9" w:rsidTr="000E06E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3.1.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Строительство, реко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струкция, ремонт об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ъ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ектов водоснабжения 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и водоотведения, по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готовка проектной д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кументации, включая погашение кредито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ской задолженности</w:t>
            </w:r>
          </w:p>
        </w:tc>
        <w:tc>
          <w:tcPr>
            <w:tcW w:w="1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ind w:left="-105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</w:t>
            </w:r>
            <w:r w:rsidR="00A77CB1" w:rsidRPr="00CD78F9">
              <w:rPr>
                <w:rFonts w:ascii="PT Astra Serif" w:hAnsi="PT Astra Serif"/>
                <w:spacing w:val="-4"/>
                <w:sz w:val="22"/>
                <w:szCs w:val="22"/>
              </w:rPr>
              <w:t>20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A77CB1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140000,0</w:t>
            </w:r>
          </w:p>
        </w:tc>
      </w:tr>
      <w:tr w:rsidR="008F6275" w:rsidRPr="00CD78F9" w:rsidTr="000E06E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 су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сидий на возмещение затрат, связанных с выполнением работ и оказанием услуг в сфере водоснабжения (включая лизинговые платежи)</w:t>
            </w:r>
          </w:p>
        </w:tc>
        <w:tc>
          <w:tcPr>
            <w:tcW w:w="1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ind w:left="-105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</w:t>
            </w:r>
            <w:r w:rsidR="00A77CB1" w:rsidRPr="00CD78F9">
              <w:rPr>
                <w:rFonts w:ascii="PT Astra Serif" w:hAnsi="PT Astra Serif"/>
                <w:spacing w:val="-4"/>
                <w:sz w:val="22"/>
                <w:szCs w:val="22"/>
              </w:rPr>
              <w:t>20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A77CB1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65000,0</w:t>
            </w:r>
          </w:p>
        </w:tc>
      </w:tr>
      <w:tr w:rsidR="008F6275" w:rsidRPr="00CD78F9" w:rsidTr="000E06EF">
        <w:trPr>
          <w:trHeight w:val="20"/>
        </w:trPr>
        <w:tc>
          <w:tcPr>
            <w:tcW w:w="12333" w:type="dxa"/>
            <w:gridSpan w:val="8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641E91" w:rsidP="000E06EF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1186053,67</w:t>
            </w:r>
          </w:p>
        </w:tc>
      </w:tr>
      <w:tr w:rsidR="008F6275" w:rsidRPr="00CD78F9" w:rsidTr="000E06EF">
        <w:trPr>
          <w:trHeight w:val="20"/>
        </w:trPr>
        <w:tc>
          <w:tcPr>
            <w:tcW w:w="12333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9F6DBA" w:rsidP="000E06EF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244687,37</w:t>
            </w:r>
          </w:p>
        </w:tc>
      </w:tr>
      <w:tr w:rsidR="008F6275" w:rsidRPr="00CD78F9" w:rsidTr="000E06EF">
        <w:trPr>
          <w:trHeight w:val="20"/>
        </w:trPr>
        <w:tc>
          <w:tcPr>
            <w:tcW w:w="12333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8F6275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федеральный бюджет</w:t>
            </w:r>
            <w:r w:rsidR="00F07B1A" w:rsidRPr="00CD78F9">
              <w:rPr>
                <w:rFonts w:ascii="PT Astra Serif" w:hAnsi="PT Astra Serif"/>
                <w:b/>
                <w:sz w:val="22"/>
                <w:szCs w:val="22"/>
              </w:rPr>
              <w:t>*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CD78F9" w:rsidRDefault="00641E91" w:rsidP="000E06EF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941366,3</w:t>
            </w:r>
          </w:p>
        </w:tc>
      </w:tr>
      <w:tr w:rsidR="008F6275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Газификация населённых пунктов Ульяновской области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</w:tr>
      <w:tr w:rsidR="008F6275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Цель подпрограммы – </w:t>
            </w:r>
            <w:r w:rsidR="00FA1E43" w:rsidRPr="00CD78F9">
              <w:rPr>
                <w:rFonts w:ascii="PT Astra Serif" w:hAnsi="PT Astra Serif"/>
                <w:sz w:val="22"/>
                <w:szCs w:val="22"/>
              </w:rPr>
              <w:t>достижение максимального, экономически оправданного уровня газификации Ульяновской области</w:t>
            </w:r>
          </w:p>
        </w:tc>
      </w:tr>
      <w:tr w:rsidR="008F6275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8F6275" w:rsidRPr="00CD78F9" w:rsidRDefault="00FA1E43" w:rsidP="000E06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Задача подпрограммы – </w:t>
            </w:r>
            <w:r w:rsidR="008F6275"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E2DB3" w:rsidRPr="00CD78F9">
              <w:rPr>
                <w:rFonts w:ascii="PT Astra Serif" w:hAnsi="PT Astra Serif"/>
                <w:sz w:val="22"/>
                <w:szCs w:val="22"/>
              </w:rPr>
              <w:t>развитие газораспределительной системы в Ульяновской области</w:t>
            </w:r>
          </w:p>
        </w:tc>
      </w:tr>
      <w:tr w:rsidR="008F6275" w:rsidRPr="00CD78F9" w:rsidTr="000E06EF">
        <w:trPr>
          <w:trHeight w:val="697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706319" w:rsidRDefault="008F6275" w:rsidP="000E06EF">
            <w:pPr>
              <w:widowControl w:val="0"/>
              <w:contextualSpacing/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</w:rPr>
            </w:pPr>
            <w:r w:rsidRPr="0070631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 xml:space="preserve">Основное мероприятие </w:t>
            </w:r>
            <w:r w:rsidR="004D78F2" w:rsidRPr="0070631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«</w:t>
            </w:r>
            <w:r w:rsidRPr="0070631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Обеспечение возмо</w:t>
            </w:r>
            <w:r w:rsidRPr="0070631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ж</w:t>
            </w:r>
            <w:r w:rsidRPr="0070631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ности пользования с</w:t>
            </w:r>
            <w:r w:rsidRPr="0070631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е</w:t>
            </w:r>
            <w:r w:rsidRPr="0070631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тевым природным г</w:t>
            </w:r>
            <w:r w:rsidRPr="0070631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а</w:t>
            </w:r>
            <w:r w:rsidRPr="0070631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зом потребителей</w:t>
            </w:r>
            <w:r w:rsidR="004D78F2" w:rsidRPr="0070631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»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Министерство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</w:t>
            </w:r>
            <w:r w:rsidR="00395C4D" w:rsidRPr="00CD78F9">
              <w:rPr>
                <w:rFonts w:ascii="PT Astra Serif" w:hAnsi="PT Astra Serif"/>
                <w:bCs/>
                <w:sz w:val="22"/>
                <w:szCs w:val="22"/>
              </w:rPr>
              <w:t>20</w:t>
            </w: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8F6275" w:rsidRPr="00CD78F9" w:rsidRDefault="00FE2DB3" w:rsidP="000E06EF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Протяжённость зако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ченных строител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ством газораспредел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тельных сетей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F6275" w:rsidRPr="00CD78F9" w:rsidRDefault="006C5D1F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112100,0</w:t>
            </w:r>
          </w:p>
        </w:tc>
      </w:tr>
      <w:tr w:rsidR="008F6275" w:rsidRPr="00CD78F9" w:rsidTr="000E06EF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275" w:rsidRPr="00706319" w:rsidRDefault="0098731C" w:rsidP="000E06EF">
            <w:pPr>
              <w:widowControl w:val="0"/>
              <w:contextualSpacing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Возмещение затрат в связи с выполнением работ и оказанием услуг в сфере газиф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кации Ульяновской области и газоснабж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ния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</w:t>
            </w:r>
            <w:r w:rsidR="00395C4D" w:rsidRPr="00CD78F9">
              <w:rPr>
                <w:rFonts w:ascii="PT Astra Serif" w:hAnsi="PT Astra Serif"/>
                <w:bCs/>
                <w:sz w:val="22"/>
                <w:szCs w:val="22"/>
              </w:rPr>
              <w:t>20</w:t>
            </w: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8F6275" w:rsidRPr="00CD78F9" w:rsidRDefault="008F6275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F6275" w:rsidRPr="00CD78F9" w:rsidRDefault="00393B7C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112100,0</w:t>
            </w:r>
          </w:p>
        </w:tc>
      </w:tr>
      <w:tr w:rsidR="00205600" w:rsidRPr="00CD78F9" w:rsidTr="000E06EF">
        <w:trPr>
          <w:trHeight w:val="56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тие </w:t>
            </w:r>
            <w:r w:rsidR="004D78F2" w:rsidRPr="00CD78F9">
              <w:rPr>
                <w:rFonts w:ascii="PT Astra Serif" w:hAnsi="PT Astra Serif"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Обеспечение </w:t>
            </w: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населения Ульяно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ской области сжиже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ным углеводородным газом</w:t>
            </w:r>
            <w:r w:rsidR="004D78F2" w:rsidRPr="00CD78F9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2020 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205600" w:rsidRPr="00706319" w:rsidRDefault="00FE2DB3" w:rsidP="000E06EF">
            <w:pPr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Количество сжиженн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го углеводородного 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lastRenderedPageBreak/>
              <w:t>газа для бытовых нужд, реализованного насел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нию Ульяновской обл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а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сти по подлежащим государственному р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гулированию ценам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8000,0</w:t>
            </w:r>
          </w:p>
        </w:tc>
      </w:tr>
      <w:tr w:rsidR="00205600" w:rsidRPr="00CD78F9" w:rsidTr="000E06EF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706319" w:rsidRDefault="00205600" w:rsidP="00706319">
            <w:pPr>
              <w:widowControl w:val="0"/>
              <w:contextualSpacing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Предоставление газ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распределительным организациям, индив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дуальным предприн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мателям субсидий из областного бюджета Ульяновской области в целях возмещения н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дополученных доходов в связи с реализацией населению Ульяно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в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ской области сжиже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ного углеводородного газа для бытовых нужд по подлежащим гос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у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дарственному регул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</w:rPr>
              <w:t>рованию ценам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2020 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8000,0</w:t>
            </w:r>
          </w:p>
        </w:tc>
      </w:tr>
      <w:tr w:rsidR="00205600" w:rsidRPr="00CD78F9" w:rsidTr="000E06EF">
        <w:trPr>
          <w:trHeight w:val="20"/>
        </w:trPr>
        <w:tc>
          <w:tcPr>
            <w:tcW w:w="12333" w:type="dxa"/>
            <w:gridSpan w:val="8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393B7C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120100,0</w:t>
            </w:r>
          </w:p>
        </w:tc>
      </w:tr>
      <w:tr w:rsidR="00205600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Содействие муниципальным образованиям Ульяновской области в подго</w:t>
            </w:r>
            <w:r w:rsidR="00FE2DB3"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товке и прохождении </w:t>
            </w:r>
            <w:r w:rsidR="005D351F" w:rsidRPr="00CD78F9">
              <w:rPr>
                <w:rFonts w:ascii="PT Astra Serif" w:hAnsi="PT Astra Serif"/>
                <w:b/>
                <w:sz w:val="22"/>
                <w:szCs w:val="22"/>
              </w:rPr>
              <w:t>отопительных периодов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</w:tr>
      <w:tr w:rsidR="00205600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205600" w:rsidRPr="00CD78F9" w:rsidRDefault="006C7A56" w:rsidP="000E06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</w:t>
            </w:r>
            <w:r w:rsidR="00C13467" w:rsidRPr="00CD78F9">
              <w:rPr>
                <w:rFonts w:ascii="PT Astra Serif" w:hAnsi="PT Astra Serif"/>
                <w:sz w:val="22"/>
                <w:szCs w:val="22"/>
              </w:rPr>
              <w:t xml:space="preserve"> подпрограммы – </w:t>
            </w:r>
            <w:r w:rsidR="001E17AF" w:rsidRPr="00CD78F9">
              <w:rPr>
                <w:rFonts w:ascii="PT Astra Serif" w:hAnsi="PT Astra Serif"/>
                <w:sz w:val="22"/>
                <w:szCs w:val="22"/>
              </w:rPr>
              <w:t>повышение качества подготовки к прохождению отопительных периодов и обеспечение их безаварийного прохождения</w:t>
            </w:r>
          </w:p>
        </w:tc>
      </w:tr>
      <w:tr w:rsidR="00205600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Задача подпрограммы – </w:t>
            </w:r>
            <w:r w:rsidR="001E17AF" w:rsidRPr="00CD78F9">
              <w:rPr>
                <w:rFonts w:ascii="PT Astra Serif" w:hAnsi="PT Astra Serif"/>
                <w:sz w:val="22"/>
                <w:szCs w:val="22"/>
              </w:rPr>
              <w:t xml:space="preserve">содействие муниципальным образованиям Ульяновской области в организации теплоснабжения </w:t>
            </w:r>
          </w:p>
        </w:tc>
      </w:tr>
      <w:tr w:rsidR="00205600" w:rsidRPr="00CD78F9" w:rsidTr="000E06EF">
        <w:trPr>
          <w:trHeight w:val="64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ind w:left="62"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1.</w:t>
            </w:r>
          </w:p>
        </w:tc>
        <w:tc>
          <w:tcPr>
            <w:tcW w:w="2398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706319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 xml:space="preserve">Основное мероприятие </w:t>
            </w:r>
            <w:r w:rsidR="004D78F2" w:rsidRPr="00706319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«</w:t>
            </w:r>
            <w:r w:rsidRPr="00706319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Содействие в орган</w:t>
            </w:r>
            <w:r w:rsidRPr="00706319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и</w:t>
            </w:r>
            <w:r w:rsidRPr="00706319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зации теплоснабжения населения и объектов социальной сферы</w:t>
            </w:r>
            <w:r w:rsidR="004D78F2" w:rsidRPr="00CD78F9">
              <w:rPr>
                <w:rFonts w:ascii="PT Astra Serif" w:eastAsia="Times New Roman" w:hAnsi="PT Astra Serif"/>
                <w:sz w:val="22"/>
                <w:szCs w:val="22"/>
              </w:rPr>
              <w:t>»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="00393B7C"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693DD6" w:rsidRPr="00706319" w:rsidRDefault="001E17AF" w:rsidP="000E06EF">
            <w:pPr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Количество тепл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источников</w:t>
            </w:r>
            <w:r w:rsidR="00706319"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,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использ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ющих</w:t>
            </w:r>
            <w:proofErr w:type="gramEnd"/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топочный мазут в качестве основного вида топлива</w:t>
            </w:r>
            <w:r w:rsidR="00586703"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;</w:t>
            </w:r>
          </w:p>
          <w:p w:rsidR="00586703" w:rsidRPr="00CD78F9" w:rsidRDefault="00586703" w:rsidP="000E06EF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реструктуризированная задолженность тепл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снабжающих организ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а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lastRenderedPageBreak/>
              <w:t>ций по оплате потре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б</w:t>
            </w:r>
            <w:r w:rsidRPr="0070631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лённого природного газа 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F726BA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126000</w:t>
            </w:r>
            <w:r w:rsidR="00205600"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,0</w:t>
            </w:r>
          </w:p>
        </w:tc>
      </w:tr>
      <w:tr w:rsidR="00205600" w:rsidRPr="00CD78F9" w:rsidTr="000E06EF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ind w:left="62"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398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Возмещение затрат, связанных с выполн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нием работ и оказан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ем услуг в сфере те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п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лоснабжения, в том числе затрат, связа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ных с погашением кредиторской задо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женности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="00393B7C"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F726BA" w:rsidP="00E47CF2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70000</w:t>
            </w:r>
            <w:r w:rsidR="00205600"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,0</w:t>
            </w:r>
          </w:p>
        </w:tc>
      </w:tr>
      <w:tr w:rsidR="00205600" w:rsidRPr="00CD78F9" w:rsidTr="000E06EF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ind w:left="62"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1.2.</w:t>
            </w:r>
          </w:p>
        </w:tc>
        <w:tc>
          <w:tcPr>
            <w:tcW w:w="2398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Погашение задолже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ности теплоснабжа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ю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щих организаций м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у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ниципальных образ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ваний Ульяновской области за потреблё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ный природный газ, связанной с осущест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лением регулируемых видов деятельности в сфере теплоснабжения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="00393B7C"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spacing w:line="230" w:lineRule="auto"/>
              <w:jc w:val="center"/>
              <w:rPr>
                <w:rFonts w:ascii="PT Astra Serif" w:hAnsi="PT Astra Serif"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i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393B7C" w:rsidP="00E47CF2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50000,0</w:t>
            </w:r>
          </w:p>
        </w:tc>
      </w:tr>
      <w:tr w:rsidR="00393B7C" w:rsidRPr="00CD78F9" w:rsidTr="000E06EF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393B7C" w:rsidRPr="00CD78F9" w:rsidRDefault="00393B7C" w:rsidP="000E06EF">
            <w:pPr>
              <w:widowControl w:val="0"/>
              <w:ind w:left="62"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1.3.</w:t>
            </w:r>
          </w:p>
        </w:tc>
        <w:tc>
          <w:tcPr>
            <w:tcW w:w="2398" w:type="dxa"/>
            <w:tcMar>
              <w:left w:w="108" w:type="dxa"/>
              <w:right w:w="108" w:type="dxa"/>
            </w:tcMar>
          </w:tcPr>
          <w:p w:rsidR="00393B7C" w:rsidRPr="00CD78F9" w:rsidRDefault="00F726BA" w:rsidP="00E47CF2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Оказание содействия муниципальным обр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зованиям Ульяновской области в подготовке и прохождении отоп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тельного периода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393B7C" w:rsidRPr="00CD78F9" w:rsidRDefault="00393B7C" w:rsidP="00E47CF2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393B7C" w:rsidRPr="00CD78F9" w:rsidRDefault="00393B7C" w:rsidP="00E47CF2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393B7C" w:rsidRPr="00CD78F9" w:rsidRDefault="00393B7C" w:rsidP="00E47CF2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393B7C" w:rsidRPr="00CD78F9" w:rsidRDefault="00393B7C" w:rsidP="00E47CF2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393B7C" w:rsidRPr="00CD78F9" w:rsidRDefault="00393B7C" w:rsidP="00E47CF2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393B7C" w:rsidRPr="00CD78F9" w:rsidRDefault="00393B7C" w:rsidP="00E47CF2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393B7C" w:rsidRPr="00CD78F9" w:rsidRDefault="00393B7C" w:rsidP="00E47CF2">
            <w:pPr>
              <w:spacing w:line="230" w:lineRule="auto"/>
              <w:jc w:val="center"/>
              <w:rPr>
                <w:rFonts w:ascii="PT Astra Serif" w:hAnsi="PT Astra Serif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393B7C" w:rsidRPr="00CD78F9" w:rsidRDefault="00F726BA" w:rsidP="00E47CF2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6000,0</w:t>
            </w:r>
          </w:p>
        </w:tc>
      </w:tr>
      <w:tr w:rsidR="00205600" w:rsidRPr="00CD78F9" w:rsidTr="000E06EF">
        <w:trPr>
          <w:trHeight w:val="20"/>
        </w:trPr>
        <w:tc>
          <w:tcPr>
            <w:tcW w:w="12333" w:type="dxa"/>
            <w:gridSpan w:val="8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spacing w:line="230" w:lineRule="auto"/>
              <w:contextualSpacing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spacing w:line="230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F726BA" w:rsidP="00E47CF2">
            <w:pPr>
              <w:spacing w:line="230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126000</w:t>
            </w:r>
            <w:r w:rsidR="00205600"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,0</w:t>
            </w:r>
          </w:p>
        </w:tc>
      </w:tr>
      <w:tr w:rsidR="00205600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Энергосбережение и повышение энергетической эффект</w:t>
            </w:r>
            <w:r w:rsidR="002038A6" w:rsidRPr="00CD78F9">
              <w:rPr>
                <w:rFonts w:ascii="PT Astra Serif" w:hAnsi="PT Astra Serif"/>
                <w:b/>
                <w:sz w:val="22"/>
                <w:szCs w:val="22"/>
              </w:rPr>
              <w:t>ивности в Ульяновской области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</w:tr>
      <w:tr w:rsidR="00205600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autoSpaceDE w:val="0"/>
              <w:autoSpaceDN w:val="0"/>
              <w:adjustRightInd w:val="0"/>
              <w:spacing w:line="230" w:lineRule="auto"/>
              <w:ind w:left="79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Цель подпрограммы – </w:t>
            </w:r>
            <w:r w:rsidR="001E17AF" w:rsidRPr="00CD78F9">
              <w:rPr>
                <w:rFonts w:ascii="PT Astra Serif" w:hAnsi="PT Astra Serif"/>
                <w:sz w:val="22"/>
                <w:szCs w:val="22"/>
              </w:rPr>
              <w:t>формирование целостной и эффективной системы управления энергосбережением и повышения энергетической эффективности, обе</w:t>
            </w:r>
            <w:r w:rsidR="001E17AF" w:rsidRPr="00CD78F9">
              <w:rPr>
                <w:rFonts w:ascii="PT Astra Serif" w:hAnsi="PT Astra Serif"/>
                <w:sz w:val="22"/>
                <w:szCs w:val="22"/>
              </w:rPr>
              <w:t>с</w:t>
            </w:r>
            <w:r w:rsidR="001E17AF" w:rsidRPr="00CD78F9">
              <w:rPr>
                <w:rFonts w:ascii="PT Astra Serif" w:hAnsi="PT Astra Serif"/>
                <w:sz w:val="22"/>
                <w:szCs w:val="22"/>
              </w:rPr>
              <w:t>печивающей снижение энергоёмкости валового регионального продукта</w:t>
            </w:r>
          </w:p>
        </w:tc>
      </w:tr>
      <w:tr w:rsidR="00205600" w:rsidRPr="00CD78F9" w:rsidTr="000E06EF">
        <w:trPr>
          <w:trHeight w:val="20"/>
        </w:trPr>
        <w:tc>
          <w:tcPr>
            <w:tcW w:w="15311" w:type="dxa"/>
            <w:gridSpan w:val="10"/>
            <w:tcMar>
              <w:left w:w="108" w:type="dxa"/>
              <w:right w:w="108" w:type="dxa"/>
            </w:tcMar>
          </w:tcPr>
          <w:p w:rsidR="00205600" w:rsidRPr="00CD78F9" w:rsidRDefault="00735448" w:rsidP="00E47CF2">
            <w:pPr>
              <w:widowControl w:val="0"/>
              <w:autoSpaceDE w:val="0"/>
              <w:autoSpaceDN w:val="0"/>
              <w:adjustRightInd w:val="0"/>
              <w:spacing w:line="230" w:lineRule="auto"/>
              <w:ind w:left="79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внедрение мер государственного регулирования и финансовых механизмов, стимулирующих энергосбережение и повышение энерг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тической эффективности в Ульяновской области</w:t>
            </w:r>
          </w:p>
        </w:tc>
      </w:tr>
      <w:tr w:rsidR="00205600" w:rsidRPr="00CD78F9" w:rsidTr="000E06EF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autoSpaceDE w:val="0"/>
              <w:autoSpaceDN w:val="0"/>
              <w:adjustRightInd w:val="0"/>
              <w:spacing w:line="230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398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spacing w:line="230" w:lineRule="auto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Основное меропри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тие </w:t>
            </w:r>
            <w:r w:rsidR="004D78F2"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Обеспечение 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привлечения в орган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зации жилищно-коммунального хозя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ства квалифицирова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ных работников</w:t>
            </w:r>
            <w:r w:rsidR="004D78F2"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="00EC18C7" w:rsidRPr="00CD78F9">
              <w:rPr>
                <w:rFonts w:ascii="PT Astra Serif" w:eastAsia="Times New Roman" w:hAnsi="PT Astra Serif"/>
                <w:sz w:val="22"/>
                <w:szCs w:val="22"/>
              </w:rPr>
              <w:t xml:space="preserve">20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spacing w:line="23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spacing w:line="230" w:lineRule="auto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Число квалифицир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ванных работников, 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привлечённых в орг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низации жилищно-коммунального хозя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ства, находящиеся на территории Ульяно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205600" w:rsidRPr="00CD78F9" w:rsidRDefault="00205600" w:rsidP="00E47CF2">
            <w:pPr>
              <w:spacing w:line="23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EC18C7" w:rsidP="00E47CF2">
            <w:pPr>
              <w:spacing w:line="23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10000,0</w:t>
            </w:r>
          </w:p>
        </w:tc>
      </w:tr>
      <w:tr w:rsidR="00205600" w:rsidRPr="00CD78F9" w:rsidTr="000E06EF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398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Реализация Закона Ульяновской области от 29.09.2015 № 131-ЗО </w:t>
            </w:r>
            <w:r w:rsidR="004D78F2"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«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 некоторых мерах по привлечению в орган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зации жилищно-комму-</w:t>
            </w:r>
            <w:proofErr w:type="spellStart"/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нального</w:t>
            </w:r>
            <w:proofErr w:type="spellEnd"/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хозяйства, находящиеся на терр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тории Ульяновской 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б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ласти, квалифицир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ванных работников</w:t>
            </w:r>
            <w:r w:rsidR="004D78F2"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="00EC18C7"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EC18C7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10000,0</w:t>
            </w:r>
          </w:p>
        </w:tc>
      </w:tr>
      <w:tr w:rsidR="00205600" w:rsidRPr="00CD78F9" w:rsidTr="000E06EF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398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Основное меропри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тие </w:t>
            </w:r>
            <w:r w:rsidR="004D78F2"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Меры госуда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ственной поддержки реализации меропри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тий по энергосбереж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нию и повышению энергетической э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фективности</w:t>
            </w:r>
            <w:r w:rsidR="004D78F2"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Министерство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="00EC18C7"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proofErr w:type="gramStart"/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построе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ных и модернизирова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 xml:space="preserve">ных </w:t>
            </w:r>
            <w:r w:rsidR="00EC18C7"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теплоисточников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 xml:space="preserve"> для объектов социал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ь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ной сферы и жилищн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го фонда;</w:t>
            </w:r>
            <w:proofErr w:type="gramEnd"/>
          </w:p>
          <w:p w:rsidR="00205600" w:rsidRPr="00CD78F9" w:rsidRDefault="00393EA4" w:rsidP="000E06EF">
            <w:pPr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техники</w:t>
            </w:r>
            <w:r w:rsidR="00E47CF2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,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 xml:space="preserve"> используемой для работ по благоустройству улиц, дорог и оказания услуг в сфере жили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щ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но-коммунального х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="00127F71"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зяйства, при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обретённой для хозяйствующих субъектов, осущест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ляющих на территории Ульяновской области деятельность в сфере коммунального хозя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ства</w:t>
            </w:r>
            <w:r w:rsidR="00735448"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:rsidR="00735448" w:rsidRPr="00CD78F9" w:rsidRDefault="00735448" w:rsidP="000E06EF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количество подъездов в многоквартирных домах, расположенных на территории Уль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новской области, в к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торых выполнен р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монт общего имущ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ства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05600" w:rsidRPr="00CD78F9" w:rsidRDefault="00B62026" w:rsidP="000E06EF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175000,0</w:t>
            </w:r>
          </w:p>
        </w:tc>
      </w:tr>
      <w:tr w:rsidR="00205600" w:rsidRPr="00CD78F9" w:rsidTr="000E06E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CD78F9" w:rsidRDefault="00205600" w:rsidP="000E06EF">
            <w:pPr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Предоставление субс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="0078529F"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дий областным го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дарственным казённым предприятиям Уль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новской области в ц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лях финансового обе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печения затрат, связа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ных со строительством и модернизацией те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лоисточников и тепл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вых сетей, в том числе затрат, связанных с внесением платы по договорам финансовой аренды (лизинга) и (или) договорам ф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нансирования под уступку денежного требования (договорам факторинга)</w:t>
            </w:r>
          </w:p>
        </w:tc>
        <w:tc>
          <w:tcPr>
            <w:tcW w:w="1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="00EC18C7" w:rsidRPr="00CD78F9">
              <w:rPr>
                <w:rFonts w:ascii="PT Astra Serif" w:eastAsia="Times New Roman" w:hAnsi="PT Astra Serif"/>
                <w:sz w:val="22"/>
                <w:szCs w:val="22"/>
              </w:rPr>
              <w:t>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CD78F9" w:rsidRDefault="00205600" w:rsidP="000E06EF">
            <w:pPr>
              <w:widowControl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CD78F9" w:rsidRDefault="00205600" w:rsidP="000E06EF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CD78F9" w:rsidRDefault="0020560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00" w:rsidRPr="00CD78F9" w:rsidRDefault="00EC18C7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90000,0</w:t>
            </w:r>
          </w:p>
        </w:tc>
      </w:tr>
      <w:tr w:rsidR="00715CF0" w:rsidRPr="00CD78F9" w:rsidTr="000E06E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CF0" w:rsidRPr="00CD78F9" w:rsidRDefault="00715CF0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CF0" w:rsidRPr="00CD78F9" w:rsidRDefault="00715CF0" w:rsidP="000E06EF">
            <w:pPr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Предоставление субс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дий областным гос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дарственным казённым предприятиям Уль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новской области в ц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лях финансового обе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печения затрат, связа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ных с приобретением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lastRenderedPageBreak/>
              <w:t>техники для жилищно-коммунального хозя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ства по договорам ф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нансовой аренды (л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зинга)</w:t>
            </w:r>
          </w:p>
        </w:tc>
        <w:tc>
          <w:tcPr>
            <w:tcW w:w="1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CF0" w:rsidRPr="00CD78F9" w:rsidRDefault="00715CF0" w:rsidP="000E06EF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CF0" w:rsidRPr="00CD78F9" w:rsidRDefault="00715CF0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CF0" w:rsidRPr="00CD78F9" w:rsidRDefault="00715CF0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CF0" w:rsidRPr="00CD78F9" w:rsidRDefault="00715CF0" w:rsidP="000E06EF">
            <w:pPr>
              <w:widowControl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CF0" w:rsidRPr="00CD78F9" w:rsidRDefault="00715CF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CF0" w:rsidRPr="00CD78F9" w:rsidRDefault="00715CF0" w:rsidP="000E06EF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CF0" w:rsidRPr="00CD78F9" w:rsidRDefault="00715CF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CF0" w:rsidRPr="00CD78F9" w:rsidRDefault="00715CF0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60000,0</w:t>
            </w:r>
          </w:p>
        </w:tc>
      </w:tr>
      <w:tr w:rsidR="00735448" w:rsidRPr="00CD78F9" w:rsidTr="000E06E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B62026" w:rsidP="000E06E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B62026" w:rsidP="000E06EF">
            <w:pPr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Предоставление субс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дий из областного бюджета Ульяновской области бюджетам г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родских поселений, муниципальных рай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нов и городских окр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гов в целях софинанс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рования расходных обязательств, возник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ющих в связи с выпо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нением ремонта общего имущества многоква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тирных домов</w:t>
            </w:r>
          </w:p>
        </w:tc>
        <w:tc>
          <w:tcPr>
            <w:tcW w:w="1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B62026" w:rsidP="000E06E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</w:t>
            </w:r>
            <w:r w:rsidR="00735448"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735448"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widowControl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B62026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B62026" w:rsidP="000E06E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25000,0</w:t>
            </w:r>
          </w:p>
        </w:tc>
      </w:tr>
      <w:tr w:rsidR="00735448" w:rsidRPr="00CD78F9" w:rsidTr="000E06EF">
        <w:trPr>
          <w:trHeight w:val="28"/>
        </w:trPr>
        <w:tc>
          <w:tcPr>
            <w:tcW w:w="1233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185000,0</w:t>
            </w:r>
          </w:p>
        </w:tc>
      </w:tr>
      <w:tr w:rsidR="00735448" w:rsidRPr="00CD78F9" w:rsidTr="000E06EF">
        <w:trPr>
          <w:trHeight w:val="64"/>
        </w:trPr>
        <w:tc>
          <w:tcPr>
            <w:tcW w:w="1531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448" w:rsidRPr="00CD78F9" w:rsidRDefault="00735448" w:rsidP="000E06EF">
            <w:pPr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Подпрограмма «Обеспечение реализации государственной программы»</w:t>
            </w:r>
          </w:p>
        </w:tc>
      </w:tr>
      <w:tr w:rsidR="004231EA" w:rsidRPr="00CD78F9" w:rsidTr="000E06EF">
        <w:trPr>
          <w:trHeight w:val="28"/>
        </w:trPr>
        <w:tc>
          <w:tcPr>
            <w:tcW w:w="1531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Цель подпрограммы – </w:t>
            </w:r>
            <w:r w:rsidR="00543BF8" w:rsidRPr="00CD78F9">
              <w:rPr>
                <w:rFonts w:ascii="PT Astra Serif" w:hAnsi="PT Astra Serif"/>
                <w:sz w:val="22"/>
                <w:szCs w:val="22"/>
              </w:rPr>
              <w:t>финансовое обеспечение деятельности Министерства и подведомственной Министерству некоммерческой организации Фонд модерн</w:t>
            </w:r>
            <w:r w:rsidR="00543BF8"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="00543BF8" w:rsidRPr="00CD78F9">
              <w:rPr>
                <w:rFonts w:ascii="PT Astra Serif" w:hAnsi="PT Astra Serif"/>
                <w:sz w:val="22"/>
                <w:szCs w:val="22"/>
              </w:rPr>
              <w:t>зации жилищно-коммунального комплекса Ульяновской области</w:t>
            </w:r>
          </w:p>
        </w:tc>
      </w:tr>
      <w:tr w:rsidR="004231EA" w:rsidRPr="00CD78F9" w:rsidTr="000E06EF">
        <w:trPr>
          <w:trHeight w:val="28"/>
        </w:trPr>
        <w:tc>
          <w:tcPr>
            <w:tcW w:w="1531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1EA" w:rsidRPr="00CD78F9" w:rsidRDefault="004231EA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создание условий для реализации государственной программы</w:t>
            </w:r>
          </w:p>
        </w:tc>
      </w:tr>
      <w:tr w:rsidR="00735448" w:rsidRPr="00CD78F9" w:rsidTr="000E06EF">
        <w:trPr>
          <w:trHeight w:val="2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4231EA" w:rsidP="000E06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398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Основное мероприятие «Обеспечение деятел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ности государственного заказчика и соисполн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телей государственной программы»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Степень достижения плановых значений целевых индикаторов государственной 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граммы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E825D4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60426,33</w:t>
            </w:r>
          </w:p>
        </w:tc>
      </w:tr>
      <w:tr w:rsidR="00735448" w:rsidRPr="00CD78F9" w:rsidTr="000E06EF">
        <w:trPr>
          <w:trHeight w:val="2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398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Обеспечение деятел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ности некоммерческой организации Фонд м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дернизации жилищно-коммунального ко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lastRenderedPageBreak/>
              <w:t>плекса Ульяновской области на финансовое обеспечение затрат, связанных с его де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тельностью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E825D4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20356,03</w:t>
            </w:r>
          </w:p>
        </w:tc>
      </w:tr>
      <w:tr w:rsidR="00735448" w:rsidRPr="00CD78F9" w:rsidTr="000E06EF">
        <w:trPr>
          <w:trHeight w:val="2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398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Обеспечение деятел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ности Министерства</w:t>
            </w:r>
          </w:p>
        </w:tc>
        <w:tc>
          <w:tcPr>
            <w:tcW w:w="1571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E825D4" w:rsidP="000E06EF">
            <w:pPr>
              <w:pStyle w:val="ConsPlusNormal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40070,3</w:t>
            </w:r>
          </w:p>
        </w:tc>
      </w:tr>
      <w:tr w:rsidR="00735448" w:rsidRPr="00CD78F9" w:rsidTr="000E06EF">
        <w:trPr>
          <w:trHeight w:val="28"/>
        </w:trPr>
        <w:tc>
          <w:tcPr>
            <w:tcW w:w="1233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996A70" w:rsidP="000E06EF">
            <w:pPr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60426,33</w:t>
            </w:r>
          </w:p>
        </w:tc>
      </w:tr>
      <w:tr w:rsidR="00735448" w:rsidRPr="00CD78F9" w:rsidTr="000E06EF">
        <w:trPr>
          <w:trHeight w:val="28"/>
        </w:trPr>
        <w:tc>
          <w:tcPr>
            <w:tcW w:w="12333" w:type="dxa"/>
            <w:gridSpan w:val="8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212EC4" w:rsidP="000E06EF">
            <w:pPr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  <w:r w:rsidR="00735448"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 по государственной программе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 том числе: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E825D4" w:rsidP="000E06EF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1677580,0</w:t>
            </w:r>
          </w:p>
        </w:tc>
      </w:tr>
      <w:tr w:rsidR="00735448" w:rsidRPr="00CD78F9" w:rsidTr="000E06EF">
        <w:trPr>
          <w:trHeight w:val="28"/>
        </w:trPr>
        <w:tc>
          <w:tcPr>
            <w:tcW w:w="12333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</w:t>
            </w:r>
          </w:p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E825D4" w:rsidP="000E06EF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736213,7</w:t>
            </w:r>
          </w:p>
        </w:tc>
      </w:tr>
      <w:tr w:rsidR="00735448" w:rsidRPr="00CD78F9" w:rsidTr="000E06EF">
        <w:trPr>
          <w:trHeight w:val="28"/>
        </w:trPr>
        <w:tc>
          <w:tcPr>
            <w:tcW w:w="12333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735448" w:rsidP="000E06E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448" w:rsidRPr="00CD78F9" w:rsidRDefault="00E825D4" w:rsidP="000E06EF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941366,3</w:t>
            </w:r>
          </w:p>
        </w:tc>
      </w:tr>
    </w:tbl>
    <w:p w:rsidR="001B3322" w:rsidRPr="00CD78F9" w:rsidRDefault="001B3322" w:rsidP="00645B9B">
      <w:pPr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</w:t>
      </w:r>
    </w:p>
    <w:p w:rsidR="001B3322" w:rsidRPr="00CD78F9" w:rsidRDefault="001B3322" w:rsidP="00645B9B">
      <w:pPr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* Бюджетные ассигнования федерального бюджета предоставляются областному бюджету Ульяновской области в форме субсидий либо в иных формах, установленных Бюджетным кодексом Российской Федерации.</w:t>
      </w:r>
    </w:p>
    <w:p w:rsidR="001B3322" w:rsidRDefault="001B3322" w:rsidP="001B3322">
      <w:pPr>
        <w:ind w:left="360"/>
        <w:rPr>
          <w:rFonts w:ascii="PT Astra Serif" w:hAnsi="PT Astra Serif"/>
          <w:sz w:val="28"/>
          <w:szCs w:val="28"/>
        </w:rPr>
      </w:pPr>
    </w:p>
    <w:p w:rsidR="00212EC4" w:rsidRPr="00CD78F9" w:rsidRDefault="00212EC4" w:rsidP="001B3322">
      <w:pPr>
        <w:ind w:left="360"/>
        <w:rPr>
          <w:rFonts w:ascii="PT Astra Serif" w:hAnsi="PT Astra Serif"/>
          <w:sz w:val="28"/>
          <w:szCs w:val="28"/>
        </w:rPr>
      </w:pPr>
    </w:p>
    <w:p w:rsidR="00F642BF" w:rsidRPr="00CD78F9" w:rsidRDefault="00F642BF" w:rsidP="00F642BF">
      <w:pPr>
        <w:suppressAutoHyphens/>
        <w:spacing w:line="245" w:lineRule="auto"/>
        <w:ind w:firstLine="709"/>
        <w:jc w:val="center"/>
        <w:rPr>
          <w:rFonts w:ascii="PT Astra Serif" w:hAnsi="PT Astra Serif"/>
          <w:sz w:val="28"/>
          <w:szCs w:val="28"/>
        </w:rPr>
        <w:sectPr w:rsidR="00F642BF" w:rsidRPr="00CD78F9" w:rsidSect="003701B5">
          <w:headerReference w:type="first" r:id="rId14"/>
          <w:pgSz w:w="16838" w:h="11906" w:orient="landscape" w:code="9"/>
          <w:pgMar w:top="1135" w:right="536" w:bottom="1134" w:left="1134" w:header="709" w:footer="709" w:gutter="0"/>
          <w:pgNumType w:start="1"/>
          <w:cols w:space="708"/>
          <w:titlePg/>
          <w:docGrid w:linePitch="360"/>
        </w:sectPr>
      </w:pPr>
      <w:r w:rsidRPr="00CD78F9">
        <w:rPr>
          <w:rFonts w:ascii="PT Astra Serif" w:hAnsi="PT Astra Serif"/>
          <w:sz w:val="28"/>
          <w:szCs w:val="28"/>
        </w:rPr>
        <w:t>________________</w:t>
      </w:r>
    </w:p>
    <w:p w:rsidR="008F6275" w:rsidRPr="00CD78F9" w:rsidRDefault="009F6DBA" w:rsidP="00A05276">
      <w:pPr>
        <w:autoSpaceDE w:val="0"/>
        <w:autoSpaceDN w:val="0"/>
        <w:adjustRightInd w:val="0"/>
        <w:spacing w:line="250" w:lineRule="auto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ПРИЛОЖЕНИЕ № </w:t>
      </w:r>
      <w:r w:rsidR="008E6121" w:rsidRPr="00CD78F9">
        <w:rPr>
          <w:rFonts w:ascii="PT Astra Serif" w:eastAsia="Times New Roman" w:hAnsi="PT Astra Serif"/>
          <w:sz w:val="28"/>
          <w:szCs w:val="28"/>
        </w:rPr>
        <w:t>2</w:t>
      </w:r>
      <w:r w:rsidRPr="00CD78F9">
        <w:rPr>
          <w:rFonts w:ascii="PT Astra Serif" w:eastAsia="Times New Roman" w:hAnsi="PT Astra Serif"/>
          <w:sz w:val="28"/>
          <w:szCs w:val="28"/>
          <w:vertAlign w:val="superscript"/>
        </w:rPr>
        <w:t>1</w:t>
      </w:r>
    </w:p>
    <w:p w:rsidR="008F6275" w:rsidRPr="00CD78F9" w:rsidRDefault="008F6275" w:rsidP="00A05276">
      <w:pPr>
        <w:autoSpaceDE w:val="0"/>
        <w:autoSpaceDN w:val="0"/>
        <w:adjustRightInd w:val="0"/>
        <w:spacing w:line="250" w:lineRule="auto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A05276">
      <w:pPr>
        <w:spacing w:line="250" w:lineRule="auto"/>
        <w:ind w:left="10206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8F6275" w:rsidRPr="00CD78F9" w:rsidRDefault="008F6275" w:rsidP="00A900AD">
      <w:pPr>
        <w:autoSpaceDE w:val="0"/>
        <w:autoSpaceDN w:val="0"/>
        <w:adjustRightInd w:val="0"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A900AD" w:rsidRDefault="00A900AD" w:rsidP="00A900AD">
      <w:pPr>
        <w:autoSpaceDE w:val="0"/>
        <w:autoSpaceDN w:val="0"/>
        <w:adjustRightInd w:val="0"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7C55E7" w:rsidRDefault="007C55E7" w:rsidP="00A900AD">
      <w:pPr>
        <w:autoSpaceDE w:val="0"/>
        <w:autoSpaceDN w:val="0"/>
        <w:adjustRightInd w:val="0"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7C55E7" w:rsidRPr="00CD78F9" w:rsidRDefault="007C55E7" w:rsidP="00A900AD">
      <w:pPr>
        <w:autoSpaceDE w:val="0"/>
        <w:autoSpaceDN w:val="0"/>
        <w:adjustRightInd w:val="0"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8F6275" w:rsidRPr="00CD78F9" w:rsidRDefault="008F6275" w:rsidP="00A900AD">
      <w:pPr>
        <w:autoSpaceDE w:val="0"/>
        <w:autoSpaceDN w:val="0"/>
        <w:adjustRightInd w:val="0"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СИСТЕМА МЕРОПРИЯТИЙ </w:t>
      </w:r>
    </w:p>
    <w:p w:rsidR="008F6275" w:rsidRPr="00CD78F9" w:rsidRDefault="008F6275" w:rsidP="00A900AD">
      <w:pPr>
        <w:autoSpaceDE w:val="0"/>
        <w:autoSpaceDN w:val="0"/>
        <w:adjustRightInd w:val="0"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государственной программы Ульяновской области </w:t>
      </w:r>
      <w:r w:rsidR="004D78F2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Развитие жилищно-коммунального хозяйства</w:t>
      </w:r>
    </w:p>
    <w:p w:rsidR="008F6275" w:rsidRPr="00CD78F9" w:rsidRDefault="008F6275" w:rsidP="00A900AD">
      <w:pPr>
        <w:autoSpaceDE w:val="0"/>
        <w:autoSpaceDN w:val="0"/>
        <w:adjustRightInd w:val="0"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и повышение энергетической эффективности в Ульяновской области</w:t>
      </w:r>
      <w:r w:rsidR="004D78F2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»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  </w:t>
      </w:r>
      <w:r w:rsidR="0078207A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в 2021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 году</w:t>
      </w:r>
    </w:p>
    <w:p w:rsidR="008F6275" w:rsidRPr="00CD78F9" w:rsidRDefault="008F6275" w:rsidP="00A900AD">
      <w:pPr>
        <w:autoSpaceDE w:val="0"/>
        <w:autoSpaceDN w:val="0"/>
        <w:adjustRightInd w:val="0"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1560"/>
        <w:gridCol w:w="1134"/>
        <w:gridCol w:w="1134"/>
        <w:gridCol w:w="1842"/>
        <w:gridCol w:w="1276"/>
        <w:gridCol w:w="2410"/>
        <w:gridCol w:w="1701"/>
        <w:gridCol w:w="1276"/>
      </w:tblGrid>
      <w:tr w:rsidR="008F6275" w:rsidRPr="00CD78F9" w:rsidTr="00A900AD">
        <w:trPr>
          <w:trHeight w:val="64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проекта,</w:t>
            </w:r>
          </w:p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основного </w:t>
            </w:r>
          </w:p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мероприятия</w:t>
            </w:r>
          </w:p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(мероприятия)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E85FC6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Ответствен-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ные</w:t>
            </w:r>
            <w:proofErr w:type="spellEnd"/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исполн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тели мер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</w:t>
            </w:r>
            <w:r w:rsidR="00E85FC6" w:rsidRPr="00CD78F9">
              <w:rPr>
                <w:rFonts w:ascii="PT Astra Serif" w:hAnsi="PT Astra Serif"/>
                <w:sz w:val="22"/>
                <w:szCs w:val="22"/>
              </w:rPr>
              <w:t>я</w:t>
            </w:r>
          </w:p>
        </w:tc>
        <w:tc>
          <w:tcPr>
            <w:tcW w:w="2268" w:type="dxa"/>
            <w:gridSpan w:val="2"/>
            <w:vAlign w:val="center"/>
          </w:tcPr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Срок реализации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Контрольное событие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Дата наступл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="00755DEB" w:rsidRPr="00CD78F9">
              <w:rPr>
                <w:rFonts w:ascii="PT Astra Serif" w:hAnsi="PT Astra Serif"/>
                <w:sz w:val="22"/>
                <w:szCs w:val="22"/>
              </w:rPr>
              <w:t>трольного события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="00755DEB" w:rsidRPr="00CD78F9">
              <w:rPr>
                <w:rFonts w:ascii="PT Astra Serif" w:hAnsi="PT Astra Serif"/>
                <w:sz w:val="22"/>
                <w:szCs w:val="22"/>
              </w:rPr>
              <w:br/>
            </w:r>
            <w:r w:rsidRPr="00CD78F9">
              <w:rPr>
                <w:rFonts w:ascii="PT Astra Serif" w:hAnsi="PT Astra Serif"/>
                <w:sz w:val="22"/>
                <w:szCs w:val="22"/>
              </w:rPr>
              <w:t>целевого индикатора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Источник </w:t>
            </w:r>
            <w:r w:rsidR="00755DEB" w:rsidRPr="00CD78F9">
              <w:rPr>
                <w:rFonts w:ascii="PT Astra Serif" w:hAnsi="PT Astra Serif"/>
                <w:sz w:val="22"/>
                <w:szCs w:val="22"/>
              </w:rPr>
              <w:br/>
            </w:r>
            <w:r w:rsidRPr="00CD78F9">
              <w:rPr>
                <w:rFonts w:ascii="PT Astra Serif" w:hAnsi="PT Astra Serif"/>
                <w:sz w:val="22"/>
                <w:szCs w:val="22"/>
              </w:rPr>
              <w:t>финансового обеспечения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8F6275" w:rsidRPr="00CD78F9" w:rsidRDefault="008F6275" w:rsidP="00A900AD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Финанс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вое обе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печение на реализ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цию мер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="0078207A" w:rsidRPr="00CD78F9">
              <w:rPr>
                <w:rFonts w:ascii="PT Astra Serif" w:hAnsi="PT Astra Serif"/>
                <w:sz w:val="22"/>
                <w:szCs w:val="22"/>
              </w:rPr>
              <w:t>приятий в 2021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году, тыс. руб.</w:t>
            </w:r>
          </w:p>
        </w:tc>
      </w:tr>
      <w:tr w:rsidR="008F6275" w:rsidRPr="00CD78F9" w:rsidTr="00924C3F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F6275" w:rsidRPr="00CD78F9" w:rsidRDefault="008F6275" w:rsidP="00394EE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оконч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</w:t>
            </w:r>
            <w:r w:rsidR="00394EE4" w:rsidRPr="00CD78F9">
              <w:rPr>
                <w:rFonts w:ascii="PT Astra Serif" w:hAnsi="PT Astra Serif"/>
                <w:sz w:val="22"/>
                <w:szCs w:val="22"/>
              </w:rPr>
              <w:t>е</w:t>
            </w: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8F6275" w:rsidRPr="00CD78F9" w:rsidRDefault="008F6275" w:rsidP="0092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F6275" w:rsidRPr="00CD78F9" w:rsidRDefault="008F6275" w:rsidP="008F6275">
      <w:pPr>
        <w:suppressAutoHyphens/>
        <w:spacing w:line="14" w:lineRule="auto"/>
        <w:ind w:firstLine="709"/>
        <w:jc w:val="both"/>
        <w:rPr>
          <w:rFonts w:ascii="PT Astra Serif" w:hAnsi="PT Astra Serif"/>
          <w:b/>
          <w:sz w:val="2"/>
          <w:szCs w:val="2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97"/>
        <w:gridCol w:w="1559"/>
        <w:gridCol w:w="1141"/>
        <w:gridCol w:w="1139"/>
        <w:gridCol w:w="1843"/>
        <w:gridCol w:w="1277"/>
        <w:gridCol w:w="2410"/>
        <w:gridCol w:w="1701"/>
        <w:gridCol w:w="1277"/>
        <w:gridCol w:w="424"/>
      </w:tblGrid>
      <w:tr w:rsidR="008F6275" w:rsidRPr="00CD78F9" w:rsidTr="000B1F34">
        <w:trPr>
          <w:gridAfter w:val="1"/>
          <w:wAfter w:w="424" w:type="dxa"/>
          <w:trHeight w:val="2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275" w:rsidRPr="00CD78F9" w:rsidRDefault="008F6275" w:rsidP="007C55E7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275" w:rsidRPr="00CD78F9" w:rsidRDefault="008F6275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275" w:rsidRPr="00CD78F9" w:rsidRDefault="008F6275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275" w:rsidRPr="00CD78F9" w:rsidRDefault="008F6275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275" w:rsidRPr="00CD78F9" w:rsidRDefault="008F6275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8F6275" w:rsidRPr="00CD78F9" w:rsidTr="00924C3F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  <w:tcBorders>
              <w:top w:val="single" w:sz="4" w:space="0" w:color="auto"/>
            </w:tcBorders>
          </w:tcPr>
          <w:p w:rsidR="008F6275" w:rsidRPr="00CD78F9" w:rsidRDefault="008F6275" w:rsidP="007C55E7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Чистая вода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</w:tr>
      <w:tr w:rsidR="00035ED0" w:rsidRPr="00CD78F9" w:rsidTr="006E14E7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Цель – </w:t>
            </w:r>
            <w:r w:rsidR="004E5F4F" w:rsidRPr="00CD78F9">
              <w:rPr>
                <w:rFonts w:ascii="PT Astra Serif" w:hAnsi="PT Astra Serif"/>
                <w:sz w:val="22"/>
                <w:szCs w:val="22"/>
              </w:rPr>
              <w:t>повышение качества воды в реке Волге как источнике питьевого водоснабжения</w:t>
            </w:r>
          </w:p>
        </w:tc>
      </w:tr>
      <w:tr w:rsidR="00035ED0" w:rsidRPr="00CD78F9" w:rsidTr="006E14E7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– строительство, реконструкция (модернизация) очистных сооружений организаций водопроводно-канализационного хозяйства</w:t>
            </w:r>
          </w:p>
        </w:tc>
      </w:tr>
      <w:tr w:rsidR="00035ED0" w:rsidRPr="00CD78F9" w:rsidTr="000B1F34">
        <w:trPr>
          <w:gridAfter w:val="1"/>
          <w:wAfter w:w="424" w:type="dxa"/>
          <w:trHeight w:val="469"/>
        </w:trPr>
        <w:tc>
          <w:tcPr>
            <w:tcW w:w="567" w:type="dxa"/>
            <w:vMerge w:val="restart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тие «Реализация рег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онального проекта «Оздоровление Во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ги», направленного на достижение целей, показателей и резул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татов федерального проекта «Оздоровл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ние Волги»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 энерг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тики, 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лищно-коммунал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ного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и 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родской ср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ды Ульяно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ской области </w:t>
            </w: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(далее – 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нистерство), Областное госуда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ственное к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зённое пре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приятие «Ульяно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ский облас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ной водок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нал»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01.01.2020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31.12.2024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Подготовлен отчёт о выпо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нении соглаш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с 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ством стро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тельства и 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лищно-комму-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нального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Росси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й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ской Федерации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25.12.2021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Количество построе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ных и реконструир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ванных объектов </w:t>
            </w:r>
            <w:proofErr w:type="spellStart"/>
            <w:proofErr w:type="gramStart"/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очис</w:t>
            </w:r>
            <w:r w:rsidR="00D10A5F" w:rsidRPr="00CD78F9">
              <w:rPr>
                <w:rFonts w:ascii="PT Astra Serif" w:hAnsi="PT Astra Serif"/>
                <w:spacing w:val="-4"/>
                <w:sz w:val="22"/>
                <w:szCs w:val="22"/>
              </w:rPr>
              <w:t>-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тных</w:t>
            </w:r>
            <w:proofErr w:type="spellEnd"/>
            <w:proofErr w:type="gramEnd"/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сооружений орг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низаций водопро</w:t>
            </w:r>
            <w:r w:rsidR="00D10A5F" w:rsidRPr="00CD78F9">
              <w:rPr>
                <w:rFonts w:ascii="PT Astra Serif" w:hAnsi="PT Astra Serif"/>
                <w:spacing w:val="-4"/>
                <w:sz w:val="22"/>
                <w:szCs w:val="22"/>
              </w:rPr>
              <w:t>водно-канализацион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ного х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зяйства Ульяновской области (нарастающим итогом)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742348,1</w:t>
            </w:r>
          </w:p>
        </w:tc>
      </w:tr>
      <w:tr w:rsidR="00035ED0" w:rsidRPr="00CD78F9" w:rsidTr="000B1F34">
        <w:trPr>
          <w:gridAfter w:val="1"/>
          <w:wAfter w:w="424" w:type="dxa"/>
          <w:trHeight w:val="1520"/>
        </w:trPr>
        <w:tc>
          <w:tcPr>
            <w:tcW w:w="567" w:type="dxa"/>
            <w:vMerge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97" w:type="dxa"/>
            <w:vMerge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бюджетные ассигнования областного бюджета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 (далее – областной бюджет)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22270,5</w:t>
            </w:r>
          </w:p>
        </w:tc>
      </w:tr>
      <w:tr w:rsidR="00035ED0" w:rsidRPr="00CD78F9" w:rsidTr="000B1F34">
        <w:trPr>
          <w:gridAfter w:val="1"/>
          <w:wAfter w:w="424" w:type="dxa"/>
          <w:trHeight w:val="194"/>
        </w:trPr>
        <w:tc>
          <w:tcPr>
            <w:tcW w:w="567" w:type="dxa"/>
            <w:vMerge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97" w:type="dxa"/>
            <w:vMerge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бюджетные ассигнования областного бюджета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сти, источн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ком которых являются су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сидии </w:t>
            </w: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из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фед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рального 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бюд-жета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(далее – федеральный бюджет)</w:t>
            </w:r>
            <w:r w:rsidR="00394EE4" w:rsidRPr="00CD78F9">
              <w:rPr>
                <w:rFonts w:ascii="PT Astra Serif" w:hAnsi="PT Astra Serif"/>
                <w:sz w:val="22"/>
                <w:szCs w:val="22"/>
              </w:rPr>
              <w:t>*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720077,6</w:t>
            </w:r>
          </w:p>
        </w:tc>
      </w:tr>
      <w:tr w:rsidR="00035ED0" w:rsidRPr="00CD78F9" w:rsidTr="00BE75EA">
        <w:trPr>
          <w:gridAfter w:val="1"/>
          <w:wAfter w:w="424" w:type="dxa"/>
          <w:trHeight w:val="155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jc w:val="both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lastRenderedPageBreak/>
              <w:t>Цель – обеспечение населения Ульяновской области качественной питьевой водой</w:t>
            </w:r>
          </w:p>
        </w:tc>
      </w:tr>
      <w:tr w:rsidR="00035ED0" w:rsidRPr="00CD78F9" w:rsidTr="00BE75EA">
        <w:trPr>
          <w:gridAfter w:val="1"/>
          <w:wAfter w:w="424" w:type="dxa"/>
          <w:trHeight w:val="155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jc w:val="both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t>Задача –</w:t>
            </w:r>
            <w:r w:rsidRPr="00CD78F9">
              <w:rPr>
                <w:rFonts w:ascii="PT Astra Serif" w:hAnsi="PT Astra Serif"/>
              </w:rPr>
              <w:t xml:space="preserve"> </w:t>
            </w:r>
            <w:r w:rsidRPr="00CD78F9">
              <w:rPr>
                <w:rFonts w:ascii="PT Astra Serif" w:hAnsi="PT Astra Serif" w:cs="Calibri"/>
                <w:sz w:val="22"/>
                <w:szCs w:val="22"/>
              </w:rPr>
              <w:t xml:space="preserve">обновление основных средств, используемых для осуществления водоснабжения и водоотведения, обеспечение необходимой технологической надёжности систем питьевого и хозяйственно-бытового водоснабжения в результате строительства, реконструкции и ремонта объектов водоснабжения </w:t>
            </w:r>
          </w:p>
        </w:tc>
      </w:tr>
      <w:tr w:rsidR="00035ED0" w:rsidRPr="00CD78F9" w:rsidTr="000B1F34">
        <w:trPr>
          <w:gridAfter w:val="1"/>
          <w:wAfter w:w="424" w:type="dxa"/>
          <w:trHeight w:val="479"/>
        </w:trPr>
        <w:tc>
          <w:tcPr>
            <w:tcW w:w="567" w:type="dxa"/>
            <w:vMerge w:val="restart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397" w:type="dxa"/>
            <w:vMerge w:val="restart"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Основное мероприятие «Реализация реги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нального проекта «Ч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стая вода», направле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ного на достижение целей, показателей и результатов федерал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ного проекта «Чистая вода»</w:t>
            </w:r>
          </w:p>
        </w:tc>
        <w:tc>
          <w:tcPr>
            <w:tcW w:w="1559" w:type="dxa"/>
            <w:vMerge w:val="restart"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ство, Облас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ное госуда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ственное к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зённое пре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приятие «Ульяно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ский облас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ной водок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нал»</w:t>
            </w:r>
          </w:p>
        </w:tc>
        <w:tc>
          <w:tcPr>
            <w:tcW w:w="1141" w:type="dxa"/>
            <w:vMerge w:val="restart"/>
          </w:tcPr>
          <w:p w:rsidR="00035ED0" w:rsidRPr="00CD78F9" w:rsidRDefault="00035ED0" w:rsidP="007C55E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01.01.2020</w:t>
            </w:r>
          </w:p>
        </w:tc>
        <w:tc>
          <w:tcPr>
            <w:tcW w:w="1139" w:type="dxa"/>
            <w:vMerge w:val="restart"/>
          </w:tcPr>
          <w:p w:rsidR="00035ED0" w:rsidRPr="00CD78F9" w:rsidRDefault="00035ED0" w:rsidP="007C55E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31.12.2024</w:t>
            </w:r>
          </w:p>
        </w:tc>
        <w:tc>
          <w:tcPr>
            <w:tcW w:w="1843" w:type="dxa"/>
            <w:vMerge w:val="restart"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Подготовлен отчёт о выпо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нении соглаш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с 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ством стро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тельства и 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лищно-комму</w:t>
            </w:r>
            <w:r w:rsidR="004A0437" w:rsidRPr="00CD78F9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нального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Росси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й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ской Федерации</w:t>
            </w:r>
          </w:p>
        </w:tc>
        <w:tc>
          <w:tcPr>
            <w:tcW w:w="1277" w:type="dxa"/>
            <w:vMerge w:val="restart"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25.12.2021</w:t>
            </w:r>
          </w:p>
        </w:tc>
        <w:tc>
          <w:tcPr>
            <w:tcW w:w="2410" w:type="dxa"/>
            <w:vMerge w:val="restart"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Доля населения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области, обеспеченного кач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ственной питьевой 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дой с использованием централизованных 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стем холодного 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снабжения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67484,8</w:t>
            </w:r>
          </w:p>
        </w:tc>
      </w:tr>
      <w:tr w:rsidR="00035ED0" w:rsidRPr="00CD78F9" w:rsidTr="000B1F34">
        <w:trPr>
          <w:gridAfter w:val="1"/>
          <w:wAfter w:w="424" w:type="dxa"/>
          <w:trHeight w:val="475"/>
        </w:trPr>
        <w:tc>
          <w:tcPr>
            <w:tcW w:w="567" w:type="dxa"/>
            <w:vMerge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97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2024,6</w:t>
            </w:r>
          </w:p>
        </w:tc>
      </w:tr>
      <w:tr w:rsidR="00035ED0" w:rsidRPr="00CD78F9" w:rsidTr="000B1F34">
        <w:trPr>
          <w:gridAfter w:val="1"/>
          <w:wAfter w:w="424" w:type="dxa"/>
          <w:trHeight w:val="1024"/>
        </w:trPr>
        <w:tc>
          <w:tcPr>
            <w:tcW w:w="567" w:type="dxa"/>
            <w:vMerge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97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  <w:r w:rsidR="00394EE4" w:rsidRPr="00CD78F9">
              <w:rPr>
                <w:rFonts w:ascii="PT Astra Serif" w:hAnsi="PT Astra Serif"/>
                <w:sz w:val="22"/>
                <w:szCs w:val="22"/>
              </w:rPr>
              <w:t>*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65460,2</w:t>
            </w:r>
          </w:p>
        </w:tc>
      </w:tr>
      <w:tr w:rsidR="00035ED0" w:rsidRPr="00CD78F9" w:rsidTr="000B1F34">
        <w:trPr>
          <w:gridAfter w:val="1"/>
          <w:wAfter w:w="424" w:type="dxa"/>
          <w:trHeight w:val="424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тие «Содействие в 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ганизации водосна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жения и водоотвед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населения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области»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Министерство,</w:t>
            </w:r>
          </w:p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Областное </w:t>
            </w:r>
          </w:p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государстве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ное казённое предприятие «</w:t>
            </w:r>
            <w:proofErr w:type="gramStart"/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Ульяновский</w:t>
            </w:r>
            <w:proofErr w:type="gramEnd"/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областной </w:t>
            </w:r>
          </w:p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водоканал»</w:t>
            </w:r>
          </w:p>
        </w:tc>
        <w:tc>
          <w:tcPr>
            <w:tcW w:w="1141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pStyle w:val="ConsPlusNormal"/>
              <w:ind w:left="32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pStyle w:val="ConsPlusNormal"/>
              <w:ind w:left="32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отремо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тированных объектов водоснабжения и 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доотведения;</w:t>
            </w:r>
          </w:p>
          <w:p w:rsidR="00035ED0" w:rsidRPr="00CD78F9" w:rsidRDefault="00035ED0" w:rsidP="007C55E7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построе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ных и реконструир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ванных объектов 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снабжения и водоо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ведения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spacing w:after="20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63654,2</w:t>
            </w:r>
          </w:p>
        </w:tc>
      </w:tr>
      <w:tr w:rsidR="00035ED0" w:rsidRPr="00CD78F9" w:rsidTr="000B1F34">
        <w:trPr>
          <w:gridAfter w:val="1"/>
          <w:wAfter w:w="424" w:type="dxa"/>
          <w:trHeight w:val="2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Строительство, реко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струкция, ремонт об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ъ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ектов водоснабжения и водоотведения, по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готовка проектной д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кументации, включая погашение кредито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ской задолженности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-105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spacing w:after="20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8454,2</w:t>
            </w:r>
          </w:p>
        </w:tc>
      </w:tr>
      <w:tr w:rsidR="00035ED0" w:rsidRPr="00CD78F9" w:rsidTr="000B1F34">
        <w:trPr>
          <w:gridAfter w:val="1"/>
          <w:wAfter w:w="424" w:type="dxa"/>
          <w:trHeight w:val="2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3.2.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spacing w:line="235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 су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сидий на возмещение затрат, связанных с выполнением работ и оказанием услуг в сфере водоснабжения (включая лизинговые платежи)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5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spacing w:after="20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55200,0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2333" w:type="dxa"/>
            <w:gridSpan w:val="8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spacing w:line="235" w:lineRule="auto"/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spacing w:line="235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spacing w:line="235" w:lineRule="auto"/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873487,1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2333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spacing w:line="235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spacing w:line="235" w:lineRule="auto"/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87949,3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2333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spacing w:line="235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федеральный бюджет</w:t>
            </w:r>
            <w:r w:rsidR="00394EE4" w:rsidRPr="00CD78F9">
              <w:rPr>
                <w:rFonts w:ascii="PT Astra Serif" w:hAnsi="PT Astra Serif"/>
                <w:b/>
                <w:sz w:val="22"/>
                <w:szCs w:val="22"/>
              </w:rPr>
              <w:t>*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bottom w:w="0" w:type="dxa"/>
            </w:tcMar>
          </w:tcPr>
          <w:p w:rsidR="00035ED0" w:rsidRPr="00CD78F9" w:rsidRDefault="00035ED0" w:rsidP="007C55E7">
            <w:pPr>
              <w:spacing w:line="235" w:lineRule="auto"/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785537,8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Подпрограмма «Газификация населённых пунктов Ульяновской области»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достижение максимального, экономически оправданного уровня газификации Ульяновской области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 развитие газораспределительной системы в Ульяновской области</w:t>
            </w:r>
          </w:p>
        </w:tc>
      </w:tr>
      <w:tr w:rsidR="00035ED0" w:rsidRPr="00CD78F9" w:rsidTr="000B1F34">
        <w:trPr>
          <w:gridAfter w:val="1"/>
          <w:wAfter w:w="424" w:type="dxa"/>
          <w:trHeight w:val="20"/>
        </w:trPr>
        <w:tc>
          <w:tcPr>
            <w:tcW w:w="56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spacing w:line="235" w:lineRule="auto"/>
              <w:contextualSpacing/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Основное мероприятие «Обеспечение возмо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ж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ности пользования с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тевым природным г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зом потребителей»</w:t>
            </w:r>
          </w:p>
        </w:tc>
        <w:tc>
          <w:tcPr>
            <w:tcW w:w="1559" w:type="dxa"/>
          </w:tcPr>
          <w:p w:rsidR="00035ED0" w:rsidRPr="00CD78F9" w:rsidRDefault="00035ED0" w:rsidP="007C55E7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7C55E7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spacing w:after="20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5ED0" w:rsidRPr="00CD78F9" w:rsidRDefault="00035ED0" w:rsidP="007C55E7">
            <w:pPr>
              <w:spacing w:line="235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Протяжённость зако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ченных строительством газораспределительных сетей</w:t>
            </w:r>
          </w:p>
        </w:tc>
        <w:tc>
          <w:tcPr>
            <w:tcW w:w="1701" w:type="dxa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spacing w:after="20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77702,6</w:t>
            </w:r>
          </w:p>
        </w:tc>
      </w:tr>
      <w:tr w:rsidR="00035ED0" w:rsidRPr="00CD78F9" w:rsidTr="000B1F34">
        <w:trPr>
          <w:gridAfter w:val="1"/>
          <w:wAfter w:w="424" w:type="dxa"/>
          <w:trHeight w:val="20"/>
        </w:trPr>
        <w:tc>
          <w:tcPr>
            <w:tcW w:w="56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spacing w:line="235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Возмещение затрат в связи с выполнением работ и оказанием услуг в сфере газиф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кации Ульяновской области и газоснабж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</w:t>
            </w:r>
          </w:p>
        </w:tc>
        <w:tc>
          <w:tcPr>
            <w:tcW w:w="1559" w:type="dxa"/>
          </w:tcPr>
          <w:p w:rsidR="00035ED0" w:rsidRPr="00CD78F9" w:rsidRDefault="00035ED0" w:rsidP="007C55E7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7C55E7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spacing w:after="20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5ED0" w:rsidRPr="00CD78F9" w:rsidRDefault="00035ED0" w:rsidP="007C55E7">
            <w:pPr>
              <w:spacing w:after="20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spacing w:after="20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77702,6</w:t>
            </w:r>
          </w:p>
        </w:tc>
      </w:tr>
      <w:tr w:rsidR="00035ED0" w:rsidRPr="00CD78F9" w:rsidTr="004A0437">
        <w:trPr>
          <w:gridAfter w:val="1"/>
          <w:wAfter w:w="424" w:type="dxa"/>
          <w:trHeight w:val="2146"/>
        </w:trPr>
        <w:tc>
          <w:tcPr>
            <w:tcW w:w="56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7C55E7" w:rsidRDefault="00035ED0" w:rsidP="007C55E7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7C55E7">
              <w:rPr>
                <w:rFonts w:ascii="PT Astra Serif" w:hAnsi="PT Astra Serif"/>
                <w:spacing w:val="-4"/>
                <w:sz w:val="22"/>
                <w:szCs w:val="22"/>
              </w:rPr>
              <w:t>Основное мероприятие «Обеспечение насел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</w:rPr>
              <w:t>ния Ульяновской обл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</w:rPr>
              <w:t>сти сжиженным угл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</w:rPr>
              <w:t>водородным газом»</w:t>
            </w:r>
          </w:p>
        </w:tc>
        <w:tc>
          <w:tcPr>
            <w:tcW w:w="1559" w:type="dxa"/>
          </w:tcPr>
          <w:p w:rsidR="00035ED0" w:rsidRPr="00CD78F9" w:rsidRDefault="00035ED0" w:rsidP="007C55E7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7C55E7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spacing w:after="200"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5ED0" w:rsidRPr="00CD78F9" w:rsidRDefault="00035ED0" w:rsidP="007C55E7">
            <w:pPr>
              <w:spacing w:after="200" w:line="230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 сжиже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ного углеводородного газа для бытовых нужд, реализованного населению Ульяно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ской области по по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лежащим госуда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ственному регулир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ванию ценам</w:t>
            </w:r>
          </w:p>
        </w:tc>
        <w:tc>
          <w:tcPr>
            <w:tcW w:w="1701" w:type="dxa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spacing w:after="200"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6048,5</w:t>
            </w:r>
          </w:p>
        </w:tc>
      </w:tr>
      <w:tr w:rsidR="00035ED0" w:rsidRPr="00CD78F9" w:rsidTr="000B1F34">
        <w:trPr>
          <w:gridAfter w:val="1"/>
          <w:wAfter w:w="424" w:type="dxa"/>
          <w:trHeight w:val="20"/>
        </w:trPr>
        <w:tc>
          <w:tcPr>
            <w:tcW w:w="56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2.1.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Предоставление газ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распределительным организациям, инд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видуальным предпр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нимателям субсидий из областного бюдж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та Ульяновской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 в целях возмещ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недополученных доходов в связи с ре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лизацией населению Ульяновской области сжиженного углевод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родного газа для б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ы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товых нужд по подл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жащим государстве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ному регулированию ценам</w:t>
            </w:r>
          </w:p>
        </w:tc>
        <w:tc>
          <w:tcPr>
            <w:tcW w:w="1559" w:type="dxa"/>
          </w:tcPr>
          <w:p w:rsidR="00035ED0" w:rsidRPr="00CD78F9" w:rsidRDefault="00035ED0" w:rsidP="007C55E7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7C55E7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spacing w:after="200"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5ED0" w:rsidRPr="00CD78F9" w:rsidRDefault="00035ED0" w:rsidP="007C55E7">
            <w:pPr>
              <w:spacing w:after="200"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spacing w:after="200"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6048,5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2333" w:type="dxa"/>
            <w:gridSpan w:val="8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1" w:type="dxa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83751,1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«Содействие муниципальным образованиям Ульяновской области в подготовке и прохождении </w:t>
            </w:r>
            <w:r w:rsidR="005D351F" w:rsidRPr="00CD78F9">
              <w:rPr>
                <w:rFonts w:ascii="PT Astra Serif" w:hAnsi="PT Astra Serif"/>
                <w:b/>
                <w:sz w:val="22"/>
                <w:szCs w:val="22"/>
              </w:rPr>
              <w:t>отопительных периодов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повышение качества подготовки к прохождению отопительных периодов и обеспечение их безаварийного прохождения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Задача подпрограммы – содействие муниципальным образованиям Ульяновской области в организации теплоснабжения </w:t>
            </w:r>
          </w:p>
        </w:tc>
      </w:tr>
      <w:tr w:rsidR="00035ED0" w:rsidRPr="00CD78F9" w:rsidTr="000B1F34">
        <w:trPr>
          <w:gridAfter w:val="1"/>
          <w:wAfter w:w="424" w:type="dxa"/>
          <w:trHeight w:val="1142"/>
        </w:trPr>
        <w:tc>
          <w:tcPr>
            <w:tcW w:w="56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ind w:left="62"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1.</w:t>
            </w:r>
          </w:p>
        </w:tc>
        <w:tc>
          <w:tcPr>
            <w:tcW w:w="2397" w:type="dxa"/>
            <w:tcMar>
              <w:left w:w="108" w:type="dxa"/>
              <w:right w:w="108" w:type="dxa"/>
            </w:tcMar>
          </w:tcPr>
          <w:p w:rsidR="00035ED0" w:rsidRPr="007C55E7" w:rsidRDefault="00035ED0" w:rsidP="007C55E7">
            <w:pPr>
              <w:widowControl w:val="0"/>
              <w:contextualSpacing/>
              <w:jc w:val="both"/>
              <w:rPr>
                <w:rFonts w:ascii="PT Astra Serif" w:eastAsia="Times New Roman" w:hAnsi="PT Astra Serif"/>
                <w:spacing w:val="-4"/>
                <w:sz w:val="22"/>
                <w:szCs w:val="22"/>
              </w:rPr>
            </w:pPr>
            <w:r w:rsidRPr="007C55E7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Основное мероприятие «Содействие в орган</w:t>
            </w:r>
            <w:r w:rsidRPr="007C55E7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и</w:t>
            </w:r>
            <w:r w:rsidRPr="007C55E7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зации теплоснабжения населения и объектов социальной сферы»</w:t>
            </w:r>
          </w:p>
        </w:tc>
        <w:tc>
          <w:tcPr>
            <w:tcW w:w="1559" w:type="dxa"/>
          </w:tcPr>
          <w:p w:rsidR="00035ED0" w:rsidRPr="00CD78F9" w:rsidRDefault="00035ED0" w:rsidP="007C55E7">
            <w:pPr>
              <w:widowControl w:val="0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7C55E7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spacing w:after="20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5ED0" w:rsidRPr="007C55E7" w:rsidRDefault="00035ED0" w:rsidP="007C55E7">
            <w:pPr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Количество тепл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источников</w:t>
            </w:r>
            <w:r w:rsidR="007C55E7"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,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использ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ющих</w:t>
            </w:r>
            <w:proofErr w:type="gramEnd"/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топочный мазут в качестве основного вида топлива</w:t>
            </w:r>
            <w:r w:rsidR="00586703"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;</w:t>
            </w:r>
          </w:p>
          <w:p w:rsidR="00586703" w:rsidRPr="00CD78F9" w:rsidRDefault="00586703" w:rsidP="007C55E7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lastRenderedPageBreak/>
              <w:t>реструктуризированная задолженность тепл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снабжающих организ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а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ций по оплате потре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б</w:t>
            </w:r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лённого </w:t>
            </w:r>
            <w:proofErr w:type="gramStart"/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при-родного</w:t>
            </w:r>
            <w:proofErr w:type="gramEnd"/>
            <w:r w:rsidRPr="007C55E7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газа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spacing w:after="20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100500,0</w:t>
            </w:r>
          </w:p>
        </w:tc>
      </w:tr>
      <w:tr w:rsidR="00035ED0" w:rsidRPr="00CD78F9" w:rsidTr="000B1F34">
        <w:trPr>
          <w:gridAfter w:val="1"/>
          <w:wAfter w:w="424" w:type="dxa"/>
          <w:trHeight w:val="20"/>
        </w:trPr>
        <w:tc>
          <w:tcPr>
            <w:tcW w:w="56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ind w:left="62"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39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Возмещение затрат, связанных с выполн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нием работ и оказан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ем услуг в сфере те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п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лоснабжения, в том числе затрат, связа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ных с погашением кредиторской задо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женности</w:t>
            </w:r>
          </w:p>
        </w:tc>
        <w:tc>
          <w:tcPr>
            <w:tcW w:w="1559" w:type="dxa"/>
          </w:tcPr>
          <w:p w:rsidR="00035ED0" w:rsidRPr="00CD78F9" w:rsidRDefault="00035ED0" w:rsidP="007C55E7">
            <w:pPr>
              <w:widowControl w:val="0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7C55E7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spacing w:after="20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5ED0" w:rsidRPr="00CD78F9" w:rsidRDefault="00035ED0" w:rsidP="007C55E7">
            <w:pPr>
              <w:spacing w:after="20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spacing w:after="20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50500,0</w:t>
            </w:r>
          </w:p>
        </w:tc>
      </w:tr>
      <w:tr w:rsidR="00035ED0" w:rsidRPr="00CD78F9" w:rsidTr="000B1F34">
        <w:trPr>
          <w:gridAfter w:val="1"/>
          <w:wAfter w:w="424" w:type="dxa"/>
          <w:trHeight w:val="20"/>
        </w:trPr>
        <w:tc>
          <w:tcPr>
            <w:tcW w:w="56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ind w:left="62"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1.2.</w:t>
            </w:r>
          </w:p>
        </w:tc>
        <w:tc>
          <w:tcPr>
            <w:tcW w:w="2397" w:type="dxa"/>
            <w:tcMar>
              <w:left w:w="108" w:type="dxa"/>
              <w:right w:w="108" w:type="dxa"/>
            </w:tcMar>
          </w:tcPr>
          <w:p w:rsidR="00035ED0" w:rsidRPr="00EA58FD" w:rsidRDefault="00035ED0" w:rsidP="007C55E7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/>
                <w:spacing w:val="-4"/>
                <w:sz w:val="22"/>
                <w:szCs w:val="22"/>
              </w:rPr>
            </w:pP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Погашение задолже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н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ности теплоснабжа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ю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щих организаций м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у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ниципальных образ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о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ваний Ульяновской области за потреблё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н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ный природный газ, связанной с осущест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в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лением регулируемых видов деятельности в сфере теплоснабжения</w:t>
            </w:r>
          </w:p>
        </w:tc>
        <w:tc>
          <w:tcPr>
            <w:tcW w:w="1559" w:type="dxa"/>
          </w:tcPr>
          <w:p w:rsidR="00035ED0" w:rsidRPr="00CD78F9" w:rsidRDefault="00035ED0" w:rsidP="007C55E7">
            <w:pPr>
              <w:widowControl w:val="0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7C55E7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spacing w:after="20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5ED0" w:rsidRPr="00CD78F9" w:rsidRDefault="00035ED0" w:rsidP="007C55E7">
            <w:pPr>
              <w:spacing w:after="20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35ED0" w:rsidRPr="00CD78F9" w:rsidRDefault="00035ED0" w:rsidP="007C55E7">
            <w:pPr>
              <w:jc w:val="center"/>
              <w:rPr>
                <w:rFonts w:ascii="PT Astra Serif" w:hAnsi="PT Astra Serif"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i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spacing w:after="20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50000,0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2333" w:type="dxa"/>
            <w:gridSpan w:val="8"/>
          </w:tcPr>
          <w:p w:rsidR="00035ED0" w:rsidRPr="00CD78F9" w:rsidRDefault="00035ED0" w:rsidP="007C55E7">
            <w:pPr>
              <w:widowControl w:val="0"/>
              <w:ind w:left="81"/>
              <w:contextualSpacing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1701" w:type="dxa"/>
          </w:tcPr>
          <w:p w:rsidR="00035ED0" w:rsidRPr="00CD78F9" w:rsidRDefault="00035ED0" w:rsidP="007C55E7">
            <w:pPr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7C55E7">
            <w:pPr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100500,0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Подпрограмма «Энергосбережение и повышение энергетической эффективности в Ульяновской области»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79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формирование целостной и эффективной системы управления энергосбережением и повышения энергетической эффективности, обе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печивающей снижение энергоёмкости валового регионального продукта</w:t>
            </w:r>
          </w:p>
        </w:tc>
      </w:tr>
      <w:tr w:rsidR="00035ED0" w:rsidRPr="00CD78F9" w:rsidTr="00924C3F">
        <w:trPr>
          <w:gridAfter w:val="1"/>
          <w:wAfter w:w="424" w:type="dxa"/>
          <w:trHeight w:val="20"/>
        </w:trPr>
        <w:tc>
          <w:tcPr>
            <w:tcW w:w="15311" w:type="dxa"/>
            <w:gridSpan w:val="10"/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79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внедрение мер государственного регулирования и финансовых механизмов, стимулирующих энергосбережение и повышение энерг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тической эффективности в Ульяновской области</w:t>
            </w:r>
          </w:p>
        </w:tc>
      </w:tr>
      <w:tr w:rsidR="00035ED0" w:rsidRPr="00CD78F9" w:rsidTr="000B1F34">
        <w:trPr>
          <w:gridAfter w:val="1"/>
          <w:wAfter w:w="424" w:type="dxa"/>
          <w:trHeight w:val="20"/>
        </w:trPr>
        <w:tc>
          <w:tcPr>
            <w:tcW w:w="567" w:type="dxa"/>
            <w:tcMar>
              <w:left w:w="108" w:type="dxa"/>
              <w:right w:w="108" w:type="dxa"/>
            </w:tcMar>
          </w:tcPr>
          <w:p w:rsidR="00035ED0" w:rsidRPr="00EA58FD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EA58FD">
              <w:rPr>
                <w:rFonts w:ascii="PT Astra Serif" w:hAnsi="PT Astra Serif"/>
                <w:spacing w:val="-4"/>
                <w:sz w:val="22"/>
                <w:szCs w:val="22"/>
              </w:rPr>
              <w:t>1.</w:t>
            </w:r>
          </w:p>
        </w:tc>
        <w:tc>
          <w:tcPr>
            <w:tcW w:w="2397" w:type="dxa"/>
            <w:tcMar>
              <w:left w:w="108" w:type="dxa"/>
              <w:right w:w="108" w:type="dxa"/>
            </w:tcMar>
          </w:tcPr>
          <w:p w:rsidR="00035ED0" w:rsidRPr="00EA58FD" w:rsidRDefault="00035ED0" w:rsidP="00EA58FD">
            <w:pPr>
              <w:spacing w:line="235" w:lineRule="auto"/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Основное мероприятие «Обеспечение привл</w:t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е</w:t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 xml:space="preserve">чения в организации </w:t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lastRenderedPageBreak/>
              <w:t>жилищно-комму</w:t>
            </w:r>
            <w:r w:rsidR="00EA58FD"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нального хозяйства квалифицированных работников»</w:t>
            </w:r>
          </w:p>
        </w:tc>
        <w:tc>
          <w:tcPr>
            <w:tcW w:w="1559" w:type="dxa"/>
          </w:tcPr>
          <w:p w:rsidR="00035ED0" w:rsidRPr="00EA58FD" w:rsidRDefault="00035ED0" w:rsidP="00EA58FD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hAnsi="PT Astra Serif"/>
                <w:bCs/>
                <w:spacing w:val="-4"/>
                <w:sz w:val="22"/>
                <w:szCs w:val="22"/>
              </w:rPr>
            </w:pP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41" w:type="dxa"/>
          </w:tcPr>
          <w:p w:rsidR="00035ED0" w:rsidRPr="00EA58FD" w:rsidRDefault="00035ED0" w:rsidP="00EA58FD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pacing w:val="-4"/>
                <w:sz w:val="22"/>
                <w:szCs w:val="22"/>
              </w:rPr>
            </w:pP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2020</w:t>
            </w:r>
            <w:r w:rsidRPr="00EA58FD">
              <w:rPr>
                <w:rFonts w:ascii="PT Astra Serif" w:hAnsi="PT Astra Serif"/>
                <w:spacing w:val="-4"/>
                <w:sz w:val="22"/>
                <w:szCs w:val="22"/>
              </w:rPr>
              <w:t xml:space="preserve"> 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:rsidR="00035ED0" w:rsidRPr="00EA58FD" w:rsidRDefault="00035ED0" w:rsidP="00EA58FD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pacing w:val="-4"/>
                <w:sz w:val="22"/>
                <w:szCs w:val="22"/>
              </w:rPr>
            </w:pP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2024</w:t>
            </w:r>
            <w:r w:rsidRPr="00EA58FD">
              <w:rPr>
                <w:rFonts w:ascii="PT Astra Serif" w:hAnsi="PT Astra Serif"/>
                <w:spacing w:val="-4"/>
                <w:sz w:val="22"/>
                <w:szCs w:val="22"/>
              </w:rPr>
              <w:t xml:space="preserve"> </w:t>
            </w:r>
            <w:r w:rsidRPr="00EA58FD">
              <w:rPr>
                <w:rFonts w:ascii="PT Astra Serif" w:eastAsia="Times New Roman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035ED0" w:rsidRPr="00EA58FD" w:rsidRDefault="00035ED0" w:rsidP="00EA58FD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bCs/>
                <w:spacing w:val="-4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035ED0" w:rsidRPr="00EA58FD" w:rsidRDefault="00035ED0" w:rsidP="00EA58FD">
            <w:pPr>
              <w:spacing w:line="235" w:lineRule="auto"/>
              <w:jc w:val="center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5ED0" w:rsidRPr="00EA58FD" w:rsidRDefault="00035ED0" w:rsidP="00EA58FD">
            <w:pPr>
              <w:spacing w:line="235" w:lineRule="auto"/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Число квалифицир</w:t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ванных работников, привлечённых в орг</w:t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а</w:t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lastRenderedPageBreak/>
              <w:t>низации жилищно-коммунального хозя</w:t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й</w:t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ства, находящиеся на территории Ульяно</w:t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в</w:t>
            </w:r>
            <w:r w:rsidRPr="00EA58FD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1701" w:type="dxa"/>
          </w:tcPr>
          <w:p w:rsidR="00035ED0" w:rsidRPr="00CD78F9" w:rsidRDefault="00035ED0" w:rsidP="00EA58FD">
            <w:pPr>
              <w:spacing w:line="235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EA58FD">
            <w:pPr>
              <w:spacing w:line="235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9872,0</w:t>
            </w:r>
          </w:p>
        </w:tc>
      </w:tr>
      <w:tr w:rsidR="00035ED0" w:rsidRPr="00CD78F9" w:rsidTr="00EA58FD">
        <w:trPr>
          <w:gridAfter w:val="1"/>
          <w:wAfter w:w="424" w:type="dxa"/>
          <w:trHeight w:val="56"/>
        </w:trPr>
        <w:tc>
          <w:tcPr>
            <w:tcW w:w="567" w:type="dxa"/>
            <w:tcMar>
              <w:left w:w="108" w:type="dxa"/>
              <w:right w:w="108" w:type="dxa"/>
            </w:tcMar>
          </w:tcPr>
          <w:p w:rsidR="00035ED0" w:rsidRPr="00CD78F9" w:rsidRDefault="00035ED0" w:rsidP="00EA58FD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397" w:type="dxa"/>
            <w:tcMar>
              <w:left w:w="108" w:type="dxa"/>
              <w:right w:w="108" w:type="dxa"/>
            </w:tcMar>
          </w:tcPr>
          <w:p w:rsidR="00035ED0" w:rsidRPr="00CD78F9" w:rsidRDefault="00035ED0" w:rsidP="00EA58FD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Реализация Закона Ульяновской области от 29.09.2015 № 131-ЗО «О некоторых мерах по привлечению в орган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зации жилищно-комму-</w:t>
            </w:r>
            <w:proofErr w:type="spellStart"/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нального</w:t>
            </w:r>
            <w:proofErr w:type="spellEnd"/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хозяйства, находящиеся на терр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тории Ульяновской 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б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ласти, квалифицир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ванных работников»</w:t>
            </w:r>
          </w:p>
        </w:tc>
        <w:tc>
          <w:tcPr>
            <w:tcW w:w="1559" w:type="dxa"/>
          </w:tcPr>
          <w:p w:rsidR="00035ED0" w:rsidRPr="00CD78F9" w:rsidRDefault="00035ED0" w:rsidP="00EA58FD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EA58FD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:rsidR="00035ED0" w:rsidRPr="00CD78F9" w:rsidRDefault="00035ED0" w:rsidP="00EA58FD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035ED0" w:rsidRPr="00CD78F9" w:rsidRDefault="00035ED0" w:rsidP="00EA58FD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035ED0" w:rsidRPr="00CD78F9" w:rsidRDefault="00035ED0" w:rsidP="00EA58FD">
            <w:pPr>
              <w:widowControl w:val="0"/>
              <w:spacing w:after="20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5ED0" w:rsidRPr="00CD78F9" w:rsidRDefault="00035ED0" w:rsidP="00EA58FD">
            <w:pPr>
              <w:widowControl w:val="0"/>
              <w:spacing w:after="20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35ED0" w:rsidRPr="00CD78F9" w:rsidRDefault="00035ED0" w:rsidP="00EA58FD">
            <w:pPr>
              <w:widowControl w:val="0"/>
              <w:spacing w:after="20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EA58FD">
            <w:pPr>
              <w:widowControl w:val="0"/>
              <w:spacing w:after="20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9872,0</w:t>
            </w:r>
          </w:p>
        </w:tc>
      </w:tr>
      <w:tr w:rsidR="00035ED0" w:rsidRPr="00CD78F9" w:rsidTr="000B1F34">
        <w:trPr>
          <w:gridAfter w:val="1"/>
          <w:wAfter w:w="424" w:type="dxa"/>
          <w:trHeight w:val="20"/>
        </w:trPr>
        <w:tc>
          <w:tcPr>
            <w:tcW w:w="567" w:type="dxa"/>
            <w:tcMar>
              <w:left w:w="108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397" w:type="dxa"/>
            <w:tcMar>
              <w:left w:w="108" w:type="dxa"/>
              <w:right w:w="108" w:type="dxa"/>
            </w:tcMar>
          </w:tcPr>
          <w:p w:rsidR="00035ED0" w:rsidRPr="00026F79" w:rsidRDefault="00035ED0" w:rsidP="00026F79">
            <w:pPr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r w:rsidRPr="00026F7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Основное мероприятие «Меры государстве</w:t>
            </w:r>
            <w:r w:rsidRPr="00026F7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026F7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ной поддержки реал</w:t>
            </w:r>
            <w:r w:rsidRPr="00026F7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и</w:t>
            </w:r>
            <w:r w:rsidRPr="00026F7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зации мероприятий по энергосбережению и повышению энергет</w:t>
            </w:r>
            <w:r w:rsidRPr="00026F7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и</w:t>
            </w:r>
            <w:r w:rsidRPr="00026F7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ческой эффективности»</w:t>
            </w:r>
          </w:p>
        </w:tc>
        <w:tc>
          <w:tcPr>
            <w:tcW w:w="1559" w:type="dxa"/>
          </w:tcPr>
          <w:p w:rsidR="00035ED0" w:rsidRPr="00CD78F9" w:rsidRDefault="00035ED0" w:rsidP="00026F79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026F79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:rsidR="00035ED0" w:rsidRPr="00CD78F9" w:rsidRDefault="00035ED0" w:rsidP="00026F79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:rsidR="00035ED0" w:rsidRPr="00CD78F9" w:rsidRDefault="00035ED0" w:rsidP="00026F79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035ED0" w:rsidRPr="00CD78F9" w:rsidRDefault="00035ED0" w:rsidP="00026F79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5ED0" w:rsidRPr="00CD78F9" w:rsidRDefault="00035ED0" w:rsidP="00026F79">
            <w:pPr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proofErr w:type="gramStart"/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построе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ных и модернизирова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ных теплоисточников для объектов социал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ь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ной сферы и жилищн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го фонда;</w:t>
            </w:r>
            <w:proofErr w:type="gramEnd"/>
          </w:p>
          <w:p w:rsidR="00035ED0" w:rsidRPr="00CD78F9" w:rsidRDefault="00035ED0" w:rsidP="00026F79">
            <w:pPr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техники</w:t>
            </w:r>
            <w:r w:rsidR="00026F7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,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 xml:space="preserve"> используемой для работ по благоустройству улиц, дорог и оказания услуг в сфере жили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щ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но-коммунального х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зяйства, приобретённой для хозяйствующих субъектов, осущест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ляющих на территории Ульяновской области деятельность в сфере коммунального хозя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ства;</w:t>
            </w:r>
          </w:p>
          <w:p w:rsidR="00035ED0" w:rsidRPr="00CD78F9" w:rsidRDefault="00035ED0" w:rsidP="00C26FD8">
            <w:pPr>
              <w:spacing w:line="226" w:lineRule="auto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 xml:space="preserve">количество подъездов в 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lastRenderedPageBreak/>
              <w:t>многоквартирных д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мах, расположенных на территории Ульяно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ской области, в кот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рых выполнен ремонт общего имущества</w:t>
            </w:r>
          </w:p>
        </w:tc>
        <w:tc>
          <w:tcPr>
            <w:tcW w:w="1701" w:type="dxa"/>
          </w:tcPr>
          <w:p w:rsidR="00035ED0" w:rsidRPr="00CD78F9" w:rsidRDefault="00035ED0" w:rsidP="00026F79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277" w:type="dxa"/>
          </w:tcPr>
          <w:p w:rsidR="00035ED0" w:rsidRPr="00CD78F9" w:rsidRDefault="00035ED0" w:rsidP="00026F79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164045,0</w:t>
            </w:r>
          </w:p>
        </w:tc>
      </w:tr>
      <w:tr w:rsidR="00035ED0" w:rsidRPr="00CD78F9" w:rsidTr="00026F79">
        <w:trPr>
          <w:gridAfter w:val="1"/>
          <w:wAfter w:w="424" w:type="dxa"/>
          <w:trHeight w:val="5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C26FD8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Предоставление субс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дий областным гос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дарственным казённым предприятиям Уль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новской области в ц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лях финансового обе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печения затрат, связа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ных со строительством и модернизацией те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лоисточников и тепл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вых сетей, в том числе затрат, связанных с внесением платы по договорам финансовой аренды (лизинга) и (или) договорам ф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нансирования под уступку денежного требования (договорам факторинга)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widowControl w:val="0"/>
              <w:spacing w:line="226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widowControl w:val="0"/>
              <w:spacing w:line="226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C26FD8">
            <w:pPr>
              <w:widowControl w:val="0"/>
              <w:spacing w:line="226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C26FD8">
            <w:pPr>
              <w:widowControl w:val="0"/>
              <w:spacing w:line="22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C26FD8">
            <w:pPr>
              <w:spacing w:after="200" w:line="22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after="200" w:line="22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after="200" w:line="22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after="200" w:line="22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68045,0</w:t>
            </w:r>
          </w:p>
        </w:tc>
      </w:tr>
      <w:tr w:rsidR="00035ED0" w:rsidRPr="00CD78F9" w:rsidTr="000B1F34">
        <w:trPr>
          <w:gridAfter w:val="1"/>
          <w:wAfter w:w="424" w:type="dxa"/>
          <w:trHeight w:val="2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7C55E7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C26FD8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Предоставление субс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дий областным гос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дарственным казённым предприятиям Уль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новской области в ц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лях финансового обе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печения затрат, связа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ных с приобретением техники для жилищно-коммунального хозя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ства по договорам ф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нансовой аренды (л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зинга)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widowControl w:val="0"/>
              <w:spacing w:line="226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widowControl w:val="0"/>
              <w:spacing w:line="226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C26FD8">
            <w:pPr>
              <w:widowControl w:val="0"/>
              <w:spacing w:line="226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C26FD8">
            <w:pPr>
              <w:widowControl w:val="0"/>
              <w:spacing w:line="22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ED0" w:rsidRPr="00CD78F9" w:rsidRDefault="00035ED0" w:rsidP="00C26FD8">
            <w:pPr>
              <w:spacing w:line="22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96000,0</w:t>
            </w:r>
          </w:p>
        </w:tc>
      </w:tr>
      <w:tr w:rsidR="00035ED0" w:rsidRPr="00CD78F9" w:rsidTr="00924C3F">
        <w:trPr>
          <w:gridAfter w:val="1"/>
          <w:wAfter w:w="424" w:type="dxa"/>
          <w:trHeight w:val="28"/>
        </w:trPr>
        <w:tc>
          <w:tcPr>
            <w:tcW w:w="12333" w:type="dxa"/>
            <w:gridSpan w:val="8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173917,0</w:t>
            </w:r>
          </w:p>
        </w:tc>
      </w:tr>
      <w:tr w:rsidR="00035ED0" w:rsidRPr="00CD78F9" w:rsidTr="0066750B">
        <w:trPr>
          <w:gridAfter w:val="1"/>
          <w:wAfter w:w="424" w:type="dxa"/>
          <w:trHeight w:val="64"/>
        </w:trPr>
        <w:tc>
          <w:tcPr>
            <w:tcW w:w="15311" w:type="dxa"/>
            <w:gridSpan w:val="10"/>
            <w:tcMar>
              <w:top w:w="0" w:type="dxa"/>
              <w:bottom w:w="0" w:type="dxa"/>
            </w:tcMar>
            <w:vAlign w:val="center"/>
          </w:tcPr>
          <w:p w:rsidR="00035ED0" w:rsidRPr="00CD78F9" w:rsidRDefault="00035ED0" w:rsidP="00C26FD8">
            <w:pPr>
              <w:spacing w:line="226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Подпрограмма «Обеспечение реализации государственной программы»</w:t>
            </w:r>
          </w:p>
        </w:tc>
      </w:tr>
      <w:tr w:rsidR="00035ED0" w:rsidRPr="00CD78F9" w:rsidTr="006E14E7">
        <w:trPr>
          <w:gridAfter w:val="1"/>
          <w:wAfter w:w="424" w:type="dxa"/>
          <w:trHeight w:val="28"/>
        </w:trPr>
        <w:tc>
          <w:tcPr>
            <w:tcW w:w="15311" w:type="dxa"/>
            <w:gridSpan w:val="10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финансовое обеспечение деятельности Министерства и подведомственной Министерству некоммерческой организации Фонд модерн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зации жилищно-коммунального комплекса Ульяновской области</w:t>
            </w:r>
          </w:p>
        </w:tc>
      </w:tr>
      <w:tr w:rsidR="00035ED0" w:rsidRPr="00CD78F9" w:rsidTr="006E14E7">
        <w:trPr>
          <w:gridAfter w:val="1"/>
          <w:wAfter w:w="424" w:type="dxa"/>
          <w:trHeight w:val="28"/>
        </w:trPr>
        <w:tc>
          <w:tcPr>
            <w:tcW w:w="15311" w:type="dxa"/>
            <w:gridSpan w:val="10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создание условий для реализации государственной программы</w:t>
            </w:r>
          </w:p>
        </w:tc>
      </w:tr>
      <w:tr w:rsidR="00035ED0" w:rsidRPr="00CD78F9" w:rsidTr="000B1F34">
        <w:trPr>
          <w:gridAfter w:val="1"/>
          <w:wAfter w:w="424" w:type="dxa"/>
          <w:trHeight w:val="28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397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Основное мероприятие «Обеспечение деятел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ности государственного заказчика и соисполн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телей государственной программы»</w:t>
            </w:r>
          </w:p>
        </w:tc>
        <w:tc>
          <w:tcPr>
            <w:tcW w:w="1559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-9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3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Степень достижения плановых значений целевых индикаторов государственной 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граммы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58934,6</w:t>
            </w:r>
          </w:p>
        </w:tc>
      </w:tr>
      <w:tr w:rsidR="00035ED0" w:rsidRPr="00CD78F9" w:rsidTr="000B1F34">
        <w:trPr>
          <w:gridAfter w:val="1"/>
          <w:wAfter w:w="424" w:type="dxa"/>
          <w:trHeight w:val="28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397" w:type="dxa"/>
          </w:tcPr>
          <w:p w:rsidR="00035ED0" w:rsidRPr="00026F79" w:rsidRDefault="00035ED0" w:rsidP="00C26FD8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026F79">
              <w:rPr>
                <w:rFonts w:ascii="PT Astra Serif" w:hAnsi="PT Astra Serif"/>
                <w:spacing w:val="-4"/>
                <w:sz w:val="22"/>
                <w:szCs w:val="22"/>
              </w:rPr>
              <w:t>Обеспечение деятел</w:t>
            </w:r>
            <w:r w:rsidRPr="00026F79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026F79">
              <w:rPr>
                <w:rFonts w:ascii="PT Astra Serif" w:hAnsi="PT Astra Serif"/>
                <w:spacing w:val="-4"/>
                <w:sz w:val="22"/>
                <w:szCs w:val="22"/>
              </w:rPr>
              <w:t>ности некоммерческой организации Фонд м</w:t>
            </w:r>
            <w:r w:rsidRPr="00026F79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026F79">
              <w:rPr>
                <w:rFonts w:ascii="PT Astra Serif" w:hAnsi="PT Astra Serif"/>
                <w:spacing w:val="-4"/>
                <w:sz w:val="22"/>
                <w:szCs w:val="22"/>
              </w:rPr>
              <w:t>дернизации жилищно-коммунального ко</w:t>
            </w:r>
            <w:r w:rsidRPr="00026F79">
              <w:rPr>
                <w:rFonts w:ascii="PT Astra Serif" w:hAnsi="PT Astra Serif"/>
                <w:spacing w:val="-4"/>
                <w:sz w:val="22"/>
                <w:szCs w:val="22"/>
              </w:rPr>
              <w:t>м</w:t>
            </w:r>
            <w:r w:rsidRPr="00026F79">
              <w:rPr>
                <w:rFonts w:ascii="PT Astra Serif" w:hAnsi="PT Astra Serif"/>
                <w:spacing w:val="-4"/>
                <w:sz w:val="22"/>
                <w:szCs w:val="22"/>
              </w:rPr>
              <w:t>плекса Ульяновской области на финансовое обеспечение затрат, связанных с его де</w:t>
            </w:r>
            <w:r w:rsidRPr="00026F79">
              <w:rPr>
                <w:rFonts w:ascii="PT Astra Serif" w:hAnsi="PT Astra Serif"/>
                <w:spacing w:val="-4"/>
                <w:sz w:val="22"/>
                <w:szCs w:val="22"/>
              </w:rPr>
              <w:t>я</w:t>
            </w:r>
            <w:r w:rsidRPr="00026F79">
              <w:rPr>
                <w:rFonts w:ascii="PT Astra Serif" w:hAnsi="PT Astra Serif"/>
                <w:spacing w:val="-4"/>
                <w:sz w:val="22"/>
                <w:szCs w:val="22"/>
              </w:rPr>
              <w:t>тельностью</w:t>
            </w:r>
          </w:p>
        </w:tc>
        <w:tc>
          <w:tcPr>
            <w:tcW w:w="1559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-9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3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30058,0</w:t>
            </w:r>
          </w:p>
        </w:tc>
      </w:tr>
      <w:tr w:rsidR="00035ED0" w:rsidRPr="00CD78F9" w:rsidTr="000B1F34">
        <w:trPr>
          <w:gridAfter w:val="1"/>
          <w:wAfter w:w="424" w:type="dxa"/>
          <w:trHeight w:val="28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2397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Обеспечение деятел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ности Министерства</w:t>
            </w:r>
          </w:p>
        </w:tc>
        <w:tc>
          <w:tcPr>
            <w:tcW w:w="1559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-9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1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9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3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28876,6</w:t>
            </w:r>
          </w:p>
        </w:tc>
      </w:tr>
      <w:tr w:rsidR="00035ED0" w:rsidRPr="00CD78F9" w:rsidTr="00924C3F">
        <w:trPr>
          <w:gridAfter w:val="1"/>
          <w:wAfter w:w="424" w:type="dxa"/>
          <w:trHeight w:val="28"/>
        </w:trPr>
        <w:tc>
          <w:tcPr>
            <w:tcW w:w="12333" w:type="dxa"/>
            <w:gridSpan w:val="8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58934,6</w:t>
            </w:r>
          </w:p>
        </w:tc>
      </w:tr>
      <w:tr w:rsidR="00035ED0" w:rsidRPr="00CD78F9" w:rsidTr="00924C3F">
        <w:trPr>
          <w:gridAfter w:val="1"/>
          <w:wAfter w:w="424" w:type="dxa"/>
          <w:trHeight w:val="28"/>
        </w:trPr>
        <w:tc>
          <w:tcPr>
            <w:tcW w:w="12333" w:type="dxa"/>
            <w:gridSpan w:val="8"/>
            <w:vMerge w:val="restart"/>
            <w:tcMar>
              <w:top w:w="0" w:type="dxa"/>
              <w:bottom w:w="0" w:type="dxa"/>
            </w:tcMar>
          </w:tcPr>
          <w:p w:rsidR="00035ED0" w:rsidRPr="00CD78F9" w:rsidRDefault="006736DC" w:rsidP="00C26FD8">
            <w:pPr>
              <w:spacing w:line="226" w:lineRule="auto"/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  <w:r w:rsidR="00035ED0"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 по государственной программе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 том числе:</w:t>
            </w:r>
          </w:p>
        </w:tc>
        <w:tc>
          <w:tcPr>
            <w:tcW w:w="1277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1290589,8</w:t>
            </w:r>
          </w:p>
        </w:tc>
      </w:tr>
      <w:tr w:rsidR="00035ED0" w:rsidRPr="00CD78F9" w:rsidTr="00924C3F">
        <w:trPr>
          <w:gridAfter w:val="1"/>
          <w:wAfter w:w="424" w:type="dxa"/>
          <w:trHeight w:val="28"/>
        </w:trPr>
        <w:tc>
          <w:tcPr>
            <w:tcW w:w="12333" w:type="dxa"/>
            <w:gridSpan w:val="8"/>
            <w:vMerge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505052,0</w:t>
            </w:r>
          </w:p>
        </w:tc>
      </w:tr>
      <w:tr w:rsidR="00035ED0" w:rsidRPr="00CD78F9" w:rsidTr="00C77F0B">
        <w:trPr>
          <w:trHeight w:val="33"/>
        </w:trPr>
        <w:tc>
          <w:tcPr>
            <w:tcW w:w="12333" w:type="dxa"/>
            <w:gridSpan w:val="8"/>
            <w:vMerge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pStyle w:val="ConsPlusNormal"/>
              <w:spacing w:line="226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федеральный бюджет</w:t>
            </w:r>
            <w:r w:rsidR="00394EE4" w:rsidRPr="00CD78F9">
              <w:rPr>
                <w:rFonts w:ascii="PT Astra Serif" w:hAnsi="PT Astra Serif"/>
                <w:b/>
                <w:sz w:val="22"/>
                <w:szCs w:val="22"/>
              </w:rPr>
              <w:t>*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ED0" w:rsidRPr="00CD78F9" w:rsidRDefault="00035ED0" w:rsidP="00C26FD8">
            <w:pPr>
              <w:spacing w:line="226" w:lineRule="auto"/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785537,8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35ED0" w:rsidRPr="00CD78F9" w:rsidRDefault="00035ED0" w:rsidP="007C55E7">
            <w:pPr>
              <w:ind w:left="-109"/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</w:tc>
      </w:tr>
    </w:tbl>
    <w:p w:rsidR="00394EE4" w:rsidRPr="00CD78F9" w:rsidRDefault="00394EE4" w:rsidP="006736DC">
      <w:pPr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</w:t>
      </w:r>
    </w:p>
    <w:p w:rsidR="00394EE4" w:rsidRPr="00CD78F9" w:rsidRDefault="00394EE4" w:rsidP="006736DC">
      <w:pPr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* Бюджетные ассигнования федерального бюджета предоставляются областному бюджету Ульяновской области в форме субсидий либо в иных формах, установленных Бюджетным кодексом Российской Федерации.</w:t>
      </w:r>
    </w:p>
    <w:p w:rsidR="00E84656" w:rsidRDefault="00E84656" w:rsidP="00394EE4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F642BF" w:rsidRPr="00CD78F9" w:rsidRDefault="00394EE4" w:rsidP="00C26FD8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</w:t>
      </w:r>
    </w:p>
    <w:p w:rsidR="00F642BF" w:rsidRPr="00CD78F9" w:rsidRDefault="00F642BF" w:rsidP="00F642BF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642BF" w:rsidRPr="00CD78F9" w:rsidSect="003701B5">
          <w:headerReference w:type="default" r:id="rId15"/>
          <w:headerReference w:type="first" r:id="rId16"/>
          <w:pgSz w:w="16838" w:h="11906" w:orient="landscape" w:code="9"/>
          <w:pgMar w:top="1135" w:right="536" w:bottom="1134" w:left="1134" w:header="709" w:footer="709" w:gutter="0"/>
          <w:pgNumType w:start="1"/>
          <w:cols w:space="708"/>
          <w:titlePg/>
          <w:docGrid w:linePitch="360"/>
        </w:sectPr>
      </w:pPr>
    </w:p>
    <w:p w:rsidR="003C3AAC" w:rsidRPr="00CD78F9" w:rsidRDefault="003C3AAC" w:rsidP="00A05276">
      <w:pPr>
        <w:autoSpaceDE w:val="0"/>
        <w:autoSpaceDN w:val="0"/>
        <w:adjustRightInd w:val="0"/>
        <w:spacing w:line="250" w:lineRule="auto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ПРИЛОЖЕНИЕ № </w:t>
      </w:r>
      <w:r w:rsidR="008E6121" w:rsidRPr="00CD78F9">
        <w:rPr>
          <w:rFonts w:ascii="PT Astra Serif" w:eastAsia="Times New Roman" w:hAnsi="PT Astra Serif"/>
          <w:sz w:val="28"/>
          <w:szCs w:val="28"/>
        </w:rPr>
        <w:t>2</w:t>
      </w:r>
      <w:r w:rsidRPr="00CD78F9">
        <w:rPr>
          <w:rFonts w:ascii="PT Astra Serif" w:eastAsia="Times New Roman" w:hAnsi="PT Astra Serif"/>
          <w:sz w:val="28"/>
          <w:szCs w:val="28"/>
          <w:vertAlign w:val="superscript"/>
        </w:rPr>
        <w:t>2</w:t>
      </w:r>
    </w:p>
    <w:p w:rsidR="003C3AAC" w:rsidRPr="00CD78F9" w:rsidRDefault="003C3AAC" w:rsidP="00A05276">
      <w:pPr>
        <w:autoSpaceDE w:val="0"/>
        <w:autoSpaceDN w:val="0"/>
        <w:adjustRightInd w:val="0"/>
        <w:spacing w:line="250" w:lineRule="auto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p w:rsidR="003C3AAC" w:rsidRPr="00CD78F9" w:rsidRDefault="003C3AAC" w:rsidP="00A05276">
      <w:pPr>
        <w:spacing w:line="250" w:lineRule="auto"/>
        <w:ind w:left="10206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3C3AAC" w:rsidRPr="00CD78F9" w:rsidRDefault="003C3AAC" w:rsidP="00FF4A09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3C3AAC" w:rsidRDefault="003C3AAC" w:rsidP="00FF4A09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E84656" w:rsidRDefault="00E84656" w:rsidP="00FF4A09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E84656" w:rsidRPr="00CD78F9" w:rsidRDefault="00E84656" w:rsidP="00FF4A09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FF4A09" w:rsidRPr="00CD78F9" w:rsidRDefault="00FF4A09" w:rsidP="00FF4A09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СИСТЕМА МЕРОПРИЯТИЙ </w:t>
      </w:r>
    </w:p>
    <w:p w:rsidR="00FF4A09" w:rsidRPr="00CD78F9" w:rsidRDefault="00FF4A09" w:rsidP="00FF4A09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государственной программы Ульяновской области </w:t>
      </w:r>
      <w:r w:rsidR="004D78F2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Развитие жилищно-коммунального хозяйства</w:t>
      </w:r>
    </w:p>
    <w:p w:rsidR="00FF4A09" w:rsidRPr="00CD78F9" w:rsidRDefault="00FF4A09" w:rsidP="00FF4A09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и повышение энергетической эффективности в Ульяновской области</w:t>
      </w:r>
      <w:r w:rsidR="004D78F2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»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  </w:t>
      </w:r>
      <w:r w:rsidR="003C3AAC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в 2022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 году </w:t>
      </w:r>
    </w:p>
    <w:p w:rsidR="008D2CF2" w:rsidRPr="00CD78F9" w:rsidRDefault="008D2CF2" w:rsidP="00FF4A09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8"/>
        <w:gridCol w:w="1559"/>
        <w:gridCol w:w="1134"/>
        <w:gridCol w:w="1137"/>
        <w:gridCol w:w="1842"/>
        <w:gridCol w:w="1277"/>
        <w:gridCol w:w="2409"/>
        <w:gridCol w:w="1700"/>
        <w:gridCol w:w="1276"/>
      </w:tblGrid>
      <w:tr w:rsidR="0053469A" w:rsidRPr="00CD78F9" w:rsidTr="0053469A">
        <w:trPr>
          <w:trHeight w:val="64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2408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</w:p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проекта,</w:t>
            </w:r>
          </w:p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основного </w:t>
            </w:r>
          </w:p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мероприятия</w:t>
            </w:r>
          </w:p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(мероприятия)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Ответствен-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ные</w:t>
            </w:r>
            <w:proofErr w:type="spellEnd"/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исполн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тели мер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приятия</w:t>
            </w:r>
          </w:p>
        </w:tc>
        <w:tc>
          <w:tcPr>
            <w:tcW w:w="2271" w:type="dxa"/>
            <w:gridSpan w:val="2"/>
            <w:vAlign w:val="center"/>
          </w:tcPr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Срок реализации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Контрольное событие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Дата наступл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трольного события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Pr="00CD78F9">
              <w:rPr>
                <w:rFonts w:ascii="PT Astra Serif" w:hAnsi="PT Astra Serif"/>
                <w:sz w:val="22"/>
                <w:szCs w:val="22"/>
              </w:rPr>
              <w:br/>
              <w:t>целевого индикатора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Источник </w:t>
            </w:r>
            <w:r w:rsidRPr="00CD78F9">
              <w:rPr>
                <w:rFonts w:ascii="PT Astra Serif" w:hAnsi="PT Astra Serif"/>
                <w:sz w:val="22"/>
                <w:szCs w:val="22"/>
              </w:rPr>
              <w:br/>
              <w:t>финансового обеспечения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E8465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Финанс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вое обе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печение на реализ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цию мер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приятий в 2022 году, тыс. руб.</w:t>
            </w:r>
          </w:p>
        </w:tc>
      </w:tr>
      <w:tr w:rsidR="0053469A" w:rsidRPr="00CD78F9" w:rsidTr="0053469A">
        <w:trPr>
          <w:trHeight w:val="424"/>
        </w:trPr>
        <w:tc>
          <w:tcPr>
            <w:tcW w:w="568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начало</w:t>
            </w: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53469A" w:rsidRPr="00CD78F9" w:rsidRDefault="0053469A" w:rsidP="0073234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оконч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</w:t>
            </w:r>
            <w:r w:rsidR="00732341" w:rsidRPr="00CD78F9">
              <w:rPr>
                <w:rFonts w:ascii="PT Astra Serif" w:hAnsi="PT Astra Serif"/>
                <w:sz w:val="22"/>
                <w:szCs w:val="22"/>
              </w:rPr>
              <w:t>е</w:t>
            </w: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3469A" w:rsidRPr="00CD78F9" w:rsidRDefault="0053469A" w:rsidP="009E4F54">
      <w:pPr>
        <w:spacing w:line="228" w:lineRule="auto"/>
        <w:ind w:firstLine="709"/>
        <w:jc w:val="both"/>
        <w:rPr>
          <w:rFonts w:ascii="PT Astra Serif" w:hAnsi="PT Astra Serif"/>
          <w:sz w:val="2"/>
          <w:szCs w:val="2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8"/>
        <w:gridCol w:w="1547"/>
        <w:gridCol w:w="1146"/>
        <w:gridCol w:w="1137"/>
        <w:gridCol w:w="1842"/>
        <w:gridCol w:w="1277"/>
        <w:gridCol w:w="2409"/>
        <w:gridCol w:w="1700"/>
        <w:gridCol w:w="1276"/>
      </w:tblGrid>
      <w:tr w:rsidR="003C3AAC" w:rsidRPr="00CD78F9" w:rsidTr="00F04ECC">
        <w:trPr>
          <w:trHeight w:val="28"/>
          <w:tblHeader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AC" w:rsidRPr="00CD78F9" w:rsidRDefault="003C3AAC" w:rsidP="00E84656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AC" w:rsidRPr="00CD78F9" w:rsidRDefault="003C3AAC" w:rsidP="00E84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47" w:type="dxa"/>
            <w:tcMar>
              <w:top w:w="0" w:type="dxa"/>
              <w:bottom w:w="0" w:type="dxa"/>
            </w:tcMar>
          </w:tcPr>
          <w:p w:rsidR="003C3AAC" w:rsidRPr="00CD78F9" w:rsidRDefault="003C3AAC" w:rsidP="00E84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3C3AAC" w:rsidRPr="00CD78F9" w:rsidRDefault="003C3AAC" w:rsidP="00E84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AC" w:rsidRPr="00CD78F9" w:rsidRDefault="003C3AAC" w:rsidP="00E84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AC" w:rsidRPr="00CD78F9" w:rsidRDefault="003C3AAC" w:rsidP="00E84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AC" w:rsidRPr="00CD78F9" w:rsidRDefault="003C3AAC" w:rsidP="00E84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3C3AAC" w:rsidRPr="00CD78F9" w:rsidRDefault="003C3AAC" w:rsidP="00E84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3C3AAC" w:rsidRPr="00CD78F9" w:rsidRDefault="003C3AAC" w:rsidP="00E84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3C3AAC" w:rsidRPr="00CD78F9" w:rsidRDefault="003C3AAC" w:rsidP="00E84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3C3AAC" w:rsidRPr="00CD78F9" w:rsidTr="003C3AAC">
        <w:trPr>
          <w:trHeight w:val="20"/>
        </w:trPr>
        <w:tc>
          <w:tcPr>
            <w:tcW w:w="15310" w:type="dxa"/>
            <w:gridSpan w:val="10"/>
          </w:tcPr>
          <w:p w:rsidR="003C3AAC" w:rsidRPr="00CD78F9" w:rsidRDefault="003C3AAC" w:rsidP="00E846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Чистая вода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</w:tr>
      <w:tr w:rsidR="00035ED0" w:rsidRPr="00CD78F9" w:rsidTr="006E14E7">
        <w:trPr>
          <w:trHeight w:val="20"/>
        </w:trPr>
        <w:tc>
          <w:tcPr>
            <w:tcW w:w="15310" w:type="dxa"/>
            <w:gridSpan w:val="10"/>
          </w:tcPr>
          <w:p w:rsidR="00035ED0" w:rsidRPr="00CD78F9" w:rsidRDefault="00035ED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Цель – </w:t>
            </w:r>
            <w:r w:rsidR="004E5F4F" w:rsidRPr="00CD78F9">
              <w:rPr>
                <w:rFonts w:ascii="PT Astra Serif" w:hAnsi="PT Astra Serif"/>
                <w:sz w:val="22"/>
                <w:szCs w:val="22"/>
              </w:rPr>
              <w:t>повышение качества воды в реке Волге как источнике питьевого водоснабжения</w:t>
            </w:r>
          </w:p>
        </w:tc>
      </w:tr>
      <w:tr w:rsidR="00035ED0" w:rsidRPr="00CD78F9" w:rsidTr="006E14E7">
        <w:trPr>
          <w:trHeight w:val="20"/>
        </w:trPr>
        <w:tc>
          <w:tcPr>
            <w:tcW w:w="15310" w:type="dxa"/>
            <w:gridSpan w:val="10"/>
          </w:tcPr>
          <w:p w:rsidR="00035ED0" w:rsidRPr="00CD78F9" w:rsidRDefault="00035ED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– строительство, реконструкция (модернизация) очистных сооружений организаций водопроводно-канализационного хозяйства</w:t>
            </w:r>
          </w:p>
        </w:tc>
      </w:tr>
      <w:tr w:rsidR="00035ED0" w:rsidRPr="00CD78F9" w:rsidTr="00F04ECC">
        <w:trPr>
          <w:trHeight w:val="469"/>
        </w:trPr>
        <w:tc>
          <w:tcPr>
            <w:tcW w:w="568" w:type="dxa"/>
            <w:vMerge w:val="restart"/>
          </w:tcPr>
          <w:p w:rsidR="00035ED0" w:rsidRPr="00CD78F9" w:rsidRDefault="00035ED0" w:rsidP="00E84656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vMerge w:val="restart"/>
          </w:tcPr>
          <w:p w:rsidR="00035ED0" w:rsidRPr="00CD78F9" w:rsidRDefault="00035ED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«Реализация реги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нального проекта «Оздоровление Во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ги», направленного на достижение целей, п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казателей и результ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тов федерального 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екта «Оздоровление Волги»</w:t>
            </w:r>
          </w:p>
        </w:tc>
        <w:tc>
          <w:tcPr>
            <w:tcW w:w="1547" w:type="dxa"/>
            <w:vMerge w:val="restart"/>
          </w:tcPr>
          <w:p w:rsidR="00035ED0" w:rsidRPr="00CD78F9" w:rsidRDefault="00035ED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ind w:left="81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 энерг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тики, 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лищно-коммунал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ного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и 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родской ср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ды Ульяно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ской области </w:t>
            </w: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(далее – 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нистерство), Областное госуда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ственное к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зённое пре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приятие «Ульяно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ский облас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ной водок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нал»</w:t>
            </w:r>
          </w:p>
        </w:tc>
        <w:tc>
          <w:tcPr>
            <w:tcW w:w="1146" w:type="dxa"/>
            <w:vMerge w:val="restart"/>
          </w:tcPr>
          <w:p w:rsidR="00035ED0" w:rsidRPr="00CD78F9" w:rsidRDefault="00035ED0" w:rsidP="00E84656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lastRenderedPageBreak/>
              <w:t>01.01.2020</w:t>
            </w:r>
          </w:p>
        </w:tc>
        <w:tc>
          <w:tcPr>
            <w:tcW w:w="1137" w:type="dxa"/>
            <w:vMerge w:val="restart"/>
          </w:tcPr>
          <w:p w:rsidR="00035ED0" w:rsidRPr="00CD78F9" w:rsidRDefault="00035ED0" w:rsidP="00E84656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842" w:type="dxa"/>
            <w:vMerge w:val="restart"/>
          </w:tcPr>
          <w:p w:rsidR="00035ED0" w:rsidRPr="00CD78F9" w:rsidRDefault="00035ED0" w:rsidP="00E84656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Подготовлен отчёт о выпо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нении соглаш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с 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ством стро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тельства и 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лищно-комму</w:t>
            </w:r>
            <w:r w:rsidR="00AD5A49" w:rsidRPr="00CD78F9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нального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Росси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й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ской Федерации</w:t>
            </w:r>
          </w:p>
        </w:tc>
        <w:tc>
          <w:tcPr>
            <w:tcW w:w="1277" w:type="dxa"/>
            <w:vMerge w:val="restart"/>
          </w:tcPr>
          <w:p w:rsidR="00035ED0" w:rsidRPr="00CD78F9" w:rsidRDefault="00035ED0" w:rsidP="00E8465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25.12.2022</w:t>
            </w:r>
          </w:p>
        </w:tc>
        <w:tc>
          <w:tcPr>
            <w:tcW w:w="2409" w:type="dxa"/>
            <w:vMerge w:val="restart"/>
          </w:tcPr>
          <w:p w:rsidR="00035ED0" w:rsidRPr="00CD78F9" w:rsidRDefault="00035ED0" w:rsidP="00E84656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построе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ных и реконструир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ванных объектов очистных сооружений организаций водопр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водно-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канализацион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ного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хозяйства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области (нарастающим итогом)</w:t>
            </w:r>
          </w:p>
        </w:tc>
        <w:tc>
          <w:tcPr>
            <w:tcW w:w="1700" w:type="dxa"/>
          </w:tcPr>
          <w:p w:rsidR="00035ED0" w:rsidRPr="00CD78F9" w:rsidRDefault="00035ED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ind w:left="81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</w:tcPr>
          <w:p w:rsidR="00035ED0" w:rsidRPr="00CD78F9" w:rsidRDefault="00035ED0" w:rsidP="00E8465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22270,5</w:t>
            </w:r>
          </w:p>
        </w:tc>
      </w:tr>
      <w:tr w:rsidR="00035ED0" w:rsidRPr="00CD78F9" w:rsidTr="00F04ECC">
        <w:trPr>
          <w:trHeight w:val="1520"/>
        </w:trPr>
        <w:tc>
          <w:tcPr>
            <w:tcW w:w="568" w:type="dxa"/>
            <w:vMerge/>
          </w:tcPr>
          <w:p w:rsidR="00035ED0" w:rsidRPr="00CD78F9" w:rsidRDefault="00035ED0" w:rsidP="00E84656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035ED0" w:rsidRPr="00CD78F9" w:rsidRDefault="00035ED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035ED0" w:rsidRPr="00CD78F9" w:rsidRDefault="00035ED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ind w:left="81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035ED0" w:rsidRPr="00CD78F9" w:rsidRDefault="00035ED0" w:rsidP="00E8465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035ED0" w:rsidRPr="00CD78F9" w:rsidRDefault="00035ED0" w:rsidP="00E8465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35ED0" w:rsidRPr="00CD78F9" w:rsidRDefault="00035ED0" w:rsidP="00E84656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35ED0" w:rsidRPr="00CD78F9" w:rsidRDefault="00035ED0" w:rsidP="00E8465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035ED0" w:rsidRPr="00CD78F9" w:rsidRDefault="00035ED0" w:rsidP="00E84656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</w:tcPr>
          <w:p w:rsidR="00035ED0" w:rsidRPr="00CD78F9" w:rsidRDefault="00035ED0" w:rsidP="00E8465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бюджетные ассигнования областного бюджета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 (далее – областной бюджет)</w:t>
            </w:r>
          </w:p>
        </w:tc>
        <w:tc>
          <w:tcPr>
            <w:tcW w:w="1276" w:type="dxa"/>
          </w:tcPr>
          <w:p w:rsidR="00035ED0" w:rsidRPr="00CD78F9" w:rsidRDefault="00035ED0" w:rsidP="00E8465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22270,5</w:t>
            </w:r>
          </w:p>
        </w:tc>
      </w:tr>
      <w:tr w:rsidR="00035ED0" w:rsidRPr="00CD78F9" w:rsidTr="00F04ECC">
        <w:trPr>
          <w:trHeight w:val="194"/>
        </w:trPr>
        <w:tc>
          <w:tcPr>
            <w:tcW w:w="568" w:type="dxa"/>
            <w:vMerge/>
          </w:tcPr>
          <w:p w:rsidR="00035ED0" w:rsidRPr="00CD78F9" w:rsidRDefault="00035ED0" w:rsidP="00E84656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035ED0" w:rsidRPr="00CD78F9" w:rsidRDefault="00035ED0" w:rsidP="00E846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035ED0" w:rsidRPr="00CD78F9" w:rsidRDefault="00035ED0" w:rsidP="00E84656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035ED0" w:rsidRPr="00CD78F9" w:rsidRDefault="00035ED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035ED0" w:rsidRPr="00CD78F9" w:rsidRDefault="00035ED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35ED0" w:rsidRPr="00CD78F9" w:rsidRDefault="00035ED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35ED0" w:rsidRPr="00CD78F9" w:rsidRDefault="00035ED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035ED0" w:rsidRPr="00CD78F9" w:rsidRDefault="00035ED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</w:tcPr>
          <w:p w:rsidR="00035ED0" w:rsidRPr="00CD78F9" w:rsidRDefault="00035ED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бюджетные ассигнования областного бюджета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сти, источн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ком которых являются су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сидии </w:t>
            </w: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из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фед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рального 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бюд-жета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(далее – федеральный бюджет)</w:t>
            </w:r>
            <w:r w:rsidR="00AD5A49" w:rsidRPr="00CD78F9">
              <w:rPr>
                <w:rFonts w:ascii="PT Astra Serif" w:hAnsi="PT Astra Serif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:rsidR="00035ED0" w:rsidRPr="00CD78F9" w:rsidRDefault="00035ED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41260" w:rsidRPr="00CD78F9" w:rsidTr="00BE75EA">
        <w:trPr>
          <w:trHeight w:val="104"/>
        </w:trPr>
        <w:tc>
          <w:tcPr>
            <w:tcW w:w="15310" w:type="dxa"/>
            <w:gridSpan w:val="10"/>
          </w:tcPr>
          <w:p w:rsidR="00241260" w:rsidRPr="00CD78F9" w:rsidRDefault="00241260" w:rsidP="00E84656">
            <w:pPr>
              <w:jc w:val="both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lastRenderedPageBreak/>
              <w:t>Цель – обеспечение населения Ульяновской области качественной питьевой водой</w:t>
            </w:r>
          </w:p>
        </w:tc>
      </w:tr>
      <w:tr w:rsidR="00241260" w:rsidRPr="00CD78F9" w:rsidTr="00BE75EA">
        <w:trPr>
          <w:trHeight w:val="104"/>
        </w:trPr>
        <w:tc>
          <w:tcPr>
            <w:tcW w:w="15310" w:type="dxa"/>
            <w:gridSpan w:val="10"/>
          </w:tcPr>
          <w:p w:rsidR="00241260" w:rsidRPr="00CD78F9" w:rsidRDefault="00241260" w:rsidP="00E84656">
            <w:pPr>
              <w:jc w:val="both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t>Задача –</w:t>
            </w:r>
            <w:r w:rsidRPr="00CD78F9">
              <w:rPr>
                <w:rFonts w:ascii="PT Astra Serif" w:hAnsi="PT Astra Serif"/>
              </w:rPr>
              <w:t xml:space="preserve"> </w:t>
            </w:r>
            <w:r w:rsidRPr="00CD78F9">
              <w:rPr>
                <w:rFonts w:ascii="PT Astra Serif" w:hAnsi="PT Astra Serif" w:cs="Calibri"/>
                <w:sz w:val="22"/>
                <w:szCs w:val="22"/>
              </w:rPr>
              <w:t xml:space="preserve">обновление основных средств, используемых для осуществления водоснабжения и водоотведения, обеспечение необходимой технологической надёжности систем питьевого и хозяйственно-бытового водоснабжения в результате строительства, реконструкции и ремонта объектов водоснабжения </w:t>
            </w:r>
          </w:p>
        </w:tc>
      </w:tr>
      <w:tr w:rsidR="00241260" w:rsidRPr="00CD78F9" w:rsidTr="00F04ECC">
        <w:trPr>
          <w:trHeight w:val="479"/>
        </w:trPr>
        <w:tc>
          <w:tcPr>
            <w:tcW w:w="568" w:type="dxa"/>
            <w:vMerge w:val="restart"/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408" w:type="dxa"/>
            <w:vMerge w:val="restart"/>
          </w:tcPr>
          <w:p w:rsidR="00241260" w:rsidRPr="00CD78F9" w:rsidRDefault="0024126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«Реализация реги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нального проекта «Ч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стая вода», направле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ного на достижение целей, показателей и результатов федерал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ного проекта «Чистая вода»</w:t>
            </w:r>
          </w:p>
        </w:tc>
        <w:tc>
          <w:tcPr>
            <w:tcW w:w="1547" w:type="dxa"/>
            <w:vMerge w:val="restart"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ство, Облас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ное госуда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ственное к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зённое пре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приятие «Ульяновский областной водоканал»</w:t>
            </w:r>
          </w:p>
        </w:tc>
        <w:tc>
          <w:tcPr>
            <w:tcW w:w="1146" w:type="dxa"/>
            <w:vMerge w:val="restart"/>
          </w:tcPr>
          <w:p w:rsidR="00241260" w:rsidRPr="00CD78F9" w:rsidRDefault="00241260" w:rsidP="00E8465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01.01.2019</w:t>
            </w:r>
          </w:p>
        </w:tc>
        <w:tc>
          <w:tcPr>
            <w:tcW w:w="1137" w:type="dxa"/>
            <w:vMerge w:val="restart"/>
          </w:tcPr>
          <w:p w:rsidR="00241260" w:rsidRPr="00CD78F9" w:rsidRDefault="00241260" w:rsidP="00E8465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31.12.2024</w:t>
            </w:r>
          </w:p>
        </w:tc>
        <w:tc>
          <w:tcPr>
            <w:tcW w:w="1842" w:type="dxa"/>
            <w:vMerge w:val="restart"/>
          </w:tcPr>
          <w:p w:rsidR="00241260" w:rsidRPr="00E84656" w:rsidRDefault="0024126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E84656">
              <w:rPr>
                <w:rFonts w:ascii="PT Astra Serif" w:hAnsi="PT Astra Serif"/>
                <w:spacing w:val="-4"/>
                <w:sz w:val="22"/>
                <w:szCs w:val="22"/>
              </w:rPr>
              <w:t>Подготовлен о</w:t>
            </w:r>
            <w:r w:rsidRPr="00E84656">
              <w:rPr>
                <w:rFonts w:ascii="PT Astra Serif" w:hAnsi="PT Astra Serif"/>
                <w:spacing w:val="-4"/>
                <w:sz w:val="22"/>
                <w:szCs w:val="22"/>
              </w:rPr>
              <w:t>т</w:t>
            </w:r>
            <w:r w:rsidRPr="00E84656">
              <w:rPr>
                <w:rFonts w:ascii="PT Astra Serif" w:hAnsi="PT Astra Serif"/>
                <w:spacing w:val="-4"/>
                <w:sz w:val="22"/>
                <w:szCs w:val="22"/>
              </w:rPr>
              <w:t>чёт о выполнении соглашения с Министерством строительства и жилищно-комму-</w:t>
            </w:r>
            <w:proofErr w:type="spellStart"/>
            <w:r w:rsidRPr="00E84656">
              <w:rPr>
                <w:rFonts w:ascii="PT Astra Serif" w:hAnsi="PT Astra Serif"/>
                <w:spacing w:val="-4"/>
                <w:sz w:val="22"/>
                <w:szCs w:val="22"/>
              </w:rPr>
              <w:t>нального</w:t>
            </w:r>
            <w:proofErr w:type="spellEnd"/>
            <w:r w:rsidRPr="00E8465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ко</w:t>
            </w:r>
            <w:r w:rsidRPr="00E84656">
              <w:rPr>
                <w:rFonts w:ascii="PT Astra Serif" w:hAnsi="PT Astra Serif"/>
                <w:spacing w:val="-4"/>
                <w:sz w:val="22"/>
                <w:szCs w:val="22"/>
              </w:rPr>
              <w:t>м</w:t>
            </w:r>
            <w:r w:rsidRPr="00E84656">
              <w:rPr>
                <w:rFonts w:ascii="PT Astra Serif" w:hAnsi="PT Astra Serif"/>
                <w:spacing w:val="-4"/>
                <w:sz w:val="22"/>
                <w:szCs w:val="22"/>
              </w:rPr>
              <w:t>плекса Росси</w:t>
            </w:r>
            <w:r w:rsidRPr="00E84656">
              <w:rPr>
                <w:rFonts w:ascii="PT Astra Serif" w:hAnsi="PT Astra Serif"/>
                <w:spacing w:val="-4"/>
                <w:sz w:val="22"/>
                <w:szCs w:val="22"/>
              </w:rPr>
              <w:t>й</w:t>
            </w:r>
            <w:r w:rsidRPr="00E84656">
              <w:rPr>
                <w:rFonts w:ascii="PT Astra Serif" w:hAnsi="PT Astra Serif"/>
                <w:spacing w:val="-4"/>
                <w:sz w:val="22"/>
                <w:szCs w:val="22"/>
              </w:rPr>
              <w:t>ской Федерации</w:t>
            </w:r>
          </w:p>
        </w:tc>
        <w:tc>
          <w:tcPr>
            <w:tcW w:w="1277" w:type="dxa"/>
            <w:vMerge w:val="restart"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25.12.2024</w:t>
            </w:r>
          </w:p>
        </w:tc>
        <w:tc>
          <w:tcPr>
            <w:tcW w:w="2409" w:type="dxa"/>
            <w:vMerge w:val="restart"/>
          </w:tcPr>
          <w:p w:rsidR="00241260" w:rsidRPr="00CD78F9" w:rsidRDefault="0024126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Доля населения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области, обеспеченного кач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ственной питьевой 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дой с использованием централизованных 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стем холодного 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снабжения </w:t>
            </w:r>
          </w:p>
        </w:tc>
        <w:tc>
          <w:tcPr>
            <w:tcW w:w="1700" w:type="dxa"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2024,6</w:t>
            </w:r>
          </w:p>
        </w:tc>
      </w:tr>
      <w:tr w:rsidR="00241260" w:rsidRPr="00CD78F9" w:rsidTr="00F04ECC">
        <w:trPr>
          <w:trHeight w:val="81"/>
        </w:trPr>
        <w:tc>
          <w:tcPr>
            <w:tcW w:w="568" w:type="dxa"/>
            <w:vMerge/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2024,6</w:t>
            </w:r>
          </w:p>
        </w:tc>
      </w:tr>
      <w:tr w:rsidR="00241260" w:rsidRPr="00CD78F9" w:rsidTr="00F04ECC">
        <w:trPr>
          <w:trHeight w:val="698"/>
        </w:trPr>
        <w:tc>
          <w:tcPr>
            <w:tcW w:w="568" w:type="dxa"/>
            <w:vMerge/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241260" w:rsidRPr="00CD78F9" w:rsidRDefault="0024126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  <w:r w:rsidR="00AD5A49" w:rsidRPr="00CD78F9">
              <w:rPr>
                <w:rFonts w:ascii="PT Astra Serif" w:hAnsi="PT Astra Serif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41260" w:rsidRPr="00CD78F9" w:rsidTr="00F04ECC">
        <w:trPr>
          <w:trHeight w:val="6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«Содействие в орган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зации водоснабжения и водоотведения нас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ления Ульяновской области»</w:t>
            </w:r>
          </w:p>
        </w:tc>
        <w:tc>
          <w:tcPr>
            <w:tcW w:w="15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Министерство,</w:t>
            </w:r>
          </w:p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Областное </w:t>
            </w:r>
          </w:p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государстве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ное казённое предприятие «</w:t>
            </w:r>
            <w:proofErr w:type="gramStart"/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Ульяновский</w:t>
            </w:r>
            <w:proofErr w:type="gramEnd"/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областной </w:t>
            </w:r>
          </w:p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водоканал»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pStyle w:val="ConsPlusNormal"/>
              <w:ind w:left="32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pStyle w:val="ConsPlusNormal"/>
              <w:ind w:left="32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отремо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тированных объектов водоснабжения и 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доотведения;</w:t>
            </w:r>
          </w:p>
          <w:p w:rsidR="00241260" w:rsidRPr="00CD78F9" w:rsidRDefault="00241260" w:rsidP="00E8465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построе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ных и реконструир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ванных объектов 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снабжения и водоо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ведения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63654,2</w:t>
            </w:r>
          </w:p>
        </w:tc>
      </w:tr>
      <w:tr w:rsidR="00241260" w:rsidRPr="00CD78F9" w:rsidTr="00E84656">
        <w:trPr>
          <w:trHeight w:val="5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spacing w:line="245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Строительство, реко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струкция, ремонт об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ъ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ектов водоснабжения и водоотведения, подг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товка проектной док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ментации, включая погашение кредито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ской задолженности</w:t>
            </w:r>
          </w:p>
        </w:tc>
        <w:tc>
          <w:tcPr>
            <w:tcW w:w="1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5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8454,2</w:t>
            </w:r>
          </w:p>
        </w:tc>
      </w:tr>
      <w:tr w:rsidR="00241260" w:rsidRPr="00CD78F9" w:rsidTr="00F04ECC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BD327F" w:rsidRDefault="00241260" w:rsidP="00E84656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Предоставление субс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дий на возмещение з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а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трат, связанных с в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ы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полнением работ и ок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а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занием услуг в сфере водоснабжения (вкл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ю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чая лизинговые плат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жи)</w:t>
            </w:r>
          </w:p>
        </w:tc>
        <w:tc>
          <w:tcPr>
            <w:tcW w:w="1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5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55200</w:t>
            </w:r>
          </w:p>
        </w:tc>
      </w:tr>
      <w:tr w:rsidR="00241260" w:rsidRPr="00CD78F9" w:rsidTr="00F04ECC">
        <w:trPr>
          <w:trHeight w:val="20"/>
        </w:trPr>
        <w:tc>
          <w:tcPr>
            <w:tcW w:w="12334" w:type="dxa"/>
            <w:gridSpan w:val="8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spacing w:line="245" w:lineRule="auto"/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87949,3</w:t>
            </w:r>
          </w:p>
        </w:tc>
      </w:tr>
      <w:tr w:rsidR="00241260" w:rsidRPr="00CD78F9" w:rsidTr="00F04ECC">
        <w:trPr>
          <w:trHeight w:val="20"/>
        </w:trPr>
        <w:tc>
          <w:tcPr>
            <w:tcW w:w="12334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spacing w:line="245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87949,3</w:t>
            </w:r>
          </w:p>
        </w:tc>
      </w:tr>
      <w:tr w:rsidR="00241260" w:rsidRPr="00CD78F9" w:rsidTr="00FB2346">
        <w:trPr>
          <w:trHeight w:val="126"/>
        </w:trPr>
        <w:tc>
          <w:tcPr>
            <w:tcW w:w="12334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spacing w:line="245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федеральный бюджет</w:t>
            </w:r>
            <w:r w:rsidR="00AD5A49" w:rsidRPr="00CD78F9">
              <w:rPr>
                <w:rFonts w:ascii="PT Astra Serif" w:hAnsi="PT Astra Serif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241260" w:rsidRPr="00CD78F9" w:rsidTr="003C3AAC">
        <w:trPr>
          <w:trHeight w:val="20"/>
        </w:trPr>
        <w:tc>
          <w:tcPr>
            <w:tcW w:w="15310" w:type="dxa"/>
            <w:gridSpan w:val="10"/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Подпрограмма «Газификация населённых пунктов Ульяновской области»</w:t>
            </w:r>
          </w:p>
        </w:tc>
      </w:tr>
      <w:tr w:rsidR="00241260" w:rsidRPr="00CD78F9" w:rsidTr="003C3AAC">
        <w:trPr>
          <w:trHeight w:val="20"/>
        </w:trPr>
        <w:tc>
          <w:tcPr>
            <w:tcW w:w="15310" w:type="dxa"/>
            <w:gridSpan w:val="10"/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достижение максимального, экономически оправданного уровня газификации Ульяновской области</w:t>
            </w:r>
          </w:p>
        </w:tc>
      </w:tr>
      <w:tr w:rsidR="00241260" w:rsidRPr="00CD78F9" w:rsidTr="003C3AAC">
        <w:trPr>
          <w:trHeight w:val="20"/>
        </w:trPr>
        <w:tc>
          <w:tcPr>
            <w:tcW w:w="15310" w:type="dxa"/>
            <w:gridSpan w:val="10"/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 развитие газораспределительной системы в Ульяновской области</w:t>
            </w:r>
          </w:p>
        </w:tc>
      </w:tr>
      <w:tr w:rsidR="00241260" w:rsidRPr="00CD78F9" w:rsidTr="00F04ECC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Основное мероприятие «Обеспечение во</w:t>
            </w: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з</w:t>
            </w: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можности пользования сетевым природным газом потребителей»</w:t>
            </w:r>
          </w:p>
        </w:tc>
        <w:tc>
          <w:tcPr>
            <w:tcW w:w="1547" w:type="dxa"/>
          </w:tcPr>
          <w:p w:rsidR="00241260" w:rsidRPr="00CD78F9" w:rsidRDefault="00241260" w:rsidP="00E84656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241260" w:rsidRPr="00CD78F9" w:rsidRDefault="00241260" w:rsidP="00E84656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41260" w:rsidRPr="00CD78F9" w:rsidRDefault="00241260" w:rsidP="00E84656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Протяжённость зако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ченных строительством газораспределительных сетей</w:t>
            </w:r>
          </w:p>
        </w:tc>
        <w:tc>
          <w:tcPr>
            <w:tcW w:w="1700" w:type="dxa"/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E8465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63747,6</w:t>
            </w:r>
          </w:p>
        </w:tc>
      </w:tr>
      <w:tr w:rsidR="00241260" w:rsidRPr="00CD78F9" w:rsidTr="00F04ECC">
        <w:trPr>
          <w:trHeight w:val="64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BD327F" w:rsidRDefault="00241260" w:rsidP="00E84656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BD327F">
              <w:rPr>
                <w:rFonts w:ascii="PT Astra Serif" w:hAnsi="PT Astra Serif"/>
                <w:spacing w:val="-4"/>
                <w:sz w:val="22"/>
                <w:szCs w:val="22"/>
              </w:rPr>
              <w:t>Возмещение затрат в связи с выполнением работ и оказанием услуг в сфере газиф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</w:rPr>
              <w:t>кации Ульяновской о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</w:rPr>
              <w:t>б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</w:rPr>
              <w:t>ласти и газоснабжения</w:t>
            </w:r>
          </w:p>
        </w:tc>
        <w:tc>
          <w:tcPr>
            <w:tcW w:w="1547" w:type="dxa"/>
          </w:tcPr>
          <w:p w:rsidR="00241260" w:rsidRPr="00CD78F9" w:rsidRDefault="00241260" w:rsidP="00E84656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241260" w:rsidRPr="00CD78F9" w:rsidRDefault="00241260" w:rsidP="00E84656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41260" w:rsidRPr="00CD78F9" w:rsidRDefault="00241260" w:rsidP="00E84656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E84656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63747,6</w:t>
            </w:r>
          </w:p>
        </w:tc>
      </w:tr>
      <w:tr w:rsidR="00241260" w:rsidRPr="00CD78F9" w:rsidTr="00BD327F">
        <w:trPr>
          <w:trHeight w:val="56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0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«Обеспечение насел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ния Ульяновской 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ласти сжиженным у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леводородным газом»</w:t>
            </w:r>
          </w:p>
        </w:tc>
        <w:tc>
          <w:tcPr>
            <w:tcW w:w="1547" w:type="dxa"/>
          </w:tcPr>
          <w:p w:rsidR="00241260" w:rsidRPr="00CD78F9" w:rsidRDefault="00241260" w:rsidP="00E84656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46" w:type="dxa"/>
          </w:tcPr>
          <w:p w:rsidR="00241260" w:rsidRPr="00CD78F9" w:rsidRDefault="00241260" w:rsidP="00E84656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41260" w:rsidRPr="00BD327F" w:rsidRDefault="00241260" w:rsidP="00E84656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Количество сжиженн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го углеводородного 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lastRenderedPageBreak/>
              <w:t>газа для бытовых нужд, реализованного насел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нию Ульяновской обл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а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сти по подлежащим государственному р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гулированию ценам</w:t>
            </w:r>
          </w:p>
        </w:tc>
        <w:tc>
          <w:tcPr>
            <w:tcW w:w="1700" w:type="dxa"/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E84656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6048,5</w:t>
            </w:r>
          </w:p>
        </w:tc>
      </w:tr>
      <w:tr w:rsidR="00241260" w:rsidRPr="00CD78F9" w:rsidTr="00F04ECC">
        <w:trPr>
          <w:trHeight w:val="64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0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BD327F">
            <w:pPr>
              <w:widowControl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Предоставление газ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распределительным организациям, инд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видуальным предпр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нимателям субсидий из областного бюдж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та Ульяновской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 в целях возмещ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недополученных доходов в связи с ре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лизацией населению Ульяновской области сжиженного углевод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родного газа для быт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вых нужд по подл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жащим государстве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ному регулированию ценам</w:t>
            </w:r>
          </w:p>
        </w:tc>
        <w:tc>
          <w:tcPr>
            <w:tcW w:w="1547" w:type="dxa"/>
          </w:tcPr>
          <w:p w:rsidR="00241260" w:rsidRPr="00CD78F9" w:rsidRDefault="00241260" w:rsidP="00BD327F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241260" w:rsidRPr="00CD78F9" w:rsidRDefault="00241260" w:rsidP="00BD327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241260" w:rsidRPr="00CD78F9" w:rsidRDefault="00241260" w:rsidP="00BD327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241260" w:rsidRPr="00CD78F9" w:rsidRDefault="00241260" w:rsidP="00BD327F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41260" w:rsidRPr="00CD78F9" w:rsidRDefault="00241260" w:rsidP="00BD327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41260" w:rsidRPr="00CD78F9" w:rsidRDefault="00241260" w:rsidP="00BD327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241260" w:rsidRPr="00CD78F9" w:rsidRDefault="00241260" w:rsidP="00BD32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BD327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6048,5</w:t>
            </w:r>
          </w:p>
        </w:tc>
      </w:tr>
      <w:tr w:rsidR="00241260" w:rsidRPr="00CD78F9" w:rsidTr="00F04ECC">
        <w:trPr>
          <w:trHeight w:val="20"/>
        </w:trPr>
        <w:tc>
          <w:tcPr>
            <w:tcW w:w="12334" w:type="dxa"/>
            <w:gridSpan w:val="8"/>
          </w:tcPr>
          <w:p w:rsidR="00241260" w:rsidRPr="00CD78F9" w:rsidRDefault="00241260" w:rsidP="00BD32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</w:tcPr>
          <w:p w:rsidR="00241260" w:rsidRPr="00CD78F9" w:rsidRDefault="00241260" w:rsidP="00BD32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BD32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69796,1</w:t>
            </w:r>
          </w:p>
        </w:tc>
      </w:tr>
      <w:tr w:rsidR="00241260" w:rsidRPr="00CD78F9" w:rsidTr="003C3AAC">
        <w:trPr>
          <w:trHeight w:val="20"/>
        </w:trPr>
        <w:tc>
          <w:tcPr>
            <w:tcW w:w="15310" w:type="dxa"/>
            <w:gridSpan w:val="10"/>
          </w:tcPr>
          <w:p w:rsidR="00241260" w:rsidRPr="00CD78F9" w:rsidRDefault="00241260" w:rsidP="00BD32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 «Содействие муниципальным образованиям Ульяновской области в подготовке и прохождении </w:t>
            </w:r>
            <w:r w:rsidR="005D351F" w:rsidRPr="00CD78F9">
              <w:rPr>
                <w:rFonts w:ascii="PT Astra Serif" w:hAnsi="PT Astra Serif"/>
                <w:b/>
                <w:sz w:val="22"/>
                <w:szCs w:val="22"/>
              </w:rPr>
              <w:t>отопительных периодов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</w:tr>
      <w:tr w:rsidR="00241260" w:rsidRPr="00CD78F9" w:rsidTr="003C3AAC">
        <w:trPr>
          <w:trHeight w:val="20"/>
        </w:trPr>
        <w:tc>
          <w:tcPr>
            <w:tcW w:w="15310" w:type="dxa"/>
            <w:gridSpan w:val="10"/>
          </w:tcPr>
          <w:p w:rsidR="00241260" w:rsidRPr="00CD78F9" w:rsidRDefault="00241260" w:rsidP="00BD32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повышение качества подготовки к прохождению отопительных периодов и обеспечение их безаварийного прохождения</w:t>
            </w:r>
          </w:p>
        </w:tc>
      </w:tr>
      <w:tr w:rsidR="00241260" w:rsidRPr="00CD78F9" w:rsidTr="003C3AAC">
        <w:trPr>
          <w:trHeight w:val="20"/>
        </w:trPr>
        <w:tc>
          <w:tcPr>
            <w:tcW w:w="15310" w:type="dxa"/>
            <w:gridSpan w:val="10"/>
          </w:tcPr>
          <w:p w:rsidR="00241260" w:rsidRPr="00CD78F9" w:rsidRDefault="00241260" w:rsidP="00BD32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Задача подпрограммы – содействие муниципальным образованиям Ульяновской области в организации теплоснабжения </w:t>
            </w:r>
          </w:p>
        </w:tc>
      </w:tr>
      <w:tr w:rsidR="00241260" w:rsidRPr="00CD78F9" w:rsidTr="00BD327F">
        <w:trPr>
          <w:trHeight w:val="56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0" w:lineRule="auto"/>
              <w:ind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241260" w:rsidRPr="00CD78F9" w:rsidRDefault="00241260" w:rsidP="00BD327F">
            <w:pPr>
              <w:widowControl w:val="0"/>
              <w:contextualSpacing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Основное мероприятие «Содействие в орган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зации теплоснабжения населения и объектов социальной сферы»</w:t>
            </w:r>
          </w:p>
        </w:tc>
        <w:tc>
          <w:tcPr>
            <w:tcW w:w="1547" w:type="dxa"/>
          </w:tcPr>
          <w:p w:rsidR="00241260" w:rsidRPr="00CD78F9" w:rsidRDefault="00241260" w:rsidP="00BD327F">
            <w:pPr>
              <w:widowControl w:val="0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241260" w:rsidRPr="00CD78F9" w:rsidRDefault="00241260" w:rsidP="00BD327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241260" w:rsidRPr="00CD78F9" w:rsidRDefault="00241260" w:rsidP="00BD327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241260" w:rsidRPr="00CD78F9" w:rsidRDefault="00241260" w:rsidP="00BD32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41260" w:rsidRPr="00CD78F9" w:rsidRDefault="00241260" w:rsidP="00BD327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41260" w:rsidRPr="00BD327F" w:rsidRDefault="00241260" w:rsidP="00BD327F">
            <w:pPr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Количество тепл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источников</w:t>
            </w:r>
            <w:r w:rsidR="00C01081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,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использ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ющих</w:t>
            </w:r>
            <w:proofErr w:type="gramEnd"/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топочный мазут в качестве основного вида топлива</w:t>
            </w:r>
            <w:r w:rsidR="00586703"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;</w:t>
            </w:r>
          </w:p>
          <w:p w:rsidR="00586703" w:rsidRPr="00CD78F9" w:rsidRDefault="00586703" w:rsidP="00BD327F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реструктуризированная задолженность тепл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lastRenderedPageBreak/>
              <w:t>снабжающих организ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а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ций по оплате потре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б</w:t>
            </w:r>
            <w:r w:rsidRPr="00BD327F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лённого природного газа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</w:tcPr>
          <w:p w:rsidR="00241260" w:rsidRPr="00CD78F9" w:rsidRDefault="00241260" w:rsidP="00BD32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BD327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100500,0</w:t>
            </w:r>
          </w:p>
        </w:tc>
      </w:tr>
      <w:tr w:rsidR="00241260" w:rsidRPr="00CD78F9" w:rsidTr="00F04ECC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ind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241260" w:rsidRPr="00CD78F9" w:rsidRDefault="00241260" w:rsidP="00C01081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Возмещение затрат, связанных с выполн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нием работ и оказан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ем услуг в сфере те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п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лоснабжения, в том числе затрат, связа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ных с погашением кредиторской задо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женности</w:t>
            </w:r>
          </w:p>
        </w:tc>
        <w:tc>
          <w:tcPr>
            <w:tcW w:w="1547" w:type="dxa"/>
          </w:tcPr>
          <w:p w:rsidR="00241260" w:rsidRPr="00CD78F9" w:rsidRDefault="00241260" w:rsidP="00C01081">
            <w:pPr>
              <w:widowControl w:val="0"/>
              <w:spacing w:line="245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241260" w:rsidRPr="00CD78F9" w:rsidRDefault="00241260" w:rsidP="00C01081">
            <w:pPr>
              <w:widowControl w:val="0"/>
              <w:spacing w:line="24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241260" w:rsidRPr="00CD78F9" w:rsidRDefault="00241260" w:rsidP="00C01081">
            <w:pPr>
              <w:widowControl w:val="0"/>
              <w:spacing w:line="24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241260" w:rsidRPr="00CD78F9" w:rsidRDefault="00241260" w:rsidP="00C01081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41260" w:rsidRPr="00CD78F9" w:rsidRDefault="00241260" w:rsidP="00C01081">
            <w:pPr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41260" w:rsidRPr="00CD78F9" w:rsidRDefault="00241260" w:rsidP="00C01081">
            <w:pPr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241260" w:rsidRPr="00CD78F9" w:rsidRDefault="00241260" w:rsidP="00C01081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C01081">
            <w:pPr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50500,0</w:t>
            </w:r>
          </w:p>
        </w:tc>
      </w:tr>
      <w:tr w:rsidR="00241260" w:rsidRPr="00CD78F9" w:rsidTr="00F04ECC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ind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1.2.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241260" w:rsidRPr="00CD78F9" w:rsidRDefault="00241260" w:rsidP="00C01081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Погашение задолже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ности теплоснабжа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ю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щих организаций м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у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ниципальных образ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ваний Ульяновской области за потреблё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ный природный газ, связанной с осущест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лением регулируемых видов деятельности в сфере теплоснабжения</w:t>
            </w:r>
          </w:p>
        </w:tc>
        <w:tc>
          <w:tcPr>
            <w:tcW w:w="1547" w:type="dxa"/>
          </w:tcPr>
          <w:p w:rsidR="00241260" w:rsidRPr="00CD78F9" w:rsidRDefault="00241260" w:rsidP="00C01081">
            <w:pPr>
              <w:widowControl w:val="0"/>
              <w:spacing w:line="245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241260" w:rsidRPr="00CD78F9" w:rsidRDefault="00241260" w:rsidP="00C01081">
            <w:pPr>
              <w:widowControl w:val="0"/>
              <w:spacing w:line="24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241260" w:rsidRPr="00CD78F9" w:rsidRDefault="00241260" w:rsidP="00C01081">
            <w:pPr>
              <w:widowControl w:val="0"/>
              <w:spacing w:line="24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241260" w:rsidRPr="00CD78F9" w:rsidRDefault="00241260" w:rsidP="00C01081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41260" w:rsidRPr="00CD78F9" w:rsidRDefault="00241260" w:rsidP="00C01081">
            <w:pPr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41260" w:rsidRPr="00CD78F9" w:rsidRDefault="00241260" w:rsidP="00C01081">
            <w:pPr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241260" w:rsidRPr="00CD78F9" w:rsidRDefault="00241260" w:rsidP="00C01081">
            <w:pPr>
              <w:spacing w:line="245" w:lineRule="auto"/>
              <w:jc w:val="center"/>
              <w:rPr>
                <w:rFonts w:ascii="PT Astra Serif" w:hAnsi="PT Astra Serif"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i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C01081">
            <w:pPr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50000,0</w:t>
            </w:r>
          </w:p>
        </w:tc>
      </w:tr>
      <w:tr w:rsidR="00241260" w:rsidRPr="00CD78F9" w:rsidTr="00F04ECC">
        <w:trPr>
          <w:trHeight w:val="20"/>
        </w:trPr>
        <w:tc>
          <w:tcPr>
            <w:tcW w:w="12334" w:type="dxa"/>
            <w:gridSpan w:val="8"/>
          </w:tcPr>
          <w:p w:rsidR="00241260" w:rsidRPr="00CD78F9" w:rsidRDefault="00241260" w:rsidP="00C01081">
            <w:pPr>
              <w:widowControl w:val="0"/>
              <w:spacing w:line="245" w:lineRule="auto"/>
              <w:contextualSpacing/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</w:tcPr>
          <w:p w:rsidR="00241260" w:rsidRPr="00CD78F9" w:rsidRDefault="00241260" w:rsidP="00C01081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C01081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100500,0</w:t>
            </w:r>
          </w:p>
        </w:tc>
      </w:tr>
      <w:tr w:rsidR="00241260" w:rsidRPr="00CD78F9" w:rsidTr="003C3AAC">
        <w:trPr>
          <w:trHeight w:val="20"/>
        </w:trPr>
        <w:tc>
          <w:tcPr>
            <w:tcW w:w="15310" w:type="dxa"/>
            <w:gridSpan w:val="10"/>
          </w:tcPr>
          <w:p w:rsidR="00241260" w:rsidRPr="00CD78F9" w:rsidRDefault="00241260" w:rsidP="00C0108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62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Подпрограмма «Энергосбережение и повышение энергетической эффективности в Ульяновской области»</w:t>
            </w:r>
          </w:p>
        </w:tc>
      </w:tr>
      <w:tr w:rsidR="00241260" w:rsidRPr="00CD78F9" w:rsidTr="003C3AAC">
        <w:trPr>
          <w:trHeight w:val="20"/>
        </w:trPr>
        <w:tc>
          <w:tcPr>
            <w:tcW w:w="15310" w:type="dxa"/>
            <w:gridSpan w:val="10"/>
          </w:tcPr>
          <w:p w:rsidR="00241260" w:rsidRPr="00CD78F9" w:rsidRDefault="00241260" w:rsidP="00C01081">
            <w:pPr>
              <w:widowControl w:val="0"/>
              <w:autoSpaceDE w:val="0"/>
              <w:autoSpaceDN w:val="0"/>
              <w:adjustRightInd w:val="0"/>
              <w:spacing w:line="245" w:lineRule="auto"/>
              <w:ind w:left="79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формирование целостной и эффективной системы управления энергосбережением и повышения энергетической эффективности, обе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печивающей снижение энергоёмкости валового регионального продукта</w:t>
            </w:r>
          </w:p>
        </w:tc>
      </w:tr>
      <w:tr w:rsidR="00241260" w:rsidRPr="00CD78F9" w:rsidTr="003C3AAC">
        <w:trPr>
          <w:trHeight w:val="20"/>
        </w:trPr>
        <w:tc>
          <w:tcPr>
            <w:tcW w:w="15310" w:type="dxa"/>
            <w:gridSpan w:val="10"/>
          </w:tcPr>
          <w:p w:rsidR="00241260" w:rsidRPr="00CD78F9" w:rsidRDefault="00241260" w:rsidP="00C01081">
            <w:pPr>
              <w:widowControl w:val="0"/>
              <w:autoSpaceDE w:val="0"/>
              <w:autoSpaceDN w:val="0"/>
              <w:adjustRightInd w:val="0"/>
              <w:spacing w:line="245" w:lineRule="auto"/>
              <w:ind w:left="79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внедрение мер государственного регулирования и финансовых механизмов, стимулирующих энергосбережение и повышение энерг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тической эффективности в Ульяновской области</w:t>
            </w:r>
          </w:p>
        </w:tc>
      </w:tr>
      <w:tr w:rsidR="00241260" w:rsidRPr="00CD78F9" w:rsidTr="00F04ECC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5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spacing w:line="235" w:lineRule="auto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Основное мероприятие «Обеспечение привл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чения в организации жилищно-</w:t>
            </w:r>
            <w:proofErr w:type="spellStart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коммуналь</w:t>
            </w:r>
            <w:proofErr w:type="spellEnd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-</w:t>
            </w:r>
            <w:proofErr w:type="spellStart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ного</w:t>
            </w:r>
            <w:proofErr w:type="spellEnd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хозяйства квал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фицированных рабо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ников»</w:t>
            </w:r>
          </w:p>
        </w:tc>
        <w:tc>
          <w:tcPr>
            <w:tcW w:w="1547" w:type="dxa"/>
          </w:tcPr>
          <w:p w:rsidR="00241260" w:rsidRPr="00CD78F9" w:rsidRDefault="00241260" w:rsidP="00E84656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46" w:type="dxa"/>
          </w:tcPr>
          <w:p w:rsidR="00241260" w:rsidRPr="00CD78F9" w:rsidRDefault="00241260" w:rsidP="00E84656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spacing w:line="235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41260" w:rsidRPr="00CD78F9" w:rsidRDefault="00241260" w:rsidP="00E84656">
            <w:pPr>
              <w:spacing w:line="235" w:lineRule="auto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Число квалифицир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ванных работников, привлечённых в орг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низации жилищно-коммунального хозя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ства, находящиеся на территории Ульяно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1700" w:type="dxa"/>
          </w:tcPr>
          <w:p w:rsidR="00241260" w:rsidRPr="00CD78F9" w:rsidRDefault="00241260" w:rsidP="00E84656">
            <w:pPr>
              <w:spacing w:line="235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E84656">
            <w:pPr>
              <w:spacing w:line="23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9872,0</w:t>
            </w:r>
          </w:p>
        </w:tc>
      </w:tr>
      <w:tr w:rsidR="00241260" w:rsidRPr="00CD78F9" w:rsidTr="00F04ECC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5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spacing w:line="235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Реализация Закона Ульяновской области от 29.09.2015 № 131-ЗО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«О некоторых мерах по привлечению в 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ганизации жилищно-коммунального хозя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ства, находящиеся на территории Ульяно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ской области, квал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фицированных рабо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ников»</w:t>
            </w:r>
          </w:p>
        </w:tc>
        <w:tc>
          <w:tcPr>
            <w:tcW w:w="1547" w:type="dxa"/>
          </w:tcPr>
          <w:p w:rsidR="00241260" w:rsidRPr="00CD78F9" w:rsidRDefault="00241260" w:rsidP="00E84656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241260" w:rsidRPr="00CD78F9" w:rsidRDefault="00241260" w:rsidP="00E84656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41260" w:rsidRPr="00CD78F9" w:rsidRDefault="00241260" w:rsidP="00E8465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241260" w:rsidRPr="00CD78F9" w:rsidRDefault="00241260" w:rsidP="00E8465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E84656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9872,0</w:t>
            </w:r>
          </w:p>
        </w:tc>
      </w:tr>
      <w:tr w:rsidR="00241260" w:rsidRPr="00CD78F9" w:rsidTr="00F04ECC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Основное мероприятие «Меры государстве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ной поддержки реал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зации мероприятий по энергосбережению и повышению энергет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ческой эффективн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сти»</w:t>
            </w:r>
          </w:p>
        </w:tc>
        <w:tc>
          <w:tcPr>
            <w:tcW w:w="1547" w:type="dxa"/>
          </w:tcPr>
          <w:p w:rsidR="00241260" w:rsidRPr="00CD78F9" w:rsidRDefault="00241260" w:rsidP="00E84656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241260" w:rsidRPr="00CD78F9" w:rsidRDefault="00241260" w:rsidP="00E84656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241260" w:rsidRPr="00CD78F9" w:rsidRDefault="00241260" w:rsidP="00E8465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41260" w:rsidRPr="00CD78F9" w:rsidRDefault="00241260" w:rsidP="00E84656">
            <w:pPr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proofErr w:type="gramStart"/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построе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ных и модернизирова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ных теплоисточников для объектов социал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ь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ной сферы и жилищн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го фонда;</w:t>
            </w:r>
            <w:proofErr w:type="gramEnd"/>
          </w:p>
          <w:p w:rsidR="00241260" w:rsidRPr="00CD78F9" w:rsidRDefault="00241260" w:rsidP="00E84656">
            <w:pPr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техники</w:t>
            </w:r>
            <w:r w:rsidR="00483AE7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,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 xml:space="preserve"> используемой для работ по благоустройству улиц, дорог и оказания услуг в сфере жили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щ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но-коммунального х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зяйства, приобретённой для хозяйствующих субъектов, осущест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ляющих на территории Ульяновской области деятельность в сфере коммунального хозя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ства;</w:t>
            </w:r>
          </w:p>
          <w:p w:rsidR="00241260" w:rsidRPr="00CD78F9" w:rsidRDefault="00241260" w:rsidP="00E84656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proofErr w:type="gramStart"/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подъездов в многоквартирных до-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lastRenderedPageBreak/>
              <w:t>мах, расположенных на территории Ульяно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ской области, в кот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рых выполнен ремонт общего имущества</w:t>
            </w:r>
            <w:proofErr w:type="gramEnd"/>
          </w:p>
        </w:tc>
        <w:tc>
          <w:tcPr>
            <w:tcW w:w="1700" w:type="dxa"/>
          </w:tcPr>
          <w:p w:rsidR="00241260" w:rsidRPr="00CD78F9" w:rsidRDefault="00241260" w:rsidP="00E8465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276" w:type="dxa"/>
          </w:tcPr>
          <w:p w:rsidR="00241260" w:rsidRPr="00CD78F9" w:rsidRDefault="00241260" w:rsidP="00E84656">
            <w:pPr>
              <w:spacing w:line="23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178000,0</w:t>
            </w:r>
          </w:p>
        </w:tc>
      </w:tr>
      <w:tr w:rsidR="00241260" w:rsidRPr="00CD78F9" w:rsidTr="00F04ECC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483AE7">
            <w:pPr>
              <w:spacing w:line="250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 су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сидий областным </w:t>
            </w:r>
            <w:proofErr w:type="spellStart"/>
            <w:proofErr w:type="gramStart"/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госу</w:t>
            </w:r>
            <w:proofErr w:type="spellEnd"/>
            <w:r w:rsidR="00483AE7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дарственным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казё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ным предприятиям Ульяновской области в целях финансового обеспечения затрат, связанных со стро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тельством и модерн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зацией теплоисточн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ков и тепловых сетей, в том числе затрат, связанных с внесением платы по договорам финансовой аренды (лизинга) и (или) дог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ворам финансирования под уступку денежн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го требования (дог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ворам факторинга)</w:t>
            </w:r>
          </w:p>
        </w:tc>
        <w:tc>
          <w:tcPr>
            <w:tcW w:w="1547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widowControl w:val="0"/>
              <w:spacing w:line="25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widowControl w:val="0"/>
              <w:spacing w:line="25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483AE7">
            <w:pPr>
              <w:widowControl w:val="0"/>
              <w:spacing w:line="25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483AE7">
            <w:pPr>
              <w:widowControl w:val="0"/>
              <w:spacing w:line="25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483AE7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82000,0</w:t>
            </w:r>
          </w:p>
        </w:tc>
      </w:tr>
      <w:tr w:rsidR="00241260" w:rsidRPr="00CD78F9" w:rsidTr="00F04ECC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E84656">
            <w:pPr>
              <w:widowControl w:val="0"/>
              <w:autoSpaceDE w:val="0"/>
              <w:autoSpaceDN w:val="0"/>
              <w:adjustRightInd w:val="0"/>
              <w:spacing w:line="230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483AE7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Предоставление субс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дий областным гос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дарственным казённым предприятиям Уль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новской области в ц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лях финансового обе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печения затрат, связа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ных с приобретением техники для жилищно-коммунального хозя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lastRenderedPageBreak/>
              <w:t>ства по договорам ф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нансовой аренды (л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зинга)</w:t>
            </w:r>
          </w:p>
        </w:tc>
        <w:tc>
          <w:tcPr>
            <w:tcW w:w="1547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widowControl w:val="0"/>
              <w:spacing w:line="25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widowControl w:val="0"/>
              <w:spacing w:line="25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483AE7">
            <w:pPr>
              <w:widowControl w:val="0"/>
              <w:spacing w:line="25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483AE7">
            <w:pPr>
              <w:widowControl w:val="0"/>
              <w:spacing w:line="25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0" w:rsidRPr="00CD78F9" w:rsidRDefault="00241260" w:rsidP="00483AE7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spacing w:line="250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96000,0</w:t>
            </w:r>
          </w:p>
        </w:tc>
      </w:tr>
      <w:tr w:rsidR="00241260" w:rsidRPr="00CD78F9" w:rsidTr="00F04ECC">
        <w:trPr>
          <w:trHeight w:val="28"/>
        </w:trPr>
        <w:tc>
          <w:tcPr>
            <w:tcW w:w="12334" w:type="dxa"/>
            <w:gridSpan w:val="8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spacing w:line="254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spacing w:line="254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187872,0</w:t>
            </w:r>
          </w:p>
        </w:tc>
      </w:tr>
      <w:tr w:rsidR="00241260" w:rsidRPr="00CD78F9" w:rsidTr="003C3AAC">
        <w:trPr>
          <w:trHeight w:val="64"/>
        </w:trPr>
        <w:tc>
          <w:tcPr>
            <w:tcW w:w="15310" w:type="dxa"/>
            <w:gridSpan w:val="10"/>
            <w:tcMar>
              <w:top w:w="0" w:type="dxa"/>
              <w:bottom w:w="0" w:type="dxa"/>
            </w:tcMar>
            <w:vAlign w:val="center"/>
          </w:tcPr>
          <w:p w:rsidR="00241260" w:rsidRPr="00CD78F9" w:rsidRDefault="00241260" w:rsidP="00483AE7">
            <w:pPr>
              <w:spacing w:line="254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Подпрограмма «Обеспечение реализации государственной программы»</w:t>
            </w:r>
          </w:p>
        </w:tc>
      </w:tr>
      <w:tr w:rsidR="00241260" w:rsidRPr="00CD78F9" w:rsidTr="006E14E7">
        <w:trPr>
          <w:trHeight w:val="28"/>
        </w:trPr>
        <w:tc>
          <w:tcPr>
            <w:tcW w:w="15310" w:type="dxa"/>
            <w:gridSpan w:val="10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финансовое обеспечение деятельности Министерства и подведомственной Министерству некоммерческой организации Фонд модерн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зации жилищно-коммунального комплекса Ульяновской области</w:t>
            </w:r>
          </w:p>
        </w:tc>
      </w:tr>
      <w:tr w:rsidR="00241260" w:rsidRPr="00CD78F9" w:rsidTr="006E14E7">
        <w:trPr>
          <w:trHeight w:val="28"/>
        </w:trPr>
        <w:tc>
          <w:tcPr>
            <w:tcW w:w="15310" w:type="dxa"/>
            <w:gridSpan w:val="10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создание условий для реализации государственной программы</w:t>
            </w:r>
          </w:p>
        </w:tc>
      </w:tr>
      <w:tr w:rsidR="00241260" w:rsidRPr="00CD78F9" w:rsidTr="00F04ECC">
        <w:trPr>
          <w:trHeight w:val="28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241260" w:rsidRPr="00CD78F9" w:rsidRDefault="00241260" w:rsidP="009A2FC7">
            <w:pPr>
              <w:spacing w:line="254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</w:t>
            </w:r>
            <w:bookmarkStart w:id="0" w:name="_GoBack"/>
            <w:bookmarkEnd w:id="0"/>
            <w:r w:rsidRPr="00CD78F9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08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«Обеспечение де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тельности госуда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ственного заказчика и соисполнителей гос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у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дарственной програ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мы»</w:t>
            </w:r>
          </w:p>
        </w:tc>
        <w:tc>
          <w:tcPr>
            <w:tcW w:w="1547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46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2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Степень достижения плановых значений целевых индикаторов государственной 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граммы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58934,6</w:t>
            </w:r>
          </w:p>
        </w:tc>
      </w:tr>
      <w:tr w:rsidR="00241260" w:rsidRPr="00CD78F9" w:rsidTr="00F04ECC">
        <w:trPr>
          <w:trHeight w:val="28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408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Обеспечение деятел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ности некоммерческой организации Фонд 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дернизации жилищно-коммунального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Ульяновской области на финансовое обеспечение затрат, связанных с его де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тельностью</w:t>
            </w:r>
          </w:p>
        </w:tc>
        <w:tc>
          <w:tcPr>
            <w:tcW w:w="1547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46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2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30058,0</w:t>
            </w:r>
          </w:p>
        </w:tc>
      </w:tr>
      <w:tr w:rsidR="00241260" w:rsidRPr="00CD78F9" w:rsidTr="00F04ECC">
        <w:trPr>
          <w:trHeight w:val="28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2408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Обеспечение деятел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ности Министерства</w:t>
            </w:r>
          </w:p>
        </w:tc>
        <w:tc>
          <w:tcPr>
            <w:tcW w:w="1547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46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2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483AE7">
            <w:pPr>
              <w:pStyle w:val="ConsPlusNormal"/>
              <w:spacing w:line="254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28876,6</w:t>
            </w:r>
          </w:p>
        </w:tc>
      </w:tr>
      <w:tr w:rsidR="00241260" w:rsidRPr="00CD78F9" w:rsidTr="00F04ECC">
        <w:trPr>
          <w:trHeight w:val="28"/>
        </w:trPr>
        <w:tc>
          <w:tcPr>
            <w:tcW w:w="12334" w:type="dxa"/>
            <w:gridSpan w:val="8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spacing w:line="25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spacing w:line="228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58934,6</w:t>
            </w:r>
          </w:p>
        </w:tc>
      </w:tr>
      <w:tr w:rsidR="00241260" w:rsidRPr="00CD78F9" w:rsidTr="00F04ECC">
        <w:trPr>
          <w:trHeight w:val="28"/>
        </w:trPr>
        <w:tc>
          <w:tcPr>
            <w:tcW w:w="12334" w:type="dxa"/>
            <w:gridSpan w:val="8"/>
            <w:vMerge w:val="restart"/>
            <w:tcMar>
              <w:top w:w="0" w:type="dxa"/>
              <w:bottom w:w="0" w:type="dxa"/>
            </w:tcMar>
          </w:tcPr>
          <w:p w:rsidR="00241260" w:rsidRPr="00CD78F9" w:rsidRDefault="00483AE7" w:rsidP="00E84656">
            <w:pPr>
              <w:spacing w:line="250" w:lineRule="auto"/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  <w:r w:rsidR="00241260"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 по государственной программе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  <w:p w:rsidR="00241260" w:rsidRPr="00CD78F9" w:rsidRDefault="00241260" w:rsidP="00E846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505052,00000</w:t>
            </w:r>
          </w:p>
        </w:tc>
      </w:tr>
      <w:tr w:rsidR="00241260" w:rsidRPr="00CD78F9" w:rsidTr="00F04ECC">
        <w:trPr>
          <w:trHeight w:val="28"/>
        </w:trPr>
        <w:tc>
          <w:tcPr>
            <w:tcW w:w="12334" w:type="dxa"/>
            <w:gridSpan w:val="8"/>
            <w:vMerge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spacing w:line="25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</w:t>
            </w:r>
          </w:p>
          <w:p w:rsidR="00241260" w:rsidRPr="00CD78F9" w:rsidRDefault="00241260" w:rsidP="00E846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505052,0</w:t>
            </w:r>
          </w:p>
        </w:tc>
      </w:tr>
      <w:tr w:rsidR="00241260" w:rsidRPr="00CD78F9" w:rsidTr="00F04ECC">
        <w:trPr>
          <w:trHeight w:val="28"/>
        </w:trPr>
        <w:tc>
          <w:tcPr>
            <w:tcW w:w="12334" w:type="dxa"/>
            <w:gridSpan w:val="8"/>
            <w:vMerge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spacing w:line="25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федеральный бюджет</w:t>
            </w:r>
            <w:r w:rsidR="00732341" w:rsidRPr="00CD78F9">
              <w:rPr>
                <w:rFonts w:ascii="PT Astra Serif" w:hAnsi="PT Astra Serif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41260" w:rsidRPr="00CD78F9" w:rsidRDefault="00241260" w:rsidP="00E84656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0,0</w:t>
            </w:r>
          </w:p>
        </w:tc>
      </w:tr>
    </w:tbl>
    <w:p w:rsidR="00732341" w:rsidRPr="00CD78F9" w:rsidRDefault="00732341" w:rsidP="00483AE7">
      <w:pPr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</w:t>
      </w:r>
    </w:p>
    <w:p w:rsidR="00732341" w:rsidRPr="00CD78F9" w:rsidRDefault="00732341" w:rsidP="00483AE7">
      <w:pPr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* Бюджетные ассигнования федерального бюджета предоставляются областному бюджету Ульяновской области в форме субсидий либо в иных формах, установленных Бюджетным кодексом Российской Федерации.</w:t>
      </w:r>
    </w:p>
    <w:p w:rsidR="00483AE7" w:rsidRDefault="00483AE7" w:rsidP="00732341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483AE7" w:rsidRDefault="00483AE7" w:rsidP="00732341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732341" w:rsidRPr="00CD78F9" w:rsidRDefault="00732341" w:rsidP="00732341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__________________</w:t>
      </w:r>
    </w:p>
    <w:p w:rsidR="003177A8" w:rsidRPr="00CD78F9" w:rsidRDefault="003177A8" w:rsidP="003177A8">
      <w:pPr>
        <w:autoSpaceDE w:val="0"/>
        <w:autoSpaceDN w:val="0"/>
        <w:adjustRightInd w:val="0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p w:rsidR="00F642BF" w:rsidRPr="00CD78F9" w:rsidRDefault="00F642BF" w:rsidP="00F642BF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642BF" w:rsidRPr="00CD78F9" w:rsidRDefault="00F642BF" w:rsidP="00F642BF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642BF" w:rsidRPr="00CD78F9" w:rsidRDefault="00F642BF" w:rsidP="00F642BF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642BF" w:rsidRPr="00CD78F9" w:rsidSect="003701B5">
          <w:headerReference w:type="default" r:id="rId17"/>
          <w:headerReference w:type="first" r:id="rId18"/>
          <w:pgSz w:w="16838" w:h="11906" w:orient="landscape" w:code="9"/>
          <w:pgMar w:top="1135" w:right="536" w:bottom="1134" w:left="1134" w:header="709" w:footer="709" w:gutter="0"/>
          <w:pgNumType w:start="1"/>
          <w:cols w:space="708"/>
          <w:titlePg/>
          <w:docGrid w:linePitch="360"/>
        </w:sectPr>
      </w:pPr>
    </w:p>
    <w:p w:rsidR="003C3AAC" w:rsidRPr="00CD78F9" w:rsidRDefault="003C3AAC" w:rsidP="00A05276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ПРИЛОЖЕНИЕ № </w:t>
      </w:r>
      <w:r w:rsidR="008E6121" w:rsidRPr="00CD78F9">
        <w:rPr>
          <w:rFonts w:ascii="PT Astra Serif" w:eastAsia="Times New Roman" w:hAnsi="PT Astra Serif"/>
          <w:sz w:val="28"/>
          <w:szCs w:val="28"/>
        </w:rPr>
        <w:t>2</w:t>
      </w:r>
      <w:r w:rsidRPr="00CD78F9">
        <w:rPr>
          <w:rFonts w:ascii="PT Astra Serif" w:eastAsia="Times New Roman" w:hAnsi="PT Astra Serif"/>
          <w:sz w:val="28"/>
          <w:szCs w:val="28"/>
          <w:vertAlign w:val="superscript"/>
        </w:rPr>
        <w:t>3</w:t>
      </w:r>
    </w:p>
    <w:p w:rsidR="003C3AAC" w:rsidRPr="00CD78F9" w:rsidRDefault="003C3AAC" w:rsidP="00A05276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p w:rsidR="003C3AAC" w:rsidRPr="00CD78F9" w:rsidRDefault="003C3AAC" w:rsidP="00A05276">
      <w:pPr>
        <w:ind w:left="10206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3C3AAC" w:rsidRPr="00CD78F9" w:rsidRDefault="003C3AAC" w:rsidP="00BD379E">
      <w:pPr>
        <w:spacing w:line="228" w:lineRule="auto"/>
        <w:ind w:left="10773" w:firstLine="709"/>
        <w:jc w:val="center"/>
        <w:rPr>
          <w:rFonts w:ascii="PT Astra Serif" w:hAnsi="PT Astra Serif"/>
          <w:sz w:val="28"/>
          <w:szCs w:val="28"/>
        </w:rPr>
      </w:pPr>
    </w:p>
    <w:p w:rsidR="003C3AAC" w:rsidRPr="00CD78F9" w:rsidRDefault="003C3AAC" w:rsidP="009E4F5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30E95" w:rsidRDefault="00130E95" w:rsidP="009E4F5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5210" w:rsidRDefault="00175210" w:rsidP="009E4F5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5210" w:rsidRPr="00906FE8" w:rsidRDefault="00175210" w:rsidP="009E4F54">
      <w:pPr>
        <w:spacing w:line="228" w:lineRule="auto"/>
        <w:ind w:firstLine="709"/>
        <w:jc w:val="both"/>
        <w:rPr>
          <w:rFonts w:ascii="PT Astra Serif" w:hAnsi="PT Astra Serif"/>
          <w:sz w:val="4"/>
          <w:szCs w:val="28"/>
        </w:rPr>
      </w:pPr>
    </w:p>
    <w:p w:rsidR="003C3AAC" w:rsidRPr="00CD78F9" w:rsidRDefault="003C3AAC" w:rsidP="003C3AAC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СИСТЕМА МЕРОПРИЯТИЙ </w:t>
      </w:r>
    </w:p>
    <w:p w:rsidR="003C3AAC" w:rsidRPr="00CD78F9" w:rsidRDefault="003C3AAC" w:rsidP="003C3AAC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государственной программы Ульяновской области </w:t>
      </w:r>
      <w:r w:rsidR="004D78F2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Развитие жилищно-коммунального 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br/>
        <w:t>хозяйства и повышение энергетической эффективности в Ульяновской области</w:t>
      </w:r>
      <w:r w:rsidR="004D78F2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»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  в 2023 году</w:t>
      </w:r>
    </w:p>
    <w:p w:rsidR="00732341" w:rsidRPr="00CD78F9" w:rsidRDefault="00732341" w:rsidP="003C3AAC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8"/>
        <w:gridCol w:w="1561"/>
        <w:gridCol w:w="1132"/>
        <w:gridCol w:w="1137"/>
        <w:gridCol w:w="1842"/>
        <w:gridCol w:w="1277"/>
        <w:gridCol w:w="2409"/>
        <w:gridCol w:w="1700"/>
        <w:gridCol w:w="1276"/>
      </w:tblGrid>
      <w:tr w:rsidR="0053469A" w:rsidRPr="00CD78F9" w:rsidTr="005D52A5">
        <w:trPr>
          <w:trHeight w:val="64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2408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</w:p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проекта,</w:t>
            </w:r>
          </w:p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основного </w:t>
            </w:r>
          </w:p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мероприятия</w:t>
            </w:r>
          </w:p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(мероприятия)</w:t>
            </w:r>
          </w:p>
        </w:tc>
        <w:tc>
          <w:tcPr>
            <w:tcW w:w="1561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Ответствен-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ные</w:t>
            </w:r>
            <w:proofErr w:type="spellEnd"/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исполн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тели мер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приятия</w:t>
            </w:r>
          </w:p>
        </w:tc>
        <w:tc>
          <w:tcPr>
            <w:tcW w:w="2269" w:type="dxa"/>
            <w:gridSpan w:val="2"/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Срок реализации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Контрольное событие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Дата наступл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трольного события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Pr="00CD78F9">
              <w:rPr>
                <w:rFonts w:ascii="PT Astra Serif" w:hAnsi="PT Astra Serif"/>
                <w:sz w:val="22"/>
                <w:szCs w:val="22"/>
              </w:rPr>
              <w:br/>
              <w:t>целевого индикатора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Источник </w:t>
            </w:r>
            <w:r w:rsidRPr="00CD78F9">
              <w:rPr>
                <w:rFonts w:ascii="PT Astra Serif" w:hAnsi="PT Astra Serif"/>
                <w:sz w:val="22"/>
                <w:szCs w:val="22"/>
              </w:rPr>
              <w:br/>
              <w:t>финансового обеспечения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Финанс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вое обе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печение на реализ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цию мер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приятий в 2023 году, тыс. руб.</w:t>
            </w:r>
          </w:p>
        </w:tc>
      </w:tr>
      <w:tr w:rsidR="0053469A" w:rsidRPr="00CD78F9" w:rsidTr="005D52A5">
        <w:trPr>
          <w:trHeight w:val="424"/>
        </w:trPr>
        <w:tc>
          <w:tcPr>
            <w:tcW w:w="568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начало</w:t>
            </w: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53469A" w:rsidRPr="00CD78F9" w:rsidRDefault="0053469A" w:rsidP="0073234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оконч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</w:t>
            </w:r>
            <w:r w:rsidR="00732341" w:rsidRPr="00CD78F9">
              <w:rPr>
                <w:rFonts w:ascii="PT Astra Serif" w:hAnsi="PT Astra Serif"/>
                <w:sz w:val="22"/>
                <w:szCs w:val="22"/>
              </w:rPr>
              <w:t>е</w:t>
            </w: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3469A" w:rsidRPr="00CD78F9" w:rsidRDefault="0053469A" w:rsidP="00175210">
      <w:pPr>
        <w:spacing w:line="14" w:lineRule="auto"/>
        <w:ind w:firstLine="709"/>
        <w:jc w:val="both"/>
        <w:rPr>
          <w:rFonts w:ascii="PT Astra Serif" w:hAnsi="PT Astra Serif"/>
          <w:sz w:val="2"/>
          <w:szCs w:val="2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8"/>
        <w:gridCol w:w="1561"/>
        <w:gridCol w:w="1132"/>
        <w:gridCol w:w="1137"/>
        <w:gridCol w:w="1842"/>
        <w:gridCol w:w="1277"/>
        <w:gridCol w:w="2409"/>
        <w:gridCol w:w="1700"/>
        <w:gridCol w:w="1276"/>
      </w:tblGrid>
      <w:tr w:rsidR="00A22C4B" w:rsidRPr="00CD78F9" w:rsidTr="00EE6DA4">
        <w:trPr>
          <w:trHeight w:val="28"/>
          <w:tblHeader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C4B" w:rsidRPr="00CD78F9" w:rsidRDefault="00A22C4B" w:rsidP="00EE6DA4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C4B" w:rsidRPr="00CD78F9" w:rsidRDefault="00A22C4B" w:rsidP="00EE6D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C4B" w:rsidRPr="00CD78F9" w:rsidRDefault="00A22C4B" w:rsidP="00EE6D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C4B" w:rsidRPr="00CD78F9" w:rsidRDefault="00A22C4B" w:rsidP="00EE6D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C4B" w:rsidRPr="00CD78F9" w:rsidRDefault="00A22C4B" w:rsidP="00EE6D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C4B" w:rsidRPr="00CD78F9" w:rsidRDefault="00A22C4B" w:rsidP="00EE6D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C4B" w:rsidRPr="00CD78F9" w:rsidRDefault="00A22C4B" w:rsidP="00EE6D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C4B" w:rsidRPr="00CD78F9" w:rsidRDefault="00A22C4B" w:rsidP="00EE6D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C4B" w:rsidRPr="00CD78F9" w:rsidRDefault="00A22C4B" w:rsidP="00EE6D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C4B" w:rsidRPr="00CD78F9" w:rsidRDefault="00A22C4B" w:rsidP="00EE6D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A22C4B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A22C4B" w:rsidRPr="00CD78F9" w:rsidRDefault="00A22C4B" w:rsidP="00EE6D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Подпрограмма «Чистая вода»</w:t>
            </w:r>
          </w:p>
        </w:tc>
      </w:tr>
      <w:tr w:rsidR="00864477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Цель – </w:t>
            </w:r>
            <w:r w:rsidR="004E5F4F" w:rsidRPr="00CD78F9">
              <w:rPr>
                <w:rFonts w:ascii="PT Astra Serif" w:hAnsi="PT Astra Serif"/>
                <w:sz w:val="22"/>
                <w:szCs w:val="22"/>
              </w:rPr>
              <w:t>повышение качества воды в реке Волге как источнике питьевого водоснабжения</w:t>
            </w:r>
          </w:p>
        </w:tc>
      </w:tr>
      <w:tr w:rsidR="00864477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– строительство, реконструкция (модернизация) очистных сооружений организаций водопроводно-канализационного хозяйства</w:t>
            </w:r>
          </w:p>
        </w:tc>
      </w:tr>
      <w:tr w:rsidR="00864477" w:rsidRPr="00CD78F9" w:rsidTr="00EE6DA4">
        <w:trPr>
          <w:trHeight w:val="469"/>
        </w:trPr>
        <w:tc>
          <w:tcPr>
            <w:tcW w:w="568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vMerge w:val="restart"/>
            <w:tcMar>
              <w:left w:w="108" w:type="dxa"/>
              <w:right w:w="108" w:type="dxa"/>
            </w:tcMar>
          </w:tcPr>
          <w:p w:rsidR="00864477" w:rsidRPr="00EE6DA4" w:rsidRDefault="00864477" w:rsidP="00EE6DA4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Основное мероприятие «Реализация реги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нального проекта «Оздоровление Волги», направленного на д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стижение целей, пок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зателей и результатов федерального проекта «Оздоровление Волги»</w:t>
            </w:r>
          </w:p>
        </w:tc>
        <w:tc>
          <w:tcPr>
            <w:tcW w:w="1561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 энерг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тики, 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лищно-коммунал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ного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и 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родской ср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ды Ульяно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ской области </w:t>
            </w: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(далее – 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нистерство), Областное госуда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ственное к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зённое пре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приятие «Ульяно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ский облас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ной водок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нал»</w:t>
            </w:r>
          </w:p>
        </w:tc>
        <w:tc>
          <w:tcPr>
            <w:tcW w:w="1132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lastRenderedPageBreak/>
              <w:t>01.01.2020</w:t>
            </w:r>
          </w:p>
        </w:tc>
        <w:tc>
          <w:tcPr>
            <w:tcW w:w="1137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842" w:type="dxa"/>
            <w:vMerge w:val="restart"/>
            <w:tcMar>
              <w:left w:w="108" w:type="dxa"/>
              <w:right w:w="108" w:type="dxa"/>
            </w:tcMar>
          </w:tcPr>
          <w:p w:rsidR="00864477" w:rsidRPr="00EE6DA4" w:rsidRDefault="00864477" w:rsidP="00EE6D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E6DA4">
              <w:rPr>
                <w:rFonts w:ascii="PT Astra Serif" w:hAnsi="PT Astra Serif"/>
                <w:sz w:val="22"/>
                <w:szCs w:val="22"/>
              </w:rPr>
              <w:t>Подготовлен отчёт о выпо</w:t>
            </w:r>
            <w:r w:rsidRPr="00EE6DA4">
              <w:rPr>
                <w:rFonts w:ascii="PT Astra Serif" w:hAnsi="PT Astra Serif"/>
                <w:sz w:val="22"/>
                <w:szCs w:val="22"/>
              </w:rPr>
              <w:t>л</w:t>
            </w:r>
            <w:r w:rsidRPr="00EE6DA4">
              <w:rPr>
                <w:rFonts w:ascii="PT Astra Serif" w:hAnsi="PT Astra Serif"/>
                <w:sz w:val="22"/>
                <w:szCs w:val="22"/>
              </w:rPr>
              <w:t>нении соглаш</w:t>
            </w:r>
            <w:r w:rsidRPr="00EE6DA4">
              <w:rPr>
                <w:rFonts w:ascii="PT Astra Serif" w:hAnsi="PT Astra Serif"/>
                <w:sz w:val="22"/>
                <w:szCs w:val="22"/>
              </w:rPr>
              <w:t>е</w:t>
            </w:r>
            <w:r w:rsidRPr="00EE6DA4">
              <w:rPr>
                <w:rFonts w:ascii="PT Astra Serif" w:hAnsi="PT Astra Serif"/>
                <w:sz w:val="22"/>
                <w:szCs w:val="22"/>
              </w:rPr>
              <w:t>ния с Министе</w:t>
            </w:r>
            <w:r w:rsidRPr="00EE6DA4">
              <w:rPr>
                <w:rFonts w:ascii="PT Astra Serif" w:hAnsi="PT Astra Serif"/>
                <w:sz w:val="22"/>
                <w:szCs w:val="22"/>
              </w:rPr>
              <w:t>р</w:t>
            </w:r>
            <w:r w:rsidRPr="00EE6DA4">
              <w:rPr>
                <w:rFonts w:ascii="PT Astra Serif" w:hAnsi="PT Astra Serif"/>
                <w:sz w:val="22"/>
                <w:szCs w:val="22"/>
              </w:rPr>
              <w:t>ством стро</w:t>
            </w:r>
            <w:r w:rsidRPr="00EE6DA4">
              <w:rPr>
                <w:rFonts w:ascii="PT Astra Serif" w:hAnsi="PT Astra Serif"/>
                <w:sz w:val="22"/>
                <w:szCs w:val="22"/>
              </w:rPr>
              <w:t>и</w:t>
            </w:r>
            <w:r w:rsidRPr="00EE6DA4">
              <w:rPr>
                <w:rFonts w:ascii="PT Astra Serif" w:hAnsi="PT Astra Serif"/>
                <w:sz w:val="22"/>
                <w:szCs w:val="22"/>
              </w:rPr>
              <w:t>тельства и ж</w:t>
            </w:r>
            <w:r w:rsidRPr="00EE6DA4">
              <w:rPr>
                <w:rFonts w:ascii="PT Astra Serif" w:hAnsi="PT Astra Serif"/>
                <w:sz w:val="22"/>
                <w:szCs w:val="22"/>
              </w:rPr>
              <w:t>и</w:t>
            </w:r>
            <w:r w:rsidRPr="00EE6DA4">
              <w:rPr>
                <w:rFonts w:ascii="PT Astra Serif" w:hAnsi="PT Astra Serif"/>
                <w:sz w:val="22"/>
                <w:szCs w:val="22"/>
              </w:rPr>
              <w:t>лищно-комму</w:t>
            </w:r>
            <w:r w:rsidR="00EE6DA4" w:rsidRPr="00EE6DA4">
              <w:rPr>
                <w:rFonts w:ascii="PT Astra Serif" w:hAnsi="PT Astra Serif"/>
                <w:sz w:val="22"/>
                <w:szCs w:val="22"/>
              </w:rPr>
              <w:softHyphen/>
            </w:r>
            <w:r w:rsidRPr="00EE6DA4">
              <w:rPr>
                <w:rFonts w:ascii="PT Astra Serif" w:hAnsi="PT Astra Serif"/>
                <w:sz w:val="22"/>
                <w:szCs w:val="22"/>
              </w:rPr>
              <w:t>нального ко</w:t>
            </w:r>
            <w:r w:rsidRPr="00EE6DA4">
              <w:rPr>
                <w:rFonts w:ascii="PT Astra Serif" w:hAnsi="PT Astra Serif"/>
                <w:sz w:val="22"/>
                <w:szCs w:val="22"/>
              </w:rPr>
              <w:t>м</w:t>
            </w:r>
            <w:r w:rsidRPr="00EE6DA4">
              <w:rPr>
                <w:rFonts w:ascii="PT Astra Serif" w:hAnsi="PT Astra Serif"/>
                <w:sz w:val="22"/>
                <w:szCs w:val="22"/>
              </w:rPr>
              <w:t>плекса Росси</w:t>
            </w:r>
            <w:r w:rsidRPr="00EE6DA4">
              <w:rPr>
                <w:rFonts w:ascii="PT Astra Serif" w:hAnsi="PT Astra Serif"/>
                <w:sz w:val="22"/>
                <w:szCs w:val="22"/>
              </w:rPr>
              <w:t>й</w:t>
            </w:r>
            <w:r w:rsidRPr="00EE6DA4">
              <w:rPr>
                <w:rFonts w:ascii="PT Astra Serif" w:hAnsi="PT Astra Serif"/>
                <w:sz w:val="22"/>
                <w:szCs w:val="22"/>
              </w:rPr>
              <w:t>ской Федерации</w:t>
            </w:r>
          </w:p>
        </w:tc>
        <w:tc>
          <w:tcPr>
            <w:tcW w:w="1277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25.12.2022</w:t>
            </w:r>
          </w:p>
        </w:tc>
        <w:tc>
          <w:tcPr>
            <w:tcW w:w="2409" w:type="dxa"/>
            <w:vMerge w:val="restart"/>
            <w:tcMar>
              <w:left w:w="108" w:type="dxa"/>
              <w:right w:w="108" w:type="dxa"/>
            </w:tcMar>
          </w:tcPr>
          <w:p w:rsidR="00864477" w:rsidRPr="00EE6DA4" w:rsidRDefault="00864477" w:rsidP="00EE6D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Количество построе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ных и реконструир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ванных объектов очистных сооружений организаций водопр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водно-канализационно</w:t>
            </w:r>
            <w:r w:rsidR="00EE6DA4">
              <w:rPr>
                <w:rFonts w:ascii="PT Astra Serif" w:hAnsi="PT Astra Serif"/>
                <w:spacing w:val="-4"/>
                <w:sz w:val="22"/>
                <w:szCs w:val="22"/>
              </w:rPr>
              <w:softHyphen/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го хозяйства Ульяно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в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ской области (нараст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EE6DA4">
              <w:rPr>
                <w:rFonts w:ascii="PT Astra Serif" w:hAnsi="PT Astra Serif"/>
                <w:spacing w:val="-4"/>
                <w:sz w:val="22"/>
                <w:szCs w:val="22"/>
              </w:rPr>
              <w:t>ющим итогом)</w:t>
            </w: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773010,0</w:t>
            </w:r>
          </w:p>
        </w:tc>
      </w:tr>
      <w:tr w:rsidR="00864477" w:rsidRPr="00CD78F9" w:rsidTr="00EE6DA4">
        <w:trPr>
          <w:trHeight w:val="1520"/>
        </w:trPr>
        <w:tc>
          <w:tcPr>
            <w:tcW w:w="568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1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2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бюджетные ассигнования областного бюджета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="00EE6DA4">
              <w:rPr>
                <w:rFonts w:ascii="PT Astra Serif" w:hAnsi="PT Astra Serif"/>
                <w:sz w:val="22"/>
                <w:szCs w:val="22"/>
              </w:rPr>
              <w:t xml:space="preserve">сти (далее 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ластной бю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жет)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23190,0</w:t>
            </w:r>
          </w:p>
        </w:tc>
      </w:tr>
      <w:tr w:rsidR="00864477" w:rsidRPr="00CD78F9" w:rsidTr="00EE6DA4">
        <w:trPr>
          <w:trHeight w:val="56"/>
        </w:trPr>
        <w:tc>
          <w:tcPr>
            <w:tcW w:w="568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1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2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бюджетные ассигнования областного бюджета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сти, источн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ком которых являются су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сидии </w:t>
            </w: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из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фед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рального 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бюд-жета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(далее – федеральный бюджет)</w:t>
            </w:r>
            <w:r w:rsidR="00732341" w:rsidRPr="00CD78F9">
              <w:rPr>
                <w:rFonts w:ascii="PT Astra Serif" w:hAnsi="PT Astra Serif"/>
                <w:sz w:val="22"/>
                <w:szCs w:val="22"/>
              </w:rPr>
              <w:t>*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749820,0</w:t>
            </w:r>
          </w:p>
        </w:tc>
      </w:tr>
      <w:tr w:rsidR="00864477" w:rsidRPr="00CD78F9" w:rsidTr="00EE6DA4">
        <w:trPr>
          <w:trHeight w:val="184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both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lastRenderedPageBreak/>
              <w:t>Цель – обеспечение населения Ульяновской области качественной питьевой водой</w:t>
            </w:r>
          </w:p>
        </w:tc>
      </w:tr>
      <w:tr w:rsidR="00864477" w:rsidRPr="00CD78F9" w:rsidTr="00EE6DA4">
        <w:trPr>
          <w:trHeight w:val="184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both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t>Задача –</w:t>
            </w:r>
            <w:r w:rsidRPr="00CD78F9">
              <w:rPr>
                <w:rFonts w:ascii="PT Astra Serif" w:hAnsi="PT Astra Serif"/>
              </w:rPr>
              <w:t xml:space="preserve"> </w:t>
            </w:r>
            <w:r w:rsidRPr="00CD78F9">
              <w:rPr>
                <w:rFonts w:ascii="PT Astra Serif" w:hAnsi="PT Astra Serif" w:cs="Calibri"/>
                <w:sz w:val="22"/>
                <w:szCs w:val="22"/>
              </w:rPr>
              <w:t xml:space="preserve">обновление основных средств, используемых для осуществления водоснабжения и водоотведения, обеспечение необходимой технологической надёжности систем питьевого и хозяйственно-бытового водоснабжения в результате строительства, реконструкции и ремонта объектов водоснабжения </w:t>
            </w:r>
          </w:p>
        </w:tc>
      </w:tr>
      <w:tr w:rsidR="00864477" w:rsidRPr="00CD78F9" w:rsidTr="00EE6DA4">
        <w:trPr>
          <w:trHeight w:val="479"/>
        </w:trPr>
        <w:tc>
          <w:tcPr>
            <w:tcW w:w="568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408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«Реализация реги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нального проекта «Ч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стая вода», направле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ного на достижение целей, показателей и результатов федерал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ного проекта «Чистая вода»</w:t>
            </w:r>
          </w:p>
        </w:tc>
        <w:tc>
          <w:tcPr>
            <w:tcW w:w="1561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ство, Облас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ное госуда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ственное к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зённое пре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приятие «Ул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яновский 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ластной вод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канал»</w:t>
            </w:r>
          </w:p>
        </w:tc>
        <w:tc>
          <w:tcPr>
            <w:tcW w:w="1132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01.01.2019</w:t>
            </w:r>
          </w:p>
        </w:tc>
        <w:tc>
          <w:tcPr>
            <w:tcW w:w="1137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31.12.2024</w:t>
            </w:r>
          </w:p>
        </w:tc>
        <w:tc>
          <w:tcPr>
            <w:tcW w:w="1842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Подготовлен отчёт о выпо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нении соглаш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с 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ством стро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тельства и 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лищно-комму-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нального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Росси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й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ской Федерации</w:t>
            </w:r>
          </w:p>
        </w:tc>
        <w:tc>
          <w:tcPr>
            <w:tcW w:w="1277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25.12.2024</w:t>
            </w:r>
          </w:p>
        </w:tc>
        <w:tc>
          <w:tcPr>
            <w:tcW w:w="2409" w:type="dxa"/>
            <w:vMerge w:val="restart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Доля населения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области, обеспеченного кач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ственной питьевой 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дой с использованием централизованных 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стем холодного 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снабжения </w:t>
            </w: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117680,0</w:t>
            </w:r>
          </w:p>
        </w:tc>
      </w:tr>
      <w:tr w:rsidR="00864477" w:rsidRPr="00CD78F9" w:rsidTr="00EE6DA4">
        <w:trPr>
          <w:trHeight w:val="81"/>
        </w:trPr>
        <w:tc>
          <w:tcPr>
            <w:tcW w:w="568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1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2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2290,0</w:t>
            </w:r>
          </w:p>
        </w:tc>
      </w:tr>
      <w:tr w:rsidR="00864477" w:rsidRPr="00CD78F9" w:rsidTr="00EE6DA4">
        <w:trPr>
          <w:trHeight w:val="698"/>
        </w:trPr>
        <w:tc>
          <w:tcPr>
            <w:tcW w:w="568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1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2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  <w:r w:rsidR="00732341" w:rsidRPr="00CD78F9">
              <w:rPr>
                <w:rFonts w:ascii="PT Astra Serif" w:hAnsi="PT Astra Serif"/>
                <w:sz w:val="22"/>
                <w:szCs w:val="22"/>
              </w:rPr>
              <w:t>*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115390,0</w:t>
            </w:r>
          </w:p>
        </w:tc>
      </w:tr>
      <w:tr w:rsidR="00864477" w:rsidRPr="00CD78F9" w:rsidTr="00EE6DA4">
        <w:trPr>
          <w:trHeight w:val="6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«Содействие в орган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зации водоснабжения и водоотведения нас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ления Ульяновской области»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ство,</w:t>
            </w:r>
            <w:r w:rsidR="00EE6DA4">
              <w:rPr>
                <w:rFonts w:ascii="PT Astra Serif" w:hAnsi="PT Astra Serif"/>
                <w:spacing w:val="-4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Облас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ное госуда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ственное к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зённое пре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приятие «Ул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яновский 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ластной вод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канал»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left="32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left="32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отремо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тированных объектов водоснабжения и 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доотведения;</w:t>
            </w:r>
          </w:p>
          <w:p w:rsidR="00864477" w:rsidRPr="00CD78F9" w:rsidRDefault="00864477" w:rsidP="00906F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построе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ных и реконструир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ванных объектов 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снабжения и водоо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ведения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63654,2</w:t>
            </w:r>
          </w:p>
        </w:tc>
      </w:tr>
      <w:tr w:rsidR="00864477" w:rsidRPr="00CD78F9" w:rsidTr="00EE6DA4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Строительство, реко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струкция, ремонт об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ъ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ектов водоснабжения и водоотведения, подг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товка проектной док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ментации, включая погашение кредито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ской задолженности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5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28" w:lineRule="auto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28" w:lineRule="auto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28" w:lineRule="auto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8454,2</w:t>
            </w:r>
          </w:p>
        </w:tc>
      </w:tr>
      <w:tr w:rsidR="00864477" w:rsidRPr="00CD78F9" w:rsidTr="00EE6DA4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3.2.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 су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сидий на возмещение затрат, связанных с выполнением работ и оказанием услуг в сфере водоснабжения (включая лизинговые платежи)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5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28" w:lineRule="auto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28" w:lineRule="auto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28" w:lineRule="auto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55200,0</w:t>
            </w:r>
          </w:p>
        </w:tc>
      </w:tr>
      <w:tr w:rsidR="00864477" w:rsidRPr="00CD78F9" w:rsidTr="00EE6DA4">
        <w:trPr>
          <w:trHeight w:val="20"/>
        </w:trPr>
        <w:tc>
          <w:tcPr>
            <w:tcW w:w="12334" w:type="dxa"/>
            <w:gridSpan w:val="8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CD78F9">
              <w:rPr>
                <w:rFonts w:ascii="PT Astra Serif" w:hAnsi="PT Astra Serif" w:cs="Calibri"/>
                <w:b/>
                <w:sz w:val="20"/>
                <w:szCs w:val="20"/>
              </w:rPr>
              <w:t>954344,2</w:t>
            </w:r>
          </w:p>
        </w:tc>
      </w:tr>
      <w:tr w:rsidR="00864477" w:rsidRPr="00CD78F9" w:rsidTr="00EE6DA4">
        <w:trPr>
          <w:trHeight w:val="20"/>
        </w:trPr>
        <w:tc>
          <w:tcPr>
            <w:tcW w:w="12334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89134,2</w:t>
            </w:r>
          </w:p>
        </w:tc>
      </w:tr>
      <w:tr w:rsidR="00864477" w:rsidRPr="00CD78F9" w:rsidTr="00EE6DA4">
        <w:trPr>
          <w:trHeight w:val="126"/>
        </w:trPr>
        <w:tc>
          <w:tcPr>
            <w:tcW w:w="12334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федеральный бюджет</w:t>
            </w:r>
            <w:r w:rsidR="00732341" w:rsidRPr="00CD78F9">
              <w:rPr>
                <w:rFonts w:ascii="PT Astra Serif" w:hAnsi="PT Astra Serif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CD78F9">
              <w:rPr>
                <w:rFonts w:ascii="PT Astra Serif" w:hAnsi="PT Astra Serif" w:cs="Calibri"/>
                <w:b/>
                <w:sz w:val="20"/>
                <w:szCs w:val="20"/>
              </w:rPr>
              <w:t>865210,0</w:t>
            </w:r>
          </w:p>
        </w:tc>
      </w:tr>
      <w:tr w:rsidR="00864477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Подпрограмма «Газификация населённых пунктов Ульяновской области»</w:t>
            </w:r>
          </w:p>
        </w:tc>
      </w:tr>
      <w:tr w:rsidR="00864477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достижение максимального, экономически оправданного уровня газификации Ульяновской области</w:t>
            </w:r>
          </w:p>
        </w:tc>
      </w:tr>
      <w:tr w:rsidR="00864477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 развитие газораспределительной системы в Ульяновской области</w:t>
            </w:r>
          </w:p>
        </w:tc>
      </w:tr>
      <w:tr w:rsidR="00864477" w:rsidRPr="00CD78F9" w:rsidTr="00EE6DA4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906FE8" w:rsidRDefault="00864477" w:rsidP="00906FE8">
            <w:pPr>
              <w:widowControl w:val="0"/>
              <w:spacing w:line="228" w:lineRule="auto"/>
              <w:contextualSpacing/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</w:rPr>
            </w:pPr>
            <w:r w:rsidRPr="00906FE8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Основное мероприятие «Обеспечение возмо</w:t>
            </w:r>
            <w:r w:rsidRPr="00906FE8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ж</w:t>
            </w:r>
            <w:r w:rsidRPr="00906FE8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ности пользования с</w:t>
            </w:r>
            <w:r w:rsidRPr="00906FE8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е</w:t>
            </w:r>
            <w:r w:rsidRPr="00906FE8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тевым природным г</w:t>
            </w:r>
            <w:r w:rsidRPr="00906FE8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а</w:t>
            </w:r>
            <w:r w:rsidRPr="00906FE8">
              <w:rPr>
                <w:rFonts w:ascii="PT Astra Serif" w:hAnsi="PT Astra Serif"/>
                <w:bCs/>
                <w:spacing w:val="-4"/>
                <w:sz w:val="22"/>
                <w:szCs w:val="22"/>
              </w:rPr>
              <w:t>зом потребителей»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Протяжённость зако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ченных строительством газораспределительных сетей</w:t>
            </w: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63747,6</w:t>
            </w:r>
          </w:p>
        </w:tc>
      </w:tr>
      <w:tr w:rsidR="00864477" w:rsidRPr="00CD78F9" w:rsidTr="00EE6DA4">
        <w:trPr>
          <w:trHeight w:val="64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906FE8" w:rsidRDefault="00864477" w:rsidP="00906FE8">
            <w:pPr>
              <w:widowControl w:val="0"/>
              <w:spacing w:line="228" w:lineRule="auto"/>
              <w:contextualSpacing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Возмещение затрат в связи с выполнением работ и оказанием услуг в сфере газиф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кации Ульяновской о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б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ласти и газоснабжения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63747,6</w:t>
            </w:r>
          </w:p>
        </w:tc>
      </w:tr>
      <w:tr w:rsidR="00864477" w:rsidRPr="00CD78F9" w:rsidTr="00AD1CF4">
        <w:trPr>
          <w:trHeight w:val="56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«Обеспечение насел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Ульяновской 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ласти сжиженным у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леводородным газом»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 сжиже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ного углеводородного газа для бытовых нужд, реализованного населению Ульяно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ской области по по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лежащим госуда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ственному регулир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ванию ценам</w:t>
            </w: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6048,5</w:t>
            </w:r>
          </w:p>
        </w:tc>
      </w:tr>
      <w:tr w:rsidR="00864477" w:rsidRPr="00CD78F9" w:rsidTr="00EE6DA4">
        <w:trPr>
          <w:trHeight w:val="64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906FE8" w:rsidRDefault="00864477" w:rsidP="00906FE8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Предоставление газ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распределительным организациям, индив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дуальным предприн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мателям субсидий из областного бюджета Ульяновской области в целях возмещения н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дополученных доходов в связи с реализацией населению Ульяно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в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ской области сжиже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ного углеводородного газа для бытовых нужд по подлежащим гос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у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дарственному регул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906FE8">
              <w:rPr>
                <w:rFonts w:ascii="PT Astra Serif" w:hAnsi="PT Astra Serif"/>
                <w:spacing w:val="-4"/>
                <w:sz w:val="22"/>
                <w:szCs w:val="22"/>
              </w:rPr>
              <w:t>рованию ценам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6048,5</w:t>
            </w:r>
          </w:p>
        </w:tc>
      </w:tr>
      <w:tr w:rsidR="00864477" w:rsidRPr="00CD78F9" w:rsidTr="00EE6DA4">
        <w:trPr>
          <w:trHeight w:val="20"/>
        </w:trPr>
        <w:tc>
          <w:tcPr>
            <w:tcW w:w="12334" w:type="dxa"/>
            <w:gridSpan w:val="8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69796,1</w:t>
            </w:r>
          </w:p>
        </w:tc>
      </w:tr>
      <w:tr w:rsidR="00864477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 «Содействие муниципальным образованиям Ульяновской области в подготовке и прохождении </w:t>
            </w:r>
            <w:r w:rsidR="005D351F" w:rsidRPr="00CD78F9">
              <w:rPr>
                <w:rFonts w:ascii="PT Astra Serif" w:hAnsi="PT Astra Serif"/>
                <w:b/>
                <w:sz w:val="22"/>
                <w:szCs w:val="22"/>
              </w:rPr>
              <w:t>отопительных периодов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</w:tr>
      <w:tr w:rsidR="00864477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повышение качества подготовки к прохождению отопительных периодов и обеспечение их безаварийного прохождения</w:t>
            </w:r>
          </w:p>
        </w:tc>
      </w:tr>
      <w:tr w:rsidR="00864477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Задача подпрограммы – содействие муниципальным образованиям Ульяновской области в организации теплоснабжения </w:t>
            </w:r>
          </w:p>
        </w:tc>
      </w:tr>
      <w:tr w:rsidR="00864477" w:rsidRPr="00CD78F9" w:rsidTr="00EE6DA4">
        <w:trPr>
          <w:trHeight w:val="100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ind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contextualSpacing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Основное мероприятие «Содействие в орган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зации теплоснабжения населения и объектов социальной сферы»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AD1CF4" w:rsidRDefault="00864477" w:rsidP="00906FE8">
            <w:pPr>
              <w:widowControl w:val="0"/>
              <w:spacing w:line="230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Количество тепл</w:t>
            </w: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источников</w:t>
            </w:r>
            <w:r w:rsidR="00AD1CF4"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,</w:t>
            </w: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использ</w:t>
            </w: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ющих</w:t>
            </w:r>
            <w:proofErr w:type="gramEnd"/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топочный мазут в качестве основного вида топлива</w:t>
            </w:r>
            <w:r w:rsidR="00586703"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;</w:t>
            </w:r>
          </w:p>
          <w:p w:rsidR="00586703" w:rsidRPr="00CD78F9" w:rsidRDefault="00586703" w:rsidP="00906FE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lastRenderedPageBreak/>
              <w:t>реструктуризированная задолженность тепл</w:t>
            </w: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о</w:t>
            </w: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снабжающих организ</w:t>
            </w: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а</w:t>
            </w: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ций по оплате потре</w:t>
            </w: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б</w:t>
            </w:r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лённого </w:t>
            </w:r>
            <w:proofErr w:type="gramStart"/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при-родного</w:t>
            </w:r>
            <w:proofErr w:type="gramEnd"/>
            <w:r w:rsidRPr="00AD1CF4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 газа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906FE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100500,0</w:t>
            </w:r>
          </w:p>
        </w:tc>
      </w:tr>
      <w:tr w:rsidR="00864477" w:rsidRPr="00CD78F9" w:rsidTr="00EE6DA4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ind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Возмещение затрат, связанных с выполн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нием работ и оказан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ем услуг в сфере те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п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лоснабжения, в том числе затрат, связа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ных с погашением кредиторской задо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женности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50500,0</w:t>
            </w:r>
          </w:p>
        </w:tc>
      </w:tr>
      <w:tr w:rsidR="00864477" w:rsidRPr="00CD78F9" w:rsidTr="00EE6DA4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ind w:hanging="62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1.2.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Погашение задолже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ности теплоснабжа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ю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щих организаций м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у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ниципальных образ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ваний Ульяновской области за потреблё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ный природный газ, связанной с осущест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лением регулируемых видов деятельности в сфере теплоснабжения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i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50000,0</w:t>
            </w:r>
          </w:p>
        </w:tc>
      </w:tr>
      <w:tr w:rsidR="00864477" w:rsidRPr="00CD78F9" w:rsidTr="00EE6DA4">
        <w:trPr>
          <w:trHeight w:val="20"/>
        </w:trPr>
        <w:tc>
          <w:tcPr>
            <w:tcW w:w="12334" w:type="dxa"/>
            <w:gridSpan w:val="8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100500,0</w:t>
            </w:r>
          </w:p>
        </w:tc>
      </w:tr>
      <w:tr w:rsidR="00864477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Подпрограмма «Энергосбережение и повышение энергетической эффективности в Ульяновской области»</w:t>
            </w:r>
          </w:p>
        </w:tc>
      </w:tr>
      <w:tr w:rsidR="00864477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autoSpaceDE w:val="0"/>
              <w:autoSpaceDN w:val="0"/>
              <w:adjustRightInd w:val="0"/>
              <w:spacing w:line="230" w:lineRule="auto"/>
              <w:ind w:left="79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формирование целостной и эффективной системы управления энергосбережением и повышения энергетической эффективности, обе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печивающей снижение энергоёмкости валового регионального продукта</w:t>
            </w:r>
          </w:p>
        </w:tc>
      </w:tr>
      <w:tr w:rsidR="00864477" w:rsidRPr="00CD78F9" w:rsidTr="00EE6DA4">
        <w:trPr>
          <w:trHeight w:val="20"/>
        </w:trPr>
        <w:tc>
          <w:tcPr>
            <w:tcW w:w="15310" w:type="dxa"/>
            <w:gridSpan w:val="10"/>
            <w:tcMar>
              <w:left w:w="108" w:type="dxa"/>
              <w:right w:w="108" w:type="dxa"/>
            </w:tcMar>
          </w:tcPr>
          <w:p w:rsidR="00864477" w:rsidRPr="00CD78F9" w:rsidRDefault="00864477" w:rsidP="00B83B3C">
            <w:pPr>
              <w:widowControl w:val="0"/>
              <w:autoSpaceDE w:val="0"/>
              <w:autoSpaceDN w:val="0"/>
              <w:adjustRightInd w:val="0"/>
              <w:spacing w:line="230" w:lineRule="auto"/>
              <w:ind w:left="79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внедрение мер государственного регулирования и финансовых механизмов, стимулирующих энергосбережение и повышение энерг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тической эффективности в Ульяновской области</w:t>
            </w:r>
          </w:p>
        </w:tc>
      </w:tr>
      <w:tr w:rsidR="00864477" w:rsidRPr="00CD78F9" w:rsidTr="00EE6DA4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Основное мероприятие «Обеспечение привл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чения в организации жилищно-</w:t>
            </w:r>
            <w:proofErr w:type="spellStart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коммуналь</w:t>
            </w:r>
            <w:proofErr w:type="spellEnd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-</w:t>
            </w:r>
            <w:proofErr w:type="spellStart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ного</w:t>
            </w:r>
            <w:proofErr w:type="spellEnd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хозяйства квал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фицированных рабо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ников»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Число квалифицир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ванных работников, 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привлечённых в орг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низации жилищно-коммунального хозя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ства, находящиеся на территории Ульяно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9872,0</w:t>
            </w:r>
          </w:p>
        </w:tc>
      </w:tr>
      <w:tr w:rsidR="00864477" w:rsidRPr="00CD78F9" w:rsidTr="00EE6DA4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Реализация Закона Ульяновской области от 29.09.2015 № 131-ЗО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«О некоторых мерах по привлечению в 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ганизации жилищно-коммунального хозя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ства, находящиеся на территории Ульяно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ской области, квал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фицированных рабо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ников»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9872,0</w:t>
            </w:r>
          </w:p>
        </w:tc>
      </w:tr>
      <w:tr w:rsidR="00864477" w:rsidRPr="00CD78F9" w:rsidTr="00EE6DA4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DA2A99" w:rsidRDefault="00864477" w:rsidP="00DA2A99">
            <w:pPr>
              <w:widowControl w:val="0"/>
              <w:spacing w:line="245" w:lineRule="auto"/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r w:rsidRPr="00DA2A9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Основное мероприятие «Меры государстве</w:t>
            </w:r>
            <w:r w:rsidRPr="00DA2A9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DA2A9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ной поддержки реал</w:t>
            </w:r>
            <w:r w:rsidRPr="00DA2A9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и</w:t>
            </w:r>
            <w:r w:rsidRPr="00DA2A9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зации мероприятий по энергосбережению и повышению энергет</w:t>
            </w:r>
            <w:r w:rsidRPr="00DA2A9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и</w:t>
            </w:r>
            <w:r w:rsidRPr="00DA2A9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ческой эффективности»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proofErr w:type="gramStart"/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построе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ных и модернизирова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ных теплоисточников для объектов социал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ь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ной сферы и жилищн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го фонда;</w:t>
            </w:r>
            <w:proofErr w:type="gramEnd"/>
          </w:p>
          <w:p w:rsidR="00864477" w:rsidRPr="00CD78F9" w:rsidRDefault="00864477" w:rsidP="00DA2A99">
            <w:pPr>
              <w:widowControl w:val="0"/>
              <w:spacing w:line="245" w:lineRule="auto"/>
              <w:ind w:left="-57" w:right="-57"/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техники</w:t>
            </w:r>
            <w:r w:rsidR="00AD1CF4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,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 xml:space="preserve"> используемой для работ по благоустройству улиц, дорог и оказания услуг в сфере жилищно-коммунального хозя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й</w:t>
            </w:r>
            <w:r w:rsidR="00AD1CF4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ства, при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обретённой для хозяйствующих субъе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 xml:space="preserve">тов, осуществляющих на территории Ульяновской 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lastRenderedPageBreak/>
              <w:t>области деятельность в сфере коммунального хозяйства;</w:t>
            </w:r>
          </w:p>
          <w:p w:rsidR="00864477" w:rsidRPr="00CD78F9" w:rsidRDefault="00864477" w:rsidP="00DA2A99">
            <w:pPr>
              <w:widowControl w:val="0"/>
              <w:spacing w:line="245" w:lineRule="auto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proofErr w:type="gramStart"/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подъездов в многоквартирных до-мах, расположенных на территории Ульяно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ской области, в кот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рых выполнен ремонт общего имущества</w:t>
            </w:r>
            <w:proofErr w:type="gramEnd"/>
          </w:p>
        </w:tc>
        <w:tc>
          <w:tcPr>
            <w:tcW w:w="1700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178000,0</w:t>
            </w:r>
          </w:p>
        </w:tc>
      </w:tr>
      <w:tr w:rsidR="00864477" w:rsidRPr="00CD78F9" w:rsidTr="00EE6DA4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 су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сидий областным </w:t>
            </w:r>
            <w:proofErr w:type="spellStart"/>
            <w:proofErr w:type="gramStart"/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госу</w:t>
            </w:r>
            <w:proofErr w:type="spellEnd"/>
            <w:r w:rsidR="00DA2A99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дарственным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казё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ным предприятиям Ульяновской области в целях финансового обеспечения затрат, связанных со стро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тельством и модерн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зацией теплоисточн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ков и тепловых сетей, в том числе затрат, связанных с внесением платы по договорам финансовой аренды (лизинга) и (или) дог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ворам финансирования под уступку денежн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го требования (дог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ворам факторинга)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82000,0</w:t>
            </w:r>
          </w:p>
        </w:tc>
      </w:tr>
      <w:tr w:rsidR="00864477" w:rsidRPr="00CD78F9" w:rsidTr="00EE6DA4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Предоставление субс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дий областным гос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 xml:space="preserve">дарственным казённым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lastRenderedPageBreak/>
              <w:t>предприятиям Уль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новской области в ц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лях финансового обе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печения затрат, связа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ных с приобретением техники для жилищно-коммунального хозя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ства по договорам ф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нансовой аренды (л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зинга)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96000,0</w:t>
            </w:r>
          </w:p>
        </w:tc>
      </w:tr>
      <w:tr w:rsidR="00864477" w:rsidRPr="00CD78F9" w:rsidTr="00EE6DA4">
        <w:trPr>
          <w:trHeight w:val="28"/>
        </w:trPr>
        <w:tc>
          <w:tcPr>
            <w:tcW w:w="1233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5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187872,0</w:t>
            </w:r>
          </w:p>
        </w:tc>
      </w:tr>
      <w:tr w:rsidR="00864477" w:rsidRPr="00CD78F9" w:rsidTr="00EE6DA4">
        <w:trPr>
          <w:trHeight w:val="64"/>
        </w:trPr>
        <w:tc>
          <w:tcPr>
            <w:tcW w:w="1531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477" w:rsidRPr="00CD78F9" w:rsidRDefault="00864477" w:rsidP="00DA2A9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Подпрограмма «Обеспечение реализации государственной программы»</w:t>
            </w:r>
          </w:p>
        </w:tc>
      </w:tr>
      <w:tr w:rsidR="00864477" w:rsidRPr="00CD78F9" w:rsidTr="00EE6DA4">
        <w:trPr>
          <w:trHeight w:val="28"/>
        </w:trPr>
        <w:tc>
          <w:tcPr>
            <w:tcW w:w="1531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финансовое обеспечение деятельности Министерства и подведомственной Министерству некоммерческой организации Фонд модерн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зации жилищно-коммунального комплекса Ульяновской области</w:t>
            </w:r>
          </w:p>
        </w:tc>
      </w:tr>
      <w:tr w:rsidR="00864477" w:rsidRPr="00CD78F9" w:rsidTr="00EE6DA4">
        <w:trPr>
          <w:trHeight w:val="28"/>
        </w:trPr>
        <w:tc>
          <w:tcPr>
            <w:tcW w:w="1531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создание условий для реализации государственной программы</w:t>
            </w:r>
          </w:p>
        </w:tc>
      </w:tr>
      <w:tr w:rsidR="00864477" w:rsidRPr="00CD78F9" w:rsidTr="00EE6DA4">
        <w:trPr>
          <w:trHeight w:val="2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«Обеспечение де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тельности госуда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ственного заказчика и соисполнителей гос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у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дарственной програ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мы»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Степень достижения плановых значений целевых индикаторов государственной 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граммы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58934,6</w:t>
            </w:r>
          </w:p>
        </w:tc>
      </w:tr>
      <w:tr w:rsidR="00864477" w:rsidRPr="00CD78F9" w:rsidTr="00EE6DA4">
        <w:trPr>
          <w:trHeight w:val="2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Обеспечение деятел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ности некоммерческой организации Фонд 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дернизации жилищно-коммунального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Ульяновской области на финансовое обеспечение затрат, связанных с его де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тельностью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30058,0</w:t>
            </w:r>
          </w:p>
        </w:tc>
      </w:tr>
      <w:tr w:rsidR="00864477" w:rsidRPr="00CD78F9" w:rsidTr="00EE6DA4">
        <w:trPr>
          <w:trHeight w:val="2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Обеспечение деятел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ности Министерства</w:t>
            </w:r>
          </w:p>
        </w:tc>
        <w:tc>
          <w:tcPr>
            <w:tcW w:w="1561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32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28876,6</w:t>
            </w:r>
          </w:p>
        </w:tc>
      </w:tr>
      <w:tr w:rsidR="00864477" w:rsidRPr="00CD78F9" w:rsidTr="00EE6DA4">
        <w:trPr>
          <w:trHeight w:val="28"/>
        </w:trPr>
        <w:tc>
          <w:tcPr>
            <w:tcW w:w="1233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5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58934,6</w:t>
            </w:r>
          </w:p>
        </w:tc>
      </w:tr>
      <w:tr w:rsidR="00864477" w:rsidRPr="00CD78F9" w:rsidTr="00EE6DA4">
        <w:trPr>
          <w:trHeight w:val="28"/>
        </w:trPr>
        <w:tc>
          <w:tcPr>
            <w:tcW w:w="12334" w:type="dxa"/>
            <w:gridSpan w:val="8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DA2A99" w:rsidP="00DA2A99">
            <w:pPr>
              <w:widowControl w:val="0"/>
              <w:spacing w:line="250" w:lineRule="auto"/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  <w:r w:rsidR="00864477"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 по государственной программе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50" w:lineRule="auto"/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1371446,9</w:t>
            </w:r>
          </w:p>
        </w:tc>
      </w:tr>
      <w:tr w:rsidR="00864477" w:rsidRPr="00CD78F9" w:rsidTr="00EE6DA4">
        <w:trPr>
          <w:trHeight w:val="28"/>
        </w:trPr>
        <w:tc>
          <w:tcPr>
            <w:tcW w:w="12334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5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</w:t>
            </w:r>
          </w:p>
          <w:p w:rsidR="00864477" w:rsidRPr="00CD78F9" w:rsidRDefault="00864477" w:rsidP="00DA2A99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DA2A99">
            <w:pPr>
              <w:widowControl w:val="0"/>
              <w:spacing w:line="250" w:lineRule="auto"/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506236,9</w:t>
            </w:r>
          </w:p>
        </w:tc>
      </w:tr>
      <w:tr w:rsidR="00864477" w:rsidRPr="00CD78F9" w:rsidTr="00EE6DA4">
        <w:trPr>
          <w:trHeight w:val="28"/>
        </w:trPr>
        <w:tc>
          <w:tcPr>
            <w:tcW w:w="12334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EE6DA4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федеральный бюджет</w:t>
            </w:r>
            <w:r w:rsidR="0038336A" w:rsidRPr="00CD78F9">
              <w:rPr>
                <w:rFonts w:ascii="PT Astra Serif" w:hAnsi="PT Astra Serif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EE6DA4">
            <w:pPr>
              <w:widowControl w:val="0"/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865210,0</w:t>
            </w:r>
          </w:p>
        </w:tc>
      </w:tr>
    </w:tbl>
    <w:p w:rsidR="0038336A" w:rsidRPr="00CD78F9" w:rsidRDefault="0038336A" w:rsidP="00DA2A99">
      <w:pPr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</w:t>
      </w:r>
    </w:p>
    <w:p w:rsidR="0038336A" w:rsidRPr="00CD78F9" w:rsidRDefault="0038336A" w:rsidP="00DA2A99">
      <w:pPr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* Бюджетные ассигнования федерального бюджета предоставляются областному бюджету Ульяновской области в фо</w:t>
      </w:r>
      <w:r w:rsidRPr="00CD78F9">
        <w:rPr>
          <w:rFonts w:ascii="PT Astra Serif" w:hAnsi="PT Astra Serif"/>
          <w:sz w:val="28"/>
          <w:szCs w:val="28"/>
        </w:rPr>
        <w:t>р</w:t>
      </w:r>
      <w:r w:rsidRPr="00CD78F9">
        <w:rPr>
          <w:rFonts w:ascii="PT Astra Serif" w:hAnsi="PT Astra Serif"/>
          <w:sz w:val="28"/>
          <w:szCs w:val="28"/>
        </w:rPr>
        <w:t>ме субсидий либо в иных формах, установленных Бюджетным кодексом Российской Федерации.</w:t>
      </w:r>
    </w:p>
    <w:p w:rsidR="00DA2A99" w:rsidRDefault="00DA2A99" w:rsidP="0038336A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DA2A99" w:rsidRDefault="00DA2A99" w:rsidP="0038336A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38336A" w:rsidRPr="00CD78F9" w:rsidRDefault="0038336A" w:rsidP="0038336A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____________________</w:t>
      </w:r>
    </w:p>
    <w:p w:rsidR="00F642BF" w:rsidRPr="00CD78F9" w:rsidRDefault="00F642BF" w:rsidP="00F642BF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642BF" w:rsidRPr="00CD78F9" w:rsidSect="00906FE8">
          <w:headerReference w:type="default" r:id="rId19"/>
          <w:headerReference w:type="first" r:id="rId20"/>
          <w:pgSz w:w="16838" w:h="11906" w:orient="landscape" w:code="9"/>
          <w:pgMar w:top="1701" w:right="1134" w:bottom="1134" w:left="1134" w:header="1134" w:footer="454" w:gutter="0"/>
          <w:pgNumType w:start="1"/>
          <w:cols w:space="708"/>
          <w:titlePg/>
          <w:docGrid w:linePitch="360"/>
        </w:sectPr>
      </w:pPr>
    </w:p>
    <w:p w:rsidR="00847A03" w:rsidRPr="00CD78F9" w:rsidRDefault="00847A03" w:rsidP="009E33E8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ПРИЛОЖЕНИЕ № </w:t>
      </w:r>
      <w:r w:rsidR="008E6121" w:rsidRPr="00CD78F9">
        <w:rPr>
          <w:rFonts w:ascii="PT Astra Serif" w:eastAsia="Times New Roman" w:hAnsi="PT Astra Serif"/>
          <w:sz w:val="28"/>
          <w:szCs w:val="28"/>
        </w:rPr>
        <w:t>2</w:t>
      </w:r>
      <w:r w:rsidRPr="00CD78F9">
        <w:rPr>
          <w:rFonts w:ascii="PT Astra Serif" w:eastAsia="Times New Roman" w:hAnsi="PT Astra Serif"/>
          <w:sz w:val="28"/>
          <w:szCs w:val="28"/>
          <w:vertAlign w:val="superscript"/>
        </w:rPr>
        <w:t>4</w:t>
      </w:r>
    </w:p>
    <w:p w:rsidR="00847A03" w:rsidRPr="00CD78F9" w:rsidRDefault="00847A03" w:rsidP="009E33E8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p w:rsidR="00847A03" w:rsidRPr="00CD78F9" w:rsidRDefault="00847A03" w:rsidP="009E33E8">
      <w:pPr>
        <w:ind w:left="10206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847A03" w:rsidRDefault="00847A03" w:rsidP="009E33E8">
      <w:pPr>
        <w:spacing w:line="228" w:lineRule="auto"/>
        <w:ind w:left="10206" w:firstLine="709"/>
        <w:jc w:val="both"/>
        <w:rPr>
          <w:rFonts w:ascii="PT Astra Serif" w:hAnsi="PT Astra Serif"/>
          <w:sz w:val="28"/>
          <w:szCs w:val="28"/>
        </w:rPr>
      </w:pPr>
    </w:p>
    <w:p w:rsidR="002B12FF" w:rsidRDefault="002B12FF" w:rsidP="009E33E8">
      <w:pPr>
        <w:spacing w:line="228" w:lineRule="auto"/>
        <w:ind w:left="10206" w:firstLine="709"/>
        <w:jc w:val="both"/>
        <w:rPr>
          <w:rFonts w:ascii="PT Astra Serif" w:hAnsi="PT Astra Serif"/>
          <w:sz w:val="28"/>
          <w:szCs w:val="28"/>
        </w:rPr>
      </w:pPr>
    </w:p>
    <w:p w:rsidR="002B12FF" w:rsidRPr="00CD78F9" w:rsidRDefault="002B12FF" w:rsidP="009E33E8">
      <w:pPr>
        <w:spacing w:line="228" w:lineRule="auto"/>
        <w:ind w:left="10206" w:firstLine="709"/>
        <w:jc w:val="both"/>
        <w:rPr>
          <w:rFonts w:ascii="PT Astra Serif" w:hAnsi="PT Astra Serif"/>
          <w:sz w:val="28"/>
          <w:szCs w:val="28"/>
        </w:rPr>
      </w:pPr>
    </w:p>
    <w:p w:rsidR="00847A03" w:rsidRPr="002B12FF" w:rsidRDefault="00847A03" w:rsidP="00847A03">
      <w:pPr>
        <w:spacing w:line="228" w:lineRule="auto"/>
        <w:ind w:firstLine="709"/>
        <w:jc w:val="both"/>
        <w:rPr>
          <w:rFonts w:ascii="PT Astra Serif" w:hAnsi="PT Astra Serif"/>
          <w:sz w:val="32"/>
          <w:szCs w:val="28"/>
        </w:rPr>
      </w:pPr>
    </w:p>
    <w:p w:rsidR="00847A03" w:rsidRPr="00CD78F9" w:rsidRDefault="00847A03" w:rsidP="00847A03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СИСТЕМА МЕРОПРИЯТИЙ </w:t>
      </w:r>
    </w:p>
    <w:p w:rsidR="00847A03" w:rsidRPr="00CD78F9" w:rsidRDefault="00847A03" w:rsidP="00847A03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государственной программы Ульяновской области </w:t>
      </w:r>
      <w:r w:rsidR="004D78F2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Развитие жилищно-коммунального 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br/>
        <w:t>хозяйства и повышение энергетической эффективности в Ульяновской области</w:t>
      </w:r>
      <w:r w:rsidR="004D78F2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»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  в 2024 году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8"/>
        <w:gridCol w:w="1559"/>
        <w:gridCol w:w="1134"/>
        <w:gridCol w:w="1137"/>
        <w:gridCol w:w="1842"/>
        <w:gridCol w:w="1277"/>
        <w:gridCol w:w="2409"/>
        <w:gridCol w:w="1700"/>
        <w:gridCol w:w="1276"/>
      </w:tblGrid>
      <w:tr w:rsidR="0053469A" w:rsidRPr="00CD78F9" w:rsidTr="0053469A">
        <w:trPr>
          <w:trHeight w:val="64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2408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</w:p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проекта,</w:t>
            </w:r>
          </w:p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основного </w:t>
            </w:r>
          </w:p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мероприятия</w:t>
            </w:r>
          </w:p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(мероприятия)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Ответствен-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ные</w:t>
            </w:r>
            <w:proofErr w:type="spellEnd"/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исполн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тели мер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приятия</w:t>
            </w:r>
          </w:p>
        </w:tc>
        <w:tc>
          <w:tcPr>
            <w:tcW w:w="2271" w:type="dxa"/>
            <w:gridSpan w:val="2"/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Срок реализации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Контрольное событие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Дата наступл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трольного события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Pr="00CD78F9">
              <w:rPr>
                <w:rFonts w:ascii="PT Astra Serif" w:hAnsi="PT Astra Serif"/>
                <w:sz w:val="22"/>
                <w:szCs w:val="22"/>
              </w:rPr>
              <w:br/>
              <w:t>целевого индикатора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Источник </w:t>
            </w:r>
            <w:r w:rsidRPr="00CD78F9">
              <w:rPr>
                <w:rFonts w:ascii="PT Astra Serif" w:hAnsi="PT Astra Serif"/>
                <w:sz w:val="22"/>
                <w:szCs w:val="22"/>
              </w:rPr>
              <w:br/>
              <w:t>финансового обеспечения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Финанс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вое обе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печение на реализ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цию мер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приятий в 2024 году, тыс. руб.</w:t>
            </w:r>
          </w:p>
        </w:tc>
      </w:tr>
      <w:tr w:rsidR="0053469A" w:rsidRPr="00CD78F9" w:rsidTr="0053469A">
        <w:trPr>
          <w:trHeight w:val="424"/>
        </w:trPr>
        <w:tc>
          <w:tcPr>
            <w:tcW w:w="568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начало</w:t>
            </w: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оконч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="0038336A" w:rsidRPr="00CD78F9">
              <w:rPr>
                <w:rFonts w:ascii="PT Astra Serif" w:hAnsi="PT Astra Serif"/>
                <w:sz w:val="22"/>
                <w:szCs w:val="22"/>
              </w:rPr>
              <w:t>ние</w:t>
            </w: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3469A" w:rsidRPr="00CD78F9" w:rsidRDefault="0053469A" w:rsidP="00534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3469A" w:rsidRPr="00CD78F9" w:rsidRDefault="0053469A" w:rsidP="00045D5B">
      <w:pPr>
        <w:spacing w:line="14" w:lineRule="auto"/>
        <w:ind w:firstLine="709"/>
        <w:jc w:val="both"/>
        <w:rPr>
          <w:rFonts w:ascii="PT Astra Serif" w:hAnsi="PT Astra Serif"/>
          <w:sz w:val="2"/>
          <w:szCs w:val="2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8"/>
        <w:gridCol w:w="1547"/>
        <w:gridCol w:w="1146"/>
        <w:gridCol w:w="1137"/>
        <w:gridCol w:w="1842"/>
        <w:gridCol w:w="1277"/>
        <w:gridCol w:w="2409"/>
        <w:gridCol w:w="1700"/>
        <w:gridCol w:w="1276"/>
      </w:tblGrid>
      <w:tr w:rsidR="00706CEB" w:rsidRPr="00CD78F9" w:rsidTr="004231EA">
        <w:trPr>
          <w:trHeight w:val="28"/>
          <w:tblHeader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EB" w:rsidRPr="00CD78F9" w:rsidRDefault="00706CEB" w:rsidP="002B12F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EB" w:rsidRPr="00CD78F9" w:rsidRDefault="00706CEB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47" w:type="dxa"/>
            <w:tcMar>
              <w:top w:w="0" w:type="dxa"/>
              <w:bottom w:w="0" w:type="dxa"/>
            </w:tcMar>
          </w:tcPr>
          <w:p w:rsidR="00706CEB" w:rsidRPr="00CD78F9" w:rsidRDefault="00706CEB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706CEB" w:rsidRPr="00CD78F9" w:rsidRDefault="00706CEB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EB" w:rsidRPr="00CD78F9" w:rsidRDefault="00706CEB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EB" w:rsidRPr="00CD78F9" w:rsidRDefault="00706CEB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EB" w:rsidRPr="00CD78F9" w:rsidRDefault="00706CEB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706CEB" w:rsidRPr="00CD78F9" w:rsidRDefault="00706CEB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706CEB" w:rsidRPr="00CD78F9" w:rsidRDefault="00706CEB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706CEB" w:rsidRPr="00CD78F9" w:rsidRDefault="00706CEB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706CEB" w:rsidRPr="00CD78F9" w:rsidTr="004231EA">
        <w:trPr>
          <w:trHeight w:val="20"/>
        </w:trPr>
        <w:tc>
          <w:tcPr>
            <w:tcW w:w="15310" w:type="dxa"/>
            <w:gridSpan w:val="10"/>
          </w:tcPr>
          <w:p w:rsidR="00706CEB" w:rsidRPr="00CD78F9" w:rsidRDefault="00706CEB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Подпрограмма «Чистая вода»</w:t>
            </w:r>
          </w:p>
        </w:tc>
      </w:tr>
      <w:tr w:rsidR="00864477" w:rsidRPr="00CD78F9" w:rsidTr="006E14E7">
        <w:trPr>
          <w:trHeight w:val="20"/>
        </w:trPr>
        <w:tc>
          <w:tcPr>
            <w:tcW w:w="15310" w:type="dxa"/>
            <w:gridSpan w:val="10"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Цель – </w:t>
            </w:r>
            <w:r w:rsidR="004E5F4F" w:rsidRPr="00CD78F9">
              <w:rPr>
                <w:rFonts w:ascii="PT Astra Serif" w:hAnsi="PT Astra Serif"/>
                <w:sz w:val="22"/>
                <w:szCs w:val="22"/>
              </w:rPr>
              <w:t>повышение качества воды в реке Волге как источнике питьевого водоснабжения</w:t>
            </w:r>
          </w:p>
        </w:tc>
      </w:tr>
      <w:tr w:rsidR="00864477" w:rsidRPr="00CD78F9" w:rsidTr="006E14E7">
        <w:trPr>
          <w:trHeight w:val="20"/>
        </w:trPr>
        <w:tc>
          <w:tcPr>
            <w:tcW w:w="15310" w:type="dxa"/>
            <w:gridSpan w:val="10"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– строительство, реконструкция (модернизация) очистных сооружений организаций водопроводно-канализационного хозяйства</w:t>
            </w:r>
          </w:p>
        </w:tc>
      </w:tr>
      <w:tr w:rsidR="00864477" w:rsidRPr="00CD78F9" w:rsidTr="004231EA">
        <w:trPr>
          <w:trHeight w:val="469"/>
        </w:trPr>
        <w:tc>
          <w:tcPr>
            <w:tcW w:w="568" w:type="dxa"/>
            <w:vMerge w:val="restart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vMerge w:val="restart"/>
          </w:tcPr>
          <w:p w:rsidR="00864477" w:rsidRPr="002B12FF" w:rsidRDefault="00864477" w:rsidP="002B12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Основное мероприятие «Реализация реги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нального проекта «Оздоровление Волги», направленного на д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стижение целей, пок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зателей и результатов федерального проекта «Оздоровление Волги»</w:t>
            </w:r>
          </w:p>
        </w:tc>
        <w:tc>
          <w:tcPr>
            <w:tcW w:w="1547" w:type="dxa"/>
            <w:vMerge w:val="restart"/>
          </w:tcPr>
          <w:p w:rsidR="00864477" w:rsidRPr="002B12FF" w:rsidRDefault="00864477" w:rsidP="002B12FF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Министе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ство энерг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тики, ж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лищно-коммунал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ного ко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м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плекса и г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родской ср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ды Ульяно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в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ской области (далее – М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 xml:space="preserve">нистерство), 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lastRenderedPageBreak/>
              <w:t>Областное госуда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ственное к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зённое пре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д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приятие «Ульяно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в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ский облас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т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ной водок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нал»</w:t>
            </w:r>
          </w:p>
        </w:tc>
        <w:tc>
          <w:tcPr>
            <w:tcW w:w="1146" w:type="dxa"/>
            <w:vMerge w:val="restart"/>
          </w:tcPr>
          <w:p w:rsidR="00864477" w:rsidRPr="002B12FF" w:rsidRDefault="00864477" w:rsidP="002B12FF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lastRenderedPageBreak/>
              <w:t>01.01.2020</w:t>
            </w:r>
          </w:p>
        </w:tc>
        <w:tc>
          <w:tcPr>
            <w:tcW w:w="1137" w:type="dxa"/>
            <w:vMerge w:val="restart"/>
          </w:tcPr>
          <w:p w:rsidR="00864477" w:rsidRPr="002B12FF" w:rsidRDefault="00864477" w:rsidP="002B12FF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842" w:type="dxa"/>
            <w:vMerge w:val="restart"/>
          </w:tcPr>
          <w:p w:rsidR="00864477" w:rsidRPr="002B12FF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Подготовлен о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т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чёт о выполнении соглашения с Министерством строительства и жилищно-комму</w:t>
            </w:r>
            <w:r w:rsidR="002B12FF" w:rsidRPr="002B12FF">
              <w:rPr>
                <w:rFonts w:ascii="PT Astra Serif" w:hAnsi="PT Astra Serif"/>
                <w:spacing w:val="-4"/>
                <w:sz w:val="22"/>
                <w:szCs w:val="22"/>
              </w:rPr>
              <w:softHyphen/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нального ко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м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плекса Росси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й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ской Федерации</w:t>
            </w:r>
          </w:p>
        </w:tc>
        <w:tc>
          <w:tcPr>
            <w:tcW w:w="1277" w:type="dxa"/>
            <w:vMerge w:val="restart"/>
          </w:tcPr>
          <w:p w:rsidR="00864477" w:rsidRPr="002B12FF" w:rsidRDefault="00864477" w:rsidP="002B12FF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25.12.2022</w:t>
            </w:r>
          </w:p>
        </w:tc>
        <w:tc>
          <w:tcPr>
            <w:tcW w:w="2409" w:type="dxa"/>
            <w:vMerge w:val="restart"/>
          </w:tcPr>
          <w:p w:rsidR="00864477" w:rsidRPr="002B12FF" w:rsidRDefault="00864477" w:rsidP="002B12FF">
            <w:pPr>
              <w:pStyle w:val="ConsPlusNormal"/>
              <w:ind w:right="-57"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Количество построе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ных и реконструирова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ных объектов очистных сооружений организ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ций водопроводно-канализационного х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2B12FF">
              <w:rPr>
                <w:rFonts w:ascii="PT Astra Serif" w:hAnsi="PT Astra Serif"/>
                <w:spacing w:val="-4"/>
                <w:sz w:val="22"/>
                <w:szCs w:val="22"/>
              </w:rPr>
              <w:t>зяйства Ульяновской области (нарастающим итогом)</w:t>
            </w:r>
          </w:p>
        </w:tc>
        <w:tc>
          <w:tcPr>
            <w:tcW w:w="1700" w:type="dxa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1056030,0</w:t>
            </w:r>
          </w:p>
        </w:tc>
      </w:tr>
      <w:tr w:rsidR="00864477" w:rsidRPr="00CD78F9" w:rsidTr="004231EA">
        <w:trPr>
          <w:trHeight w:val="1520"/>
        </w:trPr>
        <w:tc>
          <w:tcPr>
            <w:tcW w:w="568" w:type="dxa"/>
            <w:vMerge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бюджетные ассигнования областного бюджета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 (далее – областной бюджет)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31680,0</w:t>
            </w:r>
          </w:p>
        </w:tc>
      </w:tr>
      <w:tr w:rsidR="00864477" w:rsidRPr="00CD78F9" w:rsidTr="004231EA">
        <w:trPr>
          <w:trHeight w:val="194"/>
        </w:trPr>
        <w:tc>
          <w:tcPr>
            <w:tcW w:w="568" w:type="dxa"/>
            <w:vMerge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left="81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бюджетные ассигнования </w:t>
            </w: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областного бюджета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сти, источн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ком которых являются су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сидии </w:t>
            </w:r>
            <w:proofErr w:type="gramStart"/>
            <w:r w:rsidRPr="00CD78F9">
              <w:rPr>
                <w:rFonts w:ascii="PT Astra Serif" w:hAnsi="PT Astra Serif"/>
                <w:sz w:val="22"/>
                <w:szCs w:val="22"/>
              </w:rPr>
              <w:t>из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фед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рального 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бюд-жета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(далее – федеральный бюджет)</w:t>
            </w:r>
            <w:r w:rsidR="0038336A" w:rsidRPr="00CD78F9">
              <w:rPr>
                <w:rFonts w:ascii="PT Astra Serif" w:hAnsi="PT Astra Serif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1024350,0</w:t>
            </w:r>
          </w:p>
        </w:tc>
      </w:tr>
      <w:tr w:rsidR="00864477" w:rsidRPr="00CD78F9" w:rsidTr="0040231C">
        <w:trPr>
          <w:trHeight w:val="175"/>
        </w:trPr>
        <w:tc>
          <w:tcPr>
            <w:tcW w:w="15310" w:type="dxa"/>
            <w:gridSpan w:val="10"/>
          </w:tcPr>
          <w:p w:rsidR="00864477" w:rsidRPr="00CD78F9" w:rsidRDefault="00864477" w:rsidP="002B12FF">
            <w:pPr>
              <w:widowControl w:val="0"/>
              <w:jc w:val="both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lastRenderedPageBreak/>
              <w:t>Цель – обеспечение населения Ульяновской области качественной питьевой водой</w:t>
            </w:r>
          </w:p>
        </w:tc>
      </w:tr>
      <w:tr w:rsidR="00864477" w:rsidRPr="00CD78F9" w:rsidTr="0040231C">
        <w:trPr>
          <w:trHeight w:val="175"/>
        </w:trPr>
        <w:tc>
          <w:tcPr>
            <w:tcW w:w="15310" w:type="dxa"/>
            <w:gridSpan w:val="10"/>
          </w:tcPr>
          <w:p w:rsidR="00864477" w:rsidRPr="00CD78F9" w:rsidRDefault="00864477" w:rsidP="002B12FF">
            <w:pPr>
              <w:widowControl w:val="0"/>
              <w:jc w:val="both"/>
              <w:rPr>
                <w:rFonts w:ascii="PT Astra Serif" w:hAnsi="PT Astra Serif" w:cs="Calibri"/>
                <w:sz w:val="22"/>
                <w:szCs w:val="22"/>
              </w:rPr>
            </w:pPr>
            <w:r w:rsidRPr="00CD78F9">
              <w:rPr>
                <w:rFonts w:ascii="PT Astra Serif" w:hAnsi="PT Astra Serif" w:cs="Calibri"/>
                <w:sz w:val="22"/>
                <w:szCs w:val="22"/>
              </w:rPr>
              <w:t>Задача –</w:t>
            </w:r>
            <w:r w:rsidRPr="00CD78F9">
              <w:rPr>
                <w:rFonts w:ascii="PT Astra Serif" w:hAnsi="PT Astra Serif"/>
              </w:rPr>
              <w:t xml:space="preserve"> </w:t>
            </w:r>
            <w:r w:rsidRPr="00CD78F9">
              <w:rPr>
                <w:rFonts w:ascii="PT Astra Serif" w:hAnsi="PT Astra Serif" w:cs="Calibri"/>
                <w:sz w:val="22"/>
                <w:szCs w:val="22"/>
              </w:rPr>
              <w:t xml:space="preserve">обновление основных средств, используемых для осуществления водоснабжения и водоотведения, обеспечение необходимой технологической надёжности систем питьевого и хозяйственно-бытового водоснабжения в результате строительства, реконструкции и ремонта объектов водоснабжения </w:t>
            </w:r>
          </w:p>
        </w:tc>
      </w:tr>
      <w:tr w:rsidR="00864477" w:rsidRPr="00CD78F9" w:rsidTr="004231EA">
        <w:trPr>
          <w:trHeight w:val="479"/>
        </w:trPr>
        <w:tc>
          <w:tcPr>
            <w:tcW w:w="568" w:type="dxa"/>
            <w:vMerge w:val="restart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408" w:type="dxa"/>
            <w:vMerge w:val="restart"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«Реализация реги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нального проекта «Ч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стая вода», направле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ного на достижение целей, показателей и результатов федерал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ного проекта «Чистая вода»</w:t>
            </w:r>
          </w:p>
        </w:tc>
        <w:tc>
          <w:tcPr>
            <w:tcW w:w="1547" w:type="dxa"/>
            <w:vMerge w:val="restart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ство, Облас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ное госуда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ственное к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зённое пре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д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приятие «Ульяновский областной водоканал»</w:t>
            </w:r>
          </w:p>
        </w:tc>
        <w:tc>
          <w:tcPr>
            <w:tcW w:w="1146" w:type="dxa"/>
            <w:vMerge w:val="restart"/>
          </w:tcPr>
          <w:p w:rsidR="00864477" w:rsidRPr="00CD78F9" w:rsidRDefault="00864477" w:rsidP="002B12FF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01.01.2019</w:t>
            </w:r>
          </w:p>
        </w:tc>
        <w:tc>
          <w:tcPr>
            <w:tcW w:w="1137" w:type="dxa"/>
            <w:vMerge w:val="restart"/>
          </w:tcPr>
          <w:p w:rsidR="00864477" w:rsidRPr="00CD78F9" w:rsidRDefault="00864477" w:rsidP="002B12FF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31.12.2024</w:t>
            </w:r>
          </w:p>
        </w:tc>
        <w:tc>
          <w:tcPr>
            <w:tcW w:w="1842" w:type="dxa"/>
            <w:vMerge w:val="restart"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Подготовлен отчёт о выпо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нении соглаш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с 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ством стро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тельства и 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лищно-комму-</w:t>
            </w:r>
            <w:proofErr w:type="spellStart"/>
            <w:r w:rsidRPr="00CD78F9">
              <w:rPr>
                <w:rFonts w:ascii="PT Astra Serif" w:hAnsi="PT Astra Serif"/>
                <w:sz w:val="22"/>
                <w:szCs w:val="22"/>
              </w:rPr>
              <w:t>нального</w:t>
            </w:r>
            <w:proofErr w:type="spellEnd"/>
            <w:r w:rsidRPr="00CD78F9">
              <w:rPr>
                <w:rFonts w:ascii="PT Astra Serif" w:hAnsi="PT Astra Serif"/>
                <w:sz w:val="22"/>
                <w:szCs w:val="22"/>
              </w:rPr>
              <w:t xml:space="preserve">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Росси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й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ской Федерации</w:t>
            </w:r>
          </w:p>
        </w:tc>
        <w:tc>
          <w:tcPr>
            <w:tcW w:w="1277" w:type="dxa"/>
            <w:vMerge w:val="restart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25.12.2024</w:t>
            </w:r>
          </w:p>
        </w:tc>
        <w:tc>
          <w:tcPr>
            <w:tcW w:w="2409" w:type="dxa"/>
            <w:vMerge w:val="restart"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Доля населения Уль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новской области, обеспеченного кач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ственной питьевой 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дой с использованием централизованных 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стем холодного 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снабжения </w:t>
            </w:r>
          </w:p>
        </w:tc>
        <w:tc>
          <w:tcPr>
            <w:tcW w:w="1700" w:type="dxa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76440,0</w:t>
            </w:r>
          </w:p>
        </w:tc>
      </w:tr>
      <w:tr w:rsidR="00864477" w:rsidRPr="00CD78F9" w:rsidTr="004231EA">
        <w:trPr>
          <w:trHeight w:val="81"/>
        </w:trPr>
        <w:tc>
          <w:tcPr>
            <w:tcW w:w="568" w:type="dxa"/>
            <w:vMerge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2290,0</w:t>
            </w:r>
          </w:p>
        </w:tc>
      </w:tr>
      <w:tr w:rsidR="00864477" w:rsidRPr="00CD78F9" w:rsidTr="004231EA">
        <w:trPr>
          <w:trHeight w:val="698"/>
        </w:trPr>
        <w:tc>
          <w:tcPr>
            <w:tcW w:w="568" w:type="dxa"/>
            <w:vMerge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  <w:r w:rsidR="0038336A" w:rsidRPr="00CD78F9">
              <w:rPr>
                <w:rFonts w:ascii="PT Astra Serif" w:hAnsi="PT Astra Serif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74150,0</w:t>
            </w:r>
          </w:p>
        </w:tc>
      </w:tr>
      <w:tr w:rsidR="00864477" w:rsidRPr="00CD78F9" w:rsidTr="004231EA">
        <w:trPr>
          <w:trHeight w:val="6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«Содействие в орган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зации водоснабжения и водоотведения нас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ления Ульяновской области»</w:t>
            </w:r>
          </w:p>
        </w:tc>
        <w:tc>
          <w:tcPr>
            <w:tcW w:w="15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Министерство,</w:t>
            </w:r>
          </w:p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Областное </w:t>
            </w:r>
          </w:p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государстве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ное казённое предприятие «</w:t>
            </w:r>
            <w:proofErr w:type="gramStart"/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Ульяновский</w:t>
            </w:r>
            <w:proofErr w:type="gramEnd"/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областной </w:t>
            </w:r>
          </w:p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водоканал»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pStyle w:val="ConsPlusNormal"/>
              <w:ind w:left="32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pStyle w:val="ConsPlusNormal"/>
              <w:ind w:left="32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отремо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тированных объектов водоснабжения и 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доотведения;</w:t>
            </w:r>
          </w:p>
          <w:p w:rsidR="00864477" w:rsidRPr="00CD78F9" w:rsidRDefault="00864477" w:rsidP="002B12FF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количество построе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ных и реконструир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ванных объектов 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снабжения и водоо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ведения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63654,2</w:t>
            </w:r>
          </w:p>
        </w:tc>
      </w:tr>
      <w:tr w:rsidR="00864477" w:rsidRPr="00CD78F9" w:rsidTr="004231EA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45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Строительство, реко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струкция, ремонт об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ъ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ектов водоснабжения и 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водоотведения, подг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товка проектной док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ментации, включая погашение кредито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ской задолженности</w:t>
            </w:r>
          </w:p>
        </w:tc>
        <w:tc>
          <w:tcPr>
            <w:tcW w:w="1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5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8454,2</w:t>
            </w:r>
          </w:p>
        </w:tc>
      </w:tr>
      <w:tr w:rsidR="00864477" w:rsidRPr="00CD78F9" w:rsidTr="004231EA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45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 су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сидий на возмещение затрат, связанных с выполнением работ и оказанием услуг в сфере водоснабжения (включая лизинговые платежи)</w:t>
            </w:r>
          </w:p>
        </w:tc>
        <w:tc>
          <w:tcPr>
            <w:tcW w:w="1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5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pStyle w:val="ConsPlusNormal"/>
              <w:jc w:val="both"/>
              <w:rPr>
                <w:rFonts w:ascii="PT Astra Serif" w:hAnsi="PT Astra Serif"/>
                <w:sz w:val="15"/>
                <w:szCs w:val="15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55200,0</w:t>
            </w:r>
          </w:p>
        </w:tc>
      </w:tr>
      <w:tr w:rsidR="00864477" w:rsidRPr="00CD78F9" w:rsidTr="004231EA">
        <w:trPr>
          <w:trHeight w:val="20"/>
        </w:trPr>
        <w:tc>
          <w:tcPr>
            <w:tcW w:w="12334" w:type="dxa"/>
            <w:gridSpan w:val="8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CD78F9">
              <w:rPr>
                <w:rFonts w:ascii="PT Astra Serif" w:hAnsi="PT Astra Serif" w:cs="Calibri"/>
                <w:b/>
                <w:sz w:val="20"/>
                <w:szCs w:val="20"/>
              </w:rPr>
              <w:t>1196124,2</w:t>
            </w:r>
          </w:p>
        </w:tc>
      </w:tr>
      <w:tr w:rsidR="00864477" w:rsidRPr="00CD78F9" w:rsidTr="004231EA">
        <w:trPr>
          <w:trHeight w:val="20"/>
        </w:trPr>
        <w:tc>
          <w:tcPr>
            <w:tcW w:w="12334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97624,2</w:t>
            </w:r>
          </w:p>
        </w:tc>
      </w:tr>
      <w:tr w:rsidR="00864477" w:rsidRPr="00CD78F9" w:rsidTr="004231EA">
        <w:trPr>
          <w:trHeight w:val="126"/>
        </w:trPr>
        <w:tc>
          <w:tcPr>
            <w:tcW w:w="12334" w:type="dxa"/>
            <w:gridSpan w:val="8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федеральный бюджет</w:t>
            </w:r>
            <w:r w:rsidR="0038336A" w:rsidRPr="00CD78F9">
              <w:rPr>
                <w:rFonts w:ascii="PT Astra Serif" w:hAnsi="PT Astra Serif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CD78F9">
              <w:rPr>
                <w:rFonts w:ascii="PT Astra Serif" w:hAnsi="PT Astra Serif" w:cs="Calibri"/>
                <w:b/>
                <w:sz w:val="20"/>
                <w:szCs w:val="20"/>
              </w:rPr>
              <w:t>1098500,0</w:t>
            </w:r>
          </w:p>
        </w:tc>
      </w:tr>
      <w:tr w:rsidR="00864477" w:rsidRPr="00CD78F9" w:rsidTr="004231EA">
        <w:trPr>
          <w:trHeight w:val="20"/>
        </w:trPr>
        <w:tc>
          <w:tcPr>
            <w:tcW w:w="15310" w:type="dxa"/>
            <w:gridSpan w:val="10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Подпрограмма «Газификация населённых пунктов Ульяновской области»</w:t>
            </w:r>
          </w:p>
        </w:tc>
      </w:tr>
      <w:tr w:rsidR="00864477" w:rsidRPr="00CD78F9" w:rsidTr="004231EA">
        <w:trPr>
          <w:trHeight w:val="20"/>
        </w:trPr>
        <w:tc>
          <w:tcPr>
            <w:tcW w:w="15310" w:type="dxa"/>
            <w:gridSpan w:val="10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достижение максимального, экономически оправданного уровня газификации Ульяновской области</w:t>
            </w:r>
          </w:p>
        </w:tc>
      </w:tr>
      <w:tr w:rsidR="00864477" w:rsidRPr="00CD78F9" w:rsidTr="004231EA">
        <w:trPr>
          <w:trHeight w:val="20"/>
        </w:trPr>
        <w:tc>
          <w:tcPr>
            <w:tcW w:w="15310" w:type="dxa"/>
            <w:gridSpan w:val="10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 развитие газораспределительной системы в Ульяновской области</w:t>
            </w:r>
          </w:p>
        </w:tc>
      </w:tr>
      <w:tr w:rsidR="00864477" w:rsidRPr="00CD78F9" w:rsidTr="004231EA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Основное мероприятие «Обеспечение во</w:t>
            </w: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з</w:t>
            </w: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можности пользования сетевым природным газом потребителей»</w:t>
            </w:r>
          </w:p>
        </w:tc>
        <w:tc>
          <w:tcPr>
            <w:tcW w:w="1547" w:type="dxa"/>
          </w:tcPr>
          <w:p w:rsidR="00864477" w:rsidRPr="00CD78F9" w:rsidRDefault="00864477" w:rsidP="002B12FF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864477" w:rsidRPr="00CD78F9" w:rsidRDefault="00864477" w:rsidP="002B12FF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Протяжённость зако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ченных строительством газораспределительных сетей</w:t>
            </w:r>
          </w:p>
        </w:tc>
        <w:tc>
          <w:tcPr>
            <w:tcW w:w="1700" w:type="dxa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63747,6</w:t>
            </w:r>
          </w:p>
        </w:tc>
      </w:tr>
      <w:tr w:rsidR="00864477" w:rsidRPr="00CD78F9" w:rsidTr="004231EA">
        <w:trPr>
          <w:trHeight w:val="64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Возмещение затрат в связи с выполнением работ и оказанием услуг в сфере газиф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кации Ульяновской области и газоснабж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</w:t>
            </w:r>
          </w:p>
        </w:tc>
        <w:tc>
          <w:tcPr>
            <w:tcW w:w="1547" w:type="dxa"/>
          </w:tcPr>
          <w:p w:rsidR="00864477" w:rsidRPr="00CD78F9" w:rsidRDefault="00864477" w:rsidP="002B12FF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63747,6</w:t>
            </w:r>
          </w:p>
        </w:tc>
      </w:tr>
      <w:tr w:rsidR="00864477" w:rsidRPr="00CD78F9" w:rsidTr="004231EA">
        <w:trPr>
          <w:trHeight w:val="64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«Обеспечение насел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Ульяновской 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ласти сжиженным у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леводородным газом»</w:t>
            </w:r>
          </w:p>
        </w:tc>
        <w:tc>
          <w:tcPr>
            <w:tcW w:w="1547" w:type="dxa"/>
          </w:tcPr>
          <w:p w:rsidR="00864477" w:rsidRPr="00CD78F9" w:rsidRDefault="00864477" w:rsidP="002B12FF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Министерство</w:t>
            </w:r>
          </w:p>
        </w:tc>
        <w:tc>
          <w:tcPr>
            <w:tcW w:w="1146" w:type="dxa"/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864477" w:rsidRPr="00CD78F9" w:rsidRDefault="00864477" w:rsidP="002B12FF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 сжиже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ного углеводородного газа для бытовых 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нужд, реализованного населению Ульяно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ской области по по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д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лежащим госуда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ственному регулир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ванию ценам</w:t>
            </w:r>
          </w:p>
        </w:tc>
        <w:tc>
          <w:tcPr>
            <w:tcW w:w="1700" w:type="dxa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6048,5</w:t>
            </w:r>
          </w:p>
        </w:tc>
      </w:tr>
      <w:tr w:rsidR="00864477" w:rsidRPr="00CD78F9" w:rsidTr="004231EA">
        <w:trPr>
          <w:trHeight w:val="64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Предоставление газ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распределительным организациям, инд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видуальным предпр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нимателям субсидий из областного бюдж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та Ульяновской обл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сти в целях возмещ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ния недополученных доходов в связи с ре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лизацией населению Ульяновской области сжиженного углевод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родного газа для быт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вых нужд по подл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жащим государстве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ному регулированию ценам</w:t>
            </w:r>
          </w:p>
        </w:tc>
        <w:tc>
          <w:tcPr>
            <w:tcW w:w="1547" w:type="dxa"/>
          </w:tcPr>
          <w:p w:rsidR="00864477" w:rsidRPr="00CD78F9" w:rsidRDefault="00864477" w:rsidP="002B12FF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 xml:space="preserve">2024 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6048,5</w:t>
            </w:r>
          </w:p>
        </w:tc>
      </w:tr>
      <w:tr w:rsidR="00864477" w:rsidRPr="00CD78F9" w:rsidTr="004231EA">
        <w:trPr>
          <w:trHeight w:val="20"/>
        </w:trPr>
        <w:tc>
          <w:tcPr>
            <w:tcW w:w="12334" w:type="dxa"/>
            <w:gridSpan w:val="8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69796,1</w:t>
            </w:r>
          </w:p>
        </w:tc>
      </w:tr>
      <w:tr w:rsidR="00864477" w:rsidRPr="00CD78F9" w:rsidTr="004231EA">
        <w:trPr>
          <w:trHeight w:val="20"/>
        </w:trPr>
        <w:tc>
          <w:tcPr>
            <w:tcW w:w="15310" w:type="dxa"/>
            <w:gridSpan w:val="10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 «Содействие муниципальным образованиям Ульяновской области в подготовке и прохождении </w:t>
            </w:r>
            <w:r w:rsidR="005D351F" w:rsidRPr="00CD78F9">
              <w:rPr>
                <w:rFonts w:ascii="PT Astra Serif" w:hAnsi="PT Astra Serif"/>
                <w:b/>
                <w:sz w:val="22"/>
                <w:szCs w:val="22"/>
              </w:rPr>
              <w:t>отопительных периодов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</w:tr>
      <w:tr w:rsidR="00864477" w:rsidRPr="00CD78F9" w:rsidTr="004231EA">
        <w:trPr>
          <w:trHeight w:val="20"/>
        </w:trPr>
        <w:tc>
          <w:tcPr>
            <w:tcW w:w="15310" w:type="dxa"/>
            <w:gridSpan w:val="10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повышение качества подготовки к прохождению отопительных периодов и обеспечение их безаварийного прохождения</w:t>
            </w:r>
          </w:p>
        </w:tc>
      </w:tr>
      <w:tr w:rsidR="00864477" w:rsidRPr="00CD78F9" w:rsidTr="004231EA">
        <w:trPr>
          <w:trHeight w:val="20"/>
        </w:trPr>
        <w:tc>
          <w:tcPr>
            <w:tcW w:w="15310" w:type="dxa"/>
            <w:gridSpan w:val="10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Задача подпрограммы – содействие муниципальным образованиям Ульяновской области в организации теплоснабжения </w:t>
            </w:r>
          </w:p>
        </w:tc>
      </w:tr>
      <w:tr w:rsidR="00864477" w:rsidRPr="00CD78F9" w:rsidTr="00045D5B">
        <w:trPr>
          <w:trHeight w:val="56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Основное мероприятие «Содействие в орган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зации теплоснабжения населения и объектов социальной сферы»</w:t>
            </w:r>
          </w:p>
        </w:tc>
        <w:tc>
          <w:tcPr>
            <w:tcW w:w="1547" w:type="dxa"/>
          </w:tcPr>
          <w:p w:rsidR="00864477" w:rsidRPr="00CD78F9" w:rsidRDefault="00864477" w:rsidP="002B12FF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864477" w:rsidRPr="00CD78F9" w:rsidRDefault="00864477" w:rsidP="002B12FF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 тепл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источников</w:t>
            </w:r>
            <w:r w:rsidR="00045D5B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испол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зующих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топочный м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зут в качестве осно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ного вида топлива</w:t>
            </w:r>
            <w:r w:rsidR="00586703"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586703" w:rsidRPr="00CD78F9" w:rsidRDefault="00586703" w:rsidP="002B12FF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реструктуризирова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ная задолженность теплоснабжающих 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ганизаций по оплате 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 xml:space="preserve">потреблённого </w:t>
            </w:r>
            <w:proofErr w:type="gramStart"/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при-родного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газа </w:t>
            </w:r>
          </w:p>
        </w:tc>
        <w:tc>
          <w:tcPr>
            <w:tcW w:w="1700" w:type="dxa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100500,0</w:t>
            </w:r>
          </w:p>
        </w:tc>
      </w:tr>
      <w:tr w:rsidR="00864477" w:rsidRPr="00CD78F9" w:rsidTr="004231EA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Возмещение затрат, связанных с выполн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нием работ и оказан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ем услуг в сфере те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п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лоснабжения, в том числе затрат, связа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ных с погашением кредиторской задо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женности</w:t>
            </w:r>
          </w:p>
        </w:tc>
        <w:tc>
          <w:tcPr>
            <w:tcW w:w="1547" w:type="dxa"/>
          </w:tcPr>
          <w:p w:rsidR="00864477" w:rsidRPr="00CD78F9" w:rsidRDefault="00864477" w:rsidP="002B12FF">
            <w:pPr>
              <w:widowControl w:val="0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864477" w:rsidRPr="00CD78F9" w:rsidRDefault="00864477" w:rsidP="002B12F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864477" w:rsidRPr="00CD78F9" w:rsidRDefault="00864477" w:rsidP="002B12F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50500,0</w:t>
            </w:r>
          </w:p>
        </w:tc>
      </w:tr>
      <w:tr w:rsidR="00864477" w:rsidRPr="00CD78F9" w:rsidTr="004231EA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1.2.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Погашение задолже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ности теплоснабжа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ю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щих организаций м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у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ниципальных образ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ваний Ульяновской области за потреблё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ный природный газ, связанной с осущест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лением регулируемых видов деятельности в сфере теплоснабжения</w:t>
            </w:r>
          </w:p>
        </w:tc>
        <w:tc>
          <w:tcPr>
            <w:tcW w:w="1547" w:type="dxa"/>
          </w:tcPr>
          <w:p w:rsidR="00864477" w:rsidRPr="00CD78F9" w:rsidRDefault="00864477" w:rsidP="00045D5B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864477" w:rsidRPr="00CD78F9" w:rsidRDefault="00864477" w:rsidP="00045D5B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864477" w:rsidRPr="00CD78F9" w:rsidRDefault="00864477" w:rsidP="00045D5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864477" w:rsidRPr="00CD78F9" w:rsidRDefault="00864477" w:rsidP="00045D5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i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045D5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50000,0</w:t>
            </w:r>
          </w:p>
        </w:tc>
      </w:tr>
      <w:tr w:rsidR="00864477" w:rsidRPr="00CD78F9" w:rsidTr="004231EA">
        <w:trPr>
          <w:trHeight w:val="20"/>
        </w:trPr>
        <w:tc>
          <w:tcPr>
            <w:tcW w:w="12334" w:type="dxa"/>
            <w:gridSpan w:val="8"/>
          </w:tcPr>
          <w:p w:rsidR="00864477" w:rsidRPr="00CD78F9" w:rsidRDefault="00864477" w:rsidP="00045D5B">
            <w:pPr>
              <w:widowControl w:val="0"/>
              <w:spacing w:line="235" w:lineRule="auto"/>
              <w:contextualSpacing/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</w:tcPr>
          <w:p w:rsidR="00864477" w:rsidRPr="00CD78F9" w:rsidRDefault="00864477" w:rsidP="00045D5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045D5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100500,0</w:t>
            </w:r>
          </w:p>
        </w:tc>
      </w:tr>
      <w:tr w:rsidR="00864477" w:rsidRPr="00CD78F9" w:rsidTr="004231EA">
        <w:trPr>
          <w:trHeight w:val="20"/>
        </w:trPr>
        <w:tc>
          <w:tcPr>
            <w:tcW w:w="15310" w:type="dxa"/>
            <w:gridSpan w:val="10"/>
          </w:tcPr>
          <w:p w:rsidR="00864477" w:rsidRPr="00CD78F9" w:rsidRDefault="00864477" w:rsidP="00045D5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62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Подпрограмма «Энергосбережение и повышение энергетической эффективности в Ульяновской области»</w:t>
            </w:r>
          </w:p>
        </w:tc>
      </w:tr>
      <w:tr w:rsidR="00864477" w:rsidRPr="00CD78F9" w:rsidTr="004231EA">
        <w:trPr>
          <w:trHeight w:val="20"/>
        </w:trPr>
        <w:tc>
          <w:tcPr>
            <w:tcW w:w="15310" w:type="dxa"/>
            <w:gridSpan w:val="10"/>
          </w:tcPr>
          <w:p w:rsidR="00864477" w:rsidRPr="00CD78F9" w:rsidRDefault="00864477" w:rsidP="00045D5B">
            <w:pPr>
              <w:widowControl w:val="0"/>
              <w:autoSpaceDE w:val="0"/>
              <w:autoSpaceDN w:val="0"/>
              <w:adjustRightInd w:val="0"/>
              <w:spacing w:line="235" w:lineRule="auto"/>
              <w:ind w:left="79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формирование целостной и эффективной системы управления энергосбережением и повышения энергетической эффективности, обе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печивающей снижение энергоёмкости валового регионального продукта</w:t>
            </w:r>
          </w:p>
        </w:tc>
      </w:tr>
      <w:tr w:rsidR="00864477" w:rsidRPr="00CD78F9" w:rsidTr="004231EA">
        <w:trPr>
          <w:trHeight w:val="20"/>
        </w:trPr>
        <w:tc>
          <w:tcPr>
            <w:tcW w:w="15310" w:type="dxa"/>
            <w:gridSpan w:val="10"/>
          </w:tcPr>
          <w:p w:rsidR="00864477" w:rsidRPr="00CD78F9" w:rsidRDefault="00864477" w:rsidP="00045D5B">
            <w:pPr>
              <w:widowControl w:val="0"/>
              <w:autoSpaceDE w:val="0"/>
              <w:autoSpaceDN w:val="0"/>
              <w:adjustRightInd w:val="0"/>
              <w:spacing w:line="235" w:lineRule="auto"/>
              <w:ind w:left="79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внедрение мер государственного регулирования и финансовых механизмов, стимулирующих энергосбережение и повышение энерг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тической эффективности в Ульяновской области</w:t>
            </w:r>
          </w:p>
        </w:tc>
      </w:tr>
      <w:tr w:rsidR="00864477" w:rsidRPr="00CD78F9" w:rsidTr="004231EA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5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5" w:lineRule="auto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Основное мероприятие «Обеспечение привл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чения в организации жилищно-</w:t>
            </w:r>
            <w:proofErr w:type="spellStart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коммуналь</w:t>
            </w:r>
            <w:proofErr w:type="spellEnd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-</w:t>
            </w:r>
            <w:proofErr w:type="spellStart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ного</w:t>
            </w:r>
            <w:proofErr w:type="spellEnd"/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хозяйства квал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фицированных рабо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ников»</w:t>
            </w:r>
          </w:p>
        </w:tc>
        <w:tc>
          <w:tcPr>
            <w:tcW w:w="1547" w:type="dxa"/>
          </w:tcPr>
          <w:p w:rsidR="00864477" w:rsidRPr="00CD78F9" w:rsidRDefault="00864477" w:rsidP="00045D5B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ство</w:t>
            </w:r>
          </w:p>
        </w:tc>
        <w:tc>
          <w:tcPr>
            <w:tcW w:w="1146" w:type="dxa"/>
          </w:tcPr>
          <w:p w:rsidR="00864477" w:rsidRPr="00CD78F9" w:rsidRDefault="00864477" w:rsidP="002B12FF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864477" w:rsidRPr="00CD78F9" w:rsidRDefault="00864477" w:rsidP="002B12FF">
            <w:pPr>
              <w:widowControl w:val="0"/>
              <w:spacing w:line="235" w:lineRule="auto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Число квалифицир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ванных работников, привлечённых в орг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низации жилищно-коммунального хозя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ства, находящиеся на территории Ульяно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1700" w:type="dxa"/>
          </w:tcPr>
          <w:p w:rsidR="00864477" w:rsidRPr="00CD78F9" w:rsidRDefault="00864477" w:rsidP="002B12F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2B12F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9872,0</w:t>
            </w:r>
          </w:p>
        </w:tc>
      </w:tr>
      <w:tr w:rsidR="00864477" w:rsidRPr="00CD78F9" w:rsidTr="004231EA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5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Реализация Закона Ульяновской области от 29.09.2015 № 131-ЗО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«О некоторых мерах по привлечению в 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ганизации жилищно-коммунального хозя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ства, находящиеся на территории Ульяно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ской области, квал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фицированных рабо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т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ников»</w:t>
            </w:r>
          </w:p>
        </w:tc>
        <w:tc>
          <w:tcPr>
            <w:tcW w:w="1547" w:type="dxa"/>
          </w:tcPr>
          <w:p w:rsidR="00864477" w:rsidRPr="00CD78F9" w:rsidRDefault="00864477" w:rsidP="00045D5B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</w:tcPr>
          <w:p w:rsidR="00864477" w:rsidRPr="00CD78F9" w:rsidRDefault="00864477" w:rsidP="00045D5B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864477" w:rsidRPr="00CD78F9" w:rsidRDefault="00864477" w:rsidP="00045D5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864477" w:rsidRPr="00CD78F9" w:rsidRDefault="00864477" w:rsidP="00045D5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045D5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9872,0</w:t>
            </w:r>
          </w:p>
        </w:tc>
      </w:tr>
      <w:tr w:rsidR="00864477" w:rsidRPr="00CD78F9" w:rsidTr="004231EA">
        <w:trPr>
          <w:trHeight w:val="20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408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Основное мероприятие «Меры государстве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ной поддержки реал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зации мероприятий по энергосбережению и повышению энергет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ческой эффективн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сти»</w:t>
            </w:r>
          </w:p>
        </w:tc>
        <w:tc>
          <w:tcPr>
            <w:tcW w:w="1547" w:type="dxa"/>
          </w:tcPr>
          <w:p w:rsidR="00864477" w:rsidRPr="00CD78F9" w:rsidRDefault="00864477" w:rsidP="00045D5B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bCs/>
                <w:sz w:val="22"/>
                <w:szCs w:val="22"/>
              </w:rPr>
              <w:t>ство</w:t>
            </w:r>
          </w:p>
        </w:tc>
        <w:tc>
          <w:tcPr>
            <w:tcW w:w="1146" w:type="dxa"/>
          </w:tcPr>
          <w:p w:rsidR="00864477" w:rsidRPr="00CD78F9" w:rsidRDefault="00864477" w:rsidP="00045D5B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864477" w:rsidRPr="00CD78F9" w:rsidRDefault="00864477" w:rsidP="00045D5B">
            <w:pPr>
              <w:widowControl w:val="0"/>
              <w:spacing w:line="230" w:lineRule="auto"/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proofErr w:type="gramStart"/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построе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ных и модернизирова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ных теплоисточников для объектов социал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ь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ной сферы и жилищн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го фонда;</w:t>
            </w:r>
            <w:proofErr w:type="gramEnd"/>
          </w:p>
          <w:p w:rsidR="00864477" w:rsidRPr="00CD78F9" w:rsidRDefault="00864477" w:rsidP="00045D5B">
            <w:pPr>
              <w:widowControl w:val="0"/>
              <w:spacing w:line="230" w:lineRule="auto"/>
              <w:ind w:right="-57"/>
              <w:jc w:val="both"/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техники</w:t>
            </w:r>
            <w:r w:rsidR="00045D5B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,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 xml:space="preserve"> используемой для работ по благоустройству улиц, дорог и оказания услуг в сфере жилищно-коммунального хозя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й</w:t>
            </w:r>
            <w:r w:rsidR="00045D5B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ства, при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обретённой для хозяйствующих субъе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тов, осуществляющих на территории Ульяно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ской области деятел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ь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ность в сфере комм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нального хозяйства;</w:t>
            </w:r>
          </w:p>
          <w:p w:rsidR="00864477" w:rsidRPr="00CD78F9" w:rsidRDefault="00864477" w:rsidP="00045D5B">
            <w:pPr>
              <w:widowControl w:val="0"/>
              <w:spacing w:line="230" w:lineRule="auto"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proofErr w:type="gramStart"/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количество подъездов в многоквартирных до-мах, расположенных на территории Ульяно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в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ской области, в кот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bCs/>
                <w:spacing w:val="-4"/>
                <w:sz w:val="22"/>
                <w:szCs w:val="22"/>
                <w:lang w:eastAsia="en-US"/>
              </w:rPr>
              <w:t>рых выполнен ремонт общего имущества</w:t>
            </w:r>
            <w:proofErr w:type="gramEnd"/>
          </w:p>
        </w:tc>
        <w:tc>
          <w:tcPr>
            <w:tcW w:w="1700" w:type="dxa"/>
          </w:tcPr>
          <w:p w:rsidR="00864477" w:rsidRPr="00CD78F9" w:rsidRDefault="00864477" w:rsidP="00045D5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864477" w:rsidRPr="00CD78F9" w:rsidRDefault="00864477" w:rsidP="00045D5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178000,0</w:t>
            </w:r>
          </w:p>
        </w:tc>
      </w:tr>
      <w:tr w:rsidR="00864477" w:rsidRPr="00CD78F9" w:rsidTr="004231EA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 су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б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сидий областным </w:t>
            </w:r>
            <w:proofErr w:type="spellStart"/>
            <w:proofErr w:type="gramStart"/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госу</w:t>
            </w:r>
            <w:proofErr w:type="spellEnd"/>
            <w:r w:rsidR="00045D5B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дарственным</w:t>
            </w:r>
            <w:proofErr w:type="gramEnd"/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казё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ным предприятиям Ульяновской области в целях финансового обеспечения затрат, связанных со стро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тельством и модерн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зацией теплоисточн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ков и тепловых сетей, в том числе затрат, связанных с внесением платы по договорам финансовой аренды (лизинга) и (или) дог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ворам финансирования под уступку денежн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го требования (дог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ворам факторинга)</w:t>
            </w:r>
          </w:p>
        </w:tc>
        <w:tc>
          <w:tcPr>
            <w:tcW w:w="1547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82000,0</w:t>
            </w:r>
          </w:p>
        </w:tc>
      </w:tr>
      <w:tr w:rsidR="00864477" w:rsidRPr="00CD78F9" w:rsidTr="004231EA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2B12FF">
            <w:pPr>
              <w:widowControl w:val="0"/>
              <w:autoSpaceDE w:val="0"/>
              <w:autoSpaceDN w:val="0"/>
              <w:adjustRightInd w:val="0"/>
              <w:spacing w:line="230" w:lineRule="auto"/>
              <w:ind w:left="62" w:hanging="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Предоставление субс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дий областным гос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у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дарственным казённым предприятиям Уль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новской области в ц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лях финансового обе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печения затрат, связа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ных с приобретением техники для жилищно-коммунального хозя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й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ства по договорам ф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нансовой аренды (л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и</w:t>
            </w:r>
            <w:r w:rsidRPr="00CD78F9">
              <w:rPr>
                <w:rFonts w:ascii="PT Astra Serif" w:hAnsi="PT Astra Serif"/>
                <w:spacing w:val="-4"/>
                <w:sz w:val="22"/>
                <w:szCs w:val="22"/>
                <w:lang w:eastAsia="en-US"/>
              </w:rPr>
              <w:t>зинга)</w:t>
            </w:r>
          </w:p>
        </w:tc>
        <w:tc>
          <w:tcPr>
            <w:tcW w:w="1547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ind w:left="-59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Министерство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2024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год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sz w:val="22"/>
                <w:szCs w:val="22"/>
                <w:lang w:eastAsia="en-US"/>
              </w:rPr>
              <w:t>96000,0</w:t>
            </w:r>
          </w:p>
        </w:tc>
      </w:tr>
      <w:tr w:rsidR="00864477" w:rsidRPr="00CD78F9" w:rsidTr="004231EA">
        <w:trPr>
          <w:trHeight w:val="28"/>
        </w:trPr>
        <w:tc>
          <w:tcPr>
            <w:tcW w:w="12334" w:type="dxa"/>
            <w:gridSpan w:val="8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2B12FF">
            <w:pPr>
              <w:widowControl w:val="0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187872,0</w:t>
            </w:r>
          </w:p>
        </w:tc>
      </w:tr>
      <w:tr w:rsidR="00864477" w:rsidRPr="00CD78F9" w:rsidTr="004231EA">
        <w:trPr>
          <w:trHeight w:val="64"/>
        </w:trPr>
        <w:tc>
          <w:tcPr>
            <w:tcW w:w="15310" w:type="dxa"/>
            <w:gridSpan w:val="10"/>
            <w:tcMar>
              <w:top w:w="0" w:type="dxa"/>
              <w:bottom w:w="0" w:type="dxa"/>
            </w:tcMar>
            <w:vAlign w:val="center"/>
          </w:tcPr>
          <w:p w:rsidR="00864477" w:rsidRPr="00CD78F9" w:rsidRDefault="00864477" w:rsidP="002B12F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lastRenderedPageBreak/>
              <w:t>Подпрограмма «Обеспечение реализации государственной программы»</w:t>
            </w:r>
          </w:p>
        </w:tc>
      </w:tr>
      <w:tr w:rsidR="00864477" w:rsidRPr="00CD78F9" w:rsidTr="006E14E7">
        <w:trPr>
          <w:trHeight w:val="28"/>
        </w:trPr>
        <w:tc>
          <w:tcPr>
            <w:tcW w:w="15310" w:type="dxa"/>
            <w:gridSpan w:val="10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Цель подпрограммы – финансовое обеспечение деятельности Министерства и подведомственной Министерству некоммерческой организации Фонд модерн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и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зации жилищно-коммунального комплекса Ульяновской области</w:t>
            </w:r>
          </w:p>
        </w:tc>
      </w:tr>
      <w:tr w:rsidR="00864477" w:rsidRPr="00CD78F9" w:rsidTr="006E14E7">
        <w:trPr>
          <w:trHeight w:val="28"/>
        </w:trPr>
        <w:tc>
          <w:tcPr>
            <w:tcW w:w="15310" w:type="dxa"/>
            <w:gridSpan w:val="10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Задача подпрограммы – создание условий для реализации государственной программы</w:t>
            </w:r>
          </w:p>
        </w:tc>
      </w:tr>
      <w:tr w:rsidR="00864477" w:rsidRPr="00CD78F9" w:rsidTr="004231EA">
        <w:trPr>
          <w:trHeight w:val="28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864477" w:rsidRPr="00CD78F9" w:rsidRDefault="00864477" w:rsidP="00334F8D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08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Основное мероприятие «Обеспечение де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тельности госуда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ственного заказчика и соисполнителей гос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у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дарственной програ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мы»</w:t>
            </w:r>
          </w:p>
        </w:tc>
        <w:tc>
          <w:tcPr>
            <w:tcW w:w="1547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46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2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Степень достижения плановых значений целевых индикаторов государственной пр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граммы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58934,6</w:t>
            </w:r>
          </w:p>
        </w:tc>
      </w:tr>
      <w:tr w:rsidR="00864477" w:rsidRPr="00CD78F9" w:rsidTr="004231EA">
        <w:trPr>
          <w:trHeight w:val="28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408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Обеспечение деятел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ности некоммерческой организации Фонд 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дернизации жилищно-коммунального ко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м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плекса Ульяновской области на финансовое обеспечение затрат, связанных с его де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я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тельностью</w:t>
            </w:r>
          </w:p>
        </w:tc>
        <w:tc>
          <w:tcPr>
            <w:tcW w:w="1547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46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2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30058,0</w:t>
            </w:r>
          </w:p>
        </w:tc>
      </w:tr>
      <w:tr w:rsidR="00864477" w:rsidRPr="00CD78F9" w:rsidTr="004231EA">
        <w:trPr>
          <w:trHeight w:val="28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2408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Обеспечение деятел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ь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ности Министерства</w:t>
            </w:r>
          </w:p>
        </w:tc>
        <w:tc>
          <w:tcPr>
            <w:tcW w:w="1547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Министе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р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ство</w:t>
            </w:r>
          </w:p>
        </w:tc>
        <w:tc>
          <w:tcPr>
            <w:tcW w:w="1146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eastAsia="Times New Roman" w:hAnsi="PT Astra Serif"/>
                <w:sz w:val="22"/>
                <w:szCs w:val="22"/>
              </w:rPr>
              <w:t>2020 год</w:t>
            </w:r>
          </w:p>
        </w:tc>
        <w:tc>
          <w:tcPr>
            <w:tcW w:w="1137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1842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left="81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28876,6</w:t>
            </w:r>
          </w:p>
        </w:tc>
      </w:tr>
      <w:tr w:rsidR="00864477" w:rsidRPr="00CD78F9" w:rsidTr="004231EA">
        <w:trPr>
          <w:trHeight w:val="28"/>
        </w:trPr>
        <w:tc>
          <w:tcPr>
            <w:tcW w:w="12334" w:type="dxa"/>
            <w:gridSpan w:val="8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  <w:t>58934,6</w:t>
            </w:r>
          </w:p>
        </w:tc>
      </w:tr>
      <w:tr w:rsidR="00864477" w:rsidRPr="00CD78F9" w:rsidTr="004231EA">
        <w:trPr>
          <w:trHeight w:val="28"/>
        </w:trPr>
        <w:tc>
          <w:tcPr>
            <w:tcW w:w="12334" w:type="dxa"/>
            <w:gridSpan w:val="8"/>
            <w:vMerge w:val="restart"/>
            <w:tcMar>
              <w:top w:w="0" w:type="dxa"/>
              <w:bottom w:w="0" w:type="dxa"/>
            </w:tcMar>
          </w:tcPr>
          <w:p w:rsidR="00864477" w:rsidRPr="00CD78F9" w:rsidRDefault="00045D5B" w:rsidP="00045D5B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en-US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  <w:r w:rsidR="00864477"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 по государственной программе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1613226,9</w:t>
            </w:r>
          </w:p>
        </w:tc>
      </w:tr>
      <w:tr w:rsidR="00864477" w:rsidRPr="00CD78F9" w:rsidTr="004231EA">
        <w:trPr>
          <w:trHeight w:val="28"/>
        </w:trPr>
        <w:tc>
          <w:tcPr>
            <w:tcW w:w="12334" w:type="dxa"/>
            <w:gridSpan w:val="8"/>
            <w:vMerge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областной</w:t>
            </w:r>
          </w:p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514726,9</w:t>
            </w:r>
          </w:p>
        </w:tc>
      </w:tr>
      <w:tr w:rsidR="00864477" w:rsidRPr="00CD78F9" w:rsidTr="004231EA">
        <w:trPr>
          <w:trHeight w:val="28"/>
        </w:trPr>
        <w:tc>
          <w:tcPr>
            <w:tcW w:w="12334" w:type="dxa"/>
            <w:gridSpan w:val="8"/>
            <w:vMerge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федеральный бюджет</w:t>
            </w:r>
            <w:r w:rsidR="0038336A" w:rsidRPr="00CD78F9">
              <w:rPr>
                <w:rFonts w:ascii="PT Astra Serif" w:hAnsi="PT Astra Serif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64477" w:rsidRPr="00CD78F9" w:rsidRDefault="00864477" w:rsidP="00045D5B">
            <w:pPr>
              <w:widowControl w:val="0"/>
              <w:spacing w:line="23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>1098500,0</w:t>
            </w:r>
          </w:p>
        </w:tc>
      </w:tr>
    </w:tbl>
    <w:p w:rsidR="00142309" w:rsidRPr="00CD78F9" w:rsidRDefault="00142309" w:rsidP="00045D5B">
      <w:pPr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</w:t>
      </w:r>
    </w:p>
    <w:p w:rsidR="00142309" w:rsidRPr="00CD78F9" w:rsidRDefault="00142309" w:rsidP="00045D5B">
      <w:pPr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* Бюджетные ассигнования федерального бюджета предоставляются областному бюджету Ульяновской области в фо</w:t>
      </w:r>
      <w:r w:rsidRPr="00CD78F9">
        <w:rPr>
          <w:rFonts w:ascii="PT Astra Serif" w:hAnsi="PT Astra Serif"/>
          <w:sz w:val="28"/>
          <w:szCs w:val="28"/>
        </w:rPr>
        <w:t>р</w:t>
      </w:r>
      <w:r w:rsidRPr="00CD78F9">
        <w:rPr>
          <w:rFonts w:ascii="PT Astra Serif" w:hAnsi="PT Astra Serif"/>
          <w:sz w:val="28"/>
          <w:szCs w:val="28"/>
        </w:rPr>
        <w:t>ме субсидий либо в иных формах, установленных Бюджетным кодексом Российской Федерации.</w:t>
      </w:r>
    </w:p>
    <w:p w:rsidR="00045D5B" w:rsidRDefault="00045D5B" w:rsidP="00142309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E13CD6" w:rsidRPr="00CD78F9" w:rsidRDefault="00142309" w:rsidP="00045D5B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____________________</w:t>
      </w:r>
    </w:p>
    <w:p w:rsidR="008C0EC7" w:rsidRPr="00CD78F9" w:rsidRDefault="008C0EC7" w:rsidP="00E13C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8C0EC7" w:rsidRPr="00CD78F9" w:rsidSect="00906FE8">
          <w:headerReference w:type="default" r:id="rId21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8F6275" w:rsidRPr="00CD78F9" w:rsidRDefault="004D78F2" w:rsidP="009E33E8">
      <w:pPr>
        <w:spacing w:line="228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>«</w:t>
      </w:r>
      <w:r w:rsidR="008F6275" w:rsidRPr="00CD78F9">
        <w:rPr>
          <w:rFonts w:ascii="PT Astra Serif" w:eastAsia="Times New Roman" w:hAnsi="PT Astra Serif"/>
          <w:sz w:val="28"/>
          <w:szCs w:val="28"/>
        </w:rPr>
        <w:t xml:space="preserve">ПРИЛОЖЕНИЕ № </w:t>
      </w:r>
      <w:r w:rsidR="008E6121" w:rsidRPr="00CD78F9">
        <w:rPr>
          <w:rFonts w:ascii="PT Astra Serif" w:eastAsia="Times New Roman" w:hAnsi="PT Astra Serif"/>
          <w:sz w:val="28"/>
          <w:szCs w:val="28"/>
        </w:rPr>
        <w:t>3</w:t>
      </w:r>
    </w:p>
    <w:p w:rsidR="008F6275" w:rsidRPr="00CD78F9" w:rsidRDefault="008F6275" w:rsidP="009E33E8">
      <w:pPr>
        <w:spacing w:line="228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9E33E8">
      <w:pPr>
        <w:spacing w:line="228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BD379E" w:rsidRPr="00CD78F9" w:rsidRDefault="00BD379E" w:rsidP="009E4F54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BD379E" w:rsidRDefault="00BD379E" w:rsidP="009E4F54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045D5B" w:rsidRDefault="00045D5B" w:rsidP="009E4F54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045D5B" w:rsidRPr="00045D5B" w:rsidRDefault="00045D5B" w:rsidP="009E4F54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8F6275" w:rsidRPr="00CD78F9" w:rsidRDefault="00BF3C27" w:rsidP="009E4F54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ПЕРЕЧЕНЬ ПОКАЗАТЕЛЕЙ,</w:t>
      </w:r>
    </w:p>
    <w:p w:rsidR="008F6275" w:rsidRPr="00CD78F9" w:rsidRDefault="00BF3C27" w:rsidP="009E4F54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proofErr w:type="gramStart"/>
      <w:r w:rsidRPr="00CD78F9">
        <w:rPr>
          <w:rFonts w:ascii="PT Astra Serif" w:eastAsia="Times New Roman" w:hAnsi="PT Astra Serif"/>
          <w:b/>
          <w:sz w:val="28"/>
          <w:szCs w:val="28"/>
        </w:rPr>
        <w:t>характеризующих</w:t>
      </w:r>
      <w:proofErr w:type="gramEnd"/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 ожидаемые результаты реализации</w:t>
      </w:r>
      <w:r w:rsidR="008F6275" w:rsidRPr="00CD78F9">
        <w:rPr>
          <w:rFonts w:ascii="PT Astra Serif" w:eastAsia="Times New Roman" w:hAnsi="PT Astra Serif"/>
          <w:b/>
          <w:sz w:val="28"/>
          <w:szCs w:val="28"/>
        </w:rPr>
        <w:t xml:space="preserve"> государственной программы Ульяновской области</w:t>
      </w:r>
    </w:p>
    <w:p w:rsidR="008F6275" w:rsidRPr="00CD78F9" w:rsidRDefault="004D78F2" w:rsidP="009E4F54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«</w:t>
      </w:r>
      <w:r w:rsidR="008F6275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Развитие жилищно-коммунального хозяйства и повышение энергетической эффективности </w:t>
      </w:r>
      <w:r w:rsidR="008F6275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br/>
        <w:t>в Ульяновской области</w:t>
      </w:r>
      <w:r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>»</w:t>
      </w:r>
      <w:r w:rsidR="008F6275" w:rsidRPr="00CD78F9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 </w:t>
      </w:r>
    </w:p>
    <w:p w:rsidR="009E4F54" w:rsidRPr="00CD78F9" w:rsidRDefault="009E4F54" w:rsidP="009E4F54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8F6275" w:rsidRPr="00CD78F9" w:rsidRDefault="008F6275" w:rsidP="009E4F54">
      <w:pPr>
        <w:suppressAutoHyphens/>
        <w:spacing w:line="14" w:lineRule="auto"/>
        <w:ind w:firstLine="709"/>
        <w:jc w:val="both"/>
        <w:rPr>
          <w:rFonts w:ascii="PT Astra Serif" w:hAnsi="PT Astra Serif"/>
          <w:sz w:val="2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701"/>
        <w:gridCol w:w="1418"/>
        <w:gridCol w:w="1418"/>
        <w:gridCol w:w="1417"/>
        <w:gridCol w:w="1559"/>
        <w:gridCol w:w="1418"/>
      </w:tblGrid>
      <w:tr w:rsidR="00D9713B" w:rsidRPr="00CD78F9" w:rsidTr="00E07EE4">
        <w:trPr>
          <w:trHeight w:val="153"/>
        </w:trPr>
        <w:tc>
          <w:tcPr>
            <w:tcW w:w="709" w:type="dxa"/>
            <w:vMerge w:val="restart"/>
            <w:vAlign w:val="center"/>
          </w:tcPr>
          <w:p w:rsidR="00D9713B" w:rsidRPr="00CD78F9" w:rsidRDefault="00D9713B" w:rsidP="004B6ED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br w:type="page"/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:rsidR="00D9713B" w:rsidRPr="00CD78F9" w:rsidRDefault="00D9713B" w:rsidP="004B6ED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CD78F9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CD78F9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5244" w:type="dxa"/>
            <w:vMerge w:val="restart"/>
            <w:vAlign w:val="center"/>
          </w:tcPr>
          <w:p w:rsidR="00D9713B" w:rsidRPr="00CD78F9" w:rsidRDefault="00D9713B" w:rsidP="004B6ED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D9713B" w:rsidRPr="00CD78F9" w:rsidRDefault="00D9713B" w:rsidP="004B6ED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Единица</w:t>
            </w:r>
          </w:p>
          <w:p w:rsidR="00D9713B" w:rsidRPr="00CD78F9" w:rsidRDefault="00045D5B" w:rsidP="00045D5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измерения</w:t>
            </w:r>
          </w:p>
        </w:tc>
        <w:tc>
          <w:tcPr>
            <w:tcW w:w="7230" w:type="dxa"/>
            <w:gridSpan w:val="5"/>
            <w:vAlign w:val="center"/>
          </w:tcPr>
          <w:p w:rsidR="00D9713B" w:rsidRPr="00CD78F9" w:rsidRDefault="00D9713B" w:rsidP="004B6ED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Значения показател</w:t>
            </w:r>
            <w:r w:rsidR="00605BB1" w:rsidRPr="00CD78F9">
              <w:rPr>
                <w:rFonts w:ascii="PT Astra Serif" w:hAnsi="PT Astra Serif" w:cs="Times New Roman"/>
                <w:sz w:val="24"/>
                <w:szCs w:val="24"/>
              </w:rPr>
              <w:t>ей по годам</w:t>
            </w:r>
          </w:p>
        </w:tc>
      </w:tr>
      <w:tr w:rsidR="00D9713B" w:rsidRPr="00CD78F9" w:rsidTr="00E07EE4">
        <w:trPr>
          <w:trHeight w:val="267"/>
        </w:trPr>
        <w:tc>
          <w:tcPr>
            <w:tcW w:w="709" w:type="dxa"/>
            <w:vMerge/>
            <w:vAlign w:val="center"/>
          </w:tcPr>
          <w:p w:rsidR="00D9713B" w:rsidRPr="00CD78F9" w:rsidRDefault="00D9713B" w:rsidP="004B6ED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:rsidR="00D9713B" w:rsidRPr="00CD78F9" w:rsidRDefault="00D9713B" w:rsidP="004B6ED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9713B" w:rsidRPr="00CD78F9" w:rsidRDefault="00D9713B" w:rsidP="004B6EDC">
            <w:pPr>
              <w:pStyle w:val="ConsPlusNormal"/>
              <w:tabs>
                <w:tab w:val="left" w:pos="1340"/>
              </w:tabs>
              <w:spacing w:line="230" w:lineRule="auto"/>
              <w:ind w:left="-62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13B" w:rsidRPr="00CD78F9" w:rsidRDefault="00D9713B" w:rsidP="004B6ED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D9713B" w:rsidRPr="00CD78F9" w:rsidRDefault="00D9713B" w:rsidP="004B6EDC">
            <w:pPr>
              <w:pStyle w:val="ConsPlusNormal"/>
              <w:spacing w:line="230" w:lineRule="auto"/>
              <w:ind w:left="-62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D9713B" w:rsidRPr="00CD78F9" w:rsidRDefault="00D9713B" w:rsidP="004B6EDC">
            <w:pPr>
              <w:pStyle w:val="ConsPlusNormal"/>
              <w:spacing w:line="230" w:lineRule="auto"/>
              <w:ind w:left="-62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D9713B" w:rsidRPr="00CD78F9" w:rsidRDefault="00D9713B" w:rsidP="004B6EDC">
            <w:pPr>
              <w:pStyle w:val="ConsPlusNormal"/>
              <w:spacing w:line="230" w:lineRule="auto"/>
              <w:ind w:left="-62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D9713B" w:rsidRPr="00CD78F9" w:rsidRDefault="00D9713B" w:rsidP="004B6EDC">
            <w:pPr>
              <w:pStyle w:val="ConsPlusNormal"/>
              <w:spacing w:line="230" w:lineRule="auto"/>
              <w:ind w:left="-62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</w:tr>
    </w:tbl>
    <w:p w:rsidR="00D85951" w:rsidRPr="00CD78F9" w:rsidRDefault="00D85951" w:rsidP="00045D5B">
      <w:pPr>
        <w:autoSpaceDE w:val="0"/>
        <w:autoSpaceDN w:val="0"/>
        <w:adjustRightInd w:val="0"/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  <w:lang w:eastAsia="en-US"/>
        </w:rPr>
      </w:pP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701"/>
        <w:gridCol w:w="1418"/>
        <w:gridCol w:w="1417"/>
        <w:gridCol w:w="1418"/>
        <w:gridCol w:w="1559"/>
        <w:gridCol w:w="1418"/>
      </w:tblGrid>
      <w:tr w:rsidR="00024DD7" w:rsidRPr="00CD78F9" w:rsidTr="008C0EC7">
        <w:trPr>
          <w:trHeight w:val="1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4DD7" w:rsidRPr="00CD78F9" w:rsidRDefault="00024DD7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4DD7" w:rsidRPr="00CD78F9" w:rsidRDefault="00024DD7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4DD7" w:rsidRPr="00CD78F9" w:rsidRDefault="00024DD7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4DD7" w:rsidRPr="00CD78F9" w:rsidRDefault="00024DD7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D7" w:rsidRPr="00CD78F9" w:rsidRDefault="00024DD7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D7" w:rsidRPr="00CD78F9" w:rsidRDefault="00024DD7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D7" w:rsidRPr="00CD78F9" w:rsidRDefault="00024DD7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D7" w:rsidRPr="00CD78F9" w:rsidRDefault="00140B1F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</w:tr>
      <w:tr w:rsidR="00605BB1" w:rsidRPr="00CD78F9" w:rsidTr="008C0EC7">
        <w:trPr>
          <w:trHeight w:val="181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B1" w:rsidRPr="00CD78F9" w:rsidRDefault="00605BB1" w:rsidP="00D9713B">
            <w:pPr>
              <w:pStyle w:val="ConsPlusNormal"/>
              <w:spacing w:line="230" w:lineRule="auto"/>
              <w:ind w:firstLine="0"/>
              <w:jc w:val="center"/>
              <w:outlineLvl w:val="2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b/>
                <w:sz w:val="24"/>
                <w:szCs w:val="24"/>
              </w:rPr>
              <w:t>Подпрограмма «Чистая вода»</w:t>
            </w:r>
          </w:p>
        </w:tc>
      </w:tr>
      <w:tr w:rsidR="00140B1F" w:rsidRPr="00CD78F9" w:rsidTr="008C0E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0B1F" w:rsidRPr="00CD78F9" w:rsidRDefault="00140B1F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0B1F" w:rsidRPr="00CD78F9" w:rsidRDefault="00140B1F" w:rsidP="00140B1F">
            <w:pPr>
              <w:pStyle w:val="ConsPlusNormal"/>
              <w:spacing w:line="230" w:lineRule="auto"/>
              <w:ind w:right="8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Снижение потерь воды в системах водоснабж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0B1F" w:rsidRPr="00CD78F9" w:rsidRDefault="00140B1F" w:rsidP="00D9713B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0B1F" w:rsidRPr="00CD78F9" w:rsidRDefault="00140B1F" w:rsidP="009A21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19,2</w:t>
            </w:r>
          </w:p>
        </w:tc>
      </w:tr>
      <w:tr w:rsidR="00140B1F" w:rsidRPr="00CD78F9" w:rsidTr="008C0EC7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0B1F" w:rsidRPr="00CD78F9" w:rsidRDefault="00140B1F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0B1F" w:rsidRPr="00CD78F9" w:rsidRDefault="00140B1F" w:rsidP="00D9713B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 xml:space="preserve">Сокращение количества водопроводных сетей, требующих замены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0B1F" w:rsidRPr="00CD78F9" w:rsidRDefault="00140B1F" w:rsidP="00D9713B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0B1F" w:rsidRPr="00CD78F9" w:rsidRDefault="00140B1F" w:rsidP="009A21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1,3</w:t>
            </w:r>
          </w:p>
        </w:tc>
      </w:tr>
      <w:tr w:rsidR="00140B1F" w:rsidRPr="00CD78F9" w:rsidTr="008C0EC7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0B1F" w:rsidRPr="00CD78F9" w:rsidRDefault="00140B1F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0B1F" w:rsidRPr="00CD78F9" w:rsidRDefault="00140B1F" w:rsidP="00D9713B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Повышение качества воды, увеличение доли населения, обеспеченного качественной пить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 xml:space="preserve">вой водой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0B1F" w:rsidRPr="00CD78F9" w:rsidRDefault="00140B1F" w:rsidP="00D9713B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8F9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0B1F" w:rsidRPr="00CD78F9" w:rsidRDefault="00140B1F" w:rsidP="009A21C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8F9">
              <w:rPr>
                <w:rFonts w:ascii="PT Astra Serif" w:hAnsi="PT Astra Serif"/>
                <w:sz w:val="24"/>
                <w:szCs w:val="24"/>
              </w:rPr>
              <w:t>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8F9">
              <w:rPr>
                <w:rFonts w:ascii="PT Astra Serif" w:hAnsi="PT Astra Serif"/>
                <w:sz w:val="24"/>
                <w:szCs w:val="24"/>
              </w:rPr>
              <w:t>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97,6</w:t>
            </w:r>
          </w:p>
        </w:tc>
      </w:tr>
      <w:tr w:rsidR="00140B1F" w:rsidRPr="00CD78F9" w:rsidTr="008C0EC7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140B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 xml:space="preserve">Сокращение объёма загрязнённых сточных вод, сбрасываемых в реку Волгу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B14EF4" w:rsidP="00D9713B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тыс. куб.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1F" w:rsidRPr="00CD78F9" w:rsidRDefault="00140B1F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0,03</w:t>
            </w:r>
          </w:p>
        </w:tc>
      </w:tr>
      <w:tr w:rsidR="00552723" w:rsidRPr="00CD78F9" w:rsidTr="008C0EC7">
        <w:trPr>
          <w:trHeight w:val="181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23" w:rsidRPr="00CD78F9" w:rsidRDefault="00552723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Содействие муниципальным образованиям Ульяновской области в подготовке и прохождении </w:t>
            </w:r>
            <w:r w:rsidR="005D351F" w:rsidRPr="00CD78F9">
              <w:rPr>
                <w:rFonts w:ascii="PT Astra Serif" w:hAnsi="PT Astra Serif"/>
                <w:b/>
                <w:sz w:val="22"/>
                <w:szCs w:val="22"/>
              </w:rPr>
              <w:t>отопительных периодов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</w:tr>
      <w:tr w:rsidR="00552723" w:rsidRPr="00CD78F9" w:rsidTr="008C0EC7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23" w:rsidRPr="00CD78F9" w:rsidRDefault="00552723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23" w:rsidRPr="00CD78F9" w:rsidRDefault="00552723" w:rsidP="00140B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Создание необходимого резервного запаса т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почного мазута для качественного и безавари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й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ного прохождения отопительного периода в м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ниципальных образованиях Ульяновской обл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23" w:rsidRPr="00CD78F9" w:rsidRDefault="002E3E2E" w:rsidP="00D9713B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23" w:rsidRPr="00CD78F9" w:rsidRDefault="00C24084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23" w:rsidRPr="00CD78F9" w:rsidRDefault="00552723" w:rsidP="009A21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23" w:rsidRPr="00CD78F9" w:rsidRDefault="00552723" w:rsidP="009A21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23" w:rsidRPr="00CD78F9" w:rsidRDefault="00552723" w:rsidP="009A21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23" w:rsidRPr="00CD78F9" w:rsidRDefault="00552723" w:rsidP="009A21C4">
            <w:pPr>
              <w:jc w:val="center"/>
              <w:rPr>
                <w:rFonts w:ascii="PT Astra Serif" w:hAnsi="PT Astra Serif"/>
              </w:rPr>
            </w:pPr>
          </w:p>
        </w:tc>
      </w:tr>
      <w:tr w:rsidR="00E658FC" w:rsidRPr="00CD78F9" w:rsidTr="008C0EC7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FC" w:rsidRPr="00CD78F9" w:rsidRDefault="00E658FC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FC" w:rsidRPr="00CD78F9" w:rsidRDefault="00AC52F0" w:rsidP="0021601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Сокращение реструктуризированной задолже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 xml:space="preserve">ности по оплате потреблённого природного газа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FC" w:rsidRPr="00CD78F9" w:rsidRDefault="00E658FC" w:rsidP="00D9713B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FC" w:rsidRPr="00CD78F9" w:rsidRDefault="002C3522" w:rsidP="00E658F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FC" w:rsidRPr="00CD78F9" w:rsidRDefault="002C3522" w:rsidP="00E658FC">
            <w:pPr>
              <w:jc w:val="center"/>
              <w:rPr>
                <w:rFonts w:ascii="PT Astra Serif" w:hAnsi="PT Astra Serif"/>
                <w:lang w:val="en-US"/>
              </w:rPr>
            </w:pPr>
            <w:r w:rsidRPr="00CD78F9">
              <w:rPr>
                <w:rFonts w:ascii="PT Astra Serif" w:hAnsi="PT Astra Serif"/>
              </w:rPr>
              <w:t>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FC" w:rsidRPr="00CD78F9" w:rsidRDefault="002C3522" w:rsidP="00E658F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FC" w:rsidRPr="00CD78F9" w:rsidRDefault="002C3522" w:rsidP="00E658F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FC" w:rsidRPr="00CD78F9" w:rsidRDefault="002C3522" w:rsidP="00E658FC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3,97</w:t>
            </w:r>
          </w:p>
        </w:tc>
      </w:tr>
      <w:tr w:rsidR="007C6ED8" w:rsidRPr="00CD78F9" w:rsidTr="008C0EC7">
        <w:trPr>
          <w:trHeight w:val="181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D8" w:rsidRPr="00CD78F9" w:rsidRDefault="00C24084" w:rsidP="009A21C4">
            <w:pPr>
              <w:jc w:val="center"/>
              <w:rPr>
                <w:rFonts w:ascii="PT Astra Serif" w:hAnsi="PT Astra Serif"/>
                <w:b/>
              </w:rPr>
            </w:pPr>
            <w:r w:rsidRPr="00CD78F9">
              <w:rPr>
                <w:rFonts w:ascii="PT Astra Serif" w:hAnsi="PT Astra Serif"/>
                <w:b/>
              </w:rPr>
              <w:lastRenderedPageBreak/>
              <w:t>Подпрограмма «Газификация населённых пунктов Ульяновской области»</w:t>
            </w:r>
          </w:p>
        </w:tc>
      </w:tr>
      <w:tr w:rsidR="007503F2" w:rsidRPr="00CD78F9" w:rsidTr="008C0EC7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2" w:rsidRPr="00CD78F9" w:rsidRDefault="007503F2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2" w:rsidRPr="00CD78F9" w:rsidRDefault="007503F2" w:rsidP="00C2408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Повышение уровня газификации природным газом территории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2" w:rsidRPr="00CD78F9" w:rsidRDefault="007503F2" w:rsidP="00D9713B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2" w:rsidRPr="00CD78F9" w:rsidRDefault="007503F2" w:rsidP="000F739F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60,47</w:t>
            </w:r>
          </w:p>
          <w:p w:rsidR="007503F2" w:rsidRPr="00CD78F9" w:rsidRDefault="007503F2" w:rsidP="000F73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2" w:rsidRPr="00CD78F9" w:rsidRDefault="007503F2" w:rsidP="000F739F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60,6</w:t>
            </w:r>
          </w:p>
          <w:p w:rsidR="007503F2" w:rsidRPr="00CD78F9" w:rsidRDefault="007503F2" w:rsidP="000F73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2" w:rsidRPr="00CD78F9" w:rsidRDefault="007503F2" w:rsidP="000F739F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60,7</w:t>
            </w:r>
          </w:p>
          <w:p w:rsidR="007503F2" w:rsidRPr="00CD78F9" w:rsidRDefault="007503F2" w:rsidP="000F73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2" w:rsidRPr="00CD78F9" w:rsidRDefault="007503F2" w:rsidP="000F739F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60,75</w:t>
            </w:r>
          </w:p>
          <w:p w:rsidR="007503F2" w:rsidRPr="00CD78F9" w:rsidRDefault="007503F2" w:rsidP="000F73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2" w:rsidRPr="00CD78F9" w:rsidRDefault="007503F2" w:rsidP="000F739F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60,76</w:t>
            </w:r>
          </w:p>
        </w:tc>
      </w:tr>
      <w:tr w:rsidR="00C24084" w:rsidRPr="00CD78F9" w:rsidTr="008C0EC7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4" w:rsidRPr="00CD78F9" w:rsidRDefault="00C24084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4" w:rsidRPr="00CD78F9" w:rsidRDefault="00C24084" w:rsidP="00C2408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 w:cs="PT Astra Serif"/>
              </w:rPr>
              <w:t>Снижение уровня газификации населённых пунктов Ульяновской области сжиженным угл</w:t>
            </w:r>
            <w:r w:rsidRPr="00CD78F9">
              <w:rPr>
                <w:rFonts w:ascii="PT Astra Serif" w:hAnsi="PT Astra Serif" w:cs="PT Astra Serif"/>
              </w:rPr>
              <w:t>е</w:t>
            </w:r>
            <w:r w:rsidRPr="00CD78F9">
              <w:rPr>
                <w:rFonts w:ascii="PT Astra Serif" w:hAnsi="PT Astra Serif" w:cs="PT Astra Serif"/>
              </w:rPr>
              <w:t xml:space="preserve">водородным газом для бытовых нужд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4" w:rsidRPr="00CD78F9" w:rsidRDefault="00C24084" w:rsidP="00D9713B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 w:cs="PT Astra Serif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4" w:rsidRPr="00CD78F9" w:rsidRDefault="00C2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CD78F9">
              <w:rPr>
                <w:rFonts w:ascii="PT Astra Serif" w:hAnsi="PT Astra Serif" w:cs="PT Astra Serif"/>
              </w:rPr>
              <w:t xml:space="preserve">10,13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4" w:rsidRPr="00CD78F9" w:rsidRDefault="00D11D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CD78F9">
              <w:rPr>
                <w:rFonts w:ascii="PT Astra Serif" w:hAnsi="PT Astra Serif" w:cs="PT Astra Serif"/>
              </w:rPr>
              <w:t>10,11</w:t>
            </w:r>
            <w:r w:rsidR="00C24084" w:rsidRPr="00CD78F9"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4" w:rsidRPr="00CD78F9" w:rsidRDefault="00D11DF5" w:rsidP="00D11DF5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4" w:rsidRPr="00CD78F9" w:rsidRDefault="00C24084" w:rsidP="009A21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4" w:rsidRPr="00CD78F9" w:rsidRDefault="00C24084" w:rsidP="009A21C4">
            <w:pPr>
              <w:jc w:val="center"/>
              <w:rPr>
                <w:rFonts w:ascii="PT Astra Serif" w:hAnsi="PT Astra Serif"/>
              </w:rPr>
            </w:pPr>
          </w:p>
        </w:tc>
      </w:tr>
      <w:tr w:rsidR="00C24084" w:rsidRPr="00CD78F9" w:rsidTr="008C0EC7">
        <w:trPr>
          <w:trHeight w:val="181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4" w:rsidRPr="00CD78F9" w:rsidRDefault="00C24084" w:rsidP="00C24084">
            <w:pPr>
              <w:jc w:val="center"/>
              <w:rPr>
                <w:rFonts w:ascii="PT Astra Serif" w:hAnsi="PT Astra Serif"/>
                <w:b/>
              </w:rPr>
            </w:pPr>
            <w:r w:rsidRPr="00CD78F9">
              <w:rPr>
                <w:rFonts w:ascii="PT Astra Serif" w:hAnsi="PT Astra Serif"/>
                <w:b/>
              </w:rPr>
              <w:t>Подпрограмма «Энергосбережение и повышение энергетической эффективности в Ульяновской области»</w:t>
            </w:r>
          </w:p>
        </w:tc>
      </w:tr>
      <w:tr w:rsidR="005B1490" w:rsidRPr="00CD78F9" w:rsidTr="008C0EC7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90" w:rsidRPr="00CD78F9" w:rsidRDefault="005B1490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90" w:rsidRPr="00CD78F9" w:rsidRDefault="005B1490" w:rsidP="00140B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/>
                <w:spacing w:val="-4"/>
                <w:sz w:val="24"/>
                <w:szCs w:val="24"/>
              </w:rPr>
              <w:t xml:space="preserve">Сокращение количества </w:t>
            </w:r>
            <w:proofErr w:type="gramStart"/>
            <w:r w:rsidRPr="00CD78F9">
              <w:rPr>
                <w:rFonts w:ascii="PT Astra Serif" w:hAnsi="PT Astra Serif"/>
                <w:spacing w:val="-4"/>
                <w:sz w:val="24"/>
                <w:szCs w:val="24"/>
              </w:rPr>
              <w:t>неэффективных</w:t>
            </w:r>
            <w:proofErr w:type="gramEnd"/>
            <w:r w:rsidRPr="00CD78F9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тепл</w:t>
            </w:r>
            <w:r w:rsidRPr="00CD78F9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CD78F9">
              <w:rPr>
                <w:rFonts w:ascii="PT Astra Serif" w:hAnsi="PT Astra Serif"/>
                <w:spacing w:val="-4"/>
                <w:sz w:val="24"/>
                <w:szCs w:val="24"/>
              </w:rPr>
              <w:t>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90" w:rsidRPr="00CD78F9" w:rsidRDefault="005B1490" w:rsidP="00BF5F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CD78F9">
              <w:rPr>
                <w:rFonts w:ascii="PT Astra Serif" w:hAnsi="PT Astra Serif" w:cs="PT Astra Serif"/>
              </w:rPr>
              <w:t>единиц</w:t>
            </w:r>
          </w:p>
          <w:p w:rsidR="005B1490" w:rsidRPr="00CD78F9" w:rsidRDefault="005B1490" w:rsidP="00D971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90" w:rsidRPr="00CD78F9" w:rsidRDefault="00492370" w:rsidP="005B1490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CD78F9">
              <w:rPr>
                <w:rFonts w:ascii="PT Astra Serif" w:hAnsi="PT Astra Serif" w:cs="Calibri"/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90" w:rsidRPr="00CD78F9" w:rsidRDefault="00492370" w:rsidP="005B1490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CD78F9">
              <w:rPr>
                <w:rFonts w:ascii="PT Astra Serif" w:hAnsi="PT Astra Serif" w:cs="Calibri"/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90" w:rsidRPr="00CD78F9" w:rsidRDefault="00492370" w:rsidP="005B1490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CD78F9">
              <w:rPr>
                <w:rFonts w:ascii="PT Astra Serif" w:hAnsi="PT Astra Serif" w:cs="Calibri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90" w:rsidRPr="00CD78F9" w:rsidRDefault="00492370" w:rsidP="005B1490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CD78F9">
              <w:rPr>
                <w:rFonts w:ascii="PT Astra Serif" w:hAnsi="PT Astra Serif" w:cs="Calibri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90" w:rsidRPr="00CD78F9" w:rsidRDefault="00492370" w:rsidP="005B1490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CD78F9">
              <w:rPr>
                <w:rFonts w:ascii="PT Astra Serif" w:hAnsi="PT Astra Serif" w:cs="Calibri"/>
                <w:color w:val="000000"/>
              </w:rPr>
              <w:t>10</w:t>
            </w:r>
          </w:p>
        </w:tc>
      </w:tr>
      <w:tr w:rsidR="00080FFB" w:rsidRPr="00CD78F9" w:rsidTr="008C0EC7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C0931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C09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CD78F9">
              <w:rPr>
                <w:rFonts w:ascii="PT Astra Serif" w:hAnsi="PT Astra Serif"/>
                <w:spacing w:val="-4"/>
                <w:sz w:val="24"/>
                <w:szCs w:val="24"/>
              </w:rPr>
              <w:t>Сокращение количества обращений граждан, проживающих на территории Ульяновской обл</w:t>
            </w:r>
            <w:r w:rsidRPr="00CD78F9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CD78F9">
              <w:rPr>
                <w:rFonts w:ascii="PT Astra Serif" w:hAnsi="PT Astra Serif"/>
                <w:spacing w:val="-4"/>
                <w:sz w:val="24"/>
                <w:szCs w:val="24"/>
              </w:rPr>
              <w:t>сти, по вопросам нарушения установленных тр</w:t>
            </w:r>
            <w:r w:rsidRPr="00CD78F9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CD78F9">
              <w:rPr>
                <w:rFonts w:ascii="PT Astra Serif" w:hAnsi="PT Astra Serif"/>
                <w:spacing w:val="-4"/>
                <w:sz w:val="24"/>
                <w:szCs w:val="24"/>
              </w:rPr>
              <w:t>бований к содержанию многоквартирных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C09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CD78F9">
              <w:rPr>
                <w:rFonts w:ascii="PT Astra Serif" w:hAnsi="PT Astra Serif" w:cs="PT Astra Serif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C09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CD78F9">
              <w:rPr>
                <w:rFonts w:ascii="PT Astra Serif" w:hAnsi="PT Astra Serif" w:cs="PT Astra Serif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C09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C09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C09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C09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080FFB" w:rsidRPr="00CD78F9" w:rsidTr="008C0EC7">
        <w:trPr>
          <w:trHeight w:val="181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A21C4">
            <w:pPr>
              <w:jc w:val="center"/>
              <w:rPr>
                <w:rFonts w:ascii="PT Astra Serif" w:hAnsi="PT Astra Serif"/>
                <w:b/>
              </w:rPr>
            </w:pPr>
            <w:r w:rsidRPr="00CD78F9">
              <w:rPr>
                <w:rFonts w:ascii="PT Astra Serif" w:hAnsi="PT Astra Serif"/>
                <w:b/>
              </w:rPr>
              <w:t>Подпрограмма «Обеспечение реализации государственной программы»</w:t>
            </w:r>
          </w:p>
        </w:tc>
      </w:tr>
      <w:tr w:rsidR="00080FFB" w:rsidRPr="00CD78F9" w:rsidTr="008C0EC7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D9713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140B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Достижение прогнозных значений целевых и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CD78F9">
              <w:rPr>
                <w:rFonts w:ascii="PT Astra Serif" w:hAnsi="PT Astra Serif" w:cs="Times New Roman"/>
                <w:sz w:val="24"/>
                <w:szCs w:val="24"/>
              </w:rPr>
              <w:t>дикаторов государственной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D9713B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B" w:rsidRPr="00CD78F9" w:rsidRDefault="00080FFB" w:rsidP="009A21C4">
            <w:pPr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100</w:t>
            </w:r>
          </w:p>
        </w:tc>
      </w:tr>
    </w:tbl>
    <w:p w:rsidR="00406371" w:rsidRDefault="00406371" w:rsidP="00107B1D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045D5B" w:rsidRPr="00CD78F9" w:rsidRDefault="00045D5B" w:rsidP="00107B1D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107B1D" w:rsidRPr="00CD78F9" w:rsidRDefault="00107B1D" w:rsidP="00107B1D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CD78F9">
        <w:rPr>
          <w:rFonts w:ascii="PT Astra Serif" w:eastAsia="Times New Roman" w:hAnsi="PT Astra Serif" w:cs="Calibri"/>
          <w:sz w:val="28"/>
          <w:szCs w:val="28"/>
        </w:rPr>
        <w:t>_________________</w:t>
      </w:r>
    </w:p>
    <w:p w:rsidR="00E13CD6" w:rsidRPr="00CD78F9" w:rsidRDefault="00E13CD6" w:rsidP="00E13C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3CD6" w:rsidRPr="00CD78F9" w:rsidRDefault="00E13CD6" w:rsidP="00E13C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6371" w:rsidRPr="00CD78F9" w:rsidRDefault="00406371" w:rsidP="00E13C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406371" w:rsidRPr="00CD78F9" w:rsidSect="00045D5B">
          <w:headerReference w:type="default" r:id="rId22"/>
          <w:headerReference w:type="first" r:id="rId23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CE253B" w:rsidRPr="00CD78F9" w:rsidRDefault="00CE253B" w:rsidP="00BE2B8F">
      <w:pPr>
        <w:widowControl w:val="0"/>
        <w:autoSpaceDE w:val="0"/>
        <w:autoSpaceDN w:val="0"/>
        <w:spacing w:line="230" w:lineRule="auto"/>
        <w:ind w:left="10206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CD78F9">
        <w:rPr>
          <w:rFonts w:ascii="PT Astra Serif" w:eastAsia="Times New Roman" w:hAnsi="PT Astra Serif" w:cs="Calibri"/>
          <w:sz w:val="28"/>
          <w:szCs w:val="28"/>
        </w:rPr>
        <w:lastRenderedPageBreak/>
        <w:t>ПРИЛОЖЕНИЕ № 4</w:t>
      </w:r>
    </w:p>
    <w:p w:rsidR="00CE253B" w:rsidRPr="00CD78F9" w:rsidRDefault="00CE253B" w:rsidP="00BE2B8F">
      <w:pPr>
        <w:widowControl w:val="0"/>
        <w:autoSpaceDE w:val="0"/>
        <w:autoSpaceDN w:val="0"/>
        <w:spacing w:line="230" w:lineRule="auto"/>
        <w:ind w:left="10206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CE253B" w:rsidRPr="00CD78F9" w:rsidRDefault="00CE253B" w:rsidP="00BE2B8F">
      <w:pPr>
        <w:widowControl w:val="0"/>
        <w:autoSpaceDE w:val="0"/>
        <w:autoSpaceDN w:val="0"/>
        <w:spacing w:line="230" w:lineRule="auto"/>
        <w:ind w:left="10206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CD78F9">
        <w:rPr>
          <w:rFonts w:ascii="PT Astra Serif" w:eastAsia="Times New Roman" w:hAnsi="PT Astra Serif" w:cs="Calibri"/>
          <w:sz w:val="28"/>
          <w:szCs w:val="28"/>
        </w:rPr>
        <w:t>к государственной программе</w:t>
      </w:r>
    </w:p>
    <w:p w:rsidR="00CE253B" w:rsidRPr="00CD78F9" w:rsidRDefault="00CE253B" w:rsidP="00BE2B8F">
      <w:pPr>
        <w:widowControl w:val="0"/>
        <w:autoSpaceDE w:val="0"/>
        <w:autoSpaceDN w:val="0"/>
        <w:spacing w:line="23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873C30" w:rsidRDefault="00873C30" w:rsidP="00BE2B8F">
      <w:pPr>
        <w:widowControl w:val="0"/>
        <w:autoSpaceDE w:val="0"/>
        <w:autoSpaceDN w:val="0"/>
        <w:spacing w:line="23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045D5B" w:rsidRPr="00BE2B8F" w:rsidRDefault="00045D5B" w:rsidP="00BE2B8F">
      <w:pPr>
        <w:widowControl w:val="0"/>
        <w:autoSpaceDE w:val="0"/>
        <w:autoSpaceDN w:val="0"/>
        <w:spacing w:line="230" w:lineRule="auto"/>
        <w:jc w:val="center"/>
        <w:rPr>
          <w:rFonts w:ascii="PT Astra Serif" w:eastAsia="Times New Roman" w:hAnsi="PT Astra Serif" w:cs="Calibri"/>
          <w:b/>
          <w:szCs w:val="28"/>
        </w:rPr>
      </w:pPr>
    </w:p>
    <w:p w:rsidR="00CE253B" w:rsidRPr="00CD78F9" w:rsidRDefault="00045D5B" w:rsidP="00BE2B8F">
      <w:pPr>
        <w:widowControl w:val="0"/>
        <w:autoSpaceDE w:val="0"/>
        <w:autoSpaceDN w:val="0"/>
        <w:spacing w:line="23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CD78F9">
        <w:rPr>
          <w:rFonts w:ascii="PT Astra Serif" w:eastAsia="Times New Roman" w:hAnsi="PT Astra Serif" w:cs="Calibri"/>
          <w:b/>
          <w:sz w:val="28"/>
          <w:szCs w:val="28"/>
        </w:rPr>
        <w:t>МЕТОДИКА</w:t>
      </w:r>
    </w:p>
    <w:p w:rsidR="00CE253B" w:rsidRPr="00CD78F9" w:rsidRDefault="00CE253B" w:rsidP="00BE2B8F">
      <w:pPr>
        <w:widowControl w:val="0"/>
        <w:autoSpaceDE w:val="0"/>
        <w:autoSpaceDN w:val="0"/>
        <w:spacing w:line="23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CD78F9">
        <w:rPr>
          <w:rFonts w:ascii="PT Astra Serif" w:eastAsia="Times New Roman" w:hAnsi="PT Astra Serif" w:cs="Calibri"/>
          <w:b/>
          <w:sz w:val="28"/>
          <w:szCs w:val="28"/>
        </w:rPr>
        <w:t>сбора исходной информации, расчёта значений целевых индикаторов и показателей</w:t>
      </w:r>
      <w:r w:rsidR="00605BB1" w:rsidRPr="00CD78F9">
        <w:rPr>
          <w:rFonts w:ascii="PT Astra Serif" w:eastAsia="Times New Roman" w:hAnsi="PT Astra Serif" w:cs="Calibri"/>
          <w:b/>
          <w:sz w:val="28"/>
          <w:szCs w:val="28"/>
        </w:rPr>
        <w:t>,</w:t>
      </w:r>
      <w:r w:rsidRPr="00CD78F9">
        <w:rPr>
          <w:rFonts w:ascii="PT Astra Serif" w:eastAsia="Times New Roman" w:hAnsi="PT Astra Serif" w:cs="Calibri"/>
          <w:b/>
          <w:sz w:val="28"/>
          <w:szCs w:val="28"/>
        </w:rPr>
        <w:t xml:space="preserve"> </w:t>
      </w:r>
      <w:r w:rsidRPr="00CD78F9">
        <w:rPr>
          <w:rFonts w:ascii="PT Astra Serif" w:eastAsia="Times New Roman" w:hAnsi="PT Astra Serif" w:cs="Calibri"/>
          <w:b/>
          <w:sz w:val="28"/>
          <w:szCs w:val="28"/>
        </w:rPr>
        <w:br/>
        <w:t>характеризующих ожидаемые результаты реализации государственной программы</w:t>
      </w:r>
    </w:p>
    <w:p w:rsidR="00E07EE4" w:rsidRPr="00CD78F9" w:rsidRDefault="00E07EE4" w:rsidP="00BE2B8F">
      <w:pPr>
        <w:widowControl w:val="0"/>
        <w:autoSpaceDE w:val="0"/>
        <w:autoSpaceDN w:val="0"/>
        <w:spacing w:line="23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557"/>
        <w:gridCol w:w="2693"/>
        <w:gridCol w:w="2268"/>
        <w:gridCol w:w="2410"/>
        <w:gridCol w:w="2409"/>
        <w:gridCol w:w="2409"/>
      </w:tblGrid>
      <w:tr w:rsidR="00E07EE4" w:rsidRPr="00CD78F9" w:rsidTr="00E07EE4">
        <w:trPr>
          <w:trHeight w:val="116"/>
          <w:tblHeader/>
        </w:trPr>
        <w:tc>
          <w:tcPr>
            <w:tcW w:w="624" w:type="dxa"/>
            <w:vMerge w:val="restart"/>
            <w:vAlign w:val="center"/>
          </w:tcPr>
          <w:p w:rsidR="00E07EE4" w:rsidRPr="00CD78F9" w:rsidRDefault="004A026D" w:rsidP="00BE2B8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EastAsia" w:hAnsi="PT Astra Serif"/>
              </w:rPr>
            </w:pPr>
            <w:r>
              <w:rPr>
                <w:rFonts w:ascii="PT Astra Serif" w:eastAsiaTheme="minorEastAsia" w:hAnsi="PT Astra Serif"/>
              </w:rPr>
              <w:t>№</w:t>
            </w:r>
            <w:r w:rsidR="00E07EE4" w:rsidRPr="00CD78F9">
              <w:rPr>
                <w:rFonts w:ascii="PT Astra Serif" w:eastAsiaTheme="minorEastAsia" w:hAnsi="PT Astra Serif"/>
              </w:rPr>
              <w:t xml:space="preserve"> </w:t>
            </w:r>
            <w:proofErr w:type="gramStart"/>
            <w:r w:rsidR="00E07EE4" w:rsidRPr="00CD78F9">
              <w:rPr>
                <w:rFonts w:ascii="PT Astra Serif" w:eastAsiaTheme="minorEastAsia" w:hAnsi="PT Astra Serif"/>
              </w:rPr>
              <w:t>п</w:t>
            </w:r>
            <w:proofErr w:type="gramEnd"/>
            <w:r w:rsidR="00E07EE4" w:rsidRPr="00CD78F9">
              <w:rPr>
                <w:rFonts w:ascii="PT Astra Serif" w:eastAsiaTheme="minorEastAsia" w:hAnsi="PT Astra Serif"/>
              </w:rPr>
              <w:t>/п</w:t>
            </w:r>
          </w:p>
        </w:tc>
        <w:tc>
          <w:tcPr>
            <w:tcW w:w="7518" w:type="dxa"/>
            <w:gridSpan w:val="3"/>
            <w:vAlign w:val="center"/>
          </w:tcPr>
          <w:p w:rsidR="00E07EE4" w:rsidRPr="00CD78F9" w:rsidRDefault="00E07EE4" w:rsidP="00BE2B8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Целевые индикаторы</w:t>
            </w:r>
          </w:p>
        </w:tc>
        <w:tc>
          <w:tcPr>
            <w:tcW w:w="7228" w:type="dxa"/>
            <w:gridSpan w:val="3"/>
            <w:vAlign w:val="center"/>
          </w:tcPr>
          <w:p w:rsidR="00E07EE4" w:rsidRPr="00CD78F9" w:rsidRDefault="00E07EE4" w:rsidP="00BE2B8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Показатели, характеризующие ожидаемые</w:t>
            </w:r>
            <w:r w:rsidRPr="00CD78F9">
              <w:rPr>
                <w:rFonts w:ascii="PT Astra Serif" w:eastAsiaTheme="minorEastAsia" w:hAnsi="PT Astra Serif"/>
              </w:rPr>
              <w:br/>
              <w:t xml:space="preserve"> результаты реализации государственной программы</w:t>
            </w:r>
          </w:p>
        </w:tc>
      </w:tr>
      <w:tr w:rsidR="00E07EE4" w:rsidRPr="00CD78F9" w:rsidTr="00E07EE4">
        <w:trPr>
          <w:trHeight w:val="116"/>
          <w:tblHeader/>
        </w:trPr>
        <w:tc>
          <w:tcPr>
            <w:tcW w:w="624" w:type="dxa"/>
            <w:vMerge/>
            <w:vAlign w:val="center"/>
          </w:tcPr>
          <w:p w:rsidR="00E07EE4" w:rsidRPr="00CD78F9" w:rsidRDefault="00E07EE4" w:rsidP="00BE2B8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EastAsia" w:hAnsi="PT Astra Serif"/>
              </w:rPr>
            </w:pPr>
          </w:p>
        </w:tc>
        <w:tc>
          <w:tcPr>
            <w:tcW w:w="2557" w:type="dxa"/>
            <w:vAlign w:val="center"/>
          </w:tcPr>
          <w:p w:rsidR="00E07EE4" w:rsidRPr="00CD78F9" w:rsidRDefault="00E07EE4" w:rsidP="00BE2B8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 xml:space="preserve">Наименование </w:t>
            </w:r>
            <w:r w:rsidRPr="00CD78F9">
              <w:rPr>
                <w:rFonts w:ascii="PT Astra Serif" w:eastAsiaTheme="minorEastAsia" w:hAnsi="PT Astra Serif"/>
              </w:rPr>
              <w:br/>
              <w:t>целевого индикатора</w:t>
            </w:r>
          </w:p>
        </w:tc>
        <w:tc>
          <w:tcPr>
            <w:tcW w:w="2693" w:type="dxa"/>
            <w:vAlign w:val="center"/>
          </w:tcPr>
          <w:p w:rsidR="00E07EE4" w:rsidRPr="00CD78F9" w:rsidRDefault="00E07EE4" w:rsidP="00BE2B8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Исходная информация для расчёта значения целевого индикатора</w:t>
            </w:r>
          </w:p>
        </w:tc>
        <w:tc>
          <w:tcPr>
            <w:tcW w:w="2268" w:type="dxa"/>
            <w:vAlign w:val="center"/>
          </w:tcPr>
          <w:p w:rsidR="00E07EE4" w:rsidRPr="00CD78F9" w:rsidRDefault="00E07EE4" w:rsidP="00BE2B8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Методика расчёта значения целевого индикатора</w:t>
            </w:r>
          </w:p>
        </w:tc>
        <w:tc>
          <w:tcPr>
            <w:tcW w:w="2410" w:type="dxa"/>
            <w:vAlign w:val="center"/>
          </w:tcPr>
          <w:p w:rsidR="00E07EE4" w:rsidRPr="00CD78F9" w:rsidRDefault="00E07EE4" w:rsidP="00BE2B8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 xml:space="preserve">Наименование </w:t>
            </w:r>
            <w:r w:rsidRPr="00CD78F9">
              <w:rPr>
                <w:rFonts w:ascii="PT Astra Serif" w:eastAsiaTheme="minorEastAsia" w:hAnsi="PT Astra Serif"/>
              </w:rPr>
              <w:br/>
              <w:t>показателя</w:t>
            </w:r>
          </w:p>
        </w:tc>
        <w:tc>
          <w:tcPr>
            <w:tcW w:w="2409" w:type="dxa"/>
            <w:vAlign w:val="center"/>
          </w:tcPr>
          <w:p w:rsidR="00E07EE4" w:rsidRPr="00CD78F9" w:rsidRDefault="00E07EE4" w:rsidP="00BE2B8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Исходная информ</w:t>
            </w:r>
            <w:r w:rsidRPr="00CD78F9">
              <w:rPr>
                <w:rFonts w:ascii="PT Astra Serif" w:eastAsiaTheme="minorEastAsia" w:hAnsi="PT Astra Serif"/>
              </w:rPr>
              <w:t>а</w:t>
            </w:r>
            <w:r w:rsidRPr="00CD78F9">
              <w:rPr>
                <w:rFonts w:ascii="PT Astra Serif" w:eastAsiaTheme="minorEastAsia" w:hAnsi="PT Astra Serif"/>
              </w:rPr>
              <w:t>ция для расчёта зн</w:t>
            </w:r>
            <w:r w:rsidRPr="00CD78F9">
              <w:rPr>
                <w:rFonts w:ascii="PT Astra Serif" w:eastAsiaTheme="minorEastAsia" w:hAnsi="PT Astra Serif"/>
              </w:rPr>
              <w:t>а</w:t>
            </w:r>
            <w:r w:rsidRPr="00CD78F9">
              <w:rPr>
                <w:rFonts w:ascii="PT Astra Serif" w:eastAsiaTheme="minorEastAsia" w:hAnsi="PT Astra Serif"/>
              </w:rPr>
              <w:t>чения показателя</w:t>
            </w:r>
          </w:p>
        </w:tc>
        <w:tc>
          <w:tcPr>
            <w:tcW w:w="2409" w:type="dxa"/>
            <w:vAlign w:val="center"/>
          </w:tcPr>
          <w:p w:rsidR="00E07EE4" w:rsidRPr="00CD78F9" w:rsidRDefault="00E07EE4" w:rsidP="00BE2B8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Методика расчёта</w:t>
            </w:r>
          </w:p>
          <w:p w:rsidR="00E07EE4" w:rsidRPr="00CD78F9" w:rsidRDefault="00E07EE4" w:rsidP="00BE2B8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значения показателя</w:t>
            </w:r>
          </w:p>
        </w:tc>
      </w:tr>
    </w:tbl>
    <w:p w:rsidR="00873C30" w:rsidRPr="00CD78F9" w:rsidRDefault="00873C30" w:rsidP="00045D5B">
      <w:pPr>
        <w:widowControl w:val="0"/>
        <w:autoSpaceDE w:val="0"/>
        <w:autoSpaceDN w:val="0"/>
        <w:spacing w:line="14" w:lineRule="auto"/>
        <w:jc w:val="center"/>
        <w:rPr>
          <w:rFonts w:ascii="PT Astra Serif" w:eastAsia="Times New Roman" w:hAnsi="PT Astra Serif" w:cs="Calibri"/>
          <w:b/>
          <w:sz w:val="2"/>
          <w:szCs w:val="2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557"/>
        <w:gridCol w:w="2693"/>
        <w:gridCol w:w="2268"/>
        <w:gridCol w:w="2410"/>
        <w:gridCol w:w="2409"/>
        <w:gridCol w:w="2409"/>
      </w:tblGrid>
      <w:tr w:rsidR="00CE253B" w:rsidRPr="00CD78F9" w:rsidTr="004B6EDC">
        <w:trPr>
          <w:trHeight w:val="116"/>
          <w:tblHeader/>
        </w:trPr>
        <w:tc>
          <w:tcPr>
            <w:tcW w:w="624" w:type="dxa"/>
          </w:tcPr>
          <w:p w:rsidR="00CE253B" w:rsidRPr="00CD78F9" w:rsidRDefault="00CE253B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1</w:t>
            </w:r>
          </w:p>
        </w:tc>
        <w:tc>
          <w:tcPr>
            <w:tcW w:w="2557" w:type="dxa"/>
          </w:tcPr>
          <w:p w:rsidR="00CE253B" w:rsidRPr="00CD78F9" w:rsidRDefault="00CE253B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2</w:t>
            </w:r>
          </w:p>
        </w:tc>
        <w:tc>
          <w:tcPr>
            <w:tcW w:w="2693" w:type="dxa"/>
          </w:tcPr>
          <w:p w:rsidR="00CE253B" w:rsidRPr="00CD78F9" w:rsidRDefault="00CE253B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3</w:t>
            </w:r>
          </w:p>
        </w:tc>
        <w:tc>
          <w:tcPr>
            <w:tcW w:w="2268" w:type="dxa"/>
          </w:tcPr>
          <w:p w:rsidR="00CE253B" w:rsidRPr="00CD78F9" w:rsidRDefault="00CE253B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4</w:t>
            </w:r>
          </w:p>
        </w:tc>
        <w:tc>
          <w:tcPr>
            <w:tcW w:w="2410" w:type="dxa"/>
          </w:tcPr>
          <w:p w:rsidR="00CE253B" w:rsidRPr="00CD78F9" w:rsidRDefault="00CE253B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5</w:t>
            </w:r>
          </w:p>
        </w:tc>
        <w:tc>
          <w:tcPr>
            <w:tcW w:w="2409" w:type="dxa"/>
          </w:tcPr>
          <w:p w:rsidR="00CE253B" w:rsidRPr="00CD78F9" w:rsidRDefault="00CE253B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6</w:t>
            </w:r>
          </w:p>
        </w:tc>
        <w:tc>
          <w:tcPr>
            <w:tcW w:w="2409" w:type="dxa"/>
          </w:tcPr>
          <w:p w:rsidR="00CE253B" w:rsidRPr="00CD78F9" w:rsidRDefault="00CE253B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7</w:t>
            </w:r>
          </w:p>
        </w:tc>
      </w:tr>
      <w:tr w:rsidR="00CE253B" w:rsidRPr="00CD78F9" w:rsidTr="004B6EDC">
        <w:tc>
          <w:tcPr>
            <w:tcW w:w="15370" w:type="dxa"/>
            <w:gridSpan w:val="7"/>
          </w:tcPr>
          <w:p w:rsidR="00CE253B" w:rsidRPr="00CD78F9" w:rsidRDefault="00CE253B" w:rsidP="00C158F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eastAsiaTheme="minorEastAsia" w:hAnsi="PT Astra Serif"/>
                <w:b/>
              </w:rPr>
            </w:pPr>
            <w:r w:rsidRPr="00CD78F9">
              <w:rPr>
                <w:rFonts w:ascii="PT Astra Serif" w:eastAsiaTheme="minorEastAsia" w:hAnsi="PT Astra Serif"/>
                <w:b/>
              </w:rPr>
              <w:t>Подпрограмма «Чистая вода»</w:t>
            </w:r>
          </w:p>
        </w:tc>
      </w:tr>
      <w:tr w:rsidR="00C361D8" w:rsidRPr="00CD78F9" w:rsidTr="004B6EDC">
        <w:tc>
          <w:tcPr>
            <w:tcW w:w="624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1.</w:t>
            </w:r>
          </w:p>
        </w:tc>
        <w:tc>
          <w:tcPr>
            <w:tcW w:w="2557" w:type="dxa"/>
          </w:tcPr>
          <w:p w:rsidR="00C361D8" w:rsidRPr="00CD78F9" w:rsidRDefault="00C361D8" w:rsidP="00045D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Количество отремо</w:t>
            </w:r>
            <w:r w:rsidRPr="00CD78F9">
              <w:rPr>
                <w:rFonts w:ascii="PT Astra Serif" w:eastAsiaTheme="minorEastAsia" w:hAnsi="PT Astra Serif"/>
              </w:rPr>
              <w:t>н</w:t>
            </w:r>
            <w:r w:rsidRPr="00CD78F9">
              <w:rPr>
                <w:rFonts w:ascii="PT Astra Serif" w:eastAsiaTheme="minorEastAsia" w:hAnsi="PT Astra Serif"/>
              </w:rPr>
              <w:t>тированных объектов водоснабжения и в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доотведения</w:t>
            </w:r>
          </w:p>
        </w:tc>
        <w:tc>
          <w:tcPr>
            <w:tcW w:w="2693" w:type="dxa"/>
          </w:tcPr>
          <w:p w:rsidR="00C361D8" w:rsidRPr="00045D5B" w:rsidRDefault="00C361D8" w:rsidP="00045D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  <w:spacing w:val="-4"/>
              </w:rPr>
            </w:pPr>
            <w:r w:rsidRPr="00045D5B">
              <w:rPr>
                <w:rFonts w:ascii="PT Astra Serif" w:eastAsiaTheme="minorEastAsia" w:hAnsi="PT Astra Serif"/>
                <w:spacing w:val="-4"/>
              </w:rPr>
              <w:t>Обобщённые сведения, полученные от органов местного самоуправл</w:t>
            </w:r>
            <w:r w:rsidRPr="00045D5B">
              <w:rPr>
                <w:rFonts w:ascii="PT Astra Serif" w:eastAsiaTheme="minorEastAsia" w:hAnsi="PT Astra Serif"/>
                <w:spacing w:val="-4"/>
              </w:rPr>
              <w:t>е</w:t>
            </w:r>
            <w:r w:rsidRPr="00045D5B">
              <w:rPr>
                <w:rFonts w:ascii="PT Astra Serif" w:eastAsiaTheme="minorEastAsia" w:hAnsi="PT Astra Serif"/>
                <w:spacing w:val="-4"/>
              </w:rPr>
              <w:t>ния муниципальных о</w:t>
            </w:r>
            <w:r w:rsidRPr="00045D5B">
              <w:rPr>
                <w:rFonts w:ascii="PT Astra Serif" w:eastAsiaTheme="minorEastAsia" w:hAnsi="PT Astra Serif"/>
                <w:spacing w:val="-4"/>
              </w:rPr>
              <w:t>б</w:t>
            </w:r>
            <w:r w:rsidRPr="00045D5B">
              <w:rPr>
                <w:rFonts w:ascii="PT Astra Serif" w:eastAsiaTheme="minorEastAsia" w:hAnsi="PT Astra Serif"/>
                <w:spacing w:val="-4"/>
              </w:rPr>
              <w:t>разований Ульяновской области, с учётом док</w:t>
            </w:r>
            <w:r w:rsidRPr="00045D5B">
              <w:rPr>
                <w:rFonts w:ascii="PT Astra Serif" w:eastAsiaTheme="minorEastAsia" w:hAnsi="PT Astra Serif"/>
                <w:spacing w:val="-4"/>
              </w:rPr>
              <w:t>у</w:t>
            </w:r>
            <w:r w:rsidRPr="00045D5B">
              <w:rPr>
                <w:rFonts w:ascii="PT Astra Serif" w:eastAsiaTheme="minorEastAsia" w:hAnsi="PT Astra Serif"/>
                <w:spacing w:val="-4"/>
              </w:rPr>
              <w:t>ментов, подтвержда</w:t>
            </w:r>
            <w:r w:rsidRPr="00045D5B">
              <w:rPr>
                <w:rFonts w:ascii="PT Astra Serif" w:eastAsiaTheme="minorEastAsia" w:hAnsi="PT Astra Serif"/>
                <w:spacing w:val="-4"/>
              </w:rPr>
              <w:t>ю</w:t>
            </w:r>
            <w:r w:rsidRPr="00045D5B">
              <w:rPr>
                <w:rFonts w:ascii="PT Astra Serif" w:eastAsiaTheme="minorEastAsia" w:hAnsi="PT Astra Serif"/>
                <w:spacing w:val="-4"/>
              </w:rPr>
              <w:t>щих завершение ремо</w:t>
            </w:r>
            <w:r w:rsidRPr="00045D5B">
              <w:rPr>
                <w:rFonts w:ascii="PT Astra Serif" w:eastAsiaTheme="minorEastAsia" w:hAnsi="PT Astra Serif"/>
                <w:spacing w:val="-4"/>
              </w:rPr>
              <w:t>н</w:t>
            </w:r>
            <w:r w:rsidRPr="00045D5B">
              <w:rPr>
                <w:rFonts w:ascii="PT Astra Serif" w:eastAsiaTheme="minorEastAsia" w:hAnsi="PT Astra Serif"/>
                <w:spacing w:val="-4"/>
              </w:rPr>
              <w:t>та объектов водосна</w:t>
            </w:r>
            <w:r w:rsidRPr="00045D5B">
              <w:rPr>
                <w:rFonts w:ascii="PT Astra Serif" w:eastAsiaTheme="minorEastAsia" w:hAnsi="PT Astra Serif"/>
                <w:spacing w:val="-4"/>
              </w:rPr>
              <w:t>б</w:t>
            </w:r>
            <w:r w:rsidRPr="00045D5B">
              <w:rPr>
                <w:rFonts w:ascii="PT Astra Serif" w:eastAsiaTheme="minorEastAsia" w:hAnsi="PT Astra Serif"/>
                <w:spacing w:val="-4"/>
              </w:rPr>
              <w:t>жения и водоотведения</w:t>
            </w:r>
          </w:p>
        </w:tc>
        <w:tc>
          <w:tcPr>
            <w:tcW w:w="2268" w:type="dxa"/>
          </w:tcPr>
          <w:p w:rsidR="00C361D8" w:rsidRPr="00CD78F9" w:rsidRDefault="00C361D8" w:rsidP="00045D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путём прямого подсчёта</w:t>
            </w:r>
          </w:p>
        </w:tc>
        <w:tc>
          <w:tcPr>
            <w:tcW w:w="2410" w:type="dxa"/>
          </w:tcPr>
          <w:p w:rsidR="00C361D8" w:rsidRPr="00CD78F9" w:rsidRDefault="00C361D8" w:rsidP="00045D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hAnsi="PT Astra Serif"/>
              </w:rPr>
              <w:t>Снижение потерь воды в системах в</w:t>
            </w:r>
            <w:r w:rsidRPr="00CD78F9">
              <w:rPr>
                <w:rFonts w:ascii="PT Astra Serif" w:hAnsi="PT Astra Serif"/>
              </w:rPr>
              <w:t>о</w:t>
            </w:r>
            <w:r w:rsidRPr="00CD78F9">
              <w:rPr>
                <w:rFonts w:ascii="PT Astra Serif" w:hAnsi="PT Astra Serif"/>
              </w:rPr>
              <w:t>доснабжения</w:t>
            </w:r>
          </w:p>
        </w:tc>
        <w:tc>
          <w:tcPr>
            <w:tcW w:w="2409" w:type="dxa"/>
          </w:tcPr>
          <w:p w:rsidR="00C361D8" w:rsidRPr="00CD78F9" w:rsidRDefault="00C361D8" w:rsidP="00045D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Официальные да</w:t>
            </w:r>
            <w:r w:rsidRPr="00CD78F9">
              <w:rPr>
                <w:rFonts w:ascii="PT Astra Serif" w:eastAsiaTheme="minorEastAsia" w:hAnsi="PT Astra Serif"/>
              </w:rPr>
              <w:t>н</w:t>
            </w:r>
            <w:r w:rsidRPr="00CD78F9">
              <w:rPr>
                <w:rFonts w:ascii="PT Astra Serif" w:eastAsiaTheme="minorEastAsia" w:hAnsi="PT Astra Serif"/>
              </w:rPr>
              <w:t>ные территориальн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го органа Федерал</w:t>
            </w:r>
            <w:r w:rsidRPr="00CD78F9">
              <w:rPr>
                <w:rFonts w:ascii="PT Astra Serif" w:eastAsiaTheme="minorEastAsia" w:hAnsi="PT Astra Serif"/>
              </w:rPr>
              <w:t>ь</w:t>
            </w:r>
            <w:r w:rsidRPr="00CD78F9">
              <w:rPr>
                <w:rFonts w:ascii="PT Astra Serif" w:eastAsiaTheme="minorEastAsia" w:hAnsi="PT Astra Serif"/>
              </w:rPr>
              <w:t>ной службы госуда</w:t>
            </w:r>
            <w:r w:rsidRPr="00CD78F9">
              <w:rPr>
                <w:rFonts w:ascii="PT Astra Serif" w:eastAsiaTheme="minorEastAsia" w:hAnsi="PT Astra Serif"/>
              </w:rPr>
              <w:t>р</w:t>
            </w:r>
            <w:r w:rsidRPr="00CD78F9">
              <w:rPr>
                <w:rFonts w:ascii="PT Astra Serif" w:eastAsiaTheme="minorEastAsia" w:hAnsi="PT Astra Serif"/>
              </w:rPr>
              <w:t>ственной статистики по Ульяновской о</w:t>
            </w:r>
            <w:r w:rsidRPr="00CD78F9">
              <w:rPr>
                <w:rFonts w:ascii="PT Astra Serif" w:eastAsiaTheme="minorEastAsia" w:hAnsi="PT Astra Serif"/>
              </w:rPr>
              <w:t>б</w:t>
            </w:r>
            <w:r w:rsidRPr="00CD78F9">
              <w:rPr>
                <w:rFonts w:ascii="PT Astra Serif" w:eastAsiaTheme="minorEastAsia" w:hAnsi="PT Astra Serif"/>
              </w:rPr>
              <w:t>ласти</w:t>
            </w:r>
          </w:p>
        </w:tc>
        <w:tc>
          <w:tcPr>
            <w:tcW w:w="2409" w:type="dxa"/>
          </w:tcPr>
          <w:p w:rsidR="00C361D8" w:rsidRPr="00CD78F9" w:rsidRDefault="00C361D8" w:rsidP="00045D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показателя  рассчитывается п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тём прямого подсч</w:t>
            </w:r>
            <w:r w:rsidRPr="00CD78F9">
              <w:rPr>
                <w:rFonts w:ascii="PT Astra Serif" w:eastAsiaTheme="minorEastAsia" w:hAnsi="PT Astra Serif"/>
              </w:rPr>
              <w:t>ё</w:t>
            </w:r>
            <w:r w:rsidRPr="00CD78F9">
              <w:rPr>
                <w:rFonts w:ascii="PT Astra Serif" w:eastAsiaTheme="minorEastAsia" w:hAnsi="PT Astra Serif"/>
              </w:rPr>
              <w:t>та</w:t>
            </w:r>
          </w:p>
        </w:tc>
      </w:tr>
      <w:tr w:rsidR="00C361D8" w:rsidRPr="00CD78F9" w:rsidTr="004B6EDC">
        <w:tc>
          <w:tcPr>
            <w:tcW w:w="624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2.</w:t>
            </w:r>
          </w:p>
        </w:tc>
        <w:tc>
          <w:tcPr>
            <w:tcW w:w="2557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Количество построе</w:t>
            </w:r>
            <w:r w:rsidRPr="00CD78F9">
              <w:rPr>
                <w:rFonts w:ascii="PT Astra Serif" w:eastAsiaTheme="minorEastAsia" w:hAnsi="PT Astra Serif"/>
              </w:rPr>
              <w:t>н</w:t>
            </w:r>
            <w:r w:rsidRPr="00CD78F9">
              <w:rPr>
                <w:rFonts w:ascii="PT Astra Serif" w:eastAsiaTheme="minorEastAsia" w:hAnsi="PT Astra Serif"/>
              </w:rPr>
              <w:t>ных и реконструир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ванных объектов в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доснабжения и вод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отведения</w:t>
            </w:r>
          </w:p>
        </w:tc>
        <w:tc>
          <w:tcPr>
            <w:tcW w:w="2693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Обобщённые сведения, полученные от органов местного самоуправл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ния муниципальных образований Ульяно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>ской области, с учётом документов, подтве</w:t>
            </w:r>
            <w:r w:rsidRPr="00CD78F9">
              <w:rPr>
                <w:rFonts w:ascii="PT Astra Serif" w:eastAsiaTheme="minorEastAsia" w:hAnsi="PT Astra Serif"/>
              </w:rPr>
              <w:t>р</w:t>
            </w:r>
            <w:r w:rsidRPr="00CD78F9">
              <w:rPr>
                <w:rFonts w:ascii="PT Astra Serif" w:eastAsiaTheme="minorEastAsia" w:hAnsi="PT Astra Serif"/>
              </w:rPr>
              <w:lastRenderedPageBreak/>
              <w:t>ждающих завершение строительства или р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конструкции объектов водоснабжения и вод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отведения</w:t>
            </w:r>
          </w:p>
        </w:tc>
        <w:tc>
          <w:tcPr>
            <w:tcW w:w="2268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lastRenderedPageBreak/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путём прямого подсчёта</w:t>
            </w:r>
          </w:p>
        </w:tc>
        <w:tc>
          <w:tcPr>
            <w:tcW w:w="2410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Сокращение колич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ства водопроводных сетей, требующих замены</w:t>
            </w:r>
          </w:p>
        </w:tc>
        <w:tc>
          <w:tcPr>
            <w:tcW w:w="2409" w:type="dxa"/>
          </w:tcPr>
          <w:p w:rsidR="00C361D8" w:rsidRPr="00045D5B" w:rsidRDefault="00C361D8" w:rsidP="009C0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pacing w:val="-4"/>
              </w:rPr>
            </w:pPr>
            <w:r w:rsidRPr="00045D5B">
              <w:rPr>
                <w:rFonts w:ascii="PT Astra Serif" w:eastAsiaTheme="minorEastAsia" w:hAnsi="PT Astra Serif"/>
                <w:spacing w:val="-4"/>
              </w:rPr>
              <w:t>Официальные данные  территориального органа Федеральной службы госуда</w:t>
            </w:r>
            <w:r w:rsidRPr="00045D5B">
              <w:rPr>
                <w:rFonts w:ascii="PT Astra Serif" w:eastAsiaTheme="minorEastAsia" w:hAnsi="PT Astra Serif"/>
                <w:spacing w:val="-4"/>
              </w:rPr>
              <w:t>р</w:t>
            </w:r>
            <w:r w:rsidRPr="00045D5B">
              <w:rPr>
                <w:rFonts w:ascii="PT Astra Serif" w:eastAsiaTheme="minorEastAsia" w:hAnsi="PT Astra Serif"/>
                <w:spacing w:val="-4"/>
              </w:rPr>
              <w:t>ственной статистики по Ульяновской о</w:t>
            </w:r>
            <w:r w:rsidRPr="00045D5B">
              <w:rPr>
                <w:rFonts w:ascii="PT Astra Serif" w:eastAsiaTheme="minorEastAsia" w:hAnsi="PT Astra Serif"/>
                <w:spacing w:val="-4"/>
              </w:rPr>
              <w:t>б</w:t>
            </w:r>
            <w:r w:rsidRPr="00045D5B">
              <w:rPr>
                <w:rFonts w:ascii="PT Astra Serif" w:eastAsiaTheme="minorEastAsia" w:hAnsi="PT Astra Serif"/>
                <w:spacing w:val="-4"/>
              </w:rPr>
              <w:t>ласти</w:t>
            </w:r>
          </w:p>
        </w:tc>
        <w:tc>
          <w:tcPr>
            <w:tcW w:w="2409" w:type="dxa"/>
          </w:tcPr>
          <w:p w:rsidR="00C361D8" w:rsidRPr="00CD78F9" w:rsidRDefault="00C361D8" w:rsidP="009C0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показателя  рассчитывается п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тём прямого подсч</w:t>
            </w:r>
            <w:r w:rsidRPr="00CD78F9">
              <w:rPr>
                <w:rFonts w:ascii="PT Astra Serif" w:eastAsiaTheme="minorEastAsia" w:hAnsi="PT Astra Serif"/>
              </w:rPr>
              <w:t>ё</w:t>
            </w:r>
            <w:r w:rsidRPr="00CD78F9">
              <w:rPr>
                <w:rFonts w:ascii="PT Astra Serif" w:eastAsiaTheme="minorEastAsia" w:hAnsi="PT Astra Serif"/>
              </w:rPr>
              <w:t>та</w:t>
            </w:r>
          </w:p>
        </w:tc>
      </w:tr>
      <w:tr w:rsidR="00C361D8" w:rsidRPr="00CD78F9" w:rsidTr="004B6EDC">
        <w:tc>
          <w:tcPr>
            <w:tcW w:w="624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lastRenderedPageBreak/>
              <w:t>3.</w:t>
            </w:r>
          </w:p>
        </w:tc>
        <w:tc>
          <w:tcPr>
            <w:tcW w:w="2557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Количество построе</w:t>
            </w:r>
            <w:r w:rsidRPr="00CD78F9">
              <w:rPr>
                <w:rFonts w:ascii="PT Astra Serif" w:eastAsiaTheme="minorEastAsia" w:hAnsi="PT Astra Serif"/>
              </w:rPr>
              <w:t>н</w:t>
            </w:r>
            <w:r w:rsidRPr="00CD78F9">
              <w:rPr>
                <w:rFonts w:ascii="PT Astra Serif" w:eastAsiaTheme="minorEastAsia" w:hAnsi="PT Astra Serif"/>
              </w:rPr>
              <w:t>ных и реконструир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ванных объектов очистных сооружений организаций водопр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водно-</w:t>
            </w:r>
            <w:proofErr w:type="spellStart"/>
            <w:r w:rsidRPr="00CD78F9">
              <w:rPr>
                <w:rFonts w:ascii="PT Astra Serif" w:eastAsiaTheme="minorEastAsia" w:hAnsi="PT Astra Serif"/>
              </w:rPr>
              <w:t>канализацион</w:t>
            </w:r>
            <w:proofErr w:type="spellEnd"/>
            <w:r w:rsidRPr="00CD78F9">
              <w:rPr>
                <w:rFonts w:ascii="PT Astra Serif" w:eastAsiaTheme="minorEastAsia" w:hAnsi="PT Astra Serif"/>
              </w:rPr>
              <w:t>-</w:t>
            </w:r>
            <w:proofErr w:type="spellStart"/>
            <w:r w:rsidRPr="00CD78F9">
              <w:rPr>
                <w:rFonts w:ascii="PT Astra Serif" w:eastAsiaTheme="minorEastAsia" w:hAnsi="PT Astra Serif"/>
              </w:rPr>
              <w:t>ного</w:t>
            </w:r>
            <w:proofErr w:type="spellEnd"/>
            <w:r w:rsidRPr="00CD78F9">
              <w:rPr>
                <w:rFonts w:ascii="PT Astra Serif" w:eastAsiaTheme="minorEastAsia" w:hAnsi="PT Astra Serif"/>
              </w:rPr>
              <w:t xml:space="preserve"> хозяйства Уль</w:t>
            </w:r>
            <w:r w:rsidRPr="00CD78F9">
              <w:rPr>
                <w:rFonts w:ascii="PT Astra Serif" w:eastAsiaTheme="minorEastAsia" w:hAnsi="PT Astra Serif"/>
              </w:rPr>
              <w:t>я</w:t>
            </w:r>
            <w:r w:rsidRPr="00CD78F9">
              <w:rPr>
                <w:rFonts w:ascii="PT Astra Serif" w:eastAsiaTheme="minorEastAsia" w:hAnsi="PT Astra Serif"/>
              </w:rPr>
              <w:t>новской области</w:t>
            </w:r>
          </w:p>
        </w:tc>
        <w:tc>
          <w:tcPr>
            <w:tcW w:w="2693" w:type="dxa"/>
          </w:tcPr>
          <w:p w:rsidR="00C361D8" w:rsidRPr="00BE2B8F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  <w:spacing w:val="-4"/>
              </w:rPr>
            </w:pPr>
            <w:r w:rsidRPr="00BE2B8F">
              <w:rPr>
                <w:rFonts w:ascii="PT Astra Serif" w:eastAsiaTheme="minorEastAsia" w:hAnsi="PT Astra Serif"/>
                <w:spacing w:val="-4"/>
              </w:rPr>
              <w:t>Обобщённые сведения, полученные от органов местного самоуправл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е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ния муниципальных о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б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разований Ульяновской области, с учётом док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у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ментов, подтвержда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ю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щих завершение стро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и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тельства, реконструкции (модернизации) очис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т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ных сооружений орг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а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низаций водопроводно-канализационного х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о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зяйства</w:t>
            </w:r>
          </w:p>
        </w:tc>
        <w:tc>
          <w:tcPr>
            <w:tcW w:w="2268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путём прямого подсчёта</w:t>
            </w:r>
          </w:p>
        </w:tc>
        <w:tc>
          <w:tcPr>
            <w:tcW w:w="2410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Сокращение объёма загрязнённых сто</w:t>
            </w:r>
            <w:r w:rsidRPr="00CD78F9">
              <w:rPr>
                <w:rFonts w:ascii="PT Astra Serif" w:eastAsiaTheme="minorEastAsia" w:hAnsi="PT Astra Serif"/>
              </w:rPr>
              <w:t>ч</w:t>
            </w:r>
            <w:r w:rsidRPr="00CD78F9">
              <w:rPr>
                <w:rFonts w:ascii="PT Astra Serif" w:eastAsiaTheme="minorEastAsia" w:hAnsi="PT Astra Serif"/>
              </w:rPr>
              <w:t>ных вод, сбрасыва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мых в реку Волгу</w:t>
            </w:r>
          </w:p>
        </w:tc>
        <w:tc>
          <w:tcPr>
            <w:tcW w:w="2409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Официальные да</w:t>
            </w:r>
            <w:r w:rsidRPr="00CD78F9">
              <w:rPr>
                <w:rFonts w:ascii="PT Astra Serif" w:eastAsiaTheme="minorEastAsia" w:hAnsi="PT Astra Serif"/>
              </w:rPr>
              <w:t>н</w:t>
            </w:r>
            <w:r w:rsidRPr="00CD78F9">
              <w:rPr>
                <w:rFonts w:ascii="PT Astra Serif" w:eastAsiaTheme="minorEastAsia" w:hAnsi="PT Astra Serif"/>
              </w:rPr>
              <w:t>ные  территориал</w:t>
            </w:r>
            <w:r w:rsidRPr="00CD78F9">
              <w:rPr>
                <w:rFonts w:ascii="PT Astra Serif" w:eastAsiaTheme="minorEastAsia" w:hAnsi="PT Astra Serif"/>
              </w:rPr>
              <w:t>ь</w:t>
            </w:r>
            <w:r w:rsidRPr="00CD78F9">
              <w:rPr>
                <w:rFonts w:ascii="PT Astra Serif" w:eastAsiaTheme="minorEastAsia" w:hAnsi="PT Astra Serif"/>
              </w:rPr>
              <w:t>ного органа Фед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ральной службы государственной статистики по Уль</w:t>
            </w:r>
            <w:r w:rsidRPr="00CD78F9">
              <w:rPr>
                <w:rFonts w:ascii="PT Astra Serif" w:eastAsiaTheme="minorEastAsia" w:hAnsi="PT Astra Serif"/>
              </w:rPr>
              <w:t>я</w:t>
            </w:r>
            <w:r w:rsidRPr="00CD78F9">
              <w:rPr>
                <w:rFonts w:ascii="PT Astra Serif" w:eastAsiaTheme="minorEastAsia" w:hAnsi="PT Astra Serif"/>
              </w:rPr>
              <w:t>новской области</w:t>
            </w:r>
          </w:p>
        </w:tc>
        <w:tc>
          <w:tcPr>
            <w:tcW w:w="2409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показателя  рассчитывается п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тём прямого подсч</w:t>
            </w:r>
            <w:r w:rsidRPr="00CD78F9">
              <w:rPr>
                <w:rFonts w:ascii="PT Astra Serif" w:eastAsiaTheme="minorEastAsia" w:hAnsi="PT Astra Serif"/>
              </w:rPr>
              <w:t>ё</w:t>
            </w:r>
            <w:r w:rsidRPr="00CD78F9">
              <w:rPr>
                <w:rFonts w:ascii="PT Astra Serif" w:eastAsiaTheme="minorEastAsia" w:hAnsi="PT Astra Serif"/>
              </w:rPr>
              <w:t>та</w:t>
            </w:r>
          </w:p>
        </w:tc>
      </w:tr>
      <w:tr w:rsidR="00C361D8" w:rsidRPr="00CD78F9" w:rsidTr="004B6EDC">
        <w:tc>
          <w:tcPr>
            <w:tcW w:w="624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4.</w:t>
            </w:r>
          </w:p>
        </w:tc>
        <w:tc>
          <w:tcPr>
            <w:tcW w:w="2557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 xml:space="preserve">Доля населения 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Уль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я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новской области, обе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с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печенного качестве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н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ной питьевой водой, подаваемой с испол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ь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зованием централиз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о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ванных систем холо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д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ного водоснабжения</w:t>
            </w:r>
          </w:p>
        </w:tc>
        <w:tc>
          <w:tcPr>
            <w:tcW w:w="2693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Отчётные данные Управления федерал</w:t>
            </w:r>
            <w:r w:rsidRPr="00CD78F9">
              <w:rPr>
                <w:rFonts w:ascii="PT Astra Serif" w:eastAsiaTheme="minorEastAsia" w:hAnsi="PT Astra Serif"/>
              </w:rPr>
              <w:t>ь</w:t>
            </w:r>
            <w:r w:rsidRPr="00CD78F9">
              <w:rPr>
                <w:rFonts w:ascii="PT Astra Serif" w:eastAsiaTheme="minorEastAsia" w:hAnsi="PT Astra Serif"/>
              </w:rPr>
              <w:t>ной службы по надзору в сфере защиты прав потребителей и благ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получия человека по Ульяновской области</w:t>
            </w:r>
          </w:p>
        </w:tc>
        <w:tc>
          <w:tcPr>
            <w:tcW w:w="2268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путём прямого подсчёта</w:t>
            </w:r>
          </w:p>
        </w:tc>
        <w:tc>
          <w:tcPr>
            <w:tcW w:w="2410" w:type="dxa"/>
          </w:tcPr>
          <w:p w:rsidR="00C361D8" w:rsidRPr="00BE2B8F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  <w:spacing w:val="-4"/>
              </w:rPr>
            </w:pPr>
            <w:r w:rsidRPr="00BE2B8F">
              <w:rPr>
                <w:rFonts w:ascii="PT Astra Serif" w:eastAsiaTheme="minorEastAsia" w:hAnsi="PT Astra Serif"/>
                <w:spacing w:val="-4"/>
              </w:rPr>
              <w:t>Увеличение доли населения Ульяно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в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ской области, обесп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е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ченного качественной питьевой водой, п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о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даваемой с использ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о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ванием систем х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о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лодного водоснабж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е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ния</w:t>
            </w:r>
          </w:p>
        </w:tc>
        <w:tc>
          <w:tcPr>
            <w:tcW w:w="2409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BE2B8F">
              <w:rPr>
                <w:rFonts w:ascii="PT Astra Serif" w:eastAsiaTheme="minorEastAsia" w:hAnsi="PT Astra Serif"/>
                <w:spacing w:val="-4"/>
              </w:rPr>
              <w:t>Данные госуда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р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ственного доклада управления Фед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е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ральной службы по надзору в сфере з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а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щиты прав потреб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и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телей и благополучия человека по Ульяно</w:t>
            </w:r>
            <w:r w:rsidRPr="00BE2B8F">
              <w:rPr>
                <w:rFonts w:ascii="PT Astra Serif" w:eastAsiaTheme="minorEastAsia" w:hAnsi="PT Astra Serif"/>
                <w:spacing w:val="-4"/>
              </w:rPr>
              <w:t>в</w:t>
            </w:r>
            <w:r w:rsidRPr="00BE2B8F">
              <w:rPr>
                <w:rFonts w:ascii="PT Astra Serif" w:eastAsiaTheme="minorEastAsia" w:hAnsi="PT Astra Serif"/>
                <w:spacing w:val="-4"/>
              </w:rPr>
              <w:t>ской области</w:t>
            </w:r>
            <w:r w:rsidRPr="00CD78F9">
              <w:rPr>
                <w:rFonts w:ascii="PT Astra Serif" w:eastAsiaTheme="minorEastAsia" w:hAnsi="PT Astra Serif"/>
              </w:rPr>
              <w:t xml:space="preserve"> </w:t>
            </w:r>
          </w:p>
        </w:tc>
        <w:tc>
          <w:tcPr>
            <w:tcW w:w="2409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показателя  рассчитывается п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тём прямого подсч</w:t>
            </w:r>
            <w:r w:rsidRPr="00CD78F9">
              <w:rPr>
                <w:rFonts w:ascii="PT Astra Serif" w:eastAsiaTheme="minorEastAsia" w:hAnsi="PT Astra Serif"/>
              </w:rPr>
              <w:t>ё</w:t>
            </w:r>
            <w:r w:rsidRPr="00CD78F9">
              <w:rPr>
                <w:rFonts w:ascii="PT Astra Serif" w:eastAsiaTheme="minorEastAsia" w:hAnsi="PT Astra Serif"/>
              </w:rPr>
              <w:t>та</w:t>
            </w:r>
          </w:p>
        </w:tc>
      </w:tr>
      <w:tr w:rsidR="00C361D8" w:rsidRPr="00CD78F9" w:rsidTr="004B6EDC">
        <w:tc>
          <w:tcPr>
            <w:tcW w:w="15370" w:type="dxa"/>
            <w:gridSpan w:val="7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rFonts w:ascii="PT Astra Serif" w:eastAsiaTheme="minorEastAsia" w:hAnsi="PT Astra Serif"/>
                <w:b/>
              </w:rPr>
            </w:pPr>
            <w:bookmarkStart w:id="1" w:name="P1907"/>
            <w:bookmarkEnd w:id="1"/>
            <w:r w:rsidRPr="00CD78F9">
              <w:rPr>
                <w:rFonts w:ascii="PT Astra Serif" w:eastAsiaTheme="minorEastAsia" w:hAnsi="PT Astra Serif"/>
                <w:b/>
              </w:rPr>
              <w:t>Подпрограмма «Газификация населённых пунктов Ульяновской области»</w:t>
            </w:r>
          </w:p>
        </w:tc>
      </w:tr>
      <w:tr w:rsidR="00C361D8" w:rsidRPr="00CD78F9" w:rsidTr="004B6EDC">
        <w:tc>
          <w:tcPr>
            <w:tcW w:w="624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1.</w:t>
            </w:r>
          </w:p>
        </w:tc>
        <w:tc>
          <w:tcPr>
            <w:tcW w:w="2557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Протяжённость з</w:t>
            </w:r>
            <w:r w:rsidRPr="00CD78F9">
              <w:rPr>
                <w:rFonts w:ascii="PT Astra Serif" w:eastAsiaTheme="minorEastAsia" w:hAnsi="PT Astra Serif"/>
              </w:rPr>
              <w:t>а</w:t>
            </w:r>
            <w:r w:rsidRPr="00CD78F9">
              <w:rPr>
                <w:rFonts w:ascii="PT Astra Serif" w:eastAsiaTheme="minorEastAsia" w:hAnsi="PT Astra Serif"/>
              </w:rPr>
              <w:t>конченных строител</w:t>
            </w:r>
            <w:r w:rsidRPr="00CD78F9">
              <w:rPr>
                <w:rFonts w:ascii="PT Astra Serif" w:eastAsiaTheme="minorEastAsia" w:hAnsi="PT Astra Serif"/>
              </w:rPr>
              <w:t>ь</w:t>
            </w:r>
            <w:r w:rsidRPr="00CD78F9">
              <w:rPr>
                <w:rFonts w:ascii="PT Astra Serif" w:eastAsiaTheme="minorEastAsia" w:hAnsi="PT Astra Serif"/>
              </w:rPr>
              <w:t>ством газораспред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лительных сетей</w:t>
            </w:r>
          </w:p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</w:p>
        </w:tc>
        <w:tc>
          <w:tcPr>
            <w:tcW w:w="2693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Обобщённые сведения, полученные от органов местного самоуправл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ния муниципальных образований Ульяно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 xml:space="preserve">ской области, с учётом </w:t>
            </w:r>
            <w:r w:rsidRPr="00CD78F9">
              <w:rPr>
                <w:rFonts w:ascii="PT Astra Serif" w:eastAsiaTheme="minorEastAsia" w:hAnsi="PT Astra Serif"/>
              </w:rPr>
              <w:lastRenderedPageBreak/>
              <w:t>документов, подтве</w:t>
            </w:r>
            <w:r w:rsidRPr="00CD78F9">
              <w:rPr>
                <w:rFonts w:ascii="PT Astra Serif" w:eastAsiaTheme="minorEastAsia" w:hAnsi="PT Astra Serif"/>
              </w:rPr>
              <w:t>р</w:t>
            </w:r>
            <w:r w:rsidRPr="00CD78F9">
              <w:rPr>
                <w:rFonts w:ascii="PT Astra Serif" w:eastAsiaTheme="minorEastAsia" w:hAnsi="PT Astra Serif"/>
              </w:rPr>
              <w:t>ждающих завершение строительства  межп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селковых и внутрип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селковых газопроводов</w:t>
            </w:r>
          </w:p>
        </w:tc>
        <w:tc>
          <w:tcPr>
            <w:tcW w:w="2268" w:type="dxa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lastRenderedPageBreak/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путём прямого подсчёта</w:t>
            </w:r>
          </w:p>
        </w:tc>
        <w:tc>
          <w:tcPr>
            <w:tcW w:w="2410" w:type="dxa"/>
            <w:vMerge w:val="restart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Повышение уровня газификации пр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родным газом ж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лищного фонда в Ульяновской обл</w:t>
            </w:r>
            <w:r w:rsidRPr="00CD78F9">
              <w:rPr>
                <w:rFonts w:ascii="PT Astra Serif" w:eastAsiaTheme="minorEastAsia" w:hAnsi="PT Astra Serif"/>
              </w:rPr>
              <w:t>а</w:t>
            </w:r>
            <w:r w:rsidRPr="00CD78F9">
              <w:rPr>
                <w:rFonts w:ascii="PT Astra Serif" w:eastAsiaTheme="minorEastAsia" w:hAnsi="PT Astra Serif"/>
              </w:rPr>
              <w:t>сти</w:t>
            </w:r>
          </w:p>
        </w:tc>
        <w:tc>
          <w:tcPr>
            <w:tcW w:w="2409" w:type="dxa"/>
            <w:vMerge w:val="restart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Обобщённые данные газораспределител</w:t>
            </w:r>
            <w:r w:rsidRPr="00CD78F9">
              <w:rPr>
                <w:rFonts w:ascii="PT Astra Serif" w:eastAsiaTheme="minorEastAsia" w:hAnsi="PT Astra Serif"/>
              </w:rPr>
              <w:t>ь</w:t>
            </w:r>
            <w:r w:rsidRPr="00CD78F9">
              <w:rPr>
                <w:rFonts w:ascii="PT Astra Serif" w:eastAsiaTheme="minorEastAsia" w:hAnsi="PT Astra Serif"/>
              </w:rPr>
              <w:t>ных организаций, содержащиеся в па</w:t>
            </w:r>
            <w:r w:rsidRPr="00CD78F9">
              <w:rPr>
                <w:rFonts w:ascii="PT Astra Serif" w:eastAsiaTheme="minorEastAsia" w:hAnsi="PT Astra Serif"/>
              </w:rPr>
              <w:t>с</w:t>
            </w:r>
            <w:r w:rsidRPr="00CD78F9">
              <w:rPr>
                <w:rFonts w:ascii="PT Astra Serif" w:eastAsiaTheme="minorEastAsia" w:hAnsi="PT Astra Serif"/>
              </w:rPr>
              <w:t>порте газового х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зяйства; официал</w:t>
            </w:r>
            <w:r w:rsidRPr="00CD78F9">
              <w:rPr>
                <w:rFonts w:ascii="PT Astra Serif" w:eastAsiaTheme="minorEastAsia" w:hAnsi="PT Astra Serif"/>
              </w:rPr>
              <w:t>ь</w:t>
            </w:r>
            <w:r w:rsidRPr="00CD78F9">
              <w:rPr>
                <w:rFonts w:ascii="PT Astra Serif" w:eastAsiaTheme="minorEastAsia" w:hAnsi="PT Astra Serif"/>
              </w:rPr>
              <w:lastRenderedPageBreak/>
              <w:t>ные данные  терр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ториального органа Федеральной слу</w:t>
            </w:r>
            <w:r w:rsidRPr="00CD78F9">
              <w:rPr>
                <w:rFonts w:ascii="PT Astra Serif" w:eastAsiaTheme="minorEastAsia" w:hAnsi="PT Astra Serif"/>
              </w:rPr>
              <w:t>ж</w:t>
            </w:r>
            <w:r w:rsidRPr="00CD78F9">
              <w:rPr>
                <w:rFonts w:ascii="PT Astra Serif" w:eastAsiaTheme="minorEastAsia" w:hAnsi="PT Astra Serif"/>
              </w:rPr>
              <w:t>бы государственной статистики по Уль</w:t>
            </w:r>
            <w:r w:rsidRPr="00CD78F9">
              <w:rPr>
                <w:rFonts w:ascii="PT Astra Serif" w:eastAsiaTheme="minorEastAsia" w:hAnsi="PT Astra Serif"/>
              </w:rPr>
              <w:t>я</w:t>
            </w:r>
            <w:r w:rsidRPr="00CD78F9">
              <w:rPr>
                <w:rFonts w:ascii="PT Astra Serif" w:eastAsiaTheme="minorEastAsia" w:hAnsi="PT Astra Serif"/>
              </w:rPr>
              <w:t>новской области</w:t>
            </w:r>
          </w:p>
        </w:tc>
        <w:tc>
          <w:tcPr>
            <w:tcW w:w="2409" w:type="dxa"/>
            <w:vMerge w:val="restart"/>
          </w:tcPr>
          <w:p w:rsidR="00C361D8" w:rsidRPr="00CD78F9" w:rsidRDefault="00C361D8" w:rsidP="00BE2B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lastRenderedPageBreak/>
              <w:t>Значение показателя рассчитывается в процентном отнош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нии от количества жилых помещений, использующих пр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lastRenderedPageBreak/>
              <w:t>родный газ, к общ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му количеству ж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лых помещений на территории Уль</w:t>
            </w:r>
            <w:r w:rsidRPr="00CD78F9">
              <w:rPr>
                <w:rFonts w:ascii="PT Astra Serif" w:eastAsiaTheme="minorEastAsia" w:hAnsi="PT Astra Serif"/>
              </w:rPr>
              <w:t>я</w:t>
            </w:r>
            <w:r w:rsidRPr="00CD78F9">
              <w:rPr>
                <w:rFonts w:ascii="PT Astra Serif" w:eastAsiaTheme="minorEastAsia" w:hAnsi="PT Astra Serif"/>
              </w:rPr>
              <w:t>новкой области</w:t>
            </w:r>
          </w:p>
        </w:tc>
      </w:tr>
      <w:tr w:rsidR="00C361D8" w:rsidRPr="00CD78F9" w:rsidTr="004B6EDC">
        <w:tc>
          <w:tcPr>
            <w:tcW w:w="624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lastRenderedPageBreak/>
              <w:t>2.</w:t>
            </w:r>
          </w:p>
        </w:tc>
        <w:tc>
          <w:tcPr>
            <w:tcW w:w="2557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Количество сжиже</w:t>
            </w:r>
            <w:r w:rsidRPr="00CD78F9">
              <w:rPr>
                <w:rFonts w:ascii="PT Astra Serif" w:eastAsiaTheme="minorEastAsia" w:hAnsi="PT Astra Serif"/>
              </w:rPr>
              <w:t>н</w:t>
            </w:r>
            <w:r w:rsidRPr="00CD78F9">
              <w:rPr>
                <w:rFonts w:ascii="PT Astra Serif" w:eastAsiaTheme="minorEastAsia" w:hAnsi="PT Astra Serif"/>
              </w:rPr>
              <w:t>ного углеводородного газа для бытовых нужд, реализованного населению Ульяно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>ской области по по</w:t>
            </w:r>
            <w:r w:rsidRPr="00CD78F9">
              <w:rPr>
                <w:rFonts w:ascii="PT Astra Serif" w:eastAsiaTheme="minorEastAsia" w:hAnsi="PT Astra Serif"/>
              </w:rPr>
              <w:t>д</w:t>
            </w:r>
            <w:r w:rsidRPr="00CD78F9">
              <w:rPr>
                <w:rFonts w:ascii="PT Astra Serif" w:eastAsiaTheme="minorEastAsia" w:hAnsi="PT Astra Serif"/>
              </w:rPr>
              <w:t>лежащим госуда</w:t>
            </w:r>
            <w:r w:rsidRPr="00CD78F9">
              <w:rPr>
                <w:rFonts w:ascii="PT Astra Serif" w:eastAsiaTheme="minorEastAsia" w:hAnsi="PT Astra Serif"/>
              </w:rPr>
              <w:t>р</w:t>
            </w:r>
            <w:r w:rsidRPr="00CD78F9">
              <w:rPr>
                <w:rFonts w:ascii="PT Astra Serif" w:eastAsiaTheme="minorEastAsia" w:hAnsi="PT Astra Serif"/>
              </w:rPr>
              <w:t>ственному регулир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ванию ценам</w:t>
            </w:r>
          </w:p>
        </w:tc>
        <w:tc>
          <w:tcPr>
            <w:tcW w:w="2693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Обобщённые сведения, полученные от органов местного самоуправл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ния муниципальных образований Ульяно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 xml:space="preserve">ской области </w:t>
            </w:r>
          </w:p>
        </w:tc>
        <w:tc>
          <w:tcPr>
            <w:tcW w:w="2268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путём подсчёта колич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ства указанного сжиженного газа</w:t>
            </w:r>
          </w:p>
        </w:tc>
        <w:tc>
          <w:tcPr>
            <w:tcW w:w="2410" w:type="dxa"/>
            <w:vMerge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</w:p>
        </w:tc>
        <w:tc>
          <w:tcPr>
            <w:tcW w:w="2409" w:type="dxa"/>
            <w:vMerge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</w:p>
        </w:tc>
        <w:tc>
          <w:tcPr>
            <w:tcW w:w="2409" w:type="dxa"/>
            <w:vMerge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</w:p>
        </w:tc>
      </w:tr>
      <w:tr w:rsidR="00C361D8" w:rsidRPr="00CD78F9" w:rsidTr="004B6EDC">
        <w:tc>
          <w:tcPr>
            <w:tcW w:w="15370" w:type="dxa"/>
            <w:gridSpan w:val="7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eastAsiaTheme="minorEastAsia" w:hAnsi="PT Astra Serif"/>
                <w:b/>
              </w:rPr>
            </w:pPr>
            <w:r w:rsidRPr="00CD78F9">
              <w:rPr>
                <w:rFonts w:ascii="PT Astra Serif" w:eastAsiaTheme="minorEastAsia" w:hAnsi="PT Astra Serif"/>
                <w:b/>
              </w:rPr>
              <w:t xml:space="preserve">Подпрограмма «Содействие муниципальным образованиям Ульяновской области в подготовке и прохождении </w:t>
            </w:r>
            <w:r w:rsidR="005D351F" w:rsidRPr="00CD78F9">
              <w:rPr>
                <w:rFonts w:ascii="PT Astra Serif" w:eastAsiaTheme="minorEastAsia" w:hAnsi="PT Astra Serif"/>
                <w:b/>
              </w:rPr>
              <w:t>отопительных периодов</w:t>
            </w:r>
            <w:r w:rsidRPr="00CD78F9">
              <w:rPr>
                <w:rFonts w:ascii="PT Astra Serif" w:eastAsiaTheme="minorEastAsia" w:hAnsi="PT Astra Serif"/>
                <w:b/>
              </w:rPr>
              <w:t>»</w:t>
            </w:r>
          </w:p>
        </w:tc>
      </w:tr>
      <w:tr w:rsidR="00C361D8" w:rsidRPr="00CD78F9" w:rsidTr="004B6EDC">
        <w:tc>
          <w:tcPr>
            <w:tcW w:w="624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1.</w:t>
            </w:r>
          </w:p>
        </w:tc>
        <w:tc>
          <w:tcPr>
            <w:tcW w:w="2557" w:type="dxa"/>
          </w:tcPr>
          <w:p w:rsidR="00C361D8" w:rsidRPr="00CD78F9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Количество тепл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источников</w:t>
            </w:r>
            <w:r w:rsidR="00C53E80">
              <w:rPr>
                <w:rFonts w:ascii="PT Astra Serif" w:eastAsiaTheme="minorEastAsia" w:hAnsi="PT Astra Serif"/>
              </w:rPr>
              <w:t>,</w:t>
            </w:r>
            <w:r w:rsidRPr="00CD78F9">
              <w:rPr>
                <w:rFonts w:ascii="PT Astra Serif" w:eastAsiaTheme="minorEastAsia" w:hAnsi="PT Astra Serif"/>
              </w:rPr>
              <w:t xml:space="preserve"> </w:t>
            </w:r>
            <w:proofErr w:type="gramStart"/>
            <w:r w:rsidRPr="00CD78F9">
              <w:rPr>
                <w:rFonts w:ascii="PT Astra Serif" w:eastAsiaTheme="minorEastAsia" w:hAnsi="PT Astra Serif"/>
              </w:rPr>
              <w:t>испол</w:t>
            </w:r>
            <w:r w:rsidRPr="00CD78F9">
              <w:rPr>
                <w:rFonts w:ascii="PT Astra Serif" w:eastAsiaTheme="minorEastAsia" w:hAnsi="PT Astra Serif"/>
              </w:rPr>
              <w:t>ь</w:t>
            </w:r>
            <w:r w:rsidRPr="00CD78F9">
              <w:rPr>
                <w:rFonts w:ascii="PT Astra Serif" w:eastAsiaTheme="minorEastAsia" w:hAnsi="PT Astra Serif"/>
              </w:rPr>
              <w:t>зующих</w:t>
            </w:r>
            <w:proofErr w:type="gramEnd"/>
            <w:r w:rsidRPr="00CD78F9">
              <w:rPr>
                <w:rFonts w:ascii="PT Astra Serif" w:eastAsiaTheme="minorEastAsia" w:hAnsi="PT Astra Serif"/>
              </w:rPr>
              <w:t xml:space="preserve"> топочный м</w:t>
            </w:r>
            <w:r w:rsidRPr="00CD78F9">
              <w:rPr>
                <w:rFonts w:ascii="PT Astra Serif" w:eastAsiaTheme="minorEastAsia" w:hAnsi="PT Astra Serif"/>
              </w:rPr>
              <w:t>а</w:t>
            </w:r>
            <w:r w:rsidRPr="00CD78F9">
              <w:rPr>
                <w:rFonts w:ascii="PT Astra Serif" w:eastAsiaTheme="minorEastAsia" w:hAnsi="PT Astra Serif"/>
              </w:rPr>
              <w:t>зут в качестве осно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>ного вида топлива</w:t>
            </w:r>
          </w:p>
        </w:tc>
        <w:tc>
          <w:tcPr>
            <w:tcW w:w="2693" w:type="dxa"/>
          </w:tcPr>
          <w:p w:rsidR="00C361D8" w:rsidRPr="00CD78F9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Обобщённые сведения, полученные от органов местного самоуправл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ния муниципальных образований Ульяно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>ской области</w:t>
            </w:r>
          </w:p>
        </w:tc>
        <w:tc>
          <w:tcPr>
            <w:tcW w:w="2268" w:type="dxa"/>
          </w:tcPr>
          <w:p w:rsidR="00C361D8" w:rsidRPr="00CD78F9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путём прямого подсчёта</w:t>
            </w:r>
          </w:p>
        </w:tc>
        <w:tc>
          <w:tcPr>
            <w:tcW w:w="2410" w:type="dxa"/>
          </w:tcPr>
          <w:p w:rsidR="00C361D8" w:rsidRPr="00CD78F9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Снижение колич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ства топочного маз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та</w:t>
            </w:r>
            <w:r w:rsidR="00C53E80">
              <w:rPr>
                <w:rFonts w:ascii="PT Astra Serif" w:eastAsiaTheme="minorEastAsia" w:hAnsi="PT Astra Serif"/>
              </w:rPr>
              <w:t>,</w:t>
            </w:r>
            <w:r w:rsidRPr="00CD78F9">
              <w:rPr>
                <w:rFonts w:ascii="PT Astra Serif" w:eastAsiaTheme="minorEastAsia" w:hAnsi="PT Astra Serif"/>
              </w:rPr>
              <w:t xml:space="preserve"> необходимого для прохождения отопительного пер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ода</w:t>
            </w:r>
          </w:p>
        </w:tc>
        <w:tc>
          <w:tcPr>
            <w:tcW w:w="2409" w:type="dxa"/>
          </w:tcPr>
          <w:p w:rsidR="00C361D8" w:rsidRPr="00CD78F9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Обобщённые свед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ния, полученные от органов местного самоуправления м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ниципальных обр</w:t>
            </w:r>
            <w:r w:rsidRPr="00CD78F9">
              <w:rPr>
                <w:rFonts w:ascii="PT Astra Serif" w:eastAsiaTheme="minorEastAsia" w:hAnsi="PT Astra Serif"/>
              </w:rPr>
              <w:t>а</w:t>
            </w:r>
            <w:r w:rsidRPr="00CD78F9">
              <w:rPr>
                <w:rFonts w:ascii="PT Astra Serif" w:eastAsiaTheme="minorEastAsia" w:hAnsi="PT Astra Serif"/>
              </w:rPr>
              <w:t>зований Ульяно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>ской области</w:t>
            </w:r>
          </w:p>
        </w:tc>
        <w:tc>
          <w:tcPr>
            <w:tcW w:w="2409" w:type="dxa"/>
          </w:tcPr>
          <w:p w:rsidR="00C361D8" w:rsidRPr="00CD78F9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показателя  рассчитывается п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тём прямого подсч</w:t>
            </w:r>
            <w:r w:rsidRPr="00CD78F9">
              <w:rPr>
                <w:rFonts w:ascii="PT Astra Serif" w:eastAsiaTheme="minorEastAsia" w:hAnsi="PT Astra Serif"/>
              </w:rPr>
              <w:t>ё</w:t>
            </w:r>
            <w:r w:rsidRPr="00CD78F9">
              <w:rPr>
                <w:rFonts w:ascii="PT Astra Serif" w:eastAsiaTheme="minorEastAsia" w:hAnsi="PT Astra Serif"/>
              </w:rPr>
              <w:t>та</w:t>
            </w:r>
          </w:p>
        </w:tc>
      </w:tr>
      <w:tr w:rsidR="00C361D8" w:rsidRPr="00CD78F9" w:rsidTr="004B6EDC">
        <w:tc>
          <w:tcPr>
            <w:tcW w:w="624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2.</w:t>
            </w:r>
          </w:p>
        </w:tc>
        <w:tc>
          <w:tcPr>
            <w:tcW w:w="2557" w:type="dxa"/>
          </w:tcPr>
          <w:p w:rsidR="00C361D8" w:rsidRPr="00C53E80" w:rsidRDefault="00C361D8" w:rsidP="006347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pacing w:val="-4"/>
              </w:rPr>
            </w:pPr>
            <w:r w:rsidRPr="00C53E80">
              <w:rPr>
                <w:rFonts w:ascii="PT Astra Serif" w:eastAsiaTheme="minorEastAsia" w:hAnsi="PT Astra Serif"/>
                <w:spacing w:val="-4"/>
              </w:rPr>
              <w:t>Реструктуризирова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н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ная задолженность теплоснабжающих о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р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ганизаций по оплате потреблённого пр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и</w:t>
            </w:r>
            <w:r w:rsidRPr="00C53E80">
              <w:rPr>
                <w:rFonts w:ascii="PT Astra Serif" w:eastAsiaTheme="minorEastAsia" w:hAnsi="PT Astra Serif"/>
                <w:spacing w:val="-4"/>
              </w:rPr>
              <w:t xml:space="preserve">родного газа </w:t>
            </w:r>
          </w:p>
        </w:tc>
        <w:tc>
          <w:tcPr>
            <w:tcW w:w="2693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Соглашение о реструк</w:t>
            </w:r>
            <w:r w:rsidRPr="00CD78F9">
              <w:rPr>
                <w:rFonts w:ascii="PT Astra Serif" w:eastAsiaTheme="minorEastAsia" w:hAnsi="PT Astra Serif"/>
              </w:rPr>
              <w:softHyphen/>
              <w:t>туризации задолженно</w:t>
            </w:r>
            <w:r w:rsidRPr="00CD78F9">
              <w:rPr>
                <w:rFonts w:ascii="PT Astra Serif" w:eastAsiaTheme="minorEastAsia" w:hAnsi="PT Astra Serif"/>
              </w:rPr>
              <w:softHyphen/>
              <w:t>сти организаций ко</w:t>
            </w:r>
            <w:r w:rsidRPr="00CD78F9">
              <w:rPr>
                <w:rFonts w:ascii="PT Astra Serif" w:eastAsiaTheme="minorEastAsia" w:hAnsi="PT Astra Serif"/>
              </w:rPr>
              <w:t>м</w:t>
            </w:r>
            <w:r w:rsidRPr="00CD78F9">
              <w:rPr>
                <w:rFonts w:ascii="PT Astra Serif" w:eastAsiaTheme="minorEastAsia" w:hAnsi="PT Astra Serif"/>
              </w:rPr>
              <w:t>му</w:t>
            </w:r>
            <w:r w:rsidRPr="00CD78F9">
              <w:rPr>
                <w:rFonts w:ascii="PT Astra Serif" w:eastAsiaTheme="minorEastAsia" w:hAnsi="PT Astra Serif"/>
              </w:rPr>
              <w:softHyphen/>
              <w:t>нального комплекса Ульяновской области от 26.11.2014 № 117-ДП/6-675/14;</w:t>
            </w:r>
          </w:p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Соглашение о реструк</w:t>
            </w:r>
            <w:r w:rsidRPr="00CD78F9">
              <w:rPr>
                <w:rFonts w:ascii="PT Astra Serif" w:eastAsiaTheme="minorEastAsia" w:hAnsi="PT Astra Serif"/>
              </w:rPr>
              <w:softHyphen/>
              <w:t>туризации задолженно</w:t>
            </w:r>
            <w:r w:rsidRPr="00CD78F9">
              <w:rPr>
                <w:rFonts w:ascii="PT Astra Serif" w:eastAsiaTheme="minorEastAsia" w:hAnsi="PT Astra Serif"/>
              </w:rPr>
              <w:softHyphen/>
              <w:t>сти теплоснабжающих организаций Ульянов</w:t>
            </w:r>
            <w:r w:rsidRPr="00CD78F9">
              <w:rPr>
                <w:rFonts w:ascii="PT Astra Serif" w:eastAsiaTheme="minorEastAsia" w:hAnsi="PT Astra Serif"/>
              </w:rPr>
              <w:softHyphen/>
              <w:t xml:space="preserve">ской области от </w:t>
            </w:r>
            <w:r w:rsidRPr="00CD78F9">
              <w:rPr>
                <w:rFonts w:ascii="PT Astra Serif" w:eastAsiaTheme="minorEastAsia" w:hAnsi="PT Astra Serif"/>
              </w:rPr>
              <w:lastRenderedPageBreak/>
              <w:t>25.12.2015 № 202-ДП;</w:t>
            </w:r>
          </w:p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Соглашение о реструк</w:t>
            </w:r>
            <w:r w:rsidRPr="00CD78F9">
              <w:rPr>
                <w:rFonts w:ascii="PT Astra Serif" w:eastAsiaTheme="minorEastAsia" w:hAnsi="PT Astra Serif"/>
              </w:rPr>
              <w:softHyphen/>
              <w:t>туризации задолженно</w:t>
            </w:r>
            <w:r w:rsidRPr="00CD78F9">
              <w:rPr>
                <w:rFonts w:ascii="PT Astra Serif" w:eastAsiaTheme="minorEastAsia" w:hAnsi="PT Astra Serif"/>
              </w:rPr>
              <w:softHyphen/>
              <w:t>сти теплоснабжающих организаций Ульянов</w:t>
            </w:r>
            <w:r w:rsidRPr="00CD78F9">
              <w:rPr>
                <w:rFonts w:ascii="PT Astra Serif" w:eastAsiaTheme="minorEastAsia" w:hAnsi="PT Astra Serif"/>
              </w:rPr>
              <w:softHyphen/>
              <w:t>ской области от 29.12.2017 № 10-001/17/191-ДП</w:t>
            </w:r>
          </w:p>
        </w:tc>
        <w:tc>
          <w:tcPr>
            <w:tcW w:w="2268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lastRenderedPageBreak/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путём прямого подсчёта</w:t>
            </w:r>
          </w:p>
        </w:tc>
        <w:tc>
          <w:tcPr>
            <w:tcW w:w="2410" w:type="dxa"/>
          </w:tcPr>
          <w:p w:rsidR="00C361D8" w:rsidRPr="00CD78F9" w:rsidRDefault="00AC52F0" w:rsidP="00216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Сокращение р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структуризирова</w:t>
            </w:r>
            <w:r w:rsidRPr="00CD78F9">
              <w:rPr>
                <w:rFonts w:ascii="PT Astra Serif" w:eastAsiaTheme="minorEastAsia" w:hAnsi="PT Astra Serif"/>
              </w:rPr>
              <w:t>н</w:t>
            </w:r>
            <w:r w:rsidRPr="00CD78F9">
              <w:rPr>
                <w:rFonts w:ascii="PT Astra Serif" w:eastAsiaTheme="minorEastAsia" w:hAnsi="PT Astra Serif"/>
              </w:rPr>
              <w:t>ной задолженности по оплате потре</w:t>
            </w:r>
            <w:r w:rsidRPr="00CD78F9">
              <w:rPr>
                <w:rFonts w:ascii="PT Astra Serif" w:eastAsiaTheme="minorEastAsia" w:hAnsi="PT Astra Serif"/>
              </w:rPr>
              <w:t>б</w:t>
            </w:r>
            <w:r w:rsidRPr="00CD78F9">
              <w:rPr>
                <w:rFonts w:ascii="PT Astra Serif" w:eastAsiaTheme="minorEastAsia" w:hAnsi="PT Astra Serif"/>
              </w:rPr>
              <w:t xml:space="preserve">лённого природного газа </w:t>
            </w:r>
          </w:p>
        </w:tc>
        <w:tc>
          <w:tcPr>
            <w:tcW w:w="2409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Объём средств</w:t>
            </w:r>
            <w:r w:rsidRPr="00CD78F9">
              <w:rPr>
                <w:rFonts w:ascii="PT Astra Serif" w:hAnsi="PT Astra Serif"/>
              </w:rPr>
              <w:t xml:space="preserve"> о</w:t>
            </w:r>
            <w:r w:rsidRPr="00CD78F9">
              <w:rPr>
                <w:rFonts w:ascii="PT Astra Serif" w:hAnsi="PT Astra Serif"/>
              </w:rPr>
              <w:t>б</w:t>
            </w:r>
            <w:r w:rsidRPr="00CD78F9">
              <w:rPr>
                <w:rFonts w:ascii="PT Astra Serif" w:hAnsi="PT Astra Serif"/>
              </w:rPr>
              <w:t>ластного бюджета Ульяновской обл</w:t>
            </w:r>
            <w:r w:rsidRPr="00CD78F9">
              <w:rPr>
                <w:rFonts w:ascii="PT Astra Serif" w:hAnsi="PT Astra Serif"/>
              </w:rPr>
              <w:t>а</w:t>
            </w:r>
            <w:r w:rsidRPr="00CD78F9">
              <w:rPr>
                <w:rFonts w:ascii="PT Astra Serif" w:hAnsi="PT Astra Serif"/>
              </w:rPr>
              <w:t>сти</w:t>
            </w:r>
            <w:r w:rsidR="00C53E80">
              <w:rPr>
                <w:rFonts w:ascii="PT Astra Serif" w:hAnsi="PT Astra Serif"/>
              </w:rPr>
              <w:t>,</w:t>
            </w:r>
            <w:r w:rsidRPr="00CD78F9">
              <w:rPr>
                <w:rFonts w:ascii="PT Astra Serif" w:hAnsi="PT Astra Serif"/>
              </w:rPr>
              <w:t xml:space="preserve"> направленный на </w:t>
            </w:r>
            <w:r w:rsidRPr="00CD78F9">
              <w:rPr>
                <w:rFonts w:ascii="PT Astra Serif" w:eastAsiaTheme="minorEastAsia" w:hAnsi="PT Astra Serif"/>
              </w:rPr>
              <w:t>погашение р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структуризирова</w:t>
            </w:r>
            <w:r w:rsidRPr="00CD78F9">
              <w:rPr>
                <w:rFonts w:ascii="PT Astra Serif" w:eastAsiaTheme="minorEastAsia" w:hAnsi="PT Astra Serif"/>
              </w:rPr>
              <w:t>н</w:t>
            </w:r>
            <w:r w:rsidRPr="00CD78F9">
              <w:rPr>
                <w:rFonts w:ascii="PT Astra Serif" w:eastAsiaTheme="minorEastAsia" w:hAnsi="PT Astra Serif"/>
              </w:rPr>
              <w:t>ной задолженности теплоснабжающих организаций Уль</w:t>
            </w:r>
            <w:r w:rsidRPr="00CD78F9">
              <w:rPr>
                <w:rFonts w:ascii="PT Astra Serif" w:eastAsiaTheme="minorEastAsia" w:hAnsi="PT Astra Serif"/>
              </w:rPr>
              <w:t>я</w:t>
            </w:r>
            <w:r w:rsidRPr="00CD78F9">
              <w:rPr>
                <w:rFonts w:ascii="PT Astra Serif" w:eastAsiaTheme="minorEastAsia" w:hAnsi="PT Astra Serif"/>
              </w:rPr>
              <w:t>новской области за потреблённый пр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родный газ</w:t>
            </w:r>
          </w:p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</w:p>
        </w:tc>
        <w:tc>
          <w:tcPr>
            <w:tcW w:w="2409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lastRenderedPageBreak/>
              <w:t>Значение показателя  рассчитывается п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тём прямого подсч</w:t>
            </w:r>
            <w:r w:rsidRPr="00CD78F9">
              <w:rPr>
                <w:rFonts w:ascii="PT Astra Serif" w:eastAsiaTheme="minorEastAsia" w:hAnsi="PT Astra Serif"/>
              </w:rPr>
              <w:t>ё</w:t>
            </w:r>
            <w:r w:rsidRPr="00CD78F9">
              <w:rPr>
                <w:rFonts w:ascii="PT Astra Serif" w:eastAsiaTheme="minorEastAsia" w:hAnsi="PT Astra Serif"/>
              </w:rPr>
              <w:t>та</w:t>
            </w:r>
          </w:p>
        </w:tc>
      </w:tr>
      <w:tr w:rsidR="00C361D8" w:rsidRPr="00CD78F9" w:rsidTr="004B6EDC">
        <w:tc>
          <w:tcPr>
            <w:tcW w:w="15370" w:type="dxa"/>
            <w:gridSpan w:val="7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eastAsiaTheme="minorEastAsia" w:hAnsi="PT Astra Serif"/>
                <w:b/>
              </w:rPr>
            </w:pPr>
            <w:bookmarkStart w:id="2" w:name="P1934"/>
            <w:bookmarkEnd w:id="2"/>
            <w:r w:rsidRPr="00CD78F9">
              <w:rPr>
                <w:rFonts w:ascii="PT Astra Serif" w:eastAsiaTheme="minorEastAsia" w:hAnsi="PT Astra Serif"/>
                <w:b/>
              </w:rPr>
              <w:lastRenderedPageBreak/>
              <w:t>Подпрограмма «Энергосбережение и повышение энергетической эффективности в Ульяновской области»</w:t>
            </w:r>
          </w:p>
        </w:tc>
      </w:tr>
      <w:tr w:rsidR="00655552" w:rsidRPr="00CD78F9" w:rsidTr="004B6EDC">
        <w:tc>
          <w:tcPr>
            <w:tcW w:w="624" w:type="dxa"/>
          </w:tcPr>
          <w:p w:rsidR="00655552" w:rsidRPr="00CD78F9" w:rsidRDefault="00655552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1.</w:t>
            </w:r>
          </w:p>
        </w:tc>
        <w:tc>
          <w:tcPr>
            <w:tcW w:w="2557" w:type="dxa"/>
          </w:tcPr>
          <w:p w:rsidR="00655552" w:rsidRPr="00CD78F9" w:rsidRDefault="00655552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proofErr w:type="gramStart"/>
            <w:r w:rsidRPr="00CD78F9">
              <w:rPr>
                <w:rFonts w:ascii="PT Astra Serif" w:eastAsiaTheme="minorEastAsia" w:hAnsi="PT Astra Serif"/>
              </w:rPr>
              <w:t>Количество построе</w:t>
            </w:r>
            <w:r w:rsidRPr="00CD78F9">
              <w:rPr>
                <w:rFonts w:ascii="PT Astra Serif" w:eastAsiaTheme="minorEastAsia" w:hAnsi="PT Astra Serif"/>
              </w:rPr>
              <w:t>н</w:t>
            </w:r>
            <w:r w:rsidRPr="00CD78F9">
              <w:rPr>
                <w:rFonts w:ascii="PT Astra Serif" w:eastAsiaTheme="minorEastAsia" w:hAnsi="PT Astra Serif"/>
              </w:rPr>
              <w:t>ных и модернизир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ванных теплоисто</w:t>
            </w:r>
            <w:r w:rsidRPr="00CD78F9">
              <w:rPr>
                <w:rFonts w:ascii="PT Astra Serif" w:eastAsiaTheme="minorEastAsia" w:hAnsi="PT Astra Serif"/>
              </w:rPr>
              <w:t>ч</w:t>
            </w:r>
            <w:r w:rsidRPr="00CD78F9">
              <w:rPr>
                <w:rFonts w:ascii="PT Astra Serif" w:eastAsiaTheme="minorEastAsia" w:hAnsi="PT Astra Serif"/>
              </w:rPr>
              <w:t>ников для объектов социальной сферы и жилищного фонда</w:t>
            </w:r>
            <w:proofErr w:type="gramEnd"/>
          </w:p>
        </w:tc>
        <w:tc>
          <w:tcPr>
            <w:tcW w:w="2693" w:type="dxa"/>
          </w:tcPr>
          <w:p w:rsidR="00655552" w:rsidRPr="00CD78F9" w:rsidRDefault="00655552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Обобщённые сведения, полученные от органов местного самоуправл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ния муниципальных образований Ульяно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>ской области и облас</w:t>
            </w:r>
            <w:r w:rsidRPr="00CD78F9">
              <w:rPr>
                <w:rFonts w:ascii="PT Astra Serif" w:eastAsiaTheme="minorEastAsia" w:hAnsi="PT Astra Serif"/>
              </w:rPr>
              <w:t>т</w:t>
            </w:r>
            <w:r w:rsidRPr="00CD78F9">
              <w:rPr>
                <w:rFonts w:ascii="PT Astra Serif" w:eastAsiaTheme="minorEastAsia" w:hAnsi="PT Astra Serif"/>
              </w:rPr>
              <w:t>ных государственных казённых предприятий Ульяновской области</w:t>
            </w:r>
          </w:p>
        </w:tc>
        <w:tc>
          <w:tcPr>
            <w:tcW w:w="2268" w:type="dxa"/>
          </w:tcPr>
          <w:p w:rsidR="00655552" w:rsidRPr="00CD78F9" w:rsidRDefault="00655552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путём прямого подсчёта</w:t>
            </w:r>
          </w:p>
        </w:tc>
        <w:tc>
          <w:tcPr>
            <w:tcW w:w="2410" w:type="dxa"/>
          </w:tcPr>
          <w:p w:rsidR="00655552" w:rsidRPr="00CD78F9" w:rsidRDefault="00655552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Сокращение колич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 xml:space="preserve">ства </w:t>
            </w:r>
            <w:proofErr w:type="gramStart"/>
            <w:r w:rsidRPr="00CD78F9">
              <w:rPr>
                <w:rFonts w:ascii="PT Astra Serif" w:eastAsiaTheme="minorEastAsia" w:hAnsi="PT Astra Serif"/>
              </w:rPr>
              <w:t>неэффективных</w:t>
            </w:r>
            <w:proofErr w:type="gramEnd"/>
            <w:r w:rsidRPr="00CD78F9">
              <w:rPr>
                <w:rFonts w:ascii="PT Astra Serif" w:eastAsiaTheme="minorEastAsia" w:hAnsi="PT Astra Serif"/>
              </w:rPr>
              <w:t xml:space="preserve"> теплоисточников</w:t>
            </w:r>
          </w:p>
        </w:tc>
        <w:tc>
          <w:tcPr>
            <w:tcW w:w="2409" w:type="dxa"/>
          </w:tcPr>
          <w:p w:rsidR="00655552" w:rsidRPr="00CD78F9" w:rsidRDefault="00655552" w:rsidP="00DB6A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Обобщённые свед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ния, полученные от органов местного самоуправления м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ниципальных обр</w:t>
            </w:r>
            <w:r w:rsidRPr="00CD78F9">
              <w:rPr>
                <w:rFonts w:ascii="PT Astra Serif" w:eastAsiaTheme="minorEastAsia" w:hAnsi="PT Astra Serif"/>
              </w:rPr>
              <w:t>а</w:t>
            </w:r>
            <w:r w:rsidRPr="00CD78F9">
              <w:rPr>
                <w:rFonts w:ascii="PT Astra Serif" w:eastAsiaTheme="minorEastAsia" w:hAnsi="PT Astra Serif"/>
              </w:rPr>
              <w:t>зований Ульяно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>ской области и о</w:t>
            </w:r>
            <w:r w:rsidRPr="00CD78F9">
              <w:rPr>
                <w:rFonts w:ascii="PT Astra Serif" w:eastAsiaTheme="minorEastAsia" w:hAnsi="PT Astra Serif"/>
              </w:rPr>
              <w:t>б</w:t>
            </w:r>
            <w:r w:rsidRPr="00CD78F9">
              <w:rPr>
                <w:rFonts w:ascii="PT Astra Serif" w:eastAsiaTheme="minorEastAsia" w:hAnsi="PT Astra Serif"/>
              </w:rPr>
              <w:t>ластных госуда</w:t>
            </w:r>
            <w:r w:rsidRPr="00CD78F9">
              <w:rPr>
                <w:rFonts w:ascii="PT Astra Serif" w:eastAsiaTheme="minorEastAsia" w:hAnsi="PT Astra Serif"/>
              </w:rPr>
              <w:t>р</w:t>
            </w:r>
            <w:r w:rsidRPr="00CD78F9">
              <w:rPr>
                <w:rFonts w:ascii="PT Astra Serif" w:eastAsiaTheme="minorEastAsia" w:hAnsi="PT Astra Serif"/>
              </w:rPr>
              <w:t>ственных казённых предприятий Уль</w:t>
            </w:r>
            <w:r w:rsidRPr="00CD78F9">
              <w:rPr>
                <w:rFonts w:ascii="PT Astra Serif" w:eastAsiaTheme="minorEastAsia" w:hAnsi="PT Astra Serif"/>
              </w:rPr>
              <w:t>я</w:t>
            </w:r>
            <w:r w:rsidRPr="00CD78F9">
              <w:rPr>
                <w:rFonts w:ascii="PT Astra Serif" w:eastAsiaTheme="minorEastAsia" w:hAnsi="PT Astra Serif"/>
              </w:rPr>
              <w:t>новской области</w:t>
            </w:r>
          </w:p>
        </w:tc>
        <w:tc>
          <w:tcPr>
            <w:tcW w:w="2409" w:type="dxa"/>
          </w:tcPr>
          <w:p w:rsidR="00655552" w:rsidRPr="00CD78F9" w:rsidRDefault="00655552" w:rsidP="006555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показателя  рассчитывается п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тём прямого подсч</w:t>
            </w:r>
            <w:r w:rsidRPr="00CD78F9">
              <w:rPr>
                <w:rFonts w:ascii="PT Astra Serif" w:eastAsiaTheme="minorEastAsia" w:hAnsi="PT Astra Serif"/>
              </w:rPr>
              <w:t>ё</w:t>
            </w:r>
            <w:r w:rsidRPr="00CD78F9">
              <w:rPr>
                <w:rFonts w:ascii="PT Astra Serif" w:eastAsiaTheme="minorEastAsia" w:hAnsi="PT Astra Serif"/>
              </w:rPr>
              <w:t>та</w:t>
            </w:r>
          </w:p>
        </w:tc>
      </w:tr>
      <w:tr w:rsidR="00C361D8" w:rsidRPr="00CD78F9" w:rsidTr="004B6EDC">
        <w:trPr>
          <w:trHeight w:val="254"/>
        </w:trPr>
        <w:tc>
          <w:tcPr>
            <w:tcW w:w="624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2.</w:t>
            </w:r>
          </w:p>
        </w:tc>
        <w:tc>
          <w:tcPr>
            <w:tcW w:w="2557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Число квалифицир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ванных работников, привлечённых в орг</w:t>
            </w:r>
            <w:r w:rsidRPr="00CD78F9">
              <w:rPr>
                <w:rFonts w:ascii="PT Astra Serif" w:eastAsiaTheme="minorEastAsia" w:hAnsi="PT Astra Serif"/>
              </w:rPr>
              <w:t>а</w:t>
            </w:r>
            <w:r w:rsidRPr="00CD78F9">
              <w:rPr>
                <w:rFonts w:ascii="PT Astra Serif" w:eastAsiaTheme="minorEastAsia" w:hAnsi="PT Astra Serif"/>
              </w:rPr>
              <w:t>низации жилищно-коммунального хозя</w:t>
            </w:r>
            <w:r w:rsidRPr="00CD78F9">
              <w:rPr>
                <w:rFonts w:ascii="PT Astra Serif" w:eastAsiaTheme="minorEastAsia" w:hAnsi="PT Astra Serif"/>
              </w:rPr>
              <w:t>й</w:t>
            </w:r>
            <w:r w:rsidRPr="00CD78F9">
              <w:rPr>
                <w:rFonts w:ascii="PT Astra Serif" w:eastAsiaTheme="minorEastAsia" w:hAnsi="PT Astra Serif"/>
              </w:rPr>
              <w:t>ства, находящиеся на территории Ульяно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>ской области</w:t>
            </w:r>
          </w:p>
        </w:tc>
        <w:tc>
          <w:tcPr>
            <w:tcW w:w="2693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proofErr w:type="gramStart"/>
            <w:r w:rsidRPr="00CD78F9">
              <w:rPr>
                <w:rFonts w:ascii="PT Astra Serif" w:eastAsiaTheme="minorEastAsia" w:hAnsi="PT Astra Serif"/>
              </w:rPr>
              <w:t>Обобщённые сведения, полученные от образ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вательных организаций высшего образования, находящихся на терр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тории Ульяновской о</w:t>
            </w:r>
            <w:r w:rsidRPr="00CD78F9">
              <w:rPr>
                <w:rFonts w:ascii="PT Astra Serif" w:eastAsiaTheme="minorEastAsia" w:hAnsi="PT Astra Serif"/>
              </w:rPr>
              <w:t>б</w:t>
            </w:r>
            <w:r w:rsidRPr="00CD78F9">
              <w:rPr>
                <w:rFonts w:ascii="PT Astra Serif" w:eastAsiaTheme="minorEastAsia" w:hAnsi="PT Astra Serif"/>
              </w:rPr>
              <w:t>ласти, о количестве граждан Российской Федерации, заключи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="00C53E80">
              <w:rPr>
                <w:rFonts w:ascii="PT Astra Serif" w:eastAsiaTheme="minorEastAsia" w:hAnsi="PT Astra Serif"/>
              </w:rPr>
              <w:t>ших в 2015-</w:t>
            </w:r>
            <w:r w:rsidRPr="00CD78F9">
              <w:rPr>
                <w:rFonts w:ascii="PT Astra Serif" w:eastAsiaTheme="minorEastAsia" w:hAnsi="PT Astra Serif"/>
              </w:rPr>
              <w:t>2018 годах соответствующие дог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воры об оказании пла</w:t>
            </w:r>
            <w:r w:rsidRPr="00CD78F9">
              <w:rPr>
                <w:rFonts w:ascii="PT Astra Serif" w:eastAsiaTheme="minorEastAsia" w:hAnsi="PT Astra Serif"/>
              </w:rPr>
              <w:t>т</w:t>
            </w:r>
            <w:r w:rsidRPr="00CD78F9">
              <w:rPr>
                <w:rFonts w:ascii="PT Astra Serif" w:eastAsiaTheme="minorEastAsia" w:hAnsi="PT Astra Serif"/>
              </w:rPr>
              <w:t xml:space="preserve">ных образовательных </w:t>
            </w:r>
            <w:r w:rsidRPr="00CD78F9">
              <w:rPr>
                <w:rFonts w:ascii="PT Astra Serif" w:eastAsiaTheme="minorEastAsia" w:hAnsi="PT Astra Serif"/>
              </w:rPr>
              <w:lastRenderedPageBreak/>
              <w:t xml:space="preserve">услуг и взявших на 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себя обязательство по око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н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чании обучения труд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о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устроиться в организ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а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ции, осуществляющие на территории Ульяно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в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ской области деятел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ь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ность в сфере жилищно-коммунального хозя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й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ства, в соответствии с полученной квалифик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а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цией и работать в них в</w:t>
            </w:r>
            <w:proofErr w:type="gramEnd"/>
            <w:r w:rsidRPr="00C53E80">
              <w:rPr>
                <w:rFonts w:ascii="PT Astra Serif" w:eastAsiaTheme="minorEastAsia" w:hAnsi="PT Astra Serif"/>
                <w:spacing w:val="-4"/>
              </w:rPr>
              <w:t xml:space="preserve"> течение не менее пяти лет</w:t>
            </w:r>
          </w:p>
        </w:tc>
        <w:tc>
          <w:tcPr>
            <w:tcW w:w="2268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lastRenderedPageBreak/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путём прямого подсчёта</w:t>
            </w:r>
          </w:p>
        </w:tc>
        <w:tc>
          <w:tcPr>
            <w:tcW w:w="2410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</w:p>
        </w:tc>
        <w:tc>
          <w:tcPr>
            <w:tcW w:w="2409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</w:p>
        </w:tc>
        <w:tc>
          <w:tcPr>
            <w:tcW w:w="2409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</w:p>
        </w:tc>
      </w:tr>
      <w:tr w:rsidR="00C361D8" w:rsidRPr="00CD78F9" w:rsidTr="004B6EDC">
        <w:tc>
          <w:tcPr>
            <w:tcW w:w="624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lastRenderedPageBreak/>
              <w:t>3.</w:t>
            </w:r>
          </w:p>
        </w:tc>
        <w:tc>
          <w:tcPr>
            <w:tcW w:w="2557" w:type="dxa"/>
          </w:tcPr>
          <w:p w:rsidR="00C361D8" w:rsidRPr="00CD78F9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Количество подъездов многоквартирных д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мов, расположенных на территории Уль</w:t>
            </w:r>
            <w:r w:rsidRPr="00CD78F9">
              <w:rPr>
                <w:rFonts w:ascii="PT Astra Serif" w:eastAsiaTheme="minorEastAsia" w:hAnsi="PT Astra Serif"/>
              </w:rPr>
              <w:t>я</w:t>
            </w:r>
            <w:r w:rsidRPr="00CD78F9">
              <w:rPr>
                <w:rFonts w:ascii="PT Astra Serif" w:eastAsiaTheme="minorEastAsia" w:hAnsi="PT Astra Serif"/>
              </w:rPr>
              <w:t>новской области, в которых выполнен ремонт общего им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щества</w:t>
            </w:r>
          </w:p>
        </w:tc>
        <w:tc>
          <w:tcPr>
            <w:tcW w:w="2693" w:type="dxa"/>
          </w:tcPr>
          <w:p w:rsidR="00C361D8" w:rsidRPr="00CD78F9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Обобщённые сведения, полученные от органов местного самоуправл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ния муниципальных образований Ульяно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>ской области и орган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заций, осуществля</w:t>
            </w:r>
            <w:r w:rsidRPr="00CD78F9">
              <w:rPr>
                <w:rFonts w:ascii="PT Astra Serif" w:eastAsiaTheme="minorEastAsia" w:hAnsi="PT Astra Serif"/>
              </w:rPr>
              <w:t>ю</w:t>
            </w:r>
            <w:r w:rsidRPr="00CD78F9">
              <w:rPr>
                <w:rFonts w:ascii="PT Astra Serif" w:eastAsiaTheme="minorEastAsia" w:hAnsi="PT Astra Serif"/>
              </w:rPr>
              <w:t>щих на территории Ульяновской области деятельность в сфере жилищно-коммунального хозя</w:t>
            </w:r>
            <w:r w:rsidRPr="00CD78F9">
              <w:rPr>
                <w:rFonts w:ascii="PT Astra Serif" w:eastAsiaTheme="minorEastAsia" w:hAnsi="PT Astra Serif"/>
              </w:rPr>
              <w:t>й</w:t>
            </w:r>
            <w:r w:rsidRPr="00CD78F9">
              <w:rPr>
                <w:rFonts w:ascii="PT Astra Serif" w:eastAsiaTheme="minorEastAsia" w:hAnsi="PT Astra Serif"/>
              </w:rPr>
              <w:t>ства</w:t>
            </w:r>
          </w:p>
        </w:tc>
        <w:tc>
          <w:tcPr>
            <w:tcW w:w="2268" w:type="dxa"/>
          </w:tcPr>
          <w:p w:rsidR="00C361D8" w:rsidRPr="00CD78F9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путём прямого подсчёта</w:t>
            </w:r>
          </w:p>
        </w:tc>
        <w:tc>
          <w:tcPr>
            <w:tcW w:w="2410" w:type="dxa"/>
          </w:tcPr>
          <w:p w:rsidR="00C361D8" w:rsidRPr="00CD78F9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Сокращение колич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ства обращений граждан, прожив</w:t>
            </w:r>
            <w:r w:rsidRPr="00CD78F9">
              <w:rPr>
                <w:rFonts w:ascii="PT Astra Serif" w:eastAsiaTheme="minorEastAsia" w:hAnsi="PT Astra Serif"/>
              </w:rPr>
              <w:t>а</w:t>
            </w:r>
            <w:r w:rsidRPr="00CD78F9">
              <w:rPr>
                <w:rFonts w:ascii="PT Astra Serif" w:eastAsiaTheme="minorEastAsia" w:hAnsi="PT Astra Serif"/>
              </w:rPr>
              <w:t>ющих на территории Ульяновской обл</w:t>
            </w:r>
            <w:r w:rsidRPr="00CD78F9">
              <w:rPr>
                <w:rFonts w:ascii="PT Astra Serif" w:eastAsiaTheme="minorEastAsia" w:hAnsi="PT Astra Serif"/>
              </w:rPr>
              <w:t>а</w:t>
            </w:r>
            <w:r w:rsidRPr="00CD78F9">
              <w:rPr>
                <w:rFonts w:ascii="PT Astra Serif" w:eastAsiaTheme="minorEastAsia" w:hAnsi="PT Astra Serif"/>
              </w:rPr>
              <w:t>сти, по вопросам нарушения устано</w:t>
            </w:r>
            <w:r w:rsidRPr="00CD78F9">
              <w:rPr>
                <w:rFonts w:ascii="PT Astra Serif" w:eastAsiaTheme="minorEastAsia" w:hAnsi="PT Astra Serif"/>
              </w:rPr>
              <w:t>в</w:t>
            </w:r>
            <w:r w:rsidRPr="00CD78F9">
              <w:rPr>
                <w:rFonts w:ascii="PT Astra Serif" w:eastAsiaTheme="minorEastAsia" w:hAnsi="PT Astra Serif"/>
              </w:rPr>
              <w:t>ленных требований к содержанию мног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квартирных домов</w:t>
            </w:r>
          </w:p>
        </w:tc>
        <w:tc>
          <w:tcPr>
            <w:tcW w:w="2409" w:type="dxa"/>
          </w:tcPr>
          <w:p w:rsidR="00C361D8" w:rsidRPr="00C53E80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  <w:spacing w:val="-4"/>
              </w:rPr>
            </w:pPr>
            <w:r w:rsidRPr="00C53E80">
              <w:rPr>
                <w:rFonts w:ascii="PT Astra Serif" w:eastAsiaTheme="minorEastAsia" w:hAnsi="PT Astra Serif"/>
                <w:spacing w:val="-4"/>
              </w:rPr>
              <w:t>Обобщённые свед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е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ния, полученные от органов местного с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а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моуправления мун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и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ципальных образов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а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ний Ульяновской о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б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ласти и организаций, осуществляющих на территории Ульяно</w:t>
            </w:r>
            <w:r w:rsidRPr="00C53E80">
              <w:rPr>
                <w:rFonts w:ascii="PT Astra Serif" w:eastAsiaTheme="minorEastAsia" w:hAnsi="PT Astra Serif"/>
                <w:spacing w:val="-4"/>
              </w:rPr>
              <w:t>в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ской области де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я</w:t>
            </w:r>
            <w:r w:rsidRPr="00C53E80">
              <w:rPr>
                <w:rFonts w:ascii="PT Astra Serif" w:eastAsiaTheme="minorEastAsia" w:hAnsi="PT Astra Serif"/>
                <w:spacing w:val="-4"/>
              </w:rPr>
              <w:t>тельность в сфере жилищно-коммуналь</w:t>
            </w:r>
            <w:r w:rsidR="00C53E80">
              <w:rPr>
                <w:rFonts w:ascii="PT Astra Serif" w:eastAsiaTheme="minorEastAsia" w:hAnsi="PT Astra Serif"/>
                <w:spacing w:val="-4"/>
              </w:rPr>
              <w:softHyphen/>
            </w:r>
            <w:r w:rsidRPr="00C53E80">
              <w:rPr>
                <w:rFonts w:ascii="PT Astra Serif" w:eastAsiaTheme="minorEastAsia" w:hAnsi="PT Astra Serif"/>
                <w:spacing w:val="-4"/>
              </w:rPr>
              <w:t>ного хозяйства</w:t>
            </w:r>
          </w:p>
        </w:tc>
        <w:tc>
          <w:tcPr>
            <w:tcW w:w="2409" w:type="dxa"/>
          </w:tcPr>
          <w:p w:rsidR="00C361D8" w:rsidRPr="00CD78F9" w:rsidRDefault="00C361D8" w:rsidP="00C53E80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показателя  рассчитывается п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тём прямого подсч</w:t>
            </w:r>
            <w:r w:rsidRPr="00CD78F9">
              <w:rPr>
                <w:rFonts w:ascii="PT Astra Serif" w:eastAsiaTheme="minorEastAsia" w:hAnsi="PT Astra Serif"/>
              </w:rPr>
              <w:t>ё</w:t>
            </w:r>
            <w:r w:rsidRPr="00CD78F9">
              <w:rPr>
                <w:rFonts w:ascii="PT Astra Serif" w:eastAsiaTheme="minorEastAsia" w:hAnsi="PT Astra Serif"/>
              </w:rPr>
              <w:t>та</w:t>
            </w:r>
          </w:p>
        </w:tc>
      </w:tr>
      <w:tr w:rsidR="00C361D8" w:rsidRPr="00CD78F9" w:rsidTr="004B6EDC">
        <w:tc>
          <w:tcPr>
            <w:tcW w:w="15370" w:type="dxa"/>
            <w:gridSpan w:val="7"/>
            <w:vAlign w:val="center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eastAsiaTheme="minorEastAsia" w:hAnsi="PT Astra Serif"/>
                <w:b/>
              </w:rPr>
            </w:pPr>
            <w:r w:rsidRPr="00CD78F9">
              <w:rPr>
                <w:rFonts w:ascii="PT Astra Serif" w:eastAsiaTheme="minorEastAsia" w:hAnsi="PT Astra Serif"/>
                <w:b/>
              </w:rPr>
              <w:t>Подпрограмма «Обеспечение реализации государственной программы»</w:t>
            </w:r>
          </w:p>
        </w:tc>
      </w:tr>
      <w:tr w:rsidR="00C361D8" w:rsidRPr="00CD78F9" w:rsidTr="004B6EDC">
        <w:tc>
          <w:tcPr>
            <w:tcW w:w="624" w:type="dxa"/>
          </w:tcPr>
          <w:p w:rsidR="00C361D8" w:rsidRPr="00CD78F9" w:rsidRDefault="00C361D8" w:rsidP="00C1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1.</w:t>
            </w:r>
          </w:p>
        </w:tc>
        <w:tc>
          <w:tcPr>
            <w:tcW w:w="2557" w:type="dxa"/>
          </w:tcPr>
          <w:p w:rsidR="00C361D8" w:rsidRPr="00CD78F9" w:rsidRDefault="00C361D8" w:rsidP="00EA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Степень достижения плановых значений целевых индикаторов государственной пр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граммы</w:t>
            </w:r>
          </w:p>
        </w:tc>
        <w:tc>
          <w:tcPr>
            <w:tcW w:w="2693" w:type="dxa"/>
          </w:tcPr>
          <w:p w:rsidR="00C361D8" w:rsidRPr="00CD78F9" w:rsidRDefault="00C361D8" w:rsidP="00EA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Отчётные данные М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нистерства</w:t>
            </w:r>
          </w:p>
        </w:tc>
        <w:tc>
          <w:tcPr>
            <w:tcW w:w="2268" w:type="dxa"/>
          </w:tcPr>
          <w:p w:rsidR="00C361D8" w:rsidRPr="00CD78F9" w:rsidRDefault="00C361D8" w:rsidP="00EA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целевого индикатора рассч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тывается по фо</w:t>
            </w:r>
            <w:r w:rsidRPr="00CD78F9">
              <w:rPr>
                <w:rFonts w:ascii="PT Astra Serif" w:eastAsiaTheme="minorEastAsia" w:hAnsi="PT Astra Serif"/>
              </w:rPr>
              <w:t>р</w:t>
            </w:r>
            <w:r w:rsidRPr="00CD78F9">
              <w:rPr>
                <w:rFonts w:ascii="PT Astra Serif" w:eastAsiaTheme="minorEastAsia" w:hAnsi="PT Astra Serif"/>
              </w:rPr>
              <w:t>муле:</w:t>
            </w:r>
          </w:p>
          <w:p w:rsidR="00C361D8" w:rsidRPr="00CD78F9" w:rsidRDefault="00C361D8" w:rsidP="003168CF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CD78F9">
              <w:rPr>
                <w:rFonts w:ascii="PT Astra Serif" w:eastAsiaTheme="minorEastAsia" w:hAnsi="PT Astra Serif"/>
                <w:noProof/>
                <w:position w:val="-24"/>
                <w:sz w:val="18"/>
                <w:szCs w:val="18"/>
              </w:rPr>
              <w:lastRenderedPageBreak/>
              <w:drawing>
                <wp:inline distT="0" distB="0" distL="0" distR="0" wp14:anchorId="3A90C36B" wp14:editId="5EA5A554">
                  <wp:extent cx="1397203" cy="409650"/>
                  <wp:effectExtent l="0" t="0" r="0" b="9525"/>
                  <wp:docPr id="1" name="Рисунок 1" descr="base_23628_49444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628_49444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98" cy="41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E80" w:rsidRDefault="00C53E80" w:rsidP="00EA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</w:p>
          <w:p w:rsidR="00C361D8" w:rsidRPr="00CD78F9" w:rsidRDefault="00C361D8" w:rsidP="00EA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proofErr w:type="gramStart"/>
            <w:r w:rsidRPr="00CD78F9">
              <w:rPr>
                <w:rFonts w:ascii="PT Astra Serif" w:eastAsiaTheme="minorEastAsia" w:hAnsi="PT Astra Serif"/>
              </w:rPr>
              <w:t>С</w:t>
            </w:r>
            <w:proofErr w:type="gramEnd"/>
            <w:r w:rsidRPr="00CD78F9">
              <w:rPr>
                <w:rFonts w:ascii="PT Astra Serif" w:eastAsiaTheme="minorEastAsia" w:hAnsi="PT Astra Serif"/>
              </w:rPr>
              <w:t xml:space="preserve"> – степень дост</w:t>
            </w:r>
            <w:r w:rsidRPr="00CD78F9">
              <w:rPr>
                <w:rFonts w:ascii="PT Astra Serif" w:eastAsiaTheme="minorEastAsia" w:hAnsi="PT Astra Serif"/>
              </w:rPr>
              <w:t>и</w:t>
            </w:r>
            <w:r w:rsidRPr="00CD78F9">
              <w:rPr>
                <w:rFonts w:ascii="PT Astra Serif" w:eastAsiaTheme="minorEastAsia" w:hAnsi="PT Astra Serif"/>
              </w:rPr>
              <w:t>жения плановых значений целевых индикаторов гос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дарственной пр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граммы;</w:t>
            </w:r>
          </w:p>
          <w:p w:rsidR="00C361D8" w:rsidRPr="00CD78F9" w:rsidRDefault="00C361D8" w:rsidP="00EA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proofErr w:type="spellStart"/>
            <w:r w:rsidRPr="00CD78F9">
              <w:rPr>
                <w:rFonts w:ascii="PT Astra Serif" w:eastAsiaTheme="minorEastAsia" w:hAnsi="PT Astra Serif"/>
              </w:rPr>
              <w:t>Ф</w:t>
            </w:r>
            <w:proofErr w:type="gramStart"/>
            <w:r w:rsidRPr="00CD78F9">
              <w:rPr>
                <w:rFonts w:ascii="PT Astra Serif" w:eastAsiaTheme="minorEastAsia" w:hAnsi="PT Astra Serif"/>
              </w:rPr>
              <w:t>n</w:t>
            </w:r>
            <w:proofErr w:type="spellEnd"/>
            <w:proofErr w:type="gramEnd"/>
            <w:r w:rsidRPr="00CD78F9">
              <w:rPr>
                <w:rFonts w:ascii="PT Astra Serif" w:eastAsiaTheme="minorEastAsia" w:hAnsi="PT Astra Serif"/>
              </w:rPr>
              <w:t xml:space="preserve"> – фактическое значение n-</w:t>
            </w:r>
            <w:proofErr w:type="spellStart"/>
            <w:r w:rsidRPr="00CD78F9">
              <w:rPr>
                <w:rFonts w:ascii="PT Astra Serif" w:eastAsiaTheme="minorEastAsia" w:hAnsi="PT Astra Serif"/>
              </w:rPr>
              <w:t>го</w:t>
            </w:r>
            <w:proofErr w:type="spellEnd"/>
            <w:r w:rsidRPr="00CD78F9">
              <w:rPr>
                <w:rFonts w:ascii="PT Astra Serif" w:eastAsiaTheme="minorEastAsia" w:hAnsi="PT Astra Serif"/>
              </w:rPr>
              <w:t xml:space="preserve"> цел</w:t>
            </w:r>
            <w:r w:rsidRPr="00CD78F9">
              <w:rPr>
                <w:rFonts w:ascii="PT Astra Serif" w:eastAsiaTheme="minorEastAsia" w:hAnsi="PT Astra Serif"/>
              </w:rPr>
              <w:t>е</w:t>
            </w:r>
            <w:r w:rsidRPr="00CD78F9">
              <w:rPr>
                <w:rFonts w:ascii="PT Astra Serif" w:eastAsiaTheme="minorEastAsia" w:hAnsi="PT Astra Serif"/>
              </w:rPr>
              <w:t>вого индикатора государственной программы;</w:t>
            </w:r>
          </w:p>
          <w:p w:rsidR="00C361D8" w:rsidRPr="00CD78F9" w:rsidRDefault="00C361D8" w:rsidP="00EA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proofErr w:type="spellStart"/>
            <w:r w:rsidRPr="00CD78F9">
              <w:rPr>
                <w:rFonts w:ascii="PT Astra Serif" w:eastAsiaTheme="minorEastAsia" w:hAnsi="PT Astra Serif"/>
              </w:rPr>
              <w:t>П</w:t>
            </w:r>
            <w:proofErr w:type="gramStart"/>
            <w:r w:rsidRPr="00CD78F9">
              <w:rPr>
                <w:rFonts w:ascii="PT Astra Serif" w:eastAsiaTheme="minorEastAsia" w:hAnsi="PT Astra Serif"/>
              </w:rPr>
              <w:t>n</w:t>
            </w:r>
            <w:proofErr w:type="spellEnd"/>
            <w:proofErr w:type="gramEnd"/>
            <w:r w:rsidRPr="00CD78F9">
              <w:rPr>
                <w:rFonts w:ascii="PT Astra Serif" w:eastAsiaTheme="minorEastAsia" w:hAnsi="PT Astra Serif"/>
              </w:rPr>
              <w:t xml:space="preserve"> – плановое зн</w:t>
            </w:r>
            <w:r w:rsidRPr="00CD78F9">
              <w:rPr>
                <w:rFonts w:ascii="PT Astra Serif" w:eastAsiaTheme="minorEastAsia" w:hAnsi="PT Astra Serif"/>
              </w:rPr>
              <w:t>а</w:t>
            </w:r>
            <w:r w:rsidRPr="00CD78F9">
              <w:rPr>
                <w:rFonts w:ascii="PT Astra Serif" w:eastAsiaTheme="minorEastAsia" w:hAnsi="PT Astra Serif"/>
              </w:rPr>
              <w:t>чение n-</w:t>
            </w:r>
            <w:proofErr w:type="spellStart"/>
            <w:r w:rsidRPr="00CD78F9">
              <w:rPr>
                <w:rFonts w:ascii="PT Astra Serif" w:eastAsiaTheme="minorEastAsia" w:hAnsi="PT Astra Serif"/>
              </w:rPr>
              <w:t>го</w:t>
            </w:r>
            <w:proofErr w:type="spellEnd"/>
            <w:r w:rsidRPr="00CD78F9">
              <w:rPr>
                <w:rFonts w:ascii="PT Astra Serif" w:eastAsiaTheme="minorEastAsia" w:hAnsi="PT Astra Serif"/>
              </w:rPr>
              <w:t xml:space="preserve"> целевого индикатора гос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дарственной пр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граммы;</w:t>
            </w:r>
          </w:p>
          <w:p w:rsidR="00C361D8" w:rsidRPr="00CD78F9" w:rsidRDefault="00C361D8" w:rsidP="00EA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proofErr w:type="spellStart"/>
            <w:r w:rsidRPr="00CD78F9">
              <w:rPr>
                <w:rFonts w:ascii="PT Astra Serif" w:eastAsiaTheme="minorEastAsia" w:hAnsi="PT Astra Serif"/>
              </w:rPr>
              <w:t>К</w:t>
            </w:r>
            <w:proofErr w:type="gramStart"/>
            <w:r w:rsidRPr="00CD78F9">
              <w:rPr>
                <w:rFonts w:ascii="PT Astra Serif" w:eastAsiaTheme="minorEastAsia" w:hAnsi="PT Astra Serif"/>
              </w:rPr>
              <w:t>n</w:t>
            </w:r>
            <w:proofErr w:type="spellEnd"/>
            <w:proofErr w:type="gramEnd"/>
            <w:r w:rsidRPr="00CD78F9">
              <w:rPr>
                <w:rFonts w:ascii="PT Astra Serif" w:eastAsiaTheme="minorEastAsia" w:hAnsi="PT Astra Serif"/>
              </w:rPr>
              <w:t xml:space="preserve"> – количество целевых индикат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ров государстве</w:t>
            </w:r>
            <w:r w:rsidRPr="00CD78F9">
              <w:rPr>
                <w:rFonts w:ascii="PT Astra Serif" w:eastAsiaTheme="minorEastAsia" w:hAnsi="PT Astra Serif"/>
              </w:rPr>
              <w:t>н</w:t>
            </w:r>
            <w:r w:rsidRPr="00CD78F9">
              <w:rPr>
                <w:rFonts w:ascii="PT Astra Serif" w:eastAsiaTheme="minorEastAsia" w:hAnsi="PT Astra Serif"/>
              </w:rPr>
              <w:t>ной программы</w:t>
            </w:r>
          </w:p>
        </w:tc>
        <w:tc>
          <w:tcPr>
            <w:tcW w:w="2410" w:type="dxa"/>
          </w:tcPr>
          <w:p w:rsidR="00C361D8" w:rsidRPr="00CD78F9" w:rsidRDefault="00C361D8" w:rsidP="00EA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lastRenderedPageBreak/>
              <w:t>Достижение пр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гнозных значений целевых индикат</w:t>
            </w:r>
            <w:r w:rsidRPr="00CD78F9">
              <w:rPr>
                <w:rFonts w:ascii="PT Astra Serif" w:eastAsiaTheme="minorEastAsia" w:hAnsi="PT Astra Serif"/>
              </w:rPr>
              <w:t>о</w:t>
            </w:r>
            <w:r w:rsidRPr="00CD78F9">
              <w:rPr>
                <w:rFonts w:ascii="PT Astra Serif" w:eastAsiaTheme="minorEastAsia" w:hAnsi="PT Astra Serif"/>
              </w:rPr>
              <w:t>ров государственной программы</w:t>
            </w:r>
          </w:p>
        </w:tc>
        <w:tc>
          <w:tcPr>
            <w:tcW w:w="2409" w:type="dxa"/>
          </w:tcPr>
          <w:p w:rsidR="00C361D8" w:rsidRPr="00CD78F9" w:rsidRDefault="00C361D8" w:rsidP="00EA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Отчётные данные Министерства</w:t>
            </w:r>
          </w:p>
        </w:tc>
        <w:tc>
          <w:tcPr>
            <w:tcW w:w="2409" w:type="dxa"/>
          </w:tcPr>
          <w:p w:rsidR="00C361D8" w:rsidRPr="00CD78F9" w:rsidRDefault="00C361D8" w:rsidP="00EA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</w:rPr>
            </w:pPr>
            <w:r w:rsidRPr="00CD78F9">
              <w:rPr>
                <w:rFonts w:ascii="PT Astra Serif" w:eastAsiaTheme="minorEastAsia" w:hAnsi="PT Astra Serif"/>
              </w:rPr>
              <w:t>Значение показателя  рассчитывается п</w:t>
            </w:r>
            <w:r w:rsidRPr="00CD78F9">
              <w:rPr>
                <w:rFonts w:ascii="PT Astra Serif" w:eastAsiaTheme="minorEastAsia" w:hAnsi="PT Astra Serif"/>
              </w:rPr>
              <w:t>у</w:t>
            </w:r>
            <w:r w:rsidRPr="00CD78F9">
              <w:rPr>
                <w:rFonts w:ascii="PT Astra Serif" w:eastAsiaTheme="minorEastAsia" w:hAnsi="PT Astra Serif"/>
              </w:rPr>
              <w:t>тём прямого подсч</w:t>
            </w:r>
            <w:r w:rsidRPr="00CD78F9">
              <w:rPr>
                <w:rFonts w:ascii="PT Astra Serif" w:eastAsiaTheme="minorEastAsia" w:hAnsi="PT Astra Serif"/>
              </w:rPr>
              <w:t>ё</w:t>
            </w:r>
            <w:r w:rsidRPr="00CD78F9">
              <w:rPr>
                <w:rFonts w:ascii="PT Astra Serif" w:eastAsiaTheme="minorEastAsia" w:hAnsi="PT Astra Serif"/>
              </w:rPr>
              <w:t>та</w:t>
            </w:r>
          </w:p>
        </w:tc>
      </w:tr>
    </w:tbl>
    <w:p w:rsidR="00EA0120" w:rsidRDefault="00EA0120" w:rsidP="005A6687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p w:rsidR="00EA0120" w:rsidRDefault="00EA0120" w:rsidP="005A6687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p w:rsidR="00CE253B" w:rsidRPr="00CD78F9" w:rsidRDefault="005A6687" w:rsidP="005A6687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eastAsia="Times New Roman" w:hAnsi="PT Astra Serif"/>
          <w:sz w:val="28"/>
          <w:szCs w:val="28"/>
        </w:rPr>
        <w:sectPr w:rsidR="00CE253B" w:rsidRPr="00CD78F9" w:rsidSect="00045D5B">
          <w:headerReference w:type="default" r:id="rId25"/>
          <w:headerReference w:type="first" r:id="rId26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 w:rsidRPr="00CD78F9">
        <w:rPr>
          <w:rFonts w:ascii="PT Astra Serif" w:eastAsia="Times New Roman" w:hAnsi="PT Astra Serif"/>
          <w:sz w:val="28"/>
          <w:szCs w:val="28"/>
        </w:rPr>
        <w:t>_____</w:t>
      </w:r>
      <w:r w:rsidR="00EA0120">
        <w:rPr>
          <w:rFonts w:ascii="PT Astra Serif" w:eastAsia="Times New Roman" w:hAnsi="PT Astra Serif"/>
          <w:sz w:val="28"/>
          <w:szCs w:val="28"/>
        </w:rPr>
        <w:t>__</w:t>
      </w:r>
      <w:r w:rsidRPr="00CD78F9">
        <w:rPr>
          <w:rFonts w:ascii="PT Astra Serif" w:eastAsia="Times New Roman" w:hAnsi="PT Astra Serif"/>
          <w:sz w:val="28"/>
          <w:szCs w:val="28"/>
        </w:rPr>
        <w:t>________</w:t>
      </w:r>
    </w:p>
    <w:p w:rsidR="007C6ED8" w:rsidRDefault="00374E67" w:rsidP="00317839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lastRenderedPageBreak/>
        <w:t>ПРИЛОЖЕНИЕ № 5</w:t>
      </w:r>
    </w:p>
    <w:p w:rsidR="00374E67" w:rsidRPr="00CD78F9" w:rsidRDefault="00374E67" w:rsidP="00317839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rFonts w:ascii="PT Astra Serif" w:eastAsiaTheme="minorEastAsia" w:hAnsi="PT Astra Serif"/>
          <w:sz w:val="28"/>
          <w:szCs w:val="28"/>
        </w:rPr>
      </w:pPr>
    </w:p>
    <w:p w:rsidR="007C6ED8" w:rsidRPr="00CD78F9" w:rsidRDefault="007C6ED8" w:rsidP="00317839">
      <w:pPr>
        <w:widowControl w:val="0"/>
        <w:autoSpaceDE w:val="0"/>
        <w:autoSpaceDN w:val="0"/>
        <w:adjustRightInd w:val="0"/>
        <w:ind w:left="5103"/>
        <w:jc w:val="center"/>
        <w:rPr>
          <w:rFonts w:ascii="PT Astra Serif" w:eastAsiaTheme="minorEastAsia" w:hAnsi="PT Astra Serif"/>
          <w:sz w:val="28"/>
          <w:szCs w:val="28"/>
        </w:rPr>
      </w:pPr>
      <w:r w:rsidRPr="00CD78F9">
        <w:rPr>
          <w:rFonts w:ascii="PT Astra Serif" w:eastAsiaTheme="minorEastAsia" w:hAnsi="PT Astra Serif"/>
          <w:sz w:val="28"/>
          <w:szCs w:val="28"/>
        </w:rPr>
        <w:t>к государственной программе</w:t>
      </w:r>
    </w:p>
    <w:p w:rsidR="007C6ED8" w:rsidRDefault="007C6ED8" w:rsidP="007C6ED8">
      <w:pPr>
        <w:widowControl w:val="0"/>
        <w:autoSpaceDE w:val="0"/>
        <w:autoSpaceDN w:val="0"/>
        <w:adjustRightInd w:val="0"/>
        <w:jc w:val="right"/>
        <w:rPr>
          <w:rFonts w:ascii="PT Astra Serif" w:eastAsiaTheme="minorEastAsia" w:hAnsi="PT Astra Serif"/>
          <w:sz w:val="28"/>
          <w:szCs w:val="28"/>
        </w:rPr>
      </w:pPr>
    </w:p>
    <w:p w:rsidR="00374E67" w:rsidRDefault="00374E67" w:rsidP="007C6ED8">
      <w:pPr>
        <w:widowControl w:val="0"/>
        <w:autoSpaceDE w:val="0"/>
        <w:autoSpaceDN w:val="0"/>
        <w:adjustRightInd w:val="0"/>
        <w:jc w:val="right"/>
        <w:rPr>
          <w:rFonts w:ascii="PT Astra Serif" w:eastAsiaTheme="minorEastAsia" w:hAnsi="PT Astra Serif"/>
          <w:sz w:val="28"/>
          <w:szCs w:val="28"/>
        </w:rPr>
      </w:pPr>
    </w:p>
    <w:p w:rsidR="00374E67" w:rsidRPr="00CD78F9" w:rsidRDefault="00374E67" w:rsidP="007C6ED8">
      <w:pPr>
        <w:widowControl w:val="0"/>
        <w:autoSpaceDE w:val="0"/>
        <w:autoSpaceDN w:val="0"/>
        <w:adjustRightInd w:val="0"/>
        <w:jc w:val="right"/>
        <w:rPr>
          <w:rFonts w:ascii="PT Astra Serif" w:eastAsiaTheme="minorEastAsia" w:hAnsi="PT Astra Serif"/>
          <w:sz w:val="28"/>
          <w:szCs w:val="28"/>
        </w:rPr>
      </w:pP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</w:p>
    <w:p w:rsidR="00B74879" w:rsidRPr="00CD78F9" w:rsidRDefault="00374E67" w:rsidP="00B74879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Arial"/>
          <w:b/>
          <w:bCs/>
          <w:sz w:val="28"/>
          <w:szCs w:val="28"/>
        </w:rPr>
      </w:pP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>ПРАВИЛА</w:t>
      </w:r>
    </w:p>
    <w:p w:rsidR="00B74879" w:rsidRPr="00CD78F9" w:rsidRDefault="00B74879" w:rsidP="000773E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Arial"/>
          <w:b/>
          <w:bCs/>
          <w:sz w:val="28"/>
          <w:szCs w:val="28"/>
        </w:rPr>
      </w:pP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>предоставления и распределения субсидий из областного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</w:t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бюджета 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br/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>Ульяновской области бюджетам муниципальных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</w:t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образований 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(городских округов) </w:t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>Ульяновской области в целях софинансирования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</w:t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расходных 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br/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>обязательств, возникающих в связи с реализацией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</w:t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муниципальных 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br/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>программ, направленных на достижение целей,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</w:t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соответствующих 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br/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>государственной программе Ульяновской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</w:t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области «Развитие 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br/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>жилищно-коммунального хозяйства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</w:t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и повышение энергетической 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br/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>эффективности</w:t>
      </w:r>
      <w:r w:rsidR="000773ED" w:rsidRPr="00CD78F9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</w:t>
      </w:r>
      <w:r w:rsidRPr="00CD78F9">
        <w:rPr>
          <w:rFonts w:ascii="PT Astra Serif" w:eastAsia="Times New Roman" w:hAnsi="PT Astra Serif" w:cs="Arial"/>
          <w:b/>
          <w:bCs/>
          <w:sz w:val="28"/>
          <w:szCs w:val="28"/>
        </w:rPr>
        <w:t>в Ульяновской области»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jc w:val="both"/>
        <w:rPr>
          <w:rFonts w:ascii="PT Astra Serif" w:eastAsia="Times New Roman" w:hAnsi="PT Astra Serif"/>
          <w:sz w:val="28"/>
          <w:szCs w:val="28"/>
        </w:rPr>
      </w:pP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1. </w:t>
      </w:r>
      <w:proofErr w:type="gramStart"/>
      <w:r w:rsidRPr="00CD78F9">
        <w:rPr>
          <w:rFonts w:ascii="PT Astra Serif" w:eastAsia="Times New Roman" w:hAnsi="PT Astra Serif"/>
          <w:sz w:val="28"/>
          <w:szCs w:val="28"/>
        </w:rPr>
        <w:t xml:space="preserve">Настоящие Правила устанавливают </w:t>
      </w:r>
      <w:r w:rsidRPr="00CD78F9">
        <w:rPr>
          <w:rFonts w:ascii="PT Astra Serif" w:hAnsi="PT Astra Serif"/>
          <w:sz w:val="28"/>
          <w:szCs w:val="28"/>
        </w:rPr>
        <w:t xml:space="preserve">требования к предоставлению </w:t>
      </w:r>
      <w:r w:rsidR="00B7297E" w:rsidRPr="00CD78F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и распределению субсидий</w:t>
      </w:r>
      <w:r w:rsidR="008F4B7D" w:rsidRPr="00CD78F9">
        <w:rPr>
          <w:rFonts w:ascii="PT Astra Serif" w:hAnsi="PT Astra Serif"/>
          <w:sz w:val="28"/>
          <w:szCs w:val="28"/>
        </w:rPr>
        <w:t xml:space="preserve"> </w:t>
      </w:r>
      <w:r w:rsidRPr="00CD78F9">
        <w:rPr>
          <w:rFonts w:ascii="PT Astra Serif" w:eastAsia="Times New Roman" w:hAnsi="PT Astra Serif"/>
          <w:sz w:val="28"/>
          <w:szCs w:val="28"/>
        </w:rPr>
        <w:t xml:space="preserve">из областного бюджета Ульяновской области (далее – областной бюджет) бюджетам </w:t>
      </w:r>
      <w:r w:rsidR="00FA3E04" w:rsidRPr="00CD78F9">
        <w:rPr>
          <w:rFonts w:ascii="PT Astra Serif" w:eastAsia="Times New Roman" w:hAnsi="PT Astra Serif"/>
          <w:sz w:val="28"/>
          <w:szCs w:val="28"/>
        </w:rPr>
        <w:t>муниципальных образований (городских окр</w:t>
      </w:r>
      <w:r w:rsidR="00FA3E04" w:rsidRPr="00CD78F9">
        <w:rPr>
          <w:rFonts w:ascii="PT Astra Serif" w:eastAsia="Times New Roman" w:hAnsi="PT Astra Serif"/>
          <w:sz w:val="28"/>
          <w:szCs w:val="28"/>
        </w:rPr>
        <w:t>у</w:t>
      </w:r>
      <w:r w:rsidR="00FA3E04" w:rsidRPr="00CD78F9">
        <w:rPr>
          <w:rFonts w:ascii="PT Astra Serif" w:eastAsia="Times New Roman" w:hAnsi="PT Astra Serif"/>
          <w:sz w:val="28"/>
          <w:szCs w:val="28"/>
        </w:rPr>
        <w:t xml:space="preserve">гов) </w:t>
      </w:r>
      <w:r w:rsidR="00B72B9C" w:rsidRPr="00CD78F9">
        <w:rPr>
          <w:rFonts w:ascii="PT Astra Serif" w:eastAsia="Times New Roman" w:hAnsi="PT Astra Serif"/>
          <w:sz w:val="28"/>
          <w:szCs w:val="28"/>
        </w:rPr>
        <w:t>Ульяновской области</w:t>
      </w:r>
      <w:r w:rsidRPr="00CD78F9">
        <w:rPr>
          <w:rFonts w:ascii="PT Astra Serif" w:eastAsia="Times New Roman" w:hAnsi="PT Astra Serif"/>
          <w:sz w:val="28"/>
          <w:szCs w:val="28"/>
        </w:rPr>
        <w:t xml:space="preserve"> (далее – муниципальные образования, местные бю</w:t>
      </w:r>
      <w:r w:rsidRPr="00CD78F9">
        <w:rPr>
          <w:rFonts w:ascii="PT Astra Serif" w:eastAsia="Times New Roman" w:hAnsi="PT Astra Serif"/>
          <w:sz w:val="28"/>
          <w:szCs w:val="28"/>
        </w:rPr>
        <w:t>д</w:t>
      </w:r>
      <w:r w:rsidRPr="00CD78F9">
        <w:rPr>
          <w:rFonts w:ascii="PT Astra Serif" w:eastAsia="Times New Roman" w:hAnsi="PT Astra Serif"/>
          <w:sz w:val="28"/>
          <w:szCs w:val="28"/>
        </w:rPr>
        <w:t xml:space="preserve">жеты соответственно) в целях </w:t>
      </w:r>
      <w:proofErr w:type="spellStart"/>
      <w:r w:rsidRPr="00CD78F9">
        <w:rPr>
          <w:rFonts w:ascii="PT Astra Serif" w:eastAsia="Times New Roman" w:hAnsi="PT Astra Serif"/>
          <w:sz w:val="28"/>
          <w:szCs w:val="28"/>
        </w:rPr>
        <w:t>софинансирования</w:t>
      </w:r>
      <w:proofErr w:type="spellEnd"/>
      <w:r w:rsidRPr="00CD78F9">
        <w:rPr>
          <w:rFonts w:ascii="PT Astra Serif" w:eastAsia="Times New Roman" w:hAnsi="PT Astra Serif"/>
          <w:sz w:val="28"/>
          <w:szCs w:val="28"/>
        </w:rPr>
        <w:t xml:space="preserve"> расходных обязательств, во</w:t>
      </w:r>
      <w:r w:rsidRPr="00CD78F9">
        <w:rPr>
          <w:rFonts w:ascii="PT Astra Serif" w:eastAsia="Times New Roman" w:hAnsi="PT Astra Serif"/>
          <w:sz w:val="28"/>
          <w:szCs w:val="28"/>
        </w:rPr>
        <w:t>з</w:t>
      </w:r>
      <w:r w:rsidRPr="00CD78F9">
        <w:rPr>
          <w:rFonts w:ascii="PT Astra Serif" w:eastAsia="Times New Roman" w:hAnsi="PT Astra Serif"/>
          <w:sz w:val="28"/>
          <w:szCs w:val="28"/>
        </w:rPr>
        <w:t xml:space="preserve">никающих в связи с реализацией муниципальных программ, направленных </w:t>
      </w:r>
      <w:r w:rsidR="00374E67">
        <w:rPr>
          <w:rFonts w:ascii="PT Astra Serif" w:eastAsia="Times New Roman" w:hAnsi="PT Astra Serif"/>
          <w:sz w:val="28"/>
          <w:szCs w:val="28"/>
        </w:rPr>
        <w:br/>
      </w:r>
      <w:r w:rsidRPr="00CD78F9">
        <w:rPr>
          <w:rFonts w:ascii="PT Astra Serif" w:eastAsia="Times New Roman" w:hAnsi="PT Astra Serif"/>
          <w:sz w:val="28"/>
          <w:szCs w:val="28"/>
        </w:rPr>
        <w:t>на достижение целей, соответствующих целям государственной программы Ульяновской области «Развитие жилищно-коммунального хозяйства и пов</w:t>
      </w:r>
      <w:r w:rsidRPr="00CD78F9">
        <w:rPr>
          <w:rFonts w:ascii="PT Astra Serif" w:eastAsia="Times New Roman" w:hAnsi="PT Astra Serif"/>
          <w:sz w:val="28"/>
          <w:szCs w:val="28"/>
        </w:rPr>
        <w:t>ы</w:t>
      </w:r>
      <w:r w:rsidRPr="00CD78F9">
        <w:rPr>
          <w:rFonts w:ascii="PT Astra Serif" w:eastAsia="Times New Roman" w:hAnsi="PT Astra Serif"/>
          <w:sz w:val="28"/>
          <w:szCs w:val="28"/>
        </w:rPr>
        <w:t>шение энергетической эффективности в</w:t>
      </w:r>
      <w:proofErr w:type="gramEnd"/>
      <w:r w:rsidRPr="00CD78F9">
        <w:rPr>
          <w:rFonts w:ascii="PT Astra Serif" w:eastAsia="Times New Roman" w:hAnsi="PT Astra Serif"/>
          <w:sz w:val="28"/>
          <w:szCs w:val="28"/>
        </w:rPr>
        <w:t xml:space="preserve"> Ульяновской области» (далее – Пр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грамма, субсидии соответственно).</w:t>
      </w:r>
    </w:p>
    <w:p w:rsidR="00DB1CE0" w:rsidRPr="00CD78F9" w:rsidRDefault="00DB1CE0" w:rsidP="00DB1CE0">
      <w:pPr>
        <w:pStyle w:val="ConsPlusNormal"/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2. </w:t>
      </w:r>
      <w:r w:rsidRPr="00CD78F9">
        <w:rPr>
          <w:rFonts w:ascii="PT Astra Serif" w:hAnsi="PT Astra Serif" w:cs="PT Astra Serif"/>
          <w:sz w:val="28"/>
          <w:szCs w:val="28"/>
        </w:rPr>
        <w:t>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период.</w:t>
      </w:r>
    </w:p>
    <w:p w:rsidR="00B74879" w:rsidRPr="00CD78F9" w:rsidRDefault="00DB1CE0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3</w:t>
      </w:r>
      <w:r w:rsidR="00B74879" w:rsidRPr="00CD78F9">
        <w:rPr>
          <w:rFonts w:ascii="PT Astra Serif" w:eastAsia="Times New Roman" w:hAnsi="PT Astra Serif"/>
          <w:sz w:val="28"/>
          <w:szCs w:val="28"/>
        </w:rPr>
        <w:t>. Субсидии предоставляются местным бюджетам в пределах бюджетных ассигнований, предусмотренных в областном бюджете на соответствующий финансовый год и плановый период</w:t>
      </w:r>
      <w:r w:rsidR="00F96638" w:rsidRPr="00CD78F9">
        <w:rPr>
          <w:rFonts w:ascii="PT Astra Serif" w:eastAsia="Times New Roman" w:hAnsi="PT Astra Serif"/>
          <w:sz w:val="28"/>
          <w:szCs w:val="28"/>
        </w:rPr>
        <w:t>,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 и лимитов бюджетных обязательств </w:t>
      </w:r>
      <w:r w:rsidR="00AC3225" w:rsidRPr="00CD78F9">
        <w:rPr>
          <w:rFonts w:ascii="PT Astra Serif" w:eastAsia="Times New Roman" w:hAnsi="PT Astra Serif"/>
          <w:sz w:val="28"/>
          <w:szCs w:val="28"/>
        </w:rPr>
        <w:br/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на предоставление субсидий, доведённых до Министерства энергетики, </w:t>
      </w:r>
      <w:r w:rsidR="00AC3225" w:rsidRPr="00CD78F9">
        <w:rPr>
          <w:rFonts w:ascii="PT Astra Serif" w:eastAsia="Times New Roman" w:hAnsi="PT Astra Serif"/>
          <w:sz w:val="28"/>
          <w:szCs w:val="28"/>
        </w:rPr>
        <w:br/>
      </w:r>
      <w:r w:rsidR="00B74879" w:rsidRPr="00CD78F9">
        <w:rPr>
          <w:rFonts w:ascii="PT Astra Serif" w:eastAsia="Times New Roman" w:hAnsi="PT Astra Serif"/>
          <w:sz w:val="28"/>
          <w:szCs w:val="28"/>
        </w:rPr>
        <w:t>жилищно-коммунального комплекса и городской среды Ульяновской области (далее – Министерство) как получателя средств областного бюджета.</w:t>
      </w:r>
    </w:p>
    <w:p w:rsidR="00B74879" w:rsidRPr="00CD78F9" w:rsidRDefault="00DB1CE0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4</w:t>
      </w:r>
      <w:r w:rsidR="00B74879" w:rsidRPr="00CD78F9">
        <w:rPr>
          <w:rFonts w:ascii="PT Astra Serif" w:eastAsia="Times New Roman" w:hAnsi="PT Astra Serif"/>
          <w:sz w:val="28"/>
          <w:szCs w:val="28"/>
        </w:rPr>
        <w:t>. Условиями предоставления субсидий являются:</w:t>
      </w:r>
    </w:p>
    <w:p w:rsidR="00DB1CE0" w:rsidRPr="00CD78F9" w:rsidRDefault="00B74879" w:rsidP="00DB1CE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1) </w:t>
      </w:r>
      <w:r w:rsidR="00DB1CE0" w:rsidRPr="00CD78F9">
        <w:rPr>
          <w:rFonts w:ascii="PT Astra Serif" w:hAnsi="PT Astra Serif" w:cs="Calibri"/>
          <w:sz w:val="28"/>
          <w:szCs w:val="28"/>
        </w:rPr>
        <w:t xml:space="preserve">наличие муниципальных правовых актов муниципальных образований, устанавливающих расходные обязательства, в целях софинансирования </w:t>
      </w:r>
      <w:r w:rsidR="00AC3225" w:rsidRPr="00CD78F9">
        <w:rPr>
          <w:rFonts w:ascii="PT Astra Serif" w:hAnsi="PT Astra Serif" w:cs="Calibri"/>
          <w:sz w:val="28"/>
          <w:szCs w:val="28"/>
        </w:rPr>
        <w:br/>
      </w:r>
      <w:r w:rsidR="00DB1CE0" w:rsidRPr="00CD78F9">
        <w:rPr>
          <w:rFonts w:ascii="PT Astra Serif" w:hAnsi="PT Astra Serif" w:cs="Calibri"/>
          <w:sz w:val="28"/>
          <w:szCs w:val="28"/>
        </w:rPr>
        <w:t>которых должны быть предоставлены субсидии;</w:t>
      </w:r>
    </w:p>
    <w:p w:rsidR="00DB1CE0" w:rsidRPr="00CD78F9" w:rsidRDefault="00DB1CE0" w:rsidP="00DB1CE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D78F9">
        <w:rPr>
          <w:rFonts w:ascii="PT Astra Serif" w:hAnsi="PT Astra Serif" w:cs="Calibri"/>
          <w:sz w:val="28"/>
          <w:szCs w:val="28"/>
        </w:rPr>
        <w:t xml:space="preserve">2) наличие в местном бюджете (сводной бюджетной росписи местного бюджета) бюджетных ассигнований на исполнение расходных обязательств, софинансирование которых будет осуществляться за счёт субсидий, </w:t>
      </w:r>
      <w:r w:rsidRPr="00CD78F9">
        <w:rPr>
          <w:rFonts w:ascii="PT Astra Serif" w:hAnsi="PT Astra Serif"/>
          <w:sz w:val="28"/>
          <w:szCs w:val="28"/>
        </w:rPr>
        <w:t xml:space="preserve">в объёме, необходимом для их исполнения, включающем объём планируемых </w:t>
      </w:r>
      <w:r w:rsidR="00AC3225" w:rsidRPr="00CD78F9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к предоставлению субсидий;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3) </w:t>
      </w:r>
      <w:r w:rsidR="00AC3225" w:rsidRPr="00CD78F9">
        <w:rPr>
          <w:rFonts w:ascii="PT Astra Serif" w:hAnsi="PT Astra Serif"/>
          <w:sz w:val="28"/>
          <w:szCs w:val="28"/>
        </w:rPr>
        <w:t xml:space="preserve">заключение между Министерством и местной администрацией </w:t>
      </w:r>
      <w:r w:rsidR="00AC3225" w:rsidRPr="00CD78F9">
        <w:rPr>
          <w:rFonts w:ascii="PT Astra Serif" w:hAnsi="PT Astra Serif"/>
          <w:sz w:val="28"/>
          <w:szCs w:val="28"/>
        </w:rPr>
        <w:br/>
        <w:t xml:space="preserve">муниципального образования (далее – местная администрация) соглашения </w:t>
      </w:r>
      <w:r w:rsidR="00AC3225" w:rsidRPr="00CD78F9">
        <w:rPr>
          <w:rFonts w:ascii="PT Astra Serif" w:hAnsi="PT Astra Serif"/>
          <w:sz w:val="28"/>
          <w:szCs w:val="28"/>
        </w:rPr>
        <w:br/>
        <w:t xml:space="preserve">о предоставлении субсидий (далее – соглашение) в соответствии с типовой формой, установленной Министерством финансов Ульяновской области, </w:t>
      </w:r>
      <w:r w:rsidR="00AC3225" w:rsidRPr="00CD78F9">
        <w:rPr>
          <w:rFonts w:ascii="PT Astra Serif" w:hAnsi="PT Astra Serif"/>
          <w:sz w:val="28"/>
          <w:szCs w:val="28"/>
        </w:rPr>
        <w:br/>
        <w:t xml:space="preserve">и соответствующего требованиям, установленным </w:t>
      </w:r>
      <w:hyperlink r:id="rId27" w:history="1">
        <w:r w:rsidR="00AC3225" w:rsidRPr="00CD78F9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AC3225" w:rsidRPr="00CD78F9">
        <w:rPr>
          <w:rFonts w:ascii="PT Astra Serif" w:hAnsi="PT Astra Serif"/>
          <w:sz w:val="28"/>
          <w:szCs w:val="28"/>
        </w:rPr>
        <w:t>7</w:t>
      </w:r>
      <w:r w:rsidR="00AC3225" w:rsidRPr="00CD78F9">
        <w:rPr>
          <w:rFonts w:ascii="PT Astra Serif" w:hAnsi="PT Astra Serif"/>
        </w:rPr>
        <w:t xml:space="preserve"> </w:t>
      </w:r>
      <w:r w:rsidR="00AC3225" w:rsidRPr="00CD78F9">
        <w:rPr>
          <w:rFonts w:ascii="PT Astra Serif" w:hAnsi="PT Astra Serif"/>
          <w:color w:val="000000" w:themeColor="text1"/>
          <w:sz w:val="28"/>
          <w:szCs w:val="28"/>
        </w:rPr>
        <w:t>Правил формир</w:t>
      </w:r>
      <w:r w:rsidR="00AC3225" w:rsidRPr="00CD78F9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AC3225" w:rsidRPr="00CD78F9">
        <w:rPr>
          <w:rFonts w:ascii="PT Astra Serif" w:hAnsi="PT Astra Serif"/>
          <w:color w:val="000000" w:themeColor="text1"/>
          <w:sz w:val="28"/>
          <w:szCs w:val="28"/>
        </w:rPr>
        <w:t xml:space="preserve">вания, предоставления и распределения </w:t>
      </w:r>
      <w:r w:rsidR="00AC3225" w:rsidRPr="00CD78F9">
        <w:rPr>
          <w:rFonts w:ascii="PT Astra Serif" w:hAnsi="PT Astra Serif"/>
          <w:sz w:val="28"/>
          <w:szCs w:val="28"/>
        </w:rPr>
        <w:t xml:space="preserve">субсидий из областного бюджета </w:t>
      </w:r>
      <w:r w:rsidR="00AC3225" w:rsidRPr="00CD78F9">
        <w:rPr>
          <w:rFonts w:ascii="PT Astra Serif" w:hAnsi="PT Astra Serif"/>
          <w:sz w:val="28"/>
          <w:szCs w:val="28"/>
        </w:rPr>
        <w:br/>
        <w:t xml:space="preserve">Ульяновской области бюджетам муниципальных образований Ульяновской </w:t>
      </w:r>
      <w:r w:rsidR="00AC3225" w:rsidRPr="00CD78F9">
        <w:rPr>
          <w:rFonts w:ascii="PT Astra Serif" w:hAnsi="PT Astra Serif"/>
          <w:sz w:val="28"/>
          <w:szCs w:val="28"/>
        </w:rPr>
        <w:br/>
        <w:t>области, утверждённых постановлением Правительства Ульяновской области от 29.10.2019 № 538-П «</w:t>
      </w:r>
      <w:r w:rsidR="00AC3225" w:rsidRPr="00CD78F9">
        <w:rPr>
          <w:rFonts w:ascii="PT Astra Serif" w:hAnsi="PT Astra Serif"/>
          <w:iCs/>
          <w:sz w:val="28"/>
          <w:szCs w:val="28"/>
        </w:rPr>
        <w:t>О формировании</w:t>
      </w:r>
      <w:proofErr w:type="gramEnd"/>
      <w:r w:rsidR="00AC3225" w:rsidRPr="00CD78F9">
        <w:rPr>
          <w:rFonts w:ascii="PT Astra Serif" w:hAnsi="PT Astra Serif"/>
          <w:iCs/>
          <w:sz w:val="28"/>
          <w:szCs w:val="28"/>
        </w:rPr>
        <w:t xml:space="preserve">, </w:t>
      </w:r>
      <w:proofErr w:type="gramStart"/>
      <w:r w:rsidR="00AC3225" w:rsidRPr="00CD78F9">
        <w:rPr>
          <w:rFonts w:ascii="PT Astra Serif" w:hAnsi="PT Astra Serif"/>
          <w:iCs/>
          <w:sz w:val="28"/>
          <w:szCs w:val="28"/>
        </w:rPr>
        <w:t>предоставлении</w:t>
      </w:r>
      <w:proofErr w:type="gramEnd"/>
      <w:r w:rsidR="00AC3225" w:rsidRPr="00CD78F9">
        <w:rPr>
          <w:rFonts w:ascii="PT Astra Serif" w:hAnsi="PT Astra Serif"/>
          <w:iCs/>
          <w:sz w:val="28"/>
          <w:szCs w:val="28"/>
        </w:rPr>
        <w:t xml:space="preserve"> и распределении субсидий из областного бюджета Ульяновской области бюджетам </w:t>
      </w:r>
      <w:r w:rsidR="00AC3225" w:rsidRPr="00CD78F9">
        <w:rPr>
          <w:rFonts w:ascii="PT Astra Serif" w:hAnsi="PT Astra Serif"/>
          <w:iCs/>
          <w:sz w:val="28"/>
          <w:szCs w:val="28"/>
        </w:rPr>
        <w:br/>
        <w:t>муниципальных образований Ульяновской области</w:t>
      </w:r>
      <w:r w:rsidR="00AC3225" w:rsidRPr="00CD78F9">
        <w:rPr>
          <w:rFonts w:ascii="PT Astra Serif" w:hAnsi="PT Astra Serif"/>
          <w:sz w:val="28"/>
          <w:szCs w:val="28"/>
        </w:rPr>
        <w:t xml:space="preserve">» (далее – Правила </w:t>
      </w:r>
      <w:r w:rsidR="00AC3225" w:rsidRPr="00CD78F9">
        <w:rPr>
          <w:rFonts w:ascii="PT Astra Serif" w:hAnsi="PT Astra Serif"/>
          <w:sz w:val="28"/>
          <w:szCs w:val="28"/>
        </w:rPr>
        <w:br/>
        <w:t>формирования, предоставления и распределения субсидий).</w:t>
      </w:r>
    </w:p>
    <w:p w:rsidR="004F2946" w:rsidRPr="00CD78F9" w:rsidRDefault="004F2946" w:rsidP="004F2946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5. Критерием отбора муниципальных образований для предоставления субсидий является недостаточность бюджетных средств, необходимых для исполнения расходных обязательств, в целях софинансирования которых должны быть предоставлены субсидии.</w:t>
      </w:r>
    </w:p>
    <w:p w:rsidR="00B74879" w:rsidRPr="00CD78F9" w:rsidRDefault="004F2946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6</w:t>
      </w:r>
      <w:r w:rsidR="00B74879" w:rsidRPr="00CD78F9">
        <w:rPr>
          <w:rFonts w:ascii="PT Astra Serif" w:eastAsia="Times New Roman" w:hAnsi="PT Astra Serif"/>
          <w:sz w:val="28"/>
          <w:szCs w:val="28"/>
        </w:rPr>
        <w:t>.</w:t>
      </w:r>
      <w:bookmarkStart w:id="3" w:name="P68"/>
      <w:bookmarkEnd w:id="3"/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 Для получения субсидий, предоставляемых местным бюджетам </w:t>
      </w:r>
      <w:r w:rsidR="00FE40AD" w:rsidRPr="00CD78F9">
        <w:rPr>
          <w:rFonts w:ascii="PT Astra Serif" w:eastAsia="Times New Roman" w:hAnsi="PT Astra Serif"/>
          <w:sz w:val="28"/>
          <w:szCs w:val="28"/>
        </w:rPr>
        <w:br/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в соответствии с подпрограммой «Чистая вода» Программы, местная </w:t>
      </w:r>
      <w:r w:rsidR="00FE40AD" w:rsidRPr="00CD78F9">
        <w:rPr>
          <w:rFonts w:ascii="PT Astra Serif" w:eastAsia="Times New Roman" w:hAnsi="PT Astra Serif"/>
          <w:sz w:val="28"/>
          <w:szCs w:val="28"/>
        </w:rPr>
        <w:br/>
      </w:r>
      <w:r w:rsidR="00B74879" w:rsidRPr="00CD78F9">
        <w:rPr>
          <w:rFonts w:ascii="PT Astra Serif" w:eastAsia="Times New Roman" w:hAnsi="PT Astra Serif"/>
          <w:sz w:val="28"/>
          <w:szCs w:val="28"/>
        </w:rPr>
        <w:t>администрация представляет в Министерство</w:t>
      </w:r>
      <w:r w:rsidR="00FE40AD" w:rsidRPr="00CD78F9">
        <w:rPr>
          <w:rFonts w:ascii="PT Astra Serif" w:hAnsi="PT Astra Serif"/>
          <w:sz w:val="28"/>
          <w:szCs w:val="28"/>
        </w:rPr>
        <w:t xml:space="preserve"> в течение 3 месяцев со дня </w:t>
      </w:r>
      <w:r w:rsidR="00FE40AD" w:rsidRPr="00CD78F9">
        <w:rPr>
          <w:rFonts w:ascii="PT Astra Serif" w:hAnsi="PT Astra Serif"/>
          <w:sz w:val="28"/>
          <w:szCs w:val="28"/>
        </w:rPr>
        <w:br/>
        <w:t xml:space="preserve">вступления в силу закона Ульяновской области об областном бюджете </w:t>
      </w:r>
      <w:r w:rsidR="00FE40AD" w:rsidRPr="00CD78F9">
        <w:rPr>
          <w:rFonts w:ascii="PT Astra Serif" w:hAnsi="PT Astra Serif"/>
          <w:sz w:val="28"/>
          <w:szCs w:val="28"/>
        </w:rPr>
        <w:br/>
        <w:t>на соответствующий финансовый год и плановый период</w:t>
      </w:r>
      <w:r w:rsidR="00B74879" w:rsidRPr="00CD78F9">
        <w:rPr>
          <w:rFonts w:ascii="PT Astra Serif" w:eastAsia="Times New Roman" w:hAnsi="PT Astra Serif"/>
          <w:sz w:val="28"/>
          <w:szCs w:val="28"/>
        </w:rPr>
        <w:t>: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1) заявку на получение субсидии, составленную по установленной </w:t>
      </w:r>
      <w:r w:rsidR="00FE40AD" w:rsidRPr="00CD78F9">
        <w:rPr>
          <w:rFonts w:ascii="PT Astra Serif" w:eastAsia="Times New Roman" w:hAnsi="PT Astra Serif"/>
          <w:sz w:val="28"/>
          <w:szCs w:val="28"/>
        </w:rPr>
        <w:br/>
      </w:r>
      <w:r w:rsidRPr="00CD78F9">
        <w:rPr>
          <w:rFonts w:ascii="PT Astra Serif" w:eastAsia="Times New Roman" w:hAnsi="PT Astra Serif"/>
          <w:sz w:val="28"/>
          <w:szCs w:val="28"/>
        </w:rPr>
        <w:t>Министерством</w:t>
      </w:r>
      <w:r w:rsidR="00FE40AD" w:rsidRPr="00CD78F9">
        <w:rPr>
          <w:rFonts w:ascii="PT Astra Serif" w:eastAsia="Times New Roman" w:hAnsi="PT Astra Serif"/>
          <w:sz w:val="28"/>
          <w:szCs w:val="28"/>
        </w:rPr>
        <w:t xml:space="preserve"> форме</w:t>
      </w:r>
      <w:r w:rsidRPr="00CD78F9">
        <w:rPr>
          <w:rFonts w:ascii="PT Astra Serif" w:eastAsia="Times New Roman" w:hAnsi="PT Astra Serif"/>
          <w:sz w:val="28"/>
          <w:szCs w:val="28"/>
        </w:rPr>
        <w:t>;</w:t>
      </w:r>
    </w:p>
    <w:p w:rsidR="009E490E" w:rsidRPr="00CD78F9" w:rsidRDefault="009E490E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2) </w:t>
      </w:r>
      <w:r w:rsidRPr="00CD78F9">
        <w:rPr>
          <w:rFonts w:ascii="PT Astra Serif" w:hAnsi="PT Astra Serif"/>
          <w:sz w:val="28"/>
          <w:szCs w:val="28"/>
        </w:rPr>
        <w:t>копию муниципального правового акта, устанавливающего расходное обязательство, в целях софинансирования которого должна быть предоставлена субсидия;</w:t>
      </w:r>
    </w:p>
    <w:p w:rsidR="00B74879" w:rsidRPr="00CD78F9" w:rsidRDefault="009E490E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 w:rsidRPr="00CD78F9">
        <w:rPr>
          <w:rFonts w:ascii="PT Astra Serif" w:eastAsia="Times New Roman" w:hAnsi="PT Astra Serif"/>
          <w:sz w:val="28"/>
          <w:szCs w:val="28"/>
        </w:rPr>
        <w:t>3</w:t>
      </w:r>
      <w:r w:rsidR="00B74879" w:rsidRPr="00CD78F9">
        <w:rPr>
          <w:rFonts w:ascii="PT Astra Serif" w:eastAsia="Times New Roman" w:hAnsi="PT Astra Serif"/>
          <w:sz w:val="28"/>
          <w:szCs w:val="28"/>
        </w:rPr>
        <w:t>) копии протоколов определения поставщиков (подрядчиков, исполн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и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телей) товаров (работ, услуг), необходимых для строительства, реконструкции, ремонта объектов водоснабжения и (или) водоотведения, подготовки проектной</w:t>
      </w:r>
      <w:proofErr w:type="gramEnd"/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 документации;</w:t>
      </w:r>
    </w:p>
    <w:p w:rsidR="00B74879" w:rsidRPr="00CD78F9" w:rsidRDefault="009E490E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4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) копии муниципальных контрактов, предметом которых является </w:t>
      </w:r>
      <w:r w:rsidRPr="00CD78F9">
        <w:rPr>
          <w:rFonts w:ascii="PT Astra Serif" w:eastAsia="Times New Roman" w:hAnsi="PT Astra Serif"/>
          <w:sz w:val="28"/>
          <w:szCs w:val="28"/>
        </w:rPr>
        <w:br/>
      </w:r>
      <w:r w:rsidR="00B74879" w:rsidRPr="00CD78F9">
        <w:rPr>
          <w:rFonts w:ascii="PT Astra Serif" w:eastAsia="Times New Roman" w:hAnsi="PT Astra Serif"/>
          <w:sz w:val="28"/>
          <w:szCs w:val="28"/>
        </w:rPr>
        <w:t>выполнение работ (оказание услуг), связанных со строительством, реконстру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к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цией, ремонтом объектов водоснабжения и (или) водоотведения, подготовкой проектной документации;</w:t>
      </w:r>
    </w:p>
    <w:p w:rsidR="00B74879" w:rsidRPr="00CD78F9" w:rsidRDefault="009E490E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5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) </w:t>
      </w:r>
      <w:r w:rsidRPr="00CD78F9">
        <w:rPr>
          <w:rFonts w:ascii="PT Astra Serif" w:hAnsi="PT Astra Serif"/>
          <w:sz w:val="28"/>
          <w:szCs w:val="28"/>
        </w:rPr>
        <w:t>выписку из решения представительного органа муниципального обр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>зования о местном бюджете (выписку из сводной бюджетной росписи местного бюджета), подтверждающую наличие в местном бюджете бюджетных ассигн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 xml:space="preserve">ваний на исполнение расходного обязательства, в целях софинансирования </w:t>
      </w:r>
      <w:r w:rsidRPr="00CD78F9">
        <w:rPr>
          <w:rFonts w:ascii="PT Astra Serif" w:hAnsi="PT Astra Serif"/>
          <w:sz w:val="28"/>
          <w:szCs w:val="28"/>
        </w:rPr>
        <w:br/>
        <w:t>которого должна быть предоставлена субсидия, в объёме, соответствующем условиям предоставления субсидий.</w:t>
      </w:r>
    </w:p>
    <w:p w:rsidR="00B74879" w:rsidRPr="00CD78F9" w:rsidRDefault="009E490E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7</w:t>
      </w:r>
      <w:r w:rsidR="00B74879" w:rsidRPr="00CD78F9">
        <w:rPr>
          <w:rFonts w:ascii="PT Astra Serif" w:eastAsia="Times New Roman" w:hAnsi="PT Astra Serif"/>
          <w:sz w:val="28"/>
          <w:szCs w:val="28"/>
        </w:rPr>
        <w:t>. Для получения субсидий, предоставляемых местным бюджетам в соо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т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ветствии с подпрограммой «Газификация населённых пунктов Ульяновской о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б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ласти» Программы, </w:t>
      </w:r>
      <w:r w:rsidRPr="00CD78F9">
        <w:rPr>
          <w:rFonts w:ascii="PT Astra Serif" w:eastAsia="Times New Roman" w:hAnsi="PT Astra Serif"/>
          <w:sz w:val="28"/>
          <w:szCs w:val="28"/>
        </w:rPr>
        <w:t>местная администрация представляет в Министерство</w:t>
      </w:r>
      <w:r w:rsidRPr="00CD78F9">
        <w:rPr>
          <w:rFonts w:ascii="PT Astra Serif" w:hAnsi="PT Astra Serif"/>
          <w:sz w:val="28"/>
          <w:szCs w:val="28"/>
        </w:rPr>
        <w:t xml:space="preserve"> в т</w:t>
      </w:r>
      <w:r w:rsidRPr="00CD78F9">
        <w:rPr>
          <w:rFonts w:ascii="PT Astra Serif" w:hAnsi="PT Astra Serif"/>
          <w:sz w:val="28"/>
          <w:szCs w:val="28"/>
        </w:rPr>
        <w:t>е</w:t>
      </w:r>
      <w:r w:rsidRPr="00CD78F9">
        <w:rPr>
          <w:rFonts w:ascii="PT Astra Serif" w:hAnsi="PT Astra Serif"/>
          <w:sz w:val="28"/>
          <w:szCs w:val="28"/>
        </w:rPr>
        <w:t>чение 3 месяцев со дня вступления в силу закона Ульяновской области об о</w:t>
      </w:r>
      <w:r w:rsidRPr="00CD78F9">
        <w:rPr>
          <w:rFonts w:ascii="PT Astra Serif" w:hAnsi="PT Astra Serif"/>
          <w:sz w:val="28"/>
          <w:szCs w:val="28"/>
        </w:rPr>
        <w:t>б</w:t>
      </w:r>
      <w:r w:rsidRPr="00CD78F9">
        <w:rPr>
          <w:rFonts w:ascii="PT Astra Serif" w:hAnsi="PT Astra Serif"/>
          <w:sz w:val="28"/>
          <w:szCs w:val="28"/>
        </w:rPr>
        <w:t>ластном бюджете на соответствующий финансовый год и плановый период</w:t>
      </w:r>
      <w:r w:rsidR="00B74879" w:rsidRPr="00CD78F9">
        <w:rPr>
          <w:rFonts w:ascii="PT Astra Serif" w:eastAsia="Times New Roman" w:hAnsi="PT Astra Serif"/>
          <w:sz w:val="28"/>
          <w:szCs w:val="28"/>
        </w:rPr>
        <w:t>: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>1) заявку на получение субсидии, составленную по форме, установленной Министерством;</w:t>
      </w:r>
    </w:p>
    <w:p w:rsidR="00512794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2)</w:t>
      </w:r>
      <w:r w:rsidRPr="00CD78F9">
        <w:rPr>
          <w:rFonts w:ascii="PT Astra Serif" w:hAnsi="PT Astra Serif"/>
          <w:sz w:val="28"/>
          <w:szCs w:val="28"/>
        </w:rPr>
        <w:t xml:space="preserve"> копию муниципального правового акта, устанавливающего расходное обязательство, в целях софинансирования которого должна быть предоставлена субсидия;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3</w:t>
      </w:r>
      <w:r w:rsidR="00B74879" w:rsidRPr="00CD78F9">
        <w:rPr>
          <w:rFonts w:ascii="PT Astra Serif" w:eastAsia="Times New Roman" w:hAnsi="PT Astra Serif"/>
          <w:sz w:val="28"/>
          <w:szCs w:val="28"/>
        </w:rPr>
        <w:t>) копии протоколов определения поставщиков (подрядчиков, исполн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и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телей) товаров (работ, услуг), необходимых для строительства газораспредел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и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тельных сетей, подготовки проектной документации;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4</w:t>
      </w:r>
      <w:r w:rsidR="00B74879" w:rsidRPr="00CD78F9">
        <w:rPr>
          <w:rFonts w:ascii="PT Astra Serif" w:eastAsia="Times New Roman" w:hAnsi="PT Astra Serif"/>
          <w:sz w:val="28"/>
          <w:szCs w:val="28"/>
        </w:rPr>
        <w:t>) копии муниципальных контрактов, предметом которых является в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ы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полнение работ (оказание услуг), связанных со строительством газораспредел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и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тельных сетей, подготовкой проектной документации;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5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) </w:t>
      </w:r>
      <w:r w:rsidRPr="00CD78F9">
        <w:rPr>
          <w:rFonts w:ascii="PT Astra Serif" w:hAnsi="PT Astra Serif"/>
          <w:sz w:val="28"/>
          <w:szCs w:val="28"/>
        </w:rPr>
        <w:t>выписку из решения представительного органа муниципального обр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>зования о местном бюджете (выписку из сводной бюджетной росписи местного бюджета), подтверждающую наличие в местном бюджете бюджетных ассигн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ваний на исполнение расходного обязательства, в целях софинансирования к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торого должна быть предоставлена субсидия, в объёме, соответствующем усл</w:t>
      </w:r>
      <w:r w:rsidRPr="00CD78F9">
        <w:rPr>
          <w:rFonts w:ascii="PT Astra Serif" w:hAnsi="PT Astra Serif"/>
          <w:sz w:val="28"/>
          <w:szCs w:val="28"/>
        </w:rPr>
        <w:t>о</w:t>
      </w:r>
      <w:r w:rsidRPr="00CD78F9">
        <w:rPr>
          <w:rFonts w:ascii="PT Astra Serif" w:hAnsi="PT Astra Serif"/>
          <w:sz w:val="28"/>
          <w:szCs w:val="28"/>
        </w:rPr>
        <w:t>виям предоставления субсидий.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8</w:t>
      </w:r>
      <w:r w:rsidR="00B74879" w:rsidRPr="00CD78F9">
        <w:rPr>
          <w:rFonts w:ascii="PT Astra Serif" w:eastAsia="Times New Roman" w:hAnsi="PT Astra Serif"/>
          <w:sz w:val="28"/>
          <w:szCs w:val="28"/>
        </w:rPr>
        <w:t>. Для получения субсидий, предоставляемых местным бюджетам в соо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т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ветствии с подпрограммой «Содействие муниципальным образованиям Уль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я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новской области в подготовке и прохождении отопительн</w:t>
      </w:r>
      <w:r w:rsidR="005D351F" w:rsidRPr="00CD78F9">
        <w:rPr>
          <w:rFonts w:ascii="PT Astra Serif" w:eastAsia="Times New Roman" w:hAnsi="PT Astra Serif"/>
          <w:sz w:val="28"/>
          <w:szCs w:val="28"/>
        </w:rPr>
        <w:t>ых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 период</w:t>
      </w:r>
      <w:r w:rsidR="005D351F" w:rsidRPr="00CD78F9">
        <w:rPr>
          <w:rFonts w:ascii="PT Astra Serif" w:eastAsia="Times New Roman" w:hAnsi="PT Astra Serif"/>
          <w:sz w:val="28"/>
          <w:szCs w:val="28"/>
        </w:rPr>
        <w:t>ов</w:t>
      </w:r>
      <w:r w:rsidR="00B74879" w:rsidRPr="00CD78F9">
        <w:rPr>
          <w:rFonts w:ascii="PT Astra Serif" w:eastAsia="Times New Roman" w:hAnsi="PT Astra Serif"/>
          <w:sz w:val="28"/>
          <w:szCs w:val="28"/>
        </w:rPr>
        <w:t>» Пр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о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граммы, </w:t>
      </w:r>
      <w:r w:rsidRPr="00CD78F9">
        <w:rPr>
          <w:rFonts w:ascii="PT Astra Serif" w:eastAsia="Times New Roman" w:hAnsi="PT Astra Serif"/>
          <w:sz w:val="28"/>
          <w:szCs w:val="28"/>
        </w:rPr>
        <w:t>местная администрация представляет в Министерство</w:t>
      </w:r>
      <w:r w:rsidRPr="00CD78F9">
        <w:rPr>
          <w:rFonts w:ascii="PT Astra Serif" w:hAnsi="PT Astra Serif"/>
          <w:sz w:val="28"/>
          <w:szCs w:val="28"/>
        </w:rPr>
        <w:t xml:space="preserve"> в течение 3 м</w:t>
      </w:r>
      <w:r w:rsidRPr="00CD78F9">
        <w:rPr>
          <w:rFonts w:ascii="PT Astra Serif" w:hAnsi="PT Astra Serif"/>
          <w:sz w:val="28"/>
          <w:szCs w:val="28"/>
        </w:rPr>
        <w:t>е</w:t>
      </w:r>
      <w:r w:rsidRPr="00CD78F9">
        <w:rPr>
          <w:rFonts w:ascii="PT Astra Serif" w:hAnsi="PT Astra Serif"/>
          <w:sz w:val="28"/>
          <w:szCs w:val="28"/>
        </w:rPr>
        <w:t>сяцев со дня вступления в силу закона Ульяновской области об областном бюджете на соответствующий финансовый год и плановый период</w:t>
      </w:r>
      <w:r w:rsidRPr="00CD78F9">
        <w:rPr>
          <w:rFonts w:ascii="PT Astra Serif" w:eastAsia="Times New Roman" w:hAnsi="PT Astra Serif"/>
          <w:sz w:val="28"/>
          <w:szCs w:val="28"/>
        </w:rPr>
        <w:t>: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1) в целях оказания содействия муниципальным образованиям в подг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товке и прохождении отопительного периода: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а) заявку на получение субсидии, составленную по форме, установленной Министерством;</w:t>
      </w:r>
    </w:p>
    <w:p w:rsidR="00512794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б)</w:t>
      </w:r>
      <w:r w:rsidRPr="00CD78F9">
        <w:rPr>
          <w:rFonts w:ascii="PT Astra Serif" w:hAnsi="PT Astra Serif"/>
          <w:sz w:val="28"/>
          <w:szCs w:val="28"/>
        </w:rPr>
        <w:t xml:space="preserve"> копию муниципального правового акта, устанавливающего расходное обязательство, в целях софинансирования которого должна быть предоставлена субсидия;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в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) отчёты о результатах проведённых независимых </w:t>
      </w:r>
      <w:proofErr w:type="gramStart"/>
      <w:r w:rsidR="00B74879" w:rsidRPr="00CD78F9">
        <w:rPr>
          <w:rFonts w:ascii="PT Astra Serif" w:eastAsia="Times New Roman" w:hAnsi="PT Astra Serif"/>
          <w:sz w:val="28"/>
          <w:szCs w:val="28"/>
        </w:rPr>
        <w:t>экспертиз обоснова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н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ности стоимости усл</w:t>
      </w:r>
      <w:r w:rsidR="00890BC6" w:rsidRPr="00CD78F9">
        <w:rPr>
          <w:rFonts w:ascii="PT Astra Serif" w:eastAsia="Times New Roman" w:hAnsi="PT Astra Serif"/>
          <w:sz w:val="28"/>
          <w:szCs w:val="28"/>
        </w:rPr>
        <w:t>уг теплоснабжения</w:t>
      </w:r>
      <w:proofErr w:type="gramEnd"/>
      <w:r w:rsidR="00890BC6" w:rsidRPr="00CD78F9">
        <w:rPr>
          <w:rFonts w:ascii="PT Astra Serif" w:eastAsia="Times New Roman" w:hAnsi="PT Astra Serif"/>
          <w:sz w:val="28"/>
          <w:szCs w:val="28"/>
        </w:rPr>
        <w:t xml:space="preserve"> за 20</w:t>
      </w:r>
      <w:r w:rsidR="00F63132" w:rsidRPr="00CD78F9">
        <w:rPr>
          <w:rFonts w:ascii="PT Astra Serif" w:eastAsia="Times New Roman" w:hAnsi="PT Astra Serif"/>
          <w:sz w:val="28"/>
          <w:szCs w:val="28"/>
        </w:rPr>
        <w:t>14</w:t>
      </w:r>
      <w:r w:rsidR="00FE32D1" w:rsidRPr="00CD78F9">
        <w:rPr>
          <w:rFonts w:ascii="PT Astra Serif" w:eastAsia="Times New Roman" w:hAnsi="PT Astra Serif"/>
          <w:sz w:val="28"/>
          <w:szCs w:val="28"/>
        </w:rPr>
        <w:t>-2022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 годы;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г</w:t>
      </w:r>
      <w:r w:rsidR="00B74879" w:rsidRPr="00CD78F9">
        <w:rPr>
          <w:rFonts w:ascii="PT Astra Serif" w:eastAsia="Times New Roman" w:hAnsi="PT Astra Serif"/>
          <w:sz w:val="28"/>
          <w:szCs w:val="28"/>
        </w:rPr>
        <w:t>) копии муниципальных контрактов, предметом которых является в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ы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полнение работ (оказание услуг), связанных с подготовкой и прохождением отопительного периода;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д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) </w:t>
      </w:r>
      <w:r w:rsidRPr="00CD78F9">
        <w:rPr>
          <w:rFonts w:ascii="PT Astra Serif" w:eastAsia="Times New Roman" w:hAnsi="PT Astra Serif"/>
          <w:sz w:val="28"/>
          <w:szCs w:val="28"/>
        </w:rPr>
        <w:t>выписку из решения представительного органа муниципального обр</w:t>
      </w:r>
      <w:r w:rsidRPr="00CD78F9">
        <w:rPr>
          <w:rFonts w:ascii="PT Astra Serif" w:eastAsia="Times New Roman" w:hAnsi="PT Astra Serif"/>
          <w:sz w:val="28"/>
          <w:szCs w:val="28"/>
        </w:rPr>
        <w:t>а</w:t>
      </w:r>
      <w:r w:rsidRPr="00CD78F9">
        <w:rPr>
          <w:rFonts w:ascii="PT Astra Serif" w:eastAsia="Times New Roman" w:hAnsi="PT Astra Serif"/>
          <w:sz w:val="28"/>
          <w:szCs w:val="28"/>
        </w:rPr>
        <w:t>зования о местном бюджете (выписку из сводной бюджетной росписи местного бюджета), подтверждающую наличие в местном бюджете бюджетных ассигн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ваний на исполнение расходного обязательства, в целях софинансирования к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торого должна быть предоставлена субсидия, в объёме, соответствующем усл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виям предоставления субсидий;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2) в целях софинансирования расходных обязательств муниципальных образований, связанных с деятельностью по выполнению работ и оказанию услуг в сфере теплоснабжения, в том числе с погашением кредиторской задо</w:t>
      </w:r>
      <w:r w:rsidRPr="00CD78F9">
        <w:rPr>
          <w:rFonts w:ascii="PT Astra Serif" w:eastAsia="Times New Roman" w:hAnsi="PT Astra Serif"/>
          <w:sz w:val="28"/>
          <w:szCs w:val="28"/>
        </w:rPr>
        <w:t>л</w:t>
      </w:r>
      <w:r w:rsidRPr="00CD78F9">
        <w:rPr>
          <w:rFonts w:ascii="PT Astra Serif" w:eastAsia="Times New Roman" w:hAnsi="PT Astra Serif"/>
          <w:sz w:val="28"/>
          <w:szCs w:val="28"/>
        </w:rPr>
        <w:t>женности: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>а) заявку на получение субсидии, составленную по форме, установленной Министерством, к которой прилагаются документы, подтверждающие выпо</w:t>
      </w:r>
      <w:r w:rsidRPr="00CD78F9">
        <w:rPr>
          <w:rFonts w:ascii="PT Astra Serif" w:eastAsia="Times New Roman" w:hAnsi="PT Astra Serif"/>
          <w:sz w:val="28"/>
          <w:szCs w:val="28"/>
        </w:rPr>
        <w:t>л</w:t>
      </w:r>
      <w:r w:rsidRPr="00CD78F9">
        <w:rPr>
          <w:rFonts w:ascii="PT Astra Serif" w:eastAsia="Times New Roman" w:hAnsi="PT Astra Serif"/>
          <w:sz w:val="28"/>
          <w:szCs w:val="28"/>
        </w:rPr>
        <w:t>нение работ (оказание услуг) в сфере теплоснабжения, а также наличие кред</w:t>
      </w:r>
      <w:r w:rsidRPr="00CD78F9">
        <w:rPr>
          <w:rFonts w:ascii="PT Astra Serif" w:eastAsia="Times New Roman" w:hAnsi="PT Astra Serif"/>
          <w:sz w:val="28"/>
          <w:szCs w:val="28"/>
        </w:rPr>
        <w:t>и</w:t>
      </w:r>
      <w:r w:rsidRPr="00CD78F9">
        <w:rPr>
          <w:rFonts w:ascii="PT Astra Serif" w:eastAsia="Times New Roman" w:hAnsi="PT Astra Serif"/>
          <w:sz w:val="28"/>
          <w:szCs w:val="28"/>
        </w:rPr>
        <w:t>торской задолженности по оплате ранее выполненных работ (оказанных услуг);</w:t>
      </w:r>
    </w:p>
    <w:p w:rsidR="00512794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б)</w:t>
      </w:r>
      <w:r w:rsidRPr="00CD78F9">
        <w:rPr>
          <w:rFonts w:ascii="PT Astra Serif" w:hAnsi="PT Astra Serif"/>
        </w:rPr>
        <w:t xml:space="preserve"> </w:t>
      </w:r>
      <w:r w:rsidRPr="00CD78F9">
        <w:rPr>
          <w:rFonts w:ascii="PT Astra Serif" w:eastAsia="Times New Roman" w:hAnsi="PT Astra Serif"/>
          <w:sz w:val="28"/>
          <w:szCs w:val="28"/>
        </w:rPr>
        <w:t>копию муниципального правового акта, устанавливающего расходное обязательство, в целях софинансирования которого должна быть предоставлена субсидия;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в</w:t>
      </w:r>
      <w:r w:rsidR="00B74879" w:rsidRPr="00CD78F9">
        <w:rPr>
          <w:rFonts w:ascii="PT Astra Serif" w:eastAsia="Times New Roman" w:hAnsi="PT Astra Serif"/>
          <w:sz w:val="28"/>
          <w:szCs w:val="28"/>
        </w:rPr>
        <w:t>) копии муниципальных контрактов, предметом которых является в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ы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полнение работ (оказание услуг) в сфере теплоснабжения;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г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) </w:t>
      </w:r>
      <w:r w:rsidRPr="00CD78F9">
        <w:rPr>
          <w:rFonts w:ascii="PT Astra Serif" w:eastAsia="Times New Roman" w:hAnsi="PT Astra Serif"/>
          <w:sz w:val="28"/>
          <w:szCs w:val="28"/>
        </w:rPr>
        <w:t>выписку из решения представительного органа муниципального обр</w:t>
      </w:r>
      <w:r w:rsidRPr="00CD78F9">
        <w:rPr>
          <w:rFonts w:ascii="PT Astra Serif" w:eastAsia="Times New Roman" w:hAnsi="PT Astra Serif"/>
          <w:sz w:val="28"/>
          <w:szCs w:val="28"/>
        </w:rPr>
        <w:t>а</w:t>
      </w:r>
      <w:r w:rsidRPr="00CD78F9">
        <w:rPr>
          <w:rFonts w:ascii="PT Astra Serif" w:eastAsia="Times New Roman" w:hAnsi="PT Astra Serif"/>
          <w:sz w:val="28"/>
          <w:szCs w:val="28"/>
        </w:rPr>
        <w:t>зования о местном бюджете (выписку из сводной бюджетной росписи местного бюджета), подтверждающую наличие в местном бюджете бюджетных ассигн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ваний на исполнение расходного обязательства, в целях софинансирования к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торого должна быть предоставлена субсидия, в объёме, соответствующем усл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виям предоставления субсидий</w:t>
      </w:r>
      <w:r w:rsidR="00B74879" w:rsidRPr="00CD78F9">
        <w:rPr>
          <w:rFonts w:ascii="PT Astra Serif" w:eastAsia="Times New Roman" w:hAnsi="PT Astra Serif"/>
          <w:sz w:val="28"/>
          <w:szCs w:val="28"/>
        </w:rPr>
        <w:t>;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3) в целях софинансирования расходных обязательств муниципальных образований, связанных с осуществлением регулируемых видов деятельности </w:t>
      </w:r>
      <w:r w:rsidR="00B7297E" w:rsidRPr="00CD78F9">
        <w:rPr>
          <w:rFonts w:ascii="PT Astra Serif" w:eastAsia="Times New Roman" w:hAnsi="PT Astra Serif"/>
          <w:sz w:val="28"/>
          <w:szCs w:val="28"/>
        </w:rPr>
        <w:br/>
      </w:r>
      <w:r w:rsidRPr="00CD78F9">
        <w:rPr>
          <w:rFonts w:ascii="PT Astra Serif" w:eastAsia="Times New Roman" w:hAnsi="PT Astra Serif"/>
          <w:sz w:val="28"/>
          <w:szCs w:val="28"/>
        </w:rPr>
        <w:t>в сфере теплоснабжения, в том числе с погашением кредиторской задолженн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сти по оплате потреблённого природного газа: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а) заявку на получение субсидии, составленную по форме, установленной Министерством;</w:t>
      </w:r>
    </w:p>
    <w:p w:rsidR="00512794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б) копию муниципального правового акта, устанавливающего расходное обязательство, в целях софинансирования которого должна быть предоставлена субсидия;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в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) отчёты о результатах проведённых независимых </w:t>
      </w:r>
      <w:proofErr w:type="gramStart"/>
      <w:r w:rsidR="00B74879" w:rsidRPr="00CD78F9">
        <w:rPr>
          <w:rFonts w:ascii="PT Astra Serif" w:eastAsia="Times New Roman" w:hAnsi="PT Astra Serif"/>
          <w:sz w:val="28"/>
          <w:szCs w:val="28"/>
        </w:rPr>
        <w:t>экспертиз обоснова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н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ности стоимости услуг теплоснабжения</w:t>
      </w:r>
      <w:proofErr w:type="gramEnd"/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 за период образования кредиторской задолженности по оплате потреблённого природного газа;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г</w:t>
      </w:r>
      <w:r w:rsidR="00B74879" w:rsidRPr="00CD78F9">
        <w:rPr>
          <w:rFonts w:ascii="PT Astra Serif" w:eastAsia="Times New Roman" w:hAnsi="PT Astra Serif"/>
          <w:sz w:val="28"/>
          <w:szCs w:val="28"/>
        </w:rPr>
        <w:t>) документы, подтверждающие наличие кредиторской задолженности теплоснабжающих организаций муниципальных образований по оплате п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о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треблённого природного газа;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д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) </w:t>
      </w:r>
      <w:r w:rsidRPr="00CD78F9">
        <w:rPr>
          <w:rFonts w:ascii="PT Astra Serif" w:eastAsia="Times New Roman" w:hAnsi="PT Astra Serif"/>
          <w:sz w:val="28"/>
          <w:szCs w:val="28"/>
        </w:rPr>
        <w:t>выписку из решения представительного органа муниципального обр</w:t>
      </w:r>
      <w:r w:rsidRPr="00CD78F9">
        <w:rPr>
          <w:rFonts w:ascii="PT Astra Serif" w:eastAsia="Times New Roman" w:hAnsi="PT Astra Serif"/>
          <w:sz w:val="28"/>
          <w:szCs w:val="28"/>
        </w:rPr>
        <w:t>а</w:t>
      </w:r>
      <w:r w:rsidRPr="00CD78F9">
        <w:rPr>
          <w:rFonts w:ascii="PT Astra Serif" w:eastAsia="Times New Roman" w:hAnsi="PT Astra Serif"/>
          <w:sz w:val="28"/>
          <w:szCs w:val="28"/>
        </w:rPr>
        <w:t>зования о местном бюджете (выписку из сводной бюджетной росписи местного бюджета), подтверждающую наличие в местном бюджете бюджетных ассигн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ваний на исполнение расходного обязательства, в целях софинансирования к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торого должна быть предоставлена субсидия, в объёме, соответствующем усл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виям предоставления субсидий.</w:t>
      </w:r>
    </w:p>
    <w:p w:rsidR="00B74879" w:rsidRPr="00CD78F9" w:rsidRDefault="00512794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bookmarkStart w:id="4" w:name="P94"/>
      <w:bookmarkEnd w:id="4"/>
      <w:r w:rsidRPr="00CD78F9">
        <w:rPr>
          <w:rFonts w:ascii="PT Astra Serif" w:eastAsia="Times New Roman" w:hAnsi="PT Astra Serif"/>
          <w:sz w:val="28"/>
          <w:szCs w:val="28"/>
        </w:rPr>
        <w:t>9</w:t>
      </w:r>
      <w:r w:rsidR="00B74879" w:rsidRPr="00CD78F9">
        <w:rPr>
          <w:rFonts w:ascii="PT Astra Serif" w:eastAsia="Times New Roman" w:hAnsi="PT Astra Serif"/>
          <w:sz w:val="28"/>
          <w:szCs w:val="28"/>
        </w:rPr>
        <w:t>. Для получения субсидий, предоставляемых местным бюджетам в соо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т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ветствии с подпрограммой «Энергосбережение и повышение энергетической эффективности в Ульяновской области» Программы, </w:t>
      </w:r>
      <w:r w:rsidRPr="00CD78F9">
        <w:rPr>
          <w:rFonts w:ascii="PT Astra Serif" w:hAnsi="PT Astra Serif"/>
          <w:sz w:val="28"/>
          <w:szCs w:val="28"/>
        </w:rPr>
        <w:t>местная администрация представляет в Министерство в течение 3 месяцев со дня вступления в силу з</w:t>
      </w:r>
      <w:r w:rsidRPr="00CD78F9">
        <w:rPr>
          <w:rFonts w:ascii="PT Astra Serif" w:hAnsi="PT Astra Serif"/>
          <w:sz w:val="28"/>
          <w:szCs w:val="28"/>
        </w:rPr>
        <w:t>а</w:t>
      </w:r>
      <w:r w:rsidRPr="00CD78F9">
        <w:rPr>
          <w:rFonts w:ascii="PT Astra Serif" w:hAnsi="PT Astra Serif"/>
          <w:sz w:val="28"/>
          <w:szCs w:val="28"/>
        </w:rPr>
        <w:t>кона Ульяновской области об областном бюджете на соответствующий фина</w:t>
      </w:r>
      <w:r w:rsidRPr="00CD78F9">
        <w:rPr>
          <w:rFonts w:ascii="PT Astra Serif" w:hAnsi="PT Astra Serif"/>
          <w:sz w:val="28"/>
          <w:szCs w:val="28"/>
        </w:rPr>
        <w:t>н</w:t>
      </w:r>
      <w:r w:rsidRPr="00CD78F9">
        <w:rPr>
          <w:rFonts w:ascii="PT Astra Serif" w:hAnsi="PT Astra Serif"/>
          <w:sz w:val="28"/>
          <w:szCs w:val="28"/>
        </w:rPr>
        <w:t>совый год и плановый период: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1) в целях софинансирования расходных обязательств, возникающих </w:t>
      </w:r>
      <w:r w:rsidR="00B7297E" w:rsidRPr="00CD78F9">
        <w:rPr>
          <w:rFonts w:ascii="PT Astra Serif" w:eastAsia="Times New Roman" w:hAnsi="PT Astra Serif"/>
          <w:sz w:val="28"/>
          <w:szCs w:val="28"/>
        </w:rPr>
        <w:br/>
      </w:r>
      <w:r w:rsidRPr="00CD78F9">
        <w:rPr>
          <w:rFonts w:ascii="PT Astra Serif" w:eastAsia="Times New Roman" w:hAnsi="PT Astra Serif"/>
          <w:sz w:val="28"/>
          <w:szCs w:val="28"/>
        </w:rPr>
        <w:t xml:space="preserve">в связи со строительством, модернизацией и ремонтом </w:t>
      </w:r>
      <w:r w:rsidR="00852744" w:rsidRPr="00CD78F9">
        <w:rPr>
          <w:rFonts w:ascii="PT Astra Serif" w:eastAsia="Times New Roman" w:hAnsi="PT Astra Serif"/>
          <w:sz w:val="28"/>
          <w:szCs w:val="28"/>
        </w:rPr>
        <w:t xml:space="preserve">теплоисточников </w:t>
      </w:r>
      <w:r w:rsidRPr="00CD78F9">
        <w:rPr>
          <w:rFonts w:ascii="PT Astra Serif" w:eastAsia="Times New Roman" w:hAnsi="PT Astra Serif"/>
          <w:sz w:val="28"/>
          <w:szCs w:val="28"/>
        </w:rPr>
        <w:t>объе</w:t>
      </w:r>
      <w:r w:rsidRPr="00CD78F9">
        <w:rPr>
          <w:rFonts w:ascii="PT Astra Serif" w:eastAsia="Times New Roman" w:hAnsi="PT Astra Serif"/>
          <w:sz w:val="28"/>
          <w:szCs w:val="28"/>
        </w:rPr>
        <w:t>к</w:t>
      </w:r>
      <w:r w:rsidRPr="00CD78F9">
        <w:rPr>
          <w:rFonts w:ascii="PT Astra Serif" w:eastAsia="Times New Roman" w:hAnsi="PT Astra Serif"/>
          <w:sz w:val="28"/>
          <w:szCs w:val="28"/>
        </w:rPr>
        <w:t>тов социальной сферы и жилищного фонда, ремонтом тепловых сетей: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>а) заявку на получение субсидии, составленную по форме, установленной Министерством;</w:t>
      </w:r>
    </w:p>
    <w:p w:rsidR="00F708B8" w:rsidRPr="00CD78F9" w:rsidRDefault="00F708B8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б) копию муниципального правового акта, устанавливающего расходное обязательство, в целях софинансирования которого должна быть предоставлена субсидия;</w:t>
      </w:r>
    </w:p>
    <w:p w:rsidR="00B74879" w:rsidRPr="00CD78F9" w:rsidRDefault="00F708B8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в</w:t>
      </w:r>
      <w:r w:rsidR="00B74879" w:rsidRPr="00CD78F9">
        <w:rPr>
          <w:rFonts w:ascii="PT Astra Serif" w:eastAsia="Times New Roman" w:hAnsi="PT Astra Serif"/>
          <w:sz w:val="28"/>
          <w:szCs w:val="28"/>
        </w:rPr>
        <w:t>) копии протоколов определения поставщиков (подрядчиков, исполнит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е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лей) товаров (работ, услуг), необходимых для строительства, модернизации, ремонта объектов теплоснабжения;</w:t>
      </w:r>
    </w:p>
    <w:p w:rsidR="00B74879" w:rsidRPr="00CD78F9" w:rsidRDefault="00F708B8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г</w:t>
      </w:r>
      <w:r w:rsidR="00B74879" w:rsidRPr="00CD78F9">
        <w:rPr>
          <w:rFonts w:ascii="PT Astra Serif" w:eastAsia="Times New Roman" w:hAnsi="PT Astra Serif"/>
          <w:sz w:val="28"/>
          <w:szCs w:val="28"/>
        </w:rPr>
        <w:t>) копии муниципальных контрактов, предметом которых является в</w:t>
      </w:r>
      <w:r w:rsidR="00B74879" w:rsidRPr="00CD78F9">
        <w:rPr>
          <w:rFonts w:ascii="PT Astra Serif" w:eastAsia="Times New Roman" w:hAnsi="PT Astra Serif"/>
          <w:sz w:val="28"/>
          <w:szCs w:val="28"/>
        </w:rPr>
        <w:t>ы</w:t>
      </w:r>
      <w:r w:rsidR="00B74879" w:rsidRPr="00CD78F9">
        <w:rPr>
          <w:rFonts w:ascii="PT Astra Serif" w:eastAsia="Times New Roman" w:hAnsi="PT Astra Serif"/>
          <w:sz w:val="28"/>
          <w:szCs w:val="28"/>
        </w:rPr>
        <w:t>полнение работ (оказание услуг), связанных со строительством, модернизацией, ремонтом объектов теплоснабжения;</w:t>
      </w:r>
    </w:p>
    <w:p w:rsidR="00B74879" w:rsidRPr="00CD78F9" w:rsidRDefault="00F708B8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д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) </w:t>
      </w:r>
      <w:r w:rsidRPr="00CD78F9">
        <w:rPr>
          <w:rFonts w:ascii="PT Astra Serif" w:eastAsia="Times New Roman" w:hAnsi="PT Astra Serif"/>
          <w:sz w:val="28"/>
          <w:szCs w:val="28"/>
        </w:rPr>
        <w:t>выписку из решения представительного органа муниципального обр</w:t>
      </w:r>
      <w:r w:rsidRPr="00CD78F9">
        <w:rPr>
          <w:rFonts w:ascii="PT Astra Serif" w:eastAsia="Times New Roman" w:hAnsi="PT Astra Serif"/>
          <w:sz w:val="28"/>
          <w:szCs w:val="28"/>
        </w:rPr>
        <w:t>а</w:t>
      </w:r>
      <w:r w:rsidRPr="00CD78F9">
        <w:rPr>
          <w:rFonts w:ascii="PT Astra Serif" w:eastAsia="Times New Roman" w:hAnsi="PT Astra Serif"/>
          <w:sz w:val="28"/>
          <w:szCs w:val="28"/>
        </w:rPr>
        <w:t>зования о местном бюджете (выписку из сводной бюджетной росписи местного бюджета), подтверждающую наличие в местном бюджете бюджетных ассигн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ваний на исполнение расходного обязательства, в целях софинансирования к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торого должна быть предоставлена субсидия, в объёме, соответствующем усл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виям предоставления субсидий</w:t>
      </w:r>
      <w:r w:rsidR="00B74879" w:rsidRPr="00CD78F9">
        <w:rPr>
          <w:rFonts w:ascii="PT Astra Serif" w:eastAsia="Times New Roman" w:hAnsi="PT Astra Serif"/>
          <w:sz w:val="28"/>
          <w:szCs w:val="28"/>
        </w:rPr>
        <w:t>;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2) в целях софинансирования расходных обязательств, возникающих </w:t>
      </w:r>
      <w:r w:rsidR="00B7297E" w:rsidRPr="00CD78F9">
        <w:rPr>
          <w:rFonts w:ascii="PT Astra Serif" w:eastAsia="Times New Roman" w:hAnsi="PT Astra Serif"/>
          <w:sz w:val="28"/>
          <w:szCs w:val="28"/>
        </w:rPr>
        <w:br/>
      </w:r>
      <w:r w:rsidRPr="00CD78F9">
        <w:rPr>
          <w:rFonts w:ascii="PT Astra Serif" w:eastAsia="Times New Roman" w:hAnsi="PT Astra Serif"/>
          <w:sz w:val="28"/>
          <w:szCs w:val="28"/>
        </w:rPr>
        <w:t>в связи с выполнением ремонта общего имущества в многоквартирных домах: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а) заявку на получение субсидий, составленную по форме, установленной Министерством, в которой должны содержаться перечень многоквартирных домов, в подъездах которых будет выполняться ремонт общего имущества (д</w:t>
      </w:r>
      <w:r w:rsidRPr="00CD78F9">
        <w:rPr>
          <w:rFonts w:ascii="PT Astra Serif" w:eastAsia="Times New Roman" w:hAnsi="PT Astra Serif"/>
          <w:sz w:val="28"/>
          <w:szCs w:val="28"/>
        </w:rPr>
        <w:t>а</w:t>
      </w:r>
      <w:r w:rsidRPr="00CD78F9">
        <w:rPr>
          <w:rFonts w:ascii="PT Astra Serif" w:eastAsia="Times New Roman" w:hAnsi="PT Astra Serif"/>
          <w:sz w:val="28"/>
          <w:szCs w:val="28"/>
        </w:rPr>
        <w:t>лее – перечень), и сведения об объёме средств, необходимых для выполнения такого ремонта;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б) копию муниципального правового акта, устанавливающего расходное обязательство, в </w:t>
      </w:r>
      <w:proofErr w:type="gramStart"/>
      <w:r w:rsidRPr="00CD78F9">
        <w:rPr>
          <w:rFonts w:ascii="PT Astra Serif" w:eastAsia="Times New Roman" w:hAnsi="PT Astra Serif"/>
          <w:sz w:val="28"/>
          <w:szCs w:val="28"/>
        </w:rPr>
        <w:t>целях</w:t>
      </w:r>
      <w:proofErr w:type="gramEnd"/>
      <w:r w:rsidRPr="00CD78F9">
        <w:rPr>
          <w:rFonts w:ascii="PT Astra Serif" w:eastAsia="Times New Roman" w:hAnsi="PT Astra Serif"/>
          <w:sz w:val="28"/>
          <w:szCs w:val="28"/>
        </w:rPr>
        <w:t xml:space="preserve"> софинансирования </w:t>
      </w:r>
      <w:proofErr w:type="gramStart"/>
      <w:r w:rsidRPr="00CD78F9">
        <w:rPr>
          <w:rFonts w:ascii="PT Astra Serif" w:eastAsia="Times New Roman" w:hAnsi="PT Astra Serif"/>
          <w:sz w:val="28"/>
          <w:szCs w:val="28"/>
        </w:rPr>
        <w:t>которых</w:t>
      </w:r>
      <w:proofErr w:type="gramEnd"/>
      <w:r w:rsidRPr="00CD78F9">
        <w:rPr>
          <w:rFonts w:ascii="PT Astra Serif" w:eastAsia="Times New Roman" w:hAnsi="PT Astra Serif"/>
          <w:sz w:val="28"/>
          <w:szCs w:val="28"/>
        </w:rPr>
        <w:t xml:space="preserve"> должна быть представлена субсидия;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в) </w:t>
      </w:r>
      <w:r w:rsidR="00F708B8" w:rsidRPr="00CD78F9">
        <w:rPr>
          <w:rFonts w:ascii="PT Astra Serif" w:eastAsia="Times New Roman" w:hAnsi="PT Astra Serif"/>
          <w:sz w:val="28"/>
          <w:szCs w:val="28"/>
        </w:rPr>
        <w:t>выписку из решения представительного органа муниципального обр</w:t>
      </w:r>
      <w:r w:rsidR="00F708B8" w:rsidRPr="00CD78F9">
        <w:rPr>
          <w:rFonts w:ascii="PT Astra Serif" w:eastAsia="Times New Roman" w:hAnsi="PT Astra Serif"/>
          <w:sz w:val="28"/>
          <w:szCs w:val="28"/>
        </w:rPr>
        <w:t>а</w:t>
      </w:r>
      <w:r w:rsidR="00F708B8" w:rsidRPr="00CD78F9">
        <w:rPr>
          <w:rFonts w:ascii="PT Astra Serif" w:eastAsia="Times New Roman" w:hAnsi="PT Astra Serif"/>
          <w:sz w:val="28"/>
          <w:szCs w:val="28"/>
        </w:rPr>
        <w:t>зования о местном бюджете (выписку из сводной бюджетной росписи местного бюджета), подтверждающую наличие в местном бюджете бюджетных ассигн</w:t>
      </w:r>
      <w:r w:rsidR="00F708B8" w:rsidRPr="00CD78F9">
        <w:rPr>
          <w:rFonts w:ascii="PT Astra Serif" w:eastAsia="Times New Roman" w:hAnsi="PT Astra Serif"/>
          <w:sz w:val="28"/>
          <w:szCs w:val="28"/>
        </w:rPr>
        <w:t>о</w:t>
      </w:r>
      <w:r w:rsidR="00F708B8" w:rsidRPr="00CD78F9">
        <w:rPr>
          <w:rFonts w:ascii="PT Astra Serif" w:eastAsia="Times New Roman" w:hAnsi="PT Astra Serif"/>
          <w:sz w:val="28"/>
          <w:szCs w:val="28"/>
        </w:rPr>
        <w:t>ваний на исполнение расходного обязательства, в целях софинансирования к</w:t>
      </w:r>
      <w:r w:rsidR="00F708B8" w:rsidRPr="00CD78F9">
        <w:rPr>
          <w:rFonts w:ascii="PT Astra Serif" w:eastAsia="Times New Roman" w:hAnsi="PT Astra Serif"/>
          <w:sz w:val="28"/>
          <w:szCs w:val="28"/>
        </w:rPr>
        <w:t>о</w:t>
      </w:r>
      <w:r w:rsidR="00F708B8" w:rsidRPr="00CD78F9">
        <w:rPr>
          <w:rFonts w:ascii="PT Astra Serif" w:eastAsia="Times New Roman" w:hAnsi="PT Astra Serif"/>
          <w:sz w:val="28"/>
          <w:szCs w:val="28"/>
        </w:rPr>
        <w:t>торого должна быть предоставлена субсидия, в объёме, соответствующем усл</w:t>
      </w:r>
      <w:r w:rsidR="00F708B8" w:rsidRPr="00CD78F9">
        <w:rPr>
          <w:rFonts w:ascii="PT Astra Serif" w:eastAsia="Times New Roman" w:hAnsi="PT Astra Serif"/>
          <w:sz w:val="28"/>
          <w:szCs w:val="28"/>
        </w:rPr>
        <w:t>о</w:t>
      </w:r>
      <w:r w:rsidR="00F708B8" w:rsidRPr="00CD78F9">
        <w:rPr>
          <w:rFonts w:ascii="PT Astra Serif" w:eastAsia="Times New Roman" w:hAnsi="PT Astra Serif"/>
          <w:sz w:val="28"/>
          <w:szCs w:val="28"/>
        </w:rPr>
        <w:t>виям предоставления субсидий</w:t>
      </w:r>
      <w:r w:rsidRPr="00CD78F9">
        <w:rPr>
          <w:rFonts w:ascii="PT Astra Serif" w:eastAsia="Times New Roman" w:hAnsi="PT Astra Serif"/>
          <w:sz w:val="28"/>
          <w:szCs w:val="28"/>
        </w:rPr>
        <w:t>;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г) сметный расчёт стоимости соответствующих работ (услуг);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д) копии протоколов собраний собственников помещений в многоква</w:t>
      </w:r>
      <w:r w:rsidRPr="00CD78F9">
        <w:rPr>
          <w:rFonts w:ascii="PT Astra Serif" w:eastAsia="Times New Roman" w:hAnsi="PT Astra Serif"/>
          <w:sz w:val="28"/>
          <w:szCs w:val="28"/>
        </w:rPr>
        <w:t>р</w:t>
      </w:r>
      <w:r w:rsidRPr="00CD78F9">
        <w:rPr>
          <w:rFonts w:ascii="PT Astra Serif" w:eastAsia="Times New Roman" w:hAnsi="PT Astra Serif"/>
          <w:sz w:val="28"/>
          <w:szCs w:val="28"/>
        </w:rPr>
        <w:t>тирных домах, содержащих согласие указанных собственников с их финанс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вым участием в выполнении ремонта общего имущества в подъездах мног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квартирных домов, указанных в перечне;</w:t>
      </w:r>
    </w:p>
    <w:p w:rsidR="00B74879" w:rsidRPr="00CD78F9" w:rsidRDefault="00B74879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е) копии протоколов заседания комиссии по проведению конкурса по о</w:t>
      </w:r>
      <w:r w:rsidRPr="00CD78F9">
        <w:rPr>
          <w:rFonts w:ascii="PT Astra Serif" w:eastAsia="Times New Roman" w:hAnsi="PT Astra Serif"/>
          <w:sz w:val="28"/>
          <w:szCs w:val="28"/>
        </w:rPr>
        <w:t>т</w:t>
      </w:r>
      <w:r w:rsidRPr="00CD78F9">
        <w:rPr>
          <w:rFonts w:ascii="PT Astra Serif" w:eastAsia="Times New Roman" w:hAnsi="PT Astra Serif"/>
          <w:sz w:val="28"/>
          <w:szCs w:val="28"/>
        </w:rPr>
        <w:t>бору многоквартирных домов, в подъездах которых будет выполняться ремонт общего имущества.</w:t>
      </w:r>
    </w:p>
    <w:p w:rsidR="00F12C06" w:rsidRPr="00CD78F9" w:rsidRDefault="002F7734" w:rsidP="002F773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Рекомендуемый перечень работ по ремонту подъезда многоквартирного дома представлен в приложении к Правилам.</w:t>
      </w:r>
    </w:p>
    <w:p w:rsidR="00B74879" w:rsidRPr="00CD78F9" w:rsidRDefault="00F708B8" w:rsidP="00B7487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10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. Министерство в течение 10 дней со дня поступления документов </w:t>
      </w:r>
      <w:r w:rsidR="00374E67">
        <w:rPr>
          <w:rFonts w:ascii="PT Astra Serif" w:eastAsia="Times New Roman" w:hAnsi="PT Astra Serif"/>
          <w:sz w:val="28"/>
          <w:szCs w:val="28"/>
        </w:rPr>
        <w:br/>
      </w:r>
      <w:r w:rsidR="00B74879" w:rsidRPr="00CD78F9">
        <w:rPr>
          <w:rFonts w:ascii="PT Astra Serif" w:eastAsia="Times New Roman" w:hAnsi="PT Astra Serif"/>
          <w:sz w:val="28"/>
          <w:szCs w:val="28"/>
        </w:rPr>
        <w:t>(копий документов), указанных в пунктах 4-</w:t>
      </w:r>
      <w:r w:rsidR="00C46410" w:rsidRPr="00CD78F9">
        <w:rPr>
          <w:rFonts w:ascii="PT Astra Serif" w:eastAsia="Times New Roman" w:hAnsi="PT Astra Serif"/>
          <w:sz w:val="28"/>
          <w:szCs w:val="28"/>
        </w:rPr>
        <w:t>9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 настоящ</w:t>
      </w:r>
      <w:r w:rsidR="00A556CE" w:rsidRPr="00CD78F9">
        <w:rPr>
          <w:rFonts w:ascii="PT Astra Serif" w:eastAsia="Times New Roman" w:hAnsi="PT Astra Serif"/>
          <w:sz w:val="28"/>
          <w:szCs w:val="28"/>
        </w:rPr>
        <w:t>их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 П</w:t>
      </w:r>
      <w:r w:rsidR="00A556CE" w:rsidRPr="00CD78F9">
        <w:rPr>
          <w:rFonts w:ascii="PT Astra Serif" w:eastAsia="Times New Roman" w:hAnsi="PT Astra Serif"/>
          <w:sz w:val="28"/>
          <w:szCs w:val="28"/>
        </w:rPr>
        <w:t>равил</w:t>
      </w:r>
      <w:r w:rsidR="00B74879" w:rsidRPr="00CD78F9">
        <w:rPr>
          <w:rFonts w:ascii="PT Astra Serif" w:eastAsia="Times New Roman" w:hAnsi="PT Astra Serif"/>
          <w:sz w:val="28"/>
          <w:szCs w:val="28"/>
        </w:rPr>
        <w:t xml:space="preserve">, осуществляет </w:t>
      </w:r>
      <w:r w:rsidR="00B74879"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их проверку и принимает решение </w:t>
      </w:r>
      <w:r w:rsidR="00E209DE" w:rsidRPr="00CD78F9">
        <w:rPr>
          <w:rFonts w:ascii="PT Astra Serif" w:hAnsi="PT Astra Serif"/>
          <w:sz w:val="28"/>
          <w:szCs w:val="28"/>
        </w:rPr>
        <w:t>о заключении соглашения и о предоставл</w:t>
      </w:r>
      <w:r w:rsidR="00E209DE" w:rsidRPr="00CD78F9">
        <w:rPr>
          <w:rFonts w:ascii="PT Astra Serif" w:hAnsi="PT Astra Serif"/>
          <w:sz w:val="28"/>
          <w:szCs w:val="28"/>
        </w:rPr>
        <w:t>е</w:t>
      </w:r>
      <w:r w:rsidR="00E209DE" w:rsidRPr="00CD78F9">
        <w:rPr>
          <w:rFonts w:ascii="PT Astra Serif" w:hAnsi="PT Astra Serif"/>
          <w:sz w:val="28"/>
          <w:szCs w:val="28"/>
        </w:rPr>
        <w:t>нии субсидий или об отказе в предоставлении субсидий</w:t>
      </w:r>
      <w:r w:rsidR="00B74879" w:rsidRPr="00CD78F9">
        <w:rPr>
          <w:rFonts w:ascii="PT Astra Serif" w:eastAsia="Times New Roman" w:hAnsi="PT Astra Serif"/>
          <w:sz w:val="28"/>
          <w:szCs w:val="28"/>
        </w:rPr>
        <w:t>.</w:t>
      </w:r>
    </w:p>
    <w:p w:rsidR="00B74879" w:rsidRPr="00CD78F9" w:rsidRDefault="00B74879" w:rsidP="00374E6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Основаниями для принятия </w:t>
      </w:r>
      <w:r w:rsidR="00E209DE" w:rsidRPr="00CD78F9">
        <w:rPr>
          <w:rFonts w:ascii="PT Astra Serif" w:eastAsia="Times New Roman" w:hAnsi="PT Astra Serif"/>
          <w:sz w:val="28"/>
          <w:szCs w:val="28"/>
        </w:rPr>
        <w:t xml:space="preserve">Министерством </w:t>
      </w:r>
      <w:r w:rsidRPr="00CD78F9">
        <w:rPr>
          <w:rFonts w:ascii="PT Astra Serif" w:eastAsia="Times New Roman" w:hAnsi="PT Astra Serif"/>
          <w:sz w:val="28"/>
          <w:szCs w:val="28"/>
        </w:rPr>
        <w:t>решения об отказе в пред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ставлении субсидии являются:</w:t>
      </w:r>
    </w:p>
    <w:p w:rsidR="00E209DE" w:rsidRPr="00CD78F9" w:rsidRDefault="00E209DE" w:rsidP="00374E6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1) </w:t>
      </w:r>
      <w:r w:rsidRPr="00CD78F9">
        <w:rPr>
          <w:rFonts w:ascii="PT Astra Serif" w:hAnsi="PT Astra Serif"/>
          <w:spacing w:val="-6"/>
          <w:sz w:val="28"/>
          <w:szCs w:val="28"/>
        </w:rPr>
        <w:t>несоответствие муниципального образования условиям предоставления субсидий и (или) критерию отбора для предоставления субсидий;</w:t>
      </w:r>
    </w:p>
    <w:p w:rsidR="00B74879" w:rsidRPr="00CD78F9" w:rsidRDefault="00E209DE" w:rsidP="00374E6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2) </w:t>
      </w:r>
      <w:r w:rsidRPr="00CD78F9">
        <w:rPr>
          <w:rFonts w:ascii="PT Astra Serif" w:hAnsi="PT Astra Serif"/>
          <w:sz w:val="28"/>
          <w:szCs w:val="28"/>
        </w:rPr>
        <w:t xml:space="preserve">представление документов (копий документов), указанных в пунктах 4-9 настоящих Правил, не в полном объёме и (или) наличие в них неполных </w:t>
      </w:r>
      <w:r w:rsidRPr="00CD78F9">
        <w:rPr>
          <w:rFonts w:ascii="PT Astra Serif" w:hAnsi="PT Astra Serif"/>
          <w:sz w:val="28"/>
          <w:szCs w:val="28"/>
        </w:rPr>
        <w:br/>
        <w:t>и (или) недостоверных сведений.</w:t>
      </w:r>
    </w:p>
    <w:p w:rsidR="00136601" w:rsidRPr="00CD78F9" w:rsidRDefault="00A11B78" w:rsidP="00374E6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Не позднее 5 рабочих дней со дня принятия соответствующего решения Министерство направляет местной администрации уведомление о принятом решении. </w:t>
      </w:r>
      <w:proofErr w:type="gramStart"/>
      <w:r w:rsidRPr="00CD78F9">
        <w:rPr>
          <w:rFonts w:ascii="PT Astra Serif" w:hAnsi="PT Astra Serif"/>
          <w:sz w:val="28"/>
          <w:szCs w:val="28"/>
        </w:rPr>
        <w:t xml:space="preserve">При этом в случае принятия Министерством решения об отказе </w:t>
      </w:r>
      <w:r w:rsidR="00374E67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в предоставлении субсидий в уведомлении</w:t>
      </w:r>
      <w:proofErr w:type="gramEnd"/>
      <w:r w:rsidRPr="00CD78F9">
        <w:rPr>
          <w:rFonts w:ascii="PT Astra Serif" w:hAnsi="PT Astra Serif"/>
          <w:sz w:val="28"/>
          <w:szCs w:val="28"/>
        </w:rPr>
        <w:t xml:space="preserve"> излагаются обстоятельства, посл</w:t>
      </w:r>
      <w:r w:rsidRPr="00CD78F9">
        <w:rPr>
          <w:rFonts w:ascii="PT Astra Serif" w:hAnsi="PT Astra Serif"/>
          <w:sz w:val="28"/>
          <w:szCs w:val="28"/>
        </w:rPr>
        <w:t>у</w:t>
      </w:r>
      <w:r w:rsidRPr="00CD78F9">
        <w:rPr>
          <w:rFonts w:ascii="PT Astra Serif" w:hAnsi="PT Astra Serif"/>
          <w:sz w:val="28"/>
          <w:szCs w:val="28"/>
        </w:rPr>
        <w:t>жившие основанием для его принятия. Уведомление должно быть направлено</w:t>
      </w:r>
      <w:r w:rsidR="00374E67">
        <w:rPr>
          <w:rFonts w:ascii="PT Astra Serif" w:hAnsi="PT Astra Serif"/>
          <w:sz w:val="28"/>
          <w:szCs w:val="28"/>
        </w:rPr>
        <w:br/>
      </w:r>
      <w:r w:rsidRPr="00CD78F9">
        <w:rPr>
          <w:rFonts w:ascii="PT Astra Serif" w:hAnsi="PT Astra Serif"/>
          <w:sz w:val="28"/>
          <w:szCs w:val="28"/>
        </w:rPr>
        <w:t>в форме, обеспечивающей возможность подтверждения факта уведомления.</w:t>
      </w:r>
    </w:p>
    <w:p w:rsidR="00136601" w:rsidRPr="00CD78F9" w:rsidRDefault="001A56BB" w:rsidP="00374E6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11</w:t>
      </w:r>
      <w:r w:rsidR="00B74879" w:rsidRPr="00CD78F9">
        <w:rPr>
          <w:rFonts w:ascii="PT Astra Serif" w:eastAsia="Times New Roman" w:hAnsi="PT Astra Serif"/>
          <w:sz w:val="28"/>
          <w:szCs w:val="28"/>
        </w:rPr>
        <w:t>.</w:t>
      </w:r>
      <w:r w:rsidR="00D67665" w:rsidRPr="00CD78F9">
        <w:rPr>
          <w:rFonts w:ascii="PT Astra Serif" w:hAnsi="PT Astra Serif"/>
          <w:sz w:val="28"/>
          <w:szCs w:val="28"/>
        </w:rPr>
        <w:t xml:space="preserve"> Размер субсидий</w:t>
      </w:r>
      <w:r w:rsidR="00B74879" w:rsidRPr="00CD78F9">
        <w:rPr>
          <w:rFonts w:ascii="PT Astra Serif" w:hAnsi="PT Astra Serif"/>
          <w:sz w:val="28"/>
          <w:szCs w:val="28"/>
        </w:rPr>
        <w:t xml:space="preserve"> рассчитывается </w:t>
      </w:r>
      <w:r w:rsidR="008C3130" w:rsidRPr="00CD78F9">
        <w:rPr>
          <w:rFonts w:ascii="PT Astra Serif" w:hAnsi="PT Astra Serif"/>
          <w:sz w:val="28"/>
          <w:szCs w:val="28"/>
        </w:rPr>
        <w:t xml:space="preserve">в соответствии с </w:t>
      </w:r>
      <w:r w:rsidR="00136601" w:rsidRPr="00CD78F9">
        <w:rPr>
          <w:rFonts w:ascii="PT Astra Serif" w:hAnsi="PT Astra Serif"/>
          <w:sz w:val="28"/>
          <w:szCs w:val="28"/>
        </w:rPr>
        <w:t>коэффициент</w:t>
      </w:r>
      <w:r w:rsidR="008C3130" w:rsidRPr="00CD78F9">
        <w:rPr>
          <w:rFonts w:ascii="PT Astra Serif" w:hAnsi="PT Astra Serif"/>
          <w:sz w:val="28"/>
          <w:szCs w:val="28"/>
        </w:rPr>
        <w:t>ом</w:t>
      </w:r>
      <w:r w:rsidR="00136601" w:rsidRPr="00CD78F9">
        <w:rPr>
          <w:rFonts w:ascii="PT Astra Serif" w:hAnsi="PT Astra Serif"/>
          <w:sz w:val="28"/>
          <w:szCs w:val="28"/>
        </w:rPr>
        <w:t>, определяющи</w:t>
      </w:r>
      <w:r w:rsidR="008C3130" w:rsidRPr="00CD78F9">
        <w:rPr>
          <w:rFonts w:ascii="PT Astra Serif" w:hAnsi="PT Astra Serif"/>
          <w:sz w:val="28"/>
          <w:szCs w:val="28"/>
        </w:rPr>
        <w:t>м</w:t>
      </w:r>
      <w:r w:rsidR="00136601" w:rsidRPr="00CD78F9">
        <w:rPr>
          <w:rFonts w:ascii="PT Astra Serif" w:hAnsi="PT Astra Serif"/>
          <w:sz w:val="28"/>
          <w:szCs w:val="28"/>
        </w:rPr>
        <w:t xml:space="preserve"> предельный уровень софинансирования расходного обязател</w:t>
      </w:r>
      <w:r w:rsidR="00136601" w:rsidRPr="00CD78F9">
        <w:rPr>
          <w:rFonts w:ascii="PT Astra Serif" w:hAnsi="PT Astra Serif"/>
          <w:sz w:val="28"/>
          <w:szCs w:val="28"/>
        </w:rPr>
        <w:t>ь</w:t>
      </w:r>
      <w:r w:rsidR="00136601" w:rsidRPr="00CD78F9">
        <w:rPr>
          <w:rFonts w:ascii="PT Astra Serif" w:hAnsi="PT Astra Serif"/>
          <w:sz w:val="28"/>
          <w:szCs w:val="28"/>
        </w:rPr>
        <w:t>ства муниципального образования</w:t>
      </w:r>
      <w:r w:rsidR="00B72B9C" w:rsidRPr="00CD78F9">
        <w:rPr>
          <w:rFonts w:ascii="PT Astra Serif" w:hAnsi="PT Astra Serif"/>
          <w:sz w:val="28"/>
          <w:szCs w:val="28"/>
        </w:rPr>
        <w:t>, утверждённым</w:t>
      </w:r>
      <w:r w:rsidR="00136601" w:rsidRPr="00CD78F9">
        <w:rPr>
          <w:rFonts w:ascii="PT Astra Serif" w:hAnsi="PT Astra Serif"/>
          <w:sz w:val="28"/>
          <w:szCs w:val="28"/>
        </w:rPr>
        <w:t xml:space="preserve"> нормативным правовым а</w:t>
      </w:r>
      <w:r w:rsidR="00136601" w:rsidRPr="00CD78F9">
        <w:rPr>
          <w:rFonts w:ascii="PT Astra Serif" w:hAnsi="PT Astra Serif"/>
          <w:sz w:val="28"/>
          <w:szCs w:val="28"/>
        </w:rPr>
        <w:t>к</w:t>
      </w:r>
      <w:r w:rsidR="00136601" w:rsidRPr="00CD78F9">
        <w:rPr>
          <w:rFonts w:ascii="PT Astra Serif" w:hAnsi="PT Astra Serif"/>
          <w:sz w:val="28"/>
          <w:szCs w:val="28"/>
        </w:rPr>
        <w:t>том Правительства Ульяновской области, за исключением мероприятий,</w:t>
      </w:r>
      <w:r w:rsidR="00946EBD" w:rsidRPr="00CD78F9">
        <w:rPr>
          <w:rFonts w:ascii="PT Astra Serif" w:hAnsi="PT Astra Serif"/>
          <w:sz w:val="28"/>
          <w:szCs w:val="28"/>
        </w:rPr>
        <w:t xml:space="preserve"> реал</w:t>
      </w:r>
      <w:r w:rsidR="00946EBD" w:rsidRPr="00CD78F9">
        <w:rPr>
          <w:rFonts w:ascii="PT Astra Serif" w:hAnsi="PT Astra Serif"/>
          <w:sz w:val="28"/>
          <w:szCs w:val="28"/>
        </w:rPr>
        <w:t>и</w:t>
      </w:r>
      <w:r w:rsidR="00946EBD" w:rsidRPr="00CD78F9">
        <w:rPr>
          <w:rFonts w:ascii="PT Astra Serif" w:hAnsi="PT Astra Serif"/>
          <w:sz w:val="28"/>
          <w:szCs w:val="28"/>
        </w:rPr>
        <w:t>зуемых в составе проектов Программы.</w:t>
      </w:r>
    </w:p>
    <w:p w:rsidR="00B74879" w:rsidRPr="00CD78F9" w:rsidRDefault="00B74879" w:rsidP="00374E6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1</w:t>
      </w:r>
      <w:r w:rsidR="001A56BB" w:rsidRPr="00CD78F9">
        <w:rPr>
          <w:rFonts w:ascii="PT Astra Serif" w:eastAsia="Times New Roman" w:hAnsi="PT Astra Serif"/>
          <w:sz w:val="28"/>
          <w:szCs w:val="28"/>
        </w:rPr>
        <w:t>2</w:t>
      </w:r>
      <w:r w:rsidRPr="00CD78F9">
        <w:rPr>
          <w:rFonts w:ascii="PT Astra Serif" w:eastAsia="Times New Roman" w:hAnsi="PT Astra Serif"/>
          <w:sz w:val="28"/>
          <w:szCs w:val="28"/>
        </w:rPr>
        <w:t xml:space="preserve">. </w:t>
      </w:r>
      <w:r w:rsidR="001A56BB" w:rsidRPr="00CD78F9">
        <w:rPr>
          <w:rFonts w:ascii="PT Astra Serif" w:hAnsi="PT Astra Serif"/>
          <w:sz w:val="28"/>
          <w:szCs w:val="28"/>
        </w:rPr>
        <w:t>Перечисление субсидий осуществляется в установленном бюджетным законодательством порядке на лицевые счета, открытые получателям субсидий  в финансовых органах муниципальных образований или территориальном о</w:t>
      </w:r>
      <w:r w:rsidR="001A56BB" w:rsidRPr="00CD78F9">
        <w:rPr>
          <w:rFonts w:ascii="PT Astra Serif" w:hAnsi="PT Astra Serif"/>
          <w:sz w:val="28"/>
          <w:szCs w:val="28"/>
        </w:rPr>
        <w:t>р</w:t>
      </w:r>
      <w:r w:rsidR="001A56BB" w:rsidRPr="00CD78F9">
        <w:rPr>
          <w:rFonts w:ascii="PT Astra Serif" w:hAnsi="PT Astra Serif"/>
          <w:sz w:val="28"/>
          <w:szCs w:val="28"/>
        </w:rPr>
        <w:t>гане Федерального казначейства по Ульяновской области, в соответствии с с</w:t>
      </w:r>
      <w:r w:rsidR="001A56BB" w:rsidRPr="00CD78F9">
        <w:rPr>
          <w:rFonts w:ascii="PT Astra Serif" w:hAnsi="PT Astra Serif"/>
          <w:sz w:val="28"/>
          <w:szCs w:val="28"/>
        </w:rPr>
        <w:t>о</w:t>
      </w:r>
      <w:r w:rsidR="001A56BB" w:rsidRPr="00CD78F9">
        <w:rPr>
          <w:rFonts w:ascii="PT Astra Serif" w:hAnsi="PT Astra Serif"/>
          <w:sz w:val="28"/>
          <w:szCs w:val="28"/>
        </w:rPr>
        <w:t>глашением</w:t>
      </w:r>
      <w:r w:rsidRPr="00CD78F9">
        <w:rPr>
          <w:rFonts w:ascii="PT Astra Serif" w:eastAsia="Times New Roman" w:hAnsi="PT Astra Serif"/>
          <w:sz w:val="28"/>
          <w:szCs w:val="28"/>
        </w:rPr>
        <w:t>.</w:t>
      </w:r>
    </w:p>
    <w:p w:rsidR="00AA7EEC" w:rsidRPr="00CD78F9" w:rsidRDefault="00AA7EEC" w:rsidP="00374E6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13. Показатели результативности использования субсидий соответствуют целевым индикаторам Программы. Перечень целевых индикаторов Программы установлен в соответствующем приложении  к Программе.</w:t>
      </w:r>
    </w:p>
    <w:p w:rsidR="00AA7EEC" w:rsidRPr="00CD78F9" w:rsidRDefault="00AA7EEC" w:rsidP="00374E6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 xml:space="preserve">14. Оценка эффективности использования субсидий осуществляется </w:t>
      </w:r>
      <w:r w:rsidR="00374E67">
        <w:rPr>
          <w:rFonts w:ascii="PT Astra Serif" w:eastAsia="Times New Roman" w:hAnsi="PT Astra Serif"/>
          <w:sz w:val="28"/>
          <w:szCs w:val="28"/>
        </w:rPr>
        <w:br/>
      </w:r>
      <w:r w:rsidRPr="00CD78F9">
        <w:rPr>
          <w:rFonts w:ascii="PT Astra Serif" w:eastAsia="Times New Roman" w:hAnsi="PT Astra Serif"/>
          <w:sz w:val="28"/>
          <w:szCs w:val="28"/>
        </w:rPr>
        <w:t xml:space="preserve">по результатам </w:t>
      </w:r>
      <w:proofErr w:type="gramStart"/>
      <w:r w:rsidRPr="00CD78F9">
        <w:rPr>
          <w:rFonts w:ascii="PT Astra Serif" w:eastAsia="Times New Roman" w:hAnsi="PT Astra Serif"/>
          <w:sz w:val="28"/>
          <w:szCs w:val="28"/>
        </w:rPr>
        <w:t>сравнения установленных значений показателей результативн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сти использования субсидий</w:t>
      </w:r>
      <w:proofErr w:type="gramEnd"/>
      <w:r w:rsidRPr="00CD78F9">
        <w:rPr>
          <w:rFonts w:ascii="PT Astra Serif" w:eastAsia="Times New Roman" w:hAnsi="PT Astra Serif"/>
          <w:sz w:val="28"/>
          <w:szCs w:val="28"/>
        </w:rPr>
        <w:t xml:space="preserve"> и фактически достигнутых значений указанных показателей.</w:t>
      </w:r>
    </w:p>
    <w:p w:rsidR="00B74879" w:rsidRPr="00CD78F9" w:rsidRDefault="00B74879" w:rsidP="00374E6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1</w:t>
      </w:r>
      <w:r w:rsidR="00AA7EEC" w:rsidRPr="00CD78F9">
        <w:rPr>
          <w:rFonts w:ascii="PT Astra Serif" w:eastAsia="Times New Roman" w:hAnsi="PT Astra Serif"/>
          <w:sz w:val="28"/>
          <w:szCs w:val="28"/>
        </w:rPr>
        <w:t>5</w:t>
      </w:r>
      <w:r w:rsidRPr="00CD78F9">
        <w:rPr>
          <w:rFonts w:ascii="PT Astra Serif" w:eastAsia="Times New Roman" w:hAnsi="PT Astra Serif"/>
          <w:sz w:val="28"/>
          <w:szCs w:val="28"/>
        </w:rPr>
        <w:t>. Министерство вносит в установленном порядке предложения по пер</w:t>
      </w:r>
      <w:r w:rsidRPr="00CD78F9">
        <w:rPr>
          <w:rFonts w:ascii="PT Astra Serif" w:eastAsia="Times New Roman" w:hAnsi="PT Astra Serif"/>
          <w:sz w:val="28"/>
          <w:szCs w:val="28"/>
        </w:rPr>
        <w:t>е</w:t>
      </w:r>
      <w:r w:rsidRPr="00CD78F9">
        <w:rPr>
          <w:rFonts w:ascii="PT Astra Serif" w:eastAsia="Times New Roman" w:hAnsi="PT Astra Serif"/>
          <w:sz w:val="28"/>
          <w:szCs w:val="28"/>
        </w:rPr>
        <w:t>распределению бюджетных ассигнований, предусмотренных в областном бю</w:t>
      </w:r>
      <w:r w:rsidRPr="00CD78F9">
        <w:rPr>
          <w:rFonts w:ascii="PT Astra Serif" w:eastAsia="Times New Roman" w:hAnsi="PT Astra Serif"/>
          <w:sz w:val="28"/>
          <w:szCs w:val="28"/>
        </w:rPr>
        <w:t>д</w:t>
      </w:r>
      <w:r w:rsidRPr="00CD78F9">
        <w:rPr>
          <w:rFonts w:ascii="PT Astra Serif" w:eastAsia="Times New Roman" w:hAnsi="PT Astra Serif"/>
          <w:sz w:val="28"/>
          <w:szCs w:val="28"/>
        </w:rPr>
        <w:t>жете на предоставление субсидии, не подтверждённых местной администрац</w:t>
      </w:r>
      <w:r w:rsidRPr="00CD78F9">
        <w:rPr>
          <w:rFonts w:ascii="PT Astra Serif" w:eastAsia="Times New Roman" w:hAnsi="PT Astra Serif"/>
          <w:sz w:val="28"/>
          <w:szCs w:val="28"/>
        </w:rPr>
        <w:t>и</w:t>
      </w:r>
      <w:r w:rsidRPr="00CD78F9">
        <w:rPr>
          <w:rFonts w:ascii="PT Astra Serif" w:eastAsia="Times New Roman" w:hAnsi="PT Astra Serif"/>
          <w:sz w:val="28"/>
          <w:szCs w:val="28"/>
        </w:rPr>
        <w:t>ей принятыми бюджетными обязательствами либо фактическим осуществлен</w:t>
      </w:r>
      <w:r w:rsidRPr="00CD78F9">
        <w:rPr>
          <w:rFonts w:ascii="PT Astra Serif" w:eastAsia="Times New Roman" w:hAnsi="PT Astra Serif"/>
          <w:sz w:val="28"/>
          <w:szCs w:val="28"/>
        </w:rPr>
        <w:t>и</w:t>
      </w:r>
      <w:r w:rsidRPr="00CD78F9">
        <w:rPr>
          <w:rFonts w:ascii="PT Astra Serif" w:eastAsia="Times New Roman" w:hAnsi="PT Astra Serif"/>
          <w:sz w:val="28"/>
          <w:szCs w:val="28"/>
        </w:rPr>
        <w:t>ем закупок товаров, работ, услуг для обеспечения муниципальных нужд по с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стоянию на 1 ноября текущего финансового года.</w:t>
      </w:r>
    </w:p>
    <w:p w:rsidR="00AA7EEC" w:rsidRPr="00CD78F9" w:rsidRDefault="00B74879" w:rsidP="00374E6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1</w:t>
      </w:r>
      <w:r w:rsidR="00AA7EEC" w:rsidRPr="00CD78F9">
        <w:rPr>
          <w:rFonts w:ascii="PT Astra Serif" w:eastAsia="Times New Roman" w:hAnsi="PT Astra Serif"/>
          <w:sz w:val="28"/>
          <w:szCs w:val="28"/>
        </w:rPr>
        <w:t>6</w:t>
      </w:r>
      <w:r w:rsidRPr="00CD78F9">
        <w:rPr>
          <w:rFonts w:ascii="PT Astra Serif" w:eastAsia="Times New Roman" w:hAnsi="PT Astra Serif"/>
          <w:sz w:val="28"/>
          <w:szCs w:val="28"/>
        </w:rPr>
        <w:t>.</w:t>
      </w:r>
      <w:r w:rsidR="00AA7EEC" w:rsidRPr="00CD78F9">
        <w:rPr>
          <w:rFonts w:ascii="PT Astra Serif" w:hAnsi="PT Astra Serif"/>
        </w:rPr>
        <w:t xml:space="preserve"> </w:t>
      </w:r>
      <w:r w:rsidR="00AA7EEC" w:rsidRPr="00CD78F9">
        <w:rPr>
          <w:rFonts w:ascii="PT Astra Serif" w:eastAsia="Times New Roman" w:hAnsi="PT Astra Serif"/>
          <w:sz w:val="28"/>
          <w:szCs w:val="28"/>
        </w:rPr>
        <w:t>В случае неисполнения местными администрациями условий пред</w:t>
      </w:r>
      <w:r w:rsidR="00AA7EEC" w:rsidRPr="00CD78F9">
        <w:rPr>
          <w:rFonts w:ascii="PT Astra Serif" w:eastAsia="Times New Roman" w:hAnsi="PT Astra Serif"/>
          <w:sz w:val="28"/>
          <w:szCs w:val="28"/>
        </w:rPr>
        <w:t>о</w:t>
      </w:r>
      <w:r w:rsidR="00AA7EEC" w:rsidRPr="00CD78F9">
        <w:rPr>
          <w:rFonts w:ascii="PT Astra Serif" w:eastAsia="Times New Roman" w:hAnsi="PT Astra Serif"/>
          <w:sz w:val="28"/>
          <w:szCs w:val="28"/>
        </w:rPr>
        <w:t>ставления субсидий и обязательств по их целевому и эффективному использ</w:t>
      </w:r>
      <w:r w:rsidR="00AA7EEC" w:rsidRPr="00CD78F9">
        <w:rPr>
          <w:rFonts w:ascii="PT Astra Serif" w:eastAsia="Times New Roman" w:hAnsi="PT Astra Serif"/>
          <w:sz w:val="28"/>
          <w:szCs w:val="28"/>
        </w:rPr>
        <w:t>о</w:t>
      </w:r>
      <w:r w:rsidR="00AA7EEC" w:rsidRPr="00CD78F9">
        <w:rPr>
          <w:rFonts w:ascii="PT Astra Serif" w:eastAsia="Times New Roman" w:hAnsi="PT Astra Serif"/>
          <w:sz w:val="28"/>
          <w:szCs w:val="28"/>
        </w:rPr>
        <w:t>ванию к муниципальному образованию применяются меры ответственности, предусмотренные пунктами 14, 17 и 20 правил формирования, предоставления и распределения субсидий и бюджетным законодательством Российской Фед</w:t>
      </w:r>
      <w:r w:rsidR="00AA7EEC" w:rsidRPr="00CD78F9">
        <w:rPr>
          <w:rFonts w:ascii="PT Astra Serif" w:eastAsia="Times New Roman" w:hAnsi="PT Astra Serif"/>
          <w:sz w:val="28"/>
          <w:szCs w:val="28"/>
        </w:rPr>
        <w:t>е</w:t>
      </w:r>
      <w:r w:rsidR="00AA7EEC" w:rsidRPr="00CD78F9">
        <w:rPr>
          <w:rFonts w:ascii="PT Astra Serif" w:eastAsia="Times New Roman" w:hAnsi="PT Astra Serif"/>
          <w:sz w:val="28"/>
          <w:szCs w:val="28"/>
        </w:rPr>
        <w:t>рации.</w:t>
      </w:r>
    </w:p>
    <w:p w:rsidR="00B74879" w:rsidRPr="00CD78F9" w:rsidRDefault="00AA7EEC" w:rsidP="00AA7EE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17. Субсидии должны быть использованы по целевому назначению </w:t>
      </w:r>
      <w:r w:rsidR="00374E67">
        <w:rPr>
          <w:rFonts w:ascii="PT Astra Serif" w:eastAsia="Times New Roman" w:hAnsi="PT Astra Serif"/>
          <w:sz w:val="28"/>
          <w:szCs w:val="28"/>
        </w:rPr>
        <w:br/>
      </w:r>
      <w:r w:rsidRPr="00CD78F9">
        <w:rPr>
          <w:rFonts w:ascii="PT Astra Serif" w:eastAsia="Times New Roman" w:hAnsi="PT Astra Serif"/>
          <w:sz w:val="28"/>
          <w:szCs w:val="28"/>
        </w:rPr>
        <w:t>не позднее 1 декабря текущего финансового года.</w:t>
      </w:r>
    </w:p>
    <w:p w:rsidR="00AA7EEC" w:rsidRPr="00CD78F9" w:rsidRDefault="00AA7EEC" w:rsidP="00AA7EE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18. Остатки субсидий, не использованных в текущем финансовом году, подлежат возврату в областной бюджет в установленном бюджетным законод</w:t>
      </w:r>
      <w:r w:rsidRPr="00CD78F9">
        <w:rPr>
          <w:rFonts w:ascii="PT Astra Serif" w:eastAsia="Times New Roman" w:hAnsi="PT Astra Serif"/>
          <w:sz w:val="28"/>
          <w:szCs w:val="28"/>
        </w:rPr>
        <w:t>а</w:t>
      </w:r>
      <w:r w:rsidRPr="00CD78F9">
        <w:rPr>
          <w:rFonts w:ascii="PT Astra Serif" w:eastAsia="Times New Roman" w:hAnsi="PT Astra Serif"/>
          <w:sz w:val="28"/>
          <w:szCs w:val="28"/>
        </w:rPr>
        <w:t>тельством порядке.</w:t>
      </w:r>
    </w:p>
    <w:p w:rsidR="00AA7EEC" w:rsidRPr="00CD78F9" w:rsidRDefault="00AA7EEC" w:rsidP="00AA7EE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19. Возврат субсидий (остатков субсидий) осуществляется на лицевой счёт Министерства с последующим перечислением в доход областного бюдж</w:t>
      </w:r>
      <w:r w:rsidRPr="00CD78F9">
        <w:rPr>
          <w:rFonts w:ascii="PT Astra Serif" w:eastAsia="Times New Roman" w:hAnsi="PT Astra Serif"/>
          <w:sz w:val="28"/>
          <w:szCs w:val="28"/>
        </w:rPr>
        <w:t>е</w:t>
      </w:r>
      <w:r w:rsidRPr="00CD78F9">
        <w:rPr>
          <w:rFonts w:ascii="PT Astra Serif" w:eastAsia="Times New Roman" w:hAnsi="PT Astra Serif"/>
          <w:sz w:val="28"/>
          <w:szCs w:val="28"/>
        </w:rPr>
        <w:t xml:space="preserve">та в установленном законодательством порядке. </w:t>
      </w:r>
    </w:p>
    <w:p w:rsidR="00AA7EEC" w:rsidRPr="00CD78F9" w:rsidRDefault="00AA7EEC" w:rsidP="00AA7EE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В случае отказа или уклонения местной администрации от добровольного возврата субсидии (остатков субсидии) в областной бюджет Министерство принимает меры по их принудительному взысканию  в установленном закон</w:t>
      </w:r>
      <w:r w:rsidRPr="00CD78F9">
        <w:rPr>
          <w:rFonts w:ascii="PT Astra Serif" w:eastAsia="Times New Roman" w:hAnsi="PT Astra Serif"/>
          <w:sz w:val="28"/>
          <w:szCs w:val="28"/>
        </w:rPr>
        <w:t>о</w:t>
      </w:r>
      <w:r w:rsidRPr="00CD78F9">
        <w:rPr>
          <w:rFonts w:ascii="PT Astra Serif" w:eastAsia="Times New Roman" w:hAnsi="PT Astra Serif"/>
          <w:sz w:val="28"/>
          <w:szCs w:val="28"/>
        </w:rPr>
        <w:t>дательством порядке.</w:t>
      </w:r>
    </w:p>
    <w:p w:rsidR="00AA7EEC" w:rsidRPr="00CD78F9" w:rsidRDefault="00AA7EEC" w:rsidP="00AA7EE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20. Министерство обеспечивает соблюдение местными администрациями условий, целей и порядка, установленных при предоставлении субсидий. Орг</w:t>
      </w:r>
      <w:r w:rsidRPr="00CD78F9">
        <w:rPr>
          <w:rFonts w:ascii="PT Astra Serif" w:eastAsia="Times New Roman" w:hAnsi="PT Astra Serif"/>
          <w:sz w:val="28"/>
          <w:szCs w:val="28"/>
        </w:rPr>
        <w:t>а</w:t>
      </w:r>
      <w:r w:rsidRPr="00CD78F9">
        <w:rPr>
          <w:rFonts w:ascii="PT Astra Serif" w:eastAsia="Times New Roman" w:hAnsi="PT Astra Serif"/>
          <w:sz w:val="28"/>
          <w:szCs w:val="28"/>
        </w:rPr>
        <w:t>ны государственного финансового контроля осуществляют проверку соблюд</w:t>
      </w:r>
      <w:r w:rsidRPr="00CD78F9">
        <w:rPr>
          <w:rFonts w:ascii="PT Astra Serif" w:eastAsia="Times New Roman" w:hAnsi="PT Astra Serif"/>
          <w:sz w:val="28"/>
          <w:szCs w:val="28"/>
        </w:rPr>
        <w:t>е</w:t>
      </w:r>
      <w:r w:rsidRPr="00CD78F9">
        <w:rPr>
          <w:rFonts w:ascii="PT Astra Serif" w:eastAsia="Times New Roman" w:hAnsi="PT Astra Serif"/>
          <w:sz w:val="28"/>
          <w:szCs w:val="28"/>
        </w:rPr>
        <w:t>ния местными администрациями условий, целей и порядка, установленных при предоставлении субсидий.</w:t>
      </w:r>
    </w:p>
    <w:p w:rsidR="00374E67" w:rsidRDefault="00374E67" w:rsidP="00F12C06">
      <w:pPr>
        <w:tabs>
          <w:tab w:val="left" w:pos="9638"/>
        </w:tabs>
        <w:suppressAutoHyphens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4F4FD8" w:rsidRDefault="004F4FD8" w:rsidP="00F12C06">
      <w:pPr>
        <w:tabs>
          <w:tab w:val="left" w:pos="9638"/>
        </w:tabs>
        <w:suppressAutoHyphens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4F4FD8" w:rsidRPr="004F4FD8" w:rsidRDefault="004F4FD8" w:rsidP="00F12C06">
      <w:pPr>
        <w:tabs>
          <w:tab w:val="left" w:pos="9638"/>
        </w:tabs>
        <w:suppressAutoHyphens/>
        <w:ind w:right="-1"/>
        <w:jc w:val="center"/>
        <w:rPr>
          <w:rFonts w:ascii="PT Astra Serif" w:hAnsi="PT Astra Serif"/>
          <w:sz w:val="28"/>
          <w:szCs w:val="28"/>
        </w:rPr>
        <w:sectPr w:rsidR="004F4FD8" w:rsidRPr="004F4FD8" w:rsidSect="00374E67">
          <w:headerReference w:type="default" r:id="rId28"/>
          <w:headerReference w:type="first" r:id="rId2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F4FD8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_________________</w:t>
      </w:r>
    </w:p>
    <w:p w:rsidR="002F7734" w:rsidRDefault="00374E67" w:rsidP="002F7734">
      <w:pPr>
        <w:tabs>
          <w:tab w:val="left" w:pos="9638"/>
        </w:tabs>
        <w:suppressAutoHyphens/>
        <w:ind w:left="5670" w:right="-1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374E67" w:rsidRPr="00CD78F9" w:rsidRDefault="00374E67" w:rsidP="002F7734">
      <w:pPr>
        <w:tabs>
          <w:tab w:val="left" w:pos="9638"/>
        </w:tabs>
        <w:suppressAutoHyphens/>
        <w:ind w:left="5670" w:right="-1"/>
        <w:jc w:val="center"/>
        <w:rPr>
          <w:rFonts w:ascii="PT Astra Serif" w:hAnsi="PT Astra Serif"/>
          <w:sz w:val="28"/>
          <w:szCs w:val="28"/>
        </w:rPr>
      </w:pPr>
    </w:p>
    <w:p w:rsidR="00F12C06" w:rsidRPr="00CD78F9" w:rsidRDefault="002F7734" w:rsidP="002F7734">
      <w:pPr>
        <w:tabs>
          <w:tab w:val="left" w:pos="9638"/>
        </w:tabs>
        <w:suppressAutoHyphens/>
        <w:ind w:left="5670" w:right="-1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 xml:space="preserve">к </w:t>
      </w:r>
      <w:r w:rsidR="00F12C06" w:rsidRPr="00CD78F9">
        <w:rPr>
          <w:rFonts w:ascii="PT Astra Serif" w:hAnsi="PT Astra Serif"/>
          <w:sz w:val="28"/>
          <w:szCs w:val="28"/>
        </w:rPr>
        <w:t>Правилам</w:t>
      </w:r>
    </w:p>
    <w:p w:rsidR="002F7734" w:rsidRDefault="002F7734" w:rsidP="00F12C06">
      <w:pPr>
        <w:tabs>
          <w:tab w:val="left" w:pos="9638"/>
        </w:tabs>
        <w:suppressAutoHyphens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374E67" w:rsidRDefault="00374E67" w:rsidP="00F12C06">
      <w:pPr>
        <w:tabs>
          <w:tab w:val="left" w:pos="9638"/>
        </w:tabs>
        <w:suppressAutoHyphens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374E67" w:rsidRPr="00CD78F9" w:rsidRDefault="00374E67" w:rsidP="00F12C06">
      <w:pPr>
        <w:tabs>
          <w:tab w:val="left" w:pos="9638"/>
        </w:tabs>
        <w:suppressAutoHyphens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F12C06" w:rsidRPr="00CD78F9" w:rsidRDefault="00F12C06" w:rsidP="00F12C06">
      <w:pPr>
        <w:tabs>
          <w:tab w:val="left" w:pos="9638"/>
        </w:tabs>
        <w:suppressAutoHyphens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 xml:space="preserve">Рекомендуемый перечень работ </w:t>
      </w:r>
      <w:r w:rsidRPr="00CD78F9">
        <w:rPr>
          <w:rFonts w:ascii="PT Astra Serif" w:hAnsi="PT Astra Serif"/>
          <w:b/>
          <w:sz w:val="28"/>
          <w:szCs w:val="28"/>
        </w:rPr>
        <w:br/>
        <w:t>по ремонту подъезда многоквартирного дома</w:t>
      </w:r>
    </w:p>
    <w:p w:rsidR="00F12C06" w:rsidRPr="00CD78F9" w:rsidRDefault="00F12C06" w:rsidP="00F12C06">
      <w:pPr>
        <w:spacing w:line="228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565"/>
        <w:gridCol w:w="2945"/>
        <w:gridCol w:w="6379"/>
        <w:gridCol w:w="425"/>
      </w:tblGrid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06" w:rsidRPr="00CD78F9" w:rsidRDefault="00F12C06" w:rsidP="00374E67">
            <w:pPr>
              <w:tabs>
                <w:tab w:val="left" w:pos="9638"/>
              </w:tabs>
              <w:suppressAutoHyphens/>
              <w:spacing w:line="230" w:lineRule="auto"/>
              <w:ind w:right="-1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№</w:t>
            </w:r>
          </w:p>
          <w:p w:rsidR="00F12C06" w:rsidRPr="00CD78F9" w:rsidRDefault="00F12C06" w:rsidP="00374E67">
            <w:pPr>
              <w:tabs>
                <w:tab w:val="left" w:pos="9638"/>
              </w:tabs>
              <w:suppressAutoHyphens/>
              <w:spacing w:line="230" w:lineRule="auto"/>
              <w:ind w:right="-1"/>
              <w:jc w:val="center"/>
              <w:rPr>
                <w:rFonts w:ascii="PT Astra Serif" w:hAnsi="PT Astra Serif"/>
              </w:rPr>
            </w:pPr>
            <w:proofErr w:type="gramStart"/>
            <w:r w:rsidRPr="00CD78F9">
              <w:rPr>
                <w:rFonts w:ascii="PT Astra Serif" w:hAnsi="PT Astra Serif"/>
              </w:rPr>
              <w:t>п</w:t>
            </w:r>
            <w:proofErr w:type="gramEnd"/>
            <w:r w:rsidRPr="00CD78F9">
              <w:rPr>
                <w:rFonts w:ascii="PT Astra Serif" w:hAnsi="PT Astra Serif"/>
              </w:rPr>
              <w:t>/п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C06" w:rsidRPr="00CD78F9" w:rsidRDefault="00F12C06" w:rsidP="00374E67">
            <w:pPr>
              <w:tabs>
                <w:tab w:val="left" w:pos="9638"/>
              </w:tabs>
              <w:suppressAutoHyphens/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Наименования групп работ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06" w:rsidRPr="00CD78F9" w:rsidRDefault="00F12C06" w:rsidP="00374E67">
            <w:pPr>
              <w:tabs>
                <w:tab w:val="left" w:pos="9638"/>
              </w:tabs>
              <w:suppressAutoHyphens/>
              <w:spacing w:line="230" w:lineRule="auto"/>
              <w:ind w:right="-1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Наименования видов работ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Ремонт входных групп</w:t>
            </w:r>
          </w:p>
          <w:p w:rsidR="00F12C06" w:rsidRPr="00CD78F9" w:rsidRDefault="00F12C06" w:rsidP="00374E67">
            <w:pPr>
              <w:spacing w:line="230" w:lineRule="auto"/>
              <w:ind w:firstLine="708"/>
              <w:rPr>
                <w:rFonts w:ascii="PT Astra Serif" w:hAnsi="PT Astra Serif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Ремонт козырька и окраска козырька (навеса)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Устройство козырька (при отсутствии)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Ремонт штукатурки фасадов и откосов с последующей окраской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Ремонт ступеней бетонных с устройством пандусов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Установка энергосберегающих светильников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>Замена неметаллических входных дверей металлическими дверями, оборудованными магнитными запирающими устройствами, доводчиками, кодовыми замками или дом</w:t>
            </w:r>
            <w:r w:rsidRPr="00CD78F9">
              <w:rPr>
                <w:rFonts w:ascii="PT Astra Serif" w:hAnsi="PT Astra Serif"/>
                <w:color w:val="auto"/>
              </w:rPr>
              <w:t>о</w:t>
            </w:r>
            <w:r w:rsidRPr="00CD78F9">
              <w:rPr>
                <w:rFonts w:ascii="PT Astra Serif" w:hAnsi="PT Astra Serif"/>
                <w:color w:val="auto"/>
              </w:rPr>
              <w:t xml:space="preserve">фонами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Ремонт и окраска металлических дверей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Установка тамбурных дверей (деревянных, пластиковых)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2.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</w:tcBorders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 xml:space="preserve">Ремонт полов с </w:t>
            </w:r>
            <w:proofErr w:type="spellStart"/>
            <w:proofErr w:type="gramStart"/>
            <w:r w:rsidRPr="00CD78F9">
              <w:rPr>
                <w:rFonts w:ascii="PT Astra Serif" w:hAnsi="PT Astra Serif"/>
              </w:rPr>
              <w:t>восста-новлением</w:t>
            </w:r>
            <w:proofErr w:type="spellEnd"/>
            <w:proofErr w:type="gramEnd"/>
            <w:r w:rsidRPr="00CD78F9">
              <w:rPr>
                <w:rFonts w:ascii="PT Astra Serif" w:hAnsi="PT Astra Serif"/>
              </w:rPr>
              <w:t xml:space="preserve"> плиточного покрытия, ремонт стен и потолков, замена почто-</w:t>
            </w:r>
            <w:proofErr w:type="spellStart"/>
            <w:r w:rsidRPr="00CD78F9">
              <w:rPr>
                <w:rFonts w:ascii="PT Astra Serif" w:hAnsi="PT Astra Serif"/>
              </w:rPr>
              <w:t>вых</w:t>
            </w:r>
            <w:proofErr w:type="spellEnd"/>
            <w:r w:rsidRPr="00CD78F9">
              <w:rPr>
                <w:rFonts w:ascii="PT Astra Serif" w:hAnsi="PT Astra Serif"/>
              </w:rPr>
              <w:t xml:space="preserve"> ящиков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>Замена (устройство) покрытий полов первого этажа из к</w:t>
            </w:r>
            <w:r w:rsidRPr="00CD78F9">
              <w:rPr>
                <w:rFonts w:ascii="PT Astra Serif" w:hAnsi="PT Astra Serif"/>
                <w:color w:val="auto"/>
              </w:rPr>
              <w:t>е</w:t>
            </w:r>
            <w:r w:rsidRPr="00CD78F9">
              <w:rPr>
                <w:rFonts w:ascii="PT Astra Serif" w:hAnsi="PT Astra Serif"/>
                <w:color w:val="auto"/>
              </w:rPr>
              <w:t xml:space="preserve">рамических плиток (100%)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>Ремонт штукатурки стен и потолков (до 20%) с окраской водоэмульсионными составами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Окраска деревянных элементов лестничных маршей (ограждения, поручни и т.п.)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Ремонт и окраска полов деревянных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Окраска торцов лестничных маршей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Окраска металлических деталей (ограждений, решёток, труб, отопительных приборов и т.п.)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Восстановление металлических ограждений и лестничных перил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>Ремонт (замена) дверей в местах общего пользования, окраска отремонтированных дверей (балконные, коридо</w:t>
            </w:r>
            <w:r w:rsidRPr="00CD78F9">
              <w:rPr>
                <w:rFonts w:ascii="PT Astra Serif" w:hAnsi="PT Astra Serif"/>
                <w:color w:val="auto"/>
              </w:rPr>
              <w:t>р</w:t>
            </w:r>
            <w:r w:rsidRPr="00CD78F9">
              <w:rPr>
                <w:rFonts w:ascii="PT Astra Serif" w:hAnsi="PT Astra Serif"/>
                <w:color w:val="auto"/>
              </w:rPr>
              <w:t xml:space="preserve">ные и т.д.)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Замена почтовых ящиков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 w:val="restart"/>
          </w:tcPr>
          <w:p w:rsidR="00F12C06" w:rsidRPr="00CD78F9" w:rsidRDefault="00F12C06" w:rsidP="00374E67">
            <w:pPr>
              <w:suppressAutoHyphens/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3.</w:t>
            </w:r>
          </w:p>
        </w:tc>
        <w:tc>
          <w:tcPr>
            <w:tcW w:w="2945" w:type="dxa"/>
            <w:vMerge w:val="restart"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Замена осветительных приборов и монтаж проводов в коробы</w:t>
            </w: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>Замена светильников, не являющихся энергосберегающими светильниками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Установка коробов пластмассовых шириной до 40 мм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Монтаж кабелей (проводов) в коробы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</w:tcPr>
          <w:p w:rsidR="00F12C06" w:rsidRPr="00CD78F9" w:rsidRDefault="00F12C06" w:rsidP="00374E67">
            <w:pPr>
              <w:suppressAutoHyphens/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4.</w:t>
            </w:r>
          </w:p>
        </w:tc>
        <w:tc>
          <w:tcPr>
            <w:tcW w:w="2945" w:type="dxa"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Ремонт (замена) клапанов мусоропровода</w:t>
            </w: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>Ремонт (замена при необходимости) и окраска металлич</w:t>
            </w:r>
            <w:r w:rsidRPr="00CD78F9">
              <w:rPr>
                <w:rFonts w:ascii="PT Astra Serif" w:hAnsi="PT Astra Serif"/>
                <w:color w:val="auto"/>
              </w:rPr>
              <w:t>е</w:t>
            </w:r>
            <w:r w:rsidRPr="00CD78F9">
              <w:rPr>
                <w:rFonts w:ascii="PT Astra Serif" w:hAnsi="PT Astra Serif"/>
                <w:color w:val="auto"/>
              </w:rPr>
              <w:t>ских деталей мусоропровода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 w:val="restart"/>
          </w:tcPr>
          <w:p w:rsidR="00F12C06" w:rsidRPr="00CD78F9" w:rsidRDefault="00F12C06" w:rsidP="00374E67">
            <w:pPr>
              <w:suppressAutoHyphens/>
              <w:spacing w:line="230" w:lineRule="auto"/>
              <w:jc w:val="center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5.</w:t>
            </w:r>
          </w:p>
        </w:tc>
        <w:tc>
          <w:tcPr>
            <w:tcW w:w="2945" w:type="dxa"/>
            <w:vMerge w:val="restart"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  <w:r w:rsidRPr="00CD78F9">
              <w:rPr>
                <w:rFonts w:ascii="PT Astra Serif" w:hAnsi="PT Astra Serif"/>
              </w:rPr>
              <w:t>Замена оконных блоков</w:t>
            </w:r>
          </w:p>
        </w:tc>
        <w:tc>
          <w:tcPr>
            <w:tcW w:w="6379" w:type="dxa"/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>Замена оконных блоков, не являющихся энергосберега</w:t>
            </w:r>
            <w:r w:rsidRPr="00CD78F9">
              <w:rPr>
                <w:rFonts w:ascii="PT Astra Serif" w:hAnsi="PT Astra Serif"/>
                <w:color w:val="auto"/>
              </w:rPr>
              <w:t>ю</w:t>
            </w:r>
            <w:r w:rsidRPr="00CD78F9">
              <w:rPr>
                <w:rFonts w:ascii="PT Astra Serif" w:hAnsi="PT Astra Serif"/>
                <w:color w:val="auto"/>
              </w:rPr>
              <w:t>щими</w:t>
            </w:r>
            <w:r w:rsidR="00611B31" w:rsidRPr="00CD78F9">
              <w:rPr>
                <w:rFonts w:ascii="PT Astra Serif" w:hAnsi="PT Astra Serif"/>
                <w:color w:val="auto"/>
              </w:rPr>
              <w:t>,</w:t>
            </w:r>
            <w:r w:rsidR="002E4A92" w:rsidRPr="00CD78F9">
              <w:rPr>
                <w:rFonts w:ascii="PT Astra Serif" w:hAnsi="PT Astra Serif"/>
                <w:color w:val="auto"/>
              </w:rPr>
              <w:t xml:space="preserve"> на энергосберегающие оконные блок</w:t>
            </w:r>
            <w:r w:rsidRPr="00CD78F9">
              <w:rPr>
                <w:rFonts w:ascii="PT Astra Serif" w:hAnsi="PT Astra Serif"/>
                <w:color w:val="auto"/>
              </w:rPr>
              <w:t xml:space="preserve">и </w:t>
            </w:r>
          </w:p>
        </w:tc>
      </w:tr>
      <w:tr w:rsidR="00F12C06" w:rsidRPr="00CD78F9" w:rsidTr="00374E67">
        <w:trPr>
          <w:gridAfter w:val="1"/>
          <w:wAfter w:w="425" w:type="dxa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 xml:space="preserve">Ремонт штукатурки оконных и дверных откосов </w:t>
            </w:r>
          </w:p>
        </w:tc>
      </w:tr>
      <w:tr w:rsidR="00F12C06" w:rsidRPr="00CD78F9" w:rsidTr="00374E67">
        <w:trPr>
          <w:trHeight w:val="293"/>
        </w:trPr>
        <w:tc>
          <w:tcPr>
            <w:tcW w:w="56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F12C06" w:rsidRPr="00CD78F9" w:rsidRDefault="00F12C06" w:rsidP="00374E67">
            <w:pPr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CD78F9">
              <w:rPr>
                <w:rFonts w:ascii="PT Astra Serif" w:hAnsi="PT Astra Serif"/>
                <w:color w:val="auto"/>
              </w:rPr>
              <w:t>Окраска откосов по штукатурке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C06" w:rsidRPr="00CD78F9" w:rsidRDefault="00F12C06" w:rsidP="00374E67">
            <w:pPr>
              <w:pStyle w:val="Default"/>
              <w:spacing w:line="23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</w:tbl>
    <w:p w:rsidR="00057B94" w:rsidRPr="00374E67" w:rsidRDefault="00057B94" w:rsidP="00785D33">
      <w:pPr>
        <w:jc w:val="center"/>
        <w:rPr>
          <w:rFonts w:ascii="PT Astra Serif" w:hAnsi="PT Astra Serif"/>
          <w:sz w:val="36"/>
          <w:szCs w:val="28"/>
        </w:rPr>
      </w:pPr>
    </w:p>
    <w:p w:rsidR="00057B94" w:rsidRPr="00CD78F9" w:rsidRDefault="00057B94" w:rsidP="00785D33">
      <w:pPr>
        <w:jc w:val="center"/>
        <w:rPr>
          <w:rFonts w:ascii="PT Astra Serif" w:hAnsi="PT Astra Serif"/>
          <w:sz w:val="28"/>
          <w:szCs w:val="28"/>
        </w:rPr>
        <w:sectPr w:rsidR="00057B94" w:rsidRPr="00CD78F9" w:rsidSect="00374E67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D78F9">
        <w:rPr>
          <w:rFonts w:ascii="PT Astra Serif" w:hAnsi="PT Astra Serif"/>
          <w:sz w:val="28"/>
          <w:szCs w:val="28"/>
        </w:rPr>
        <w:t>____</w:t>
      </w:r>
      <w:r w:rsidR="00374E67">
        <w:rPr>
          <w:rFonts w:ascii="PT Astra Serif" w:hAnsi="PT Astra Serif"/>
          <w:sz w:val="28"/>
          <w:szCs w:val="28"/>
        </w:rPr>
        <w:t>__</w:t>
      </w:r>
      <w:r w:rsidRPr="00CD78F9">
        <w:rPr>
          <w:rFonts w:ascii="PT Astra Serif" w:hAnsi="PT Astra Serif"/>
          <w:sz w:val="28"/>
          <w:szCs w:val="28"/>
        </w:rPr>
        <w:t>__________</w:t>
      </w:r>
    </w:p>
    <w:p w:rsidR="008F6275" w:rsidRPr="00CD78F9" w:rsidRDefault="00451B39" w:rsidP="009E33E8">
      <w:pPr>
        <w:spacing w:line="228" w:lineRule="auto"/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ПРИЛОЖЕНИЕ № </w:t>
      </w:r>
      <w:r w:rsidR="00080FFB" w:rsidRPr="00CD78F9">
        <w:rPr>
          <w:rFonts w:ascii="PT Astra Serif" w:eastAsia="Times New Roman" w:hAnsi="PT Astra Serif"/>
          <w:sz w:val="28"/>
          <w:szCs w:val="28"/>
        </w:rPr>
        <w:t>6</w:t>
      </w:r>
    </w:p>
    <w:p w:rsidR="008F6275" w:rsidRPr="00CD78F9" w:rsidRDefault="008F6275" w:rsidP="009E33E8">
      <w:pPr>
        <w:spacing w:line="228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9E33E8">
      <w:pPr>
        <w:spacing w:line="228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8F6275" w:rsidRPr="00CD78F9" w:rsidRDefault="008F6275" w:rsidP="00645FD1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8F6275" w:rsidRPr="00CD78F9" w:rsidRDefault="008F6275" w:rsidP="00645FD1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8F6275" w:rsidRPr="00CD78F9" w:rsidRDefault="008F6275" w:rsidP="00C54C8E">
      <w:pPr>
        <w:suppressAutoHyphens/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Привлекаемые источники финансирования и прогноз ресурсного обеспечения </w:t>
      </w:r>
    </w:p>
    <w:p w:rsidR="008F6275" w:rsidRPr="00CD78F9" w:rsidRDefault="008F6275" w:rsidP="00C54C8E">
      <w:pPr>
        <w:suppressAutoHyphens/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реализаций мероприятий подпрограммы 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</w:rPr>
        <w:t>Чистая вода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»</w:t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 и подпрограммы 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</w:rPr>
        <w:t>Оздоровление Волги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»</w:t>
      </w:r>
    </w:p>
    <w:p w:rsidR="008F6275" w:rsidRPr="00CD78F9" w:rsidRDefault="008F6275" w:rsidP="00C54C8E">
      <w:pPr>
        <w:suppressAutoHyphens/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8F6275" w:rsidRPr="00CD78F9" w:rsidRDefault="008F6275" w:rsidP="00645FD1">
      <w:pPr>
        <w:suppressAutoHyphens/>
        <w:spacing w:line="228" w:lineRule="auto"/>
        <w:ind w:firstLine="709"/>
        <w:jc w:val="both"/>
        <w:rPr>
          <w:rFonts w:ascii="PT Astra Serif" w:hAnsi="PT Astra Serif"/>
          <w:sz w:val="2"/>
        </w:rPr>
      </w:pPr>
    </w:p>
    <w:tbl>
      <w:tblPr>
        <w:tblW w:w="1535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2410"/>
        <w:gridCol w:w="1322"/>
        <w:gridCol w:w="1276"/>
        <w:gridCol w:w="1276"/>
        <w:gridCol w:w="1275"/>
        <w:gridCol w:w="1134"/>
      </w:tblGrid>
      <w:tr w:rsidR="000E3C54" w:rsidRPr="00CD78F9" w:rsidTr="00C54C8E">
        <w:trPr>
          <w:trHeight w:val="153"/>
        </w:trPr>
        <w:tc>
          <w:tcPr>
            <w:tcW w:w="709" w:type="dxa"/>
            <w:vMerge w:val="restart"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№</w:t>
            </w:r>
          </w:p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CD78F9">
              <w:rPr>
                <w:rFonts w:ascii="PT Astra Serif" w:hAnsi="PT Astra Serif" w:cs="Times New Roman"/>
                <w:sz w:val="22"/>
                <w:szCs w:val="22"/>
              </w:rPr>
              <w:t>п</w:t>
            </w:r>
            <w:proofErr w:type="gramEnd"/>
            <w:r w:rsidRPr="00CD78F9">
              <w:rPr>
                <w:rFonts w:ascii="PT Astra Serif" w:hAnsi="PT Astra Serif" w:cs="Times New Roman"/>
                <w:sz w:val="22"/>
                <w:szCs w:val="22"/>
              </w:rPr>
              <w:t>/п</w:t>
            </w:r>
          </w:p>
        </w:tc>
        <w:tc>
          <w:tcPr>
            <w:tcW w:w="5954" w:type="dxa"/>
            <w:vMerge w:val="restart"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left="-6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Источник</w:t>
            </w:r>
          </w:p>
          <w:p w:rsidR="000E3C54" w:rsidRPr="00CD78F9" w:rsidRDefault="000E3C54" w:rsidP="009A21C4">
            <w:pPr>
              <w:pStyle w:val="ConsPlusNormal"/>
              <w:spacing w:line="228" w:lineRule="auto"/>
              <w:ind w:left="-6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финансового</w:t>
            </w:r>
          </w:p>
          <w:p w:rsidR="000E3C54" w:rsidRPr="00CD78F9" w:rsidRDefault="000E3C54" w:rsidP="009A21C4">
            <w:pPr>
              <w:pStyle w:val="ConsPlusNormal"/>
              <w:spacing w:line="228" w:lineRule="auto"/>
              <w:ind w:left="-6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обеспечения</w:t>
            </w:r>
          </w:p>
        </w:tc>
        <w:tc>
          <w:tcPr>
            <w:tcW w:w="6283" w:type="dxa"/>
            <w:gridSpan w:val="5"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left="-6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Ресурсное обеспечение, тыс. рублей</w:t>
            </w:r>
          </w:p>
        </w:tc>
      </w:tr>
      <w:tr w:rsidR="000E3C54" w:rsidRPr="00CD78F9" w:rsidTr="00C54C8E">
        <w:trPr>
          <w:trHeight w:val="209"/>
        </w:trPr>
        <w:tc>
          <w:tcPr>
            <w:tcW w:w="709" w:type="dxa"/>
            <w:vMerge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5954" w:type="dxa"/>
            <w:vMerge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22" w:type="dxa"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left="-6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left="-6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2022 год</w:t>
            </w:r>
          </w:p>
        </w:tc>
        <w:tc>
          <w:tcPr>
            <w:tcW w:w="1275" w:type="dxa"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left="-6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left="-6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2024 год</w:t>
            </w:r>
          </w:p>
        </w:tc>
      </w:tr>
    </w:tbl>
    <w:p w:rsidR="000E3C54" w:rsidRPr="00CD78F9" w:rsidRDefault="000E3C54" w:rsidP="00645FD1">
      <w:pPr>
        <w:suppressAutoHyphens/>
        <w:spacing w:line="228" w:lineRule="auto"/>
        <w:ind w:firstLine="709"/>
        <w:jc w:val="both"/>
        <w:rPr>
          <w:rFonts w:ascii="PT Astra Serif" w:hAnsi="PT Astra Serif"/>
          <w:sz w:val="2"/>
          <w:szCs w:val="2"/>
        </w:rPr>
      </w:pPr>
    </w:p>
    <w:tbl>
      <w:tblPr>
        <w:tblW w:w="15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2410"/>
        <w:gridCol w:w="1322"/>
        <w:gridCol w:w="1276"/>
        <w:gridCol w:w="1275"/>
        <w:gridCol w:w="1276"/>
        <w:gridCol w:w="1134"/>
        <w:gridCol w:w="425"/>
      </w:tblGrid>
      <w:tr w:rsidR="000E3C54" w:rsidRPr="00CD78F9" w:rsidTr="00C54C8E">
        <w:trPr>
          <w:gridAfter w:val="1"/>
          <w:wAfter w:w="425" w:type="dxa"/>
          <w:trHeight w:hRule="exact" w:val="2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</w:tr>
      <w:tr w:rsidR="000E3C54" w:rsidRPr="00CD78F9" w:rsidTr="00C54C8E">
        <w:trPr>
          <w:trHeight w:val="351"/>
        </w:trPr>
        <w:tc>
          <w:tcPr>
            <w:tcW w:w="15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D78F9">
              <w:rPr>
                <w:rFonts w:ascii="PT Astra Serif" w:hAnsi="PT Astra Serif"/>
                <w:b/>
                <w:sz w:val="22"/>
                <w:szCs w:val="22"/>
              </w:rPr>
              <w:t xml:space="preserve">Подпрограмма 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b/>
                <w:sz w:val="22"/>
                <w:szCs w:val="22"/>
              </w:rPr>
              <w:t>Чистая вода</w:t>
            </w:r>
            <w:r w:rsidR="004D78F2" w:rsidRPr="00CD78F9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E3C54" w:rsidRPr="00CD78F9" w:rsidTr="00C54C8E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11647D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D78F9">
              <w:rPr>
                <w:rFonts w:ascii="PT Astra Serif" w:hAnsi="PT Astra Serif" w:cs="Times New Roman"/>
                <w:sz w:val="22"/>
                <w:szCs w:val="22"/>
              </w:rPr>
              <w:t xml:space="preserve">Реализация регионального проекта </w:t>
            </w:r>
            <w:r w:rsidR="004D78F2" w:rsidRPr="00CD78F9">
              <w:rPr>
                <w:rFonts w:ascii="PT Astra Serif" w:hAnsi="PT Astra Serif" w:cs="Times New Roman"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 w:cs="Times New Roman"/>
                <w:sz w:val="22"/>
                <w:szCs w:val="22"/>
              </w:rPr>
              <w:t>Оздоровление Волги</w:t>
            </w:r>
            <w:r w:rsidR="004D78F2" w:rsidRPr="00CD78F9">
              <w:rPr>
                <w:rFonts w:ascii="PT Astra Serif" w:hAnsi="PT Astra Serif" w:cs="Times New Roman"/>
                <w:sz w:val="22"/>
                <w:szCs w:val="22"/>
              </w:rPr>
              <w:t>»</w:t>
            </w:r>
            <w:r w:rsidRPr="00CD78F9">
              <w:rPr>
                <w:rFonts w:ascii="PT Astra Serif" w:hAnsi="PT Astra Serif" w:cs="Times New Roman"/>
                <w:sz w:val="22"/>
                <w:szCs w:val="22"/>
              </w:rPr>
              <w:t>, направленного на достижение соответствующего результата федерального проекта</w:t>
            </w:r>
            <w:r w:rsidR="0011647D" w:rsidRPr="00CD78F9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4D78F2" w:rsidRPr="00CD78F9">
              <w:rPr>
                <w:rFonts w:ascii="PT Astra Serif" w:hAnsi="PT Astra Serif" w:cs="Times New Roman"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 w:cs="Times New Roman"/>
                <w:sz w:val="22"/>
                <w:szCs w:val="22"/>
              </w:rPr>
              <w:t>Оздоровление Волги</w:t>
            </w:r>
            <w:r w:rsidR="004D78F2" w:rsidRPr="00CD78F9">
              <w:rPr>
                <w:rFonts w:ascii="PT Astra Serif" w:hAnsi="PT Astra Serif" w:cs="Times New Roman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48000,0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81866,66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82000,0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81733,34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E3C54" w:rsidRPr="00CD78F9" w:rsidTr="00C54C8E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Реализация регионального проекта </w:t>
            </w:r>
            <w:r w:rsidR="004D78F2" w:rsidRPr="00CD78F9">
              <w:rPr>
                <w:rFonts w:ascii="PT Astra Serif" w:hAnsi="PT Astra Serif"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Чистая вода</w:t>
            </w:r>
            <w:r w:rsidR="004D78F2" w:rsidRPr="00CD78F9">
              <w:rPr>
                <w:rFonts w:ascii="PT Astra Serif" w:hAnsi="PT Astra Serif"/>
                <w:sz w:val="22"/>
                <w:szCs w:val="22"/>
              </w:rPr>
              <w:t>»</w:t>
            </w:r>
            <w:r w:rsidRPr="00CD78F9">
              <w:rPr>
                <w:rFonts w:ascii="PT Astra Serif" w:hAnsi="PT Astra Serif"/>
                <w:sz w:val="22"/>
                <w:szCs w:val="22"/>
              </w:rPr>
              <w:t>, напра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в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ленного на достижение соответствующего результата фед</w:t>
            </w:r>
            <w:r w:rsidRPr="00CD78F9">
              <w:rPr>
                <w:rFonts w:ascii="PT Astra Serif" w:hAnsi="PT Astra Serif"/>
                <w:sz w:val="22"/>
                <w:szCs w:val="22"/>
              </w:rPr>
              <w:t>е</w:t>
            </w:r>
            <w:r w:rsidRPr="00CD78F9">
              <w:rPr>
                <w:rFonts w:ascii="PT Astra Serif" w:hAnsi="PT Astra Serif"/>
                <w:sz w:val="22"/>
                <w:szCs w:val="22"/>
              </w:rPr>
              <w:t xml:space="preserve">рального проекта </w:t>
            </w:r>
            <w:r w:rsidR="004D78F2" w:rsidRPr="00CD78F9">
              <w:rPr>
                <w:rFonts w:ascii="PT Astra Serif" w:hAnsi="PT Astra Serif"/>
                <w:sz w:val="22"/>
                <w:szCs w:val="22"/>
              </w:rPr>
              <w:t>«</w:t>
            </w:r>
            <w:r w:rsidRPr="00CD78F9">
              <w:rPr>
                <w:rFonts w:ascii="PT Astra Serif" w:hAnsi="PT Astra Serif"/>
                <w:sz w:val="22"/>
                <w:szCs w:val="22"/>
              </w:rPr>
              <w:t>Чистая вода</w:t>
            </w:r>
            <w:r w:rsidR="004D78F2" w:rsidRPr="00CD78F9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0E3C54" w:rsidRPr="00CD78F9" w:rsidRDefault="000E3C54" w:rsidP="009A21C4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70800,0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11016,48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11158,08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ind w:left="-6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8F9">
              <w:rPr>
                <w:rFonts w:ascii="PT Astra Serif" w:hAnsi="PT Astra Serif"/>
                <w:sz w:val="22"/>
                <w:szCs w:val="22"/>
              </w:rPr>
              <w:t>124925,44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0E3C54" w:rsidRPr="00CD78F9" w:rsidRDefault="000E3C54" w:rsidP="009A21C4">
            <w:pPr>
              <w:spacing w:line="228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0E3C54" w:rsidRPr="00CD78F9" w:rsidRDefault="000E3C54" w:rsidP="009A21C4">
            <w:pPr>
              <w:spacing w:line="228" w:lineRule="auto"/>
              <w:ind w:left="-62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0E3C54" w:rsidRPr="00E824C3" w:rsidRDefault="000E3C54" w:rsidP="00645FD1">
      <w:pPr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210" w:rsidRPr="00E824C3" w:rsidRDefault="00560210" w:rsidP="00645FD1">
      <w:pPr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6275" w:rsidRPr="00CD78F9" w:rsidRDefault="000E3C54" w:rsidP="008F6275">
      <w:pPr>
        <w:spacing w:line="230" w:lineRule="auto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__________________</w:t>
      </w:r>
    </w:p>
    <w:p w:rsidR="004A6A75" w:rsidRPr="00CD78F9" w:rsidRDefault="004A6A75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E13CD6" w:rsidRPr="00560210" w:rsidRDefault="00E13CD6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E13CD6" w:rsidRPr="00560210" w:rsidRDefault="00E13CD6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E13CD6" w:rsidRPr="00560210" w:rsidRDefault="00E13CD6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E13CD6" w:rsidRPr="00560210" w:rsidRDefault="00E13CD6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E13CD6" w:rsidRPr="00560210" w:rsidRDefault="00E13CD6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E13CD6" w:rsidRPr="00560210" w:rsidRDefault="00E13CD6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E13CD6" w:rsidRPr="00560210" w:rsidRDefault="00E13CD6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E13CD6" w:rsidRPr="00560210" w:rsidRDefault="00E13CD6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E13CD6" w:rsidRPr="00CD78F9" w:rsidRDefault="00E13CD6" w:rsidP="00E13C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3CD6" w:rsidRPr="00CD78F9" w:rsidRDefault="00E13CD6" w:rsidP="00E13C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E13CD6" w:rsidRPr="00CD78F9" w:rsidSect="00560210">
          <w:headerReference w:type="first" r:id="rId30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8F6275" w:rsidRPr="00CD78F9" w:rsidRDefault="008F6275" w:rsidP="009E33E8">
      <w:pPr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ПРИЛОЖЕНИЕ № </w:t>
      </w:r>
      <w:r w:rsidR="00080FFB" w:rsidRPr="00CD78F9">
        <w:rPr>
          <w:rFonts w:ascii="PT Astra Serif" w:eastAsia="Times New Roman" w:hAnsi="PT Astra Serif"/>
          <w:sz w:val="28"/>
          <w:szCs w:val="28"/>
        </w:rPr>
        <w:t>7</w:t>
      </w:r>
    </w:p>
    <w:p w:rsidR="008F6275" w:rsidRPr="00CD78F9" w:rsidRDefault="008F6275" w:rsidP="009E33E8">
      <w:pPr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9E33E8">
      <w:pPr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8F6275" w:rsidRPr="00CD78F9" w:rsidRDefault="008F6275" w:rsidP="008F62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1647D" w:rsidRDefault="0011647D" w:rsidP="008F62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36B2C" w:rsidRDefault="00836B2C" w:rsidP="008F62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36B2C" w:rsidRPr="00836B2C" w:rsidRDefault="00836B2C" w:rsidP="008F6275">
      <w:pPr>
        <w:ind w:firstLine="709"/>
        <w:jc w:val="center"/>
        <w:rPr>
          <w:rFonts w:ascii="PT Astra Serif" w:hAnsi="PT Astra Serif"/>
          <w:b/>
          <w:sz w:val="14"/>
          <w:szCs w:val="28"/>
        </w:rPr>
      </w:pPr>
    </w:p>
    <w:p w:rsidR="008F6275" w:rsidRPr="00CD78F9" w:rsidRDefault="008F6275" w:rsidP="0011647D">
      <w:pPr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 xml:space="preserve">Динамика достижения целевого показателя </w:t>
      </w:r>
    </w:p>
    <w:p w:rsidR="008F6275" w:rsidRPr="00CD78F9" w:rsidRDefault="004D78F2" w:rsidP="0011647D">
      <w:pPr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>«</w:t>
      </w:r>
      <w:r w:rsidR="008F6275" w:rsidRPr="00CD78F9">
        <w:rPr>
          <w:rFonts w:ascii="PT Astra Serif" w:hAnsi="PT Astra Serif"/>
          <w:b/>
          <w:sz w:val="28"/>
          <w:szCs w:val="28"/>
        </w:rPr>
        <w:t>Снижение объёма отводимых в реку Волгу загрязнённых сточных вод</w:t>
      </w:r>
      <w:r w:rsidRPr="00CD78F9">
        <w:rPr>
          <w:rFonts w:ascii="PT Astra Serif" w:hAnsi="PT Astra Serif"/>
          <w:b/>
          <w:sz w:val="28"/>
          <w:szCs w:val="28"/>
        </w:rPr>
        <w:t>»</w:t>
      </w:r>
      <w:r w:rsidR="008F6275" w:rsidRPr="00CD78F9">
        <w:rPr>
          <w:rFonts w:ascii="PT Astra Serif" w:hAnsi="PT Astra Serif"/>
          <w:b/>
          <w:sz w:val="28"/>
          <w:szCs w:val="28"/>
        </w:rPr>
        <w:t xml:space="preserve"> федерального проекта </w:t>
      </w:r>
      <w:r w:rsidR="008F6275" w:rsidRPr="00CD78F9">
        <w:rPr>
          <w:rFonts w:ascii="PT Astra Serif" w:hAnsi="PT Astra Serif"/>
          <w:b/>
          <w:sz w:val="28"/>
          <w:szCs w:val="28"/>
        </w:rPr>
        <w:br/>
      </w:r>
      <w:r w:rsidRPr="00CD78F9">
        <w:rPr>
          <w:rFonts w:ascii="PT Astra Serif" w:hAnsi="PT Astra Serif"/>
          <w:b/>
          <w:sz w:val="28"/>
          <w:szCs w:val="28"/>
        </w:rPr>
        <w:t>«</w:t>
      </w:r>
      <w:r w:rsidR="008F6275" w:rsidRPr="00CD78F9">
        <w:rPr>
          <w:rFonts w:ascii="PT Astra Serif" w:hAnsi="PT Astra Serif"/>
          <w:b/>
          <w:sz w:val="28"/>
          <w:szCs w:val="28"/>
        </w:rPr>
        <w:t>Оздоровление Волги</w:t>
      </w:r>
      <w:r w:rsidRPr="00CD78F9">
        <w:rPr>
          <w:rFonts w:ascii="PT Astra Serif" w:hAnsi="PT Astra Serif"/>
          <w:b/>
          <w:sz w:val="28"/>
          <w:szCs w:val="28"/>
        </w:rPr>
        <w:t>»</w:t>
      </w:r>
      <w:r w:rsidR="008F6275" w:rsidRPr="00CD78F9">
        <w:rPr>
          <w:rFonts w:ascii="PT Astra Serif" w:hAnsi="PT Astra Serif"/>
          <w:b/>
          <w:sz w:val="28"/>
          <w:szCs w:val="28"/>
        </w:rPr>
        <w:t xml:space="preserve"> государственной программы Ульяновской области</w:t>
      </w:r>
    </w:p>
    <w:p w:rsidR="008F6275" w:rsidRPr="00CD78F9" w:rsidRDefault="004D78F2" w:rsidP="0011647D">
      <w:pPr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>«</w:t>
      </w:r>
      <w:r w:rsidR="008F6275" w:rsidRPr="00CD78F9">
        <w:rPr>
          <w:rFonts w:ascii="PT Astra Serif" w:hAnsi="PT Astra Serif"/>
          <w:b/>
          <w:sz w:val="28"/>
          <w:szCs w:val="28"/>
        </w:rPr>
        <w:t xml:space="preserve">Развитие жилищно-коммунального хозяйства и повышение энергетической эффективности </w:t>
      </w:r>
    </w:p>
    <w:p w:rsidR="008F6275" w:rsidRPr="00CD78F9" w:rsidRDefault="008F6275" w:rsidP="0011647D">
      <w:pPr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>в Ульяновской области</w:t>
      </w:r>
      <w:r w:rsidR="004D78F2" w:rsidRPr="00CD78F9">
        <w:rPr>
          <w:rFonts w:ascii="PT Astra Serif" w:hAnsi="PT Astra Serif"/>
          <w:b/>
          <w:sz w:val="28"/>
          <w:szCs w:val="28"/>
        </w:rPr>
        <w:t>»</w:t>
      </w:r>
      <w:r w:rsidRPr="00CD78F9">
        <w:rPr>
          <w:rFonts w:ascii="PT Astra Serif" w:hAnsi="PT Astra Serif"/>
          <w:b/>
          <w:sz w:val="28"/>
          <w:szCs w:val="28"/>
        </w:rPr>
        <w:t xml:space="preserve"> </w:t>
      </w:r>
    </w:p>
    <w:p w:rsidR="006D3CDD" w:rsidRPr="00CD78F9" w:rsidRDefault="006D3CDD" w:rsidP="0011647D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2410"/>
        <w:gridCol w:w="1660"/>
        <w:gridCol w:w="1682"/>
        <w:gridCol w:w="1194"/>
        <w:gridCol w:w="1134"/>
        <w:gridCol w:w="1134"/>
        <w:gridCol w:w="1134"/>
        <w:gridCol w:w="1134"/>
        <w:gridCol w:w="1134"/>
      </w:tblGrid>
      <w:tr w:rsidR="008F6275" w:rsidRPr="00CD78F9" w:rsidTr="001A1AD3">
        <w:trPr>
          <w:trHeight w:val="559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№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Базовое знач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ние объёма 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водимых от объекта загря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з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нённых сточных вод, тыс. куб. м в год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Прирост мощн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сти очистных сооружений, обеспечивающей сокращение 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ведения загря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з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нённых сточных вод, тыс. куб. м в год</w:t>
            </w:r>
          </w:p>
        </w:tc>
        <w:tc>
          <w:tcPr>
            <w:tcW w:w="6864" w:type="dxa"/>
            <w:gridSpan w:val="6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График достижения целевого показателя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Снижение объёма отводимых в реку Волгу загрязнённых сточных вод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  <w:r w:rsidR="001A1AD3" w:rsidRPr="00CD78F9">
              <w:rPr>
                <w:rFonts w:ascii="PT Astra Serif" w:eastAsia="Times New Roman" w:hAnsi="PT Astra Serif"/>
                <w:sz w:val="20"/>
                <w:szCs w:val="20"/>
              </w:rPr>
              <w:t>, тыс. куб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. м в год </w:t>
            </w:r>
          </w:p>
        </w:tc>
      </w:tr>
      <w:tr w:rsidR="008F6275" w:rsidRPr="00CD78F9" w:rsidTr="00924C3F">
        <w:trPr>
          <w:trHeight w:val="360"/>
        </w:trPr>
        <w:tc>
          <w:tcPr>
            <w:tcW w:w="709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2024 год</w:t>
            </w:r>
          </w:p>
        </w:tc>
      </w:tr>
    </w:tbl>
    <w:p w:rsidR="008F6275" w:rsidRPr="00CD78F9" w:rsidRDefault="008F6275" w:rsidP="001A1AD3">
      <w:pPr>
        <w:spacing w:line="14" w:lineRule="auto"/>
        <w:ind w:firstLine="709"/>
        <w:rPr>
          <w:rFonts w:ascii="PT Astra Serif" w:hAnsi="PT Astra Serif"/>
          <w:sz w:val="2"/>
          <w:szCs w:val="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"/>
        <w:gridCol w:w="1825"/>
        <w:gridCol w:w="2410"/>
        <w:gridCol w:w="1660"/>
        <w:gridCol w:w="1682"/>
        <w:gridCol w:w="1194"/>
        <w:gridCol w:w="1134"/>
        <w:gridCol w:w="1134"/>
        <w:gridCol w:w="1134"/>
        <w:gridCol w:w="1134"/>
        <w:gridCol w:w="1134"/>
      </w:tblGrid>
      <w:tr w:rsidR="008F6275" w:rsidRPr="00CD78F9" w:rsidTr="00836B2C">
        <w:trPr>
          <w:trHeight w:val="201"/>
          <w:tblHeader/>
        </w:trPr>
        <w:tc>
          <w:tcPr>
            <w:tcW w:w="709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660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1682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119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</w:p>
        </w:tc>
      </w:tr>
      <w:tr w:rsidR="008F6275" w:rsidRPr="00CD78F9" w:rsidTr="00836B2C">
        <w:trPr>
          <w:trHeight w:val="182"/>
        </w:trPr>
        <w:tc>
          <w:tcPr>
            <w:tcW w:w="4962" w:type="dxa"/>
            <w:gridSpan w:val="4"/>
            <w:shd w:val="clear" w:color="auto" w:fill="auto"/>
            <w:hideMark/>
          </w:tcPr>
          <w:p w:rsidR="008F6275" w:rsidRPr="00CD78F9" w:rsidRDefault="008F6275" w:rsidP="00836B2C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Целевой показатель: Ульяновская область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94522,8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94522,8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84302,8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68303,64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42303,64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42303,64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1796,71</w:t>
            </w:r>
          </w:p>
        </w:tc>
      </w:tr>
      <w:tr w:rsidR="008F6275" w:rsidRPr="00CD78F9" w:rsidTr="00836B2C">
        <w:trPr>
          <w:trHeight w:val="300"/>
        </w:trPr>
        <w:tc>
          <w:tcPr>
            <w:tcW w:w="4962" w:type="dxa"/>
            <w:gridSpan w:val="4"/>
            <w:shd w:val="clear" w:color="auto" w:fill="auto"/>
            <w:hideMark/>
          </w:tcPr>
          <w:p w:rsidR="008F6275" w:rsidRPr="00CD78F9" w:rsidRDefault="008F6275" w:rsidP="00836B2C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</w:t>
            </w:r>
            <w:r w:rsidR="001A1AD3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по Ульяновской области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94522,8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92726,09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10220,0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15999,16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26000,0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40506,93</w:t>
            </w:r>
          </w:p>
        </w:tc>
      </w:tr>
      <w:tr w:rsidR="008F6275" w:rsidRPr="00CD78F9" w:rsidTr="00836B2C">
        <w:trPr>
          <w:trHeight w:val="64"/>
        </w:trPr>
        <w:tc>
          <w:tcPr>
            <w:tcW w:w="4962" w:type="dxa"/>
            <w:gridSpan w:val="4"/>
            <w:shd w:val="clear" w:color="auto" w:fill="auto"/>
            <w:hideMark/>
          </w:tcPr>
          <w:p w:rsidR="008F6275" w:rsidRPr="00CD78F9" w:rsidRDefault="008F6275" w:rsidP="00836B2C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Барышскому</w:t>
            </w:r>
            <w:r w:rsidR="001A1AD3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муниципальному району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836B2C">
        <w:trPr>
          <w:trHeight w:val="608"/>
        </w:trPr>
        <w:tc>
          <w:tcPr>
            <w:tcW w:w="727" w:type="dxa"/>
            <w:gridSpan w:val="2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825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Барышский мун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ципальный район</w:t>
            </w:r>
          </w:p>
        </w:tc>
        <w:tc>
          <w:tcPr>
            <w:tcW w:w="2410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 xml:space="preserve">Строительство очистных сооружений города </w:t>
            </w:r>
            <w:r w:rsidR="004A0DFA" w:rsidRPr="00CD78F9">
              <w:rPr>
                <w:rFonts w:ascii="PT Astra Serif" w:hAnsi="PT Astra Serif"/>
                <w:sz w:val="20"/>
                <w:szCs w:val="20"/>
              </w:rPr>
              <w:br/>
            </w:r>
            <w:r w:rsidRPr="00CD78F9">
              <w:rPr>
                <w:rFonts w:ascii="PT Astra Serif" w:hAnsi="PT Astra Serif"/>
                <w:sz w:val="20"/>
                <w:szCs w:val="20"/>
              </w:rPr>
              <w:t>Барыша</w:t>
            </w:r>
          </w:p>
        </w:tc>
        <w:tc>
          <w:tcPr>
            <w:tcW w:w="1660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682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19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836B2C">
        <w:trPr>
          <w:trHeight w:val="300"/>
        </w:trPr>
        <w:tc>
          <w:tcPr>
            <w:tcW w:w="4962" w:type="dxa"/>
            <w:gridSpan w:val="4"/>
            <w:shd w:val="clear" w:color="auto" w:fill="auto"/>
            <w:hideMark/>
          </w:tcPr>
          <w:p w:rsidR="008F6275" w:rsidRPr="00CD78F9" w:rsidRDefault="001A1AD3" w:rsidP="00836B2C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городу Димитровграду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18818,0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3763,6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3763,6</w:t>
            </w:r>
          </w:p>
        </w:tc>
      </w:tr>
      <w:tr w:rsidR="008F6275" w:rsidRPr="00CD78F9" w:rsidTr="00836B2C">
        <w:trPr>
          <w:trHeight w:val="701"/>
        </w:trPr>
        <w:tc>
          <w:tcPr>
            <w:tcW w:w="727" w:type="dxa"/>
            <w:gridSpan w:val="2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825" w:type="dxa"/>
            <w:shd w:val="clear" w:color="auto" w:fill="auto"/>
          </w:tcPr>
          <w:p w:rsidR="008F6275" w:rsidRPr="00CD78F9" w:rsidRDefault="001A1AD3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Г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 xml:space="preserve">ород </w:t>
            </w:r>
            <w:r w:rsidR="004A0DFA" w:rsidRPr="00CD78F9">
              <w:rPr>
                <w:rFonts w:ascii="PT Astra Serif" w:hAnsi="PT Astra Serif"/>
                <w:sz w:val="20"/>
                <w:szCs w:val="20"/>
              </w:rPr>
              <w:br/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>Димитровград</w:t>
            </w:r>
          </w:p>
        </w:tc>
        <w:tc>
          <w:tcPr>
            <w:tcW w:w="2410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Строительство 3-й линии очистных сооружений города Димитровграда</w:t>
            </w:r>
          </w:p>
        </w:tc>
        <w:tc>
          <w:tcPr>
            <w:tcW w:w="1660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18818,0</w:t>
            </w:r>
          </w:p>
        </w:tc>
        <w:tc>
          <w:tcPr>
            <w:tcW w:w="1682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3763,6</w:t>
            </w:r>
          </w:p>
        </w:tc>
        <w:tc>
          <w:tcPr>
            <w:tcW w:w="119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3763,6</w:t>
            </w:r>
          </w:p>
        </w:tc>
      </w:tr>
      <w:tr w:rsidR="008F6275" w:rsidRPr="00CD78F9" w:rsidTr="00836B2C">
        <w:trPr>
          <w:trHeight w:val="300"/>
        </w:trPr>
        <w:tc>
          <w:tcPr>
            <w:tcW w:w="4962" w:type="dxa"/>
            <w:gridSpan w:val="4"/>
            <w:shd w:val="clear" w:color="auto" w:fill="auto"/>
            <w:hideMark/>
          </w:tcPr>
          <w:p w:rsidR="008F6275" w:rsidRPr="00CD78F9" w:rsidRDefault="001A1AD3" w:rsidP="00836B2C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город</w:t>
            </w:r>
            <w:r w:rsidR="004A0DFA" w:rsidRPr="00CD78F9">
              <w:rPr>
                <w:rFonts w:ascii="PT Astra Serif" w:eastAsia="Times New Roman" w:hAnsi="PT Astra Serif"/>
                <w:sz w:val="20"/>
                <w:szCs w:val="20"/>
              </w:rPr>
              <w:t>у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Новоульяновск</w:t>
            </w:r>
            <w:r w:rsidR="004A0DFA" w:rsidRPr="00CD78F9">
              <w:rPr>
                <w:rFonts w:ascii="PT Astra Serif" w:eastAsia="Times New Roman" w:hAnsi="PT Astra Serif"/>
                <w:sz w:val="20"/>
                <w:szCs w:val="20"/>
              </w:rPr>
              <w:t>у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954,63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836B2C">
        <w:trPr>
          <w:trHeight w:val="56"/>
        </w:trPr>
        <w:tc>
          <w:tcPr>
            <w:tcW w:w="727" w:type="dxa"/>
            <w:gridSpan w:val="2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1825" w:type="dxa"/>
            <w:shd w:val="clear" w:color="auto" w:fill="auto"/>
          </w:tcPr>
          <w:p w:rsidR="008F6275" w:rsidRPr="00CD78F9" w:rsidRDefault="001A1AD3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Г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>ород Новоуль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>я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>новск</w:t>
            </w:r>
          </w:p>
        </w:tc>
        <w:tc>
          <w:tcPr>
            <w:tcW w:w="2410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Реконструкция канал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зационных очистных </w:t>
            </w:r>
            <w:r w:rsidRPr="00CD78F9">
              <w:rPr>
                <w:rFonts w:ascii="PT Astra Serif" w:hAnsi="PT Astra Serif"/>
                <w:sz w:val="20"/>
                <w:szCs w:val="20"/>
              </w:rPr>
              <w:lastRenderedPageBreak/>
              <w:t>сооружений производ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тельностью 2000 куб. м </w:t>
            </w:r>
            <w:r w:rsidR="001A1AD3" w:rsidRPr="00CD78F9">
              <w:rPr>
                <w:rFonts w:ascii="PT Astra Serif" w:hAnsi="PT Astra Serif"/>
                <w:sz w:val="20"/>
                <w:szCs w:val="20"/>
              </w:rPr>
              <w:br/>
            </w:r>
            <w:r w:rsidRPr="00CD78F9">
              <w:rPr>
                <w:rFonts w:ascii="PT Astra Serif" w:hAnsi="PT Astra Serif"/>
                <w:sz w:val="20"/>
                <w:szCs w:val="20"/>
              </w:rPr>
              <w:t>в сутки</w:t>
            </w:r>
          </w:p>
        </w:tc>
        <w:tc>
          <w:tcPr>
            <w:tcW w:w="1660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lastRenderedPageBreak/>
              <w:t>954,63</w:t>
            </w:r>
          </w:p>
        </w:tc>
        <w:tc>
          <w:tcPr>
            <w:tcW w:w="1682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119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836B2C">
        <w:trPr>
          <w:trHeight w:val="64"/>
        </w:trPr>
        <w:tc>
          <w:tcPr>
            <w:tcW w:w="4962" w:type="dxa"/>
            <w:gridSpan w:val="4"/>
            <w:shd w:val="clear" w:color="auto" w:fill="auto"/>
            <w:hideMark/>
          </w:tcPr>
          <w:p w:rsidR="008F6275" w:rsidRPr="00CD78F9" w:rsidRDefault="001A1AD3" w:rsidP="00836B2C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Итого по городу Ульяновску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257580,0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85859,99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9490,0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13626,66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26000,0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36743,33</w:t>
            </w:r>
          </w:p>
        </w:tc>
      </w:tr>
      <w:tr w:rsidR="008F6275" w:rsidRPr="00CD78F9" w:rsidTr="00836B2C">
        <w:trPr>
          <w:trHeight w:val="1592"/>
        </w:trPr>
        <w:tc>
          <w:tcPr>
            <w:tcW w:w="727" w:type="dxa"/>
            <w:gridSpan w:val="2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1825" w:type="dxa"/>
            <w:shd w:val="clear" w:color="auto" w:fill="auto"/>
          </w:tcPr>
          <w:p w:rsidR="008F6275" w:rsidRPr="00CD78F9" w:rsidRDefault="001A1AD3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Г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 xml:space="preserve">ород Ульяновск </w:t>
            </w:r>
          </w:p>
        </w:tc>
        <w:tc>
          <w:tcPr>
            <w:tcW w:w="2410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Строительство станции ультрафиолетового обе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з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зараживания очищенных сточных вод на канал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зационных очистных сооружениях левобер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жья города Ульяновска</w:t>
            </w:r>
          </w:p>
        </w:tc>
        <w:tc>
          <w:tcPr>
            <w:tcW w:w="1660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28470,0</w:t>
            </w:r>
          </w:p>
        </w:tc>
        <w:tc>
          <w:tcPr>
            <w:tcW w:w="1682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9490,0</w:t>
            </w:r>
          </w:p>
        </w:tc>
        <w:tc>
          <w:tcPr>
            <w:tcW w:w="119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9490,0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836B2C">
        <w:trPr>
          <w:trHeight w:val="1780"/>
        </w:trPr>
        <w:tc>
          <w:tcPr>
            <w:tcW w:w="727" w:type="dxa"/>
            <w:gridSpan w:val="2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1825" w:type="dxa"/>
            <w:shd w:val="clear" w:color="auto" w:fill="auto"/>
          </w:tcPr>
          <w:p w:rsidR="008F6275" w:rsidRPr="00CD78F9" w:rsidRDefault="001A1AD3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Г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 xml:space="preserve">ород Ульяновск </w:t>
            </w:r>
          </w:p>
        </w:tc>
        <w:tc>
          <w:tcPr>
            <w:tcW w:w="2410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Реконструкция 1-й оч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реди сооружений биол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гической  очистки и во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з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духодувной станции г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родских очистных с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оружений канализации </w:t>
            </w:r>
            <w:r w:rsidR="004A0DFA" w:rsidRPr="00CD78F9">
              <w:rPr>
                <w:rFonts w:ascii="PT Astra Serif" w:hAnsi="PT Astra Serif"/>
                <w:sz w:val="20"/>
                <w:szCs w:val="20"/>
              </w:rPr>
              <w:br/>
              <w:t>города</w:t>
            </w:r>
            <w:r w:rsidR="001A1AD3" w:rsidRPr="00CD78F9">
              <w:rPr>
                <w:rFonts w:ascii="PT Astra Serif" w:hAnsi="PT Astra Serif"/>
                <w:sz w:val="20"/>
                <w:szCs w:val="20"/>
              </w:rPr>
              <w:t xml:space="preserve"> Ульяновска (п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р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вый берег)</w:t>
            </w:r>
          </w:p>
        </w:tc>
        <w:tc>
          <w:tcPr>
            <w:tcW w:w="1660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40880,0</w:t>
            </w:r>
          </w:p>
        </w:tc>
        <w:tc>
          <w:tcPr>
            <w:tcW w:w="1682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13626,66</w:t>
            </w:r>
          </w:p>
        </w:tc>
        <w:tc>
          <w:tcPr>
            <w:tcW w:w="119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13626,66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836B2C">
        <w:trPr>
          <w:trHeight w:val="1159"/>
        </w:trPr>
        <w:tc>
          <w:tcPr>
            <w:tcW w:w="727" w:type="dxa"/>
            <w:gridSpan w:val="2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6.</w:t>
            </w:r>
          </w:p>
        </w:tc>
        <w:tc>
          <w:tcPr>
            <w:tcW w:w="1825" w:type="dxa"/>
            <w:shd w:val="clear" w:color="auto" w:fill="auto"/>
          </w:tcPr>
          <w:p w:rsidR="008F6275" w:rsidRPr="00CD78F9" w:rsidRDefault="001A1AD3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Г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>ород Ульяновск</w:t>
            </w:r>
          </w:p>
        </w:tc>
        <w:tc>
          <w:tcPr>
            <w:tcW w:w="2410" w:type="dxa"/>
            <w:shd w:val="clear" w:color="auto" w:fill="auto"/>
          </w:tcPr>
          <w:p w:rsidR="008F6275" w:rsidRPr="00836B2C" w:rsidRDefault="008F6275" w:rsidP="00836B2C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ний биологической очис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ки и воздуходувной ста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 xml:space="preserve">ции очистных </w:t>
            </w:r>
            <w:proofErr w:type="gramStart"/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сооружений канализации левобережья города Ульяновска</w:t>
            </w:r>
            <w:proofErr w:type="gramEnd"/>
          </w:p>
        </w:tc>
        <w:tc>
          <w:tcPr>
            <w:tcW w:w="1660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78000,0</w:t>
            </w:r>
          </w:p>
        </w:tc>
        <w:tc>
          <w:tcPr>
            <w:tcW w:w="1682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26000,0</w:t>
            </w:r>
          </w:p>
        </w:tc>
        <w:tc>
          <w:tcPr>
            <w:tcW w:w="119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26000,0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836B2C">
        <w:trPr>
          <w:trHeight w:val="1833"/>
        </w:trPr>
        <w:tc>
          <w:tcPr>
            <w:tcW w:w="727" w:type="dxa"/>
            <w:gridSpan w:val="2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7.</w:t>
            </w:r>
          </w:p>
        </w:tc>
        <w:tc>
          <w:tcPr>
            <w:tcW w:w="1825" w:type="dxa"/>
            <w:shd w:val="clear" w:color="auto" w:fill="auto"/>
          </w:tcPr>
          <w:p w:rsidR="008F6275" w:rsidRPr="00CD78F9" w:rsidRDefault="001A1AD3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Г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>ород Ульяновск</w:t>
            </w:r>
          </w:p>
        </w:tc>
        <w:tc>
          <w:tcPr>
            <w:tcW w:w="2410" w:type="dxa"/>
            <w:shd w:val="clear" w:color="auto" w:fill="auto"/>
          </w:tcPr>
          <w:p w:rsidR="008F6275" w:rsidRPr="00836B2C" w:rsidRDefault="008F6275" w:rsidP="00836B2C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ний механической очис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ки 1-й и 2-й очередей, цеха механического </w:t>
            </w:r>
            <w:proofErr w:type="gramStart"/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обе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з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воживания городских очистных сооружений канализации правобер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836B2C">
              <w:rPr>
                <w:rFonts w:ascii="PT Astra Serif" w:hAnsi="PT Astra Serif"/>
                <w:spacing w:val="-4"/>
                <w:sz w:val="20"/>
                <w:szCs w:val="20"/>
              </w:rPr>
              <w:t>жья города Ульяновска</w:t>
            </w:r>
            <w:proofErr w:type="gramEnd"/>
          </w:p>
        </w:tc>
        <w:tc>
          <w:tcPr>
            <w:tcW w:w="1660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40880,0</w:t>
            </w:r>
          </w:p>
        </w:tc>
        <w:tc>
          <w:tcPr>
            <w:tcW w:w="1682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13626,66</w:t>
            </w:r>
          </w:p>
        </w:tc>
        <w:tc>
          <w:tcPr>
            <w:tcW w:w="119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13626,66</w:t>
            </w:r>
          </w:p>
        </w:tc>
      </w:tr>
      <w:tr w:rsidR="008F6275" w:rsidRPr="00CD78F9" w:rsidTr="00836B2C">
        <w:trPr>
          <w:trHeight w:val="56"/>
        </w:trPr>
        <w:tc>
          <w:tcPr>
            <w:tcW w:w="727" w:type="dxa"/>
            <w:gridSpan w:val="2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8.</w:t>
            </w:r>
          </w:p>
        </w:tc>
        <w:tc>
          <w:tcPr>
            <w:tcW w:w="1825" w:type="dxa"/>
            <w:shd w:val="clear" w:color="auto" w:fill="auto"/>
          </w:tcPr>
          <w:p w:rsidR="008F6275" w:rsidRPr="00CD78F9" w:rsidRDefault="001A1AD3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Г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>ород Ульяновск</w:t>
            </w:r>
          </w:p>
        </w:tc>
        <w:tc>
          <w:tcPr>
            <w:tcW w:w="2410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Реконструкция сооруж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ний механической очистки, строительство </w:t>
            </w:r>
            <w:proofErr w:type="gramStart"/>
            <w:r w:rsidRPr="00CD78F9">
              <w:rPr>
                <w:rFonts w:ascii="PT Astra Serif" w:hAnsi="PT Astra Serif"/>
                <w:sz w:val="20"/>
                <w:szCs w:val="20"/>
              </w:rPr>
              <w:t>цеха механического обезвоживания очистных сооружений канализации города Ульяновска</w:t>
            </w:r>
            <w:proofErr w:type="gramEnd"/>
            <w:r w:rsidRPr="00CD78F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28470,0</w:t>
            </w:r>
          </w:p>
        </w:tc>
        <w:tc>
          <w:tcPr>
            <w:tcW w:w="1682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9490,0</w:t>
            </w:r>
          </w:p>
        </w:tc>
        <w:tc>
          <w:tcPr>
            <w:tcW w:w="119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9490,0</w:t>
            </w:r>
          </w:p>
        </w:tc>
      </w:tr>
      <w:tr w:rsidR="008F6275" w:rsidRPr="00CD78F9" w:rsidTr="00836B2C">
        <w:trPr>
          <w:trHeight w:val="1780"/>
        </w:trPr>
        <w:tc>
          <w:tcPr>
            <w:tcW w:w="727" w:type="dxa"/>
            <w:gridSpan w:val="2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25" w:type="dxa"/>
            <w:shd w:val="clear" w:color="auto" w:fill="auto"/>
          </w:tcPr>
          <w:p w:rsidR="008F6275" w:rsidRPr="00CD78F9" w:rsidRDefault="001A1AD3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Г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>ород Ульяновск</w:t>
            </w:r>
          </w:p>
        </w:tc>
        <w:tc>
          <w:tcPr>
            <w:tcW w:w="2410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2-я очередь реконстру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к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ции сооружений биол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гической очистки и во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з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духодувной станции г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родских очистных </w:t>
            </w:r>
            <w:proofErr w:type="gramStart"/>
            <w:r w:rsidRPr="00CD78F9">
              <w:rPr>
                <w:rFonts w:ascii="PT Astra Serif" w:hAnsi="PT Astra Serif"/>
                <w:sz w:val="20"/>
                <w:szCs w:val="20"/>
              </w:rPr>
              <w:t>с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оружений канализации правобережья города Ульяновска</w:t>
            </w:r>
            <w:proofErr w:type="gramEnd"/>
          </w:p>
        </w:tc>
        <w:tc>
          <w:tcPr>
            <w:tcW w:w="1660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40880,0</w:t>
            </w:r>
          </w:p>
        </w:tc>
        <w:tc>
          <w:tcPr>
            <w:tcW w:w="1682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13626,67</w:t>
            </w:r>
          </w:p>
        </w:tc>
        <w:tc>
          <w:tcPr>
            <w:tcW w:w="119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13626,67</w:t>
            </w:r>
          </w:p>
        </w:tc>
      </w:tr>
      <w:tr w:rsidR="008F6275" w:rsidRPr="00CD78F9" w:rsidTr="00836B2C">
        <w:trPr>
          <w:trHeight w:val="68"/>
        </w:trPr>
        <w:tc>
          <w:tcPr>
            <w:tcW w:w="4962" w:type="dxa"/>
            <w:gridSpan w:val="4"/>
            <w:shd w:val="clear" w:color="auto" w:fill="auto"/>
            <w:hideMark/>
          </w:tcPr>
          <w:p w:rsidR="008F6275" w:rsidRPr="00CD78F9" w:rsidRDefault="008F6275" w:rsidP="00836B2C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Инзенскому муниципальному району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836B2C">
        <w:trPr>
          <w:trHeight w:val="440"/>
        </w:trPr>
        <w:tc>
          <w:tcPr>
            <w:tcW w:w="727" w:type="dxa"/>
            <w:gridSpan w:val="2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10.</w:t>
            </w:r>
          </w:p>
        </w:tc>
        <w:tc>
          <w:tcPr>
            <w:tcW w:w="1825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Инзенский мун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ципальный район</w:t>
            </w:r>
          </w:p>
        </w:tc>
        <w:tc>
          <w:tcPr>
            <w:tcW w:w="2410" w:type="dxa"/>
            <w:shd w:val="clear" w:color="auto" w:fill="auto"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Реконструкция очистных сооружений города Инзы</w:t>
            </w:r>
          </w:p>
        </w:tc>
        <w:tc>
          <w:tcPr>
            <w:tcW w:w="1660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1682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119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8F6275" w:rsidRPr="00CD78F9" w:rsidRDefault="008F6275" w:rsidP="00836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</w:tbl>
    <w:p w:rsidR="001A1AD3" w:rsidRPr="00CD78F9" w:rsidRDefault="001A1AD3" w:rsidP="008F6275">
      <w:pPr>
        <w:ind w:firstLine="709"/>
        <w:rPr>
          <w:rFonts w:ascii="PT Astra Serif" w:hAnsi="PT Astra Serif"/>
          <w:sz w:val="28"/>
          <w:szCs w:val="28"/>
        </w:rPr>
      </w:pPr>
    </w:p>
    <w:p w:rsidR="008F6275" w:rsidRPr="00CD78F9" w:rsidRDefault="001A1AD3" w:rsidP="008F627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_______________________</w:t>
      </w:r>
    </w:p>
    <w:p w:rsidR="008F6275" w:rsidRPr="00CD78F9" w:rsidRDefault="008F6275" w:rsidP="008F6275">
      <w:pPr>
        <w:spacing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E600C" w:rsidRPr="00CD78F9" w:rsidSect="003701B5">
          <w:headerReference w:type="first" r:id="rId31"/>
          <w:pgSz w:w="16838" w:h="11906" w:orient="landscape" w:code="9"/>
          <w:pgMar w:top="1135" w:right="536" w:bottom="1134" w:left="1134" w:header="709" w:footer="709" w:gutter="0"/>
          <w:pgNumType w:start="1"/>
          <w:cols w:space="708"/>
          <w:titlePg/>
          <w:docGrid w:linePitch="360"/>
        </w:sectPr>
      </w:pPr>
    </w:p>
    <w:p w:rsidR="008F6275" w:rsidRPr="00CD78F9" w:rsidRDefault="008F6275" w:rsidP="00836B2C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ПРИЛОЖЕНИЕ № </w:t>
      </w:r>
      <w:r w:rsidR="00080FFB" w:rsidRPr="00CD78F9">
        <w:rPr>
          <w:rFonts w:ascii="PT Astra Serif" w:eastAsia="Times New Roman" w:hAnsi="PT Astra Serif"/>
          <w:sz w:val="28"/>
          <w:szCs w:val="28"/>
        </w:rPr>
        <w:t>8</w:t>
      </w:r>
    </w:p>
    <w:p w:rsidR="008F6275" w:rsidRPr="00CD78F9" w:rsidRDefault="008F6275" w:rsidP="00836B2C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836B2C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8F6275" w:rsidRPr="00CD78F9" w:rsidRDefault="008F6275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Default="008F6275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836B2C" w:rsidRDefault="00836B2C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836B2C" w:rsidRPr="00836B2C" w:rsidRDefault="00836B2C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18"/>
          <w:szCs w:val="28"/>
        </w:rPr>
      </w:pPr>
    </w:p>
    <w:p w:rsidR="006D3CDD" w:rsidRPr="00CD78F9" w:rsidRDefault="008F6275" w:rsidP="0011647D">
      <w:pPr>
        <w:suppressAutoHyphens/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CD78F9">
        <w:rPr>
          <w:rFonts w:ascii="PT Astra Serif" w:hAnsi="PT Astra Serif"/>
          <w:b/>
          <w:spacing w:val="-4"/>
          <w:sz w:val="28"/>
          <w:szCs w:val="28"/>
        </w:rPr>
        <w:t xml:space="preserve">Прогноз тарифных последствий </w:t>
      </w:r>
    </w:p>
    <w:p w:rsidR="008F6275" w:rsidRPr="00CD78F9" w:rsidRDefault="008F6275" w:rsidP="0011647D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pacing w:val="-4"/>
          <w:sz w:val="28"/>
          <w:szCs w:val="28"/>
        </w:rPr>
        <w:t>реализации мероприятий государственной программы Ульяновской области</w:t>
      </w:r>
      <w:r w:rsidRPr="00CD78F9">
        <w:rPr>
          <w:rFonts w:ascii="PT Astra Serif" w:hAnsi="PT Astra Serif"/>
          <w:b/>
          <w:sz w:val="28"/>
          <w:szCs w:val="28"/>
        </w:rPr>
        <w:t xml:space="preserve"> </w:t>
      </w:r>
      <w:r w:rsidR="0011647D" w:rsidRPr="00CD78F9">
        <w:rPr>
          <w:rFonts w:ascii="PT Astra Serif" w:hAnsi="PT Astra Serif"/>
          <w:b/>
          <w:sz w:val="28"/>
          <w:szCs w:val="28"/>
        </w:rPr>
        <w:br/>
      </w:r>
      <w:r w:rsidR="004D78F2" w:rsidRPr="00CD78F9">
        <w:rPr>
          <w:rFonts w:ascii="PT Astra Serif" w:hAnsi="PT Astra Serif"/>
          <w:b/>
          <w:sz w:val="28"/>
          <w:szCs w:val="28"/>
        </w:rPr>
        <w:t>«</w:t>
      </w:r>
      <w:r w:rsidRPr="00CD78F9">
        <w:rPr>
          <w:rFonts w:ascii="PT Astra Serif" w:hAnsi="PT Astra Serif"/>
          <w:b/>
          <w:sz w:val="28"/>
          <w:szCs w:val="28"/>
        </w:rPr>
        <w:t xml:space="preserve">Развитие жилищно-коммунального хозяйства и повышение энергетической эффективности </w:t>
      </w:r>
      <w:r w:rsidR="00C90F3E" w:rsidRPr="00CD78F9">
        <w:rPr>
          <w:rFonts w:ascii="PT Astra Serif" w:hAnsi="PT Astra Serif"/>
          <w:b/>
          <w:sz w:val="28"/>
          <w:szCs w:val="28"/>
        </w:rPr>
        <w:br/>
      </w:r>
      <w:r w:rsidRPr="00CD78F9">
        <w:rPr>
          <w:rFonts w:ascii="PT Astra Serif" w:hAnsi="PT Astra Serif"/>
          <w:b/>
          <w:sz w:val="28"/>
          <w:szCs w:val="28"/>
        </w:rPr>
        <w:t>в Ульяновской области</w:t>
      </w:r>
      <w:r w:rsidR="004D78F2" w:rsidRPr="00CD78F9">
        <w:rPr>
          <w:rFonts w:ascii="PT Astra Serif" w:hAnsi="PT Astra Serif"/>
          <w:b/>
          <w:sz w:val="28"/>
          <w:szCs w:val="28"/>
        </w:rPr>
        <w:t>»</w:t>
      </w:r>
      <w:r w:rsidRPr="00CD78F9">
        <w:rPr>
          <w:rFonts w:ascii="PT Astra Serif" w:hAnsi="PT Astra Serif"/>
          <w:b/>
          <w:sz w:val="28"/>
          <w:szCs w:val="28"/>
        </w:rPr>
        <w:t xml:space="preserve"> по строительству и реконструкции (модернизации) очистных сооружений </w:t>
      </w:r>
    </w:p>
    <w:p w:rsidR="008F6275" w:rsidRPr="00CD78F9" w:rsidRDefault="008F6275" w:rsidP="0011647D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>предприятий водопроводно-канализационного хозяйства Ульяновской области</w:t>
      </w:r>
    </w:p>
    <w:p w:rsidR="008F6275" w:rsidRPr="00CD78F9" w:rsidRDefault="008F6275" w:rsidP="0011647D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7"/>
        <w:gridCol w:w="1482"/>
        <w:gridCol w:w="1353"/>
        <w:gridCol w:w="1417"/>
        <w:gridCol w:w="1276"/>
        <w:gridCol w:w="1275"/>
        <w:gridCol w:w="1276"/>
        <w:gridCol w:w="1276"/>
      </w:tblGrid>
      <w:tr w:rsidR="008F6275" w:rsidRPr="00CD78F9" w:rsidTr="00C90F3E">
        <w:trPr>
          <w:trHeight w:val="98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Муниципальное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  <w:t>образование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Эксплуатирующая </w:t>
            </w:r>
          </w:p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организация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Размер тар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фа на услуги водоотвед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ния до реал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зации мер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приятий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Прогнозный размер тар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фа на услуги водоотвед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ния после реализации м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роприятий</w:t>
            </w:r>
          </w:p>
        </w:tc>
        <w:tc>
          <w:tcPr>
            <w:tcW w:w="1276" w:type="dxa"/>
            <w:vAlign w:val="center"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Прогнозная разница тарифа для потребит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лей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Источник компенс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ции тари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ной разн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цы для п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требителей</w:t>
            </w:r>
          </w:p>
        </w:tc>
      </w:tr>
      <w:tr w:rsidR="008F6275" w:rsidRPr="00CD78F9" w:rsidTr="00C90F3E">
        <w:trPr>
          <w:trHeight w:val="157"/>
        </w:trPr>
        <w:tc>
          <w:tcPr>
            <w:tcW w:w="709" w:type="dxa"/>
            <w:vMerge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ОПФ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8F6275" w:rsidRPr="00CD78F9" w:rsidRDefault="00836B2C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аименов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рублей/ </w:t>
            </w:r>
            <w:r w:rsidR="00924C3F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куб.</w:t>
            </w:r>
            <w:r w:rsidR="00924C3F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рублей/ </w:t>
            </w:r>
            <w:r w:rsidR="00836B2C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куб.</w:t>
            </w:r>
            <w:r w:rsidR="00924C3F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рублей/ </w:t>
            </w:r>
            <w:r w:rsidR="00924C3F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куб.</w:t>
            </w:r>
            <w:r w:rsidR="00924C3F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:rsidR="008F6275" w:rsidRPr="00CD78F9" w:rsidRDefault="008F6275" w:rsidP="005C1ED8">
      <w:pPr>
        <w:spacing w:line="14" w:lineRule="auto"/>
        <w:ind w:firstLine="709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7"/>
        <w:gridCol w:w="1482"/>
        <w:gridCol w:w="1353"/>
        <w:gridCol w:w="1417"/>
        <w:gridCol w:w="1276"/>
        <w:gridCol w:w="1275"/>
        <w:gridCol w:w="1276"/>
        <w:gridCol w:w="1276"/>
      </w:tblGrid>
      <w:tr w:rsidR="008F6275" w:rsidRPr="00CD78F9" w:rsidTr="00C90F3E">
        <w:trPr>
          <w:trHeight w:val="133"/>
          <w:tblHeader/>
        </w:trPr>
        <w:tc>
          <w:tcPr>
            <w:tcW w:w="709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482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1353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</w:tr>
      <w:tr w:rsidR="008F6275" w:rsidRPr="00CD78F9" w:rsidTr="00C90F3E">
        <w:trPr>
          <w:trHeight w:val="984"/>
        </w:trPr>
        <w:tc>
          <w:tcPr>
            <w:tcW w:w="70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Барышский муниц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пальный район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города Барыша</w:t>
            </w:r>
          </w:p>
        </w:tc>
        <w:tc>
          <w:tcPr>
            <w:tcW w:w="148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353" w:type="dxa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Общество с ограниче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ной отве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ственностью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Барышская водяная компания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14,7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0,3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924C3F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ся</w:t>
            </w:r>
          </w:p>
        </w:tc>
      </w:tr>
      <w:tr w:rsidR="008F6275" w:rsidRPr="00CD78F9" w:rsidTr="00C90F3E">
        <w:trPr>
          <w:trHeight w:val="575"/>
        </w:trPr>
        <w:tc>
          <w:tcPr>
            <w:tcW w:w="70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212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Димитровград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3-й линии очистных сооружений города Димитровграда</w:t>
            </w:r>
          </w:p>
        </w:tc>
        <w:tc>
          <w:tcPr>
            <w:tcW w:w="148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353" w:type="dxa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19,24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20,28</w:t>
            </w:r>
          </w:p>
        </w:tc>
        <w:tc>
          <w:tcPr>
            <w:tcW w:w="127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1,04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5,4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924C3F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ся</w:t>
            </w:r>
          </w:p>
        </w:tc>
      </w:tr>
      <w:tr w:rsidR="008F6275" w:rsidRPr="00CD78F9" w:rsidTr="00C90F3E">
        <w:trPr>
          <w:trHeight w:val="905"/>
        </w:trPr>
        <w:tc>
          <w:tcPr>
            <w:tcW w:w="70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Новоульяновск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Реконструкция канализационных очистных сооружений произв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дительностью 2000 куб.</w:t>
            </w:r>
            <w:r w:rsidR="005C1ED8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м/сутки</w:t>
            </w:r>
          </w:p>
        </w:tc>
        <w:tc>
          <w:tcPr>
            <w:tcW w:w="148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353" w:type="dxa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Общество с ограниче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ной отве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ственностью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Источник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21,03</w:t>
            </w:r>
          </w:p>
        </w:tc>
        <w:tc>
          <w:tcPr>
            <w:tcW w:w="127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0,41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924C3F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ся</w:t>
            </w:r>
          </w:p>
        </w:tc>
      </w:tr>
      <w:tr w:rsidR="008F6275" w:rsidRPr="00CD78F9" w:rsidTr="00C90F3E">
        <w:trPr>
          <w:trHeight w:val="2565"/>
        </w:trPr>
        <w:tc>
          <w:tcPr>
            <w:tcW w:w="70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2-я очередь реконструкции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биологической очистки и воздуходувной ста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ции городских очистных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канализации прав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бережья города Ульяновска</w:t>
            </w:r>
            <w:proofErr w:type="gramEnd"/>
          </w:p>
        </w:tc>
        <w:tc>
          <w:tcPr>
            <w:tcW w:w="148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353" w:type="dxa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Ульяновское муниц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пальное ун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тарное пре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приятие 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допроводно-канализац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онного х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зяйства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канал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  <w:r w:rsidR="000D1FE9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(д</w:t>
            </w:r>
            <w:r w:rsidR="000D1FE9"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="000D1FE9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лее – УМУП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="000D1FE9" w:rsidRPr="00CD78F9">
              <w:rPr>
                <w:rFonts w:ascii="PT Astra Serif" w:eastAsia="Times New Roman" w:hAnsi="PT Astra Serif"/>
                <w:sz w:val="20"/>
                <w:szCs w:val="20"/>
              </w:rPr>
              <w:t>Уль</w:t>
            </w:r>
            <w:r w:rsidR="000D1FE9"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="000D1FE9" w:rsidRPr="00CD78F9">
              <w:rPr>
                <w:rFonts w:ascii="PT Astra Serif" w:eastAsia="Times New Roman" w:hAnsi="PT Astra Serif"/>
                <w:sz w:val="20"/>
                <w:szCs w:val="20"/>
              </w:rPr>
              <w:t>новсквод</w:t>
            </w:r>
            <w:r w:rsidR="000D1FE9"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0D1FE9" w:rsidRPr="00CD78F9">
              <w:rPr>
                <w:rFonts w:ascii="PT Astra Serif" w:eastAsia="Times New Roman" w:hAnsi="PT Astra Serif"/>
                <w:sz w:val="20"/>
                <w:szCs w:val="20"/>
              </w:rPr>
              <w:t>канал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  <w:r w:rsidR="000D1FE9" w:rsidRPr="00CD78F9">
              <w:rPr>
                <w:rFonts w:ascii="PT Astra Serif" w:eastAsia="Times New Roman" w:hAnsi="PT Astra Serif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21,5</w:t>
            </w:r>
          </w:p>
        </w:tc>
        <w:tc>
          <w:tcPr>
            <w:tcW w:w="127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0,42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924C3F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ся</w:t>
            </w:r>
          </w:p>
        </w:tc>
      </w:tr>
      <w:tr w:rsidR="008F6275" w:rsidRPr="00CD78F9" w:rsidTr="00C90F3E">
        <w:trPr>
          <w:trHeight w:val="1303"/>
        </w:trPr>
        <w:tc>
          <w:tcPr>
            <w:tcW w:w="70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212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1-й очереди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биологической очистки и воздуходувной ста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ции городских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924C3F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оружений канализации </w:t>
            </w:r>
            <w:r w:rsidR="004A0DFA" w:rsidRPr="00CD78F9">
              <w:rPr>
                <w:rFonts w:ascii="PT Astra Serif" w:eastAsia="Times New Roman" w:hAnsi="PT Astra Serif"/>
                <w:sz w:val="20"/>
                <w:szCs w:val="20"/>
              </w:rPr>
              <w:t>города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Улья</w:t>
            </w:r>
            <w:r w:rsidR="000D1FE9" w:rsidRPr="00CD78F9">
              <w:rPr>
                <w:rFonts w:ascii="PT Astra Serif" w:eastAsia="Times New Roman" w:hAnsi="PT Astra Serif"/>
                <w:sz w:val="20"/>
                <w:szCs w:val="20"/>
              </w:rPr>
              <w:t>новска (п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равый берег)</w:t>
            </w:r>
          </w:p>
        </w:tc>
        <w:tc>
          <w:tcPr>
            <w:tcW w:w="148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353" w:type="dxa"/>
            <w:shd w:val="clear" w:color="auto" w:fill="auto"/>
            <w:hideMark/>
          </w:tcPr>
          <w:p w:rsidR="008F6275" w:rsidRPr="00CD78F9" w:rsidRDefault="000D1FE9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УМУП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="004D78F2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«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Уль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я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новскводок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а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нал</w:t>
            </w:r>
            <w:r w:rsidR="004D78F2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21,5</w:t>
            </w:r>
          </w:p>
        </w:tc>
        <w:tc>
          <w:tcPr>
            <w:tcW w:w="127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0,42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0D1FE9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ся</w:t>
            </w:r>
          </w:p>
        </w:tc>
      </w:tr>
      <w:tr w:rsidR="008F6275" w:rsidRPr="00CD78F9" w:rsidTr="00C90F3E">
        <w:trPr>
          <w:trHeight w:val="1150"/>
        </w:trPr>
        <w:tc>
          <w:tcPr>
            <w:tcW w:w="70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6.</w:t>
            </w:r>
          </w:p>
        </w:tc>
        <w:tc>
          <w:tcPr>
            <w:tcW w:w="212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сооружений биологической очистки и во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з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духодувной станции очистных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сооружений канализации лев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бережья города Ульяновска</w:t>
            </w:r>
            <w:proofErr w:type="gramEnd"/>
          </w:p>
        </w:tc>
        <w:tc>
          <w:tcPr>
            <w:tcW w:w="148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353" w:type="dxa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УМУП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канал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21,5</w:t>
            </w:r>
          </w:p>
        </w:tc>
        <w:tc>
          <w:tcPr>
            <w:tcW w:w="127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0,42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0D1FE9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ся</w:t>
            </w:r>
          </w:p>
        </w:tc>
      </w:tr>
      <w:tr w:rsidR="008F6275" w:rsidRPr="00CD78F9" w:rsidTr="00C90F3E">
        <w:trPr>
          <w:trHeight w:val="1555"/>
        </w:trPr>
        <w:tc>
          <w:tcPr>
            <w:tcW w:w="70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7.</w:t>
            </w:r>
          </w:p>
        </w:tc>
        <w:tc>
          <w:tcPr>
            <w:tcW w:w="212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Реконструкция сооружений механической очистки 1-й и 2-й очередей, цеха механического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обезвоживания городских очистных сооружений канал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зации правобережья города Ульяновска</w:t>
            </w:r>
            <w:proofErr w:type="gramEnd"/>
          </w:p>
        </w:tc>
        <w:tc>
          <w:tcPr>
            <w:tcW w:w="148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353" w:type="dxa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УМУП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Улья-</w:t>
            </w:r>
            <w:proofErr w:type="spell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новскводо</w:t>
            </w:r>
            <w:proofErr w:type="spell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-канал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21,5</w:t>
            </w:r>
          </w:p>
        </w:tc>
        <w:tc>
          <w:tcPr>
            <w:tcW w:w="127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0,42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0D1FE9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ся</w:t>
            </w:r>
          </w:p>
        </w:tc>
      </w:tr>
      <w:tr w:rsidR="008F6275" w:rsidRPr="00CD78F9" w:rsidTr="00C90F3E">
        <w:trPr>
          <w:trHeight w:val="1350"/>
        </w:trPr>
        <w:tc>
          <w:tcPr>
            <w:tcW w:w="70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8.</w:t>
            </w:r>
          </w:p>
        </w:tc>
        <w:tc>
          <w:tcPr>
            <w:tcW w:w="212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сооружений механической очистки, стро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тельство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цеха механического обезвоживания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канализации левоб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режья города Ульяновска</w:t>
            </w:r>
            <w:proofErr w:type="gramEnd"/>
          </w:p>
        </w:tc>
        <w:tc>
          <w:tcPr>
            <w:tcW w:w="148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353" w:type="dxa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УМУП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канал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21,5</w:t>
            </w:r>
          </w:p>
        </w:tc>
        <w:tc>
          <w:tcPr>
            <w:tcW w:w="127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0,42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0D1FE9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ся</w:t>
            </w:r>
          </w:p>
        </w:tc>
      </w:tr>
      <w:tr w:rsidR="008F6275" w:rsidRPr="00CD78F9" w:rsidTr="00C90F3E">
        <w:trPr>
          <w:trHeight w:val="1208"/>
        </w:trPr>
        <w:tc>
          <w:tcPr>
            <w:tcW w:w="70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4A0DFA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станции ультр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фиолетового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обеззараживания очищенных сточных вод на канализационных очистных сооружениях  левобережья г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рода Ульяновска</w:t>
            </w:r>
          </w:p>
        </w:tc>
        <w:tc>
          <w:tcPr>
            <w:tcW w:w="148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353" w:type="dxa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УМУП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канал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21,5</w:t>
            </w:r>
          </w:p>
        </w:tc>
        <w:tc>
          <w:tcPr>
            <w:tcW w:w="127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0,42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0D1FE9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ся</w:t>
            </w:r>
          </w:p>
        </w:tc>
      </w:tr>
      <w:tr w:rsidR="008F6275" w:rsidRPr="00CD78F9" w:rsidTr="00C90F3E">
        <w:trPr>
          <w:trHeight w:val="718"/>
        </w:trPr>
        <w:tc>
          <w:tcPr>
            <w:tcW w:w="70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10.</w:t>
            </w:r>
          </w:p>
        </w:tc>
        <w:tc>
          <w:tcPr>
            <w:tcW w:w="212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Инзенский муниц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пальный район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города Инзы</w:t>
            </w:r>
          </w:p>
        </w:tc>
        <w:tc>
          <w:tcPr>
            <w:tcW w:w="148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353" w:type="dxa"/>
            <w:shd w:val="clear" w:color="auto" w:fill="auto"/>
            <w:hideMark/>
          </w:tcPr>
          <w:p w:rsidR="008F6275" w:rsidRPr="00CD78F9" w:rsidRDefault="008F6275" w:rsidP="00836B2C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Общество с ограниче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ной отве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ственностью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Монта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ж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строй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28,55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29,7</w:t>
            </w:r>
          </w:p>
        </w:tc>
        <w:tc>
          <w:tcPr>
            <w:tcW w:w="127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1,15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0D1FE9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ся</w:t>
            </w:r>
          </w:p>
        </w:tc>
      </w:tr>
    </w:tbl>
    <w:p w:rsidR="000D1FE9" w:rsidRDefault="000D1FE9" w:rsidP="008F6275">
      <w:pPr>
        <w:ind w:firstLine="709"/>
        <w:rPr>
          <w:rFonts w:ascii="PT Astra Serif" w:hAnsi="PT Astra Serif"/>
          <w:sz w:val="28"/>
          <w:szCs w:val="28"/>
        </w:rPr>
      </w:pPr>
    </w:p>
    <w:p w:rsidR="00836B2C" w:rsidRPr="00CD78F9" w:rsidRDefault="00836B2C" w:rsidP="008F6275">
      <w:pPr>
        <w:ind w:firstLine="709"/>
        <w:rPr>
          <w:rFonts w:ascii="PT Astra Serif" w:hAnsi="PT Astra Serif"/>
          <w:sz w:val="28"/>
          <w:szCs w:val="28"/>
        </w:rPr>
      </w:pPr>
    </w:p>
    <w:p w:rsidR="008F6275" w:rsidRPr="00CD78F9" w:rsidRDefault="008F6275" w:rsidP="008F627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____________________</w:t>
      </w: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E600C" w:rsidRPr="00CD78F9" w:rsidSect="003701B5">
          <w:headerReference w:type="first" r:id="rId32"/>
          <w:pgSz w:w="16838" w:h="11906" w:orient="landscape" w:code="9"/>
          <w:pgMar w:top="1135" w:right="536" w:bottom="1134" w:left="1134" w:header="709" w:footer="709" w:gutter="0"/>
          <w:pgNumType w:start="1"/>
          <w:cols w:space="708"/>
          <w:titlePg/>
          <w:docGrid w:linePitch="360"/>
        </w:sectPr>
      </w:pPr>
    </w:p>
    <w:p w:rsidR="008F6275" w:rsidRPr="00CD78F9" w:rsidRDefault="008F6275" w:rsidP="005729CC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 xml:space="preserve">ПРИЛОЖЕНИЕ № </w:t>
      </w:r>
      <w:r w:rsidR="00080FFB" w:rsidRPr="00CD78F9">
        <w:rPr>
          <w:rFonts w:ascii="PT Astra Serif" w:eastAsia="Times New Roman" w:hAnsi="PT Astra Serif"/>
          <w:sz w:val="28"/>
          <w:szCs w:val="28"/>
        </w:rPr>
        <w:t>9</w:t>
      </w:r>
    </w:p>
    <w:p w:rsidR="008F6275" w:rsidRPr="00CD78F9" w:rsidRDefault="008F6275" w:rsidP="005729CC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5729CC">
      <w:pPr>
        <w:ind w:left="10773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8F6275" w:rsidRPr="00CD78F9" w:rsidRDefault="008F6275" w:rsidP="008F6275">
      <w:pPr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Default="008F6275" w:rsidP="008F6275">
      <w:pPr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5729CC" w:rsidRDefault="005729CC" w:rsidP="008F6275">
      <w:pPr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5729CC" w:rsidRPr="00A206BD" w:rsidRDefault="005729CC" w:rsidP="008F6275">
      <w:pPr>
        <w:ind w:left="10773"/>
        <w:jc w:val="center"/>
        <w:rPr>
          <w:rFonts w:ascii="PT Astra Serif" w:eastAsia="Times New Roman" w:hAnsi="PT Astra Serif"/>
          <w:sz w:val="20"/>
          <w:szCs w:val="28"/>
        </w:rPr>
      </w:pPr>
    </w:p>
    <w:p w:rsidR="001C3509" w:rsidRPr="00CD78F9" w:rsidRDefault="008F6275" w:rsidP="000472BA">
      <w:pPr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Финансовое обеспечение </w:t>
      </w:r>
    </w:p>
    <w:p w:rsidR="008F6275" w:rsidRPr="00CD78F9" w:rsidRDefault="008F6275" w:rsidP="000472BA">
      <w:pPr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реализации мероприятий по строительству </w:t>
      </w:r>
      <w:r w:rsidR="000D1FE9" w:rsidRPr="00CD78F9">
        <w:rPr>
          <w:rFonts w:ascii="PT Astra Serif" w:eastAsia="Times New Roman" w:hAnsi="PT Astra Serif"/>
          <w:b/>
          <w:sz w:val="28"/>
          <w:szCs w:val="28"/>
        </w:rPr>
        <w:t>и реконструкции (модернизации)</w:t>
      </w:r>
      <w:r w:rsidR="000D1FE9" w:rsidRPr="00CD78F9">
        <w:rPr>
          <w:rFonts w:ascii="PT Astra Serif" w:eastAsia="Times New Roman" w:hAnsi="PT Astra Serif"/>
          <w:b/>
          <w:sz w:val="28"/>
          <w:szCs w:val="28"/>
        </w:rPr>
        <w:br/>
      </w:r>
      <w:r w:rsidRPr="00CD78F9">
        <w:rPr>
          <w:rFonts w:ascii="PT Astra Serif" w:eastAsia="Times New Roman" w:hAnsi="PT Astra Serif"/>
          <w:b/>
          <w:sz w:val="28"/>
          <w:szCs w:val="28"/>
        </w:rPr>
        <w:t>очистных сооружений</w:t>
      </w:r>
      <w:r w:rsidRPr="00CD78F9">
        <w:rPr>
          <w:rFonts w:ascii="PT Astra Serif" w:hAnsi="PT Astra Serif"/>
        </w:rPr>
        <w:t xml:space="preserve"> </w:t>
      </w:r>
      <w:r w:rsidRPr="00CD78F9">
        <w:rPr>
          <w:rFonts w:ascii="PT Astra Serif" w:eastAsia="Times New Roman" w:hAnsi="PT Astra Serif"/>
          <w:b/>
          <w:sz w:val="28"/>
          <w:szCs w:val="28"/>
        </w:rPr>
        <w:t>предприятий водопроводно-канализационного хозяйства</w:t>
      </w:r>
      <w:r w:rsidRPr="00CD78F9">
        <w:rPr>
          <w:rFonts w:ascii="PT Astra Serif" w:hAnsi="PT Astra Serif"/>
        </w:rPr>
        <w:t xml:space="preserve"> </w:t>
      </w:r>
      <w:r w:rsidRPr="00CD78F9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CD78F9">
        <w:rPr>
          <w:rFonts w:ascii="PT Astra Serif" w:hAnsi="PT Astra Serif"/>
          <w:b/>
          <w:sz w:val="28"/>
          <w:szCs w:val="28"/>
        </w:rPr>
        <w:br/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программы Ульяновской области 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Развитие жилищно-коммунального хозяйства </w:t>
      </w:r>
      <w:r w:rsidRPr="00CD78F9">
        <w:rPr>
          <w:rFonts w:ascii="PT Astra Serif" w:eastAsia="Times New Roman" w:hAnsi="PT Astra Serif"/>
          <w:b/>
          <w:sz w:val="28"/>
          <w:szCs w:val="28"/>
        </w:rPr>
        <w:br/>
        <w:t>и повышение энергетической эффективности в Ульяновской области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»</w:t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8F6275" w:rsidRPr="00CD78F9" w:rsidRDefault="008F6275" w:rsidP="000472BA">
      <w:pPr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127"/>
        <w:gridCol w:w="1134"/>
        <w:gridCol w:w="1276"/>
        <w:gridCol w:w="900"/>
        <w:gridCol w:w="943"/>
        <w:gridCol w:w="709"/>
        <w:gridCol w:w="850"/>
        <w:gridCol w:w="709"/>
        <w:gridCol w:w="992"/>
        <w:gridCol w:w="709"/>
        <w:gridCol w:w="850"/>
        <w:gridCol w:w="709"/>
        <w:gridCol w:w="709"/>
        <w:gridCol w:w="709"/>
        <w:gridCol w:w="850"/>
        <w:gridCol w:w="709"/>
        <w:gridCol w:w="851"/>
      </w:tblGrid>
      <w:tr w:rsidR="008F6275" w:rsidRPr="00CD78F9" w:rsidTr="000D1FE9">
        <w:trPr>
          <w:trHeight w:val="158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пальное образов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Наимен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вание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Источники финансир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вания</w:t>
            </w:r>
          </w:p>
        </w:tc>
        <w:tc>
          <w:tcPr>
            <w:tcW w:w="11199" w:type="dxa"/>
            <w:gridSpan w:val="14"/>
            <w:shd w:val="clear" w:color="auto" w:fill="auto"/>
            <w:vAlign w:val="center"/>
            <w:hideMark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Объё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м средств на реализацию программных мероприятий</w:t>
            </w:r>
          </w:p>
        </w:tc>
      </w:tr>
      <w:tr w:rsidR="008F6275" w:rsidRPr="00CD78F9" w:rsidTr="000D1FE9">
        <w:trPr>
          <w:trHeight w:val="203"/>
        </w:trPr>
        <w:tc>
          <w:tcPr>
            <w:tcW w:w="716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За период реал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зации программы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2019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2024 год</w:t>
            </w:r>
          </w:p>
        </w:tc>
      </w:tr>
      <w:tr w:rsidR="008F6275" w:rsidRPr="00CD78F9" w:rsidTr="000D1FE9">
        <w:trPr>
          <w:trHeight w:val="64"/>
        </w:trPr>
        <w:tc>
          <w:tcPr>
            <w:tcW w:w="716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</w:tr>
      <w:tr w:rsidR="008F6275" w:rsidRPr="00CD78F9" w:rsidTr="00924C3F">
        <w:trPr>
          <w:trHeight w:val="360"/>
        </w:trPr>
        <w:tc>
          <w:tcPr>
            <w:tcW w:w="716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</w:tr>
    </w:tbl>
    <w:p w:rsidR="008F6275" w:rsidRPr="00CD78F9" w:rsidRDefault="008F6275" w:rsidP="005729CC">
      <w:pPr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"/>
        <w:gridCol w:w="1127"/>
        <w:gridCol w:w="1134"/>
        <w:gridCol w:w="1276"/>
        <w:gridCol w:w="900"/>
        <w:gridCol w:w="943"/>
        <w:gridCol w:w="709"/>
        <w:gridCol w:w="850"/>
        <w:gridCol w:w="709"/>
        <w:gridCol w:w="992"/>
        <w:gridCol w:w="709"/>
        <w:gridCol w:w="850"/>
        <w:gridCol w:w="709"/>
        <w:gridCol w:w="709"/>
        <w:gridCol w:w="709"/>
        <w:gridCol w:w="850"/>
        <w:gridCol w:w="709"/>
        <w:gridCol w:w="851"/>
      </w:tblGrid>
      <w:tr w:rsidR="008F6275" w:rsidRPr="00CD78F9" w:rsidTr="004A0DFA">
        <w:trPr>
          <w:trHeight w:val="36"/>
          <w:tblHeader/>
        </w:trPr>
        <w:tc>
          <w:tcPr>
            <w:tcW w:w="709" w:type="dxa"/>
            <w:shd w:val="clear" w:color="auto" w:fill="auto"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18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 w:val="restart"/>
            <w:shd w:val="clear" w:color="auto" w:fill="auto"/>
            <w:hideMark/>
          </w:tcPr>
          <w:p w:rsidR="008F6275" w:rsidRPr="00CD78F9" w:rsidRDefault="000D1FE9" w:rsidP="000472BA">
            <w:pPr>
              <w:spacing w:line="245" w:lineRule="auto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Итого по Ульяновской области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5049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608,25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215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558,76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1061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987,63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1320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958,76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6"/>
                <w:sz w:val="16"/>
                <w:szCs w:val="16"/>
              </w:rPr>
              <w:t>707891,75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718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680,41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1024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530,93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4898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209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1030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128,0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1281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686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655,0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697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993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795,0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EB01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 xml:space="preserve"> Уль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>я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>новск</w:t>
            </w:r>
            <w:r w:rsidR="00EB01BA">
              <w:rPr>
                <w:rFonts w:ascii="PT Astra Serif" w:eastAsia="Times New Roman" w:hAnsi="PT Astra Serif"/>
                <w:sz w:val="16"/>
                <w:szCs w:val="16"/>
              </w:rPr>
              <w:t>ой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 xml:space="preserve"> обл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>сти (далее – областной бю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>д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>жет)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151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488,25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6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466,76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31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859,63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39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628,76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21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236,75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21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560,41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735,93</w:t>
            </w:r>
          </w:p>
        </w:tc>
      </w:tr>
      <w:tr w:rsidR="008F6275" w:rsidRPr="00CD78F9" w:rsidTr="004A0DFA">
        <w:trPr>
          <w:trHeight w:val="272"/>
        </w:trPr>
        <w:tc>
          <w:tcPr>
            <w:tcW w:w="2977" w:type="dxa"/>
            <w:gridSpan w:val="4"/>
            <w:vMerge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EB01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ы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 м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ниципальных </w:t>
            </w:r>
            <w:r w:rsidR="003D30E4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образований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 xml:space="preserve"> Ульяновск</w:t>
            </w:r>
            <w:r w:rsidR="00EB01BA">
              <w:rPr>
                <w:rFonts w:ascii="PT Astra Serif" w:eastAsia="Times New Roman" w:hAnsi="PT Astra Serif"/>
                <w:sz w:val="16"/>
                <w:szCs w:val="16"/>
              </w:rPr>
              <w:t>ой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 xml:space="preserve"> </w:t>
            </w:r>
            <w:r w:rsidR="005A461F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области</w:t>
            </w:r>
            <w:r w:rsidR="00A206BD" w:rsidRPr="00EB01BA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 (далее – бюджет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 xml:space="preserve"> м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>у</w:t>
            </w:r>
            <w:r w:rsidR="00A206BD">
              <w:rPr>
                <w:rFonts w:ascii="PT Astra Serif" w:eastAsia="Times New Roman" w:hAnsi="PT Astra Serif"/>
                <w:sz w:val="16"/>
                <w:szCs w:val="16"/>
              </w:rPr>
              <w:t>ниципальных образований)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A206BD">
        <w:trPr>
          <w:trHeight w:val="56"/>
        </w:trPr>
        <w:tc>
          <w:tcPr>
            <w:tcW w:w="2977" w:type="dxa"/>
            <w:gridSpan w:val="4"/>
            <w:vMerge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 w:val="restart"/>
          </w:tcPr>
          <w:p w:rsidR="008F6275" w:rsidRPr="00CD78F9" w:rsidRDefault="008F6275" w:rsidP="000472BA">
            <w:pPr>
              <w:spacing w:line="245" w:lineRule="auto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lastRenderedPageBreak/>
              <w:t>Итого по Б</w:t>
            </w:r>
            <w:r w:rsidR="000D1FE9" w:rsidRPr="00CD78F9">
              <w:rPr>
                <w:rFonts w:ascii="PT Astra Serif" w:eastAsia="Times New Roman" w:hAnsi="PT Astra Serif"/>
                <w:sz w:val="16"/>
                <w:szCs w:val="16"/>
              </w:rPr>
              <w:t>арышскому муниципальному району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247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247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240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240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141"/>
        </w:trPr>
        <w:tc>
          <w:tcPr>
            <w:tcW w:w="2977" w:type="dxa"/>
            <w:gridSpan w:val="4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09" w:type="dxa"/>
            <w:vMerge w:val="restart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8F6275" w:rsidRPr="00CD78F9" w:rsidRDefault="008F6275" w:rsidP="005B2A2C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Барышский муниц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пальный район</w:t>
            </w:r>
          </w:p>
        </w:tc>
        <w:tc>
          <w:tcPr>
            <w:tcW w:w="1134" w:type="dxa"/>
            <w:vMerge w:val="restart"/>
          </w:tcPr>
          <w:p w:rsidR="008F6275" w:rsidRPr="00CD78F9" w:rsidRDefault="008F6275" w:rsidP="005B2A2C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Строител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ь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ство очис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т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ных соор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жений гор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да Барыша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247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247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09" w:type="dxa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240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240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09" w:type="dxa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09" w:type="dxa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09" w:type="dxa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 w:val="restart"/>
            <w:shd w:val="clear" w:color="auto" w:fill="auto"/>
          </w:tcPr>
          <w:p w:rsidR="008F6275" w:rsidRPr="00CD78F9" w:rsidRDefault="000D1FE9" w:rsidP="000472BA">
            <w:pPr>
              <w:spacing w:line="262" w:lineRule="auto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Итого по городу Димитровграду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485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065,98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103092,78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402,06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337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571,13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470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327444,0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551,98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092,78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332,06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127,13</w:t>
            </w:r>
          </w:p>
        </w:tc>
      </w:tr>
      <w:tr w:rsidR="008F6275" w:rsidRPr="00CD78F9" w:rsidTr="004A0DFA">
        <w:trPr>
          <w:trHeight w:val="311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ципального 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 w:val="restart"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6275" w:rsidRPr="00CD78F9" w:rsidRDefault="008F6275" w:rsidP="005B2A2C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Город Д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митровград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5B2A2C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Строител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ь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ство 3-й линии очистных сооружений города Д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митровграда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485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065,98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092,78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402,06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337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571,13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470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327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444,0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551,98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092,78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332,06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0D1FE9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127,13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ципального 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 w:val="restart"/>
            <w:shd w:val="clear" w:color="auto" w:fill="auto"/>
          </w:tcPr>
          <w:p w:rsidR="008F6275" w:rsidRPr="00CD78F9" w:rsidRDefault="000D1FE9" w:rsidP="005B2A2C">
            <w:pPr>
              <w:spacing w:line="262" w:lineRule="auto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Итого по городу Новоульяновску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293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640,21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62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215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558,76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78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081,44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284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831,0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209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75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809,21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6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466,76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342,44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2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ципального 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6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 w:val="restart"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Город Нов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Реконстру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к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ция канал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зационных очистных сооружений производ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="00215202" w:rsidRPr="00CD78F9">
              <w:rPr>
                <w:rFonts w:ascii="PT Astra Serif" w:eastAsia="Times New Roman" w:hAnsi="PT Astra Serif"/>
                <w:sz w:val="16"/>
                <w:szCs w:val="16"/>
              </w:rPr>
              <w:t>тельностью 2000 куб. м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/сутки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293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640,21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215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558,76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78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081,44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284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831,0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209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75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809,21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6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466,76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342,44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ципального 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 w:val="restart"/>
            <w:shd w:val="clear" w:color="auto" w:fill="auto"/>
          </w:tcPr>
          <w:p w:rsidR="008F6275" w:rsidRPr="00CD78F9" w:rsidRDefault="00215202" w:rsidP="000472BA">
            <w:pPr>
              <w:spacing w:line="259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Итого по городу Ульяновску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3910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880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813,4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960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707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891,75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674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278,35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686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959,79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3792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854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931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255,0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686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655,0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654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666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351,0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117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26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801,7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21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236,75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228,35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608,79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ципального 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 w:val="restart"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8F6275" w:rsidRPr="00CD78F9" w:rsidRDefault="008F6275" w:rsidP="00A206BD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2-я очередь реконстру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к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ции соор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жений би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логической очистки и воздуходу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ной станции городских очистных </w:t>
            </w:r>
            <w:proofErr w:type="gramStart"/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сооружений канализации правобер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е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жья города Ульяновска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4A0DFA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1500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5E5B87" w:rsidP="005E5B87">
            <w:pPr>
              <w:spacing w:line="259" w:lineRule="auto"/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hAnsi="PT Astra Serif"/>
                <w:spacing w:val="-4"/>
                <w:sz w:val="16"/>
                <w:szCs w:val="16"/>
              </w:rPr>
              <w:t>348</w:t>
            </w:r>
            <w:r w:rsidR="008F6275" w:rsidRPr="00CD78F9">
              <w:rPr>
                <w:rFonts w:ascii="PT Astra Serif" w:hAnsi="PT Astra Serif"/>
                <w:spacing w:val="-4"/>
                <w:sz w:val="16"/>
                <w:szCs w:val="16"/>
              </w:rPr>
              <w:t>761,86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5E5B87" w:rsidP="005E5B87">
            <w:pPr>
              <w:spacing w:line="259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506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278,35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5E5B87" w:rsidP="005E5B87">
            <w:pPr>
              <w:spacing w:line="259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644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959,79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4A0DFA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1455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5E5B87" w:rsidP="005E5B87">
            <w:pPr>
              <w:spacing w:line="259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338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299,0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5E5B87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491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5E5B87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625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611,0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4A0DFA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5E5B87" w:rsidP="005E5B87">
            <w:pPr>
              <w:spacing w:line="259" w:lineRule="auto"/>
              <w:ind w:left="-113" w:right="-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462,86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5E5B87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188,35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5E5B87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19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348,79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ципального 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0472BA">
        <w:trPr>
          <w:trHeight w:val="64"/>
        </w:trPr>
        <w:tc>
          <w:tcPr>
            <w:tcW w:w="716" w:type="dxa"/>
            <w:gridSpan w:val="2"/>
            <w:vMerge w:val="restart"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8F6275" w:rsidRPr="00CD78F9" w:rsidRDefault="008F6275" w:rsidP="00A206BD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A206BD">
            <w:pPr>
              <w:widowControl w:val="0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Реконстру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к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ция 1-й оч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е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реди соор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у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жений биол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гической очистки и воздуходу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в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ной станции городских очист</w:t>
            </w:r>
            <w:r w:rsidR="000472BA"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ных сооружений  канализации  города 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Уль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я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нов</w:t>
            </w:r>
            <w:r w:rsidR="00215202"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ска (п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р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а</w:t>
            </w:r>
            <w:r w:rsidRPr="00CD78F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вый берег)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1050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525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773,2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524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226,8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1018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510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508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31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773,2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ципального </w:t>
            </w:r>
            <w:r w:rsidR="004A0DFA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54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54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 w:val="restart"/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3.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Реконстру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к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ция соор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жений би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логической очистки и воздуходу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ной станции очистных </w:t>
            </w:r>
            <w:proofErr w:type="gramStart"/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сооружений канализации левобережья города Ул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ь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яновска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1000,0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205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040,21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435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829,9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359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129,9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970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198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889,0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422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348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6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151,21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ципального 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221"/>
        </w:trPr>
        <w:tc>
          <w:tcPr>
            <w:tcW w:w="716" w:type="dxa"/>
            <w:gridSpan w:val="2"/>
            <w:vMerge w:val="restart"/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4.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Реконстру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к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ция соор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жений мех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нической очистки 1-й и 2-й очер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е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дей, цеха механич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е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ского </w:t>
            </w:r>
            <w:proofErr w:type="gramStart"/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обе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з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воживания городских очистных сооружений канализации правобер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е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жья города Ульяновска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90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90000,0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87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87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ципального 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4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 w:val="restart"/>
            <w:shd w:val="clear" w:color="auto" w:fill="auto"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5.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8F6275" w:rsidRPr="00CD78F9" w:rsidRDefault="008F6275" w:rsidP="00A206BD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Реконстру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к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ция соор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жений мех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нической 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lastRenderedPageBreak/>
              <w:t>очистки, строител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ь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ство </w:t>
            </w:r>
            <w:proofErr w:type="gramStart"/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цеха механич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е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ского обе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з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воживания очистных сооружений канализации левобережья города Ул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ь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яновска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lastRenderedPageBreak/>
              <w:t>Всего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120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78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42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116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75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740,0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2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340,0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260,0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ципального 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0472BA">
            <w:pPr>
              <w:spacing w:line="23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924C3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6.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Строител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ь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ство станции ультрафи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о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летового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 обеззараж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вания оч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щенных сточных вод на канализ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ционных очистных сооружениях  левобережья города Ул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ь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яновска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150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150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145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145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4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ципального 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 w:val="restart"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Итого по И</w:t>
            </w:r>
            <w:r w:rsidR="00215202" w:rsidRPr="00CD78F9">
              <w:rPr>
                <w:rFonts w:ascii="PT Astra Serif" w:eastAsia="Times New Roman" w:hAnsi="PT Astra Serif"/>
                <w:sz w:val="16"/>
                <w:szCs w:val="16"/>
              </w:rPr>
              <w:t>нзенскому муниципальному району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113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402,06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113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402,06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110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110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402,06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402,06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2977" w:type="dxa"/>
            <w:gridSpan w:val="4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1.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6275" w:rsidRPr="00CD78F9" w:rsidRDefault="008F6275" w:rsidP="009B005C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Инзенский муниц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пальный район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9B005C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Реконстру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к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ция очис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т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ных соор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у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жений гор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да Инзы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0472BA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113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402,06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113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402,06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110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110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402,06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215202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3</w:t>
            </w:r>
            <w:r w:rsidR="008F6275" w:rsidRPr="00CD78F9">
              <w:rPr>
                <w:rFonts w:ascii="PT Astra Serif" w:hAnsi="PT Astra Serif"/>
                <w:sz w:val="16"/>
                <w:szCs w:val="16"/>
              </w:rPr>
              <w:t>402,06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6275" w:rsidRPr="00CD78F9" w:rsidTr="004A0DFA">
        <w:trPr>
          <w:trHeight w:val="360"/>
        </w:trPr>
        <w:tc>
          <w:tcPr>
            <w:tcW w:w="716" w:type="dxa"/>
            <w:gridSpan w:val="2"/>
            <w:vMerge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75" w:rsidRPr="00CD78F9" w:rsidRDefault="008F6275" w:rsidP="00A206BD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D78F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8F6275" w:rsidRPr="00A206BD" w:rsidRDefault="008F6275" w:rsidP="008F6275">
      <w:pPr>
        <w:rPr>
          <w:rFonts w:ascii="PT Astra Serif" w:hAnsi="PT Astra Serif"/>
          <w:sz w:val="16"/>
          <w:szCs w:val="28"/>
        </w:rPr>
      </w:pPr>
    </w:p>
    <w:p w:rsidR="00AE600C" w:rsidRPr="00CD78F9" w:rsidRDefault="008F6275" w:rsidP="00A206BD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________________________</w:t>
      </w: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E600C" w:rsidRPr="00CD78F9" w:rsidSect="003701B5">
          <w:headerReference w:type="first" r:id="rId33"/>
          <w:pgSz w:w="16838" w:h="11906" w:orient="landscape" w:code="9"/>
          <w:pgMar w:top="1135" w:right="536" w:bottom="1134" w:left="1134" w:header="709" w:footer="709" w:gutter="0"/>
          <w:pgNumType w:start="1"/>
          <w:cols w:space="708"/>
          <w:titlePg/>
          <w:docGrid w:linePitch="360"/>
        </w:sectPr>
      </w:pPr>
    </w:p>
    <w:p w:rsidR="008F6275" w:rsidRPr="00CD78F9" w:rsidRDefault="008F6275" w:rsidP="00A206BD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>ПРИЛОЖЕНИЕ № 1</w:t>
      </w:r>
      <w:r w:rsidR="00080FFB" w:rsidRPr="00CD78F9">
        <w:rPr>
          <w:rFonts w:ascii="PT Astra Serif" w:eastAsia="Times New Roman" w:hAnsi="PT Astra Serif"/>
          <w:sz w:val="28"/>
          <w:szCs w:val="28"/>
        </w:rPr>
        <w:t>0</w:t>
      </w:r>
    </w:p>
    <w:p w:rsidR="008F6275" w:rsidRPr="00CD78F9" w:rsidRDefault="008F6275" w:rsidP="00A206BD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A206BD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47057D" w:rsidRDefault="0047057D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A206BD" w:rsidRDefault="00A206BD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A206BD" w:rsidRPr="00CD78F9" w:rsidRDefault="00A206BD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11647D" w:rsidRPr="00E3461D" w:rsidRDefault="0011647D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8F6275" w:rsidRPr="00CD78F9" w:rsidRDefault="008F6275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Характеристика объектов строительства, реконструкции (модернизации) очистных сооружений </w:t>
      </w:r>
    </w:p>
    <w:p w:rsidR="008F6275" w:rsidRPr="00CD78F9" w:rsidRDefault="008F6275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предприятий водопроводно-канализационного хозяйства</w:t>
      </w:r>
      <w:r w:rsidRPr="00CD78F9">
        <w:rPr>
          <w:rFonts w:ascii="PT Astra Serif" w:hAnsi="PT Astra Serif"/>
        </w:rPr>
        <w:t xml:space="preserve"> </w:t>
      </w:r>
      <w:r w:rsidRPr="00CD78F9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государственной </w:t>
      </w:r>
      <w:r w:rsidRPr="00CD78F9">
        <w:rPr>
          <w:rFonts w:ascii="PT Astra Serif" w:eastAsia="Times New Roman" w:hAnsi="PT Astra Serif"/>
          <w:b/>
          <w:sz w:val="28"/>
          <w:szCs w:val="28"/>
        </w:rPr>
        <w:br/>
        <w:t xml:space="preserve">программы Ульяновской области 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Развитие жилищно-коммунального хозяйства и повышение </w:t>
      </w:r>
    </w:p>
    <w:p w:rsidR="008F6275" w:rsidRPr="00CD78F9" w:rsidRDefault="008F6275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энергетической эффективности в Ульяновской области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»</w:t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8F6275" w:rsidRPr="00CD78F9" w:rsidRDefault="008F6275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701"/>
        <w:gridCol w:w="1276"/>
        <w:gridCol w:w="992"/>
        <w:gridCol w:w="992"/>
        <w:gridCol w:w="2835"/>
        <w:gridCol w:w="1276"/>
        <w:gridCol w:w="1417"/>
        <w:gridCol w:w="1134"/>
        <w:gridCol w:w="993"/>
        <w:gridCol w:w="992"/>
      </w:tblGrid>
      <w:tr w:rsidR="008F6275" w:rsidRPr="00CD78F9" w:rsidTr="008C15E7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Объектная характеристика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Финансово-экономическая характеристика</w:t>
            </w: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ное 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разов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Наименование</w:t>
            </w:r>
          </w:p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Форма со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ственности на объект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spacing w:after="24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Вид р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бот по объекту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щ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 объекта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Предельная (плановая)</w:t>
            </w:r>
          </w:p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стоимость работ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Знач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ние п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казателя эффе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тивн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сти 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польз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вания бюдже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ных средств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Позиция объекта в ре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й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тинге по показ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телю бюдже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ной э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фекти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ности</w:t>
            </w:r>
          </w:p>
        </w:tc>
      </w:tr>
      <w:tr w:rsidR="008C15E7" w:rsidRPr="00CD78F9" w:rsidTr="008C15E7">
        <w:trPr>
          <w:trHeight w:val="1540"/>
        </w:trPr>
        <w:tc>
          <w:tcPr>
            <w:tcW w:w="56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6275" w:rsidRPr="00CD78F9" w:rsidRDefault="008C15E7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федерал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ный 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бю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консолид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рованный бюджет суб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ъ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екта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внебю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жетные средства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26"/>
        </w:trPr>
        <w:tc>
          <w:tcPr>
            <w:tcW w:w="56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тыс. </w:t>
            </w:r>
            <w:r w:rsidR="008C15E7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куб.</w:t>
            </w:r>
            <w:r w:rsidR="008C15E7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</w:p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сутки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руб</w:t>
            </w:r>
            <w:r w:rsidR="001C7F23" w:rsidRPr="00CD78F9">
              <w:rPr>
                <w:rFonts w:ascii="PT Astra Serif" w:eastAsia="Times New Roman" w:hAnsi="PT Astra Serif"/>
                <w:sz w:val="20"/>
                <w:szCs w:val="20"/>
              </w:rPr>
              <w:t>.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/</w:t>
            </w:r>
            <w:r w:rsidR="008C15E7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куб.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6275" w:rsidRPr="00CD78F9" w:rsidRDefault="008F6275" w:rsidP="00215202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</w:tc>
      </w:tr>
    </w:tbl>
    <w:p w:rsidR="008F6275" w:rsidRPr="00CD78F9" w:rsidRDefault="008F6275" w:rsidP="00215202">
      <w:pPr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701"/>
        <w:gridCol w:w="1276"/>
        <w:gridCol w:w="992"/>
        <w:gridCol w:w="992"/>
        <w:gridCol w:w="1559"/>
        <w:gridCol w:w="1276"/>
        <w:gridCol w:w="1276"/>
        <w:gridCol w:w="1417"/>
        <w:gridCol w:w="1134"/>
        <w:gridCol w:w="993"/>
        <w:gridCol w:w="992"/>
      </w:tblGrid>
      <w:tr w:rsidR="008C15E7" w:rsidRPr="00CD78F9" w:rsidTr="008C15E7">
        <w:trPr>
          <w:trHeight w:val="20"/>
          <w:tblHeader/>
        </w:trPr>
        <w:tc>
          <w:tcPr>
            <w:tcW w:w="568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13</w:t>
            </w: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:rsidR="008F6275" w:rsidRPr="00CD78F9" w:rsidRDefault="00215202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Ульяновской области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5049608,25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4898120,0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151488,25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проектная 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кументация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(далее – ПД)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Строительно-монтажные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 xml:space="preserve">работы </w:t>
            </w:r>
          </w:p>
          <w:p w:rsidR="008F6275" w:rsidRPr="00CD78F9" w:rsidRDefault="008C15E7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(далее –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СМР)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5049608,25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4898120,0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151488,25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Итого по Ба</w:t>
            </w:r>
            <w:r w:rsidR="008C15E7" w:rsidRPr="00CD78F9">
              <w:rPr>
                <w:rFonts w:ascii="PT Astra Serif" w:eastAsia="Times New Roman" w:hAnsi="PT Astra Serif"/>
                <w:sz w:val="20"/>
                <w:szCs w:val="20"/>
              </w:rPr>
              <w:t>рышскому  муниципальному району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247500,0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240075,0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7425,0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247500,0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240075,0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7425,0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Бары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ш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ский муниц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города Барыша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247500,0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240075,0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7425,0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55000,0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247500,0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240075,0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7425,0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41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:rsidR="008F6275" w:rsidRPr="00CD78F9" w:rsidRDefault="008C15E7" w:rsidP="00685779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городу Димитровграду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мость объекта,</w:t>
            </w:r>
          </w:p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485065,98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470514,0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14551,98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41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485065,98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470514,0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14551,98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Дими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ровград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Строительство </w:t>
            </w:r>
            <w:r w:rsidR="001C7F23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3-й линии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города Димитровграда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275" w:rsidRPr="00CD78F9" w:rsidRDefault="001C7F23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униц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1C7F23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тро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802380,06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470514,0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331866,06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4850,66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802380,06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470514,0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331866,06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:rsidR="008F6275" w:rsidRPr="00CD78F9" w:rsidRDefault="008C15E7" w:rsidP="00685779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городу Новоульяновску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293640,21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284831,0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8809,21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293640,21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284831,0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8809,21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Ново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льяновск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канализацио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1C7F23" w:rsidRPr="00CD78F9">
              <w:rPr>
                <w:rFonts w:ascii="PT Astra Serif" w:eastAsia="Times New Roman" w:hAnsi="PT Astra Serif"/>
                <w:sz w:val="20"/>
                <w:szCs w:val="20"/>
              </w:rPr>
              <w:t>ных очистных сооружений произ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водител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ностью 2000 куб. м/сутки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1C7F23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еко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стру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293641,23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284831,99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8809,24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ind w:left="-57" w:right="-57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146820,11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1C7F23">
            <w:pPr>
              <w:spacing w:line="25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293641,23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284831,99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8809,24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:rsidR="008F6275" w:rsidRPr="00CD78F9" w:rsidRDefault="008C15E7" w:rsidP="00685779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3910000,0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3792700,0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117300,0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3910000,0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3792700,0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117300,0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A206BD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2-я очередь р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конструкции сооружений биологической очистки и возд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ходувной ста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ции городских очистных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кан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лизации прав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бережья города Ульяновска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ность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7B45BE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еко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стру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185,0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1455,0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8108,11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8C15E7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1455,0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1-й очереди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би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логической очистки и возд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ходувной ста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ции городских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7B45BE"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города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Ульяновска (правый берег)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униц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еко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стру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185,0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1,05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1,02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0,03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5675,68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1,05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1,02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0,03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сооружений биологической очистки и возд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ходувной ста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ции очистных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сооружений к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нализации лев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бережья города Ульяновска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униц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тро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1000000,0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970000,0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30000,0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10000,0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1000000,0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970000,0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30000,0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30"/>
        </w:trPr>
        <w:tc>
          <w:tcPr>
            <w:tcW w:w="568" w:type="dxa"/>
            <w:vMerge w:val="restart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сооружений м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ханической 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очистки 1-й и 2-й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очередей, цеха механического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обезвоживания городских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кан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лизации прав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бережья города Ульяновска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М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униц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тро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185,0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90000,0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87300,0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2700,0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486,49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</w:tr>
      <w:tr w:rsidR="008C15E7" w:rsidRPr="00CD78F9" w:rsidTr="008C15E7">
        <w:trPr>
          <w:trHeight w:val="230"/>
        </w:trPr>
        <w:tc>
          <w:tcPr>
            <w:tcW w:w="56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87300,0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2700,0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30"/>
        </w:trPr>
        <w:tc>
          <w:tcPr>
            <w:tcW w:w="568" w:type="dxa"/>
            <w:vMerge w:val="restart"/>
            <w:shd w:val="clear" w:color="auto" w:fill="auto"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сооружений м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ханической очистки, стро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тельство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цеха механического обезвоживания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кан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лизации левоб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режья города Ульяновска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униц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тро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120000,0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116400,0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3600,0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</w:tr>
      <w:tr w:rsidR="008C15E7" w:rsidRPr="00CD78F9" w:rsidTr="008C15E7">
        <w:trPr>
          <w:trHeight w:val="230"/>
        </w:trPr>
        <w:tc>
          <w:tcPr>
            <w:tcW w:w="568" w:type="dxa"/>
            <w:vMerge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116400,0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3600,0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6.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Строительство станции ультр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фиолетового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 обеззараживания очищенных сто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ч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ных вод на кан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а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лизационных очистных соор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у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жениях 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левоб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е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режья города Ульяновска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униц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тро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150000,0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145500,0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4500,0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150000,0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145500,0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4500,0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И</w:t>
            </w:r>
            <w:r w:rsidR="008C15E7" w:rsidRPr="00CD78F9">
              <w:rPr>
                <w:rFonts w:ascii="PT Astra Serif" w:eastAsia="Times New Roman" w:hAnsi="PT Astra Serif"/>
                <w:sz w:val="20"/>
                <w:szCs w:val="20"/>
              </w:rPr>
              <w:t>нзенскому муниципальному району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113402,06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6521" w:type="dxa"/>
            <w:gridSpan w:val="6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113402,06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110000,0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3402,06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Инзе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ский муниц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города Инзы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униц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7B45BE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еко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стру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113402,06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110000,0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3402,06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56701,03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E3461D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C15E7" w:rsidRPr="00CD78F9" w:rsidTr="008C15E7">
        <w:trPr>
          <w:trHeight w:val="20"/>
        </w:trPr>
        <w:tc>
          <w:tcPr>
            <w:tcW w:w="568" w:type="dxa"/>
            <w:vMerge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113402,06</w:t>
            </w:r>
          </w:p>
        </w:tc>
        <w:tc>
          <w:tcPr>
            <w:tcW w:w="1276" w:type="dxa"/>
            <w:shd w:val="clear" w:color="auto" w:fill="auto"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110000,0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3402,06</w:t>
            </w:r>
          </w:p>
        </w:tc>
        <w:tc>
          <w:tcPr>
            <w:tcW w:w="1134" w:type="dxa"/>
            <w:shd w:val="clear" w:color="auto" w:fill="auto"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7B45BE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:rsidR="008C15E7" w:rsidRPr="00E3461D" w:rsidRDefault="008C15E7" w:rsidP="007B45BE">
      <w:pPr>
        <w:spacing w:line="230" w:lineRule="auto"/>
        <w:jc w:val="center"/>
        <w:rPr>
          <w:rFonts w:ascii="PT Astra Serif" w:hAnsi="PT Astra Serif"/>
          <w:sz w:val="32"/>
          <w:szCs w:val="28"/>
        </w:rPr>
      </w:pPr>
    </w:p>
    <w:p w:rsidR="008F6275" w:rsidRPr="00CD78F9" w:rsidRDefault="008F6275" w:rsidP="008F6275">
      <w:pPr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______________________</w:t>
      </w: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E600C" w:rsidRPr="00CD78F9" w:rsidSect="00E3461D">
          <w:headerReference w:type="default" r:id="rId34"/>
          <w:headerReference w:type="first" r:id="rId35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8F6275" w:rsidRPr="00CD78F9" w:rsidRDefault="008F6275" w:rsidP="009E33E8">
      <w:pPr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>ПРИЛОЖЕНИЕ № 1</w:t>
      </w:r>
      <w:r w:rsidR="00080FFB" w:rsidRPr="00CD78F9">
        <w:rPr>
          <w:rFonts w:ascii="PT Astra Serif" w:eastAsia="Times New Roman" w:hAnsi="PT Astra Serif"/>
          <w:sz w:val="28"/>
          <w:szCs w:val="28"/>
        </w:rPr>
        <w:t>1</w:t>
      </w:r>
    </w:p>
    <w:p w:rsidR="008F6275" w:rsidRPr="00CD78F9" w:rsidRDefault="008F6275" w:rsidP="009E33E8">
      <w:pPr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9E33E8">
      <w:pPr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8F6275" w:rsidRPr="00CD78F9" w:rsidRDefault="008F6275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4A7BB0" w:rsidRDefault="004A7BB0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685779" w:rsidRDefault="00685779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685779" w:rsidRPr="00CD78F9" w:rsidRDefault="00685779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11647D">
      <w:pPr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Периоды реализации мероприятий по строительству, реконструкции (модернизации) </w:t>
      </w:r>
      <w:r w:rsidRPr="00CD78F9">
        <w:rPr>
          <w:rFonts w:ascii="PT Astra Serif" w:eastAsia="Times New Roman" w:hAnsi="PT Astra Serif"/>
          <w:b/>
          <w:sz w:val="28"/>
          <w:szCs w:val="28"/>
        </w:rPr>
        <w:br/>
        <w:t xml:space="preserve">очистных сооружений предприятий водопроводно-канализационного хозяйства Ульяновской области </w:t>
      </w:r>
      <w:r w:rsidRPr="00CD78F9">
        <w:rPr>
          <w:rFonts w:ascii="PT Astra Serif" w:eastAsia="Times New Roman" w:hAnsi="PT Astra Serif"/>
          <w:b/>
          <w:sz w:val="28"/>
          <w:szCs w:val="28"/>
        </w:rPr>
        <w:br/>
      </w:r>
      <w:r w:rsidRPr="00CD78F9">
        <w:rPr>
          <w:rFonts w:ascii="PT Astra Serif" w:hAnsi="PT Astra Serif"/>
          <w:b/>
          <w:sz w:val="28"/>
          <w:szCs w:val="28"/>
        </w:rPr>
        <w:t xml:space="preserve">государственной программы Ульяновской области </w:t>
      </w:r>
      <w:r w:rsidR="004D78F2" w:rsidRPr="00CD78F9">
        <w:rPr>
          <w:rFonts w:ascii="PT Astra Serif" w:hAnsi="PT Astra Serif"/>
          <w:b/>
          <w:sz w:val="28"/>
          <w:szCs w:val="28"/>
        </w:rPr>
        <w:t>«</w:t>
      </w:r>
      <w:r w:rsidRPr="00CD78F9">
        <w:rPr>
          <w:rFonts w:ascii="PT Astra Serif" w:hAnsi="PT Astra Serif"/>
          <w:b/>
          <w:sz w:val="28"/>
          <w:szCs w:val="28"/>
        </w:rPr>
        <w:t xml:space="preserve">Развитие жилищно-коммунального хозяйства и повышение </w:t>
      </w:r>
      <w:r w:rsidRPr="00CD78F9">
        <w:rPr>
          <w:rFonts w:ascii="PT Astra Serif" w:hAnsi="PT Astra Serif"/>
          <w:b/>
          <w:sz w:val="28"/>
          <w:szCs w:val="28"/>
        </w:rPr>
        <w:br/>
        <w:t>энергетической эффективности в Ульяновской области</w:t>
      </w:r>
      <w:r w:rsidR="004D78F2" w:rsidRPr="00CD78F9">
        <w:rPr>
          <w:rFonts w:ascii="PT Astra Serif" w:hAnsi="PT Astra Serif"/>
          <w:b/>
          <w:sz w:val="28"/>
          <w:szCs w:val="28"/>
        </w:rPr>
        <w:t>»</w:t>
      </w:r>
      <w:r w:rsidRPr="00CD78F9">
        <w:rPr>
          <w:rFonts w:ascii="PT Astra Serif" w:hAnsi="PT Astra Serif"/>
          <w:b/>
          <w:sz w:val="28"/>
          <w:szCs w:val="28"/>
        </w:rPr>
        <w:t xml:space="preserve"> </w:t>
      </w:r>
    </w:p>
    <w:p w:rsidR="008F6275" w:rsidRPr="00CD78F9" w:rsidRDefault="008F6275" w:rsidP="008F6275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2977"/>
        <w:gridCol w:w="1701"/>
        <w:gridCol w:w="1842"/>
        <w:gridCol w:w="1560"/>
        <w:gridCol w:w="1559"/>
        <w:gridCol w:w="1559"/>
        <w:gridCol w:w="1418"/>
      </w:tblGrid>
      <w:tr w:rsidR="008F6275" w:rsidRPr="00CD78F9" w:rsidTr="00DF2A61">
        <w:trPr>
          <w:trHeight w:val="64"/>
        </w:trPr>
        <w:tc>
          <w:tcPr>
            <w:tcW w:w="582" w:type="dxa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№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Муниципальное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  <w:t>образование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Наименование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Вид работ по объекту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Дата предоставл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ния заказчику з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мельного участка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Подготовка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проектной</w:t>
            </w:r>
            <w:proofErr w:type="gram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документации по объекту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Выполнение строительно-монтажных работ по объекту</w:t>
            </w:r>
          </w:p>
        </w:tc>
      </w:tr>
      <w:tr w:rsidR="008F6275" w:rsidRPr="00CD78F9" w:rsidTr="004A7BB0">
        <w:trPr>
          <w:trHeight w:val="480"/>
        </w:trPr>
        <w:tc>
          <w:tcPr>
            <w:tcW w:w="582" w:type="dxa"/>
            <w:vMerge/>
            <w:tcBorders>
              <w:bottom w:val="nil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F6275" w:rsidRPr="00CD78F9" w:rsidRDefault="00685779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ата заключ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ния договора на проектир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вание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275" w:rsidRPr="00CD78F9" w:rsidRDefault="00685779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ата заверш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ния </w:t>
            </w:r>
            <w:proofErr w:type="gramStart"/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проектных</w:t>
            </w:r>
            <w:proofErr w:type="gramEnd"/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работ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275" w:rsidRPr="00CD78F9" w:rsidRDefault="00685779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ата заключ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ния договора на строител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ство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F6275" w:rsidRPr="00CD78F9" w:rsidRDefault="00685779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лановая 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дата ввода 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  <w:t>объекта в эксплуат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цию </w:t>
            </w:r>
          </w:p>
        </w:tc>
      </w:tr>
      <w:tr w:rsidR="008F6275" w:rsidRPr="00CD78F9" w:rsidTr="00685779">
        <w:trPr>
          <w:trHeight w:val="56"/>
        </w:trPr>
        <w:tc>
          <w:tcPr>
            <w:tcW w:w="582" w:type="dxa"/>
            <w:vMerge/>
            <w:tcBorders>
              <w:bottom w:val="nil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</w:tr>
    </w:tbl>
    <w:p w:rsidR="008F6275" w:rsidRPr="00CD78F9" w:rsidRDefault="008F6275" w:rsidP="008F6275">
      <w:pPr>
        <w:jc w:val="center"/>
        <w:rPr>
          <w:rFonts w:ascii="PT Astra Serif" w:hAnsi="PT Astra Serif"/>
          <w:b/>
          <w:sz w:val="2"/>
          <w:szCs w:val="2"/>
        </w:rPr>
      </w:pPr>
    </w:p>
    <w:p w:rsidR="008F6275" w:rsidRPr="00CD78F9" w:rsidRDefault="008F6275" w:rsidP="004A7BB0">
      <w:pPr>
        <w:spacing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972"/>
        <w:gridCol w:w="2977"/>
        <w:gridCol w:w="1701"/>
        <w:gridCol w:w="1842"/>
        <w:gridCol w:w="1560"/>
        <w:gridCol w:w="1559"/>
        <w:gridCol w:w="1559"/>
        <w:gridCol w:w="1417"/>
        <w:gridCol w:w="426"/>
      </w:tblGrid>
      <w:tr w:rsidR="008F6275" w:rsidRPr="00CD78F9" w:rsidTr="00924C3F">
        <w:trPr>
          <w:gridAfter w:val="1"/>
          <w:wAfter w:w="426" w:type="dxa"/>
          <w:trHeight w:val="21"/>
          <w:tblHeader/>
        </w:trPr>
        <w:tc>
          <w:tcPr>
            <w:tcW w:w="595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FFFFCC" w:fill="FFFFFF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</w:tr>
      <w:tr w:rsidR="008F6275" w:rsidRPr="00CD78F9" w:rsidTr="00924C3F">
        <w:trPr>
          <w:gridAfter w:val="1"/>
          <w:wAfter w:w="426" w:type="dxa"/>
          <w:trHeight w:val="513"/>
        </w:trPr>
        <w:tc>
          <w:tcPr>
            <w:tcW w:w="59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97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Барышский мун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ципальный район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города Барыша</w:t>
            </w:r>
          </w:p>
        </w:tc>
        <w:tc>
          <w:tcPr>
            <w:tcW w:w="1701" w:type="dxa"/>
            <w:shd w:val="clear" w:color="FFFFCC" w:fill="FFFFFF"/>
            <w:hideMark/>
          </w:tcPr>
          <w:p w:rsidR="008F6275" w:rsidRPr="00CD78F9" w:rsidRDefault="008F6275" w:rsidP="004A7BB0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1842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10.2020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09.2019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03.2020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02.2021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12.2021</w:t>
            </w:r>
          </w:p>
        </w:tc>
      </w:tr>
      <w:tr w:rsidR="008F6275" w:rsidRPr="00CD78F9" w:rsidTr="00924C3F">
        <w:trPr>
          <w:gridAfter w:val="1"/>
          <w:wAfter w:w="426" w:type="dxa"/>
          <w:trHeight w:val="586"/>
        </w:trPr>
        <w:tc>
          <w:tcPr>
            <w:tcW w:w="59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97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Димитро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град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3-й линии очистных сооружений города Димитровграда</w:t>
            </w:r>
          </w:p>
        </w:tc>
        <w:tc>
          <w:tcPr>
            <w:tcW w:w="1701" w:type="dxa"/>
            <w:shd w:val="clear" w:color="FFFFCC" w:fill="FFFFFF"/>
            <w:hideMark/>
          </w:tcPr>
          <w:p w:rsidR="008F6275" w:rsidRPr="00CD78F9" w:rsidRDefault="008F6275" w:rsidP="004A7BB0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1842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10.2022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09.2019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05.2021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03.2023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12.2024</w:t>
            </w:r>
          </w:p>
        </w:tc>
      </w:tr>
      <w:tr w:rsidR="008F6275" w:rsidRPr="00CD78F9" w:rsidTr="00685779">
        <w:trPr>
          <w:gridAfter w:val="1"/>
          <w:wAfter w:w="426" w:type="dxa"/>
          <w:trHeight w:val="365"/>
        </w:trPr>
        <w:tc>
          <w:tcPr>
            <w:tcW w:w="59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197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Новоуль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Реконструкция канализационных очистных сооружений произв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дительностью 2000 куб.</w:t>
            </w:r>
            <w:r w:rsidR="004A7BB0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 м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/сутки</w:t>
            </w:r>
          </w:p>
        </w:tc>
        <w:tc>
          <w:tcPr>
            <w:tcW w:w="1701" w:type="dxa"/>
            <w:shd w:val="clear" w:color="FFFFCC" w:fill="FFFFFF"/>
            <w:hideMark/>
          </w:tcPr>
          <w:p w:rsidR="008F6275" w:rsidRPr="00CD78F9" w:rsidRDefault="008F6275" w:rsidP="004A7BB0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05.2017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09.2019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06.2020</w:t>
            </w:r>
          </w:p>
        </w:tc>
      </w:tr>
      <w:tr w:rsidR="008F6275" w:rsidRPr="00CD78F9" w:rsidTr="00685779">
        <w:trPr>
          <w:gridAfter w:val="1"/>
          <w:wAfter w:w="426" w:type="dxa"/>
          <w:trHeight w:val="56"/>
        </w:trPr>
        <w:tc>
          <w:tcPr>
            <w:tcW w:w="595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1972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2-я очередь реконструкции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биологической очистки и воздуходувной ста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ции городских очистных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канализации прав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бережья города Ульяновска</w:t>
            </w:r>
            <w:proofErr w:type="gramEnd"/>
          </w:p>
        </w:tc>
        <w:tc>
          <w:tcPr>
            <w:tcW w:w="1701" w:type="dxa"/>
            <w:shd w:val="clear" w:color="FFFFCC" w:fill="FFFFFF"/>
            <w:hideMark/>
          </w:tcPr>
          <w:p w:rsidR="008F6275" w:rsidRPr="00CD78F9" w:rsidRDefault="008F6275" w:rsidP="004A7BB0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11.2021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09.2019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03.2020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01.2022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12.2024</w:t>
            </w:r>
          </w:p>
        </w:tc>
      </w:tr>
      <w:tr w:rsidR="008F6275" w:rsidRPr="00CD78F9" w:rsidTr="00924C3F">
        <w:trPr>
          <w:gridAfter w:val="1"/>
          <w:wAfter w:w="426" w:type="dxa"/>
          <w:trHeight w:val="1283"/>
        </w:trPr>
        <w:tc>
          <w:tcPr>
            <w:tcW w:w="595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7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1-й очереди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биологической очистки и воздуходувной ста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ции городских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DF2A61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оружений канализации </w:t>
            </w:r>
            <w:r w:rsidR="00737CC2" w:rsidRPr="00CD78F9">
              <w:rPr>
                <w:rFonts w:ascii="PT Astra Serif" w:eastAsia="Times New Roman" w:hAnsi="PT Astra Serif"/>
                <w:sz w:val="20"/>
                <w:szCs w:val="20"/>
              </w:rPr>
              <w:t>города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Улья</w:t>
            </w:r>
            <w:r w:rsidR="00DF2A61" w:rsidRPr="00CD78F9">
              <w:rPr>
                <w:rFonts w:ascii="PT Astra Serif" w:eastAsia="Times New Roman" w:hAnsi="PT Astra Serif"/>
                <w:sz w:val="20"/>
                <w:szCs w:val="20"/>
              </w:rPr>
              <w:t>новска (п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равый берег)</w:t>
            </w:r>
          </w:p>
        </w:tc>
        <w:tc>
          <w:tcPr>
            <w:tcW w:w="1701" w:type="dxa"/>
            <w:shd w:val="clear" w:color="FFFFCC" w:fill="FFFFFF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11.2019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02.2019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08.2019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01.2020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12.2021</w:t>
            </w:r>
          </w:p>
        </w:tc>
      </w:tr>
      <w:tr w:rsidR="008F6275" w:rsidRPr="00CD78F9" w:rsidTr="00924C3F">
        <w:trPr>
          <w:gridAfter w:val="1"/>
          <w:wAfter w:w="426" w:type="dxa"/>
          <w:trHeight w:val="1148"/>
        </w:trPr>
        <w:tc>
          <w:tcPr>
            <w:tcW w:w="595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6.</w:t>
            </w:r>
          </w:p>
        </w:tc>
        <w:tc>
          <w:tcPr>
            <w:tcW w:w="197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сооружений биологической очистки и во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з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духодувной станции очистных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сооружений канализации лев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бережья города Ульяновска</w:t>
            </w:r>
            <w:proofErr w:type="gramEnd"/>
          </w:p>
        </w:tc>
        <w:tc>
          <w:tcPr>
            <w:tcW w:w="1701" w:type="dxa"/>
            <w:shd w:val="clear" w:color="FFFFCC" w:fill="FFFFFF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10.2019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08.2019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12.2019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03.2020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12.2022</w:t>
            </w:r>
          </w:p>
        </w:tc>
      </w:tr>
      <w:tr w:rsidR="008F6275" w:rsidRPr="00CD78F9" w:rsidTr="00924C3F">
        <w:trPr>
          <w:gridAfter w:val="1"/>
          <w:wAfter w:w="426" w:type="dxa"/>
          <w:trHeight w:val="1309"/>
        </w:trPr>
        <w:tc>
          <w:tcPr>
            <w:tcW w:w="595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7.</w:t>
            </w:r>
          </w:p>
        </w:tc>
        <w:tc>
          <w:tcPr>
            <w:tcW w:w="197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Реконструкция сооружений м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ханической очистки 1-й и 2-й очередей, цеха механического </w:t>
            </w:r>
            <w:proofErr w:type="gramStart"/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обезвоживания городских очис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ных сооружений канализации правобережья города Ульяновска</w:t>
            </w:r>
            <w:proofErr w:type="gramEnd"/>
          </w:p>
        </w:tc>
        <w:tc>
          <w:tcPr>
            <w:tcW w:w="1701" w:type="dxa"/>
            <w:shd w:val="clear" w:color="FFFFCC" w:fill="FFFFFF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10.2022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01.2021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12.2022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03.2023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12.2024</w:t>
            </w:r>
          </w:p>
        </w:tc>
      </w:tr>
      <w:tr w:rsidR="008F6275" w:rsidRPr="00CD78F9" w:rsidTr="00924C3F">
        <w:trPr>
          <w:gridAfter w:val="1"/>
          <w:wAfter w:w="426" w:type="dxa"/>
          <w:trHeight w:val="1358"/>
        </w:trPr>
        <w:tc>
          <w:tcPr>
            <w:tcW w:w="595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8.</w:t>
            </w:r>
          </w:p>
        </w:tc>
        <w:tc>
          <w:tcPr>
            <w:tcW w:w="197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сооружений механической очистки, стро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тельство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цеха механического обезвоживания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канализации левоб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режья города Ульяновска</w:t>
            </w:r>
            <w:proofErr w:type="gramEnd"/>
          </w:p>
        </w:tc>
        <w:tc>
          <w:tcPr>
            <w:tcW w:w="1701" w:type="dxa"/>
            <w:shd w:val="clear" w:color="FFFFCC" w:fill="FFFFFF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10.2022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06.2020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10.2021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03.2023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12.2024</w:t>
            </w:r>
          </w:p>
        </w:tc>
      </w:tr>
      <w:tr w:rsidR="008F6275" w:rsidRPr="00CD78F9" w:rsidTr="00924C3F">
        <w:trPr>
          <w:gridAfter w:val="1"/>
          <w:wAfter w:w="426" w:type="dxa"/>
          <w:trHeight w:val="1071"/>
        </w:trPr>
        <w:tc>
          <w:tcPr>
            <w:tcW w:w="595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9.</w:t>
            </w:r>
          </w:p>
        </w:tc>
        <w:tc>
          <w:tcPr>
            <w:tcW w:w="197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737CC2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станции ультр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фиолетового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обеззараживания очищенных сточных вод на канализационных очистных сооружениях левобережья г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рода Ульяновска</w:t>
            </w:r>
          </w:p>
        </w:tc>
        <w:tc>
          <w:tcPr>
            <w:tcW w:w="1701" w:type="dxa"/>
            <w:shd w:val="clear" w:color="FFFFCC" w:fill="FFFFFF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11.2019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02.2019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07.2019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03.2020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12.2020</w:t>
            </w:r>
          </w:p>
        </w:tc>
      </w:tr>
      <w:tr w:rsidR="008F6275" w:rsidRPr="00CD78F9" w:rsidTr="00924C3F">
        <w:trPr>
          <w:trHeight w:val="442"/>
        </w:trPr>
        <w:tc>
          <w:tcPr>
            <w:tcW w:w="595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10.</w:t>
            </w:r>
          </w:p>
        </w:tc>
        <w:tc>
          <w:tcPr>
            <w:tcW w:w="197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Инзенский муниц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пальный район</w:t>
            </w:r>
          </w:p>
        </w:tc>
        <w:tc>
          <w:tcPr>
            <w:tcW w:w="2977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 очистных с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оружений города Инзы</w:t>
            </w:r>
          </w:p>
        </w:tc>
        <w:tc>
          <w:tcPr>
            <w:tcW w:w="1701" w:type="dxa"/>
            <w:shd w:val="clear" w:color="FFFFCC" w:fill="FFFFFF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10.2020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10.2019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08.2020</w:t>
            </w:r>
          </w:p>
        </w:tc>
        <w:tc>
          <w:tcPr>
            <w:tcW w:w="1559" w:type="dxa"/>
            <w:shd w:val="clear" w:color="auto" w:fill="auto"/>
            <w:hideMark/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02.2021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6275" w:rsidRPr="00CD78F9" w:rsidRDefault="008F6275" w:rsidP="00DC62A0">
            <w:pPr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F6275" w:rsidRPr="00CD78F9" w:rsidRDefault="008F6275" w:rsidP="00DC62A0">
            <w:pPr>
              <w:spacing w:line="250" w:lineRule="auto"/>
              <w:ind w:left="-107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</w:tbl>
    <w:p w:rsidR="008F6275" w:rsidRDefault="008F6275" w:rsidP="00DC62A0">
      <w:pPr>
        <w:spacing w:line="250" w:lineRule="auto"/>
        <w:jc w:val="center"/>
        <w:rPr>
          <w:rFonts w:ascii="PT Astra Serif" w:hAnsi="PT Astra Serif"/>
          <w:sz w:val="28"/>
          <w:szCs w:val="28"/>
        </w:rPr>
      </w:pPr>
    </w:p>
    <w:p w:rsidR="00685779" w:rsidRPr="00CD78F9" w:rsidRDefault="00685779" w:rsidP="00DC62A0">
      <w:pPr>
        <w:spacing w:line="250" w:lineRule="auto"/>
        <w:jc w:val="center"/>
        <w:rPr>
          <w:rFonts w:ascii="PT Astra Serif" w:hAnsi="PT Astra Serif"/>
          <w:sz w:val="28"/>
          <w:szCs w:val="28"/>
        </w:rPr>
      </w:pPr>
    </w:p>
    <w:p w:rsidR="008F6275" w:rsidRPr="00CD78F9" w:rsidRDefault="008F6275" w:rsidP="00DC62A0">
      <w:pPr>
        <w:spacing w:line="250" w:lineRule="auto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______________________</w:t>
      </w: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E600C" w:rsidRPr="00CD78F9" w:rsidSect="00685779">
          <w:headerReference w:type="default" r:id="rId36"/>
          <w:headerReference w:type="first" r:id="rId37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8F6275" w:rsidRPr="00CD78F9" w:rsidRDefault="008F6275" w:rsidP="009E33E8">
      <w:pPr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>ПРИЛОЖЕНИЕ № 1</w:t>
      </w:r>
      <w:r w:rsidR="00080FFB" w:rsidRPr="00CD78F9">
        <w:rPr>
          <w:rFonts w:ascii="PT Astra Serif" w:eastAsia="Times New Roman" w:hAnsi="PT Astra Serif"/>
          <w:sz w:val="28"/>
          <w:szCs w:val="28"/>
        </w:rPr>
        <w:t>2</w:t>
      </w:r>
    </w:p>
    <w:p w:rsidR="008F6275" w:rsidRPr="00CD78F9" w:rsidRDefault="008F6275" w:rsidP="009E33E8">
      <w:pPr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9E33E8">
      <w:pPr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8F6275" w:rsidRDefault="008F6275" w:rsidP="00DC62A0">
      <w:pPr>
        <w:jc w:val="center"/>
        <w:rPr>
          <w:rFonts w:ascii="PT Astra Serif" w:eastAsia="Times New Roman" w:hAnsi="PT Astra Serif"/>
          <w:b/>
          <w:sz w:val="28"/>
        </w:rPr>
      </w:pPr>
    </w:p>
    <w:p w:rsidR="00685779" w:rsidRDefault="00685779" w:rsidP="00DC62A0">
      <w:pPr>
        <w:jc w:val="center"/>
        <w:rPr>
          <w:rFonts w:ascii="PT Astra Serif" w:eastAsia="Times New Roman" w:hAnsi="PT Astra Serif"/>
          <w:b/>
          <w:sz w:val="28"/>
        </w:rPr>
      </w:pPr>
    </w:p>
    <w:p w:rsidR="00685779" w:rsidRPr="00CD78F9" w:rsidRDefault="00685779" w:rsidP="00DC62A0">
      <w:pPr>
        <w:jc w:val="center"/>
        <w:rPr>
          <w:rFonts w:ascii="PT Astra Serif" w:eastAsia="Times New Roman" w:hAnsi="PT Astra Serif"/>
          <w:b/>
          <w:sz w:val="28"/>
        </w:rPr>
      </w:pPr>
    </w:p>
    <w:p w:rsidR="008F6275" w:rsidRPr="00685779" w:rsidRDefault="008F6275" w:rsidP="00DC62A0">
      <w:pPr>
        <w:jc w:val="center"/>
        <w:rPr>
          <w:rFonts w:ascii="PT Astra Serif" w:eastAsia="Times New Roman" w:hAnsi="PT Astra Serif"/>
          <w:b/>
          <w:sz w:val="16"/>
        </w:rPr>
      </w:pPr>
    </w:p>
    <w:p w:rsidR="008F6275" w:rsidRPr="00CD78F9" w:rsidRDefault="008F6275" w:rsidP="00DC62A0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Прогноз тарифных последствий реализации мероприятий государственной программы </w:t>
      </w:r>
      <w:r w:rsidR="0047057D" w:rsidRPr="00CD78F9">
        <w:rPr>
          <w:rFonts w:ascii="PT Astra Serif" w:eastAsia="Times New Roman" w:hAnsi="PT Astra Serif"/>
          <w:b/>
          <w:sz w:val="28"/>
          <w:szCs w:val="28"/>
        </w:rPr>
        <w:br/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Ульяновской области 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в Ульяновской области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»</w:t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 по повышению качества водоснабжения</w:t>
      </w:r>
    </w:p>
    <w:p w:rsidR="008F6275" w:rsidRPr="00CD78F9" w:rsidRDefault="008F6275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326" w:type="dxa"/>
        <w:tblInd w:w="9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0"/>
        <w:gridCol w:w="1606"/>
        <w:gridCol w:w="3196"/>
        <w:gridCol w:w="1597"/>
        <w:gridCol w:w="1521"/>
        <w:gridCol w:w="1701"/>
        <w:gridCol w:w="1701"/>
        <w:gridCol w:w="993"/>
        <w:gridCol w:w="993"/>
        <w:gridCol w:w="1418"/>
      </w:tblGrid>
      <w:tr w:rsidR="008F6275" w:rsidRPr="00CD78F9" w:rsidTr="00DC62A0">
        <w:trPr>
          <w:trHeight w:val="1853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Эксплуатирующая организация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Размер тарифа на услуги по горячему 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снабжению, х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лодному 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снабжению, 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доотведению до реализации м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Прогнозный размер тарифа на услуги по гор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чему водосна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жению, холо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ному водосна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жению, водоо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ведению после реализации м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роприятий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Прогнозная разница тарифа для потр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Источник компенсации тарифной разницы для потребителей </w:t>
            </w:r>
          </w:p>
        </w:tc>
      </w:tr>
      <w:tr w:rsidR="008F6275" w:rsidRPr="00CD78F9" w:rsidTr="00DC62A0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1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ОПФ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рублей/ </w:t>
            </w:r>
            <w:r w:rsidR="00DC62A0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куб.</w:t>
            </w:r>
            <w:r w:rsidR="00DC62A0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рублей/ </w:t>
            </w:r>
            <w:r w:rsidR="00DC62A0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куб.</w:t>
            </w:r>
            <w:r w:rsidR="00DC62A0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рублей/ куб.</w:t>
            </w:r>
            <w:r w:rsidR="00DC62A0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%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:rsidR="008F6275" w:rsidRPr="00CD78F9" w:rsidRDefault="008F6275" w:rsidP="008F6275">
      <w:pPr>
        <w:rPr>
          <w:rFonts w:ascii="PT Astra Serif" w:hAnsi="PT Astra Serif"/>
          <w:sz w:val="2"/>
          <w:szCs w:val="2"/>
        </w:rPr>
      </w:pPr>
    </w:p>
    <w:tbl>
      <w:tblPr>
        <w:tblW w:w="15326" w:type="dxa"/>
        <w:tblInd w:w="9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0"/>
        <w:gridCol w:w="1606"/>
        <w:gridCol w:w="3196"/>
        <w:gridCol w:w="1597"/>
        <w:gridCol w:w="1521"/>
        <w:gridCol w:w="1701"/>
        <w:gridCol w:w="1701"/>
        <w:gridCol w:w="993"/>
        <w:gridCol w:w="993"/>
        <w:gridCol w:w="1418"/>
      </w:tblGrid>
      <w:tr w:rsidR="008F6275" w:rsidRPr="00CD78F9" w:rsidTr="00DC62A0">
        <w:trPr>
          <w:trHeight w:val="21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10</w:t>
            </w:r>
          </w:p>
        </w:tc>
      </w:tr>
      <w:tr w:rsidR="008F6275" w:rsidRPr="00CD78F9" w:rsidTr="00DC62A0">
        <w:trPr>
          <w:trHeight w:val="1729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объектов 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снабжения для населённых пун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тов Чердаклинского района 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новской области. </w:t>
            </w:r>
          </w:p>
          <w:p w:rsidR="008F6275" w:rsidRPr="00CD78F9" w:rsidRDefault="00DC62A0" w:rsidP="00924C3F">
            <w:pPr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1-й 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этап. Реконструкция скважин 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br/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№ 14, 22, 48 Архангельского гру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тового водозабора Чердаклинс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кого района Ульяновской области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Ульяновское 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ное унитарное предприятие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новскводок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нал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24,53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25,02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DC62A0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требуется</w:t>
            </w:r>
          </w:p>
        </w:tc>
      </w:tr>
      <w:tr w:rsidR="008F6275" w:rsidRPr="00CD78F9" w:rsidTr="00DC62A0">
        <w:trPr>
          <w:trHeight w:val="17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Мелекесский муниципальный район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станции водопо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готовки </w:t>
            </w:r>
            <w:r w:rsidR="006C36DC" w:rsidRPr="00CD78F9">
              <w:rPr>
                <w:rFonts w:ascii="PT Astra Serif" w:eastAsia="Times New Roman" w:hAnsi="PT Astra Serif"/>
                <w:sz w:val="20"/>
                <w:szCs w:val="20"/>
              </w:rPr>
              <w:t>рабочего посёлка</w:t>
            </w:r>
            <w:r w:rsidR="0068577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Новая Майна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Общество с ограниченной ответственн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стью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Аква Плюс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DC62A0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требуется</w:t>
            </w:r>
          </w:p>
        </w:tc>
      </w:tr>
      <w:tr w:rsidR="008F6275" w:rsidRPr="00CD78F9" w:rsidTr="00DC62A0">
        <w:trPr>
          <w:trHeight w:val="144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Чердаклинский муниципальный район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объектов 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снабжения Чердаклинского рай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на Ульяновской области. </w:t>
            </w:r>
          </w:p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  <w:r w:rsidR="00DC62A0" w:rsidRPr="00CD78F9">
              <w:rPr>
                <w:rFonts w:ascii="PT Astra Serif" w:eastAsia="Times New Roman" w:hAnsi="PT Astra Serif"/>
                <w:sz w:val="20"/>
                <w:szCs w:val="20"/>
              </w:rPr>
              <w:t>-й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этап. Строительство водовода  от Архангельск</w:t>
            </w:r>
            <w:r w:rsidR="00DC62A0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ого грунтового водозабора до </w:t>
            </w:r>
            <w:r w:rsidR="006C36DC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рабочего </w:t>
            </w:r>
            <w:proofErr w:type="spellStart"/>
            <w:r w:rsidR="006C36DC" w:rsidRPr="00CD78F9">
              <w:rPr>
                <w:rFonts w:ascii="PT Astra Serif" w:eastAsia="Times New Roman" w:hAnsi="PT Astra Serif"/>
                <w:sz w:val="20"/>
                <w:szCs w:val="20"/>
              </w:rPr>
              <w:t>посёлк</w:t>
            </w:r>
            <w:r w:rsidR="006C36DC"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Октябрьский</w:t>
            </w:r>
            <w:proofErr w:type="spell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, пос.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Мирный</w:t>
            </w:r>
            <w:proofErr w:type="gram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Ульяновское 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ное унитарное предприятие 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«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новскводок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нал</w:t>
            </w:r>
            <w:r w:rsidR="004D78F2" w:rsidRPr="00CD78F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24,33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DC62A0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 требуется</w:t>
            </w:r>
          </w:p>
        </w:tc>
      </w:tr>
    </w:tbl>
    <w:p w:rsidR="008F6275" w:rsidRDefault="008F6275" w:rsidP="008F6275">
      <w:pPr>
        <w:jc w:val="center"/>
        <w:rPr>
          <w:rFonts w:ascii="PT Astra Serif" w:hAnsi="PT Astra Serif"/>
          <w:sz w:val="28"/>
          <w:szCs w:val="28"/>
        </w:rPr>
      </w:pPr>
    </w:p>
    <w:p w:rsidR="00685779" w:rsidRPr="00CD78F9" w:rsidRDefault="00685779" w:rsidP="008F6275">
      <w:pPr>
        <w:jc w:val="center"/>
        <w:rPr>
          <w:rFonts w:ascii="PT Astra Serif" w:hAnsi="PT Astra Serif"/>
          <w:sz w:val="28"/>
          <w:szCs w:val="28"/>
        </w:rPr>
      </w:pPr>
    </w:p>
    <w:p w:rsidR="0011647D" w:rsidRPr="00CD78F9" w:rsidRDefault="0011647D" w:rsidP="008F6275">
      <w:pPr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</w:t>
      </w: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E600C" w:rsidRPr="00CD78F9" w:rsidSect="00685779">
          <w:headerReference w:type="default" r:id="rId38"/>
          <w:headerReference w:type="first" r:id="rId39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8F6275" w:rsidRPr="00CD78F9" w:rsidRDefault="008F6275" w:rsidP="00685779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>ПРИЛОЖЕНИЕ № 1</w:t>
      </w:r>
      <w:r w:rsidR="00080FFB" w:rsidRPr="00CD78F9">
        <w:rPr>
          <w:rFonts w:ascii="PT Astra Serif" w:hAnsi="PT Astra Serif"/>
          <w:sz w:val="28"/>
          <w:szCs w:val="28"/>
        </w:rPr>
        <w:t>3</w:t>
      </w:r>
    </w:p>
    <w:p w:rsidR="008F6275" w:rsidRPr="00CD78F9" w:rsidRDefault="008F6275" w:rsidP="00685779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8F6275" w:rsidRPr="00CD78F9" w:rsidRDefault="008F6275" w:rsidP="00685779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722DFA" w:rsidRPr="00CD78F9" w:rsidRDefault="00722DFA" w:rsidP="00685779">
      <w:pPr>
        <w:suppressAutoHyphens/>
        <w:spacing w:line="23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722DFA" w:rsidRDefault="00722DFA" w:rsidP="00685779">
      <w:pPr>
        <w:suppressAutoHyphens/>
        <w:spacing w:line="23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85779" w:rsidRDefault="00685779" w:rsidP="00685779">
      <w:pPr>
        <w:suppressAutoHyphens/>
        <w:spacing w:line="23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85779" w:rsidRPr="00685779" w:rsidRDefault="00685779" w:rsidP="00685779">
      <w:pPr>
        <w:suppressAutoHyphens/>
        <w:spacing w:line="230" w:lineRule="auto"/>
        <w:jc w:val="center"/>
        <w:rPr>
          <w:rFonts w:ascii="PT Astra Serif" w:eastAsia="Times New Roman" w:hAnsi="PT Astra Serif"/>
          <w:b/>
          <w:sz w:val="16"/>
          <w:szCs w:val="28"/>
        </w:rPr>
      </w:pPr>
    </w:p>
    <w:p w:rsidR="008F6275" w:rsidRPr="00CD78F9" w:rsidRDefault="008F6275" w:rsidP="00685779">
      <w:pPr>
        <w:suppressAutoHyphens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>Периоды реализации мероприятий по повышению качества водоснабжения</w:t>
      </w:r>
    </w:p>
    <w:p w:rsidR="008F6275" w:rsidRPr="00CD78F9" w:rsidRDefault="008F6275" w:rsidP="00685779">
      <w:pPr>
        <w:suppressAutoHyphens/>
        <w:spacing w:line="23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 xml:space="preserve">государственной программы Ульяновской области </w:t>
      </w:r>
      <w:r w:rsidR="004D78F2" w:rsidRPr="00CD78F9">
        <w:rPr>
          <w:rFonts w:ascii="PT Astra Serif" w:hAnsi="PT Astra Serif"/>
          <w:b/>
          <w:sz w:val="28"/>
          <w:szCs w:val="28"/>
        </w:rPr>
        <w:t>«</w:t>
      </w:r>
      <w:r w:rsidRPr="00CD78F9">
        <w:rPr>
          <w:rFonts w:ascii="PT Astra Serif" w:hAnsi="PT Astra Serif"/>
          <w:b/>
          <w:sz w:val="28"/>
          <w:szCs w:val="28"/>
        </w:rPr>
        <w:t xml:space="preserve">Развитие жилищно-коммунального хозяйства </w:t>
      </w:r>
      <w:r w:rsidR="00DC62A0" w:rsidRPr="00CD78F9">
        <w:rPr>
          <w:rFonts w:ascii="PT Astra Serif" w:hAnsi="PT Astra Serif"/>
          <w:b/>
          <w:sz w:val="28"/>
          <w:szCs w:val="28"/>
        </w:rPr>
        <w:br/>
      </w:r>
      <w:r w:rsidRPr="00CD78F9">
        <w:rPr>
          <w:rFonts w:ascii="PT Astra Serif" w:hAnsi="PT Astra Serif"/>
          <w:b/>
          <w:sz w:val="28"/>
          <w:szCs w:val="28"/>
        </w:rPr>
        <w:t>и повышение энергетической эффективности в Ульяновской области</w:t>
      </w:r>
      <w:r w:rsidR="004D78F2" w:rsidRPr="00CD78F9">
        <w:rPr>
          <w:rFonts w:ascii="PT Astra Serif" w:hAnsi="PT Astra Serif"/>
          <w:b/>
          <w:sz w:val="28"/>
          <w:szCs w:val="28"/>
        </w:rPr>
        <w:t>»</w:t>
      </w:r>
      <w:r w:rsidRPr="00CD78F9">
        <w:rPr>
          <w:rFonts w:ascii="PT Astra Serif" w:hAnsi="PT Astra Serif"/>
          <w:b/>
          <w:sz w:val="28"/>
          <w:szCs w:val="28"/>
        </w:rPr>
        <w:t xml:space="preserve"> </w:t>
      </w:r>
    </w:p>
    <w:p w:rsidR="008F6275" w:rsidRPr="00685779" w:rsidRDefault="008F6275" w:rsidP="00685779">
      <w:pPr>
        <w:spacing w:line="230" w:lineRule="auto"/>
        <w:jc w:val="center"/>
        <w:rPr>
          <w:rFonts w:ascii="PT Astra Serif" w:eastAsia="Times New Roman" w:hAnsi="PT Astra Serif"/>
          <w:b/>
          <w:szCs w:val="28"/>
        </w:rPr>
      </w:pPr>
    </w:p>
    <w:tbl>
      <w:tblPr>
        <w:tblW w:w="15085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542"/>
        <w:gridCol w:w="2693"/>
        <w:gridCol w:w="2835"/>
        <w:gridCol w:w="1418"/>
        <w:gridCol w:w="1701"/>
        <w:gridCol w:w="1435"/>
        <w:gridCol w:w="1437"/>
        <w:gridCol w:w="1424"/>
      </w:tblGrid>
      <w:tr w:rsidR="008F6275" w:rsidRPr="00CD78F9" w:rsidTr="00DC62A0">
        <w:trPr>
          <w:trHeight w:val="194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№ </w:t>
            </w: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ное образов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ние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Вид работ по объекту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Дата пред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ставления заказчику земельного участка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Подготовка проектной </w:t>
            </w:r>
            <w:r w:rsidR="00DC62A0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документации по объекту</w:t>
            </w:r>
          </w:p>
        </w:tc>
        <w:tc>
          <w:tcPr>
            <w:tcW w:w="2861" w:type="dxa"/>
            <w:gridSpan w:val="2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Выполнение строительно-монтажных работ по объекту</w:t>
            </w:r>
          </w:p>
        </w:tc>
      </w:tr>
      <w:tr w:rsidR="008F6275" w:rsidRPr="00CD78F9" w:rsidTr="00DC62A0">
        <w:trPr>
          <w:trHeight w:val="480"/>
        </w:trPr>
        <w:tc>
          <w:tcPr>
            <w:tcW w:w="600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F6275" w:rsidRPr="00CD78F9" w:rsidRDefault="00685779" w:rsidP="002C1C9C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ата заключения договора на пр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ектирование 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  <w:hideMark/>
          </w:tcPr>
          <w:p w:rsidR="008F6275" w:rsidRPr="00CD78F9" w:rsidRDefault="00685779" w:rsidP="002C1C9C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ата заверш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ния проек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ных работ 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  <w:hideMark/>
          </w:tcPr>
          <w:p w:rsidR="008F6275" w:rsidRPr="00CD78F9" w:rsidRDefault="00685779" w:rsidP="002C1C9C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ата закл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ю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чения дог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вора на стр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ительство 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8F6275" w:rsidRPr="00CD78F9" w:rsidRDefault="00685779" w:rsidP="002C1C9C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лановая 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дата ввода 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объекта в эксплуатацию </w:t>
            </w:r>
          </w:p>
        </w:tc>
      </w:tr>
      <w:tr w:rsidR="008F6275" w:rsidRPr="00CD78F9" w:rsidTr="00DC62A0">
        <w:trPr>
          <w:trHeight w:val="480"/>
        </w:trPr>
        <w:tc>
          <w:tcPr>
            <w:tcW w:w="600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F6275" w:rsidRPr="00CD78F9" w:rsidTr="002C1C9C">
        <w:trPr>
          <w:trHeight w:val="230"/>
        </w:trPr>
        <w:tc>
          <w:tcPr>
            <w:tcW w:w="600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F6275" w:rsidRPr="00CD78F9" w:rsidTr="00DC62A0">
        <w:trPr>
          <w:trHeight w:val="64"/>
        </w:trPr>
        <w:tc>
          <w:tcPr>
            <w:tcW w:w="600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8F6275" w:rsidRPr="00CD78F9" w:rsidRDefault="008F6275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</w:tr>
    </w:tbl>
    <w:p w:rsidR="008F6275" w:rsidRPr="00CD78F9" w:rsidRDefault="008F6275" w:rsidP="00DC62A0">
      <w:pPr>
        <w:spacing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50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0"/>
        <w:gridCol w:w="1542"/>
        <w:gridCol w:w="2693"/>
        <w:gridCol w:w="2835"/>
        <w:gridCol w:w="1418"/>
        <w:gridCol w:w="1701"/>
        <w:gridCol w:w="1435"/>
        <w:gridCol w:w="1437"/>
        <w:gridCol w:w="1424"/>
      </w:tblGrid>
      <w:tr w:rsidR="008F6275" w:rsidRPr="00CD78F9" w:rsidTr="00DC62A0">
        <w:trPr>
          <w:trHeight w:val="21"/>
          <w:tblHeader/>
        </w:trPr>
        <w:tc>
          <w:tcPr>
            <w:tcW w:w="600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542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1435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1437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bCs/>
                <w:sz w:val="20"/>
                <w:szCs w:val="20"/>
              </w:rPr>
              <w:t>9</w:t>
            </w:r>
          </w:p>
        </w:tc>
      </w:tr>
      <w:tr w:rsidR="008F6275" w:rsidRPr="00CD78F9" w:rsidTr="00DC62A0">
        <w:trPr>
          <w:trHeight w:val="64"/>
        </w:trPr>
        <w:tc>
          <w:tcPr>
            <w:tcW w:w="60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Строительство объектов в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доснабжения для населённых пунктов Чердаклинского ра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й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она Ульяновской области. </w:t>
            </w:r>
          </w:p>
          <w:p w:rsidR="008F6275" w:rsidRPr="00CD78F9" w:rsidRDefault="008F6275" w:rsidP="00685779">
            <w:pPr>
              <w:widowControl w:val="0"/>
              <w:spacing w:line="230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1</w:t>
            </w:r>
            <w:r w:rsidR="00DC62A0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-й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 этап. Реконструкция скважин № 14, 22, 48 Арха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гельского грунтового водоз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бора Чердаклинского района Ульяновской обла</w:t>
            </w:r>
            <w:r w:rsidR="00DC62A0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сти</w:t>
            </w:r>
          </w:p>
        </w:tc>
        <w:tc>
          <w:tcPr>
            <w:tcW w:w="2835" w:type="dxa"/>
            <w:shd w:val="clear" w:color="FFFFCC" w:fill="FFFFFF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объектов 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доснабжения для населённых пунктов Чердаклинского ра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й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она Ульяновской области. </w:t>
            </w:r>
          </w:p>
          <w:p w:rsidR="008F6275" w:rsidRPr="00CD78F9" w:rsidRDefault="008F6275" w:rsidP="00685779">
            <w:pPr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  <w:r w:rsidR="00DC62A0" w:rsidRPr="00CD78F9">
              <w:rPr>
                <w:rFonts w:ascii="PT Astra Serif" w:eastAsia="Times New Roman" w:hAnsi="PT Astra Serif"/>
                <w:sz w:val="20"/>
                <w:szCs w:val="20"/>
              </w:rPr>
              <w:t>-й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этап. Реконструкция скважин № 14, 22, 48 Арха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гельского грунтового водоз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бора Чердаклинского района Улья</w:t>
            </w:r>
            <w:r w:rsidR="00DC62A0" w:rsidRPr="00CD78F9">
              <w:rPr>
                <w:rFonts w:ascii="PT Astra Serif" w:eastAsia="Times New Roman" w:hAnsi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08.2019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02.2019</w:t>
            </w:r>
          </w:p>
        </w:tc>
        <w:tc>
          <w:tcPr>
            <w:tcW w:w="1435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07.2019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09.2019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12.2020</w:t>
            </w:r>
          </w:p>
        </w:tc>
      </w:tr>
      <w:tr w:rsidR="008F6275" w:rsidRPr="00CD78F9" w:rsidTr="00DC62A0">
        <w:trPr>
          <w:trHeight w:val="590"/>
        </w:trPr>
        <w:tc>
          <w:tcPr>
            <w:tcW w:w="60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Мелекесский 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ный район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станции 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DC62A0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доподготовки </w:t>
            </w:r>
            <w:r w:rsidR="006C36DC" w:rsidRPr="00CD78F9">
              <w:rPr>
                <w:rFonts w:ascii="PT Astra Serif" w:eastAsia="Times New Roman" w:hAnsi="PT Astra Serif"/>
                <w:sz w:val="20"/>
                <w:szCs w:val="20"/>
              </w:rPr>
              <w:t>рабочего п</w:t>
            </w:r>
            <w:r w:rsidR="006C36DC"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6C36DC" w:rsidRPr="00CD78F9">
              <w:rPr>
                <w:rFonts w:ascii="PT Astra Serif" w:eastAsia="Times New Roman" w:hAnsi="PT Astra Serif"/>
                <w:sz w:val="20"/>
                <w:szCs w:val="20"/>
              </w:rPr>
              <w:t>сёлка</w:t>
            </w:r>
            <w:r w:rsidR="0068577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Новая Майна</w:t>
            </w:r>
          </w:p>
        </w:tc>
        <w:tc>
          <w:tcPr>
            <w:tcW w:w="2835" w:type="dxa"/>
            <w:shd w:val="clear" w:color="FFFFCC" w:fill="FFFFFF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01.2022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12.2019</w:t>
            </w:r>
          </w:p>
        </w:tc>
        <w:tc>
          <w:tcPr>
            <w:tcW w:w="1435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09.2021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03.2022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685779">
            <w:pPr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12.2024</w:t>
            </w:r>
          </w:p>
        </w:tc>
      </w:tr>
      <w:tr w:rsidR="008F6275" w:rsidRPr="00CD78F9" w:rsidTr="00685779">
        <w:trPr>
          <w:trHeight w:val="56"/>
        </w:trPr>
        <w:tc>
          <w:tcPr>
            <w:tcW w:w="60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Чердаклинский 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ный район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объектов водоснабжения Чердакли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ского района Ульяновской области. </w:t>
            </w:r>
          </w:p>
          <w:p w:rsidR="008F6275" w:rsidRPr="00CD78F9" w:rsidRDefault="008F6275" w:rsidP="002C1C9C">
            <w:pPr>
              <w:spacing w:line="24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lastRenderedPageBreak/>
              <w:t>2</w:t>
            </w:r>
            <w:r w:rsidR="00DC62A0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-й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 этап. Строительство в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до</w:t>
            </w:r>
            <w:r w:rsidR="00DC62A0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вода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 от Архангельского грун</w:t>
            </w:r>
            <w:r w:rsidR="00DC62A0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тового водозабора до 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br/>
            </w:r>
            <w:r w:rsidR="006C36DC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рабочего посёлка</w:t>
            </w:r>
            <w:r w:rsidR="00173551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Октябр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ский</w:t>
            </w:r>
            <w:proofErr w:type="gramEnd"/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, пос. Мирный</w:t>
            </w:r>
          </w:p>
        </w:tc>
        <w:tc>
          <w:tcPr>
            <w:tcW w:w="2835" w:type="dxa"/>
            <w:shd w:val="clear" w:color="FFFFCC" w:fill="FFFFFF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02.2020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06.2019</w:t>
            </w:r>
          </w:p>
        </w:tc>
        <w:tc>
          <w:tcPr>
            <w:tcW w:w="1435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12.2019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03.2020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12.2021</w:t>
            </w:r>
          </w:p>
        </w:tc>
      </w:tr>
    </w:tbl>
    <w:p w:rsidR="00AE600C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67DD" w:rsidRDefault="004367DD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67DD" w:rsidRDefault="004367DD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67DD" w:rsidRPr="00CD78F9" w:rsidRDefault="004367DD" w:rsidP="004367DD">
      <w:pPr>
        <w:suppressAutoHyphens/>
        <w:jc w:val="center"/>
        <w:rPr>
          <w:rFonts w:ascii="PT Astra Serif" w:hAnsi="PT Astra Serif"/>
          <w:sz w:val="28"/>
          <w:szCs w:val="28"/>
        </w:rPr>
        <w:sectPr w:rsidR="004367DD" w:rsidRPr="00CD78F9" w:rsidSect="00685779">
          <w:headerReference w:type="default" r:id="rId40"/>
          <w:headerReference w:type="first" r:id="rId41"/>
          <w:pgSz w:w="16838" w:h="11906" w:orient="landscape" w:code="9"/>
          <w:pgMar w:top="1701" w:right="1134" w:bottom="1134" w:left="1134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___________________</w:t>
      </w:r>
    </w:p>
    <w:p w:rsidR="008F6275" w:rsidRPr="00CD78F9" w:rsidRDefault="008F6275" w:rsidP="000F4028">
      <w:pPr>
        <w:spacing w:line="24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>ПРИЛОЖЕНИЕ № 1</w:t>
      </w:r>
      <w:r w:rsidR="00080FFB" w:rsidRPr="00CD78F9">
        <w:rPr>
          <w:rFonts w:ascii="PT Astra Serif" w:hAnsi="PT Astra Serif"/>
          <w:sz w:val="28"/>
          <w:szCs w:val="28"/>
        </w:rPr>
        <w:t>4</w:t>
      </w:r>
    </w:p>
    <w:p w:rsidR="008F6275" w:rsidRPr="00CD78F9" w:rsidRDefault="008F6275" w:rsidP="000F4028">
      <w:pPr>
        <w:spacing w:line="24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8F6275" w:rsidRPr="00CD78F9" w:rsidRDefault="008F6275" w:rsidP="000F4028">
      <w:pPr>
        <w:spacing w:line="245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8F6275" w:rsidRDefault="008F6275" w:rsidP="000F4028">
      <w:pPr>
        <w:spacing w:line="24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685779" w:rsidRDefault="00685779" w:rsidP="000F4028">
      <w:pPr>
        <w:spacing w:line="24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685779" w:rsidRPr="00CD78F9" w:rsidRDefault="00685779" w:rsidP="000F4028">
      <w:pPr>
        <w:spacing w:line="245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11647D" w:rsidRPr="00CD78F9" w:rsidRDefault="0011647D" w:rsidP="002C1C9C">
      <w:pPr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8F6275" w:rsidRPr="00CD78F9" w:rsidRDefault="008F6275" w:rsidP="001F3083">
      <w:pPr>
        <w:suppressAutoHyphens/>
        <w:spacing w:line="245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 xml:space="preserve">Динамика достижения целевых показателей федерального проекта </w:t>
      </w:r>
      <w:r w:rsidR="004D78F2" w:rsidRPr="00CD78F9">
        <w:rPr>
          <w:rFonts w:ascii="PT Astra Serif" w:hAnsi="PT Astra Serif"/>
          <w:b/>
          <w:sz w:val="28"/>
          <w:szCs w:val="28"/>
        </w:rPr>
        <w:t>«</w:t>
      </w:r>
      <w:r w:rsidRPr="00CD78F9">
        <w:rPr>
          <w:rFonts w:ascii="PT Astra Serif" w:hAnsi="PT Astra Serif"/>
          <w:b/>
          <w:sz w:val="28"/>
          <w:szCs w:val="28"/>
        </w:rPr>
        <w:t>Чистая вода</w:t>
      </w:r>
      <w:r w:rsidR="004D78F2" w:rsidRPr="00CD78F9">
        <w:rPr>
          <w:rFonts w:ascii="PT Astra Serif" w:hAnsi="PT Astra Serif"/>
          <w:b/>
          <w:sz w:val="28"/>
          <w:szCs w:val="28"/>
        </w:rPr>
        <w:t>»</w:t>
      </w:r>
      <w:r w:rsidRPr="00CD78F9">
        <w:rPr>
          <w:rFonts w:ascii="PT Astra Serif" w:hAnsi="PT Astra Serif"/>
          <w:b/>
          <w:sz w:val="28"/>
          <w:szCs w:val="28"/>
        </w:rPr>
        <w:t xml:space="preserve"> </w:t>
      </w:r>
      <w:r w:rsidR="001F3083" w:rsidRPr="00CD78F9">
        <w:rPr>
          <w:rFonts w:ascii="PT Astra Serif" w:hAnsi="PT Astra Serif"/>
          <w:b/>
          <w:sz w:val="28"/>
          <w:szCs w:val="28"/>
        </w:rPr>
        <w:br/>
      </w:r>
      <w:r w:rsidRPr="00CD78F9">
        <w:rPr>
          <w:rFonts w:ascii="PT Astra Serif" w:hAnsi="PT Astra Serif"/>
          <w:b/>
          <w:sz w:val="28"/>
          <w:szCs w:val="28"/>
        </w:rPr>
        <w:t xml:space="preserve">при реализации мероприятий по повышению качества водоснабжения Ульяновской области </w:t>
      </w:r>
      <w:r w:rsidR="001F3083" w:rsidRPr="00CD78F9">
        <w:rPr>
          <w:rFonts w:ascii="PT Astra Serif" w:hAnsi="PT Astra Serif"/>
          <w:b/>
          <w:sz w:val="28"/>
          <w:szCs w:val="28"/>
        </w:rPr>
        <w:br/>
      </w:r>
      <w:r w:rsidRPr="00CD78F9">
        <w:rPr>
          <w:rFonts w:ascii="PT Astra Serif" w:hAnsi="PT Astra Serif"/>
          <w:b/>
          <w:sz w:val="28"/>
          <w:szCs w:val="28"/>
        </w:rPr>
        <w:t xml:space="preserve">государственной программы Ульяновской области </w:t>
      </w:r>
      <w:r w:rsidR="004D78F2" w:rsidRPr="00CD78F9">
        <w:rPr>
          <w:rFonts w:ascii="PT Astra Serif" w:hAnsi="PT Astra Serif"/>
          <w:b/>
          <w:sz w:val="28"/>
          <w:szCs w:val="28"/>
        </w:rPr>
        <w:t>«</w:t>
      </w:r>
      <w:r w:rsidRPr="00CD78F9">
        <w:rPr>
          <w:rFonts w:ascii="PT Astra Serif" w:hAnsi="PT Astra Serif"/>
          <w:b/>
          <w:sz w:val="28"/>
          <w:szCs w:val="28"/>
        </w:rPr>
        <w:t xml:space="preserve">Развитие жилищно-коммунального хозяйства </w:t>
      </w:r>
      <w:r w:rsidR="001F3083" w:rsidRPr="00CD78F9">
        <w:rPr>
          <w:rFonts w:ascii="PT Astra Serif" w:hAnsi="PT Astra Serif"/>
          <w:b/>
          <w:sz w:val="28"/>
          <w:szCs w:val="28"/>
        </w:rPr>
        <w:br/>
      </w:r>
      <w:r w:rsidRPr="00CD78F9">
        <w:rPr>
          <w:rFonts w:ascii="PT Astra Serif" w:hAnsi="PT Astra Serif"/>
          <w:b/>
          <w:sz w:val="28"/>
          <w:szCs w:val="28"/>
        </w:rPr>
        <w:t>и повышение энергетической эффективности в Ульяновской области</w:t>
      </w:r>
      <w:r w:rsidR="004D78F2" w:rsidRPr="00CD78F9">
        <w:rPr>
          <w:rFonts w:ascii="PT Astra Serif" w:hAnsi="PT Astra Serif"/>
          <w:b/>
          <w:sz w:val="28"/>
          <w:szCs w:val="28"/>
        </w:rPr>
        <w:t>»</w:t>
      </w:r>
      <w:r w:rsidRPr="00CD78F9">
        <w:rPr>
          <w:rFonts w:ascii="PT Astra Serif" w:hAnsi="PT Astra Serif"/>
          <w:b/>
          <w:sz w:val="28"/>
          <w:szCs w:val="28"/>
        </w:rPr>
        <w:t xml:space="preserve"> </w:t>
      </w:r>
    </w:p>
    <w:p w:rsidR="001F3083" w:rsidRPr="00CD78F9" w:rsidRDefault="001F3083" w:rsidP="001F3083">
      <w:pPr>
        <w:suppressAutoHyphens/>
        <w:spacing w:line="245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834"/>
        <w:gridCol w:w="2408"/>
        <w:gridCol w:w="2379"/>
        <w:gridCol w:w="2379"/>
        <w:gridCol w:w="808"/>
        <w:gridCol w:w="808"/>
        <w:gridCol w:w="808"/>
        <w:gridCol w:w="808"/>
        <w:gridCol w:w="808"/>
        <w:gridCol w:w="940"/>
      </w:tblGrid>
      <w:tr w:rsidR="008F6275" w:rsidRPr="00CD78F9" w:rsidTr="002C1C9C">
        <w:trPr>
          <w:trHeight w:val="987"/>
        </w:trPr>
        <w:tc>
          <w:tcPr>
            <w:tcW w:w="780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CD78F9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CD78F9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Прирост численности (городского) населения, обеспеченного кач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ственной питьевой в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дой из систем централ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зованного водоснабж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ния, после ввода объекта в эксплуатацию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Прирост доли (городск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го) населения,  обесп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ченного качественной питьевой водой из с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стем централизованного водоснабжения, после ввода объекта в эксплу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тацию, приведённый к общей численности (г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родского) населения субъекта Российской Федерации</w:t>
            </w:r>
          </w:p>
        </w:tc>
        <w:tc>
          <w:tcPr>
            <w:tcW w:w="4980" w:type="dxa"/>
            <w:gridSpan w:val="6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График достижения целевого показателя</w:t>
            </w:r>
          </w:p>
        </w:tc>
      </w:tr>
      <w:tr w:rsidR="008F6275" w:rsidRPr="00CD78F9" w:rsidTr="00924C3F">
        <w:trPr>
          <w:trHeight w:val="360"/>
        </w:trPr>
        <w:tc>
          <w:tcPr>
            <w:tcW w:w="780" w:type="dxa"/>
            <w:vMerge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2019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</w:tr>
      <w:tr w:rsidR="008F6275" w:rsidRPr="00CD78F9" w:rsidTr="002C1C9C">
        <w:trPr>
          <w:trHeight w:val="64"/>
        </w:trPr>
        <w:tc>
          <w:tcPr>
            <w:tcW w:w="780" w:type="dxa"/>
            <w:vMerge/>
            <w:shd w:val="clear" w:color="auto" w:fill="auto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</w:tr>
    </w:tbl>
    <w:p w:rsidR="008F6275" w:rsidRPr="00CD78F9" w:rsidRDefault="008F6275" w:rsidP="002C1C9C">
      <w:pPr>
        <w:spacing w:line="14" w:lineRule="auto"/>
        <w:contextualSpacing/>
        <w:mirrorIndents/>
        <w:jc w:val="center"/>
        <w:rPr>
          <w:rFonts w:ascii="PT Astra Serif" w:hAnsi="PT Astra Serif"/>
          <w:sz w:val="2"/>
          <w:szCs w:val="2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80"/>
        <w:gridCol w:w="1834"/>
        <w:gridCol w:w="2408"/>
        <w:gridCol w:w="2379"/>
        <w:gridCol w:w="2379"/>
        <w:gridCol w:w="808"/>
        <w:gridCol w:w="808"/>
        <w:gridCol w:w="808"/>
        <w:gridCol w:w="808"/>
        <w:gridCol w:w="808"/>
        <w:gridCol w:w="940"/>
      </w:tblGrid>
      <w:tr w:rsidR="008F6275" w:rsidRPr="00CD78F9" w:rsidTr="002C1C9C">
        <w:trPr>
          <w:trHeight w:val="21"/>
          <w:tblHeader/>
        </w:trPr>
        <w:tc>
          <w:tcPr>
            <w:tcW w:w="78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</w:tr>
      <w:tr w:rsidR="008F6275" w:rsidRPr="00CD78F9" w:rsidTr="002C1C9C">
        <w:trPr>
          <w:trHeight w:val="21"/>
        </w:trPr>
        <w:tc>
          <w:tcPr>
            <w:tcW w:w="14760" w:type="dxa"/>
            <w:gridSpan w:val="11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Доля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8F6275" w:rsidRPr="00CD78F9" w:rsidTr="002C1C9C">
        <w:trPr>
          <w:trHeight w:val="21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Целевой показатель: Ульяновской области 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96,1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96,1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96,8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96,8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96,8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97,6</w:t>
            </w:r>
          </w:p>
        </w:tc>
      </w:tr>
      <w:tr w:rsidR="008F6275" w:rsidRPr="00CD78F9" w:rsidTr="002C1C9C">
        <w:trPr>
          <w:trHeight w:val="21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Значение целевого показ</w:t>
            </w:r>
            <w:r w:rsidR="002C1C9C" w:rsidRPr="00CD78F9">
              <w:rPr>
                <w:rFonts w:ascii="PT Astra Serif" w:hAnsi="PT Astra Serif"/>
                <w:sz w:val="20"/>
                <w:szCs w:val="20"/>
              </w:rPr>
              <w:t xml:space="preserve">ателя, 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достигаемое в ходе ре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лизации программы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18577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1,5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96,1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96,1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96,8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96,8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96,8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97,6</w:t>
            </w:r>
          </w:p>
        </w:tc>
      </w:tr>
      <w:tr w:rsidR="008F6275" w:rsidRPr="00CD78F9" w:rsidTr="002C1C9C">
        <w:trPr>
          <w:trHeight w:val="21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2C1C9C" w:rsidP="002C1C9C">
            <w:pPr>
              <w:contextualSpacing/>
              <w:mirrorIndents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CD78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Суммарный прирост показателя </w:t>
            </w:r>
            <w:r w:rsidR="008F6275" w:rsidRPr="00CD78F9">
              <w:rPr>
                <w:rFonts w:ascii="PT Astra Serif" w:hAnsi="PT Astra Serif"/>
                <w:spacing w:val="-4"/>
                <w:sz w:val="20"/>
                <w:szCs w:val="20"/>
              </w:rPr>
              <w:t>по Ульяновской области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18577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1,5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0,7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0,8</w:t>
            </w:r>
          </w:p>
        </w:tc>
      </w:tr>
      <w:tr w:rsidR="008F6275" w:rsidRPr="00CD78F9" w:rsidTr="002C1C9C">
        <w:trPr>
          <w:trHeight w:val="64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685779">
        <w:trPr>
          <w:trHeight w:val="466"/>
        </w:trPr>
        <w:tc>
          <w:tcPr>
            <w:tcW w:w="78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Строительство объектов водоснабжения для нас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лённых пунктов Черд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клинского района Уль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новской области. </w:t>
            </w:r>
          </w:p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</w:t>
            </w:r>
            <w:r w:rsidR="002C1C9C" w:rsidRPr="00CD78F9">
              <w:rPr>
                <w:rFonts w:ascii="PT Astra Serif" w:hAnsi="PT Astra Serif"/>
                <w:sz w:val="20"/>
                <w:szCs w:val="20"/>
              </w:rPr>
              <w:t>-й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 этап. Реконструкция скважин № 14, 22, 48 Архангельского грунт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вого водозабора Черд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клинского района Уль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я</w:t>
            </w:r>
            <w:r w:rsidR="002C1C9C" w:rsidRPr="00CD78F9">
              <w:rPr>
                <w:rFonts w:ascii="PT Astra Serif" w:hAnsi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lastRenderedPageBreak/>
              <w:t>0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00,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2C1C9C">
        <w:trPr>
          <w:trHeight w:val="64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lastRenderedPageBreak/>
              <w:t>Итого по Мелекесск</w:t>
            </w:r>
            <w:r w:rsidR="002C1C9C" w:rsidRPr="00CD78F9">
              <w:rPr>
                <w:rFonts w:ascii="PT Astra Serif" w:hAnsi="PT Astra Serif"/>
                <w:sz w:val="20"/>
                <w:szCs w:val="20"/>
              </w:rPr>
              <w:t>ому муниципальному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  <w:r w:rsidR="002C1C9C" w:rsidRPr="00CD78F9">
              <w:rPr>
                <w:rFonts w:ascii="PT Astra Serif" w:hAnsi="PT Astra Serif"/>
                <w:sz w:val="20"/>
                <w:szCs w:val="20"/>
              </w:rPr>
              <w:t>у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9788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0,8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0,8</w:t>
            </w:r>
          </w:p>
        </w:tc>
      </w:tr>
      <w:tr w:rsidR="008F6275" w:rsidRPr="00CD78F9" w:rsidTr="002C1C9C">
        <w:trPr>
          <w:trHeight w:val="525"/>
        </w:trPr>
        <w:tc>
          <w:tcPr>
            <w:tcW w:w="78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7E00CA" w:rsidRDefault="008F6275" w:rsidP="007E00CA">
            <w:pPr>
              <w:contextualSpacing/>
              <w:mirrorIndents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7E00CA">
              <w:rPr>
                <w:rFonts w:ascii="PT Astra Serif" w:hAnsi="PT Astra Serif"/>
                <w:spacing w:val="-4"/>
                <w:sz w:val="20"/>
                <w:szCs w:val="20"/>
              </w:rPr>
              <w:t>Мелекесский</w:t>
            </w:r>
            <w:proofErr w:type="spellEnd"/>
            <w:r w:rsidRPr="007E00CA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м</w:t>
            </w:r>
            <w:r w:rsidRPr="007E00CA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r w:rsidRPr="007E00CA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ниципальный </w:t>
            </w:r>
            <w:r w:rsidR="007E00CA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7E00CA">
              <w:rPr>
                <w:rFonts w:ascii="PT Astra Serif" w:hAnsi="PT Astra Serif"/>
                <w:spacing w:val="-4"/>
                <w:sz w:val="20"/>
                <w:szCs w:val="20"/>
              </w:rPr>
              <w:t>ра</w:t>
            </w:r>
            <w:r w:rsidRPr="007E00CA">
              <w:rPr>
                <w:rFonts w:ascii="PT Astra Serif" w:hAnsi="PT Astra Serif"/>
                <w:spacing w:val="-4"/>
                <w:sz w:val="20"/>
                <w:szCs w:val="20"/>
              </w:rPr>
              <w:t>й</w:t>
            </w:r>
            <w:r w:rsidRPr="007E00CA">
              <w:rPr>
                <w:rFonts w:ascii="PT Astra Serif" w:hAnsi="PT Astra Serif"/>
                <w:spacing w:val="-4"/>
                <w:sz w:val="20"/>
                <w:szCs w:val="20"/>
              </w:rPr>
              <w:t>он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Строител</w:t>
            </w:r>
            <w:r w:rsidR="00737CC2" w:rsidRPr="00CD78F9">
              <w:rPr>
                <w:rFonts w:ascii="PT Astra Serif" w:hAnsi="PT Astra Serif"/>
                <w:sz w:val="20"/>
                <w:szCs w:val="20"/>
              </w:rPr>
              <w:t xml:space="preserve">ьство станции водоподготовки </w:t>
            </w:r>
            <w:r w:rsidR="006C36DC" w:rsidRPr="00CD78F9">
              <w:rPr>
                <w:rFonts w:ascii="PT Astra Serif" w:hAnsi="PT Astra Serif"/>
                <w:sz w:val="20"/>
                <w:szCs w:val="20"/>
              </w:rPr>
              <w:t>рабочего посёлка</w:t>
            </w:r>
            <w:r w:rsidR="0068577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Новая Майна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9788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0,8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0,8</w:t>
            </w:r>
          </w:p>
        </w:tc>
      </w:tr>
      <w:tr w:rsidR="008F6275" w:rsidRPr="00CD78F9" w:rsidTr="002C1C9C">
        <w:trPr>
          <w:trHeight w:val="124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2C1C9C" w:rsidP="00924C3F">
            <w:pPr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Итого по Чердаклинскому муниципальному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у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1F3083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8789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0,7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0,7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2C1C9C">
        <w:trPr>
          <w:trHeight w:val="64"/>
        </w:trPr>
        <w:tc>
          <w:tcPr>
            <w:tcW w:w="78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7E00CA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Чердаклинский муниципальный район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Строительство объектов водоснабжения Черд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клинского района Уль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я</w:t>
            </w:r>
            <w:r w:rsidR="002C1C9C" w:rsidRPr="00CD78F9">
              <w:rPr>
                <w:rFonts w:ascii="PT Astra Serif" w:hAnsi="PT Astra Serif"/>
                <w:sz w:val="20"/>
                <w:szCs w:val="20"/>
              </w:rPr>
              <w:t>новской области</w:t>
            </w:r>
          </w:p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</w:t>
            </w:r>
            <w:r w:rsidR="002C1C9C" w:rsidRPr="00CD78F9">
              <w:rPr>
                <w:rFonts w:ascii="PT Astra Serif" w:hAnsi="PT Astra Serif"/>
                <w:sz w:val="20"/>
                <w:szCs w:val="20"/>
              </w:rPr>
              <w:t>-й этап. Строительство водовода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 от Архангел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ского грунтового водоз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="002C1C9C" w:rsidRPr="00CD78F9">
              <w:rPr>
                <w:rFonts w:ascii="PT Astra Serif" w:hAnsi="PT Astra Serif"/>
                <w:sz w:val="20"/>
                <w:szCs w:val="20"/>
              </w:rPr>
              <w:t xml:space="preserve">бора до </w:t>
            </w:r>
            <w:r w:rsidR="006C36DC" w:rsidRPr="00CD78F9">
              <w:rPr>
                <w:rFonts w:ascii="PT Astra Serif" w:hAnsi="PT Astra Serif"/>
                <w:sz w:val="20"/>
                <w:szCs w:val="20"/>
              </w:rPr>
              <w:t>рабочего посёлка</w:t>
            </w:r>
            <w:r w:rsidR="0068577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CD78F9">
              <w:rPr>
                <w:rFonts w:ascii="PT Astra Serif" w:hAnsi="PT Astra Serif"/>
                <w:sz w:val="20"/>
                <w:szCs w:val="20"/>
              </w:rPr>
              <w:t>Октябрьский</w:t>
            </w:r>
            <w:proofErr w:type="gramEnd"/>
            <w:r w:rsidRPr="00CD78F9">
              <w:rPr>
                <w:rFonts w:ascii="PT Astra Serif" w:hAnsi="PT Astra Serif"/>
                <w:sz w:val="20"/>
                <w:szCs w:val="20"/>
              </w:rPr>
              <w:t>, пос. Ми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р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ный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8789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0,7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0,7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2C1C9C">
        <w:trPr>
          <w:trHeight w:val="64"/>
        </w:trPr>
        <w:tc>
          <w:tcPr>
            <w:tcW w:w="14760" w:type="dxa"/>
            <w:gridSpan w:val="11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Доля городского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8F6275" w:rsidRPr="00CD78F9" w:rsidTr="002C1C9C">
        <w:trPr>
          <w:trHeight w:val="64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Целевой показатель: Ульяновской области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98,2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98,2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98,8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98,8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98,8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99,0</w:t>
            </w:r>
          </w:p>
        </w:tc>
      </w:tr>
      <w:tr w:rsidR="008F6275" w:rsidRPr="00CD78F9" w:rsidTr="002C1C9C">
        <w:trPr>
          <w:trHeight w:val="300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Значение целевого</w:t>
            </w:r>
            <w:r w:rsidR="002C1C9C" w:rsidRPr="00CD78F9">
              <w:rPr>
                <w:rFonts w:ascii="PT Astra Serif" w:hAnsi="PT Astra Serif"/>
                <w:sz w:val="20"/>
                <w:szCs w:val="20"/>
              </w:rPr>
              <w:t xml:space="preserve"> показателя, 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достигаемое в ходе ре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лизации программы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37155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2,9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98,2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98,2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98,9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98,9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98,9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101,1</w:t>
            </w:r>
          </w:p>
        </w:tc>
      </w:tr>
      <w:tr w:rsidR="008F6275" w:rsidRPr="00CD78F9" w:rsidTr="002C1C9C">
        <w:trPr>
          <w:trHeight w:val="64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2C1C9C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 xml:space="preserve">Суммарный прирост показателя 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>по Ульяновской обл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37155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2,9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0,7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2,2</w:t>
            </w:r>
          </w:p>
        </w:tc>
      </w:tr>
      <w:tr w:rsidR="008F6275" w:rsidRPr="00CD78F9" w:rsidTr="002C1C9C">
        <w:trPr>
          <w:trHeight w:val="64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2C1C9C">
        <w:trPr>
          <w:trHeight w:val="2055"/>
        </w:trPr>
        <w:tc>
          <w:tcPr>
            <w:tcW w:w="78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7E00CA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Строительство объектов водоснабжения для нас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лённых пунктов Черд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клинского района Уль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новской области. </w:t>
            </w:r>
          </w:p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</w:t>
            </w:r>
            <w:r w:rsidR="002C1C9C" w:rsidRPr="00CD78F9">
              <w:rPr>
                <w:rFonts w:ascii="PT Astra Serif" w:hAnsi="PT Astra Serif"/>
                <w:sz w:val="20"/>
                <w:szCs w:val="20"/>
              </w:rPr>
              <w:t>-й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 этап. Реконструкция скважин № 14, 22, 48 Архангельского грунт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вого водозабора Черд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клинского района Уль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я</w:t>
            </w:r>
            <w:r w:rsidR="00737CC2" w:rsidRPr="00CD78F9">
              <w:rPr>
                <w:rFonts w:ascii="PT Astra Serif" w:hAnsi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2C1C9C">
        <w:trPr>
          <w:trHeight w:val="300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lastRenderedPageBreak/>
              <w:t>Итого по Мелекесскому муниципальному району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28366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2,2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2,2</w:t>
            </w:r>
          </w:p>
        </w:tc>
      </w:tr>
      <w:tr w:rsidR="008F6275" w:rsidRPr="00CD78F9" w:rsidTr="002C1C9C">
        <w:trPr>
          <w:trHeight w:val="320"/>
        </w:trPr>
        <w:tc>
          <w:tcPr>
            <w:tcW w:w="78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Мелекесский м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у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ниципальный ра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й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он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 xml:space="preserve">Строительство станции водоподготовки </w:t>
            </w:r>
            <w:r w:rsidR="006C36DC" w:rsidRPr="00CD78F9">
              <w:rPr>
                <w:rFonts w:ascii="PT Astra Serif" w:hAnsi="PT Astra Serif"/>
                <w:sz w:val="20"/>
                <w:szCs w:val="20"/>
              </w:rPr>
              <w:t>рабочего посёлка</w:t>
            </w:r>
            <w:r w:rsidR="0068577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Новая Майна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28366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2,2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2,2</w:t>
            </w:r>
          </w:p>
        </w:tc>
      </w:tr>
      <w:tr w:rsidR="008F6275" w:rsidRPr="00CD78F9" w:rsidTr="002C1C9C">
        <w:trPr>
          <w:trHeight w:val="64"/>
        </w:trPr>
        <w:tc>
          <w:tcPr>
            <w:tcW w:w="5022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2C1C9C" w:rsidP="00924C3F">
            <w:pPr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Итого по Чердаклинскому муниципальному</w:t>
            </w:r>
            <w:r w:rsidR="008F6275" w:rsidRPr="00CD78F9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у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8789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D78F9">
              <w:rPr>
                <w:rFonts w:ascii="PT Astra Serif" w:hAnsi="PT Astra Serif"/>
                <w:bCs/>
                <w:sz w:val="20"/>
                <w:szCs w:val="20"/>
              </w:rPr>
              <w:t>0,7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0,7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F6275" w:rsidRPr="00CD78F9" w:rsidTr="002C1C9C">
        <w:trPr>
          <w:trHeight w:val="64"/>
        </w:trPr>
        <w:tc>
          <w:tcPr>
            <w:tcW w:w="78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Чердаклинский муниципальный район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Строительство объектов водоснабжения Черд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клинского района Уль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новской области. </w:t>
            </w:r>
          </w:p>
          <w:p w:rsidR="008F6275" w:rsidRPr="00CD78F9" w:rsidRDefault="008F6275" w:rsidP="002C1C9C">
            <w:pPr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2</w:t>
            </w:r>
            <w:r w:rsidR="002C1C9C" w:rsidRPr="00CD78F9">
              <w:rPr>
                <w:rFonts w:ascii="PT Astra Serif" w:hAnsi="PT Astra Serif"/>
                <w:sz w:val="20"/>
                <w:szCs w:val="20"/>
              </w:rPr>
              <w:t>-й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 этап. Строительство водовода  от Архангел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ского грунтового водоз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hAnsi="PT Astra Serif"/>
                <w:sz w:val="20"/>
                <w:szCs w:val="20"/>
              </w:rPr>
              <w:t xml:space="preserve">бора до </w:t>
            </w:r>
            <w:r w:rsidR="006C36DC" w:rsidRPr="00CD78F9">
              <w:rPr>
                <w:rFonts w:ascii="PT Astra Serif" w:hAnsi="PT Astra Serif"/>
                <w:sz w:val="20"/>
                <w:szCs w:val="20"/>
              </w:rPr>
              <w:t>рабочего посёлка</w:t>
            </w:r>
            <w:r w:rsidR="0068577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CD78F9">
              <w:rPr>
                <w:rFonts w:ascii="PT Astra Serif" w:hAnsi="PT Astra Serif"/>
                <w:sz w:val="20"/>
                <w:szCs w:val="20"/>
              </w:rPr>
              <w:t>Октябрьский</w:t>
            </w:r>
            <w:proofErr w:type="gramEnd"/>
            <w:r w:rsidRPr="00CD78F9">
              <w:rPr>
                <w:rFonts w:ascii="PT Astra Serif" w:hAnsi="PT Astra Serif"/>
                <w:sz w:val="20"/>
                <w:szCs w:val="20"/>
              </w:rPr>
              <w:t>, пос. Ми</w:t>
            </w:r>
            <w:r w:rsidRPr="00CD78F9">
              <w:rPr>
                <w:rFonts w:ascii="PT Astra Serif" w:hAnsi="PT Astra Serif"/>
                <w:sz w:val="20"/>
                <w:szCs w:val="20"/>
              </w:rPr>
              <w:t>р</w:t>
            </w:r>
            <w:r w:rsidRPr="00CD78F9">
              <w:rPr>
                <w:rFonts w:ascii="PT Astra Serif" w:hAnsi="PT Astra Serif"/>
                <w:sz w:val="20"/>
                <w:szCs w:val="20"/>
              </w:rPr>
              <w:t>ный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8789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0,7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0,7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8F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</w:tbl>
    <w:p w:rsidR="008F6275" w:rsidRDefault="008F6275" w:rsidP="008F6275">
      <w:pPr>
        <w:jc w:val="center"/>
        <w:rPr>
          <w:rFonts w:ascii="PT Astra Serif" w:hAnsi="PT Astra Serif"/>
          <w:szCs w:val="28"/>
        </w:rPr>
      </w:pPr>
    </w:p>
    <w:p w:rsidR="00685779" w:rsidRPr="00CD78F9" w:rsidRDefault="00685779" w:rsidP="008F6275">
      <w:pPr>
        <w:jc w:val="center"/>
        <w:rPr>
          <w:rFonts w:ascii="PT Astra Serif" w:hAnsi="PT Astra Serif"/>
          <w:szCs w:val="28"/>
        </w:rPr>
      </w:pPr>
    </w:p>
    <w:p w:rsidR="008F6275" w:rsidRPr="00CD78F9" w:rsidRDefault="008F6275" w:rsidP="008F6275">
      <w:pPr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</w:t>
      </w:r>
      <w:r w:rsidR="002C1C9C" w:rsidRPr="00CD78F9">
        <w:rPr>
          <w:rFonts w:ascii="PT Astra Serif" w:hAnsi="PT Astra Serif"/>
          <w:sz w:val="28"/>
          <w:szCs w:val="28"/>
        </w:rPr>
        <w:t>____</w:t>
      </w:r>
    </w:p>
    <w:p w:rsidR="00483C3F" w:rsidRPr="00CD78F9" w:rsidRDefault="00483C3F" w:rsidP="008F6275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E600C" w:rsidRPr="00CD78F9" w:rsidSect="00685779">
          <w:headerReference w:type="default" r:id="rId42"/>
          <w:headerReference w:type="first" r:id="rId43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8F6275" w:rsidRPr="00CD78F9" w:rsidRDefault="008F6275" w:rsidP="00685779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CD78F9">
        <w:rPr>
          <w:rFonts w:ascii="PT Astra Serif" w:eastAsia="Times New Roman" w:hAnsi="PT Astra Serif"/>
          <w:sz w:val="28"/>
          <w:szCs w:val="28"/>
        </w:rPr>
        <w:lastRenderedPageBreak/>
        <w:t>ПРИЛОЖЕНИЕ № 1</w:t>
      </w:r>
      <w:r w:rsidR="00080FFB" w:rsidRPr="00CD78F9">
        <w:rPr>
          <w:rFonts w:ascii="PT Astra Serif" w:eastAsia="Times New Roman" w:hAnsi="PT Astra Serif"/>
          <w:sz w:val="28"/>
          <w:szCs w:val="28"/>
        </w:rPr>
        <w:t>5</w:t>
      </w:r>
    </w:p>
    <w:p w:rsidR="008F6275" w:rsidRPr="00CD78F9" w:rsidRDefault="008F6275" w:rsidP="00685779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8F6275" w:rsidRPr="00CD78F9" w:rsidRDefault="008F6275" w:rsidP="00685779">
      <w:pPr>
        <w:spacing w:line="23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  <w:r w:rsidRPr="00CD78F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8F6275" w:rsidRDefault="008F6275" w:rsidP="008F6275">
      <w:pPr>
        <w:jc w:val="center"/>
        <w:rPr>
          <w:rFonts w:ascii="PT Astra Serif" w:hAnsi="PT Astra Serif"/>
          <w:sz w:val="28"/>
          <w:szCs w:val="28"/>
        </w:rPr>
      </w:pPr>
    </w:p>
    <w:p w:rsidR="00685779" w:rsidRDefault="00685779" w:rsidP="008F6275">
      <w:pPr>
        <w:jc w:val="center"/>
        <w:rPr>
          <w:rFonts w:ascii="PT Astra Serif" w:hAnsi="PT Astra Serif"/>
          <w:sz w:val="28"/>
          <w:szCs w:val="28"/>
        </w:rPr>
      </w:pPr>
    </w:p>
    <w:p w:rsidR="00685779" w:rsidRPr="00CD78F9" w:rsidRDefault="00685779" w:rsidP="008F6275">
      <w:pPr>
        <w:jc w:val="center"/>
        <w:rPr>
          <w:rFonts w:ascii="PT Astra Serif" w:hAnsi="PT Astra Serif"/>
          <w:sz w:val="28"/>
          <w:szCs w:val="28"/>
        </w:rPr>
      </w:pPr>
    </w:p>
    <w:p w:rsidR="008F6275" w:rsidRPr="00685779" w:rsidRDefault="008F6275" w:rsidP="008F6275">
      <w:pPr>
        <w:jc w:val="center"/>
        <w:rPr>
          <w:rFonts w:ascii="PT Astra Serif" w:hAnsi="PT Astra Serif"/>
          <w:sz w:val="20"/>
          <w:szCs w:val="28"/>
        </w:rPr>
      </w:pPr>
    </w:p>
    <w:p w:rsidR="008F6275" w:rsidRPr="00CD78F9" w:rsidRDefault="008F6275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Характеристика объектов строительства, реконструкции (модернизации) систем водоснабжения </w:t>
      </w:r>
      <w:r w:rsidRPr="00CD78F9">
        <w:rPr>
          <w:rFonts w:ascii="PT Astra Serif" w:eastAsia="Times New Roman" w:hAnsi="PT Astra Serif"/>
          <w:b/>
          <w:sz w:val="28"/>
          <w:szCs w:val="28"/>
        </w:rPr>
        <w:br/>
        <w:t xml:space="preserve">в </w:t>
      </w:r>
      <w:r w:rsidRPr="00CD78F9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программы Ульяновской области 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«</w:t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Развитие жилищно-коммунального </w:t>
      </w:r>
      <w:r w:rsidRPr="00CD78F9">
        <w:rPr>
          <w:rFonts w:ascii="PT Astra Serif" w:eastAsia="Times New Roman" w:hAnsi="PT Astra Serif"/>
          <w:b/>
          <w:sz w:val="28"/>
          <w:szCs w:val="28"/>
        </w:rPr>
        <w:br/>
        <w:t>хозяйства и повышение энергетической эффективности в Ульяновской области</w:t>
      </w:r>
      <w:r w:rsidR="004D78F2" w:rsidRPr="00CD78F9">
        <w:rPr>
          <w:rFonts w:ascii="PT Astra Serif" w:eastAsia="Times New Roman" w:hAnsi="PT Astra Serif"/>
          <w:b/>
          <w:sz w:val="28"/>
          <w:szCs w:val="28"/>
        </w:rPr>
        <w:t>»</w:t>
      </w:r>
      <w:r w:rsidRPr="00CD78F9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8F6275" w:rsidRPr="00CD78F9" w:rsidRDefault="008F6275" w:rsidP="008F6275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0"/>
        <w:gridCol w:w="992"/>
        <w:gridCol w:w="1701"/>
        <w:gridCol w:w="1417"/>
        <w:gridCol w:w="1701"/>
        <w:gridCol w:w="2694"/>
        <w:gridCol w:w="1275"/>
        <w:gridCol w:w="1418"/>
        <w:gridCol w:w="1134"/>
        <w:gridCol w:w="1134"/>
        <w:gridCol w:w="1134"/>
      </w:tblGrid>
      <w:tr w:rsidR="008F6275" w:rsidRPr="00CD78F9" w:rsidTr="00302AD0">
        <w:trPr>
          <w:trHeight w:val="20"/>
        </w:trPr>
        <w:tc>
          <w:tcPr>
            <w:tcW w:w="710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6123B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:rsidR="008F6275" w:rsidRPr="00CD78F9" w:rsidRDefault="008F6275" w:rsidP="006123B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5811" w:type="dxa"/>
            <w:gridSpan w:val="4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Объектная характеристика</w:t>
            </w:r>
          </w:p>
        </w:tc>
        <w:tc>
          <w:tcPr>
            <w:tcW w:w="8789" w:type="dxa"/>
            <w:gridSpan w:val="6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Финансово-экономическая характеристика</w:t>
            </w:r>
          </w:p>
        </w:tc>
      </w:tr>
      <w:tr w:rsidR="00302AD0" w:rsidRPr="00CD78F9" w:rsidTr="00302AD0">
        <w:trPr>
          <w:trHeight w:val="20"/>
        </w:trPr>
        <w:tc>
          <w:tcPr>
            <w:tcW w:w="710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ное 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разов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ние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Наименование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Форма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собственн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сти на объект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6123B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Вид работ </w:t>
            </w:r>
            <w:r w:rsidR="006123B7" w:rsidRPr="00CD78F9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по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объекту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Предельная (плановая)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стоимость работ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Значение показат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ля эффе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тивности использ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вания бюдже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Позиция объекта в рейтинге по показ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телю бюдже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ной э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фективн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сти</w:t>
            </w:r>
          </w:p>
        </w:tc>
      </w:tr>
      <w:tr w:rsidR="006123B7" w:rsidRPr="00CD78F9" w:rsidTr="00302AD0">
        <w:trPr>
          <w:trHeight w:val="20"/>
        </w:trPr>
        <w:tc>
          <w:tcPr>
            <w:tcW w:w="710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6123B7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федерал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ный 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бю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>жет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консолид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рованный бюджет суб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ъ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екта РФ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внебю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жетные средства</w:t>
            </w:r>
          </w:p>
        </w:tc>
        <w:tc>
          <w:tcPr>
            <w:tcW w:w="1134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123B7" w:rsidRPr="00CD78F9" w:rsidTr="00302AD0">
        <w:trPr>
          <w:trHeight w:val="20"/>
        </w:trPr>
        <w:tc>
          <w:tcPr>
            <w:tcW w:w="710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тыс. руб./чел.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</w:tc>
      </w:tr>
    </w:tbl>
    <w:p w:rsidR="008F6275" w:rsidRPr="00CD78F9" w:rsidRDefault="008F6275" w:rsidP="006123B7">
      <w:pPr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701"/>
        <w:gridCol w:w="1417"/>
        <w:gridCol w:w="1701"/>
        <w:gridCol w:w="1560"/>
        <w:gridCol w:w="1134"/>
        <w:gridCol w:w="1275"/>
        <w:gridCol w:w="1418"/>
        <w:gridCol w:w="1134"/>
        <w:gridCol w:w="1134"/>
        <w:gridCol w:w="1134"/>
      </w:tblGrid>
      <w:tr w:rsidR="006123B7" w:rsidRPr="00CD78F9" w:rsidTr="00302AD0">
        <w:trPr>
          <w:trHeight w:val="128"/>
          <w:tblHeader/>
        </w:trPr>
        <w:tc>
          <w:tcPr>
            <w:tcW w:w="71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</w:t>
            </w:r>
          </w:p>
        </w:tc>
      </w:tr>
      <w:tr w:rsidR="00302AD0" w:rsidRPr="00CD78F9" w:rsidTr="00302AD0">
        <w:trPr>
          <w:trHeight w:val="20"/>
        </w:trPr>
        <w:tc>
          <w:tcPr>
            <w:tcW w:w="6521" w:type="dxa"/>
            <w:gridSpan w:val="5"/>
            <w:vMerge w:val="restart"/>
            <w:shd w:val="clear" w:color="auto" w:fill="auto"/>
            <w:hideMark/>
          </w:tcPr>
          <w:p w:rsidR="008F6275" w:rsidRPr="00CD78F9" w:rsidRDefault="006123B7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Ульяновской области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410783,41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398181,54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12308,3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293,58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302AD0">
        <w:trPr>
          <w:trHeight w:val="182"/>
        </w:trPr>
        <w:tc>
          <w:tcPr>
            <w:tcW w:w="6521" w:type="dxa"/>
            <w:gridSpan w:val="5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проектная 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кументация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(далее – ПД)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293,58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293,58</w:t>
            </w:r>
          </w:p>
        </w:tc>
        <w:tc>
          <w:tcPr>
            <w:tcW w:w="1134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302AD0">
        <w:trPr>
          <w:trHeight w:val="20"/>
        </w:trPr>
        <w:tc>
          <w:tcPr>
            <w:tcW w:w="6521" w:type="dxa"/>
            <w:gridSpan w:val="5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8F6275" w:rsidRPr="00CD78F9" w:rsidRDefault="00302AD0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="008F6275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троительно-монтажные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работы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(далее – СМР)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410489,83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398181,3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12308,3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302AD0">
        <w:trPr>
          <w:trHeight w:val="230"/>
        </w:trPr>
        <w:tc>
          <w:tcPr>
            <w:tcW w:w="6521" w:type="dxa"/>
            <w:gridSpan w:val="5"/>
            <w:vMerge w:val="restart"/>
            <w:shd w:val="clear" w:color="auto" w:fill="auto"/>
            <w:hideMark/>
          </w:tcPr>
          <w:p w:rsidR="008F6275" w:rsidRPr="00CD78F9" w:rsidRDefault="00302AD0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Итого по городу Ульяновску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19735,88</w:t>
            </w:r>
          </w:p>
        </w:tc>
        <w:tc>
          <w:tcPr>
            <w:tcW w:w="1275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18859,03</w:t>
            </w:r>
          </w:p>
        </w:tc>
        <w:tc>
          <w:tcPr>
            <w:tcW w:w="1418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583,27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293,58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302AD0">
        <w:trPr>
          <w:trHeight w:val="20"/>
        </w:trPr>
        <w:tc>
          <w:tcPr>
            <w:tcW w:w="6521" w:type="dxa"/>
            <w:gridSpan w:val="5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293,58</w:t>
            </w:r>
          </w:p>
        </w:tc>
        <w:tc>
          <w:tcPr>
            <w:tcW w:w="1275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302AD0">
        <w:trPr>
          <w:trHeight w:val="20"/>
        </w:trPr>
        <w:tc>
          <w:tcPr>
            <w:tcW w:w="6521" w:type="dxa"/>
            <w:gridSpan w:val="5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19442,3</w:t>
            </w:r>
          </w:p>
        </w:tc>
        <w:tc>
          <w:tcPr>
            <w:tcW w:w="1275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18859,03</w:t>
            </w:r>
          </w:p>
        </w:tc>
        <w:tc>
          <w:tcPr>
            <w:tcW w:w="1418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583,27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123B7" w:rsidRPr="00CD78F9" w:rsidTr="00302AD0">
        <w:trPr>
          <w:trHeight w:val="230"/>
        </w:trPr>
        <w:tc>
          <w:tcPr>
            <w:tcW w:w="710" w:type="dxa"/>
            <w:vMerge w:val="restart"/>
            <w:shd w:val="clear" w:color="auto" w:fill="auto"/>
            <w:hideMark/>
          </w:tcPr>
          <w:p w:rsidR="008F6275" w:rsidRPr="00CD78F9" w:rsidRDefault="008F6275" w:rsidP="009C7773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6275" w:rsidRPr="00CD78F9" w:rsidRDefault="008F6275" w:rsidP="00360553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объектов 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снабжения для населённых пунктов Черд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клинского рай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на Ульяновской области. </w:t>
            </w:r>
          </w:p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  <w:r w:rsidR="00302AD0" w:rsidRPr="00CD78F9">
              <w:rPr>
                <w:rFonts w:ascii="PT Astra Serif" w:eastAsia="Times New Roman" w:hAnsi="PT Astra Serif"/>
                <w:sz w:val="20"/>
                <w:szCs w:val="20"/>
              </w:rPr>
              <w:t>-й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этап. Реко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струкция скв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жин № 14, 22, 48 Архангельского грунтового 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забора Черд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клинского рай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 Ульяновской области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ственность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8F6275" w:rsidRPr="00CD78F9" w:rsidRDefault="008F6275" w:rsidP="00360553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19735,88</w:t>
            </w:r>
          </w:p>
        </w:tc>
        <w:tc>
          <w:tcPr>
            <w:tcW w:w="1275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18859,03</w:t>
            </w:r>
          </w:p>
        </w:tc>
        <w:tc>
          <w:tcPr>
            <w:tcW w:w="1418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583,27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293,58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123B7" w:rsidRPr="00CD78F9" w:rsidTr="00302AD0">
        <w:trPr>
          <w:trHeight w:val="20"/>
        </w:trPr>
        <w:tc>
          <w:tcPr>
            <w:tcW w:w="710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293,58</w:t>
            </w:r>
          </w:p>
        </w:tc>
        <w:tc>
          <w:tcPr>
            <w:tcW w:w="1275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123B7" w:rsidRPr="00CD78F9" w:rsidTr="00302AD0">
        <w:trPr>
          <w:trHeight w:val="20"/>
        </w:trPr>
        <w:tc>
          <w:tcPr>
            <w:tcW w:w="710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19442,3</w:t>
            </w:r>
          </w:p>
        </w:tc>
        <w:tc>
          <w:tcPr>
            <w:tcW w:w="1275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18859,03</w:t>
            </w:r>
          </w:p>
        </w:tc>
        <w:tc>
          <w:tcPr>
            <w:tcW w:w="1418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583,27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302AD0">
        <w:trPr>
          <w:trHeight w:val="230"/>
        </w:trPr>
        <w:tc>
          <w:tcPr>
            <w:tcW w:w="6521" w:type="dxa"/>
            <w:gridSpan w:val="5"/>
            <w:vMerge w:val="restart"/>
            <w:shd w:val="clear" w:color="auto" w:fill="auto"/>
            <w:hideMark/>
          </w:tcPr>
          <w:p w:rsidR="008F6275" w:rsidRPr="00CD78F9" w:rsidRDefault="009C7773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Мелекесскому району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мость объекта,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268250,0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260204,5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8045,5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9C7773">
        <w:trPr>
          <w:trHeight w:val="230"/>
        </w:trPr>
        <w:tc>
          <w:tcPr>
            <w:tcW w:w="6521" w:type="dxa"/>
            <w:gridSpan w:val="5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302AD0">
        <w:trPr>
          <w:trHeight w:val="20"/>
        </w:trPr>
        <w:tc>
          <w:tcPr>
            <w:tcW w:w="6521" w:type="dxa"/>
            <w:gridSpan w:val="5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302AD0">
        <w:trPr>
          <w:trHeight w:val="20"/>
        </w:trPr>
        <w:tc>
          <w:tcPr>
            <w:tcW w:w="6521" w:type="dxa"/>
            <w:gridSpan w:val="5"/>
            <w:vMerge/>
            <w:tcBorders>
              <w:bottom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268250,0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260204,5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8045,5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123B7" w:rsidRPr="00CD78F9" w:rsidTr="00302AD0">
        <w:trPr>
          <w:trHeight w:val="2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9C7773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Мел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кесский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станции 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подго</w:t>
            </w:r>
            <w:r w:rsidR="009C7773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товки </w:t>
            </w:r>
            <w:r w:rsidR="006C36DC" w:rsidRPr="00CD78F9">
              <w:rPr>
                <w:rFonts w:ascii="PT Astra Serif" w:eastAsia="Times New Roman" w:hAnsi="PT Astra Serif"/>
                <w:sz w:val="20"/>
                <w:szCs w:val="20"/>
              </w:rPr>
              <w:t>р</w:t>
            </w:r>
            <w:r w:rsidR="006C36DC"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="006C36DC"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бочего </w:t>
            </w:r>
            <w:r w:rsidR="00685779" w:rsidRPr="00CD78F9">
              <w:rPr>
                <w:rFonts w:ascii="PT Astra Serif" w:eastAsia="Times New Roman" w:hAnsi="PT Astra Serif"/>
                <w:sz w:val="20"/>
                <w:szCs w:val="20"/>
              </w:rPr>
              <w:t>посёлка</w:t>
            </w:r>
            <w:r w:rsidR="0068577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Новая Майна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ственность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268250,0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260204,5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8045,5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48817,11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</w:tr>
      <w:tr w:rsidR="006123B7" w:rsidRPr="00CD78F9" w:rsidTr="00302AD0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123B7" w:rsidRPr="00CD78F9" w:rsidTr="00302AD0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268250,0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260204,5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8045,5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302AD0">
        <w:trPr>
          <w:trHeight w:val="230"/>
        </w:trPr>
        <w:tc>
          <w:tcPr>
            <w:tcW w:w="6521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F6275" w:rsidRPr="00CD78F9" w:rsidRDefault="009C7773" w:rsidP="00924C3F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Итого по Чердаклинскому району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122797,53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119118,01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3679,53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302AD0">
        <w:trPr>
          <w:trHeight w:val="20"/>
        </w:trPr>
        <w:tc>
          <w:tcPr>
            <w:tcW w:w="6521" w:type="dxa"/>
            <w:gridSpan w:val="5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02AD0" w:rsidRPr="00CD78F9" w:rsidTr="00302AD0">
        <w:trPr>
          <w:trHeight w:val="20"/>
        </w:trPr>
        <w:tc>
          <w:tcPr>
            <w:tcW w:w="6521" w:type="dxa"/>
            <w:gridSpan w:val="5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122797,53</w:t>
            </w:r>
          </w:p>
        </w:tc>
        <w:tc>
          <w:tcPr>
            <w:tcW w:w="1275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119118,01</w:t>
            </w:r>
          </w:p>
        </w:tc>
        <w:tc>
          <w:tcPr>
            <w:tcW w:w="1418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3679,53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123B7" w:rsidRPr="00CD78F9" w:rsidTr="00302AD0">
        <w:trPr>
          <w:trHeight w:val="230"/>
        </w:trPr>
        <w:tc>
          <w:tcPr>
            <w:tcW w:w="710" w:type="dxa"/>
            <w:shd w:val="clear" w:color="auto" w:fill="auto"/>
            <w:hideMark/>
          </w:tcPr>
          <w:p w:rsidR="008F6275" w:rsidRPr="00CD78F9" w:rsidRDefault="008F6275" w:rsidP="009C7773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1.</w:t>
            </w:r>
          </w:p>
        </w:tc>
        <w:tc>
          <w:tcPr>
            <w:tcW w:w="992" w:type="dxa"/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Черд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кли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ский район</w:t>
            </w:r>
          </w:p>
        </w:tc>
        <w:tc>
          <w:tcPr>
            <w:tcW w:w="1701" w:type="dxa"/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 объектов вод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снабжения </w:t>
            </w:r>
            <w:proofErr w:type="spellStart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Че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р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даклинского</w:t>
            </w:r>
            <w:proofErr w:type="spellEnd"/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 района Ульяно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ской области.</w:t>
            </w:r>
          </w:p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2</w:t>
            </w:r>
            <w:r w:rsidR="009C7773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-й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 этап. Стро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тельство водов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да от Архангел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ского грунтового водоза</w:t>
            </w:r>
            <w:r w:rsidR="009C7773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бора до </w:t>
            </w:r>
            <w:r w:rsidR="006C36DC"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рабочего посёлка</w:t>
            </w:r>
            <w:r w:rsidR="0068577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Октябрьский</w:t>
            </w:r>
            <w:proofErr w:type="gramEnd"/>
            <w:r w:rsidRPr="00CD78F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, пос. Мирный</w:t>
            </w:r>
          </w:p>
        </w:tc>
        <w:tc>
          <w:tcPr>
            <w:tcW w:w="1417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ная со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ственность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1560" w:type="dxa"/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122797,53</w:t>
            </w:r>
          </w:p>
        </w:tc>
        <w:tc>
          <w:tcPr>
            <w:tcW w:w="1275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119118,01</w:t>
            </w:r>
          </w:p>
        </w:tc>
        <w:tc>
          <w:tcPr>
            <w:tcW w:w="1418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3679,53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13971,73</w:t>
            </w:r>
          </w:p>
        </w:tc>
        <w:tc>
          <w:tcPr>
            <w:tcW w:w="1134" w:type="dxa"/>
            <w:shd w:val="clear" w:color="auto" w:fill="auto"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CD78F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</w:tr>
    </w:tbl>
    <w:p w:rsidR="00AE600C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5779" w:rsidRPr="00CD78F9" w:rsidRDefault="00685779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427C" w:rsidRPr="00CD78F9" w:rsidRDefault="005C427C" w:rsidP="00685779">
      <w:pPr>
        <w:suppressAutoHyphens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___________________</w:t>
      </w:r>
    </w:p>
    <w:p w:rsidR="00AE600C" w:rsidRPr="00CD78F9" w:rsidRDefault="00AE600C" w:rsidP="00AE60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E600C" w:rsidRPr="00CD78F9" w:rsidSect="00685779">
          <w:headerReference w:type="first" r:id="rId44"/>
          <w:pgSz w:w="16838" w:h="11906" w:orient="landscape" w:code="9"/>
          <w:pgMar w:top="1701" w:right="567" w:bottom="1134" w:left="1134" w:header="1134" w:footer="454" w:gutter="0"/>
          <w:pgNumType w:start="1"/>
          <w:cols w:space="708"/>
          <w:titlePg/>
          <w:docGrid w:linePitch="360"/>
        </w:sectPr>
      </w:pPr>
    </w:p>
    <w:p w:rsidR="008F6275" w:rsidRPr="00CD78F9" w:rsidRDefault="008F6275" w:rsidP="00685779">
      <w:pPr>
        <w:ind w:left="10773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9346B5" w:rsidRPr="00CD78F9">
        <w:rPr>
          <w:rFonts w:ascii="PT Astra Serif" w:hAnsi="PT Astra Serif"/>
          <w:sz w:val="28"/>
          <w:szCs w:val="28"/>
        </w:rPr>
        <w:t>1</w:t>
      </w:r>
      <w:r w:rsidR="00080FFB" w:rsidRPr="00CD78F9">
        <w:rPr>
          <w:rFonts w:ascii="PT Astra Serif" w:hAnsi="PT Astra Serif"/>
          <w:sz w:val="28"/>
          <w:szCs w:val="28"/>
        </w:rPr>
        <w:t>6</w:t>
      </w:r>
    </w:p>
    <w:p w:rsidR="008F6275" w:rsidRPr="00CD78F9" w:rsidRDefault="008F6275" w:rsidP="00685779">
      <w:pPr>
        <w:ind w:left="10773"/>
        <w:jc w:val="center"/>
        <w:rPr>
          <w:rFonts w:ascii="PT Astra Serif" w:hAnsi="PT Astra Serif"/>
          <w:sz w:val="28"/>
          <w:szCs w:val="28"/>
        </w:rPr>
      </w:pPr>
    </w:p>
    <w:p w:rsidR="008F6275" w:rsidRPr="00CD78F9" w:rsidRDefault="008F6275" w:rsidP="00685779">
      <w:pPr>
        <w:ind w:left="10773"/>
        <w:jc w:val="center"/>
        <w:rPr>
          <w:rFonts w:ascii="PT Astra Serif" w:hAnsi="PT Astra Serif"/>
          <w:sz w:val="28"/>
          <w:szCs w:val="28"/>
        </w:rPr>
      </w:pPr>
      <w:r w:rsidRPr="00CD78F9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8F6275" w:rsidRDefault="008F6275" w:rsidP="008F6275">
      <w:pPr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685779" w:rsidRDefault="00685779" w:rsidP="008F6275">
      <w:pPr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685779" w:rsidRPr="00CD78F9" w:rsidRDefault="00685779" w:rsidP="008F6275">
      <w:pPr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5C427C" w:rsidRPr="00360553" w:rsidRDefault="005C427C" w:rsidP="008F6275">
      <w:pPr>
        <w:contextualSpacing/>
        <w:mirrorIndents/>
        <w:jc w:val="center"/>
        <w:rPr>
          <w:rFonts w:ascii="PT Astra Serif" w:hAnsi="PT Astra Serif"/>
          <w:b/>
          <w:sz w:val="10"/>
          <w:szCs w:val="28"/>
        </w:rPr>
      </w:pPr>
    </w:p>
    <w:p w:rsidR="008F6275" w:rsidRPr="00CD78F9" w:rsidRDefault="008F6275" w:rsidP="008F6275">
      <w:pPr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CD78F9">
        <w:rPr>
          <w:rFonts w:ascii="PT Astra Serif" w:hAnsi="PT Astra Serif"/>
          <w:b/>
          <w:sz w:val="28"/>
          <w:szCs w:val="28"/>
        </w:rPr>
        <w:t xml:space="preserve">Финансовое обеспечение реализации мероприятий по повышению качества водоснабжения </w:t>
      </w:r>
      <w:r w:rsidRPr="00CD78F9">
        <w:rPr>
          <w:rFonts w:ascii="PT Astra Serif" w:hAnsi="PT Astra Serif"/>
          <w:b/>
          <w:sz w:val="28"/>
          <w:szCs w:val="28"/>
        </w:rPr>
        <w:br/>
        <w:t xml:space="preserve">Ульяновской области государственной программы Ульяновской области </w:t>
      </w:r>
      <w:r w:rsidR="004D78F2" w:rsidRPr="00CD78F9">
        <w:rPr>
          <w:rFonts w:ascii="PT Astra Serif" w:hAnsi="PT Astra Serif"/>
          <w:b/>
          <w:sz w:val="28"/>
          <w:szCs w:val="28"/>
        </w:rPr>
        <w:t>«</w:t>
      </w:r>
      <w:r w:rsidRPr="00CD78F9">
        <w:rPr>
          <w:rFonts w:ascii="PT Astra Serif" w:hAnsi="PT Astra Serif"/>
          <w:b/>
          <w:sz w:val="28"/>
          <w:szCs w:val="28"/>
        </w:rPr>
        <w:t xml:space="preserve">Развитие жилищно-коммунального </w:t>
      </w:r>
      <w:r w:rsidRPr="00CD78F9">
        <w:rPr>
          <w:rFonts w:ascii="PT Astra Serif" w:hAnsi="PT Astra Serif"/>
          <w:b/>
          <w:sz w:val="28"/>
          <w:szCs w:val="28"/>
        </w:rPr>
        <w:br/>
        <w:t>хозяйства и повышение энергетической эффективности в Ульяновской области</w:t>
      </w:r>
      <w:r w:rsidR="004D78F2" w:rsidRPr="00CD78F9">
        <w:rPr>
          <w:rFonts w:ascii="PT Astra Serif" w:hAnsi="PT Astra Serif"/>
          <w:b/>
          <w:sz w:val="28"/>
          <w:szCs w:val="28"/>
        </w:rPr>
        <w:t>»</w:t>
      </w:r>
      <w:r w:rsidRPr="00CD78F9">
        <w:rPr>
          <w:rFonts w:ascii="PT Astra Serif" w:hAnsi="PT Astra Serif"/>
          <w:b/>
          <w:sz w:val="28"/>
          <w:szCs w:val="28"/>
        </w:rPr>
        <w:t xml:space="preserve"> </w:t>
      </w:r>
    </w:p>
    <w:p w:rsidR="008F6275" w:rsidRPr="00CD78F9" w:rsidRDefault="008F6275" w:rsidP="008F6275">
      <w:pPr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1559"/>
        <w:gridCol w:w="1134"/>
        <w:gridCol w:w="709"/>
        <w:gridCol w:w="992"/>
        <w:gridCol w:w="709"/>
        <w:gridCol w:w="992"/>
        <w:gridCol w:w="567"/>
        <w:gridCol w:w="851"/>
        <w:gridCol w:w="567"/>
        <w:gridCol w:w="850"/>
        <w:gridCol w:w="709"/>
        <w:gridCol w:w="992"/>
        <w:gridCol w:w="567"/>
        <w:gridCol w:w="992"/>
        <w:gridCol w:w="709"/>
        <w:gridCol w:w="851"/>
      </w:tblGrid>
      <w:tr w:rsidR="008F6275" w:rsidRPr="00CD78F9" w:rsidTr="00685779">
        <w:trPr>
          <w:trHeight w:val="64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Муниц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пальное образов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 xml:space="preserve">ние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Наименование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Источники финанс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рования</w:t>
            </w:r>
          </w:p>
        </w:tc>
        <w:tc>
          <w:tcPr>
            <w:tcW w:w="1105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CC182F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Объё</w:t>
            </w:r>
            <w:r w:rsidR="008F6275" w:rsidRPr="00CD78F9">
              <w:rPr>
                <w:rFonts w:ascii="PT Astra Serif" w:eastAsia="Times New Roman" w:hAnsi="PT Astra Serif"/>
                <w:sz w:val="18"/>
                <w:szCs w:val="18"/>
              </w:rPr>
              <w:t>м средств на реализацию программных мероприятий</w:t>
            </w:r>
          </w:p>
        </w:tc>
      </w:tr>
      <w:tr w:rsidR="008F6275" w:rsidRPr="00CD78F9" w:rsidTr="00685779">
        <w:trPr>
          <w:trHeight w:val="36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За период реал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зации программы: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2019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2020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2021 год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2022 год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2024 год</w:t>
            </w:r>
          </w:p>
        </w:tc>
      </w:tr>
      <w:tr w:rsidR="008F6275" w:rsidRPr="00CD78F9" w:rsidTr="00685779">
        <w:trPr>
          <w:trHeight w:val="207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</w:tr>
      <w:tr w:rsidR="008F6275" w:rsidRPr="00CD78F9" w:rsidTr="00685779">
        <w:trPr>
          <w:trHeight w:val="6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ПД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ПД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СМР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ПД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СМР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ПД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СМР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ПД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ПД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СМР</w:t>
            </w:r>
          </w:p>
        </w:tc>
      </w:tr>
      <w:tr w:rsidR="008F6275" w:rsidRPr="00CD78F9" w:rsidTr="00685779">
        <w:trPr>
          <w:trHeight w:val="36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</w:tr>
    </w:tbl>
    <w:p w:rsidR="008F6275" w:rsidRPr="00CD78F9" w:rsidRDefault="008F6275" w:rsidP="008F6275">
      <w:pPr>
        <w:contextualSpacing/>
        <w:mirrorIndents/>
        <w:jc w:val="center"/>
        <w:rPr>
          <w:rFonts w:ascii="PT Astra Serif" w:hAnsi="PT Astra Serif"/>
          <w:b/>
          <w:sz w:val="2"/>
          <w:szCs w:val="2"/>
        </w:rPr>
      </w:pPr>
    </w:p>
    <w:p w:rsidR="008F6275" w:rsidRPr="00CD78F9" w:rsidRDefault="008F6275" w:rsidP="00CC182F">
      <w:pPr>
        <w:spacing w:line="14" w:lineRule="auto"/>
        <w:contextualSpacing/>
        <w:mirrorIndents/>
        <w:jc w:val="center"/>
        <w:rPr>
          <w:rFonts w:ascii="PT Astra Serif" w:hAnsi="PT Astra Serif"/>
          <w:sz w:val="2"/>
          <w:szCs w:val="2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1559"/>
        <w:gridCol w:w="1134"/>
        <w:gridCol w:w="709"/>
        <w:gridCol w:w="992"/>
        <w:gridCol w:w="709"/>
        <w:gridCol w:w="992"/>
        <w:gridCol w:w="567"/>
        <w:gridCol w:w="851"/>
        <w:gridCol w:w="567"/>
        <w:gridCol w:w="850"/>
        <w:gridCol w:w="709"/>
        <w:gridCol w:w="992"/>
        <w:gridCol w:w="567"/>
        <w:gridCol w:w="992"/>
        <w:gridCol w:w="709"/>
        <w:gridCol w:w="851"/>
        <w:gridCol w:w="425"/>
      </w:tblGrid>
      <w:tr w:rsidR="008F6275" w:rsidRPr="00CD78F9" w:rsidTr="00685779">
        <w:trPr>
          <w:gridAfter w:val="1"/>
          <w:wAfter w:w="425" w:type="dxa"/>
          <w:trHeight w:val="56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275" w:rsidRPr="00CD78F9" w:rsidRDefault="008F6275" w:rsidP="00924C3F">
            <w:pPr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bCs/>
                <w:sz w:val="18"/>
                <w:szCs w:val="18"/>
              </w:rPr>
              <w:t>18</w:t>
            </w:r>
          </w:p>
        </w:tc>
      </w:tr>
      <w:tr w:rsidR="008F6275" w:rsidRPr="00CD78F9" w:rsidTr="00685779">
        <w:trPr>
          <w:gridAfter w:val="1"/>
          <w:wAfter w:w="425" w:type="dxa"/>
          <w:trHeight w:val="56"/>
        </w:trPr>
        <w:tc>
          <w:tcPr>
            <w:tcW w:w="2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CC182F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Итого по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Всего</w:t>
            </w:r>
            <w:r w:rsidR="00737CC2" w:rsidRPr="00CD78F9">
              <w:rPr>
                <w:rFonts w:ascii="PT Astra Serif" w:eastAsia="Times New Roman" w:hAnsi="PT Astra Serif"/>
                <w:sz w:val="16"/>
                <w:szCs w:val="16"/>
              </w:rPr>
              <w:t>,</w:t>
            </w:r>
          </w:p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410489,83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13580,1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31780,0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67480,0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102249,73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118960,0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76440,0</w:t>
            </w:r>
          </w:p>
        </w:tc>
      </w:tr>
      <w:tr w:rsidR="008F6275" w:rsidRPr="00CD78F9" w:rsidTr="00BF5C3D">
        <w:trPr>
          <w:gridAfter w:val="1"/>
          <w:wAfter w:w="425" w:type="dxa"/>
          <w:trHeight w:val="360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федеральный бюджет (далее </w:t>
            </w:r>
            <w:r w:rsidR="00685779">
              <w:rPr>
                <w:rFonts w:ascii="PT Astra Serif" w:eastAsia="Times New Roman" w:hAnsi="PT Astra Serif"/>
                <w:sz w:val="16"/>
                <w:szCs w:val="16"/>
              </w:rPr>
              <w:t>–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 ФБ)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398181,54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13172,7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30826,6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65460,0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99182,24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115390,0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74150,0</w:t>
            </w:r>
          </w:p>
        </w:tc>
      </w:tr>
      <w:tr w:rsidR="008F6275" w:rsidRPr="00CD78F9" w:rsidTr="00BF5C3D">
        <w:trPr>
          <w:gridAfter w:val="1"/>
          <w:wAfter w:w="425" w:type="dxa"/>
          <w:trHeight w:val="360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6D4B71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областной бюджет </w:t>
            </w:r>
            <w:r w:rsidR="00360553">
              <w:rPr>
                <w:rFonts w:ascii="PT Astra Serif" w:eastAsia="Times New Roman" w:hAnsi="PT Astra Serif"/>
                <w:sz w:val="16"/>
                <w:szCs w:val="16"/>
              </w:rPr>
              <w:t>Ульяновской област</w:t>
            </w:r>
            <w:r w:rsidR="006D4B71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="00360553"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(д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лее </w:t>
            </w:r>
            <w:r w:rsidR="00685779">
              <w:rPr>
                <w:rFonts w:ascii="PT Astra Serif" w:eastAsia="Times New Roman" w:hAnsi="PT Astra Serif"/>
                <w:sz w:val="16"/>
                <w:szCs w:val="16"/>
              </w:rPr>
              <w:t>–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 </w:t>
            </w:r>
            <w:r w:rsidR="00BF5C3D" w:rsidRPr="00CD78F9">
              <w:rPr>
                <w:rFonts w:ascii="PT Astra Serif" w:eastAsia="Times New Roman" w:hAnsi="PT Astra Serif"/>
                <w:sz w:val="16"/>
                <w:szCs w:val="16"/>
              </w:rPr>
              <w:t>БС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12308,3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407,4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953,4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2020,0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3067,49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3570,0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2290,0</w:t>
            </w:r>
          </w:p>
        </w:tc>
      </w:tr>
      <w:tr w:rsidR="008F6275" w:rsidRPr="00CD78F9" w:rsidTr="00BF5C3D">
        <w:trPr>
          <w:gridAfter w:val="1"/>
          <w:wAfter w:w="425" w:type="dxa"/>
          <w:trHeight w:val="360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бюджет</w:t>
            </w:r>
            <w:r w:rsidR="00737CC2" w:rsidRPr="00CD78F9">
              <w:rPr>
                <w:rFonts w:ascii="PT Astra Serif" w:eastAsia="Times New Roman" w:hAnsi="PT Astra Serif"/>
                <w:sz w:val="16"/>
                <w:szCs w:val="16"/>
              </w:rPr>
              <w:t>ы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 муниц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пальных </w:t>
            </w:r>
            <w:r w:rsidR="00737CC2"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образований </w:t>
            </w:r>
            <w:r w:rsidR="00360553">
              <w:rPr>
                <w:rFonts w:ascii="PT Astra Serif" w:eastAsia="Times New Roman" w:hAnsi="PT Astra Serif"/>
                <w:sz w:val="16"/>
                <w:szCs w:val="16"/>
              </w:rPr>
              <w:t xml:space="preserve">Ульяновской области 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(далее </w:t>
            </w:r>
            <w:r w:rsidR="00685779">
              <w:rPr>
                <w:rFonts w:ascii="PT Astra Serif" w:eastAsia="Times New Roman" w:hAnsi="PT Astra Serif"/>
                <w:sz w:val="16"/>
                <w:szCs w:val="16"/>
              </w:rPr>
              <w:t>–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 </w:t>
            </w:r>
            <w:r w:rsidR="00BF5C3D" w:rsidRPr="00CD78F9">
              <w:rPr>
                <w:rFonts w:ascii="PT Astra Serif" w:eastAsia="Times New Roman" w:hAnsi="PT Astra Serif"/>
                <w:sz w:val="16"/>
                <w:szCs w:val="16"/>
              </w:rPr>
              <w:t>МБ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360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685779">
            <w:pPr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внебюдже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т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 xml:space="preserve">ные средства (далее </w:t>
            </w:r>
            <w:r w:rsidR="00685779">
              <w:rPr>
                <w:rFonts w:ascii="PT Astra Serif" w:eastAsia="Times New Roman" w:hAnsi="PT Astra Serif"/>
                <w:sz w:val="16"/>
                <w:szCs w:val="16"/>
              </w:rPr>
              <w:t xml:space="preserve">– </w:t>
            </w:r>
            <w:r w:rsidRPr="00CD78F9">
              <w:rPr>
                <w:rFonts w:ascii="PT Astra Serif" w:eastAsia="Times New Roman" w:hAnsi="PT Astra Serif"/>
                <w:sz w:val="16"/>
                <w:szCs w:val="16"/>
              </w:rPr>
              <w:t>ВБ)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360"/>
        </w:trPr>
        <w:tc>
          <w:tcPr>
            <w:tcW w:w="2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CC182F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Итого по городу Ульяновску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Всего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,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 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19442,3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13580,1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5862,2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18859,03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13172,7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5686,33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583,27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407,4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175,87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360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Город Уль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я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новск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Строительство объектов вод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снабжения для населённых пунктов Черд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клинского рай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 xml:space="preserve">на Ульяновской области. </w:t>
            </w:r>
          </w:p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</w:t>
            </w:r>
            <w:r w:rsidR="00CC182F" w:rsidRPr="00CD78F9">
              <w:rPr>
                <w:rFonts w:ascii="PT Astra Serif" w:eastAsia="Times New Roman" w:hAnsi="PT Astra Serif"/>
                <w:sz w:val="18"/>
                <w:szCs w:val="18"/>
              </w:rPr>
              <w:t>-й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 xml:space="preserve"> этап. Реко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н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струкция скв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жин №</w:t>
            </w:r>
            <w:r w:rsidR="00CC182F" w:rsidRPr="00CD78F9">
              <w:rPr>
                <w:rFonts w:ascii="PT Astra Serif" w:eastAsia="Times New Roman" w:hAnsi="PT Astra Serif"/>
                <w:sz w:val="18"/>
                <w:szCs w:val="18"/>
              </w:rPr>
              <w:t xml:space="preserve"> 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14, 22, 48 Архангельского грунтового вод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 xml:space="preserve">забора </w:t>
            </w:r>
            <w:proofErr w:type="spellStart"/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Черд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клинского</w:t>
            </w:r>
            <w:proofErr w:type="spellEnd"/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 xml:space="preserve"> рай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="00685779">
              <w:rPr>
                <w:rFonts w:ascii="PT Astra Serif" w:eastAsia="Times New Roman" w:hAnsi="PT Astra Serif"/>
                <w:sz w:val="18"/>
                <w:szCs w:val="18"/>
              </w:rPr>
              <w:t>на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Всего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,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 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19442,3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13580,1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5862,2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18859,03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13172,7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5686,33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583,27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407,4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175,87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36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360"/>
        </w:trPr>
        <w:tc>
          <w:tcPr>
            <w:tcW w:w="2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Итого по Мелекесскому муниц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</w:t>
            </w:r>
            <w:r w:rsidR="00737CC2" w:rsidRPr="00CD78F9">
              <w:rPr>
                <w:rFonts w:ascii="PT Astra Serif" w:eastAsia="Times New Roman" w:hAnsi="PT Astra Serif"/>
                <w:sz w:val="18"/>
                <w:szCs w:val="18"/>
              </w:rPr>
              <w:t>пальному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Всего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,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 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268250,0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72850,0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118960,0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76440,0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260204,5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70664,5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115390,0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74150,0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8045,5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2185,5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3570,0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2290,0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360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Мелеке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ский м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у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ниц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пальный район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Строительство станции вод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="00CC182F" w:rsidRPr="00CD78F9">
              <w:rPr>
                <w:rFonts w:ascii="PT Astra Serif" w:eastAsia="Times New Roman" w:hAnsi="PT Astra Serif"/>
                <w:sz w:val="18"/>
                <w:szCs w:val="18"/>
              </w:rPr>
              <w:t xml:space="preserve">подготовки </w:t>
            </w:r>
            <w:r w:rsidR="006C36DC" w:rsidRPr="00CD78F9">
              <w:rPr>
                <w:rFonts w:ascii="PT Astra Serif" w:eastAsia="Times New Roman" w:hAnsi="PT Astra Serif"/>
                <w:sz w:val="18"/>
                <w:szCs w:val="18"/>
              </w:rPr>
              <w:t>р</w:t>
            </w:r>
            <w:r w:rsidR="006C36DC" w:rsidRPr="00CD78F9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="006C36DC" w:rsidRPr="00CD78F9">
              <w:rPr>
                <w:rFonts w:ascii="PT Astra Serif" w:eastAsia="Times New Roman" w:hAnsi="PT Astra Serif"/>
                <w:sz w:val="18"/>
                <w:szCs w:val="18"/>
              </w:rPr>
              <w:t xml:space="preserve">бочего </w:t>
            </w:r>
            <w:proofErr w:type="spellStart"/>
            <w:r w:rsidR="006C36DC" w:rsidRPr="00CD78F9">
              <w:rPr>
                <w:rFonts w:ascii="PT Astra Serif" w:eastAsia="Times New Roman" w:hAnsi="PT Astra Serif"/>
                <w:sz w:val="18"/>
                <w:szCs w:val="18"/>
              </w:rPr>
              <w:t>посёлк</w:t>
            </w:r>
            <w:r w:rsidR="006C36DC" w:rsidRPr="00CD78F9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Новая</w:t>
            </w:r>
            <w:proofErr w:type="spellEnd"/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 xml:space="preserve"> Майна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Всего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,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 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268250,0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72850,0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118960,0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76440,0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260204,5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70664,5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115390,0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74 150,0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8045,5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2185,5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3570,0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2 290,0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E245BC">
            <w:pPr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360"/>
        </w:trPr>
        <w:tc>
          <w:tcPr>
            <w:tcW w:w="2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Итого по Чердаклинскому муниц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</w:t>
            </w:r>
            <w:r w:rsidR="00CC182F" w:rsidRPr="00CD78F9">
              <w:rPr>
                <w:rFonts w:ascii="PT Astra Serif" w:eastAsia="Times New Roman" w:hAnsi="PT Astra Serif"/>
                <w:sz w:val="18"/>
                <w:szCs w:val="18"/>
              </w:rPr>
              <w:t>пальному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Всего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,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 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122797,53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25917,8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67480,0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29399,73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119118,01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25140,27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65460,0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28517,74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110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3679,53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777,53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2020,0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881,99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102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360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Черд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клинский муниц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и</w:t>
            </w: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пальный район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Строительство объектов вод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о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снабжения Че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р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даклинского ра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й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она Ульяновской области. </w:t>
            </w:r>
          </w:p>
          <w:p w:rsidR="008F6275" w:rsidRPr="00CD78F9" w:rsidRDefault="008F6275" w:rsidP="00924C3F">
            <w:pPr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2</w:t>
            </w:r>
            <w:r w:rsidR="00CC182F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-й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 этап. Стро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и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тельство водов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о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lastRenderedPageBreak/>
              <w:t>да от Архангел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ь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ского грунтового водозабора до 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</w:r>
            <w:r w:rsidR="006C36DC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рабочего посёлка</w:t>
            </w:r>
            <w:r w:rsidR="0068577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Октябрьский</w:t>
            </w:r>
            <w:proofErr w:type="gramEnd"/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, пос. Мирный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lastRenderedPageBreak/>
              <w:t>Всего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,</w:t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 </w:t>
            </w:r>
            <w:r w:rsidR="00737CC2"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</w:r>
            <w:r w:rsidRPr="00CD78F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122797,53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25917,8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67480,0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29399,73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119118,01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25140,27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65460,0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28517,74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3679,53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777,53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2020,0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881,99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gridAfter w:val="1"/>
          <w:wAfter w:w="425" w:type="dxa"/>
          <w:trHeight w:val="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</w:tr>
      <w:tr w:rsidR="008F6275" w:rsidRPr="00CD78F9" w:rsidTr="00BF5C3D">
        <w:trPr>
          <w:trHeight w:val="36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275" w:rsidRPr="00CD78F9" w:rsidRDefault="008F6275" w:rsidP="00924C3F">
            <w:pPr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75" w:rsidRPr="00CD78F9" w:rsidRDefault="008F6275" w:rsidP="00685779">
            <w:pPr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CD78F9">
              <w:rPr>
                <w:rFonts w:ascii="PT Astra Serif" w:eastAsia="Times New Roman" w:hAnsi="PT Astra Serif"/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275" w:rsidRPr="00CD78F9" w:rsidRDefault="008F6275" w:rsidP="00CC182F">
            <w:pPr>
              <w:ind w:left="-48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8F6275" w:rsidRPr="00CD78F9" w:rsidRDefault="008F6275" w:rsidP="00CC182F">
            <w:pPr>
              <w:ind w:left="-48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8F6275" w:rsidRPr="00CD78F9" w:rsidRDefault="008F6275" w:rsidP="00CC182F">
            <w:pPr>
              <w:ind w:left="-48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</w:tbl>
    <w:p w:rsidR="008F6275" w:rsidRDefault="008F6275" w:rsidP="008F6275">
      <w:pPr>
        <w:jc w:val="center"/>
        <w:rPr>
          <w:rFonts w:ascii="PT Astra Serif" w:hAnsi="PT Astra Serif"/>
          <w:sz w:val="28"/>
          <w:szCs w:val="28"/>
        </w:rPr>
      </w:pPr>
    </w:p>
    <w:p w:rsidR="00685779" w:rsidRDefault="00685779" w:rsidP="008F6275">
      <w:pPr>
        <w:jc w:val="center"/>
        <w:rPr>
          <w:rFonts w:ascii="PT Astra Serif" w:hAnsi="PT Astra Serif"/>
          <w:sz w:val="28"/>
          <w:szCs w:val="28"/>
        </w:rPr>
      </w:pPr>
    </w:p>
    <w:p w:rsidR="00685779" w:rsidRPr="00CD78F9" w:rsidRDefault="00685779" w:rsidP="008F627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sectPr w:rsidR="00685779" w:rsidRPr="00CD78F9" w:rsidSect="003701B5">
      <w:headerReference w:type="default" r:id="rId45"/>
      <w:headerReference w:type="first" r:id="rId46"/>
      <w:pgSz w:w="16838" w:h="11906" w:orient="landscape" w:code="9"/>
      <w:pgMar w:top="1135" w:right="678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85" w:rsidRDefault="006C3785">
      <w:r>
        <w:separator/>
      </w:r>
    </w:p>
  </w:endnote>
  <w:endnote w:type="continuationSeparator" w:id="0">
    <w:p w:rsidR="006C3785" w:rsidRDefault="006C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F65626" w:rsidRDefault="00173551" w:rsidP="00F65626">
    <w:pPr>
      <w:pStyle w:val="a9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1311мм8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85" w:rsidRDefault="006C3785">
      <w:r>
        <w:separator/>
      </w:r>
    </w:p>
  </w:footnote>
  <w:footnote w:type="continuationSeparator" w:id="0">
    <w:p w:rsidR="006C3785" w:rsidRDefault="006C3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88954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1283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9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6317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045D5B" w:rsidRDefault="00173551" w:rsidP="00045D5B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045D5B">
          <w:rPr>
            <w:rFonts w:ascii="PT Astra Serif" w:hAnsi="PT Astra Serif"/>
            <w:sz w:val="28"/>
            <w:szCs w:val="28"/>
          </w:rPr>
          <w:fldChar w:fldCharType="begin"/>
        </w:r>
        <w:r w:rsidRPr="00045D5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5D5B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8</w:t>
        </w:r>
        <w:r w:rsidRPr="00045D5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1105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2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6977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6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19255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5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60973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9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0434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4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56362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2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939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2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3821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2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4014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3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82308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3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92827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8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5804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3551" w:rsidRPr="00CC6BB5" w:rsidRDefault="0017355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C6BB5">
          <w:rPr>
            <w:rFonts w:ascii="PT Astra Serif" w:hAnsi="PT Astra Serif"/>
            <w:sz w:val="28"/>
            <w:szCs w:val="28"/>
          </w:rPr>
          <w:fldChar w:fldCharType="begin"/>
        </w:r>
        <w:r w:rsidRPr="00CC6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6BB5">
          <w:rPr>
            <w:rFonts w:ascii="PT Astra Serif" w:hAnsi="PT Astra Serif"/>
            <w:sz w:val="28"/>
            <w:szCs w:val="28"/>
          </w:rPr>
          <w:fldChar w:fldCharType="separate"/>
        </w:r>
        <w:r w:rsidR="00334F8D">
          <w:rPr>
            <w:rFonts w:ascii="PT Astra Serif" w:hAnsi="PT Astra Serif"/>
            <w:noProof/>
            <w:sz w:val="28"/>
            <w:szCs w:val="28"/>
          </w:rPr>
          <w:t>9</w:t>
        </w:r>
        <w:r w:rsidRPr="00CC6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1" w:rsidRPr="00B51772" w:rsidRDefault="00173551" w:rsidP="007133C5">
    <w:pPr>
      <w:pStyle w:val="a7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19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12"/>
  </w:num>
  <w:num w:numId="15">
    <w:abstractNumId w:val="17"/>
  </w:num>
  <w:num w:numId="16">
    <w:abstractNumId w:val="14"/>
  </w:num>
  <w:num w:numId="17">
    <w:abstractNumId w:val="2"/>
  </w:num>
  <w:num w:numId="18">
    <w:abstractNumId w:val="13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14"/>
    <w:rsid w:val="00000935"/>
    <w:rsid w:val="00001677"/>
    <w:rsid w:val="0000728F"/>
    <w:rsid w:val="00007EAC"/>
    <w:rsid w:val="0001011A"/>
    <w:rsid w:val="0001048A"/>
    <w:rsid w:val="000111A3"/>
    <w:rsid w:val="00011579"/>
    <w:rsid w:val="0001180D"/>
    <w:rsid w:val="0001247D"/>
    <w:rsid w:val="00012C0C"/>
    <w:rsid w:val="0001345C"/>
    <w:rsid w:val="00014444"/>
    <w:rsid w:val="0001449C"/>
    <w:rsid w:val="00014BFB"/>
    <w:rsid w:val="00014ECA"/>
    <w:rsid w:val="000157C5"/>
    <w:rsid w:val="00015C8A"/>
    <w:rsid w:val="000166D5"/>
    <w:rsid w:val="00017221"/>
    <w:rsid w:val="000206D8"/>
    <w:rsid w:val="0002104E"/>
    <w:rsid w:val="0002130C"/>
    <w:rsid w:val="000227C3"/>
    <w:rsid w:val="00022B50"/>
    <w:rsid w:val="00022ECB"/>
    <w:rsid w:val="00023884"/>
    <w:rsid w:val="00023979"/>
    <w:rsid w:val="00023BB0"/>
    <w:rsid w:val="00024983"/>
    <w:rsid w:val="00024AF3"/>
    <w:rsid w:val="00024DD7"/>
    <w:rsid w:val="00026F79"/>
    <w:rsid w:val="000276DD"/>
    <w:rsid w:val="00030DA1"/>
    <w:rsid w:val="00030F2B"/>
    <w:rsid w:val="00031FA4"/>
    <w:rsid w:val="000322DD"/>
    <w:rsid w:val="000327DA"/>
    <w:rsid w:val="00032BE1"/>
    <w:rsid w:val="00032E85"/>
    <w:rsid w:val="00033067"/>
    <w:rsid w:val="000331EE"/>
    <w:rsid w:val="000338D3"/>
    <w:rsid w:val="00033E8F"/>
    <w:rsid w:val="000354D2"/>
    <w:rsid w:val="00035749"/>
    <w:rsid w:val="00035866"/>
    <w:rsid w:val="00035ED0"/>
    <w:rsid w:val="00036614"/>
    <w:rsid w:val="00036C5C"/>
    <w:rsid w:val="00040AD0"/>
    <w:rsid w:val="0004113B"/>
    <w:rsid w:val="00042512"/>
    <w:rsid w:val="00043344"/>
    <w:rsid w:val="00043BB0"/>
    <w:rsid w:val="0004581F"/>
    <w:rsid w:val="00045D5B"/>
    <w:rsid w:val="000466E2"/>
    <w:rsid w:val="000472BA"/>
    <w:rsid w:val="000508EB"/>
    <w:rsid w:val="00051F82"/>
    <w:rsid w:val="00052F90"/>
    <w:rsid w:val="00054FC8"/>
    <w:rsid w:val="0005566E"/>
    <w:rsid w:val="00057038"/>
    <w:rsid w:val="00057065"/>
    <w:rsid w:val="00057126"/>
    <w:rsid w:val="000572C1"/>
    <w:rsid w:val="0005772B"/>
    <w:rsid w:val="00057962"/>
    <w:rsid w:val="00057B94"/>
    <w:rsid w:val="00061998"/>
    <w:rsid w:val="00063011"/>
    <w:rsid w:val="00063BAA"/>
    <w:rsid w:val="00064481"/>
    <w:rsid w:val="000645D9"/>
    <w:rsid w:val="00067121"/>
    <w:rsid w:val="000676C8"/>
    <w:rsid w:val="00067DAC"/>
    <w:rsid w:val="000703E9"/>
    <w:rsid w:val="0007049C"/>
    <w:rsid w:val="000712CD"/>
    <w:rsid w:val="0007356F"/>
    <w:rsid w:val="000742AE"/>
    <w:rsid w:val="00074508"/>
    <w:rsid w:val="00074A24"/>
    <w:rsid w:val="00075814"/>
    <w:rsid w:val="00075E34"/>
    <w:rsid w:val="00076862"/>
    <w:rsid w:val="000773ED"/>
    <w:rsid w:val="0007745D"/>
    <w:rsid w:val="00077CE4"/>
    <w:rsid w:val="00080762"/>
    <w:rsid w:val="00080941"/>
    <w:rsid w:val="00080FFB"/>
    <w:rsid w:val="000817D4"/>
    <w:rsid w:val="00081C64"/>
    <w:rsid w:val="00082FBE"/>
    <w:rsid w:val="000830A6"/>
    <w:rsid w:val="0008345F"/>
    <w:rsid w:val="000836DF"/>
    <w:rsid w:val="00084310"/>
    <w:rsid w:val="00084D69"/>
    <w:rsid w:val="00085621"/>
    <w:rsid w:val="00085D93"/>
    <w:rsid w:val="00085E2A"/>
    <w:rsid w:val="0009005C"/>
    <w:rsid w:val="00091168"/>
    <w:rsid w:val="00091391"/>
    <w:rsid w:val="000923CC"/>
    <w:rsid w:val="0009311D"/>
    <w:rsid w:val="000933FD"/>
    <w:rsid w:val="0009375E"/>
    <w:rsid w:val="00094570"/>
    <w:rsid w:val="0009526A"/>
    <w:rsid w:val="000952A0"/>
    <w:rsid w:val="000958A4"/>
    <w:rsid w:val="000A0D17"/>
    <w:rsid w:val="000A1A60"/>
    <w:rsid w:val="000A20A3"/>
    <w:rsid w:val="000A22DC"/>
    <w:rsid w:val="000A25C1"/>
    <w:rsid w:val="000A27D3"/>
    <w:rsid w:val="000A2EA0"/>
    <w:rsid w:val="000A38CF"/>
    <w:rsid w:val="000A4EB7"/>
    <w:rsid w:val="000A53F7"/>
    <w:rsid w:val="000A5585"/>
    <w:rsid w:val="000A6706"/>
    <w:rsid w:val="000A6AF6"/>
    <w:rsid w:val="000A6C4A"/>
    <w:rsid w:val="000A6C67"/>
    <w:rsid w:val="000A7A38"/>
    <w:rsid w:val="000B09A7"/>
    <w:rsid w:val="000B1F34"/>
    <w:rsid w:val="000B26E0"/>
    <w:rsid w:val="000B39CF"/>
    <w:rsid w:val="000B3B30"/>
    <w:rsid w:val="000B4CD1"/>
    <w:rsid w:val="000B5B22"/>
    <w:rsid w:val="000B5DCA"/>
    <w:rsid w:val="000B68F6"/>
    <w:rsid w:val="000C06E6"/>
    <w:rsid w:val="000C1200"/>
    <w:rsid w:val="000C1ADB"/>
    <w:rsid w:val="000C2C33"/>
    <w:rsid w:val="000C6679"/>
    <w:rsid w:val="000C6AC2"/>
    <w:rsid w:val="000C712E"/>
    <w:rsid w:val="000C7DF8"/>
    <w:rsid w:val="000C7EEF"/>
    <w:rsid w:val="000D1280"/>
    <w:rsid w:val="000D1896"/>
    <w:rsid w:val="000D1FE9"/>
    <w:rsid w:val="000D2FCE"/>
    <w:rsid w:val="000D3080"/>
    <w:rsid w:val="000D38C7"/>
    <w:rsid w:val="000D4E60"/>
    <w:rsid w:val="000D548E"/>
    <w:rsid w:val="000E06EF"/>
    <w:rsid w:val="000E1D9D"/>
    <w:rsid w:val="000E3C54"/>
    <w:rsid w:val="000E52FB"/>
    <w:rsid w:val="000E5561"/>
    <w:rsid w:val="000E70FE"/>
    <w:rsid w:val="000E747A"/>
    <w:rsid w:val="000F0B3E"/>
    <w:rsid w:val="000F1201"/>
    <w:rsid w:val="000F172B"/>
    <w:rsid w:val="000F3121"/>
    <w:rsid w:val="000F380D"/>
    <w:rsid w:val="000F390D"/>
    <w:rsid w:val="000F39EB"/>
    <w:rsid w:val="000F4028"/>
    <w:rsid w:val="000F445F"/>
    <w:rsid w:val="000F4794"/>
    <w:rsid w:val="000F5012"/>
    <w:rsid w:val="000F54FF"/>
    <w:rsid w:val="000F5590"/>
    <w:rsid w:val="000F739F"/>
    <w:rsid w:val="000F7856"/>
    <w:rsid w:val="000F7F04"/>
    <w:rsid w:val="00100957"/>
    <w:rsid w:val="0010184C"/>
    <w:rsid w:val="00101BC9"/>
    <w:rsid w:val="00101D99"/>
    <w:rsid w:val="0010213D"/>
    <w:rsid w:val="00104BAF"/>
    <w:rsid w:val="00104BF2"/>
    <w:rsid w:val="001058FD"/>
    <w:rsid w:val="00106407"/>
    <w:rsid w:val="001064BE"/>
    <w:rsid w:val="00107B1D"/>
    <w:rsid w:val="00111136"/>
    <w:rsid w:val="00111310"/>
    <w:rsid w:val="0011262C"/>
    <w:rsid w:val="00112C93"/>
    <w:rsid w:val="00112DA7"/>
    <w:rsid w:val="00112DB9"/>
    <w:rsid w:val="001151B6"/>
    <w:rsid w:val="00115D8D"/>
    <w:rsid w:val="0011647D"/>
    <w:rsid w:val="00116914"/>
    <w:rsid w:val="00117F60"/>
    <w:rsid w:val="00120015"/>
    <w:rsid w:val="00120793"/>
    <w:rsid w:val="00120975"/>
    <w:rsid w:val="001219FD"/>
    <w:rsid w:val="001226AF"/>
    <w:rsid w:val="0012284F"/>
    <w:rsid w:val="00123C60"/>
    <w:rsid w:val="001259DF"/>
    <w:rsid w:val="00126490"/>
    <w:rsid w:val="00127F71"/>
    <w:rsid w:val="0013047C"/>
    <w:rsid w:val="001304E8"/>
    <w:rsid w:val="00130AAD"/>
    <w:rsid w:val="00130E95"/>
    <w:rsid w:val="00131229"/>
    <w:rsid w:val="0013192E"/>
    <w:rsid w:val="00132305"/>
    <w:rsid w:val="00132A35"/>
    <w:rsid w:val="00133B0F"/>
    <w:rsid w:val="00134E1D"/>
    <w:rsid w:val="0013642E"/>
    <w:rsid w:val="00136601"/>
    <w:rsid w:val="00140B1F"/>
    <w:rsid w:val="001410ED"/>
    <w:rsid w:val="0014150F"/>
    <w:rsid w:val="00141612"/>
    <w:rsid w:val="001422AA"/>
    <w:rsid w:val="00142309"/>
    <w:rsid w:val="00142381"/>
    <w:rsid w:val="00142826"/>
    <w:rsid w:val="00142D9D"/>
    <w:rsid w:val="00143D34"/>
    <w:rsid w:val="001447C6"/>
    <w:rsid w:val="00145943"/>
    <w:rsid w:val="00145C19"/>
    <w:rsid w:val="00145E77"/>
    <w:rsid w:val="0014621F"/>
    <w:rsid w:val="001462A6"/>
    <w:rsid w:val="00146431"/>
    <w:rsid w:val="00147F2C"/>
    <w:rsid w:val="001502DA"/>
    <w:rsid w:val="00150766"/>
    <w:rsid w:val="00150CFF"/>
    <w:rsid w:val="001528A8"/>
    <w:rsid w:val="00152E45"/>
    <w:rsid w:val="00152EA8"/>
    <w:rsid w:val="001542A4"/>
    <w:rsid w:val="0015442D"/>
    <w:rsid w:val="001546B9"/>
    <w:rsid w:val="00154A9C"/>
    <w:rsid w:val="001551B5"/>
    <w:rsid w:val="0015613B"/>
    <w:rsid w:val="001562D3"/>
    <w:rsid w:val="0015773B"/>
    <w:rsid w:val="00157B6D"/>
    <w:rsid w:val="001604C0"/>
    <w:rsid w:val="00160D34"/>
    <w:rsid w:val="001611F6"/>
    <w:rsid w:val="001639E0"/>
    <w:rsid w:val="00163BCF"/>
    <w:rsid w:val="00163D40"/>
    <w:rsid w:val="0016455B"/>
    <w:rsid w:val="00165753"/>
    <w:rsid w:val="00165D7F"/>
    <w:rsid w:val="001663E4"/>
    <w:rsid w:val="00166D39"/>
    <w:rsid w:val="001670DB"/>
    <w:rsid w:val="00167435"/>
    <w:rsid w:val="00171C7C"/>
    <w:rsid w:val="00171D3E"/>
    <w:rsid w:val="00172903"/>
    <w:rsid w:val="00172C78"/>
    <w:rsid w:val="001733F6"/>
    <w:rsid w:val="00173551"/>
    <w:rsid w:val="001739CE"/>
    <w:rsid w:val="00174529"/>
    <w:rsid w:val="00174666"/>
    <w:rsid w:val="001749D6"/>
    <w:rsid w:val="00175210"/>
    <w:rsid w:val="001759A3"/>
    <w:rsid w:val="00175B01"/>
    <w:rsid w:val="00177ADC"/>
    <w:rsid w:val="00181284"/>
    <w:rsid w:val="00182ADC"/>
    <w:rsid w:val="00182C12"/>
    <w:rsid w:val="00183B4A"/>
    <w:rsid w:val="00184424"/>
    <w:rsid w:val="00185D80"/>
    <w:rsid w:val="001876F7"/>
    <w:rsid w:val="00190963"/>
    <w:rsid w:val="00190BA9"/>
    <w:rsid w:val="00190CCF"/>
    <w:rsid w:val="00192B9D"/>
    <w:rsid w:val="00193913"/>
    <w:rsid w:val="001958A3"/>
    <w:rsid w:val="00197BF1"/>
    <w:rsid w:val="001A0519"/>
    <w:rsid w:val="001A15FA"/>
    <w:rsid w:val="001A189A"/>
    <w:rsid w:val="001A1AD3"/>
    <w:rsid w:val="001A3351"/>
    <w:rsid w:val="001A4150"/>
    <w:rsid w:val="001A5289"/>
    <w:rsid w:val="001A5412"/>
    <w:rsid w:val="001A56BB"/>
    <w:rsid w:val="001A57BD"/>
    <w:rsid w:val="001A6B6D"/>
    <w:rsid w:val="001A6E48"/>
    <w:rsid w:val="001A75CF"/>
    <w:rsid w:val="001A77EA"/>
    <w:rsid w:val="001B05BF"/>
    <w:rsid w:val="001B0D88"/>
    <w:rsid w:val="001B0E52"/>
    <w:rsid w:val="001B11BE"/>
    <w:rsid w:val="001B1216"/>
    <w:rsid w:val="001B182B"/>
    <w:rsid w:val="001B3322"/>
    <w:rsid w:val="001B3714"/>
    <w:rsid w:val="001B37EF"/>
    <w:rsid w:val="001B3D14"/>
    <w:rsid w:val="001B405F"/>
    <w:rsid w:val="001B41FF"/>
    <w:rsid w:val="001B443A"/>
    <w:rsid w:val="001B4D50"/>
    <w:rsid w:val="001B5645"/>
    <w:rsid w:val="001B620A"/>
    <w:rsid w:val="001B677F"/>
    <w:rsid w:val="001C32EF"/>
    <w:rsid w:val="001C3509"/>
    <w:rsid w:val="001C3B7B"/>
    <w:rsid w:val="001C4356"/>
    <w:rsid w:val="001C4E5B"/>
    <w:rsid w:val="001C64A4"/>
    <w:rsid w:val="001C6918"/>
    <w:rsid w:val="001C6DDF"/>
    <w:rsid w:val="001C7F23"/>
    <w:rsid w:val="001D08E4"/>
    <w:rsid w:val="001D1170"/>
    <w:rsid w:val="001D3381"/>
    <w:rsid w:val="001D3AFE"/>
    <w:rsid w:val="001D56A4"/>
    <w:rsid w:val="001D5796"/>
    <w:rsid w:val="001D633F"/>
    <w:rsid w:val="001D7B92"/>
    <w:rsid w:val="001E17AF"/>
    <w:rsid w:val="001E2D9F"/>
    <w:rsid w:val="001E306E"/>
    <w:rsid w:val="001E59B6"/>
    <w:rsid w:val="001E5A8A"/>
    <w:rsid w:val="001E6544"/>
    <w:rsid w:val="001E7188"/>
    <w:rsid w:val="001E7EB5"/>
    <w:rsid w:val="001F09AB"/>
    <w:rsid w:val="001F1435"/>
    <w:rsid w:val="001F16CB"/>
    <w:rsid w:val="001F22C4"/>
    <w:rsid w:val="001F3083"/>
    <w:rsid w:val="001F344B"/>
    <w:rsid w:val="001F3A90"/>
    <w:rsid w:val="001F591A"/>
    <w:rsid w:val="0020027D"/>
    <w:rsid w:val="0020029F"/>
    <w:rsid w:val="0020192A"/>
    <w:rsid w:val="002038A6"/>
    <w:rsid w:val="00204029"/>
    <w:rsid w:val="00204129"/>
    <w:rsid w:val="0020505E"/>
    <w:rsid w:val="00205600"/>
    <w:rsid w:val="00206222"/>
    <w:rsid w:val="00206831"/>
    <w:rsid w:val="002068EA"/>
    <w:rsid w:val="00210D15"/>
    <w:rsid w:val="00210EC3"/>
    <w:rsid w:val="00211CFC"/>
    <w:rsid w:val="00211D9B"/>
    <w:rsid w:val="00211E74"/>
    <w:rsid w:val="00212238"/>
    <w:rsid w:val="00212714"/>
    <w:rsid w:val="00212789"/>
    <w:rsid w:val="00212EC4"/>
    <w:rsid w:val="0021345A"/>
    <w:rsid w:val="002137BE"/>
    <w:rsid w:val="00213D2F"/>
    <w:rsid w:val="00214DC4"/>
    <w:rsid w:val="00215202"/>
    <w:rsid w:val="00215221"/>
    <w:rsid w:val="002154DE"/>
    <w:rsid w:val="00216011"/>
    <w:rsid w:val="002160C5"/>
    <w:rsid w:val="00216464"/>
    <w:rsid w:val="00216E83"/>
    <w:rsid w:val="00217CAD"/>
    <w:rsid w:val="00220A67"/>
    <w:rsid w:val="0022215F"/>
    <w:rsid w:val="00222192"/>
    <w:rsid w:val="002234CE"/>
    <w:rsid w:val="002235BA"/>
    <w:rsid w:val="002238DE"/>
    <w:rsid w:val="00225399"/>
    <w:rsid w:val="002304BB"/>
    <w:rsid w:val="0023279F"/>
    <w:rsid w:val="002340CD"/>
    <w:rsid w:val="00235326"/>
    <w:rsid w:val="002358A7"/>
    <w:rsid w:val="00235ABB"/>
    <w:rsid w:val="00236590"/>
    <w:rsid w:val="002373C0"/>
    <w:rsid w:val="00237C69"/>
    <w:rsid w:val="00237F8B"/>
    <w:rsid w:val="00240490"/>
    <w:rsid w:val="00240EBE"/>
    <w:rsid w:val="00241260"/>
    <w:rsid w:val="00242AC4"/>
    <w:rsid w:val="0024376F"/>
    <w:rsid w:val="00245194"/>
    <w:rsid w:val="00245F33"/>
    <w:rsid w:val="00246D38"/>
    <w:rsid w:val="002505C7"/>
    <w:rsid w:val="00252006"/>
    <w:rsid w:val="00252EB9"/>
    <w:rsid w:val="0025303A"/>
    <w:rsid w:val="002536EA"/>
    <w:rsid w:val="0025482E"/>
    <w:rsid w:val="00254A89"/>
    <w:rsid w:val="002557E5"/>
    <w:rsid w:val="002559B1"/>
    <w:rsid w:val="00256E2F"/>
    <w:rsid w:val="00257CA5"/>
    <w:rsid w:val="00257F63"/>
    <w:rsid w:val="002600D0"/>
    <w:rsid w:val="0026051F"/>
    <w:rsid w:val="00261185"/>
    <w:rsid w:val="0026162C"/>
    <w:rsid w:val="00261AB9"/>
    <w:rsid w:val="00261F96"/>
    <w:rsid w:val="00262CC9"/>
    <w:rsid w:val="00262F91"/>
    <w:rsid w:val="00263CED"/>
    <w:rsid w:val="00263F7C"/>
    <w:rsid w:val="00264005"/>
    <w:rsid w:val="0026541C"/>
    <w:rsid w:val="00270DC6"/>
    <w:rsid w:val="002726D3"/>
    <w:rsid w:val="00274298"/>
    <w:rsid w:val="00274CA9"/>
    <w:rsid w:val="00274FA0"/>
    <w:rsid w:val="00276954"/>
    <w:rsid w:val="002769AA"/>
    <w:rsid w:val="00277A73"/>
    <w:rsid w:val="002812AF"/>
    <w:rsid w:val="00282AE6"/>
    <w:rsid w:val="00282D72"/>
    <w:rsid w:val="002838D2"/>
    <w:rsid w:val="0028390C"/>
    <w:rsid w:val="00283A56"/>
    <w:rsid w:val="002846D0"/>
    <w:rsid w:val="00285B40"/>
    <w:rsid w:val="0028649A"/>
    <w:rsid w:val="00286DC8"/>
    <w:rsid w:val="00287036"/>
    <w:rsid w:val="00287163"/>
    <w:rsid w:val="00287F6C"/>
    <w:rsid w:val="002906BB"/>
    <w:rsid w:val="00290ED6"/>
    <w:rsid w:val="00290F00"/>
    <w:rsid w:val="002917C6"/>
    <w:rsid w:val="0029269E"/>
    <w:rsid w:val="0029336A"/>
    <w:rsid w:val="002934A6"/>
    <w:rsid w:val="00293740"/>
    <w:rsid w:val="0029475C"/>
    <w:rsid w:val="0029635D"/>
    <w:rsid w:val="002967BE"/>
    <w:rsid w:val="00297BF4"/>
    <w:rsid w:val="002A05F6"/>
    <w:rsid w:val="002A0738"/>
    <w:rsid w:val="002A1AE2"/>
    <w:rsid w:val="002A2385"/>
    <w:rsid w:val="002A2448"/>
    <w:rsid w:val="002A29A6"/>
    <w:rsid w:val="002A3171"/>
    <w:rsid w:val="002A37F4"/>
    <w:rsid w:val="002A3DED"/>
    <w:rsid w:val="002A5315"/>
    <w:rsid w:val="002A53CD"/>
    <w:rsid w:val="002A5CC1"/>
    <w:rsid w:val="002A6B23"/>
    <w:rsid w:val="002A6DA2"/>
    <w:rsid w:val="002A6EC3"/>
    <w:rsid w:val="002A70D6"/>
    <w:rsid w:val="002A7787"/>
    <w:rsid w:val="002A7B17"/>
    <w:rsid w:val="002B074D"/>
    <w:rsid w:val="002B1206"/>
    <w:rsid w:val="002B12FF"/>
    <w:rsid w:val="002B1A54"/>
    <w:rsid w:val="002B2958"/>
    <w:rsid w:val="002B2A72"/>
    <w:rsid w:val="002B2FA5"/>
    <w:rsid w:val="002B30D0"/>
    <w:rsid w:val="002B331A"/>
    <w:rsid w:val="002B33C8"/>
    <w:rsid w:val="002B35BF"/>
    <w:rsid w:val="002B3EDA"/>
    <w:rsid w:val="002B42BB"/>
    <w:rsid w:val="002B5B2D"/>
    <w:rsid w:val="002B6A57"/>
    <w:rsid w:val="002B6BE9"/>
    <w:rsid w:val="002B6CE6"/>
    <w:rsid w:val="002B7385"/>
    <w:rsid w:val="002B760D"/>
    <w:rsid w:val="002C0314"/>
    <w:rsid w:val="002C1C9C"/>
    <w:rsid w:val="002C3522"/>
    <w:rsid w:val="002C6E34"/>
    <w:rsid w:val="002C6E61"/>
    <w:rsid w:val="002C6EAC"/>
    <w:rsid w:val="002C74D0"/>
    <w:rsid w:val="002C763E"/>
    <w:rsid w:val="002C766A"/>
    <w:rsid w:val="002D0461"/>
    <w:rsid w:val="002D0ABD"/>
    <w:rsid w:val="002D0EB8"/>
    <w:rsid w:val="002D148D"/>
    <w:rsid w:val="002D208A"/>
    <w:rsid w:val="002D24E1"/>
    <w:rsid w:val="002D31BA"/>
    <w:rsid w:val="002D3A91"/>
    <w:rsid w:val="002D3C7E"/>
    <w:rsid w:val="002D43CF"/>
    <w:rsid w:val="002D4B6C"/>
    <w:rsid w:val="002D5198"/>
    <w:rsid w:val="002D5543"/>
    <w:rsid w:val="002D61A3"/>
    <w:rsid w:val="002D6D0A"/>
    <w:rsid w:val="002D6E25"/>
    <w:rsid w:val="002D7943"/>
    <w:rsid w:val="002E1143"/>
    <w:rsid w:val="002E13EF"/>
    <w:rsid w:val="002E17FE"/>
    <w:rsid w:val="002E2387"/>
    <w:rsid w:val="002E364B"/>
    <w:rsid w:val="002E38F8"/>
    <w:rsid w:val="002E3E2E"/>
    <w:rsid w:val="002E4A92"/>
    <w:rsid w:val="002E5282"/>
    <w:rsid w:val="002E572E"/>
    <w:rsid w:val="002E761D"/>
    <w:rsid w:val="002F08BA"/>
    <w:rsid w:val="002F1767"/>
    <w:rsid w:val="002F1814"/>
    <w:rsid w:val="002F3C65"/>
    <w:rsid w:val="002F5D55"/>
    <w:rsid w:val="002F6BD3"/>
    <w:rsid w:val="002F7734"/>
    <w:rsid w:val="002F788F"/>
    <w:rsid w:val="00300D9F"/>
    <w:rsid w:val="00300F5C"/>
    <w:rsid w:val="00302AD0"/>
    <w:rsid w:val="00303E9D"/>
    <w:rsid w:val="00303FA8"/>
    <w:rsid w:val="00306548"/>
    <w:rsid w:val="00307D73"/>
    <w:rsid w:val="00310BF2"/>
    <w:rsid w:val="00310F17"/>
    <w:rsid w:val="00310FCB"/>
    <w:rsid w:val="003118F2"/>
    <w:rsid w:val="00311C75"/>
    <w:rsid w:val="00312D93"/>
    <w:rsid w:val="00312D99"/>
    <w:rsid w:val="00313D24"/>
    <w:rsid w:val="00314843"/>
    <w:rsid w:val="00314A04"/>
    <w:rsid w:val="003158E1"/>
    <w:rsid w:val="00315E18"/>
    <w:rsid w:val="003168CF"/>
    <w:rsid w:val="003177A8"/>
    <w:rsid w:val="00317839"/>
    <w:rsid w:val="003218FF"/>
    <w:rsid w:val="00322C5A"/>
    <w:rsid w:val="00322FF7"/>
    <w:rsid w:val="00323401"/>
    <w:rsid w:val="00323A87"/>
    <w:rsid w:val="00324488"/>
    <w:rsid w:val="0032493C"/>
    <w:rsid w:val="00324DD9"/>
    <w:rsid w:val="00325E4A"/>
    <w:rsid w:val="00326293"/>
    <w:rsid w:val="00327771"/>
    <w:rsid w:val="00330483"/>
    <w:rsid w:val="003309C5"/>
    <w:rsid w:val="0033114A"/>
    <w:rsid w:val="00331332"/>
    <w:rsid w:val="00333D70"/>
    <w:rsid w:val="003342DF"/>
    <w:rsid w:val="00334F8D"/>
    <w:rsid w:val="00334FD2"/>
    <w:rsid w:val="00337584"/>
    <w:rsid w:val="003401E9"/>
    <w:rsid w:val="00340350"/>
    <w:rsid w:val="00340490"/>
    <w:rsid w:val="003412D0"/>
    <w:rsid w:val="00341553"/>
    <w:rsid w:val="003422D1"/>
    <w:rsid w:val="0034260A"/>
    <w:rsid w:val="00342B6E"/>
    <w:rsid w:val="00342C86"/>
    <w:rsid w:val="003442FD"/>
    <w:rsid w:val="00344CC1"/>
    <w:rsid w:val="00344DD3"/>
    <w:rsid w:val="003451FC"/>
    <w:rsid w:val="00345CE3"/>
    <w:rsid w:val="00345FA4"/>
    <w:rsid w:val="00346498"/>
    <w:rsid w:val="00346AD3"/>
    <w:rsid w:val="00350247"/>
    <w:rsid w:val="00355F61"/>
    <w:rsid w:val="003566FF"/>
    <w:rsid w:val="00356812"/>
    <w:rsid w:val="003577E4"/>
    <w:rsid w:val="00357EC4"/>
    <w:rsid w:val="003601E8"/>
    <w:rsid w:val="00360242"/>
    <w:rsid w:val="00360310"/>
    <w:rsid w:val="00360553"/>
    <w:rsid w:val="00360953"/>
    <w:rsid w:val="00360CC6"/>
    <w:rsid w:val="00362ABE"/>
    <w:rsid w:val="003641C2"/>
    <w:rsid w:val="0036424C"/>
    <w:rsid w:val="003654D2"/>
    <w:rsid w:val="00365A1D"/>
    <w:rsid w:val="0036663E"/>
    <w:rsid w:val="00366864"/>
    <w:rsid w:val="0037007F"/>
    <w:rsid w:val="003701B5"/>
    <w:rsid w:val="0037024F"/>
    <w:rsid w:val="00370395"/>
    <w:rsid w:val="003704D8"/>
    <w:rsid w:val="00370552"/>
    <w:rsid w:val="00371D17"/>
    <w:rsid w:val="0037227B"/>
    <w:rsid w:val="00372B7F"/>
    <w:rsid w:val="00373EF3"/>
    <w:rsid w:val="00374E67"/>
    <w:rsid w:val="00375020"/>
    <w:rsid w:val="00376BA6"/>
    <w:rsid w:val="00377D0B"/>
    <w:rsid w:val="003806D0"/>
    <w:rsid w:val="00380E3F"/>
    <w:rsid w:val="00381174"/>
    <w:rsid w:val="00381992"/>
    <w:rsid w:val="0038336A"/>
    <w:rsid w:val="00383859"/>
    <w:rsid w:val="00383C2B"/>
    <w:rsid w:val="0038400A"/>
    <w:rsid w:val="00385B4A"/>
    <w:rsid w:val="00385C96"/>
    <w:rsid w:val="003865EA"/>
    <w:rsid w:val="00386E28"/>
    <w:rsid w:val="003879AD"/>
    <w:rsid w:val="00387BB8"/>
    <w:rsid w:val="00387F29"/>
    <w:rsid w:val="0039009C"/>
    <w:rsid w:val="003905E7"/>
    <w:rsid w:val="003914E0"/>
    <w:rsid w:val="00391F10"/>
    <w:rsid w:val="00393B7C"/>
    <w:rsid w:val="00393EA4"/>
    <w:rsid w:val="003940E4"/>
    <w:rsid w:val="0039451B"/>
    <w:rsid w:val="00394BD3"/>
    <w:rsid w:val="00394EE4"/>
    <w:rsid w:val="0039551F"/>
    <w:rsid w:val="003959B6"/>
    <w:rsid w:val="00395C24"/>
    <w:rsid w:val="00395C4D"/>
    <w:rsid w:val="00397953"/>
    <w:rsid w:val="00397E3F"/>
    <w:rsid w:val="00397F55"/>
    <w:rsid w:val="003A108B"/>
    <w:rsid w:val="003A1A94"/>
    <w:rsid w:val="003A2C45"/>
    <w:rsid w:val="003A2E5A"/>
    <w:rsid w:val="003A3312"/>
    <w:rsid w:val="003A4032"/>
    <w:rsid w:val="003A5011"/>
    <w:rsid w:val="003A5111"/>
    <w:rsid w:val="003A55FA"/>
    <w:rsid w:val="003A591C"/>
    <w:rsid w:val="003A5C60"/>
    <w:rsid w:val="003A7FF7"/>
    <w:rsid w:val="003B158F"/>
    <w:rsid w:val="003B263B"/>
    <w:rsid w:val="003B2740"/>
    <w:rsid w:val="003B3782"/>
    <w:rsid w:val="003B3B83"/>
    <w:rsid w:val="003B3CB3"/>
    <w:rsid w:val="003B4045"/>
    <w:rsid w:val="003B4825"/>
    <w:rsid w:val="003B53D2"/>
    <w:rsid w:val="003B5807"/>
    <w:rsid w:val="003B6B15"/>
    <w:rsid w:val="003B7F85"/>
    <w:rsid w:val="003C1B52"/>
    <w:rsid w:val="003C2002"/>
    <w:rsid w:val="003C37BF"/>
    <w:rsid w:val="003C3AAC"/>
    <w:rsid w:val="003C448D"/>
    <w:rsid w:val="003C5708"/>
    <w:rsid w:val="003C6092"/>
    <w:rsid w:val="003C683E"/>
    <w:rsid w:val="003C6F64"/>
    <w:rsid w:val="003D001C"/>
    <w:rsid w:val="003D2C2D"/>
    <w:rsid w:val="003D30E4"/>
    <w:rsid w:val="003D4671"/>
    <w:rsid w:val="003D4E4C"/>
    <w:rsid w:val="003D50F4"/>
    <w:rsid w:val="003D5839"/>
    <w:rsid w:val="003D7365"/>
    <w:rsid w:val="003D74E1"/>
    <w:rsid w:val="003D7993"/>
    <w:rsid w:val="003E15A2"/>
    <w:rsid w:val="003E2474"/>
    <w:rsid w:val="003E55F0"/>
    <w:rsid w:val="003E5AF2"/>
    <w:rsid w:val="003E6B99"/>
    <w:rsid w:val="003F01C3"/>
    <w:rsid w:val="003F0F06"/>
    <w:rsid w:val="003F2AFC"/>
    <w:rsid w:val="003F4651"/>
    <w:rsid w:val="003F49A9"/>
    <w:rsid w:val="003F4DC1"/>
    <w:rsid w:val="003F5BFD"/>
    <w:rsid w:val="003F5E1D"/>
    <w:rsid w:val="003F60D1"/>
    <w:rsid w:val="003F665B"/>
    <w:rsid w:val="003F6C6B"/>
    <w:rsid w:val="003F6D80"/>
    <w:rsid w:val="003F7069"/>
    <w:rsid w:val="003F727E"/>
    <w:rsid w:val="004019D5"/>
    <w:rsid w:val="00401E34"/>
    <w:rsid w:val="0040231C"/>
    <w:rsid w:val="0040235C"/>
    <w:rsid w:val="00402F57"/>
    <w:rsid w:val="004042E1"/>
    <w:rsid w:val="00406371"/>
    <w:rsid w:val="00406E8B"/>
    <w:rsid w:val="00407466"/>
    <w:rsid w:val="004078F9"/>
    <w:rsid w:val="00407EAB"/>
    <w:rsid w:val="00407F1C"/>
    <w:rsid w:val="00411168"/>
    <w:rsid w:val="00412F12"/>
    <w:rsid w:val="00420475"/>
    <w:rsid w:val="00420D0A"/>
    <w:rsid w:val="00420FB8"/>
    <w:rsid w:val="0042227E"/>
    <w:rsid w:val="004227C6"/>
    <w:rsid w:val="004231EA"/>
    <w:rsid w:val="00424841"/>
    <w:rsid w:val="00424F19"/>
    <w:rsid w:val="004277DD"/>
    <w:rsid w:val="00433DE4"/>
    <w:rsid w:val="00434030"/>
    <w:rsid w:val="00434A89"/>
    <w:rsid w:val="0043605A"/>
    <w:rsid w:val="00436564"/>
    <w:rsid w:val="004367DD"/>
    <w:rsid w:val="004373C9"/>
    <w:rsid w:val="004378C2"/>
    <w:rsid w:val="00440613"/>
    <w:rsid w:val="00440D85"/>
    <w:rsid w:val="00443F89"/>
    <w:rsid w:val="004451B8"/>
    <w:rsid w:val="00446039"/>
    <w:rsid w:val="00447DB8"/>
    <w:rsid w:val="00450F2F"/>
    <w:rsid w:val="004516CC"/>
    <w:rsid w:val="004519A3"/>
    <w:rsid w:val="00451B39"/>
    <w:rsid w:val="00452284"/>
    <w:rsid w:val="00452823"/>
    <w:rsid w:val="00452BF1"/>
    <w:rsid w:val="0045332F"/>
    <w:rsid w:val="0045498B"/>
    <w:rsid w:val="00455633"/>
    <w:rsid w:val="00455AB0"/>
    <w:rsid w:val="00455F2B"/>
    <w:rsid w:val="00456B1F"/>
    <w:rsid w:val="00456B44"/>
    <w:rsid w:val="00457E5E"/>
    <w:rsid w:val="00460603"/>
    <w:rsid w:val="004607E6"/>
    <w:rsid w:val="004629F9"/>
    <w:rsid w:val="00462E8C"/>
    <w:rsid w:val="004632F2"/>
    <w:rsid w:val="0046395B"/>
    <w:rsid w:val="00463988"/>
    <w:rsid w:val="00463C40"/>
    <w:rsid w:val="004662C9"/>
    <w:rsid w:val="004664DA"/>
    <w:rsid w:val="00466A62"/>
    <w:rsid w:val="00467853"/>
    <w:rsid w:val="0047057D"/>
    <w:rsid w:val="00470648"/>
    <w:rsid w:val="004709A1"/>
    <w:rsid w:val="00470CD3"/>
    <w:rsid w:val="00472BE6"/>
    <w:rsid w:val="00473226"/>
    <w:rsid w:val="00475B85"/>
    <w:rsid w:val="00475BC8"/>
    <w:rsid w:val="00476194"/>
    <w:rsid w:val="00476C05"/>
    <w:rsid w:val="00476D0D"/>
    <w:rsid w:val="00476DBD"/>
    <w:rsid w:val="00476FFA"/>
    <w:rsid w:val="004772FB"/>
    <w:rsid w:val="00477FDB"/>
    <w:rsid w:val="004812DB"/>
    <w:rsid w:val="00481872"/>
    <w:rsid w:val="00481F2F"/>
    <w:rsid w:val="00482B17"/>
    <w:rsid w:val="0048333D"/>
    <w:rsid w:val="00483AE7"/>
    <w:rsid w:val="00483C3F"/>
    <w:rsid w:val="00484C44"/>
    <w:rsid w:val="004857F1"/>
    <w:rsid w:val="004875F1"/>
    <w:rsid w:val="00487B32"/>
    <w:rsid w:val="00492022"/>
    <w:rsid w:val="00492370"/>
    <w:rsid w:val="00492912"/>
    <w:rsid w:val="00493849"/>
    <w:rsid w:val="00493872"/>
    <w:rsid w:val="00494C57"/>
    <w:rsid w:val="00495B1C"/>
    <w:rsid w:val="00496433"/>
    <w:rsid w:val="0049776C"/>
    <w:rsid w:val="00497DE5"/>
    <w:rsid w:val="004A026D"/>
    <w:rsid w:val="004A0437"/>
    <w:rsid w:val="004A0DFA"/>
    <w:rsid w:val="004A1432"/>
    <w:rsid w:val="004A1672"/>
    <w:rsid w:val="004A1D84"/>
    <w:rsid w:val="004A222F"/>
    <w:rsid w:val="004A2F8A"/>
    <w:rsid w:val="004A3C4D"/>
    <w:rsid w:val="004A45FA"/>
    <w:rsid w:val="004A4CD0"/>
    <w:rsid w:val="004A6A75"/>
    <w:rsid w:val="004A7BB0"/>
    <w:rsid w:val="004B0E31"/>
    <w:rsid w:val="004B10EA"/>
    <w:rsid w:val="004B14D2"/>
    <w:rsid w:val="004B14D8"/>
    <w:rsid w:val="004B152F"/>
    <w:rsid w:val="004B166D"/>
    <w:rsid w:val="004B16DE"/>
    <w:rsid w:val="004B332E"/>
    <w:rsid w:val="004B338D"/>
    <w:rsid w:val="004B435F"/>
    <w:rsid w:val="004B4869"/>
    <w:rsid w:val="004B4ACB"/>
    <w:rsid w:val="004B5C7E"/>
    <w:rsid w:val="004B61CB"/>
    <w:rsid w:val="004B64BA"/>
    <w:rsid w:val="004B6EDC"/>
    <w:rsid w:val="004B713F"/>
    <w:rsid w:val="004C0362"/>
    <w:rsid w:val="004C1E3E"/>
    <w:rsid w:val="004C3252"/>
    <w:rsid w:val="004C3EB4"/>
    <w:rsid w:val="004C46F6"/>
    <w:rsid w:val="004C4BBB"/>
    <w:rsid w:val="004C5A22"/>
    <w:rsid w:val="004C6DA8"/>
    <w:rsid w:val="004C6E6F"/>
    <w:rsid w:val="004C7574"/>
    <w:rsid w:val="004D0742"/>
    <w:rsid w:val="004D18EC"/>
    <w:rsid w:val="004D1AA1"/>
    <w:rsid w:val="004D321E"/>
    <w:rsid w:val="004D4462"/>
    <w:rsid w:val="004D512D"/>
    <w:rsid w:val="004D55AC"/>
    <w:rsid w:val="004D5C7F"/>
    <w:rsid w:val="004D63AD"/>
    <w:rsid w:val="004D6448"/>
    <w:rsid w:val="004D716D"/>
    <w:rsid w:val="004D78F2"/>
    <w:rsid w:val="004E0298"/>
    <w:rsid w:val="004E1ECD"/>
    <w:rsid w:val="004E3079"/>
    <w:rsid w:val="004E3253"/>
    <w:rsid w:val="004E3720"/>
    <w:rsid w:val="004E436B"/>
    <w:rsid w:val="004E538A"/>
    <w:rsid w:val="004E5B8E"/>
    <w:rsid w:val="004E5F4F"/>
    <w:rsid w:val="004E6098"/>
    <w:rsid w:val="004E6902"/>
    <w:rsid w:val="004E6F80"/>
    <w:rsid w:val="004E7701"/>
    <w:rsid w:val="004E7978"/>
    <w:rsid w:val="004E7DF7"/>
    <w:rsid w:val="004F113E"/>
    <w:rsid w:val="004F1561"/>
    <w:rsid w:val="004F2946"/>
    <w:rsid w:val="004F4E88"/>
    <w:rsid w:val="004F4EF6"/>
    <w:rsid w:val="004F4FD8"/>
    <w:rsid w:val="004F6DB4"/>
    <w:rsid w:val="004F718C"/>
    <w:rsid w:val="004F733E"/>
    <w:rsid w:val="004F7CCE"/>
    <w:rsid w:val="00500250"/>
    <w:rsid w:val="00500A97"/>
    <w:rsid w:val="00500F84"/>
    <w:rsid w:val="005029FB"/>
    <w:rsid w:val="005032C6"/>
    <w:rsid w:val="00504026"/>
    <w:rsid w:val="0050584B"/>
    <w:rsid w:val="0050634E"/>
    <w:rsid w:val="005065F1"/>
    <w:rsid w:val="005066FA"/>
    <w:rsid w:val="005077FD"/>
    <w:rsid w:val="00507A46"/>
    <w:rsid w:val="00510160"/>
    <w:rsid w:val="00510BD2"/>
    <w:rsid w:val="00511C38"/>
    <w:rsid w:val="00512794"/>
    <w:rsid w:val="00513527"/>
    <w:rsid w:val="00513595"/>
    <w:rsid w:val="00514F2A"/>
    <w:rsid w:val="0051557F"/>
    <w:rsid w:val="00515960"/>
    <w:rsid w:val="00516664"/>
    <w:rsid w:val="00516DB2"/>
    <w:rsid w:val="00517E59"/>
    <w:rsid w:val="005202D6"/>
    <w:rsid w:val="00522FAC"/>
    <w:rsid w:val="005234E3"/>
    <w:rsid w:val="00523CF4"/>
    <w:rsid w:val="00523D2C"/>
    <w:rsid w:val="00524703"/>
    <w:rsid w:val="0052471D"/>
    <w:rsid w:val="0052507B"/>
    <w:rsid w:val="00526B4E"/>
    <w:rsid w:val="0052727B"/>
    <w:rsid w:val="00532AB3"/>
    <w:rsid w:val="00532CBC"/>
    <w:rsid w:val="00534087"/>
    <w:rsid w:val="0053469A"/>
    <w:rsid w:val="00536541"/>
    <w:rsid w:val="005372EA"/>
    <w:rsid w:val="005375C1"/>
    <w:rsid w:val="00537EA7"/>
    <w:rsid w:val="00540C0A"/>
    <w:rsid w:val="0054280E"/>
    <w:rsid w:val="0054333E"/>
    <w:rsid w:val="00543BF8"/>
    <w:rsid w:val="00543D94"/>
    <w:rsid w:val="00544078"/>
    <w:rsid w:val="00544088"/>
    <w:rsid w:val="00544E01"/>
    <w:rsid w:val="0054734C"/>
    <w:rsid w:val="00547670"/>
    <w:rsid w:val="00547859"/>
    <w:rsid w:val="00547BC2"/>
    <w:rsid w:val="005505AC"/>
    <w:rsid w:val="00551595"/>
    <w:rsid w:val="00551C2E"/>
    <w:rsid w:val="00552723"/>
    <w:rsid w:val="00553571"/>
    <w:rsid w:val="00553D3A"/>
    <w:rsid w:val="005546B2"/>
    <w:rsid w:val="00554F16"/>
    <w:rsid w:val="00555962"/>
    <w:rsid w:val="00557064"/>
    <w:rsid w:val="00560210"/>
    <w:rsid w:val="00560B1B"/>
    <w:rsid w:val="005626F2"/>
    <w:rsid w:val="00562738"/>
    <w:rsid w:val="00562E7F"/>
    <w:rsid w:val="005646B0"/>
    <w:rsid w:val="005647C5"/>
    <w:rsid w:val="00564FBF"/>
    <w:rsid w:val="005652B1"/>
    <w:rsid w:val="0056589A"/>
    <w:rsid w:val="00565C46"/>
    <w:rsid w:val="00566064"/>
    <w:rsid w:val="005663C3"/>
    <w:rsid w:val="00566532"/>
    <w:rsid w:val="00567A0D"/>
    <w:rsid w:val="00570826"/>
    <w:rsid w:val="00571439"/>
    <w:rsid w:val="005717FD"/>
    <w:rsid w:val="005729CC"/>
    <w:rsid w:val="00572E5B"/>
    <w:rsid w:val="005745EB"/>
    <w:rsid w:val="00575207"/>
    <w:rsid w:val="00576BC9"/>
    <w:rsid w:val="00576D07"/>
    <w:rsid w:val="00581E5E"/>
    <w:rsid w:val="005838AA"/>
    <w:rsid w:val="00583E90"/>
    <w:rsid w:val="00585105"/>
    <w:rsid w:val="00585A8E"/>
    <w:rsid w:val="00586606"/>
    <w:rsid w:val="00586703"/>
    <w:rsid w:val="00587B22"/>
    <w:rsid w:val="00587DFF"/>
    <w:rsid w:val="00591A44"/>
    <w:rsid w:val="00591FE8"/>
    <w:rsid w:val="00593620"/>
    <w:rsid w:val="00593F01"/>
    <w:rsid w:val="00594D18"/>
    <w:rsid w:val="00595356"/>
    <w:rsid w:val="0059552C"/>
    <w:rsid w:val="00595CA2"/>
    <w:rsid w:val="00596345"/>
    <w:rsid w:val="0059639D"/>
    <w:rsid w:val="00596E1A"/>
    <w:rsid w:val="00597DA8"/>
    <w:rsid w:val="005A0D6D"/>
    <w:rsid w:val="005A1AAD"/>
    <w:rsid w:val="005A239B"/>
    <w:rsid w:val="005A29AD"/>
    <w:rsid w:val="005A3E46"/>
    <w:rsid w:val="005A461F"/>
    <w:rsid w:val="005A4EC1"/>
    <w:rsid w:val="005A6687"/>
    <w:rsid w:val="005A673B"/>
    <w:rsid w:val="005A7207"/>
    <w:rsid w:val="005A7DE1"/>
    <w:rsid w:val="005A7F7D"/>
    <w:rsid w:val="005B03D1"/>
    <w:rsid w:val="005B0477"/>
    <w:rsid w:val="005B1490"/>
    <w:rsid w:val="005B2A2C"/>
    <w:rsid w:val="005B2E8E"/>
    <w:rsid w:val="005B305E"/>
    <w:rsid w:val="005B30AC"/>
    <w:rsid w:val="005B54B7"/>
    <w:rsid w:val="005B5F86"/>
    <w:rsid w:val="005B6011"/>
    <w:rsid w:val="005B7274"/>
    <w:rsid w:val="005B7347"/>
    <w:rsid w:val="005C0EF9"/>
    <w:rsid w:val="005C1ED8"/>
    <w:rsid w:val="005C26CB"/>
    <w:rsid w:val="005C2F63"/>
    <w:rsid w:val="005C3404"/>
    <w:rsid w:val="005C3BA1"/>
    <w:rsid w:val="005C41EE"/>
    <w:rsid w:val="005C427C"/>
    <w:rsid w:val="005C62E6"/>
    <w:rsid w:val="005C6C3D"/>
    <w:rsid w:val="005C7246"/>
    <w:rsid w:val="005C72AB"/>
    <w:rsid w:val="005C7C0A"/>
    <w:rsid w:val="005C7E13"/>
    <w:rsid w:val="005D0135"/>
    <w:rsid w:val="005D1CD6"/>
    <w:rsid w:val="005D2E18"/>
    <w:rsid w:val="005D351F"/>
    <w:rsid w:val="005D3A59"/>
    <w:rsid w:val="005D4003"/>
    <w:rsid w:val="005D46EF"/>
    <w:rsid w:val="005D4842"/>
    <w:rsid w:val="005D4EAA"/>
    <w:rsid w:val="005D52A5"/>
    <w:rsid w:val="005D6301"/>
    <w:rsid w:val="005D723B"/>
    <w:rsid w:val="005E07C2"/>
    <w:rsid w:val="005E17D9"/>
    <w:rsid w:val="005E1A36"/>
    <w:rsid w:val="005E2083"/>
    <w:rsid w:val="005E26F4"/>
    <w:rsid w:val="005E2B8F"/>
    <w:rsid w:val="005E3278"/>
    <w:rsid w:val="005E4C45"/>
    <w:rsid w:val="005E5B87"/>
    <w:rsid w:val="005E78A0"/>
    <w:rsid w:val="005F16FD"/>
    <w:rsid w:val="005F1DFF"/>
    <w:rsid w:val="005F4CDC"/>
    <w:rsid w:val="005F5DAD"/>
    <w:rsid w:val="005F7A3F"/>
    <w:rsid w:val="005F7ECD"/>
    <w:rsid w:val="0060044B"/>
    <w:rsid w:val="00600C0E"/>
    <w:rsid w:val="00600DD9"/>
    <w:rsid w:val="0060111A"/>
    <w:rsid w:val="00601D7A"/>
    <w:rsid w:val="006028BB"/>
    <w:rsid w:val="00602D1D"/>
    <w:rsid w:val="00602DA1"/>
    <w:rsid w:val="00602E4A"/>
    <w:rsid w:val="00602EB2"/>
    <w:rsid w:val="00602FEE"/>
    <w:rsid w:val="006044D0"/>
    <w:rsid w:val="0060473B"/>
    <w:rsid w:val="006049DF"/>
    <w:rsid w:val="0060573B"/>
    <w:rsid w:val="00605BB1"/>
    <w:rsid w:val="0060609B"/>
    <w:rsid w:val="0060628F"/>
    <w:rsid w:val="00607597"/>
    <w:rsid w:val="00607A84"/>
    <w:rsid w:val="00607BA5"/>
    <w:rsid w:val="00611A58"/>
    <w:rsid w:val="00611B31"/>
    <w:rsid w:val="006123B7"/>
    <w:rsid w:val="006131EF"/>
    <w:rsid w:val="00615310"/>
    <w:rsid w:val="00620CB5"/>
    <w:rsid w:val="00621BEC"/>
    <w:rsid w:val="006224AA"/>
    <w:rsid w:val="00623A1B"/>
    <w:rsid w:val="00623D85"/>
    <w:rsid w:val="006242FF"/>
    <w:rsid w:val="006250CF"/>
    <w:rsid w:val="0062520A"/>
    <w:rsid w:val="00625A82"/>
    <w:rsid w:val="00626FA6"/>
    <w:rsid w:val="006277C3"/>
    <w:rsid w:val="006309CE"/>
    <w:rsid w:val="00630F14"/>
    <w:rsid w:val="0063145E"/>
    <w:rsid w:val="00631679"/>
    <w:rsid w:val="006319C9"/>
    <w:rsid w:val="00631CE0"/>
    <w:rsid w:val="00631E3F"/>
    <w:rsid w:val="00632928"/>
    <w:rsid w:val="00634750"/>
    <w:rsid w:val="00634A5D"/>
    <w:rsid w:val="00634A92"/>
    <w:rsid w:val="006401A9"/>
    <w:rsid w:val="006406FD"/>
    <w:rsid w:val="00640C24"/>
    <w:rsid w:val="00641313"/>
    <w:rsid w:val="006415CA"/>
    <w:rsid w:val="006417CB"/>
    <w:rsid w:val="0064193B"/>
    <w:rsid w:val="00641E91"/>
    <w:rsid w:val="00642EE9"/>
    <w:rsid w:val="006431A1"/>
    <w:rsid w:val="0064528B"/>
    <w:rsid w:val="00645B9B"/>
    <w:rsid w:val="00645FD1"/>
    <w:rsid w:val="00646257"/>
    <w:rsid w:val="0065076B"/>
    <w:rsid w:val="00651889"/>
    <w:rsid w:val="00651EAB"/>
    <w:rsid w:val="00655552"/>
    <w:rsid w:val="006564E3"/>
    <w:rsid w:val="00656ACD"/>
    <w:rsid w:val="00657A13"/>
    <w:rsid w:val="006600E8"/>
    <w:rsid w:val="00660DD1"/>
    <w:rsid w:val="00661CA2"/>
    <w:rsid w:val="00661D4D"/>
    <w:rsid w:val="00663971"/>
    <w:rsid w:val="00664CEC"/>
    <w:rsid w:val="00666B38"/>
    <w:rsid w:val="00666C9F"/>
    <w:rsid w:val="0066750B"/>
    <w:rsid w:val="00667CA0"/>
    <w:rsid w:val="00672096"/>
    <w:rsid w:val="006727FA"/>
    <w:rsid w:val="006736DC"/>
    <w:rsid w:val="00673CF4"/>
    <w:rsid w:val="00674322"/>
    <w:rsid w:val="00675995"/>
    <w:rsid w:val="00677B57"/>
    <w:rsid w:val="006802EA"/>
    <w:rsid w:val="0068054E"/>
    <w:rsid w:val="0068071C"/>
    <w:rsid w:val="006819F0"/>
    <w:rsid w:val="00681B9B"/>
    <w:rsid w:val="0068313B"/>
    <w:rsid w:val="00683320"/>
    <w:rsid w:val="0068436E"/>
    <w:rsid w:val="006846AE"/>
    <w:rsid w:val="00684DBB"/>
    <w:rsid w:val="00685666"/>
    <w:rsid w:val="00685779"/>
    <w:rsid w:val="00686D73"/>
    <w:rsid w:val="00686E8A"/>
    <w:rsid w:val="0068714F"/>
    <w:rsid w:val="0069008B"/>
    <w:rsid w:val="00690BC8"/>
    <w:rsid w:val="006917B0"/>
    <w:rsid w:val="00691B0E"/>
    <w:rsid w:val="00691DC6"/>
    <w:rsid w:val="00691E2E"/>
    <w:rsid w:val="00692919"/>
    <w:rsid w:val="006930CF"/>
    <w:rsid w:val="00693DD6"/>
    <w:rsid w:val="00694DA7"/>
    <w:rsid w:val="006952AF"/>
    <w:rsid w:val="006A0166"/>
    <w:rsid w:val="006A01DE"/>
    <w:rsid w:val="006A01FF"/>
    <w:rsid w:val="006A0C0A"/>
    <w:rsid w:val="006A19C1"/>
    <w:rsid w:val="006A27B6"/>
    <w:rsid w:val="006A28C6"/>
    <w:rsid w:val="006A312B"/>
    <w:rsid w:val="006A3814"/>
    <w:rsid w:val="006A68BC"/>
    <w:rsid w:val="006A78AC"/>
    <w:rsid w:val="006A7C5A"/>
    <w:rsid w:val="006B1838"/>
    <w:rsid w:val="006B1F7B"/>
    <w:rsid w:val="006B4D56"/>
    <w:rsid w:val="006B4E3F"/>
    <w:rsid w:val="006B5D82"/>
    <w:rsid w:val="006B7192"/>
    <w:rsid w:val="006B79F6"/>
    <w:rsid w:val="006C1D86"/>
    <w:rsid w:val="006C2001"/>
    <w:rsid w:val="006C36DC"/>
    <w:rsid w:val="006C3785"/>
    <w:rsid w:val="006C38D4"/>
    <w:rsid w:val="006C3ACF"/>
    <w:rsid w:val="006C3EB2"/>
    <w:rsid w:val="006C4381"/>
    <w:rsid w:val="006C4412"/>
    <w:rsid w:val="006C4CE6"/>
    <w:rsid w:val="006C5D1F"/>
    <w:rsid w:val="006C6C66"/>
    <w:rsid w:val="006C725E"/>
    <w:rsid w:val="006C7A56"/>
    <w:rsid w:val="006C7D84"/>
    <w:rsid w:val="006D061E"/>
    <w:rsid w:val="006D0F5D"/>
    <w:rsid w:val="006D1FAD"/>
    <w:rsid w:val="006D2930"/>
    <w:rsid w:val="006D2F4D"/>
    <w:rsid w:val="006D38D7"/>
    <w:rsid w:val="006D3CDD"/>
    <w:rsid w:val="006D4B71"/>
    <w:rsid w:val="006D5386"/>
    <w:rsid w:val="006D61E1"/>
    <w:rsid w:val="006D62E5"/>
    <w:rsid w:val="006D7979"/>
    <w:rsid w:val="006E05D1"/>
    <w:rsid w:val="006E14E7"/>
    <w:rsid w:val="006E1EE1"/>
    <w:rsid w:val="006E1F81"/>
    <w:rsid w:val="006E2B84"/>
    <w:rsid w:val="006E3F2F"/>
    <w:rsid w:val="006E41E3"/>
    <w:rsid w:val="006E4541"/>
    <w:rsid w:val="006E495E"/>
    <w:rsid w:val="006E61DC"/>
    <w:rsid w:val="006E6535"/>
    <w:rsid w:val="006E6A26"/>
    <w:rsid w:val="006E77A2"/>
    <w:rsid w:val="006E7AF3"/>
    <w:rsid w:val="006F1FD2"/>
    <w:rsid w:val="006F27D5"/>
    <w:rsid w:val="006F33EB"/>
    <w:rsid w:val="006F4EFD"/>
    <w:rsid w:val="006F5707"/>
    <w:rsid w:val="006F58B1"/>
    <w:rsid w:val="006F5B08"/>
    <w:rsid w:val="006F5B87"/>
    <w:rsid w:val="006F6BE4"/>
    <w:rsid w:val="007014E5"/>
    <w:rsid w:val="007014F0"/>
    <w:rsid w:val="0070217F"/>
    <w:rsid w:val="00702E35"/>
    <w:rsid w:val="00703A1F"/>
    <w:rsid w:val="0070411C"/>
    <w:rsid w:val="00705205"/>
    <w:rsid w:val="00706319"/>
    <w:rsid w:val="00706CEB"/>
    <w:rsid w:val="00707C7C"/>
    <w:rsid w:val="00707D0E"/>
    <w:rsid w:val="00710AE6"/>
    <w:rsid w:val="00710E44"/>
    <w:rsid w:val="007118B0"/>
    <w:rsid w:val="00711A05"/>
    <w:rsid w:val="00711A89"/>
    <w:rsid w:val="00712154"/>
    <w:rsid w:val="007133C5"/>
    <w:rsid w:val="00714BA1"/>
    <w:rsid w:val="00715CF0"/>
    <w:rsid w:val="00716572"/>
    <w:rsid w:val="00717D8F"/>
    <w:rsid w:val="00720095"/>
    <w:rsid w:val="007203A3"/>
    <w:rsid w:val="00720874"/>
    <w:rsid w:val="00721FA9"/>
    <w:rsid w:val="00722752"/>
    <w:rsid w:val="00722DFA"/>
    <w:rsid w:val="00722F5A"/>
    <w:rsid w:val="00722F74"/>
    <w:rsid w:val="00723EE3"/>
    <w:rsid w:val="00725129"/>
    <w:rsid w:val="00725A5E"/>
    <w:rsid w:val="007274C1"/>
    <w:rsid w:val="00730249"/>
    <w:rsid w:val="0073176F"/>
    <w:rsid w:val="0073193A"/>
    <w:rsid w:val="00731D15"/>
    <w:rsid w:val="00731FE6"/>
    <w:rsid w:val="00732341"/>
    <w:rsid w:val="007326A6"/>
    <w:rsid w:val="00733604"/>
    <w:rsid w:val="00734559"/>
    <w:rsid w:val="00735448"/>
    <w:rsid w:val="00735A8B"/>
    <w:rsid w:val="00736FDA"/>
    <w:rsid w:val="007373FD"/>
    <w:rsid w:val="007375F1"/>
    <w:rsid w:val="00737CC2"/>
    <w:rsid w:val="00740472"/>
    <w:rsid w:val="00740B3D"/>
    <w:rsid w:val="007413DF"/>
    <w:rsid w:val="007430A0"/>
    <w:rsid w:val="00744B43"/>
    <w:rsid w:val="007456BB"/>
    <w:rsid w:val="00745FC6"/>
    <w:rsid w:val="0074710F"/>
    <w:rsid w:val="00747469"/>
    <w:rsid w:val="00747529"/>
    <w:rsid w:val="00747855"/>
    <w:rsid w:val="007503CD"/>
    <w:rsid w:val="007503F2"/>
    <w:rsid w:val="00750835"/>
    <w:rsid w:val="00750D07"/>
    <w:rsid w:val="00751023"/>
    <w:rsid w:val="00753F96"/>
    <w:rsid w:val="00754082"/>
    <w:rsid w:val="00754398"/>
    <w:rsid w:val="007545C0"/>
    <w:rsid w:val="00755A80"/>
    <w:rsid w:val="00755DEB"/>
    <w:rsid w:val="00756508"/>
    <w:rsid w:val="0075696F"/>
    <w:rsid w:val="00756C5C"/>
    <w:rsid w:val="007570AA"/>
    <w:rsid w:val="007571D5"/>
    <w:rsid w:val="00757464"/>
    <w:rsid w:val="00757F31"/>
    <w:rsid w:val="00760748"/>
    <w:rsid w:val="00760CE9"/>
    <w:rsid w:val="00760D9C"/>
    <w:rsid w:val="00761233"/>
    <w:rsid w:val="00761511"/>
    <w:rsid w:val="00763983"/>
    <w:rsid w:val="00763F9F"/>
    <w:rsid w:val="00763FDA"/>
    <w:rsid w:val="00764FED"/>
    <w:rsid w:val="007650CE"/>
    <w:rsid w:val="0076643C"/>
    <w:rsid w:val="007665FE"/>
    <w:rsid w:val="0077139E"/>
    <w:rsid w:val="00771A9C"/>
    <w:rsid w:val="00771E0D"/>
    <w:rsid w:val="00771F97"/>
    <w:rsid w:val="00773937"/>
    <w:rsid w:val="007741A4"/>
    <w:rsid w:val="00774C29"/>
    <w:rsid w:val="00774CF4"/>
    <w:rsid w:val="00775478"/>
    <w:rsid w:val="00775EA4"/>
    <w:rsid w:val="007776A7"/>
    <w:rsid w:val="0077773D"/>
    <w:rsid w:val="0078034A"/>
    <w:rsid w:val="0078043C"/>
    <w:rsid w:val="00781028"/>
    <w:rsid w:val="00781B43"/>
    <w:rsid w:val="0078203D"/>
    <w:rsid w:val="0078207A"/>
    <w:rsid w:val="00782D78"/>
    <w:rsid w:val="00783D69"/>
    <w:rsid w:val="0078529F"/>
    <w:rsid w:val="00785D33"/>
    <w:rsid w:val="007868BA"/>
    <w:rsid w:val="007869C8"/>
    <w:rsid w:val="00787922"/>
    <w:rsid w:val="00790129"/>
    <w:rsid w:val="0079179D"/>
    <w:rsid w:val="007939AA"/>
    <w:rsid w:val="0079421F"/>
    <w:rsid w:val="007942FD"/>
    <w:rsid w:val="007943D4"/>
    <w:rsid w:val="0079455E"/>
    <w:rsid w:val="00794B30"/>
    <w:rsid w:val="00794B83"/>
    <w:rsid w:val="0079525B"/>
    <w:rsid w:val="007969F3"/>
    <w:rsid w:val="00796D4A"/>
    <w:rsid w:val="00796E10"/>
    <w:rsid w:val="00797A5E"/>
    <w:rsid w:val="007A02B9"/>
    <w:rsid w:val="007A0A88"/>
    <w:rsid w:val="007A0F71"/>
    <w:rsid w:val="007A216E"/>
    <w:rsid w:val="007A30EE"/>
    <w:rsid w:val="007A3252"/>
    <w:rsid w:val="007A3877"/>
    <w:rsid w:val="007A5733"/>
    <w:rsid w:val="007A6B9F"/>
    <w:rsid w:val="007B1A3B"/>
    <w:rsid w:val="007B1D0B"/>
    <w:rsid w:val="007B2F48"/>
    <w:rsid w:val="007B32F2"/>
    <w:rsid w:val="007B45BE"/>
    <w:rsid w:val="007B75E1"/>
    <w:rsid w:val="007C06FD"/>
    <w:rsid w:val="007C259C"/>
    <w:rsid w:val="007C55E7"/>
    <w:rsid w:val="007C5BD7"/>
    <w:rsid w:val="007C6ED8"/>
    <w:rsid w:val="007C726B"/>
    <w:rsid w:val="007C7437"/>
    <w:rsid w:val="007C79DF"/>
    <w:rsid w:val="007D1248"/>
    <w:rsid w:val="007D206F"/>
    <w:rsid w:val="007D3493"/>
    <w:rsid w:val="007D65AA"/>
    <w:rsid w:val="007D6D83"/>
    <w:rsid w:val="007D7F26"/>
    <w:rsid w:val="007E00CA"/>
    <w:rsid w:val="007E025D"/>
    <w:rsid w:val="007E0C33"/>
    <w:rsid w:val="007E0C9D"/>
    <w:rsid w:val="007E0D97"/>
    <w:rsid w:val="007E27FE"/>
    <w:rsid w:val="007E2BFD"/>
    <w:rsid w:val="007E52A6"/>
    <w:rsid w:val="007E624A"/>
    <w:rsid w:val="007E67B9"/>
    <w:rsid w:val="007E6FF5"/>
    <w:rsid w:val="007E7151"/>
    <w:rsid w:val="007E744F"/>
    <w:rsid w:val="007F0550"/>
    <w:rsid w:val="007F289D"/>
    <w:rsid w:val="007F29C6"/>
    <w:rsid w:val="007F2D7D"/>
    <w:rsid w:val="007F3316"/>
    <w:rsid w:val="007F44C8"/>
    <w:rsid w:val="007F51D1"/>
    <w:rsid w:val="007F5497"/>
    <w:rsid w:val="007F763E"/>
    <w:rsid w:val="007F7ED0"/>
    <w:rsid w:val="00800207"/>
    <w:rsid w:val="00800716"/>
    <w:rsid w:val="008025F8"/>
    <w:rsid w:val="00802783"/>
    <w:rsid w:val="00803210"/>
    <w:rsid w:val="00803AB6"/>
    <w:rsid w:val="00803D07"/>
    <w:rsid w:val="008051FA"/>
    <w:rsid w:val="00806918"/>
    <w:rsid w:val="00806F69"/>
    <w:rsid w:val="00807822"/>
    <w:rsid w:val="00807CF1"/>
    <w:rsid w:val="00807DA6"/>
    <w:rsid w:val="00810ACA"/>
    <w:rsid w:val="00810CBE"/>
    <w:rsid w:val="00812AF9"/>
    <w:rsid w:val="00814782"/>
    <w:rsid w:val="00816F75"/>
    <w:rsid w:val="008178C4"/>
    <w:rsid w:val="00820C7A"/>
    <w:rsid w:val="0082138C"/>
    <w:rsid w:val="00824DC2"/>
    <w:rsid w:val="00824F17"/>
    <w:rsid w:val="00825149"/>
    <w:rsid w:val="008253EC"/>
    <w:rsid w:val="00825ADC"/>
    <w:rsid w:val="00827458"/>
    <w:rsid w:val="00827A45"/>
    <w:rsid w:val="00830C6E"/>
    <w:rsid w:val="00831F5E"/>
    <w:rsid w:val="00833B96"/>
    <w:rsid w:val="00834489"/>
    <w:rsid w:val="008346AD"/>
    <w:rsid w:val="00836293"/>
    <w:rsid w:val="00836B2C"/>
    <w:rsid w:val="00836CBE"/>
    <w:rsid w:val="00836FB4"/>
    <w:rsid w:val="00837BCB"/>
    <w:rsid w:val="00840CBC"/>
    <w:rsid w:val="00842469"/>
    <w:rsid w:val="00842EC8"/>
    <w:rsid w:val="00844122"/>
    <w:rsid w:val="00844EAF"/>
    <w:rsid w:val="008450B1"/>
    <w:rsid w:val="0084511C"/>
    <w:rsid w:val="008451D0"/>
    <w:rsid w:val="008452AC"/>
    <w:rsid w:val="00846358"/>
    <w:rsid w:val="008464D9"/>
    <w:rsid w:val="00847A03"/>
    <w:rsid w:val="00847F8C"/>
    <w:rsid w:val="00850310"/>
    <w:rsid w:val="008522C9"/>
    <w:rsid w:val="008526F9"/>
    <w:rsid w:val="00852744"/>
    <w:rsid w:val="00852C42"/>
    <w:rsid w:val="00853410"/>
    <w:rsid w:val="00855077"/>
    <w:rsid w:val="008554D5"/>
    <w:rsid w:val="008563F1"/>
    <w:rsid w:val="008566BB"/>
    <w:rsid w:val="0085732D"/>
    <w:rsid w:val="00860B66"/>
    <w:rsid w:val="00861815"/>
    <w:rsid w:val="008618FF"/>
    <w:rsid w:val="00861BB6"/>
    <w:rsid w:val="0086200D"/>
    <w:rsid w:val="0086233F"/>
    <w:rsid w:val="008625A5"/>
    <w:rsid w:val="00864477"/>
    <w:rsid w:val="00864883"/>
    <w:rsid w:val="00865083"/>
    <w:rsid w:val="0087046F"/>
    <w:rsid w:val="00870833"/>
    <w:rsid w:val="008708FF"/>
    <w:rsid w:val="008717F6"/>
    <w:rsid w:val="00871CC3"/>
    <w:rsid w:val="0087303C"/>
    <w:rsid w:val="00873118"/>
    <w:rsid w:val="0087325C"/>
    <w:rsid w:val="00873422"/>
    <w:rsid w:val="00873AAE"/>
    <w:rsid w:val="00873BBA"/>
    <w:rsid w:val="00873C30"/>
    <w:rsid w:val="00874223"/>
    <w:rsid w:val="0087573B"/>
    <w:rsid w:val="0087593C"/>
    <w:rsid w:val="00875B26"/>
    <w:rsid w:val="00875C14"/>
    <w:rsid w:val="0087660F"/>
    <w:rsid w:val="008767CD"/>
    <w:rsid w:val="008772B5"/>
    <w:rsid w:val="008811A4"/>
    <w:rsid w:val="00881C30"/>
    <w:rsid w:val="00881C3F"/>
    <w:rsid w:val="008821BB"/>
    <w:rsid w:val="00882968"/>
    <w:rsid w:val="008838F4"/>
    <w:rsid w:val="00884A22"/>
    <w:rsid w:val="00885596"/>
    <w:rsid w:val="00885F50"/>
    <w:rsid w:val="008862F1"/>
    <w:rsid w:val="0088709C"/>
    <w:rsid w:val="0088775A"/>
    <w:rsid w:val="00890BC6"/>
    <w:rsid w:val="00892231"/>
    <w:rsid w:val="0089268C"/>
    <w:rsid w:val="00893307"/>
    <w:rsid w:val="0089378C"/>
    <w:rsid w:val="00893C8B"/>
    <w:rsid w:val="008953BC"/>
    <w:rsid w:val="008963FD"/>
    <w:rsid w:val="00896972"/>
    <w:rsid w:val="00896ABC"/>
    <w:rsid w:val="00897414"/>
    <w:rsid w:val="00897AED"/>
    <w:rsid w:val="008A2E64"/>
    <w:rsid w:val="008A2EC0"/>
    <w:rsid w:val="008A3BE6"/>
    <w:rsid w:val="008A3D35"/>
    <w:rsid w:val="008A3E57"/>
    <w:rsid w:val="008A4B9F"/>
    <w:rsid w:val="008A4E86"/>
    <w:rsid w:val="008B016A"/>
    <w:rsid w:val="008B0492"/>
    <w:rsid w:val="008B148D"/>
    <w:rsid w:val="008B4F73"/>
    <w:rsid w:val="008B58E4"/>
    <w:rsid w:val="008B6679"/>
    <w:rsid w:val="008C0EC7"/>
    <w:rsid w:val="008C15E7"/>
    <w:rsid w:val="008C1A07"/>
    <w:rsid w:val="008C2580"/>
    <w:rsid w:val="008C27DC"/>
    <w:rsid w:val="008C3130"/>
    <w:rsid w:val="008C3351"/>
    <w:rsid w:val="008C3916"/>
    <w:rsid w:val="008C477B"/>
    <w:rsid w:val="008C4DB6"/>
    <w:rsid w:val="008C59FB"/>
    <w:rsid w:val="008C5E66"/>
    <w:rsid w:val="008C79EB"/>
    <w:rsid w:val="008D038F"/>
    <w:rsid w:val="008D0F1A"/>
    <w:rsid w:val="008D2CF2"/>
    <w:rsid w:val="008D4095"/>
    <w:rsid w:val="008D47F6"/>
    <w:rsid w:val="008D4B58"/>
    <w:rsid w:val="008D5319"/>
    <w:rsid w:val="008D6A8E"/>
    <w:rsid w:val="008D6FA0"/>
    <w:rsid w:val="008D7192"/>
    <w:rsid w:val="008D7297"/>
    <w:rsid w:val="008D7D01"/>
    <w:rsid w:val="008D7D58"/>
    <w:rsid w:val="008E1C2E"/>
    <w:rsid w:val="008E2139"/>
    <w:rsid w:val="008E2733"/>
    <w:rsid w:val="008E5E19"/>
    <w:rsid w:val="008E6121"/>
    <w:rsid w:val="008E6D46"/>
    <w:rsid w:val="008E6F2F"/>
    <w:rsid w:val="008E701E"/>
    <w:rsid w:val="008E7B27"/>
    <w:rsid w:val="008F0FB5"/>
    <w:rsid w:val="008F1192"/>
    <w:rsid w:val="008F198D"/>
    <w:rsid w:val="008F1DA0"/>
    <w:rsid w:val="008F1E5A"/>
    <w:rsid w:val="008F2286"/>
    <w:rsid w:val="008F2499"/>
    <w:rsid w:val="008F28C3"/>
    <w:rsid w:val="008F3643"/>
    <w:rsid w:val="008F4100"/>
    <w:rsid w:val="008F427E"/>
    <w:rsid w:val="008F45BF"/>
    <w:rsid w:val="008F4B7D"/>
    <w:rsid w:val="008F5C4E"/>
    <w:rsid w:val="008F6275"/>
    <w:rsid w:val="008F76D7"/>
    <w:rsid w:val="0090052D"/>
    <w:rsid w:val="00902CEA"/>
    <w:rsid w:val="00903700"/>
    <w:rsid w:val="00904347"/>
    <w:rsid w:val="009053EA"/>
    <w:rsid w:val="00905E7C"/>
    <w:rsid w:val="00906688"/>
    <w:rsid w:val="00906EB5"/>
    <w:rsid w:val="00906FE8"/>
    <w:rsid w:val="00907087"/>
    <w:rsid w:val="009103F9"/>
    <w:rsid w:val="00910797"/>
    <w:rsid w:val="00910A3F"/>
    <w:rsid w:val="00910C92"/>
    <w:rsid w:val="00910FFE"/>
    <w:rsid w:val="009111C7"/>
    <w:rsid w:val="0091121A"/>
    <w:rsid w:val="00911E1E"/>
    <w:rsid w:val="009126FA"/>
    <w:rsid w:val="00913699"/>
    <w:rsid w:val="009138E3"/>
    <w:rsid w:val="0091535D"/>
    <w:rsid w:val="0091578F"/>
    <w:rsid w:val="00915A1A"/>
    <w:rsid w:val="00916134"/>
    <w:rsid w:val="00917AF4"/>
    <w:rsid w:val="00917B95"/>
    <w:rsid w:val="00920041"/>
    <w:rsid w:val="00922155"/>
    <w:rsid w:val="0092294A"/>
    <w:rsid w:val="00922E40"/>
    <w:rsid w:val="0092427E"/>
    <w:rsid w:val="009249C1"/>
    <w:rsid w:val="00924AE8"/>
    <w:rsid w:val="00924BDB"/>
    <w:rsid w:val="00924C3F"/>
    <w:rsid w:val="00926933"/>
    <w:rsid w:val="00927008"/>
    <w:rsid w:val="00930EF5"/>
    <w:rsid w:val="009310B0"/>
    <w:rsid w:val="00931DF4"/>
    <w:rsid w:val="00932065"/>
    <w:rsid w:val="0093287E"/>
    <w:rsid w:val="00933EA6"/>
    <w:rsid w:val="009342B2"/>
    <w:rsid w:val="009344CE"/>
    <w:rsid w:val="00934639"/>
    <w:rsid w:val="009346B5"/>
    <w:rsid w:val="009356C7"/>
    <w:rsid w:val="009360FF"/>
    <w:rsid w:val="0094051A"/>
    <w:rsid w:val="0094072E"/>
    <w:rsid w:val="00940A5E"/>
    <w:rsid w:val="00941C12"/>
    <w:rsid w:val="00942709"/>
    <w:rsid w:val="009433DE"/>
    <w:rsid w:val="009437D3"/>
    <w:rsid w:val="00943AE9"/>
    <w:rsid w:val="0094486F"/>
    <w:rsid w:val="00945F3F"/>
    <w:rsid w:val="0094615A"/>
    <w:rsid w:val="0094641B"/>
    <w:rsid w:val="0094690C"/>
    <w:rsid w:val="00946EBD"/>
    <w:rsid w:val="00947280"/>
    <w:rsid w:val="00947BB8"/>
    <w:rsid w:val="009507B2"/>
    <w:rsid w:val="009514C0"/>
    <w:rsid w:val="00951FE1"/>
    <w:rsid w:val="00953836"/>
    <w:rsid w:val="00953D54"/>
    <w:rsid w:val="009559F4"/>
    <w:rsid w:val="009561B5"/>
    <w:rsid w:val="00956223"/>
    <w:rsid w:val="00957702"/>
    <w:rsid w:val="00960D50"/>
    <w:rsid w:val="009611F6"/>
    <w:rsid w:val="00961C64"/>
    <w:rsid w:val="00961D0D"/>
    <w:rsid w:val="00962289"/>
    <w:rsid w:val="0096277F"/>
    <w:rsid w:val="009630EC"/>
    <w:rsid w:val="0096318A"/>
    <w:rsid w:val="00963A1E"/>
    <w:rsid w:val="00963A89"/>
    <w:rsid w:val="00964A94"/>
    <w:rsid w:val="009657FA"/>
    <w:rsid w:val="0097034E"/>
    <w:rsid w:val="0097071A"/>
    <w:rsid w:val="00970EE4"/>
    <w:rsid w:val="00974BD1"/>
    <w:rsid w:val="0097738F"/>
    <w:rsid w:val="00977C42"/>
    <w:rsid w:val="0098053E"/>
    <w:rsid w:val="009809E7"/>
    <w:rsid w:val="009831A4"/>
    <w:rsid w:val="00983CE7"/>
    <w:rsid w:val="009844ED"/>
    <w:rsid w:val="00984E84"/>
    <w:rsid w:val="009853E2"/>
    <w:rsid w:val="00985D5A"/>
    <w:rsid w:val="00985ED3"/>
    <w:rsid w:val="0098640E"/>
    <w:rsid w:val="0098731C"/>
    <w:rsid w:val="0099164E"/>
    <w:rsid w:val="00991CDA"/>
    <w:rsid w:val="00991D30"/>
    <w:rsid w:val="00991E8D"/>
    <w:rsid w:val="00991F48"/>
    <w:rsid w:val="00992A98"/>
    <w:rsid w:val="009935FF"/>
    <w:rsid w:val="00993B0F"/>
    <w:rsid w:val="00994049"/>
    <w:rsid w:val="00996A70"/>
    <w:rsid w:val="00997566"/>
    <w:rsid w:val="009977A5"/>
    <w:rsid w:val="0099794A"/>
    <w:rsid w:val="009A0336"/>
    <w:rsid w:val="009A0D6C"/>
    <w:rsid w:val="009A1AB5"/>
    <w:rsid w:val="009A21C4"/>
    <w:rsid w:val="009A2FC7"/>
    <w:rsid w:val="009A3210"/>
    <w:rsid w:val="009A4D85"/>
    <w:rsid w:val="009A4DDC"/>
    <w:rsid w:val="009A6DB2"/>
    <w:rsid w:val="009B005C"/>
    <w:rsid w:val="009B0717"/>
    <w:rsid w:val="009B0A1E"/>
    <w:rsid w:val="009B12B4"/>
    <w:rsid w:val="009B12B9"/>
    <w:rsid w:val="009B1D22"/>
    <w:rsid w:val="009B2207"/>
    <w:rsid w:val="009B2B8D"/>
    <w:rsid w:val="009B2F37"/>
    <w:rsid w:val="009B303E"/>
    <w:rsid w:val="009B4030"/>
    <w:rsid w:val="009B414C"/>
    <w:rsid w:val="009B610F"/>
    <w:rsid w:val="009B6110"/>
    <w:rsid w:val="009B69AF"/>
    <w:rsid w:val="009C0931"/>
    <w:rsid w:val="009C0948"/>
    <w:rsid w:val="009C0B4C"/>
    <w:rsid w:val="009C0D33"/>
    <w:rsid w:val="009C1638"/>
    <w:rsid w:val="009C1651"/>
    <w:rsid w:val="009C38F9"/>
    <w:rsid w:val="009C3985"/>
    <w:rsid w:val="009C76AE"/>
    <w:rsid w:val="009C7773"/>
    <w:rsid w:val="009D2647"/>
    <w:rsid w:val="009D2661"/>
    <w:rsid w:val="009D2E43"/>
    <w:rsid w:val="009D38AF"/>
    <w:rsid w:val="009D4479"/>
    <w:rsid w:val="009D4586"/>
    <w:rsid w:val="009D52C7"/>
    <w:rsid w:val="009D59BD"/>
    <w:rsid w:val="009D5A6D"/>
    <w:rsid w:val="009D6C86"/>
    <w:rsid w:val="009D6D40"/>
    <w:rsid w:val="009D71A2"/>
    <w:rsid w:val="009D7E9E"/>
    <w:rsid w:val="009E152F"/>
    <w:rsid w:val="009E15F3"/>
    <w:rsid w:val="009E285B"/>
    <w:rsid w:val="009E2E1D"/>
    <w:rsid w:val="009E3347"/>
    <w:rsid w:val="009E33E8"/>
    <w:rsid w:val="009E39EE"/>
    <w:rsid w:val="009E3E86"/>
    <w:rsid w:val="009E490E"/>
    <w:rsid w:val="009E4C0C"/>
    <w:rsid w:val="009E4F54"/>
    <w:rsid w:val="009E66B7"/>
    <w:rsid w:val="009E746D"/>
    <w:rsid w:val="009E7968"/>
    <w:rsid w:val="009F0177"/>
    <w:rsid w:val="009F1E4B"/>
    <w:rsid w:val="009F1E9A"/>
    <w:rsid w:val="009F2B09"/>
    <w:rsid w:val="009F348B"/>
    <w:rsid w:val="009F3BC3"/>
    <w:rsid w:val="009F4A52"/>
    <w:rsid w:val="009F4A9A"/>
    <w:rsid w:val="009F55D3"/>
    <w:rsid w:val="009F6DBA"/>
    <w:rsid w:val="009F6DDC"/>
    <w:rsid w:val="009F7779"/>
    <w:rsid w:val="009F7893"/>
    <w:rsid w:val="00A00250"/>
    <w:rsid w:val="00A00C35"/>
    <w:rsid w:val="00A01E01"/>
    <w:rsid w:val="00A01FE6"/>
    <w:rsid w:val="00A035EF"/>
    <w:rsid w:val="00A0379E"/>
    <w:rsid w:val="00A03BAA"/>
    <w:rsid w:val="00A0447B"/>
    <w:rsid w:val="00A0519D"/>
    <w:rsid w:val="00A05276"/>
    <w:rsid w:val="00A06BA1"/>
    <w:rsid w:val="00A079F8"/>
    <w:rsid w:val="00A103DD"/>
    <w:rsid w:val="00A11B78"/>
    <w:rsid w:val="00A11BF3"/>
    <w:rsid w:val="00A1218F"/>
    <w:rsid w:val="00A121AB"/>
    <w:rsid w:val="00A129FC"/>
    <w:rsid w:val="00A1301A"/>
    <w:rsid w:val="00A1301B"/>
    <w:rsid w:val="00A13F03"/>
    <w:rsid w:val="00A14C3D"/>
    <w:rsid w:val="00A14D3C"/>
    <w:rsid w:val="00A206BD"/>
    <w:rsid w:val="00A21060"/>
    <w:rsid w:val="00A2145D"/>
    <w:rsid w:val="00A22C4B"/>
    <w:rsid w:val="00A22CA3"/>
    <w:rsid w:val="00A23AE4"/>
    <w:rsid w:val="00A23E31"/>
    <w:rsid w:val="00A24C2C"/>
    <w:rsid w:val="00A266B2"/>
    <w:rsid w:val="00A3050C"/>
    <w:rsid w:val="00A3111D"/>
    <w:rsid w:val="00A32136"/>
    <w:rsid w:val="00A32A97"/>
    <w:rsid w:val="00A3374E"/>
    <w:rsid w:val="00A34C76"/>
    <w:rsid w:val="00A34D30"/>
    <w:rsid w:val="00A35ABD"/>
    <w:rsid w:val="00A42E7E"/>
    <w:rsid w:val="00A43528"/>
    <w:rsid w:val="00A43948"/>
    <w:rsid w:val="00A4396B"/>
    <w:rsid w:val="00A442FE"/>
    <w:rsid w:val="00A4593D"/>
    <w:rsid w:val="00A46AB1"/>
    <w:rsid w:val="00A47730"/>
    <w:rsid w:val="00A47B9E"/>
    <w:rsid w:val="00A50765"/>
    <w:rsid w:val="00A50D40"/>
    <w:rsid w:val="00A51026"/>
    <w:rsid w:val="00A52462"/>
    <w:rsid w:val="00A5292B"/>
    <w:rsid w:val="00A52FD0"/>
    <w:rsid w:val="00A532EF"/>
    <w:rsid w:val="00A5330C"/>
    <w:rsid w:val="00A53F91"/>
    <w:rsid w:val="00A540CE"/>
    <w:rsid w:val="00A54E84"/>
    <w:rsid w:val="00A556CE"/>
    <w:rsid w:val="00A5627D"/>
    <w:rsid w:val="00A609AE"/>
    <w:rsid w:val="00A61787"/>
    <w:rsid w:val="00A62631"/>
    <w:rsid w:val="00A62FCF"/>
    <w:rsid w:val="00A632C1"/>
    <w:rsid w:val="00A63710"/>
    <w:rsid w:val="00A64EE8"/>
    <w:rsid w:val="00A64FBF"/>
    <w:rsid w:val="00A6545D"/>
    <w:rsid w:val="00A65691"/>
    <w:rsid w:val="00A66142"/>
    <w:rsid w:val="00A66526"/>
    <w:rsid w:val="00A668A3"/>
    <w:rsid w:val="00A669BB"/>
    <w:rsid w:val="00A7074D"/>
    <w:rsid w:val="00A708E5"/>
    <w:rsid w:val="00A72518"/>
    <w:rsid w:val="00A731EA"/>
    <w:rsid w:val="00A750C2"/>
    <w:rsid w:val="00A77CB1"/>
    <w:rsid w:val="00A80D9D"/>
    <w:rsid w:val="00A819FE"/>
    <w:rsid w:val="00A82313"/>
    <w:rsid w:val="00A82E1B"/>
    <w:rsid w:val="00A84F7C"/>
    <w:rsid w:val="00A86388"/>
    <w:rsid w:val="00A8738F"/>
    <w:rsid w:val="00A877AC"/>
    <w:rsid w:val="00A878D5"/>
    <w:rsid w:val="00A87932"/>
    <w:rsid w:val="00A900AD"/>
    <w:rsid w:val="00A90604"/>
    <w:rsid w:val="00A90728"/>
    <w:rsid w:val="00A90FF7"/>
    <w:rsid w:val="00A91241"/>
    <w:rsid w:val="00A9124F"/>
    <w:rsid w:val="00A927E8"/>
    <w:rsid w:val="00A92F1B"/>
    <w:rsid w:val="00A944A8"/>
    <w:rsid w:val="00A95DDD"/>
    <w:rsid w:val="00A9613E"/>
    <w:rsid w:val="00AA049D"/>
    <w:rsid w:val="00AA04D2"/>
    <w:rsid w:val="00AA0CB3"/>
    <w:rsid w:val="00AA0D4D"/>
    <w:rsid w:val="00AA0F5F"/>
    <w:rsid w:val="00AA1768"/>
    <w:rsid w:val="00AA23F5"/>
    <w:rsid w:val="00AA23FD"/>
    <w:rsid w:val="00AA2A3D"/>
    <w:rsid w:val="00AA3D9E"/>
    <w:rsid w:val="00AA49DD"/>
    <w:rsid w:val="00AA52D2"/>
    <w:rsid w:val="00AA674B"/>
    <w:rsid w:val="00AA7EEC"/>
    <w:rsid w:val="00AB00B0"/>
    <w:rsid w:val="00AB0754"/>
    <w:rsid w:val="00AB0EFE"/>
    <w:rsid w:val="00AB14F6"/>
    <w:rsid w:val="00AB1523"/>
    <w:rsid w:val="00AB18F5"/>
    <w:rsid w:val="00AB1AFA"/>
    <w:rsid w:val="00AB2143"/>
    <w:rsid w:val="00AB287D"/>
    <w:rsid w:val="00AB3795"/>
    <w:rsid w:val="00AB406E"/>
    <w:rsid w:val="00AB4F92"/>
    <w:rsid w:val="00AB5254"/>
    <w:rsid w:val="00AB5BAA"/>
    <w:rsid w:val="00AB64FD"/>
    <w:rsid w:val="00AB672C"/>
    <w:rsid w:val="00AC0CEE"/>
    <w:rsid w:val="00AC25E1"/>
    <w:rsid w:val="00AC3225"/>
    <w:rsid w:val="00AC32FD"/>
    <w:rsid w:val="00AC40CB"/>
    <w:rsid w:val="00AC4577"/>
    <w:rsid w:val="00AC52F0"/>
    <w:rsid w:val="00AC5A68"/>
    <w:rsid w:val="00AC5B82"/>
    <w:rsid w:val="00AC5EF4"/>
    <w:rsid w:val="00AC5FC9"/>
    <w:rsid w:val="00AC6444"/>
    <w:rsid w:val="00AC64D4"/>
    <w:rsid w:val="00AC66C6"/>
    <w:rsid w:val="00AC74B0"/>
    <w:rsid w:val="00AC78FA"/>
    <w:rsid w:val="00AD03B1"/>
    <w:rsid w:val="00AD0D05"/>
    <w:rsid w:val="00AD1752"/>
    <w:rsid w:val="00AD1CF4"/>
    <w:rsid w:val="00AD1D64"/>
    <w:rsid w:val="00AD22D6"/>
    <w:rsid w:val="00AD2B77"/>
    <w:rsid w:val="00AD5A49"/>
    <w:rsid w:val="00AD6968"/>
    <w:rsid w:val="00AD6A09"/>
    <w:rsid w:val="00AD6D87"/>
    <w:rsid w:val="00AD7215"/>
    <w:rsid w:val="00AD78C6"/>
    <w:rsid w:val="00AE0B3F"/>
    <w:rsid w:val="00AE24BA"/>
    <w:rsid w:val="00AE2A2D"/>
    <w:rsid w:val="00AE2D4D"/>
    <w:rsid w:val="00AE34F8"/>
    <w:rsid w:val="00AE3B39"/>
    <w:rsid w:val="00AE42DD"/>
    <w:rsid w:val="00AE600C"/>
    <w:rsid w:val="00AE6E7A"/>
    <w:rsid w:val="00AF0754"/>
    <w:rsid w:val="00AF203E"/>
    <w:rsid w:val="00AF25F1"/>
    <w:rsid w:val="00AF2E2B"/>
    <w:rsid w:val="00AF3020"/>
    <w:rsid w:val="00AF30C4"/>
    <w:rsid w:val="00AF41D2"/>
    <w:rsid w:val="00AF457E"/>
    <w:rsid w:val="00AF48EE"/>
    <w:rsid w:val="00AF4C53"/>
    <w:rsid w:val="00AF4CEC"/>
    <w:rsid w:val="00AF4F6D"/>
    <w:rsid w:val="00AF5DA5"/>
    <w:rsid w:val="00AF62B3"/>
    <w:rsid w:val="00AF64E6"/>
    <w:rsid w:val="00AF702D"/>
    <w:rsid w:val="00AF7E2A"/>
    <w:rsid w:val="00B0053B"/>
    <w:rsid w:val="00B02542"/>
    <w:rsid w:val="00B02E6D"/>
    <w:rsid w:val="00B03594"/>
    <w:rsid w:val="00B04386"/>
    <w:rsid w:val="00B0536E"/>
    <w:rsid w:val="00B06354"/>
    <w:rsid w:val="00B0641A"/>
    <w:rsid w:val="00B06623"/>
    <w:rsid w:val="00B06813"/>
    <w:rsid w:val="00B1021F"/>
    <w:rsid w:val="00B11030"/>
    <w:rsid w:val="00B1129D"/>
    <w:rsid w:val="00B1190B"/>
    <w:rsid w:val="00B12A34"/>
    <w:rsid w:val="00B12CC6"/>
    <w:rsid w:val="00B13297"/>
    <w:rsid w:val="00B13C9F"/>
    <w:rsid w:val="00B14EF4"/>
    <w:rsid w:val="00B15087"/>
    <w:rsid w:val="00B16052"/>
    <w:rsid w:val="00B17500"/>
    <w:rsid w:val="00B2326D"/>
    <w:rsid w:val="00B235D5"/>
    <w:rsid w:val="00B24D70"/>
    <w:rsid w:val="00B24E09"/>
    <w:rsid w:val="00B25761"/>
    <w:rsid w:val="00B25C8E"/>
    <w:rsid w:val="00B27137"/>
    <w:rsid w:val="00B3081C"/>
    <w:rsid w:val="00B30DFD"/>
    <w:rsid w:val="00B33688"/>
    <w:rsid w:val="00B344FE"/>
    <w:rsid w:val="00B34723"/>
    <w:rsid w:val="00B359F0"/>
    <w:rsid w:val="00B35A99"/>
    <w:rsid w:val="00B3635E"/>
    <w:rsid w:val="00B36ACB"/>
    <w:rsid w:val="00B372E7"/>
    <w:rsid w:val="00B376DE"/>
    <w:rsid w:val="00B411C7"/>
    <w:rsid w:val="00B43B12"/>
    <w:rsid w:val="00B4482C"/>
    <w:rsid w:val="00B44E9A"/>
    <w:rsid w:val="00B4591F"/>
    <w:rsid w:val="00B4659E"/>
    <w:rsid w:val="00B470EF"/>
    <w:rsid w:val="00B51603"/>
    <w:rsid w:val="00B51772"/>
    <w:rsid w:val="00B521E7"/>
    <w:rsid w:val="00B52373"/>
    <w:rsid w:val="00B52883"/>
    <w:rsid w:val="00B5380D"/>
    <w:rsid w:val="00B53C1E"/>
    <w:rsid w:val="00B54D0D"/>
    <w:rsid w:val="00B55F0E"/>
    <w:rsid w:val="00B56C71"/>
    <w:rsid w:val="00B56E94"/>
    <w:rsid w:val="00B56FE6"/>
    <w:rsid w:val="00B6087A"/>
    <w:rsid w:val="00B60BE3"/>
    <w:rsid w:val="00B61277"/>
    <w:rsid w:val="00B61363"/>
    <w:rsid w:val="00B616E6"/>
    <w:rsid w:val="00B619D8"/>
    <w:rsid w:val="00B62026"/>
    <w:rsid w:val="00B63699"/>
    <w:rsid w:val="00B644A2"/>
    <w:rsid w:val="00B64A6D"/>
    <w:rsid w:val="00B6552D"/>
    <w:rsid w:val="00B66B6D"/>
    <w:rsid w:val="00B66C94"/>
    <w:rsid w:val="00B66F0E"/>
    <w:rsid w:val="00B6763B"/>
    <w:rsid w:val="00B70B6A"/>
    <w:rsid w:val="00B71614"/>
    <w:rsid w:val="00B72705"/>
    <w:rsid w:val="00B7297E"/>
    <w:rsid w:val="00B72B9C"/>
    <w:rsid w:val="00B73A95"/>
    <w:rsid w:val="00B73CEE"/>
    <w:rsid w:val="00B73F4B"/>
    <w:rsid w:val="00B74879"/>
    <w:rsid w:val="00B74A7B"/>
    <w:rsid w:val="00B77E26"/>
    <w:rsid w:val="00B80244"/>
    <w:rsid w:val="00B80777"/>
    <w:rsid w:val="00B81C45"/>
    <w:rsid w:val="00B82A67"/>
    <w:rsid w:val="00B82B0F"/>
    <w:rsid w:val="00B83B3C"/>
    <w:rsid w:val="00B83C4C"/>
    <w:rsid w:val="00B865E4"/>
    <w:rsid w:val="00B871A4"/>
    <w:rsid w:val="00B87A84"/>
    <w:rsid w:val="00B87C2F"/>
    <w:rsid w:val="00B87EC3"/>
    <w:rsid w:val="00B9054F"/>
    <w:rsid w:val="00B90A2A"/>
    <w:rsid w:val="00B91363"/>
    <w:rsid w:val="00B92FF1"/>
    <w:rsid w:val="00B9361C"/>
    <w:rsid w:val="00B937E6"/>
    <w:rsid w:val="00B9441B"/>
    <w:rsid w:val="00B95A0E"/>
    <w:rsid w:val="00B95A75"/>
    <w:rsid w:val="00BA2733"/>
    <w:rsid w:val="00BA287D"/>
    <w:rsid w:val="00BA32B6"/>
    <w:rsid w:val="00BA384E"/>
    <w:rsid w:val="00BA6080"/>
    <w:rsid w:val="00BA60EE"/>
    <w:rsid w:val="00BB1978"/>
    <w:rsid w:val="00BB1FFB"/>
    <w:rsid w:val="00BB2371"/>
    <w:rsid w:val="00BB412E"/>
    <w:rsid w:val="00BB41E5"/>
    <w:rsid w:val="00BB5465"/>
    <w:rsid w:val="00BB5F50"/>
    <w:rsid w:val="00BB6015"/>
    <w:rsid w:val="00BB7F2A"/>
    <w:rsid w:val="00BC05D4"/>
    <w:rsid w:val="00BC1680"/>
    <w:rsid w:val="00BC1854"/>
    <w:rsid w:val="00BC233E"/>
    <w:rsid w:val="00BC2607"/>
    <w:rsid w:val="00BC2BED"/>
    <w:rsid w:val="00BC3133"/>
    <w:rsid w:val="00BC361B"/>
    <w:rsid w:val="00BC3A02"/>
    <w:rsid w:val="00BC3BA8"/>
    <w:rsid w:val="00BC3F1E"/>
    <w:rsid w:val="00BC3FAF"/>
    <w:rsid w:val="00BC4B6D"/>
    <w:rsid w:val="00BC5371"/>
    <w:rsid w:val="00BC54DD"/>
    <w:rsid w:val="00BC5FAC"/>
    <w:rsid w:val="00BC6395"/>
    <w:rsid w:val="00BC6E94"/>
    <w:rsid w:val="00BC6F46"/>
    <w:rsid w:val="00BC7A53"/>
    <w:rsid w:val="00BD0707"/>
    <w:rsid w:val="00BD098D"/>
    <w:rsid w:val="00BD0E38"/>
    <w:rsid w:val="00BD0FA9"/>
    <w:rsid w:val="00BD169C"/>
    <w:rsid w:val="00BD327F"/>
    <w:rsid w:val="00BD379E"/>
    <w:rsid w:val="00BD3E5D"/>
    <w:rsid w:val="00BD4B81"/>
    <w:rsid w:val="00BD5679"/>
    <w:rsid w:val="00BD613B"/>
    <w:rsid w:val="00BE0BC4"/>
    <w:rsid w:val="00BE206D"/>
    <w:rsid w:val="00BE2B8F"/>
    <w:rsid w:val="00BE3399"/>
    <w:rsid w:val="00BE3B87"/>
    <w:rsid w:val="00BE5BAC"/>
    <w:rsid w:val="00BE5D96"/>
    <w:rsid w:val="00BE6171"/>
    <w:rsid w:val="00BE6306"/>
    <w:rsid w:val="00BE73FC"/>
    <w:rsid w:val="00BE75EA"/>
    <w:rsid w:val="00BE7A07"/>
    <w:rsid w:val="00BF0C7B"/>
    <w:rsid w:val="00BF10CF"/>
    <w:rsid w:val="00BF12B8"/>
    <w:rsid w:val="00BF1F3C"/>
    <w:rsid w:val="00BF2165"/>
    <w:rsid w:val="00BF370C"/>
    <w:rsid w:val="00BF3A7A"/>
    <w:rsid w:val="00BF3C27"/>
    <w:rsid w:val="00BF4BCB"/>
    <w:rsid w:val="00BF4E9C"/>
    <w:rsid w:val="00BF504F"/>
    <w:rsid w:val="00BF53FC"/>
    <w:rsid w:val="00BF5539"/>
    <w:rsid w:val="00BF5C3D"/>
    <w:rsid w:val="00BF5FEC"/>
    <w:rsid w:val="00BF629F"/>
    <w:rsid w:val="00BF64B1"/>
    <w:rsid w:val="00BF6B50"/>
    <w:rsid w:val="00BF72A3"/>
    <w:rsid w:val="00C00F76"/>
    <w:rsid w:val="00C00FED"/>
    <w:rsid w:val="00C01081"/>
    <w:rsid w:val="00C01541"/>
    <w:rsid w:val="00C0185C"/>
    <w:rsid w:val="00C02CF9"/>
    <w:rsid w:val="00C04164"/>
    <w:rsid w:val="00C04272"/>
    <w:rsid w:val="00C05012"/>
    <w:rsid w:val="00C057A1"/>
    <w:rsid w:val="00C07B00"/>
    <w:rsid w:val="00C120A1"/>
    <w:rsid w:val="00C12A70"/>
    <w:rsid w:val="00C13096"/>
    <w:rsid w:val="00C13467"/>
    <w:rsid w:val="00C135E1"/>
    <w:rsid w:val="00C158F7"/>
    <w:rsid w:val="00C1646B"/>
    <w:rsid w:val="00C1737E"/>
    <w:rsid w:val="00C17711"/>
    <w:rsid w:val="00C20D4B"/>
    <w:rsid w:val="00C2146E"/>
    <w:rsid w:val="00C236EF"/>
    <w:rsid w:val="00C24084"/>
    <w:rsid w:val="00C250C0"/>
    <w:rsid w:val="00C2549D"/>
    <w:rsid w:val="00C25AF8"/>
    <w:rsid w:val="00C26811"/>
    <w:rsid w:val="00C26C3D"/>
    <w:rsid w:val="00C26FD8"/>
    <w:rsid w:val="00C30439"/>
    <w:rsid w:val="00C31251"/>
    <w:rsid w:val="00C328AA"/>
    <w:rsid w:val="00C32A10"/>
    <w:rsid w:val="00C32C1D"/>
    <w:rsid w:val="00C33503"/>
    <w:rsid w:val="00C33B35"/>
    <w:rsid w:val="00C3476C"/>
    <w:rsid w:val="00C34C9C"/>
    <w:rsid w:val="00C34E02"/>
    <w:rsid w:val="00C350E6"/>
    <w:rsid w:val="00C35436"/>
    <w:rsid w:val="00C355A7"/>
    <w:rsid w:val="00C35CB4"/>
    <w:rsid w:val="00C361D8"/>
    <w:rsid w:val="00C364B7"/>
    <w:rsid w:val="00C37315"/>
    <w:rsid w:val="00C4078F"/>
    <w:rsid w:val="00C409E8"/>
    <w:rsid w:val="00C410BF"/>
    <w:rsid w:val="00C4480E"/>
    <w:rsid w:val="00C4596B"/>
    <w:rsid w:val="00C45E40"/>
    <w:rsid w:val="00C46410"/>
    <w:rsid w:val="00C46E7A"/>
    <w:rsid w:val="00C471AE"/>
    <w:rsid w:val="00C472F1"/>
    <w:rsid w:val="00C5018B"/>
    <w:rsid w:val="00C505BD"/>
    <w:rsid w:val="00C50EBF"/>
    <w:rsid w:val="00C51855"/>
    <w:rsid w:val="00C5212E"/>
    <w:rsid w:val="00C52F50"/>
    <w:rsid w:val="00C53E80"/>
    <w:rsid w:val="00C54C8E"/>
    <w:rsid w:val="00C55487"/>
    <w:rsid w:val="00C55B3A"/>
    <w:rsid w:val="00C561B3"/>
    <w:rsid w:val="00C570E1"/>
    <w:rsid w:val="00C61AA2"/>
    <w:rsid w:val="00C63225"/>
    <w:rsid w:val="00C63969"/>
    <w:rsid w:val="00C64A88"/>
    <w:rsid w:val="00C64E13"/>
    <w:rsid w:val="00C64E84"/>
    <w:rsid w:val="00C65551"/>
    <w:rsid w:val="00C670B1"/>
    <w:rsid w:val="00C706A2"/>
    <w:rsid w:val="00C70F04"/>
    <w:rsid w:val="00C72E90"/>
    <w:rsid w:val="00C751D8"/>
    <w:rsid w:val="00C75278"/>
    <w:rsid w:val="00C762EA"/>
    <w:rsid w:val="00C76C30"/>
    <w:rsid w:val="00C76FDD"/>
    <w:rsid w:val="00C77787"/>
    <w:rsid w:val="00C77A33"/>
    <w:rsid w:val="00C77F0B"/>
    <w:rsid w:val="00C80C84"/>
    <w:rsid w:val="00C80CC0"/>
    <w:rsid w:val="00C8308C"/>
    <w:rsid w:val="00C832B8"/>
    <w:rsid w:val="00C83486"/>
    <w:rsid w:val="00C83F3E"/>
    <w:rsid w:val="00C83F6B"/>
    <w:rsid w:val="00C844F8"/>
    <w:rsid w:val="00C86640"/>
    <w:rsid w:val="00C87C90"/>
    <w:rsid w:val="00C90F3E"/>
    <w:rsid w:val="00C9375E"/>
    <w:rsid w:val="00C94B19"/>
    <w:rsid w:val="00C94F45"/>
    <w:rsid w:val="00C95302"/>
    <w:rsid w:val="00C95359"/>
    <w:rsid w:val="00C9723E"/>
    <w:rsid w:val="00C975ED"/>
    <w:rsid w:val="00C97965"/>
    <w:rsid w:val="00CA01A9"/>
    <w:rsid w:val="00CA4AE8"/>
    <w:rsid w:val="00CA52A0"/>
    <w:rsid w:val="00CB24E6"/>
    <w:rsid w:val="00CB3CB5"/>
    <w:rsid w:val="00CB4752"/>
    <w:rsid w:val="00CB57C4"/>
    <w:rsid w:val="00CB678B"/>
    <w:rsid w:val="00CB7100"/>
    <w:rsid w:val="00CB72F3"/>
    <w:rsid w:val="00CB7E1E"/>
    <w:rsid w:val="00CB7F6C"/>
    <w:rsid w:val="00CC0BD4"/>
    <w:rsid w:val="00CC0D3D"/>
    <w:rsid w:val="00CC182F"/>
    <w:rsid w:val="00CC49EB"/>
    <w:rsid w:val="00CC4EB2"/>
    <w:rsid w:val="00CC5064"/>
    <w:rsid w:val="00CC566C"/>
    <w:rsid w:val="00CC699F"/>
    <w:rsid w:val="00CC6BB5"/>
    <w:rsid w:val="00CC70B6"/>
    <w:rsid w:val="00CC7832"/>
    <w:rsid w:val="00CD0244"/>
    <w:rsid w:val="00CD0AE5"/>
    <w:rsid w:val="00CD1977"/>
    <w:rsid w:val="00CD348F"/>
    <w:rsid w:val="00CD387D"/>
    <w:rsid w:val="00CD3D53"/>
    <w:rsid w:val="00CD3F67"/>
    <w:rsid w:val="00CD4356"/>
    <w:rsid w:val="00CD43B3"/>
    <w:rsid w:val="00CD544C"/>
    <w:rsid w:val="00CD5F35"/>
    <w:rsid w:val="00CD6508"/>
    <w:rsid w:val="00CD6A77"/>
    <w:rsid w:val="00CD78F9"/>
    <w:rsid w:val="00CD7D7D"/>
    <w:rsid w:val="00CE09E7"/>
    <w:rsid w:val="00CE0D84"/>
    <w:rsid w:val="00CE0E3A"/>
    <w:rsid w:val="00CE0F16"/>
    <w:rsid w:val="00CE253B"/>
    <w:rsid w:val="00CE39A6"/>
    <w:rsid w:val="00CE475D"/>
    <w:rsid w:val="00CE5009"/>
    <w:rsid w:val="00CE5323"/>
    <w:rsid w:val="00CE73B3"/>
    <w:rsid w:val="00CE7D42"/>
    <w:rsid w:val="00CE7EDB"/>
    <w:rsid w:val="00CF00F0"/>
    <w:rsid w:val="00CF068D"/>
    <w:rsid w:val="00CF0BFE"/>
    <w:rsid w:val="00CF186D"/>
    <w:rsid w:val="00CF1CCB"/>
    <w:rsid w:val="00CF2841"/>
    <w:rsid w:val="00CF4496"/>
    <w:rsid w:val="00CF4D56"/>
    <w:rsid w:val="00CF50D5"/>
    <w:rsid w:val="00CF59AA"/>
    <w:rsid w:val="00CF5A8A"/>
    <w:rsid w:val="00CF6DF2"/>
    <w:rsid w:val="00CF7881"/>
    <w:rsid w:val="00D00102"/>
    <w:rsid w:val="00D00582"/>
    <w:rsid w:val="00D00F59"/>
    <w:rsid w:val="00D01948"/>
    <w:rsid w:val="00D022F3"/>
    <w:rsid w:val="00D034C8"/>
    <w:rsid w:val="00D036A4"/>
    <w:rsid w:val="00D037D4"/>
    <w:rsid w:val="00D04898"/>
    <w:rsid w:val="00D071B5"/>
    <w:rsid w:val="00D0747C"/>
    <w:rsid w:val="00D075DC"/>
    <w:rsid w:val="00D07A14"/>
    <w:rsid w:val="00D07DBB"/>
    <w:rsid w:val="00D10A5F"/>
    <w:rsid w:val="00D110C2"/>
    <w:rsid w:val="00D11B12"/>
    <w:rsid w:val="00D11DF5"/>
    <w:rsid w:val="00D12753"/>
    <w:rsid w:val="00D150E3"/>
    <w:rsid w:val="00D15579"/>
    <w:rsid w:val="00D16691"/>
    <w:rsid w:val="00D169B8"/>
    <w:rsid w:val="00D17D46"/>
    <w:rsid w:val="00D2073A"/>
    <w:rsid w:val="00D208E1"/>
    <w:rsid w:val="00D229B9"/>
    <w:rsid w:val="00D23E22"/>
    <w:rsid w:val="00D24D33"/>
    <w:rsid w:val="00D24F51"/>
    <w:rsid w:val="00D25315"/>
    <w:rsid w:val="00D25EE9"/>
    <w:rsid w:val="00D26677"/>
    <w:rsid w:val="00D2667E"/>
    <w:rsid w:val="00D27364"/>
    <w:rsid w:val="00D30FE1"/>
    <w:rsid w:val="00D35E1A"/>
    <w:rsid w:val="00D35FCF"/>
    <w:rsid w:val="00D36099"/>
    <w:rsid w:val="00D3688E"/>
    <w:rsid w:val="00D36AD1"/>
    <w:rsid w:val="00D37B99"/>
    <w:rsid w:val="00D37C95"/>
    <w:rsid w:val="00D420BE"/>
    <w:rsid w:val="00D429D4"/>
    <w:rsid w:val="00D42C07"/>
    <w:rsid w:val="00D44210"/>
    <w:rsid w:val="00D44C5F"/>
    <w:rsid w:val="00D45044"/>
    <w:rsid w:val="00D45D46"/>
    <w:rsid w:val="00D46EAC"/>
    <w:rsid w:val="00D47B6D"/>
    <w:rsid w:val="00D50888"/>
    <w:rsid w:val="00D51523"/>
    <w:rsid w:val="00D5395D"/>
    <w:rsid w:val="00D54165"/>
    <w:rsid w:val="00D5458C"/>
    <w:rsid w:val="00D54FEF"/>
    <w:rsid w:val="00D558AA"/>
    <w:rsid w:val="00D55CC0"/>
    <w:rsid w:val="00D60E19"/>
    <w:rsid w:val="00D620E0"/>
    <w:rsid w:val="00D62D5B"/>
    <w:rsid w:val="00D62F6C"/>
    <w:rsid w:val="00D636E1"/>
    <w:rsid w:val="00D638E0"/>
    <w:rsid w:val="00D64B10"/>
    <w:rsid w:val="00D64B63"/>
    <w:rsid w:val="00D64BC1"/>
    <w:rsid w:val="00D671E1"/>
    <w:rsid w:val="00D67665"/>
    <w:rsid w:val="00D70F8B"/>
    <w:rsid w:val="00D70FF7"/>
    <w:rsid w:val="00D72320"/>
    <w:rsid w:val="00D72882"/>
    <w:rsid w:val="00D73C24"/>
    <w:rsid w:val="00D7671C"/>
    <w:rsid w:val="00D77B7D"/>
    <w:rsid w:val="00D80244"/>
    <w:rsid w:val="00D80469"/>
    <w:rsid w:val="00D80AE0"/>
    <w:rsid w:val="00D815F8"/>
    <w:rsid w:val="00D818AD"/>
    <w:rsid w:val="00D82A3E"/>
    <w:rsid w:val="00D858C7"/>
    <w:rsid w:val="00D85951"/>
    <w:rsid w:val="00D85E2F"/>
    <w:rsid w:val="00D86368"/>
    <w:rsid w:val="00D8662C"/>
    <w:rsid w:val="00D86970"/>
    <w:rsid w:val="00D86C58"/>
    <w:rsid w:val="00D879B3"/>
    <w:rsid w:val="00D87C74"/>
    <w:rsid w:val="00D90F21"/>
    <w:rsid w:val="00D9231C"/>
    <w:rsid w:val="00D92C50"/>
    <w:rsid w:val="00D950B0"/>
    <w:rsid w:val="00D96256"/>
    <w:rsid w:val="00D96457"/>
    <w:rsid w:val="00D96B36"/>
    <w:rsid w:val="00D96FF2"/>
    <w:rsid w:val="00D9713B"/>
    <w:rsid w:val="00DA04DB"/>
    <w:rsid w:val="00DA0F24"/>
    <w:rsid w:val="00DA188D"/>
    <w:rsid w:val="00DA2A99"/>
    <w:rsid w:val="00DA331E"/>
    <w:rsid w:val="00DA3543"/>
    <w:rsid w:val="00DA3D91"/>
    <w:rsid w:val="00DA47D3"/>
    <w:rsid w:val="00DA5A12"/>
    <w:rsid w:val="00DA779B"/>
    <w:rsid w:val="00DA79A9"/>
    <w:rsid w:val="00DA7C12"/>
    <w:rsid w:val="00DB1CE0"/>
    <w:rsid w:val="00DB1EBB"/>
    <w:rsid w:val="00DB2940"/>
    <w:rsid w:val="00DB41FB"/>
    <w:rsid w:val="00DB6284"/>
    <w:rsid w:val="00DB69D0"/>
    <w:rsid w:val="00DB6A82"/>
    <w:rsid w:val="00DB7012"/>
    <w:rsid w:val="00DB7071"/>
    <w:rsid w:val="00DB7137"/>
    <w:rsid w:val="00DC0BA5"/>
    <w:rsid w:val="00DC0D0E"/>
    <w:rsid w:val="00DC0E2F"/>
    <w:rsid w:val="00DC2452"/>
    <w:rsid w:val="00DC32B6"/>
    <w:rsid w:val="00DC3402"/>
    <w:rsid w:val="00DC43BD"/>
    <w:rsid w:val="00DC62A0"/>
    <w:rsid w:val="00DC679B"/>
    <w:rsid w:val="00DC6889"/>
    <w:rsid w:val="00DC68CE"/>
    <w:rsid w:val="00DC6FC4"/>
    <w:rsid w:val="00DC72E8"/>
    <w:rsid w:val="00DC73ED"/>
    <w:rsid w:val="00DC7E6A"/>
    <w:rsid w:val="00DD059F"/>
    <w:rsid w:val="00DD0FBC"/>
    <w:rsid w:val="00DD23DC"/>
    <w:rsid w:val="00DD27F5"/>
    <w:rsid w:val="00DD4814"/>
    <w:rsid w:val="00DD494A"/>
    <w:rsid w:val="00DD4A97"/>
    <w:rsid w:val="00DD4F9D"/>
    <w:rsid w:val="00DD5976"/>
    <w:rsid w:val="00DD65F2"/>
    <w:rsid w:val="00DD6A88"/>
    <w:rsid w:val="00DD6BE3"/>
    <w:rsid w:val="00DD71E1"/>
    <w:rsid w:val="00DD7741"/>
    <w:rsid w:val="00DD7763"/>
    <w:rsid w:val="00DE024A"/>
    <w:rsid w:val="00DE18EA"/>
    <w:rsid w:val="00DE2C34"/>
    <w:rsid w:val="00DE2D25"/>
    <w:rsid w:val="00DE34AA"/>
    <w:rsid w:val="00DE4062"/>
    <w:rsid w:val="00DE4391"/>
    <w:rsid w:val="00DE5441"/>
    <w:rsid w:val="00DE5502"/>
    <w:rsid w:val="00DE5C29"/>
    <w:rsid w:val="00DF0FD2"/>
    <w:rsid w:val="00DF1B60"/>
    <w:rsid w:val="00DF1D3D"/>
    <w:rsid w:val="00DF2A61"/>
    <w:rsid w:val="00DF3E3A"/>
    <w:rsid w:val="00DF3F8B"/>
    <w:rsid w:val="00DF4635"/>
    <w:rsid w:val="00DF4746"/>
    <w:rsid w:val="00DF63B3"/>
    <w:rsid w:val="00DF6AC2"/>
    <w:rsid w:val="00DF6EBA"/>
    <w:rsid w:val="00DF74FF"/>
    <w:rsid w:val="00DF766E"/>
    <w:rsid w:val="00DF782D"/>
    <w:rsid w:val="00E01505"/>
    <w:rsid w:val="00E017C7"/>
    <w:rsid w:val="00E017F8"/>
    <w:rsid w:val="00E01A1E"/>
    <w:rsid w:val="00E01DA7"/>
    <w:rsid w:val="00E024ED"/>
    <w:rsid w:val="00E0269E"/>
    <w:rsid w:val="00E0378C"/>
    <w:rsid w:val="00E043EF"/>
    <w:rsid w:val="00E04CBD"/>
    <w:rsid w:val="00E0591E"/>
    <w:rsid w:val="00E06292"/>
    <w:rsid w:val="00E06E37"/>
    <w:rsid w:val="00E06FBF"/>
    <w:rsid w:val="00E07CFB"/>
    <w:rsid w:val="00E07EE4"/>
    <w:rsid w:val="00E112BA"/>
    <w:rsid w:val="00E11E5B"/>
    <w:rsid w:val="00E128C6"/>
    <w:rsid w:val="00E12935"/>
    <w:rsid w:val="00E12E2D"/>
    <w:rsid w:val="00E13615"/>
    <w:rsid w:val="00E13B91"/>
    <w:rsid w:val="00E13CD6"/>
    <w:rsid w:val="00E13D87"/>
    <w:rsid w:val="00E14F52"/>
    <w:rsid w:val="00E15144"/>
    <w:rsid w:val="00E15635"/>
    <w:rsid w:val="00E15E38"/>
    <w:rsid w:val="00E171C8"/>
    <w:rsid w:val="00E17E47"/>
    <w:rsid w:val="00E209DE"/>
    <w:rsid w:val="00E20D3D"/>
    <w:rsid w:val="00E229E4"/>
    <w:rsid w:val="00E2330C"/>
    <w:rsid w:val="00E23B50"/>
    <w:rsid w:val="00E23C16"/>
    <w:rsid w:val="00E245BC"/>
    <w:rsid w:val="00E247A8"/>
    <w:rsid w:val="00E250EE"/>
    <w:rsid w:val="00E25B7B"/>
    <w:rsid w:val="00E25DEE"/>
    <w:rsid w:val="00E264C0"/>
    <w:rsid w:val="00E26EC4"/>
    <w:rsid w:val="00E27983"/>
    <w:rsid w:val="00E30168"/>
    <w:rsid w:val="00E3062C"/>
    <w:rsid w:val="00E314C1"/>
    <w:rsid w:val="00E31BFD"/>
    <w:rsid w:val="00E31CE4"/>
    <w:rsid w:val="00E3242C"/>
    <w:rsid w:val="00E32DDC"/>
    <w:rsid w:val="00E33B01"/>
    <w:rsid w:val="00E3461D"/>
    <w:rsid w:val="00E35CEB"/>
    <w:rsid w:val="00E376DC"/>
    <w:rsid w:val="00E37B53"/>
    <w:rsid w:val="00E40997"/>
    <w:rsid w:val="00E41422"/>
    <w:rsid w:val="00E41935"/>
    <w:rsid w:val="00E41A18"/>
    <w:rsid w:val="00E42ED9"/>
    <w:rsid w:val="00E43B5A"/>
    <w:rsid w:val="00E44817"/>
    <w:rsid w:val="00E44F73"/>
    <w:rsid w:val="00E4538E"/>
    <w:rsid w:val="00E4551E"/>
    <w:rsid w:val="00E456B0"/>
    <w:rsid w:val="00E459F9"/>
    <w:rsid w:val="00E4608A"/>
    <w:rsid w:val="00E46177"/>
    <w:rsid w:val="00E46185"/>
    <w:rsid w:val="00E47CF2"/>
    <w:rsid w:val="00E5014F"/>
    <w:rsid w:val="00E52F39"/>
    <w:rsid w:val="00E53EFE"/>
    <w:rsid w:val="00E54304"/>
    <w:rsid w:val="00E57319"/>
    <w:rsid w:val="00E6178B"/>
    <w:rsid w:val="00E61FD6"/>
    <w:rsid w:val="00E658FC"/>
    <w:rsid w:val="00E65A2A"/>
    <w:rsid w:val="00E66080"/>
    <w:rsid w:val="00E66AA1"/>
    <w:rsid w:val="00E67773"/>
    <w:rsid w:val="00E67FAE"/>
    <w:rsid w:val="00E70C56"/>
    <w:rsid w:val="00E72E2C"/>
    <w:rsid w:val="00E73673"/>
    <w:rsid w:val="00E740B8"/>
    <w:rsid w:val="00E7478F"/>
    <w:rsid w:val="00E74B97"/>
    <w:rsid w:val="00E75F6A"/>
    <w:rsid w:val="00E760D5"/>
    <w:rsid w:val="00E76351"/>
    <w:rsid w:val="00E801FA"/>
    <w:rsid w:val="00E8151B"/>
    <w:rsid w:val="00E81A5D"/>
    <w:rsid w:val="00E824C3"/>
    <w:rsid w:val="00E825D4"/>
    <w:rsid w:val="00E845A7"/>
    <w:rsid w:val="00E845CE"/>
    <w:rsid w:val="00E84656"/>
    <w:rsid w:val="00E8582A"/>
    <w:rsid w:val="00E8588A"/>
    <w:rsid w:val="00E85A0F"/>
    <w:rsid w:val="00E85B68"/>
    <w:rsid w:val="00E85FC0"/>
    <w:rsid w:val="00E85FC6"/>
    <w:rsid w:val="00E8798E"/>
    <w:rsid w:val="00E879DA"/>
    <w:rsid w:val="00E901A8"/>
    <w:rsid w:val="00E90E58"/>
    <w:rsid w:val="00E91252"/>
    <w:rsid w:val="00E91998"/>
    <w:rsid w:val="00E91A79"/>
    <w:rsid w:val="00E925BA"/>
    <w:rsid w:val="00E926F5"/>
    <w:rsid w:val="00E92C7A"/>
    <w:rsid w:val="00E9434C"/>
    <w:rsid w:val="00E95AE1"/>
    <w:rsid w:val="00E95D1C"/>
    <w:rsid w:val="00E97E8E"/>
    <w:rsid w:val="00EA0120"/>
    <w:rsid w:val="00EA04CD"/>
    <w:rsid w:val="00EA0D25"/>
    <w:rsid w:val="00EA0F5B"/>
    <w:rsid w:val="00EA1492"/>
    <w:rsid w:val="00EA2398"/>
    <w:rsid w:val="00EA264E"/>
    <w:rsid w:val="00EA46CB"/>
    <w:rsid w:val="00EA4981"/>
    <w:rsid w:val="00EA4A2C"/>
    <w:rsid w:val="00EA58FD"/>
    <w:rsid w:val="00EB01BA"/>
    <w:rsid w:val="00EB1E40"/>
    <w:rsid w:val="00EB29DC"/>
    <w:rsid w:val="00EB2CE6"/>
    <w:rsid w:val="00EB3370"/>
    <w:rsid w:val="00EB34A9"/>
    <w:rsid w:val="00EB3F01"/>
    <w:rsid w:val="00EB4B16"/>
    <w:rsid w:val="00EB4C09"/>
    <w:rsid w:val="00EB4DEE"/>
    <w:rsid w:val="00EB60F0"/>
    <w:rsid w:val="00EB7637"/>
    <w:rsid w:val="00EC00D7"/>
    <w:rsid w:val="00EC0D27"/>
    <w:rsid w:val="00EC0F56"/>
    <w:rsid w:val="00EC18C7"/>
    <w:rsid w:val="00EC210C"/>
    <w:rsid w:val="00EC2F3E"/>
    <w:rsid w:val="00EC39C7"/>
    <w:rsid w:val="00EC5CEA"/>
    <w:rsid w:val="00EC6C73"/>
    <w:rsid w:val="00EC7F26"/>
    <w:rsid w:val="00ED04DA"/>
    <w:rsid w:val="00ED0C90"/>
    <w:rsid w:val="00ED25A7"/>
    <w:rsid w:val="00ED2678"/>
    <w:rsid w:val="00ED2BC6"/>
    <w:rsid w:val="00ED32CF"/>
    <w:rsid w:val="00ED3448"/>
    <w:rsid w:val="00ED3AC0"/>
    <w:rsid w:val="00ED3E4E"/>
    <w:rsid w:val="00ED4281"/>
    <w:rsid w:val="00ED747B"/>
    <w:rsid w:val="00ED7A23"/>
    <w:rsid w:val="00EE108D"/>
    <w:rsid w:val="00EE1572"/>
    <w:rsid w:val="00EE1736"/>
    <w:rsid w:val="00EE1793"/>
    <w:rsid w:val="00EE2BEC"/>
    <w:rsid w:val="00EE395D"/>
    <w:rsid w:val="00EE470F"/>
    <w:rsid w:val="00EE6CA8"/>
    <w:rsid w:val="00EE6DA4"/>
    <w:rsid w:val="00EE7348"/>
    <w:rsid w:val="00EF04CC"/>
    <w:rsid w:val="00EF0CEB"/>
    <w:rsid w:val="00EF24ED"/>
    <w:rsid w:val="00EF29A8"/>
    <w:rsid w:val="00EF3975"/>
    <w:rsid w:val="00EF45EF"/>
    <w:rsid w:val="00EF4890"/>
    <w:rsid w:val="00EF51BB"/>
    <w:rsid w:val="00EF53DD"/>
    <w:rsid w:val="00EF54E0"/>
    <w:rsid w:val="00EF54F3"/>
    <w:rsid w:val="00EF6782"/>
    <w:rsid w:val="00EF734A"/>
    <w:rsid w:val="00EF788E"/>
    <w:rsid w:val="00F00028"/>
    <w:rsid w:val="00F01297"/>
    <w:rsid w:val="00F025FB"/>
    <w:rsid w:val="00F02C8D"/>
    <w:rsid w:val="00F02F52"/>
    <w:rsid w:val="00F03365"/>
    <w:rsid w:val="00F03728"/>
    <w:rsid w:val="00F04B21"/>
    <w:rsid w:val="00F04ECC"/>
    <w:rsid w:val="00F04FD6"/>
    <w:rsid w:val="00F05981"/>
    <w:rsid w:val="00F06BD3"/>
    <w:rsid w:val="00F0760F"/>
    <w:rsid w:val="00F07B1A"/>
    <w:rsid w:val="00F1062E"/>
    <w:rsid w:val="00F10E49"/>
    <w:rsid w:val="00F12C06"/>
    <w:rsid w:val="00F13D62"/>
    <w:rsid w:val="00F13EEE"/>
    <w:rsid w:val="00F14322"/>
    <w:rsid w:val="00F15A85"/>
    <w:rsid w:val="00F179A7"/>
    <w:rsid w:val="00F2118A"/>
    <w:rsid w:val="00F2135E"/>
    <w:rsid w:val="00F21628"/>
    <w:rsid w:val="00F216A4"/>
    <w:rsid w:val="00F221E2"/>
    <w:rsid w:val="00F2225D"/>
    <w:rsid w:val="00F2477B"/>
    <w:rsid w:val="00F2577C"/>
    <w:rsid w:val="00F26768"/>
    <w:rsid w:val="00F267EE"/>
    <w:rsid w:val="00F276DD"/>
    <w:rsid w:val="00F303F5"/>
    <w:rsid w:val="00F30E40"/>
    <w:rsid w:val="00F32B7E"/>
    <w:rsid w:val="00F34E0D"/>
    <w:rsid w:val="00F34E4C"/>
    <w:rsid w:val="00F3529B"/>
    <w:rsid w:val="00F35A7D"/>
    <w:rsid w:val="00F36315"/>
    <w:rsid w:val="00F370F5"/>
    <w:rsid w:val="00F417B1"/>
    <w:rsid w:val="00F42BFA"/>
    <w:rsid w:val="00F42DC3"/>
    <w:rsid w:val="00F433FF"/>
    <w:rsid w:val="00F44527"/>
    <w:rsid w:val="00F44544"/>
    <w:rsid w:val="00F44E83"/>
    <w:rsid w:val="00F44F18"/>
    <w:rsid w:val="00F461ED"/>
    <w:rsid w:val="00F46821"/>
    <w:rsid w:val="00F473D5"/>
    <w:rsid w:val="00F50031"/>
    <w:rsid w:val="00F5115E"/>
    <w:rsid w:val="00F51358"/>
    <w:rsid w:val="00F5163C"/>
    <w:rsid w:val="00F51B0D"/>
    <w:rsid w:val="00F51F06"/>
    <w:rsid w:val="00F54209"/>
    <w:rsid w:val="00F5475A"/>
    <w:rsid w:val="00F5479D"/>
    <w:rsid w:val="00F556F1"/>
    <w:rsid w:val="00F55C0A"/>
    <w:rsid w:val="00F55FAC"/>
    <w:rsid w:val="00F56CA1"/>
    <w:rsid w:val="00F573C1"/>
    <w:rsid w:val="00F601E0"/>
    <w:rsid w:val="00F6022C"/>
    <w:rsid w:val="00F606B0"/>
    <w:rsid w:val="00F60BE3"/>
    <w:rsid w:val="00F61E1F"/>
    <w:rsid w:val="00F62554"/>
    <w:rsid w:val="00F62DB5"/>
    <w:rsid w:val="00F62DCE"/>
    <w:rsid w:val="00F63132"/>
    <w:rsid w:val="00F634F1"/>
    <w:rsid w:val="00F637B3"/>
    <w:rsid w:val="00F642BF"/>
    <w:rsid w:val="00F64E9D"/>
    <w:rsid w:val="00F65000"/>
    <w:rsid w:val="00F65626"/>
    <w:rsid w:val="00F6571F"/>
    <w:rsid w:val="00F657D7"/>
    <w:rsid w:val="00F67B28"/>
    <w:rsid w:val="00F67D96"/>
    <w:rsid w:val="00F7032A"/>
    <w:rsid w:val="00F708B8"/>
    <w:rsid w:val="00F70B6F"/>
    <w:rsid w:val="00F70E26"/>
    <w:rsid w:val="00F7102F"/>
    <w:rsid w:val="00F717FD"/>
    <w:rsid w:val="00F72143"/>
    <w:rsid w:val="00F7266E"/>
    <w:rsid w:val="00F726BA"/>
    <w:rsid w:val="00F727DD"/>
    <w:rsid w:val="00F72811"/>
    <w:rsid w:val="00F72B64"/>
    <w:rsid w:val="00F72C21"/>
    <w:rsid w:val="00F736E8"/>
    <w:rsid w:val="00F73C16"/>
    <w:rsid w:val="00F73E79"/>
    <w:rsid w:val="00F743D9"/>
    <w:rsid w:val="00F74B5B"/>
    <w:rsid w:val="00F74B7C"/>
    <w:rsid w:val="00F74B9E"/>
    <w:rsid w:val="00F74FA3"/>
    <w:rsid w:val="00F7554B"/>
    <w:rsid w:val="00F75899"/>
    <w:rsid w:val="00F76B7B"/>
    <w:rsid w:val="00F80547"/>
    <w:rsid w:val="00F80EE1"/>
    <w:rsid w:val="00F81BA2"/>
    <w:rsid w:val="00F8222F"/>
    <w:rsid w:val="00F84B73"/>
    <w:rsid w:val="00F84CD0"/>
    <w:rsid w:val="00F85162"/>
    <w:rsid w:val="00F87590"/>
    <w:rsid w:val="00F87A74"/>
    <w:rsid w:val="00F9054E"/>
    <w:rsid w:val="00F9057C"/>
    <w:rsid w:val="00F91F8D"/>
    <w:rsid w:val="00F92CAD"/>
    <w:rsid w:val="00F9475C"/>
    <w:rsid w:val="00F94A5E"/>
    <w:rsid w:val="00F94D48"/>
    <w:rsid w:val="00F94EBB"/>
    <w:rsid w:val="00F96638"/>
    <w:rsid w:val="00F97940"/>
    <w:rsid w:val="00FA0FB6"/>
    <w:rsid w:val="00FA1AFE"/>
    <w:rsid w:val="00FA1E43"/>
    <w:rsid w:val="00FA2D1F"/>
    <w:rsid w:val="00FA3420"/>
    <w:rsid w:val="00FA35C9"/>
    <w:rsid w:val="00FA3E04"/>
    <w:rsid w:val="00FA45F4"/>
    <w:rsid w:val="00FA52B3"/>
    <w:rsid w:val="00FA5579"/>
    <w:rsid w:val="00FA567E"/>
    <w:rsid w:val="00FA5875"/>
    <w:rsid w:val="00FA6873"/>
    <w:rsid w:val="00FA6A72"/>
    <w:rsid w:val="00FA74BB"/>
    <w:rsid w:val="00FA7642"/>
    <w:rsid w:val="00FB08A7"/>
    <w:rsid w:val="00FB1121"/>
    <w:rsid w:val="00FB18BF"/>
    <w:rsid w:val="00FB19E1"/>
    <w:rsid w:val="00FB2098"/>
    <w:rsid w:val="00FB2346"/>
    <w:rsid w:val="00FB2596"/>
    <w:rsid w:val="00FB2F26"/>
    <w:rsid w:val="00FB3594"/>
    <w:rsid w:val="00FB4710"/>
    <w:rsid w:val="00FB4CDE"/>
    <w:rsid w:val="00FB4D75"/>
    <w:rsid w:val="00FB57B1"/>
    <w:rsid w:val="00FB5D48"/>
    <w:rsid w:val="00FC04EA"/>
    <w:rsid w:val="00FC20CE"/>
    <w:rsid w:val="00FC2801"/>
    <w:rsid w:val="00FC29E0"/>
    <w:rsid w:val="00FC34DB"/>
    <w:rsid w:val="00FC3F65"/>
    <w:rsid w:val="00FC54D2"/>
    <w:rsid w:val="00FC61F4"/>
    <w:rsid w:val="00FC6F3F"/>
    <w:rsid w:val="00FC759B"/>
    <w:rsid w:val="00FD0581"/>
    <w:rsid w:val="00FD1139"/>
    <w:rsid w:val="00FD1EC8"/>
    <w:rsid w:val="00FD2B5F"/>
    <w:rsid w:val="00FD3E49"/>
    <w:rsid w:val="00FD44A5"/>
    <w:rsid w:val="00FD513A"/>
    <w:rsid w:val="00FD5734"/>
    <w:rsid w:val="00FD5B33"/>
    <w:rsid w:val="00FE0321"/>
    <w:rsid w:val="00FE05A7"/>
    <w:rsid w:val="00FE0FE5"/>
    <w:rsid w:val="00FE10DB"/>
    <w:rsid w:val="00FE1285"/>
    <w:rsid w:val="00FE1857"/>
    <w:rsid w:val="00FE1BC3"/>
    <w:rsid w:val="00FE1E76"/>
    <w:rsid w:val="00FE1EA3"/>
    <w:rsid w:val="00FE2DB3"/>
    <w:rsid w:val="00FE32D1"/>
    <w:rsid w:val="00FE40AD"/>
    <w:rsid w:val="00FE50B3"/>
    <w:rsid w:val="00FE59D7"/>
    <w:rsid w:val="00FE5E5D"/>
    <w:rsid w:val="00FE6CAE"/>
    <w:rsid w:val="00FE7ABB"/>
    <w:rsid w:val="00FE7ED4"/>
    <w:rsid w:val="00FF077A"/>
    <w:rsid w:val="00FF0F74"/>
    <w:rsid w:val="00FF1378"/>
    <w:rsid w:val="00FF17D5"/>
    <w:rsid w:val="00FF323C"/>
    <w:rsid w:val="00FF38CC"/>
    <w:rsid w:val="00FF3BB3"/>
    <w:rsid w:val="00FF4062"/>
    <w:rsid w:val="00FF4A09"/>
    <w:rsid w:val="00FF564E"/>
    <w:rsid w:val="00FF5BC7"/>
    <w:rsid w:val="00FF5C82"/>
    <w:rsid w:val="00FF5D75"/>
    <w:rsid w:val="00FF6988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3D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DD27F5"/>
    <w:pPr>
      <w:outlineLvl w:val="0"/>
    </w:pPr>
    <w:rPr>
      <w:rFonts w:ascii="Arial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DD27F5"/>
    <w:pPr>
      <w:outlineLvl w:val="1"/>
    </w:pPr>
    <w:rPr>
      <w:rFonts w:ascii="Arial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27F5"/>
    <w:rPr>
      <w:rFonts w:ascii="Arial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DD27F5"/>
    <w:rPr>
      <w:rFonts w:ascii="Arial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DD27F5"/>
    <w:pPr>
      <w:widowControl w:val="0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semiHidden/>
    <w:unhideWhenUsed/>
    <w:rsid w:val="00A669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A669BB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rsid w:val="00C328AA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328A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Верхний колонтитул Знак"/>
    <w:link w:val="a7"/>
    <w:uiPriority w:val="99"/>
    <w:rsid w:val="00C328A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328A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Нижний колонтитул Знак"/>
    <w:link w:val="a9"/>
    <w:uiPriority w:val="99"/>
    <w:rsid w:val="00C328AA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328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328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Нормальный (таблица)"/>
    <w:basedOn w:val="a"/>
    <w:next w:val="a"/>
    <w:uiPriority w:val="99"/>
    <w:rsid w:val="00C328A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C328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328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C328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C328A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C328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2">
    <w:name w:val="Сетка таблицы1"/>
    <w:locked/>
    <w:rsid w:val="00C3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locked/>
    <w:rsid w:val="00C328A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C328A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163D4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163D4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21">
    <w:name w:val="Сетка таблицы2"/>
    <w:basedOn w:val="a1"/>
    <w:next w:val="a6"/>
    <w:uiPriority w:val="59"/>
    <w:rsid w:val="00362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618F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618F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618F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18F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618FF"/>
    <w:rPr>
      <w:b/>
      <w:bCs/>
    </w:rPr>
  </w:style>
  <w:style w:type="paragraph" w:customStyle="1" w:styleId="ConsPlusTitle">
    <w:name w:val="ConsPlusTitle"/>
    <w:uiPriority w:val="99"/>
    <w:rsid w:val="00AE2D4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3D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DD27F5"/>
    <w:pPr>
      <w:outlineLvl w:val="0"/>
    </w:pPr>
    <w:rPr>
      <w:rFonts w:ascii="Arial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DD27F5"/>
    <w:pPr>
      <w:outlineLvl w:val="1"/>
    </w:pPr>
    <w:rPr>
      <w:rFonts w:ascii="Arial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27F5"/>
    <w:rPr>
      <w:rFonts w:ascii="Arial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DD27F5"/>
    <w:rPr>
      <w:rFonts w:ascii="Arial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DD27F5"/>
    <w:pPr>
      <w:widowControl w:val="0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semiHidden/>
    <w:unhideWhenUsed/>
    <w:rsid w:val="00A669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A669BB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rsid w:val="00C328AA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328A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Верхний колонтитул Знак"/>
    <w:link w:val="a7"/>
    <w:uiPriority w:val="99"/>
    <w:rsid w:val="00C328A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328A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Нижний колонтитул Знак"/>
    <w:link w:val="a9"/>
    <w:uiPriority w:val="99"/>
    <w:rsid w:val="00C328AA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328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328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Нормальный (таблица)"/>
    <w:basedOn w:val="a"/>
    <w:next w:val="a"/>
    <w:uiPriority w:val="99"/>
    <w:rsid w:val="00C328A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C328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328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C328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C328A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C328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2">
    <w:name w:val="Сетка таблицы1"/>
    <w:locked/>
    <w:rsid w:val="00C3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locked/>
    <w:rsid w:val="00C328A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C328A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163D4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163D4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21">
    <w:name w:val="Сетка таблицы2"/>
    <w:basedOn w:val="a1"/>
    <w:next w:val="a6"/>
    <w:uiPriority w:val="59"/>
    <w:rsid w:val="00362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618F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618F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618F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18F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618FF"/>
    <w:rPr>
      <w:b/>
      <w:bCs/>
    </w:rPr>
  </w:style>
  <w:style w:type="paragraph" w:customStyle="1" w:styleId="ConsPlusTitle">
    <w:name w:val="ConsPlusTitle"/>
    <w:uiPriority w:val="99"/>
    <w:rsid w:val="00AE2D4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6.xml"/><Relationship Id="rId39" Type="http://schemas.openxmlformats.org/officeDocument/2006/relationships/header" Target="header28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34" Type="http://schemas.openxmlformats.org/officeDocument/2006/relationships/header" Target="header23.xml"/><Relationship Id="rId42" Type="http://schemas.openxmlformats.org/officeDocument/2006/relationships/header" Target="header31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33" Type="http://schemas.openxmlformats.org/officeDocument/2006/relationships/header" Target="header22.xml"/><Relationship Id="rId38" Type="http://schemas.openxmlformats.org/officeDocument/2006/relationships/header" Target="header27.xml"/><Relationship Id="rId46" Type="http://schemas.openxmlformats.org/officeDocument/2006/relationships/header" Target="header35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18.xml"/><Relationship Id="rId41" Type="http://schemas.openxmlformats.org/officeDocument/2006/relationships/header" Target="header3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.wmf"/><Relationship Id="rId32" Type="http://schemas.openxmlformats.org/officeDocument/2006/relationships/header" Target="header21.xml"/><Relationship Id="rId37" Type="http://schemas.openxmlformats.org/officeDocument/2006/relationships/header" Target="header26.xml"/><Relationship Id="rId40" Type="http://schemas.openxmlformats.org/officeDocument/2006/relationships/header" Target="header29.xml"/><Relationship Id="rId45" Type="http://schemas.openxmlformats.org/officeDocument/2006/relationships/header" Target="header34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7.xml"/><Relationship Id="rId36" Type="http://schemas.openxmlformats.org/officeDocument/2006/relationships/header" Target="header25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31" Type="http://schemas.openxmlformats.org/officeDocument/2006/relationships/header" Target="header20.xml"/><Relationship Id="rId44" Type="http://schemas.openxmlformats.org/officeDocument/2006/relationships/header" Target="header3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yperlink" Target="consultantplus://offline/ref=D2CF76C45E6976DC279B2315951D272073E34268B9085EA14CF512A0BC5F6E0B195F38947604287D8C723C602AEB748ED5309C3EE364050EB4C678nBV4H" TargetMode="Externa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43" Type="http://schemas.openxmlformats.org/officeDocument/2006/relationships/header" Target="header32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2213-829B-4A47-80CB-C8BFD2D1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25147</Words>
  <Characters>143341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государственную программу</vt:lpstr>
    </vt:vector>
  </TitlesOfParts>
  <Company>ОГКУ Фонд</Company>
  <LinksUpToDate>false</LinksUpToDate>
  <CharactersWithSpaces>168152</CharactersWithSpaces>
  <SharedDoc>false</SharedDoc>
  <HLinks>
    <vt:vector size="24" baseType="variant">
      <vt:variant>
        <vt:i4>1900634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consultantplus://offline/ref=C07D89126A88DC39AC5A6BB508E9D08C6EAC97A822B10EF47363B804DCBEF431370E03813F0A4B4FF6CE0FF4aFG</vt:lpwstr>
      </vt:variant>
      <vt:variant>
        <vt:lpwstr/>
      </vt:variant>
      <vt:variant>
        <vt:i4>1900632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consultantplus://offline/ref=C07D89126A88DC39AC5A6BB508E9D08C6EAC97A822B108F57963B804DCBEF431370E03813F0A4B4FF6C60EF4aBG</vt:lpwstr>
      </vt:variant>
      <vt:variant>
        <vt:lpwstr/>
      </vt:variant>
      <vt:variant>
        <vt:i4>1900555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consultantplus://offline/ref=C07D89126A88DC39AC5A6BB508E9D08C6EAC97A822B10EF47363B804DCBEF431370E03813F0A4B4FF6C60FF4aDG</vt:lpwstr>
      </vt:variant>
      <vt:variant>
        <vt:lpwstr/>
      </vt:variant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consultantplus://offline/ref=C07D89126A88DC39AC5A6BB508E9D08C6EAC97A822B10EF47363B804DCBEF431F3a7G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государственную программу</dc:title>
  <dc:creator>Дмитрий</dc:creator>
  <cp:lastModifiedBy>Макеева Мария Юрьевна</cp:lastModifiedBy>
  <cp:revision>69</cp:revision>
  <cp:lastPrinted>2019-11-16T11:42:00Z</cp:lastPrinted>
  <dcterms:created xsi:type="dcterms:W3CDTF">2019-11-13T13:29:00Z</dcterms:created>
  <dcterms:modified xsi:type="dcterms:W3CDTF">2019-11-16T11:43:00Z</dcterms:modified>
</cp:coreProperties>
</file>