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ED" w:rsidRPr="003B7F2F" w:rsidRDefault="00480DED" w:rsidP="00480DED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4D3661" w:rsidRPr="003B7F2F" w:rsidRDefault="004D3661" w:rsidP="00480DED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4D3661" w:rsidRPr="003B7F2F" w:rsidRDefault="004D3661" w:rsidP="00480DED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4D3661" w:rsidRPr="003B7F2F" w:rsidRDefault="004D3661" w:rsidP="00480DED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4D3661" w:rsidRPr="003B7F2F" w:rsidRDefault="004D3661" w:rsidP="00480DED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4D3661" w:rsidRPr="003B7F2F" w:rsidRDefault="004D3661" w:rsidP="00480DED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4D3661" w:rsidRPr="003B7F2F" w:rsidRDefault="004D3661" w:rsidP="00480DED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4D3661" w:rsidRPr="003B7F2F" w:rsidRDefault="004D3661" w:rsidP="00480DED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4D3661" w:rsidRPr="003B7F2F" w:rsidRDefault="004D3661" w:rsidP="00480DED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4D3661" w:rsidRPr="003B7F2F" w:rsidRDefault="004D3661" w:rsidP="00480DED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4D3661" w:rsidRPr="003B7F2F" w:rsidRDefault="004D3661" w:rsidP="004D3661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5C0CA7" w:rsidRPr="003B7F2F" w:rsidRDefault="004420BE" w:rsidP="004420BE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3B7F2F">
        <w:rPr>
          <w:rFonts w:ascii="PT Astra Serif" w:hAnsi="PT Astra Serif" w:cs="Times New Roman"/>
          <w:sz w:val="28"/>
          <w:szCs w:val="28"/>
        </w:rPr>
        <w:t>Об утверждении государственной программы Ульяновской области</w:t>
      </w:r>
    </w:p>
    <w:p w:rsidR="00480DED" w:rsidRPr="003B7F2F" w:rsidRDefault="00C606F8" w:rsidP="004420BE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3B7F2F">
        <w:rPr>
          <w:rFonts w:ascii="PT Astra Serif" w:hAnsi="PT Astra Serif" w:cs="Times New Roman"/>
          <w:sz w:val="28"/>
          <w:szCs w:val="28"/>
        </w:rPr>
        <w:t>«</w:t>
      </w:r>
      <w:r w:rsidR="002951B0" w:rsidRPr="003B7F2F">
        <w:rPr>
          <w:rFonts w:ascii="PT Astra Serif" w:hAnsi="PT Astra Serif"/>
          <w:sz w:val="28"/>
          <w:szCs w:val="28"/>
        </w:rPr>
        <w:t xml:space="preserve">Формирование благоприятного инвестиционного </w:t>
      </w:r>
      <w:r w:rsidR="002951B0" w:rsidRPr="003B7F2F">
        <w:rPr>
          <w:rFonts w:ascii="PT Astra Serif" w:hAnsi="PT Astra Serif"/>
          <w:sz w:val="28"/>
          <w:szCs w:val="28"/>
        </w:rPr>
        <w:br/>
        <w:t>климата в Ульяновской области</w:t>
      </w:r>
      <w:r w:rsidRPr="003B7F2F">
        <w:rPr>
          <w:rFonts w:ascii="PT Astra Serif" w:hAnsi="PT Astra Serif" w:cs="Times New Roman"/>
          <w:sz w:val="28"/>
          <w:szCs w:val="28"/>
        </w:rPr>
        <w:t>»</w:t>
      </w:r>
      <w:r w:rsidR="004420BE" w:rsidRPr="003B7F2F">
        <w:rPr>
          <w:rFonts w:ascii="PT Astra Serif" w:hAnsi="PT Astra Serif" w:cs="Times New Roman"/>
          <w:sz w:val="28"/>
          <w:szCs w:val="28"/>
        </w:rPr>
        <w:t xml:space="preserve"> </w:t>
      </w:r>
    </w:p>
    <w:p w:rsidR="00CE7641" w:rsidRPr="003B7F2F" w:rsidRDefault="00CE7641" w:rsidP="004420BE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4420BE" w:rsidRPr="003B7F2F" w:rsidRDefault="004420BE" w:rsidP="004420B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7F2F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  <w:r w:rsidR="00480DED" w:rsidRPr="003B7F2F">
        <w:rPr>
          <w:rFonts w:ascii="PT Astra Serif" w:hAnsi="PT Astra Serif" w:cs="Times New Roman"/>
          <w:sz w:val="28"/>
          <w:szCs w:val="28"/>
        </w:rPr>
        <w:t xml:space="preserve">  </w:t>
      </w:r>
      <w:proofErr w:type="gramStart"/>
      <w:r w:rsidRPr="003B7F2F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3B7F2F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:rsidR="004420BE" w:rsidRPr="003B7F2F" w:rsidRDefault="004420BE" w:rsidP="005C0CA7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7F2F">
        <w:rPr>
          <w:rFonts w:ascii="PT Astra Serif" w:hAnsi="PT Astra Serif" w:cs="Times New Roman"/>
          <w:sz w:val="28"/>
          <w:szCs w:val="28"/>
        </w:rPr>
        <w:t xml:space="preserve">1. Утвердить прилагаемую государственную </w:t>
      </w:r>
      <w:hyperlink w:anchor="P77" w:history="1">
        <w:r w:rsidRPr="003B7F2F">
          <w:rPr>
            <w:rFonts w:ascii="PT Astra Serif" w:hAnsi="PT Astra Serif" w:cs="Times New Roman"/>
            <w:sz w:val="28"/>
            <w:szCs w:val="28"/>
          </w:rPr>
          <w:t>программу</w:t>
        </w:r>
      </w:hyperlink>
      <w:r w:rsidRPr="003B7F2F">
        <w:rPr>
          <w:rFonts w:ascii="PT Astra Serif" w:hAnsi="PT Astra Serif" w:cs="Times New Roman"/>
          <w:sz w:val="28"/>
          <w:szCs w:val="28"/>
        </w:rPr>
        <w:t xml:space="preserve"> Ульяновской области </w:t>
      </w:r>
      <w:r w:rsidR="00C606F8" w:rsidRPr="003B7F2F">
        <w:rPr>
          <w:rFonts w:ascii="PT Astra Serif" w:hAnsi="PT Astra Serif" w:cs="Times New Roman"/>
          <w:sz w:val="28"/>
          <w:szCs w:val="28"/>
        </w:rPr>
        <w:t>«</w:t>
      </w:r>
      <w:r w:rsidR="002951B0" w:rsidRPr="003B7F2F">
        <w:rPr>
          <w:rFonts w:ascii="PT Astra Serif" w:hAnsi="PT Astra Serif"/>
          <w:sz w:val="28"/>
          <w:szCs w:val="28"/>
        </w:rPr>
        <w:t xml:space="preserve">Формирование благоприятного инвестиционного климата </w:t>
      </w:r>
      <w:r w:rsidR="00471113" w:rsidRPr="003B7F2F">
        <w:rPr>
          <w:rFonts w:ascii="PT Astra Serif" w:hAnsi="PT Astra Serif"/>
          <w:sz w:val="28"/>
          <w:szCs w:val="28"/>
        </w:rPr>
        <w:br/>
      </w:r>
      <w:r w:rsidR="002951B0" w:rsidRPr="003B7F2F">
        <w:rPr>
          <w:rFonts w:ascii="PT Astra Serif" w:hAnsi="PT Astra Serif"/>
          <w:sz w:val="28"/>
          <w:szCs w:val="28"/>
        </w:rPr>
        <w:t>в Ульяновской области</w:t>
      </w:r>
      <w:r w:rsidR="00C606F8" w:rsidRPr="003B7F2F">
        <w:rPr>
          <w:rFonts w:ascii="PT Astra Serif" w:hAnsi="PT Astra Serif" w:cs="Times New Roman"/>
          <w:sz w:val="28"/>
          <w:szCs w:val="28"/>
        </w:rPr>
        <w:t>»</w:t>
      </w:r>
      <w:r w:rsidRPr="003B7F2F">
        <w:rPr>
          <w:rFonts w:ascii="PT Astra Serif" w:hAnsi="PT Astra Serif" w:cs="Times New Roman"/>
          <w:sz w:val="28"/>
          <w:szCs w:val="28"/>
        </w:rPr>
        <w:t>.</w:t>
      </w:r>
    </w:p>
    <w:p w:rsidR="004420BE" w:rsidRPr="003B7F2F" w:rsidRDefault="002951B0" w:rsidP="004420BE">
      <w:pPr>
        <w:pStyle w:val="ConsPlusNormal"/>
        <w:ind w:firstLine="709"/>
        <w:jc w:val="both"/>
        <w:rPr>
          <w:rFonts w:ascii="PT Astra Serif" w:hAnsi="PT Astra Serif"/>
        </w:rPr>
      </w:pPr>
      <w:r w:rsidRPr="003B7F2F">
        <w:rPr>
          <w:rFonts w:ascii="PT Astra Serif" w:hAnsi="PT Astra Serif" w:cs="Times New Roman"/>
          <w:sz w:val="28"/>
          <w:szCs w:val="28"/>
        </w:rPr>
        <w:t>2</w:t>
      </w:r>
      <w:r w:rsidR="004420BE" w:rsidRPr="003B7F2F">
        <w:rPr>
          <w:rFonts w:ascii="PT Astra Serif" w:hAnsi="PT Astra Serif" w:cs="Times New Roman"/>
          <w:sz w:val="28"/>
          <w:szCs w:val="28"/>
        </w:rPr>
        <w:t>. Настоящее постановление вступает в силу</w:t>
      </w:r>
      <w:r w:rsidR="00C53D2B" w:rsidRPr="003B7F2F">
        <w:rPr>
          <w:rFonts w:ascii="PT Astra Serif" w:hAnsi="PT Astra Serif" w:cs="Times New Roman"/>
          <w:sz w:val="28"/>
          <w:szCs w:val="28"/>
        </w:rPr>
        <w:t xml:space="preserve"> </w:t>
      </w:r>
      <w:r w:rsidR="004420BE" w:rsidRPr="003B7F2F">
        <w:rPr>
          <w:rFonts w:ascii="PT Astra Serif" w:hAnsi="PT Astra Serif" w:cs="Times New Roman"/>
          <w:sz w:val="28"/>
          <w:szCs w:val="28"/>
        </w:rPr>
        <w:t>с 1 января 20</w:t>
      </w:r>
      <w:r w:rsidR="00C53D2B" w:rsidRPr="003B7F2F">
        <w:rPr>
          <w:rFonts w:ascii="PT Astra Serif" w:hAnsi="PT Astra Serif" w:cs="Times New Roman"/>
          <w:sz w:val="28"/>
          <w:szCs w:val="28"/>
        </w:rPr>
        <w:t>20</w:t>
      </w:r>
      <w:r w:rsidR="004420BE" w:rsidRPr="003B7F2F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4420BE" w:rsidRPr="003B7F2F" w:rsidRDefault="004420BE" w:rsidP="004420BE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B77DCE" w:rsidRPr="003B7F2F" w:rsidRDefault="00B77DCE" w:rsidP="00B77DCE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4420BE" w:rsidRPr="003B7F2F" w:rsidRDefault="004420BE" w:rsidP="004420BE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4D3661" w:rsidRPr="003B7F2F" w:rsidRDefault="004D3661" w:rsidP="004D3661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B7F2F">
        <w:rPr>
          <w:rFonts w:ascii="PT Astra Serif" w:hAnsi="PT Astra Serif" w:cs="Times New Roman"/>
          <w:sz w:val="28"/>
          <w:szCs w:val="28"/>
        </w:rPr>
        <w:t>Исполняющий</w:t>
      </w:r>
      <w:proofErr w:type="gramEnd"/>
      <w:r w:rsidRPr="003B7F2F">
        <w:rPr>
          <w:rFonts w:ascii="PT Astra Serif" w:hAnsi="PT Astra Serif" w:cs="Times New Roman"/>
          <w:sz w:val="28"/>
          <w:szCs w:val="28"/>
        </w:rPr>
        <w:t xml:space="preserve"> обязанности</w:t>
      </w:r>
    </w:p>
    <w:p w:rsidR="004420BE" w:rsidRPr="003B7F2F" w:rsidRDefault="004420BE" w:rsidP="004420BE">
      <w:pPr>
        <w:rPr>
          <w:rFonts w:ascii="PT Astra Serif" w:hAnsi="PT Astra Serif"/>
        </w:rPr>
      </w:pPr>
      <w:r w:rsidRPr="003B7F2F">
        <w:rPr>
          <w:rFonts w:ascii="PT Astra Serif" w:hAnsi="PT Astra Serif"/>
        </w:rPr>
        <w:t>Председател</w:t>
      </w:r>
      <w:r w:rsidR="004D3661" w:rsidRPr="003B7F2F">
        <w:rPr>
          <w:rFonts w:ascii="PT Astra Serif" w:hAnsi="PT Astra Serif"/>
        </w:rPr>
        <w:t>я</w:t>
      </w:r>
    </w:p>
    <w:p w:rsidR="001C1A86" w:rsidRPr="003B7F2F" w:rsidRDefault="004420BE" w:rsidP="00224207">
      <w:pPr>
        <w:rPr>
          <w:rFonts w:ascii="PT Astra Serif" w:hAnsi="PT Astra Serif"/>
        </w:rPr>
      </w:pPr>
      <w:r w:rsidRPr="003B7F2F">
        <w:rPr>
          <w:rFonts w:ascii="PT Astra Serif" w:hAnsi="PT Astra Serif"/>
        </w:rPr>
        <w:t xml:space="preserve">Правительства области                                             </w:t>
      </w:r>
      <w:r w:rsidR="004D3661" w:rsidRPr="003B7F2F">
        <w:rPr>
          <w:rFonts w:ascii="PT Astra Serif" w:hAnsi="PT Astra Serif"/>
        </w:rPr>
        <w:t xml:space="preserve">     </w:t>
      </w:r>
      <w:r w:rsidRPr="003B7F2F">
        <w:rPr>
          <w:rFonts w:ascii="PT Astra Serif" w:hAnsi="PT Astra Serif"/>
        </w:rPr>
        <w:t xml:space="preserve">                            </w:t>
      </w:r>
      <w:proofErr w:type="spellStart"/>
      <w:r w:rsidR="004D3661" w:rsidRPr="003B7F2F">
        <w:rPr>
          <w:rFonts w:ascii="PT Astra Serif" w:hAnsi="PT Astra Serif"/>
        </w:rPr>
        <w:t>А.С.Тюрин</w:t>
      </w:r>
      <w:proofErr w:type="spellEnd"/>
    </w:p>
    <w:p w:rsidR="001C1A86" w:rsidRPr="003B7F2F" w:rsidRDefault="001C1A86" w:rsidP="00F744A4">
      <w:pPr>
        <w:autoSpaceDE w:val="0"/>
        <w:autoSpaceDN w:val="0"/>
        <w:adjustRightInd w:val="0"/>
        <w:ind w:right="-312"/>
        <w:rPr>
          <w:rFonts w:ascii="PT Astra Serif" w:hAnsi="PT Astra Serif"/>
        </w:rPr>
        <w:sectPr w:rsidR="001C1A86" w:rsidRPr="003B7F2F" w:rsidSect="00D965F1">
          <w:headerReference w:type="even" r:id="rId9"/>
          <w:headerReference w:type="default" r:id="rId10"/>
          <w:foot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1C1A86" w:rsidRPr="003B7F2F" w:rsidRDefault="001C1A86" w:rsidP="003B7F2F">
      <w:pPr>
        <w:keepNext/>
        <w:widowControl w:val="0"/>
        <w:ind w:left="5670"/>
        <w:jc w:val="center"/>
        <w:rPr>
          <w:rFonts w:ascii="PT Astra Serif" w:hAnsi="PT Astra Serif"/>
        </w:rPr>
      </w:pPr>
      <w:bookmarkStart w:id="0" w:name="Par40"/>
      <w:bookmarkEnd w:id="0"/>
      <w:r w:rsidRPr="003B7F2F">
        <w:rPr>
          <w:rFonts w:ascii="PT Astra Serif" w:hAnsi="PT Astra Serif"/>
        </w:rPr>
        <w:lastRenderedPageBreak/>
        <w:t>УТВЕРЖДЕНА</w:t>
      </w:r>
    </w:p>
    <w:p w:rsidR="00480DED" w:rsidRPr="003B7F2F" w:rsidRDefault="00480DED" w:rsidP="003B7F2F">
      <w:pPr>
        <w:keepNext/>
        <w:widowControl w:val="0"/>
        <w:ind w:left="5670"/>
        <w:jc w:val="center"/>
        <w:rPr>
          <w:rFonts w:ascii="PT Astra Serif" w:hAnsi="PT Astra Serif"/>
        </w:rPr>
      </w:pPr>
    </w:p>
    <w:p w:rsidR="001C1A86" w:rsidRPr="003B7F2F" w:rsidRDefault="001C1A86" w:rsidP="003B7F2F">
      <w:pPr>
        <w:keepNext/>
        <w:widowControl w:val="0"/>
        <w:ind w:left="5670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t xml:space="preserve">постановлением Правительства </w:t>
      </w:r>
    </w:p>
    <w:p w:rsidR="001C1A86" w:rsidRPr="003B7F2F" w:rsidRDefault="001C1A86" w:rsidP="003B7F2F">
      <w:pPr>
        <w:keepNext/>
        <w:widowControl w:val="0"/>
        <w:ind w:left="5670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t>Ульяновской области</w:t>
      </w:r>
    </w:p>
    <w:p w:rsidR="001C1A86" w:rsidRDefault="001C1A86" w:rsidP="00C04EAA">
      <w:pPr>
        <w:keepNext/>
        <w:widowControl w:val="0"/>
        <w:ind w:left="4920"/>
        <w:jc w:val="center"/>
        <w:rPr>
          <w:rFonts w:ascii="PT Astra Serif" w:hAnsi="PT Astra Serif"/>
        </w:rPr>
      </w:pPr>
    </w:p>
    <w:p w:rsidR="003B7F2F" w:rsidRPr="003B7F2F" w:rsidRDefault="003B7F2F" w:rsidP="00C04EAA">
      <w:pPr>
        <w:keepNext/>
        <w:widowControl w:val="0"/>
        <w:ind w:left="4920"/>
        <w:jc w:val="center"/>
        <w:rPr>
          <w:rFonts w:ascii="PT Astra Serif" w:hAnsi="PT Astra Serif"/>
        </w:rPr>
      </w:pPr>
    </w:p>
    <w:p w:rsidR="001C1A86" w:rsidRPr="003B7F2F" w:rsidRDefault="001C1A86" w:rsidP="00C04EAA">
      <w:pPr>
        <w:keepNext/>
        <w:widowControl w:val="0"/>
        <w:ind w:left="4920"/>
        <w:jc w:val="center"/>
        <w:rPr>
          <w:rFonts w:ascii="PT Astra Serif" w:hAnsi="PT Astra Serif"/>
        </w:rPr>
      </w:pPr>
    </w:p>
    <w:p w:rsidR="001C1A86" w:rsidRPr="003B7F2F" w:rsidRDefault="001C1A86" w:rsidP="00C04EAA">
      <w:pPr>
        <w:keepNext/>
        <w:widowControl w:val="0"/>
        <w:ind w:left="4920"/>
        <w:jc w:val="center"/>
        <w:rPr>
          <w:rFonts w:ascii="PT Astra Serif" w:hAnsi="PT Astra Serif"/>
        </w:rPr>
      </w:pPr>
    </w:p>
    <w:p w:rsidR="001C1A86" w:rsidRPr="003B7F2F" w:rsidRDefault="001C1A86" w:rsidP="00C04EAA">
      <w:pPr>
        <w:keepNext/>
        <w:widowControl w:val="0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Государственная программа Ульяновской области</w:t>
      </w:r>
    </w:p>
    <w:p w:rsidR="001C1A86" w:rsidRPr="003B7F2F" w:rsidRDefault="00C606F8" w:rsidP="002951B0">
      <w:pPr>
        <w:keepNext/>
        <w:widowControl w:val="0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«</w:t>
      </w:r>
      <w:r w:rsidR="002951B0" w:rsidRPr="003B7F2F">
        <w:rPr>
          <w:rFonts w:ascii="PT Astra Serif" w:hAnsi="PT Astra Serif"/>
          <w:b/>
        </w:rPr>
        <w:t xml:space="preserve">Формирование благоприятного инвестиционного </w:t>
      </w:r>
      <w:r w:rsidR="002951B0" w:rsidRPr="003B7F2F">
        <w:rPr>
          <w:rFonts w:ascii="PT Astra Serif" w:hAnsi="PT Astra Serif"/>
          <w:b/>
        </w:rPr>
        <w:br/>
        <w:t>климата в Ульяновской области</w:t>
      </w:r>
      <w:r w:rsidRPr="003B7F2F">
        <w:rPr>
          <w:rFonts w:ascii="PT Astra Serif" w:hAnsi="PT Astra Serif"/>
          <w:b/>
        </w:rPr>
        <w:t>»</w:t>
      </w:r>
      <w:r w:rsidR="004420BE" w:rsidRPr="003B7F2F">
        <w:rPr>
          <w:rFonts w:ascii="PT Astra Serif" w:hAnsi="PT Astra Serif"/>
          <w:b/>
        </w:rPr>
        <w:t xml:space="preserve"> </w:t>
      </w:r>
    </w:p>
    <w:p w:rsidR="001C1A86" w:rsidRPr="003B7F2F" w:rsidRDefault="001C1A86" w:rsidP="00C04EAA">
      <w:pPr>
        <w:keepNext/>
        <w:widowControl w:val="0"/>
        <w:jc w:val="center"/>
        <w:rPr>
          <w:rFonts w:ascii="PT Astra Serif" w:hAnsi="PT Astra Serif"/>
          <w:b/>
        </w:rPr>
      </w:pPr>
    </w:p>
    <w:p w:rsidR="001C1A86" w:rsidRPr="003B7F2F" w:rsidRDefault="001C1A86" w:rsidP="009F4C00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ПАСПОРТ</w:t>
      </w:r>
    </w:p>
    <w:p w:rsidR="001C1A86" w:rsidRPr="003B7F2F" w:rsidRDefault="001C1A86" w:rsidP="009F4C00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 xml:space="preserve">государственной программы </w:t>
      </w:r>
    </w:p>
    <w:p w:rsidR="001C1A86" w:rsidRPr="003B7F2F" w:rsidRDefault="001C1A86" w:rsidP="009F4C00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tblpXSpec="right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2376"/>
        <w:gridCol w:w="357"/>
        <w:gridCol w:w="7120"/>
      </w:tblGrid>
      <w:tr w:rsidR="002951B0" w:rsidRPr="003B7F2F" w:rsidTr="002951B0">
        <w:trPr>
          <w:trHeight w:val="57"/>
        </w:trPr>
        <w:tc>
          <w:tcPr>
            <w:tcW w:w="1206" w:type="pct"/>
          </w:tcPr>
          <w:p w:rsidR="002951B0" w:rsidRPr="003B7F2F" w:rsidRDefault="002951B0" w:rsidP="008F6303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Наименование государственной программы</w:t>
            </w:r>
          </w:p>
        </w:tc>
        <w:tc>
          <w:tcPr>
            <w:tcW w:w="181" w:type="pct"/>
          </w:tcPr>
          <w:p w:rsidR="002951B0" w:rsidRPr="003B7F2F" w:rsidRDefault="002951B0" w:rsidP="008F6303">
            <w:pPr>
              <w:keepNext/>
              <w:widowControl w:val="0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1" w:type="pct"/>
          </w:tcPr>
          <w:p w:rsidR="002951B0" w:rsidRPr="003B7F2F" w:rsidRDefault="00D446B3" w:rsidP="008F6303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</w:t>
            </w:r>
            <w:r w:rsidR="003B7F2F">
              <w:rPr>
                <w:rFonts w:ascii="PT Astra Serif" w:hAnsi="PT Astra Serif"/>
              </w:rPr>
              <w:t>осударственн</w:t>
            </w:r>
            <w:r>
              <w:rPr>
                <w:rFonts w:ascii="PT Astra Serif" w:hAnsi="PT Astra Serif"/>
              </w:rPr>
              <w:t>ая программа</w:t>
            </w:r>
            <w:r w:rsidR="003B7F2F">
              <w:rPr>
                <w:rFonts w:ascii="PT Astra Serif" w:hAnsi="PT Astra Serif"/>
              </w:rPr>
              <w:t xml:space="preserve"> Ульяновской области </w:t>
            </w:r>
            <w:r w:rsidR="00C606F8" w:rsidRPr="003B7F2F">
              <w:rPr>
                <w:rFonts w:ascii="PT Astra Serif" w:hAnsi="PT Astra Serif"/>
              </w:rPr>
              <w:t>«</w:t>
            </w:r>
            <w:r w:rsidR="002951B0" w:rsidRPr="003B7F2F">
              <w:rPr>
                <w:rFonts w:ascii="PT Astra Serif" w:hAnsi="PT Astra Serif"/>
              </w:rPr>
              <w:t>Фо</w:t>
            </w:r>
            <w:r w:rsidR="002951B0" w:rsidRPr="003B7F2F">
              <w:rPr>
                <w:rFonts w:ascii="PT Astra Serif" w:hAnsi="PT Astra Serif"/>
              </w:rPr>
              <w:t>р</w:t>
            </w:r>
            <w:r w:rsidR="002951B0" w:rsidRPr="003B7F2F">
              <w:rPr>
                <w:rFonts w:ascii="PT Astra Serif" w:hAnsi="PT Astra Serif"/>
              </w:rPr>
              <w:t>мирование благоприятного инвестиционного</w:t>
            </w:r>
            <w:r w:rsidR="00471113" w:rsidRPr="003B7F2F">
              <w:rPr>
                <w:rFonts w:ascii="PT Astra Serif" w:hAnsi="PT Astra Serif"/>
              </w:rPr>
              <w:t xml:space="preserve"> </w:t>
            </w:r>
            <w:r w:rsidR="00471113" w:rsidRPr="003B7F2F">
              <w:rPr>
                <w:rFonts w:ascii="PT Astra Serif" w:hAnsi="PT Astra Serif"/>
              </w:rPr>
              <w:br/>
              <w:t>климата в Ульяновской области»</w:t>
            </w:r>
            <w:r w:rsidR="002951B0" w:rsidRPr="003B7F2F">
              <w:rPr>
                <w:rFonts w:ascii="PT Astra Serif" w:hAnsi="PT Astra Serif"/>
              </w:rPr>
              <w:t xml:space="preserve"> (далее – государстве</w:t>
            </w:r>
            <w:r w:rsidR="002951B0" w:rsidRPr="003B7F2F">
              <w:rPr>
                <w:rFonts w:ascii="PT Astra Serif" w:hAnsi="PT Astra Serif"/>
              </w:rPr>
              <w:t>н</w:t>
            </w:r>
            <w:r w:rsidR="002951B0" w:rsidRPr="003B7F2F">
              <w:rPr>
                <w:rFonts w:ascii="PT Astra Serif" w:hAnsi="PT Astra Serif"/>
              </w:rPr>
              <w:t>ная программа).</w:t>
            </w:r>
          </w:p>
          <w:p w:rsidR="002951B0" w:rsidRPr="003B7F2F" w:rsidRDefault="002951B0" w:rsidP="008F6303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</w:p>
        </w:tc>
      </w:tr>
      <w:tr w:rsidR="002951B0" w:rsidRPr="003B7F2F" w:rsidTr="002951B0">
        <w:trPr>
          <w:trHeight w:val="57"/>
        </w:trPr>
        <w:tc>
          <w:tcPr>
            <w:tcW w:w="1206" w:type="pct"/>
          </w:tcPr>
          <w:p w:rsidR="002951B0" w:rsidRPr="003B7F2F" w:rsidRDefault="002951B0" w:rsidP="003B7F2F">
            <w:pPr>
              <w:keepNext/>
              <w:widowControl w:val="0"/>
              <w:spacing w:line="245" w:lineRule="auto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Государственный заказчик госуда</w:t>
            </w:r>
            <w:r w:rsidRPr="003B7F2F">
              <w:rPr>
                <w:rFonts w:ascii="PT Astra Serif" w:hAnsi="PT Astra Serif"/>
              </w:rPr>
              <w:t>р</w:t>
            </w:r>
            <w:r w:rsidRPr="003B7F2F">
              <w:rPr>
                <w:rFonts w:ascii="PT Astra Serif" w:hAnsi="PT Astra Serif"/>
              </w:rPr>
              <w:t>ственной 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 (госуда</w:t>
            </w:r>
            <w:r w:rsidRPr="003B7F2F">
              <w:rPr>
                <w:rFonts w:ascii="PT Astra Serif" w:hAnsi="PT Astra Serif"/>
              </w:rPr>
              <w:t>р</w:t>
            </w:r>
            <w:r w:rsidRPr="003B7F2F">
              <w:rPr>
                <w:rFonts w:ascii="PT Astra Serif" w:hAnsi="PT Astra Serif"/>
              </w:rPr>
              <w:t>ственный зака</w:t>
            </w:r>
            <w:r w:rsidRPr="003B7F2F">
              <w:rPr>
                <w:rFonts w:ascii="PT Astra Serif" w:hAnsi="PT Astra Serif"/>
              </w:rPr>
              <w:t>з</w:t>
            </w:r>
            <w:r w:rsidRPr="003B7F2F">
              <w:rPr>
                <w:rFonts w:ascii="PT Astra Serif" w:hAnsi="PT Astra Serif"/>
              </w:rPr>
              <w:t>чик – координ</w:t>
            </w:r>
            <w:r w:rsidRPr="003B7F2F">
              <w:rPr>
                <w:rFonts w:ascii="PT Astra Serif" w:hAnsi="PT Astra Serif"/>
              </w:rPr>
              <w:t>а</w:t>
            </w:r>
            <w:r w:rsidRPr="003B7F2F">
              <w:rPr>
                <w:rFonts w:ascii="PT Astra Serif" w:hAnsi="PT Astra Serif"/>
              </w:rPr>
              <w:t>тор госуда</w:t>
            </w:r>
            <w:r w:rsidRPr="003B7F2F">
              <w:rPr>
                <w:rFonts w:ascii="PT Astra Serif" w:hAnsi="PT Astra Serif"/>
              </w:rPr>
              <w:t>р</w:t>
            </w:r>
            <w:r w:rsidRPr="003B7F2F">
              <w:rPr>
                <w:rFonts w:ascii="PT Astra Serif" w:hAnsi="PT Astra Serif"/>
              </w:rPr>
              <w:t>ственной 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граммы)</w:t>
            </w:r>
          </w:p>
          <w:p w:rsidR="002951B0" w:rsidRPr="003B7F2F" w:rsidRDefault="002951B0" w:rsidP="003B7F2F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81" w:type="pct"/>
          </w:tcPr>
          <w:p w:rsidR="002951B0" w:rsidRPr="003B7F2F" w:rsidRDefault="002951B0" w:rsidP="003B7F2F">
            <w:pPr>
              <w:keepNext/>
              <w:widowControl w:val="0"/>
              <w:spacing w:line="245" w:lineRule="auto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1" w:type="pct"/>
          </w:tcPr>
          <w:p w:rsidR="002951B0" w:rsidRPr="003B7F2F" w:rsidRDefault="002951B0" w:rsidP="003B7F2F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Министерство цифровой экономики и конкуренции  Ульяновской области (далее – Министерство).</w:t>
            </w:r>
          </w:p>
        </w:tc>
      </w:tr>
      <w:tr w:rsidR="002951B0" w:rsidRPr="003B7F2F" w:rsidTr="002951B0">
        <w:trPr>
          <w:trHeight w:val="57"/>
        </w:trPr>
        <w:tc>
          <w:tcPr>
            <w:tcW w:w="1206" w:type="pct"/>
          </w:tcPr>
          <w:p w:rsidR="002951B0" w:rsidRPr="003B7F2F" w:rsidRDefault="002951B0" w:rsidP="003B7F2F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Соисполнители государственной программы</w:t>
            </w:r>
          </w:p>
          <w:p w:rsidR="002951B0" w:rsidRPr="003B7F2F" w:rsidRDefault="002951B0" w:rsidP="003B7F2F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81" w:type="pct"/>
          </w:tcPr>
          <w:p w:rsidR="002951B0" w:rsidRPr="003B7F2F" w:rsidRDefault="002951B0" w:rsidP="003B7F2F">
            <w:pPr>
              <w:keepNext/>
              <w:widowControl w:val="0"/>
              <w:spacing w:line="245" w:lineRule="auto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1" w:type="pct"/>
          </w:tcPr>
          <w:p w:rsidR="002951B0" w:rsidRPr="003B7F2F" w:rsidRDefault="002951B0" w:rsidP="003B7F2F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не предусмотрены.</w:t>
            </w:r>
          </w:p>
          <w:p w:rsidR="002951B0" w:rsidRPr="003B7F2F" w:rsidRDefault="002951B0" w:rsidP="003B7F2F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</w:tr>
      <w:tr w:rsidR="002951B0" w:rsidRPr="003B7F2F" w:rsidTr="002951B0">
        <w:trPr>
          <w:trHeight w:val="57"/>
        </w:trPr>
        <w:tc>
          <w:tcPr>
            <w:tcW w:w="1206" w:type="pct"/>
          </w:tcPr>
          <w:p w:rsidR="002951B0" w:rsidRPr="003B7F2F" w:rsidRDefault="002951B0" w:rsidP="003B7F2F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Подпрограммы государственной программы</w:t>
            </w:r>
          </w:p>
        </w:tc>
        <w:tc>
          <w:tcPr>
            <w:tcW w:w="181" w:type="pct"/>
          </w:tcPr>
          <w:p w:rsidR="002951B0" w:rsidRPr="003B7F2F" w:rsidRDefault="002951B0" w:rsidP="003B7F2F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1" w:type="pct"/>
          </w:tcPr>
          <w:p w:rsidR="002951B0" w:rsidRPr="003B7F2F" w:rsidRDefault="00C606F8" w:rsidP="003B7F2F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«</w:t>
            </w:r>
            <w:r w:rsidR="002951B0" w:rsidRPr="003B7F2F">
              <w:rPr>
                <w:rFonts w:ascii="PT Astra Serif" w:hAnsi="PT Astra Serif"/>
              </w:rPr>
              <w:t>Формирование и развитие инфраструктуры зон разв</w:t>
            </w:r>
            <w:r w:rsidR="002951B0" w:rsidRPr="003B7F2F">
              <w:rPr>
                <w:rFonts w:ascii="PT Astra Serif" w:hAnsi="PT Astra Serif"/>
              </w:rPr>
              <w:t>и</w:t>
            </w:r>
            <w:r w:rsidR="002951B0" w:rsidRPr="003B7F2F">
              <w:rPr>
                <w:rFonts w:ascii="PT Astra Serif" w:hAnsi="PT Astra Serif"/>
              </w:rPr>
              <w:t>тия Ульяновской области</w:t>
            </w:r>
            <w:r w:rsidRPr="003B7F2F">
              <w:rPr>
                <w:rFonts w:ascii="PT Astra Serif" w:hAnsi="PT Astra Serif"/>
              </w:rPr>
              <w:t>»</w:t>
            </w:r>
            <w:r w:rsidR="002951B0" w:rsidRPr="003B7F2F">
              <w:rPr>
                <w:rFonts w:ascii="PT Astra Serif" w:hAnsi="PT Astra Serif"/>
              </w:rPr>
              <w:t>;</w:t>
            </w:r>
          </w:p>
          <w:p w:rsidR="002951B0" w:rsidRPr="003B7F2F" w:rsidRDefault="00C606F8" w:rsidP="003B7F2F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«</w:t>
            </w:r>
            <w:r w:rsidR="002951B0" w:rsidRPr="003B7F2F">
              <w:rPr>
                <w:rFonts w:ascii="PT Astra Serif" w:hAnsi="PT Astra Serif"/>
              </w:rPr>
              <w:t>Развитие инвестиционной деятельности в Ульяновской области</w:t>
            </w:r>
            <w:r w:rsidRPr="003B7F2F">
              <w:rPr>
                <w:rFonts w:ascii="PT Astra Serif" w:hAnsi="PT Astra Serif"/>
              </w:rPr>
              <w:t>»</w:t>
            </w:r>
            <w:r w:rsidR="002951B0" w:rsidRPr="003B7F2F">
              <w:rPr>
                <w:rFonts w:ascii="PT Astra Serif" w:hAnsi="PT Astra Serif"/>
              </w:rPr>
              <w:t>;</w:t>
            </w:r>
          </w:p>
          <w:p w:rsidR="002951B0" w:rsidRPr="003B7F2F" w:rsidRDefault="00C606F8" w:rsidP="003B7F2F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«</w:t>
            </w:r>
            <w:r w:rsidR="002951B0" w:rsidRPr="003B7F2F">
              <w:rPr>
                <w:rFonts w:ascii="PT Astra Serif" w:hAnsi="PT Astra Serif"/>
              </w:rPr>
              <w:t>Повышение эффективности управления государстве</w:t>
            </w:r>
            <w:r w:rsidR="002951B0" w:rsidRPr="003B7F2F">
              <w:rPr>
                <w:rFonts w:ascii="PT Astra Serif" w:hAnsi="PT Astra Serif"/>
              </w:rPr>
              <w:t>н</w:t>
            </w:r>
            <w:r w:rsidR="002951B0" w:rsidRPr="003B7F2F">
              <w:rPr>
                <w:rFonts w:ascii="PT Astra Serif" w:hAnsi="PT Astra Serif"/>
              </w:rPr>
              <w:t>ным имуществом Ульяновской области</w:t>
            </w:r>
            <w:r w:rsidRPr="003B7F2F">
              <w:rPr>
                <w:rFonts w:ascii="PT Astra Serif" w:hAnsi="PT Astra Serif"/>
              </w:rPr>
              <w:t>»</w:t>
            </w:r>
            <w:r w:rsidR="002951B0" w:rsidRPr="003B7F2F">
              <w:rPr>
                <w:rFonts w:ascii="PT Astra Serif" w:hAnsi="PT Astra Serif"/>
              </w:rPr>
              <w:t>;</w:t>
            </w:r>
          </w:p>
          <w:p w:rsidR="002951B0" w:rsidRPr="003B7F2F" w:rsidRDefault="00C606F8" w:rsidP="003B7F2F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«</w:t>
            </w:r>
            <w:r w:rsidR="002951B0" w:rsidRPr="003B7F2F">
              <w:rPr>
                <w:rFonts w:ascii="PT Astra Serif" w:hAnsi="PT Astra Serif"/>
              </w:rPr>
              <w:t xml:space="preserve">Обеспечение реализации государственной программы Ульяновской области </w:t>
            </w:r>
            <w:r w:rsidRPr="003B7F2F">
              <w:rPr>
                <w:rFonts w:ascii="PT Astra Serif" w:hAnsi="PT Astra Serif"/>
              </w:rPr>
              <w:t>«</w:t>
            </w:r>
            <w:r w:rsidR="002951B0" w:rsidRPr="003B7F2F">
              <w:rPr>
                <w:rFonts w:ascii="PT Astra Serif" w:hAnsi="PT Astra Serif"/>
              </w:rPr>
              <w:t>Формирование благоприятного инвестиционного климата в Ульяновской области</w:t>
            </w:r>
            <w:r w:rsidRPr="003B7F2F">
              <w:rPr>
                <w:rFonts w:ascii="PT Astra Serif" w:hAnsi="PT Astra Serif"/>
              </w:rPr>
              <w:t>»</w:t>
            </w:r>
            <w:r w:rsidR="002951B0" w:rsidRPr="003B7F2F">
              <w:rPr>
                <w:rFonts w:ascii="PT Astra Serif" w:hAnsi="PT Astra Serif"/>
              </w:rPr>
              <w:t>.</w:t>
            </w:r>
          </w:p>
          <w:p w:rsidR="002951B0" w:rsidRPr="003B7F2F" w:rsidRDefault="002951B0" w:rsidP="003B7F2F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</w:p>
        </w:tc>
      </w:tr>
      <w:tr w:rsidR="002951B0" w:rsidRPr="003B7F2F" w:rsidTr="002951B0">
        <w:trPr>
          <w:trHeight w:val="57"/>
        </w:trPr>
        <w:tc>
          <w:tcPr>
            <w:tcW w:w="1206" w:type="pct"/>
          </w:tcPr>
          <w:p w:rsidR="002951B0" w:rsidRPr="003B7F2F" w:rsidRDefault="002951B0" w:rsidP="008F6303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lastRenderedPageBreak/>
              <w:t>Проекты, реал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 xml:space="preserve">зуемые в </w:t>
            </w:r>
            <w:r w:rsidR="00D16FA1" w:rsidRPr="003B7F2F">
              <w:rPr>
                <w:rFonts w:ascii="PT Astra Serif" w:hAnsi="PT Astra Serif"/>
              </w:rPr>
              <w:t>составе</w:t>
            </w:r>
            <w:r w:rsidRPr="003B7F2F">
              <w:rPr>
                <w:rFonts w:ascii="PT Astra Serif" w:hAnsi="PT Astra Serif"/>
              </w:rPr>
              <w:t xml:space="preserve"> государственной программы</w:t>
            </w:r>
          </w:p>
          <w:p w:rsidR="002951B0" w:rsidRPr="003B7F2F" w:rsidRDefault="002951B0" w:rsidP="008F6303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1" w:type="pct"/>
          </w:tcPr>
          <w:p w:rsidR="002951B0" w:rsidRPr="003B7F2F" w:rsidRDefault="002951B0" w:rsidP="008F6303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  <w:p w:rsidR="002951B0" w:rsidRPr="003B7F2F" w:rsidRDefault="002951B0" w:rsidP="008F6303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3611" w:type="pct"/>
          </w:tcPr>
          <w:p w:rsidR="002951B0" w:rsidRPr="003B7F2F" w:rsidRDefault="002951B0" w:rsidP="005C51D8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не предусмотрены.</w:t>
            </w:r>
          </w:p>
        </w:tc>
      </w:tr>
      <w:tr w:rsidR="002951B0" w:rsidRPr="003B7F2F" w:rsidTr="002951B0">
        <w:trPr>
          <w:trHeight w:val="57"/>
        </w:trPr>
        <w:tc>
          <w:tcPr>
            <w:tcW w:w="1206" w:type="pct"/>
          </w:tcPr>
          <w:p w:rsidR="002951B0" w:rsidRPr="003B7F2F" w:rsidRDefault="002951B0" w:rsidP="008F6303">
            <w:pPr>
              <w:keepNext/>
              <w:widowControl w:val="0"/>
              <w:jc w:val="both"/>
              <w:rPr>
                <w:rFonts w:ascii="PT Astra Serif" w:hAnsi="PT Astra Serif"/>
                <w:b/>
                <w:i/>
              </w:rPr>
            </w:pPr>
            <w:r w:rsidRPr="003B7F2F">
              <w:rPr>
                <w:rFonts w:ascii="PT Astra Serif" w:hAnsi="PT Astra Serif"/>
              </w:rPr>
              <w:t>Цели и задачи государственной программы</w:t>
            </w:r>
          </w:p>
        </w:tc>
        <w:tc>
          <w:tcPr>
            <w:tcW w:w="181" w:type="pct"/>
          </w:tcPr>
          <w:p w:rsidR="002951B0" w:rsidRPr="003B7F2F" w:rsidRDefault="002951B0" w:rsidP="008F6303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1" w:type="pct"/>
          </w:tcPr>
          <w:p w:rsidR="002951B0" w:rsidRPr="003B7F2F" w:rsidRDefault="003B7F2F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</w:t>
            </w:r>
            <w:r w:rsidR="002951B0" w:rsidRPr="003B7F2F">
              <w:rPr>
                <w:rFonts w:ascii="PT Astra Serif" w:hAnsi="PT Astra Serif"/>
              </w:rPr>
              <w:t>ели:</w:t>
            </w:r>
          </w:p>
          <w:p w:rsidR="002951B0" w:rsidRPr="003B7F2F" w:rsidRDefault="00BE5F43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формирование инфраструктуры зон развития Ульяно</w:t>
            </w:r>
            <w:r w:rsidRPr="003B7F2F">
              <w:rPr>
                <w:rFonts w:ascii="PT Astra Serif" w:hAnsi="PT Astra Serif"/>
              </w:rPr>
              <w:t>в</w:t>
            </w:r>
            <w:r w:rsidRPr="003B7F2F">
              <w:rPr>
                <w:rFonts w:ascii="PT Astra Serif" w:hAnsi="PT Astra Serif"/>
              </w:rPr>
              <w:t>ской области</w:t>
            </w:r>
            <w:r w:rsidR="002951B0" w:rsidRPr="003B7F2F">
              <w:rPr>
                <w:rFonts w:ascii="PT Astra Serif" w:hAnsi="PT Astra Serif"/>
              </w:rPr>
              <w:t>;</w:t>
            </w:r>
          </w:p>
          <w:p w:rsidR="002951B0" w:rsidRPr="003B7F2F" w:rsidRDefault="0048483C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стимулирование роста объёма инвестиций в основной капитал на территории Ульяновской области</w:t>
            </w:r>
            <w:r w:rsidR="002951B0" w:rsidRPr="003B7F2F">
              <w:rPr>
                <w:rFonts w:ascii="PT Astra Serif" w:hAnsi="PT Astra Serif"/>
              </w:rPr>
              <w:t>;</w:t>
            </w:r>
          </w:p>
          <w:p w:rsidR="002951B0" w:rsidRPr="003B7F2F" w:rsidRDefault="002951B0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B7F2F">
              <w:rPr>
                <w:rFonts w:ascii="PT Astra Serif" w:hAnsi="PT Astra Serif" w:cs="PT Astra Serif"/>
              </w:rPr>
              <w:t>создание условий для эффективного управления и ра</w:t>
            </w:r>
            <w:r w:rsidRPr="003B7F2F">
              <w:rPr>
                <w:rFonts w:ascii="PT Astra Serif" w:hAnsi="PT Astra Serif" w:cs="PT Astra Serif"/>
              </w:rPr>
              <w:t>с</w:t>
            </w:r>
            <w:r w:rsidRPr="003B7F2F">
              <w:rPr>
                <w:rFonts w:ascii="PT Astra Serif" w:hAnsi="PT Astra Serif" w:cs="PT Astra Serif"/>
              </w:rPr>
              <w:t>поряжения государственным имуществом Ульяновской области</w:t>
            </w:r>
            <w:r w:rsidRPr="003B7F2F">
              <w:rPr>
                <w:rFonts w:ascii="PT Astra Serif" w:hAnsi="PT Astra Serif"/>
              </w:rPr>
              <w:t>;</w:t>
            </w:r>
          </w:p>
          <w:p w:rsidR="002951B0" w:rsidRPr="003B7F2F" w:rsidRDefault="002951B0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обеспечение эффективной деятельности Министерства</w:t>
            </w:r>
            <w:r w:rsidR="00D446B3">
              <w:rPr>
                <w:rFonts w:ascii="PT Astra Serif" w:hAnsi="PT Astra Serif"/>
              </w:rPr>
              <w:t>.</w:t>
            </w:r>
            <w:r w:rsidRPr="003B7F2F">
              <w:rPr>
                <w:rFonts w:ascii="PT Astra Serif" w:hAnsi="PT Astra Serif"/>
              </w:rPr>
              <w:t xml:space="preserve"> Задачи:</w:t>
            </w:r>
          </w:p>
          <w:p w:rsidR="002951B0" w:rsidRPr="003B7F2F" w:rsidRDefault="002951B0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создание для резидентов зон развития Ульяновской </w:t>
            </w:r>
            <w:r w:rsidRPr="003B7F2F">
              <w:rPr>
                <w:rFonts w:ascii="PT Astra Serif" w:hAnsi="PT Astra Serif"/>
              </w:rPr>
              <w:br/>
              <w:t xml:space="preserve">области необходимых условий для осуществления </w:t>
            </w:r>
            <w:r w:rsidRPr="003B7F2F">
              <w:rPr>
                <w:rFonts w:ascii="PT Astra Serif" w:hAnsi="PT Astra Serif"/>
              </w:rPr>
              <w:br/>
              <w:t>их деятельности;</w:t>
            </w:r>
          </w:p>
          <w:p w:rsidR="002951B0" w:rsidRPr="003B7F2F" w:rsidRDefault="002951B0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увеличение объёма инвестиций, привлекаемых в экон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мику Ульяновской области, в результате создания зон развития Ульяновской области и формировани</w:t>
            </w:r>
            <w:r w:rsidR="00471113" w:rsidRPr="003B7F2F">
              <w:rPr>
                <w:rFonts w:ascii="PT Astra Serif" w:hAnsi="PT Astra Serif"/>
              </w:rPr>
              <w:t>е</w:t>
            </w:r>
            <w:r w:rsidRPr="003B7F2F">
              <w:rPr>
                <w:rFonts w:ascii="PT Astra Serif" w:hAnsi="PT Astra Serif"/>
              </w:rPr>
              <w:t xml:space="preserve"> </w:t>
            </w:r>
            <w:r w:rsidRPr="003B7F2F">
              <w:rPr>
                <w:rFonts w:ascii="PT Astra Serif" w:hAnsi="PT Astra Serif"/>
              </w:rPr>
              <w:br/>
              <w:t xml:space="preserve">качественного предложения </w:t>
            </w:r>
            <w:r w:rsidR="00471113" w:rsidRPr="003B7F2F">
              <w:rPr>
                <w:rFonts w:ascii="PT Astra Serif" w:hAnsi="PT Astra Serif"/>
              </w:rPr>
              <w:t xml:space="preserve">по инвестиционным </w:t>
            </w:r>
            <w:r w:rsidR="00471113" w:rsidRPr="003B7F2F">
              <w:rPr>
                <w:rFonts w:ascii="PT Astra Serif" w:hAnsi="PT Astra Serif"/>
              </w:rPr>
              <w:br/>
              <w:t>площадкам</w:t>
            </w:r>
            <w:r w:rsidRPr="003B7F2F">
              <w:rPr>
                <w:rFonts w:ascii="PT Astra Serif" w:hAnsi="PT Astra Serif"/>
              </w:rPr>
              <w:t>;</w:t>
            </w:r>
          </w:p>
          <w:p w:rsidR="002951B0" w:rsidRPr="003B7F2F" w:rsidRDefault="00BE5F43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создание условий для формирования и реализации инв</w:t>
            </w:r>
            <w:r w:rsidRPr="003B7F2F">
              <w:rPr>
                <w:rFonts w:ascii="PT Astra Serif" w:hAnsi="PT Astra Serif"/>
              </w:rPr>
              <w:t>е</w:t>
            </w:r>
            <w:r w:rsidRPr="003B7F2F">
              <w:rPr>
                <w:rFonts w:ascii="PT Astra Serif" w:hAnsi="PT Astra Serif"/>
              </w:rPr>
              <w:t>стиционной политики в Ульяновской области</w:t>
            </w:r>
            <w:r w:rsidR="002951B0" w:rsidRPr="003B7F2F">
              <w:rPr>
                <w:rFonts w:ascii="PT Astra Serif" w:hAnsi="PT Astra Serif"/>
              </w:rPr>
              <w:t>;</w:t>
            </w:r>
          </w:p>
          <w:p w:rsidR="002951B0" w:rsidRPr="003B7F2F" w:rsidRDefault="002951B0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обеспечение </w:t>
            </w:r>
            <w:r w:rsidR="00471113" w:rsidRPr="003B7F2F">
              <w:rPr>
                <w:rFonts w:ascii="PT Astra Serif" w:hAnsi="PT Astra Serif"/>
              </w:rPr>
              <w:t xml:space="preserve">роста </w:t>
            </w:r>
            <w:r w:rsidR="00DE6264" w:rsidRPr="003B7F2F">
              <w:rPr>
                <w:rFonts w:ascii="PT Astra Serif" w:hAnsi="PT Astra Serif"/>
              </w:rPr>
              <w:t xml:space="preserve">количества </w:t>
            </w:r>
            <w:r w:rsidRPr="003B7F2F">
              <w:rPr>
                <w:rFonts w:ascii="PT Astra Serif" w:hAnsi="PT Astra Serif"/>
              </w:rPr>
              <w:t>заключ</w:t>
            </w:r>
            <w:r w:rsidR="003B7F2F">
              <w:rPr>
                <w:rFonts w:ascii="PT Astra Serif" w:hAnsi="PT Astra Serif"/>
              </w:rPr>
              <w:t>ё</w:t>
            </w:r>
            <w:r w:rsidR="00471113" w:rsidRPr="003B7F2F">
              <w:rPr>
                <w:rFonts w:ascii="PT Astra Serif" w:hAnsi="PT Astra Serif"/>
              </w:rPr>
              <w:t>нных</w:t>
            </w:r>
            <w:r w:rsidRPr="003B7F2F">
              <w:rPr>
                <w:rFonts w:ascii="PT Astra Serif" w:hAnsi="PT Astra Serif"/>
              </w:rPr>
              <w:t xml:space="preserve"> соглашений о государственно-частном партнёрстве;</w:t>
            </w:r>
          </w:p>
          <w:p w:rsidR="002951B0" w:rsidRPr="003B7F2F" w:rsidRDefault="002951B0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B7F2F">
              <w:rPr>
                <w:rFonts w:ascii="PT Astra Serif" w:hAnsi="PT Astra Serif" w:cs="PT Astra Serif"/>
              </w:rPr>
              <w:t xml:space="preserve">вовлечение объектов государственного имущества </w:t>
            </w:r>
            <w:r w:rsidRPr="003B7F2F">
              <w:rPr>
                <w:rFonts w:ascii="PT Astra Serif" w:hAnsi="PT Astra Serif" w:cs="PT Astra Serif"/>
              </w:rPr>
              <w:br/>
              <w:t>Ульяновской области в коммерческий оборот, в том чи</w:t>
            </w:r>
            <w:r w:rsidRPr="003B7F2F">
              <w:rPr>
                <w:rFonts w:ascii="PT Astra Serif" w:hAnsi="PT Astra Serif" w:cs="PT Astra Serif"/>
              </w:rPr>
              <w:t>с</w:t>
            </w:r>
            <w:r w:rsidRPr="003B7F2F">
              <w:rPr>
                <w:rFonts w:ascii="PT Astra Serif" w:hAnsi="PT Astra Serif" w:cs="PT Astra Serif"/>
              </w:rPr>
              <w:t>ле более активное использование механизмов приват</w:t>
            </w:r>
            <w:r w:rsidRPr="003B7F2F">
              <w:rPr>
                <w:rFonts w:ascii="PT Astra Serif" w:hAnsi="PT Astra Serif" w:cs="PT Astra Serif"/>
              </w:rPr>
              <w:t>и</w:t>
            </w:r>
            <w:r w:rsidRPr="003B7F2F">
              <w:rPr>
                <w:rFonts w:ascii="PT Astra Serif" w:hAnsi="PT Astra Serif" w:cs="PT Astra Serif"/>
              </w:rPr>
              <w:t xml:space="preserve">зации указанного имущества, а также обеспечение надлежащего контроля в </w:t>
            </w:r>
            <w:r w:rsidR="00471113" w:rsidRPr="003B7F2F">
              <w:rPr>
                <w:rFonts w:ascii="PT Astra Serif" w:hAnsi="PT Astra Serif" w:cs="PT Astra Serif"/>
              </w:rPr>
              <w:t>указанной</w:t>
            </w:r>
            <w:r w:rsidRPr="003B7F2F">
              <w:rPr>
                <w:rFonts w:ascii="PT Astra Serif" w:hAnsi="PT Astra Serif" w:cs="PT Astra Serif"/>
              </w:rPr>
              <w:t xml:space="preserve"> сфере;</w:t>
            </w:r>
          </w:p>
          <w:p w:rsidR="002951B0" w:rsidRPr="003B7F2F" w:rsidRDefault="00E665F6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eastAsiaTheme="minorEastAsia" w:hAnsi="PT Astra Serif"/>
              </w:rPr>
              <w:t>создание условий для реализации государственной пр</w:t>
            </w:r>
            <w:r w:rsidRPr="003B7F2F">
              <w:rPr>
                <w:rFonts w:ascii="PT Astra Serif" w:eastAsiaTheme="minorEastAsia" w:hAnsi="PT Astra Serif"/>
              </w:rPr>
              <w:t>о</w:t>
            </w:r>
            <w:r w:rsidRPr="003B7F2F">
              <w:rPr>
                <w:rFonts w:ascii="PT Astra Serif" w:eastAsiaTheme="minorEastAsia" w:hAnsi="PT Astra Serif"/>
              </w:rPr>
              <w:t>граммы.</w:t>
            </w:r>
          </w:p>
          <w:p w:rsidR="002951B0" w:rsidRPr="003B7F2F" w:rsidRDefault="002951B0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2951B0" w:rsidRPr="003B7F2F" w:rsidTr="002951B0">
        <w:trPr>
          <w:trHeight w:val="57"/>
        </w:trPr>
        <w:tc>
          <w:tcPr>
            <w:tcW w:w="1206" w:type="pct"/>
          </w:tcPr>
          <w:p w:rsidR="002951B0" w:rsidRPr="003B7F2F" w:rsidRDefault="002951B0" w:rsidP="008F6303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Целевые индик</w:t>
            </w:r>
            <w:r w:rsidRPr="003B7F2F">
              <w:rPr>
                <w:rFonts w:ascii="PT Astra Serif" w:hAnsi="PT Astra Serif"/>
              </w:rPr>
              <w:t>а</w:t>
            </w:r>
            <w:r w:rsidRPr="003B7F2F">
              <w:rPr>
                <w:rFonts w:ascii="PT Astra Serif" w:hAnsi="PT Astra Serif"/>
              </w:rPr>
              <w:t>торы госуда</w:t>
            </w:r>
            <w:r w:rsidRPr="003B7F2F">
              <w:rPr>
                <w:rFonts w:ascii="PT Astra Serif" w:hAnsi="PT Astra Serif"/>
              </w:rPr>
              <w:t>р</w:t>
            </w:r>
            <w:r w:rsidRPr="003B7F2F">
              <w:rPr>
                <w:rFonts w:ascii="PT Astra Serif" w:hAnsi="PT Astra Serif"/>
              </w:rPr>
              <w:t>ственной 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</w:t>
            </w:r>
          </w:p>
        </w:tc>
        <w:tc>
          <w:tcPr>
            <w:tcW w:w="181" w:type="pct"/>
          </w:tcPr>
          <w:p w:rsidR="002951B0" w:rsidRPr="003B7F2F" w:rsidRDefault="002951B0" w:rsidP="008F6303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1" w:type="pct"/>
          </w:tcPr>
          <w:p w:rsidR="002951B0" w:rsidRPr="003B7F2F" w:rsidRDefault="004B2024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количество новых рабочих мест, создаваемых резиде</w:t>
            </w:r>
            <w:r w:rsidRPr="003B7F2F">
              <w:rPr>
                <w:rFonts w:ascii="PT Astra Serif" w:hAnsi="PT Astra Serif"/>
              </w:rPr>
              <w:t>н</w:t>
            </w:r>
            <w:r w:rsidRPr="003B7F2F">
              <w:rPr>
                <w:rFonts w:ascii="PT Astra Serif" w:hAnsi="PT Astra Serif"/>
              </w:rPr>
              <w:t>тами промышленной зоны «Заволжье»</w:t>
            </w:r>
            <w:r w:rsidR="002951B0" w:rsidRPr="003B7F2F">
              <w:rPr>
                <w:rFonts w:ascii="PT Astra Serif" w:hAnsi="PT Astra Serif"/>
              </w:rPr>
              <w:t>;</w:t>
            </w:r>
          </w:p>
          <w:p w:rsidR="002951B0" w:rsidRPr="003B7F2F" w:rsidRDefault="004B2024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количество новых рабочих мест, создаваемых резиде</w:t>
            </w:r>
            <w:r w:rsidRPr="003B7F2F">
              <w:rPr>
                <w:rFonts w:ascii="PT Astra Serif" w:hAnsi="PT Astra Serif"/>
              </w:rPr>
              <w:t>н</w:t>
            </w:r>
            <w:r w:rsidRPr="003B7F2F">
              <w:rPr>
                <w:rFonts w:ascii="PT Astra Serif" w:hAnsi="PT Astra Serif"/>
              </w:rPr>
              <w:t>тами портовой особой экономической зоны</w:t>
            </w:r>
            <w:r w:rsidR="002951B0" w:rsidRPr="003B7F2F">
              <w:rPr>
                <w:rFonts w:ascii="PT Astra Serif" w:hAnsi="PT Astra Serif"/>
              </w:rPr>
              <w:t>;</w:t>
            </w:r>
          </w:p>
          <w:p w:rsidR="004B2024" w:rsidRPr="003B7F2F" w:rsidRDefault="004B2024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количество подписанных инвестиционных соглашений </w:t>
            </w:r>
            <w:r w:rsidR="00471113" w:rsidRPr="003B7F2F">
              <w:rPr>
                <w:rFonts w:ascii="PT Astra Serif" w:hAnsi="PT Astra Serif"/>
              </w:rPr>
              <w:br/>
            </w:r>
            <w:r w:rsidRPr="003B7F2F">
              <w:rPr>
                <w:rFonts w:ascii="PT Astra Serif" w:hAnsi="PT Astra Serif"/>
              </w:rPr>
              <w:t>о реализации инвестиционных проектов на территориях создаваемых зон развития Ульяновской области;</w:t>
            </w:r>
          </w:p>
          <w:p w:rsidR="004B2024" w:rsidRPr="003B7F2F" w:rsidRDefault="004B2024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количество новых рабочих мест, создаваемых резиде</w:t>
            </w:r>
            <w:r w:rsidRPr="003B7F2F">
              <w:rPr>
                <w:rFonts w:ascii="PT Astra Serif" w:hAnsi="PT Astra Serif"/>
              </w:rPr>
              <w:t>н</w:t>
            </w:r>
            <w:r w:rsidRPr="003B7F2F">
              <w:rPr>
                <w:rFonts w:ascii="PT Astra Serif" w:hAnsi="PT Astra Serif"/>
              </w:rPr>
              <w:t>тами индустриального парка «Димитровград»;</w:t>
            </w:r>
          </w:p>
          <w:p w:rsidR="002951B0" w:rsidRPr="003B7F2F" w:rsidRDefault="002951B0" w:rsidP="003B7F2F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количество </w:t>
            </w:r>
            <w:r w:rsidR="00823B0B" w:rsidRPr="003B7F2F">
              <w:rPr>
                <w:rFonts w:ascii="PT Astra Serif" w:hAnsi="PT Astra Serif"/>
              </w:rPr>
              <w:t xml:space="preserve">новых рабочих мест, </w:t>
            </w:r>
            <w:r w:rsidRPr="003B7F2F">
              <w:rPr>
                <w:rFonts w:ascii="PT Astra Serif" w:hAnsi="PT Astra Serif"/>
              </w:rPr>
              <w:t>создаваемых в орган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lastRenderedPageBreak/>
              <w:t>зациях, реализующих инвестиционные проекты, кот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рым присвоен статус особо значимого инвестиционного проекта Ульяновской области;</w:t>
            </w:r>
          </w:p>
          <w:p w:rsidR="002951B0" w:rsidRPr="003B7F2F" w:rsidRDefault="002951B0" w:rsidP="003B7F2F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капитало</w:t>
            </w:r>
            <w:r w:rsidR="00471113" w:rsidRPr="003B7F2F">
              <w:rPr>
                <w:rFonts w:ascii="PT Astra Serif" w:hAnsi="PT Astra Serif"/>
              </w:rPr>
              <w:t>ё</w:t>
            </w:r>
            <w:r w:rsidRPr="003B7F2F">
              <w:rPr>
                <w:rFonts w:ascii="PT Astra Serif" w:hAnsi="PT Astra Serif"/>
              </w:rPr>
              <w:t>мкость проектов, реализуемых на основании соглашений о государственно-частном партн</w:t>
            </w:r>
            <w:r w:rsidR="00471113" w:rsidRPr="003B7F2F">
              <w:rPr>
                <w:rFonts w:ascii="PT Astra Serif" w:hAnsi="PT Astra Serif"/>
              </w:rPr>
              <w:t>ё</w:t>
            </w:r>
            <w:r w:rsidRPr="003B7F2F">
              <w:rPr>
                <w:rFonts w:ascii="PT Astra Serif" w:hAnsi="PT Astra Serif"/>
              </w:rPr>
              <w:t xml:space="preserve">рстве </w:t>
            </w:r>
            <w:r w:rsidR="00471113" w:rsidRPr="003B7F2F">
              <w:rPr>
                <w:rFonts w:ascii="PT Astra Serif" w:hAnsi="PT Astra Serif"/>
              </w:rPr>
              <w:br/>
            </w:r>
            <w:r w:rsidRPr="003B7F2F">
              <w:rPr>
                <w:rFonts w:ascii="PT Astra Serif" w:hAnsi="PT Astra Serif"/>
              </w:rPr>
              <w:t>и концессионных соглашений;</w:t>
            </w:r>
          </w:p>
          <w:p w:rsidR="002951B0" w:rsidRPr="003B7F2F" w:rsidRDefault="002951B0" w:rsidP="003B7F2F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B7F2F">
              <w:rPr>
                <w:rFonts w:ascii="PT Astra Serif" w:hAnsi="PT Astra Serif" w:cs="PT Astra Serif"/>
              </w:rPr>
              <w:t xml:space="preserve">степень </w:t>
            </w:r>
            <w:proofErr w:type="gramStart"/>
            <w:r w:rsidRPr="003B7F2F">
              <w:rPr>
                <w:rFonts w:ascii="PT Astra Serif" w:hAnsi="PT Astra Serif" w:cs="PT Astra Serif"/>
              </w:rPr>
              <w:t>выполнения плана исполнения областного бю</w:t>
            </w:r>
            <w:r w:rsidRPr="003B7F2F">
              <w:rPr>
                <w:rFonts w:ascii="PT Astra Serif" w:hAnsi="PT Astra Serif" w:cs="PT Astra Serif"/>
              </w:rPr>
              <w:t>д</w:t>
            </w:r>
            <w:r w:rsidRPr="003B7F2F">
              <w:rPr>
                <w:rFonts w:ascii="PT Astra Serif" w:hAnsi="PT Astra Serif" w:cs="PT Astra Serif"/>
              </w:rPr>
              <w:t>жета Ульяновской области</w:t>
            </w:r>
            <w:proofErr w:type="gramEnd"/>
            <w:r w:rsidRPr="003B7F2F">
              <w:rPr>
                <w:rFonts w:ascii="PT Astra Serif" w:hAnsi="PT Astra Serif" w:cs="PT Astra Serif"/>
              </w:rPr>
              <w:t xml:space="preserve"> по доходам от использования имущества, находящегося в государственной собстве</w:t>
            </w:r>
            <w:r w:rsidRPr="003B7F2F">
              <w:rPr>
                <w:rFonts w:ascii="PT Astra Serif" w:hAnsi="PT Astra Serif" w:cs="PT Astra Serif"/>
              </w:rPr>
              <w:t>н</w:t>
            </w:r>
            <w:r w:rsidRPr="003B7F2F">
              <w:rPr>
                <w:rFonts w:ascii="PT Astra Serif" w:hAnsi="PT Astra Serif" w:cs="PT Astra Serif"/>
              </w:rPr>
              <w:t>ности Ульяновской области</w:t>
            </w:r>
            <w:r w:rsidR="00471113" w:rsidRPr="003B7F2F">
              <w:rPr>
                <w:rFonts w:ascii="PT Astra Serif" w:hAnsi="PT Astra Serif" w:cs="PT Astra Serif"/>
              </w:rPr>
              <w:t>;</w:t>
            </w:r>
          </w:p>
          <w:p w:rsidR="002951B0" w:rsidRPr="003B7F2F" w:rsidRDefault="002951B0" w:rsidP="003B7F2F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доля</w:t>
            </w:r>
            <w:r w:rsidR="00C94B1D" w:rsidRPr="003B7F2F">
              <w:rPr>
                <w:rFonts w:ascii="PT Astra Serif" w:hAnsi="PT Astra Serif"/>
              </w:rPr>
              <w:t xml:space="preserve"> регулируемых</w:t>
            </w:r>
            <w:r w:rsidRPr="003B7F2F">
              <w:rPr>
                <w:rFonts w:ascii="PT Astra Serif" w:hAnsi="PT Astra Serif"/>
              </w:rPr>
              <w:t xml:space="preserve"> организаций, для которых устано</w:t>
            </w:r>
            <w:r w:rsidRPr="003B7F2F">
              <w:rPr>
                <w:rFonts w:ascii="PT Astra Serif" w:hAnsi="PT Astra Serif"/>
              </w:rPr>
              <w:t>в</w:t>
            </w:r>
            <w:r w:rsidRPr="003B7F2F">
              <w:rPr>
                <w:rFonts w:ascii="PT Astra Serif" w:hAnsi="PT Astra Serif"/>
              </w:rPr>
              <w:t>лены долгосрочные тарифы, в общем количестве орган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>заций, соответствующих критериям, обязательным при установлении долгосрочных тарифов;</w:t>
            </w:r>
          </w:p>
          <w:p w:rsidR="002951B0" w:rsidRPr="003B7F2F" w:rsidRDefault="002951B0" w:rsidP="003B7F2F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количество юридических лиц и индивидуальных пре</w:t>
            </w:r>
            <w:r w:rsidRPr="003B7F2F">
              <w:rPr>
                <w:rFonts w:ascii="PT Astra Serif" w:hAnsi="PT Astra Serif"/>
              </w:rPr>
              <w:t>д</w:t>
            </w:r>
            <w:r w:rsidRPr="003B7F2F">
              <w:rPr>
                <w:rFonts w:ascii="PT Astra Serif" w:hAnsi="PT Astra Serif"/>
              </w:rPr>
              <w:t>принимателей, получивших поддержку в результате ре</w:t>
            </w:r>
            <w:r w:rsidRPr="003B7F2F">
              <w:rPr>
                <w:rFonts w:ascii="PT Astra Serif" w:hAnsi="PT Astra Serif"/>
              </w:rPr>
              <w:t>а</w:t>
            </w:r>
            <w:r w:rsidRPr="003B7F2F">
              <w:rPr>
                <w:rFonts w:ascii="PT Astra Serif" w:hAnsi="PT Astra Serif"/>
              </w:rPr>
              <w:t xml:space="preserve">лизации мероприятий государственной программы, </w:t>
            </w:r>
            <w:r w:rsidR="00471113" w:rsidRPr="003B7F2F">
              <w:rPr>
                <w:rFonts w:ascii="PT Astra Serif" w:hAnsi="PT Astra Serif"/>
              </w:rPr>
              <w:br/>
            </w:r>
            <w:r w:rsidRPr="003B7F2F">
              <w:rPr>
                <w:rFonts w:ascii="PT Astra Serif" w:hAnsi="PT Astra Serif"/>
              </w:rPr>
              <w:t>в том числе реализующих инвестиционные проекты, включ</w:t>
            </w:r>
            <w:r w:rsidR="003B7F2F">
              <w:rPr>
                <w:rFonts w:ascii="PT Astra Serif" w:hAnsi="PT Astra Serif"/>
              </w:rPr>
              <w:t>ё</w:t>
            </w:r>
            <w:r w:rsidRPr="003B7F2F">
              <w:rPr>
                <w:rFonts w:ascii="PT Astra Serif" w:hAnsi="PT Astra Serif"/>
              </w:rPr>
              <w:t>нные в областной реестр инвестиционных прое</w:t>
            </w:r>
            <w:r w:rsidRPr="003B7F2F">
              <w:rPr>
                <w:rFonts w:ascii="PT Astra Serif" w:hAnsi="PT Astra Serif"/>
              </w:rPr>
              <w:t>к</w:t>
            </w:r>
            <w:r w:rsidRPr="003B7F2F">
              <w:rPr>
                <w:rFonts w:ascii="PT Astra Serif" w:hAnsi="PT Astra Serif"/>
              </w:rPr>
              <w:t>тов и бизнес-планов.</w:t>
            </w:r>
          </w:p>
          <w:p w:rsidR="002951B0" w:rsidRPr="003B7F2F" w:rsidRDefault="002951B0" w:rsidP="008F6303">
            <w:pPr>
              <w:jc w:val="both"/>
              <w:rPr>
                <w:rFonts w:ascii="PT Astra Serif" w:hAnsi="PT Astra Serif"/>
              </w:rPr>
            </w:pPr>
          </w:p>
        </w:tc>
      </w:tr>
      <w:tr w:rsidR="002951B0" w:rsidRPr="003B7F2F" w:rsidTr="002951B0">
        <w:trPr>
          <w:trHeight w:val="57"/>
        </w:trPr>
        <w:tc>
          <w:tcPr>
            <w:tcW w:w="1206" w:type="pct"/>
          </w:tcPr>
          <w:p w:rsidR="002951B0" w:rsidRPr="003B7F2F" w:rsidRDefault="002951B0" w:rsidP="003B7F2F">
            <w:pPr>
              <w:keepNext/>
              <w:widowControl w:val="0"/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lastRenderedPageBreak/>
              <w:t>Сроки и этапы реализации государственной программы</w:t>
            </w:r>
          </w:p>
          <w:p w:rsidR="002951B0" w:rsidRPr="003B7F2F" w:rsidRDefault="002951B0" w:rsidP="003B7F2F">
            <w:pPr>
              <w:keepNext/>
              <w:widowControl w:val="0"/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81" w:type="pct"/>
          </w:tcPr>
          <w:p w:rsidR="002951B0" w:rsidRPr="003B7F2F" w:rsidRDefault="002951B0" w:rsidP="003B7F2F">
            <w:pPr>
              <w:keepNext/>
              <w:widowControl w:val="0"/>
              <w:spacing w:line="230" w:lineRule="auto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1" w:type="pct"/>
          </w:tcPr>
          <w:p w:rsidR="002951B0" w:rsidRPr="003B7F2F" w:rsidRDefault="002951B0" w:rsidP="003B7F2F">
            <w:pPr>
              <w:keepNext/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2020-2024 годы.</w:t>
            </w:r>
          </w:p>
        </w:tc>
      </w:tr>
      <w:tr w:rsidR="002951B0" w:rsidRPr="003B7F2F" w:rsidTr="002951B0">
        <w:trPr>
          <w:trHeight w:val="57"/>
        </w:trPr>
        <w:tc>
          <w:tcPr>
            <w:tcW w:w="1206" w:type="pct"/>
          </w:tcPr>
          <w:p w:rsidR="002951B0" w:rsidRPr="003B7F2F" w:rsidRDefault="002951B0" w:rsidP="003B7F2F">
            <w:pPr>
              <w:keepNext/>
              <w:widowControl w:val="0"/>
              <w:spacing w:line="230" w:lineRule="auto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Ресурсное обе</w:t>
            </w:r>
            <w:r w:rsidRPr="003B7F2F">
              <w:rPr>
                <w:rFonts w:ascii="PT Astra Serif" w:hAnsi="PT Astra Serif"/>
              </w:rPr>
              <w:t>с</w:t>
            </w:r>
            <w:r w:rsidRPr="003B7F2F">
              <w:rPr>
                <w:rFonts w:ascii="PT Astra Serif" w:hAnsi="PT Astra Serif"/>
              </w:rPr>
              <w:t>печение госуда</w:t>
            </w:r>
            <w:r w:rsidRPr="003B7F2F">
              <w:rPr>
                <w:rFonts w:ascii="PT Astra Serif" w:hAnsi="PT Astra Serif"/>
              </w:rPr>
              <w:t>р</w:t>
            </w:r>
            <w:r w:rsidRPr="003B7F2F">
              <w:rPr>
                <w:rFonts w:ascii="PT Astra Serif" w:hAnsi="PT Astra Serif"/>
              </w:rPr>
              <w:t>ственной 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 с разби</w:t>
            </w:r>
            <w:r w:rsidRPr="003B7F2F">
              <w:rPr>
                <w:rFonts w:ascii="PT Astra Serif" w:hAnsi="PT Astra Serif"/>
              </w:rPr>
              <w:t>в</w:t>
            </w:r>
            <w:r w:rsidRPr="003B7F2F">
              <w:rPr>
                <w:rFonts w:ascii="PT Astra Serif" w:hAnsi="PT Astra Serif"/>
              </w:rPr>
              <w:t xml:space="preserve">кой по этапам </w:t>
            </w:r>
            <w:r w:rsidRPr="003B7F2F">
              <w:rPr>
                <w:rFonts w:ascii="PT Astra Serif" w:hAnsi="PT Astra Serif"/>
              </w:rPr>
              <w:br/>
              <w:t>и годам реализ</w:t>
            </w:r>
            <w:r w:rsidRPr="003B7F2F">
              <w:rPr>
                <w:rFonts w:ascii="PT Astra Serif" w:hAnsi="PT Astra Serif"/>
              </w:rPr>
              <w:t>а</w:t>
            </w:r>
            <w:r w:rsidRPr="003B7F2F">
              <w:rPr>
                <w:rFonts w:ascii="PT Astra Serif" w:hAnsi="PT Astra Serif"/>
              </w:rPr>
              <w:t>ции</w:t>
            </w:r>
          </w:p>
        </w:tc>
        <w:tc>
          <w:tcPr>
            <w:tcW w:w="181" w:type="pct"/>
          </w:tcPr>
          <w:p w:rsidR="002951B0" w:rsidRPr="003B7F2F" w:rsidRDefault="002951B0" w:rsidP="003B7F2F">
            <w:pPr>
              <w:keepNext/>
              <w:widowControl w:val="0"/>
              <w:spacing w:line="230" w:lineRule="auto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4" w:type="pct"/>
          </w:tcPr>
          <w:p w:rsidR="002951B0" w:rsidRPr="003B7F2F" w:rsidRDefault="002951B0" w:rsidP="003B7F2F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общий объём бюджетных ассигнований областного бюджета Ульяновской области на финансовое обеспеч</w:t>
            </w:r>
            <w:r w:rsidRPr="003B7F2F">
              <w:rPr>
                <w:rFonts w:ascii="PT Astra Serif" w:hAnsi="PT Astra Serif"/>
              </w:rPr>
              <w:t>е</w:t>
            </w:r>
            <w:r w:rsidRPr="003B7F2F">
              <w:rPr>
                <w:rFonts w:ascii="PT Astra Serif" w:hAnsi="PT Astra Serif"/>
              </w:rPr>
              <w:t>ние реализации государственной программы в 2020-</w:t>
            </w:r>
            <w:r w:rsidR="003B7F2F">
              <w:rPr>
                <w:rFonts w:ascii="PT Astra Serif" w:hAnsi="PT Astra Serif"/>
              </w:rPr>
              <w:br/>
            </w:r>
            <w:r w:rsidRPr="003B7F2F">
              <w:rPr>
                <w:rFonts w:ascii="PT Astra Serif" w:hAnsi="PT Astra Serif"/>
              </w:rPr>
              <w:t>2024 годах составляет 2221288,7 тыс. рублей, в том чи</w:t>
            </w:r>
            <w:r w:rsidRPr="003B7F2F">
              <w:rPr>
                <w:rFonts w:ascii="PT Astra Serif" w:hAnsi="PT Astra Serif"/>
              </w:rPr>
              <w:t>с</w:t>
            </w:r>
            <w:r w:rsidRPr="003B7F2F">
              <w:rPr>
                <w:rFonts w:ascii="PT Astra Serif" w:hAnsi="PT Astra Serif"/>
              </w:rPr>
              <w:t>ле:</w:t>
            </w:r>
          </w:p>
          <w:p w:rsidR="002951B0" w:rsidRPr="003B7F2F" w:rsidRDefault="009C1236" w:rsidP="003B7F2F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2951B0" w:rsidRPr="003B7F2F">
              <w:rPr>
                <w:rFonts w:ascii="PT Astra Serif" w:hAnsi="PT Astra Serif"/>
              </w:rPr>
              <w:t>2020 год</w:t>
            </w:r>
            <w:r w:rsidRPr="003B7F2F">
              <w:rPr>
                <w:rFonts w:ascii="PT Astra Serif" w:hAnsi="PT Astra Serif"/>
              </w:rPr>
              <w:t>у</w:t>
            </w:r>
            <w:r w:rsidR="002951B0" w:rsidRPr="003B7F2F">
              <w:rPr>
                <w:rFonts w:ascii="PT Astra Serif" w:hAnsi="PT Astra Serif"/>
              </w:rPr>
              <w:t xml:space="preserve"> – 620923,5 тыс. рублей</w:t>
            </w:r>
            <w:r w:rsidR="006D4F45" w:rsidRPr="003B7F2F">
              <w:rPr>
                <w:rFonts w:ascii="PT Astra Serif" w:hAnsi="PT Astra Serif"/>
              </w:rPr>
              <w:t>;</w:t>
            </w:r>
            <w:r w:rsidR="002951B0" w:rsidRPr="003B7F2F">
              <w:rPr>
                <w:rFonts w:ascii="PT Astra Serif" w:hAnsi="PT Astra Serif"/>
              </w:rPr>
              <w:t xml:space="preserve"> </w:t>
            </w:r>
          </w:p>
          <w:p w:rsidR="002951B0" w:rsidRPr="003B7F2F" w:rsidRDefault="009C1236" w:rsidP="003B7F2F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2951B0" w:rsidRPr="003B7F2F">
              <w:rPr>
                <w:rFonts w:ascii="PT Astra Serif" w:hAnsi="PT Astra Serif"/>
              </w:rPr>
              <w:t>2021 год</w:t>
            </w:r>
            <w:r w:rsidRPr="003B7F2F">
              <w:rPr>
                <w:rFonts w:ascii="PT Astra Serif" w:hAnsi="PT Astra Serif"/>
              </w:rPr>
              <w:t>у</w:t>
            </w:r>
            <w:r w:rsidR="002951B0" w:rsidRPr="003B7F2F">
              <w:rPr>
                <w:rFonts w:ascii="PT Astra Serif" w:hAnsi="PT Astra Serif"/>
              </w:rPr>
              <w:t xml:space="preserve"> – 400091,3 тыс. рублей;</w:t>
            </w:r>
          </w:p>
          <w:p w:rsidR="002951B0" w:rsidRPr="003B7F2F" w:rsidRDefault="009C1236" w:rsidP="003B7F2F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2951B0" w:rsidRPr="003B7F2F">
              <w:rPr>
                <w:rFonts w:ascii="PT Astra Serif" w:hAnsi="PT Astra Serif"/>
              </w:rPr>
              <w:t>2022 год</w:t>
            </w:r>
            <w:r w:rsidRPr="003B7F2F">
              <w:rPr>
                <w:rFonts w:ascii="PT Astra Serif" w:hAnsi="PT Astra Serif"/>
              </w:rPr>
              <w:t>у</w:t>
            </w:r>
            <w:r w:rsidR="002951B0" w:rsidRPr="003B7F2F">
              <w:rPr>
                <w:rFonts w:ascii="PT Astra Serif" w:hAnsi="PT Astra Serif"/>
              </w:rPr>
              <w:t xml:space="preserve"> – 400091,3 тыс. рублей;</w:t>
            </w:r>
          </w:p>
          <w:p w:rsidR="002951B0" w:rsidRPr="003B7F2F" w:rsidRDefault="009C1236" w:rsidP="003B7F2F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2951B0" w:rsidRPr="003B7F2F">
              <w:rPr>
                <w:rFonts w:ascii="PT Astra Serif" w:hAnsi="PT Astra Serif"/>
              </w:rPr>
              <w:t>2023 год</w:t>
            </w:r>
            <w:r w:rsidRPr="003B7F2F">
              <w:rPr>
                <w:rFonts w:ascii="PT Astra Serif" w:hAnsi="PT Astra Serif"/>
              </w:rPr>
              <w:t>у</w:t>
            </w:r>
            <w:r w:rsidR="002951B0" w:rsidRPr="003B7F2F">
              <w:rPr>
                <w:rFonts w:ascii="PT Astra Serif" w:hAnsi="PT Astra Serif"/>
              </w:rPr>
              <w:t xml:space="preserve"> – 400091,3 тыс. рублей;</w:t>
            </w:r>
          </w:p>
          <w:p w:rsidR="002951B0" w:rsidRPr="003B7F2F" w:rsidRDefault="009C1236" w:rsidP="003B7F2F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2951B0" w:rsidRPr="003B7F2F">
              <w:rPr>
                <w:rFonts w:ascii="PT Astra Serif" w:hAnsi="PT Astra Serif"/>
              </w:rPr>
              <w:t>2024 год</w:t>
            </w:r>
            <w:r w:rsidRPr="003B7F2F">
              <w:rPr>
                <w:rFonts w:ascii="PT Astra Serif" w:hAnsi="PT Astra Serif"/>
              </w:rPr>
              <w:t>у</w:t>
            </w:r>
            <w:r w:rsidR="002951B0" w:rsidRPr="003B7F2F">
              <w:rPr>
                <w:rFonts w:ascii="PT Astra Serif" w:hAnsi="PT Astra Serif"/>
              </w:rPr>
              <w:t xml:space="preserve"> – 400091,3 тыс. рублей.</w:t>
            </w:r>
          </w:p>
          <w:p w:rsidR="002951B0" w:rsidRPr="003B7F2F" w:rsidRDefault="002951B0" w:rsidP="003B7F2F">
            <w:pPr>
              <w:keepNext/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</w:p>
        </w:tc>
      </w:tr>
      <w:tr w:rsidR="002951B0" w:rsidRPr="003B7F2F" w:rsidTr="002951B0">
        <w:trPr>
          <w:trHeight w:val="57"/>
        </w:trPr>
        <w:tc>
          <w:tcPr>
            <w:tcW w:w="1206" w:type="pct"/>
          </w:tcPr>
          <w:p w:rsidR="002951B0" w:rsidRPr="003B7F2F" w:rsidRDefault="002951B0" w:rsidP="003B7F2F">
            <w:pPr>
              <w:keepNext/>
              <w:widowControl w:val="0"/>
              <w:spacing w:line="230" w:lineRule="auto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Ресурсное обе</w:t>
            </w:r>
            <w:r w:rsidRPr="003B7F2F">
              <w:rPr>
                <w:rFonts w:ascii="PT Astra Serif" w:hAnsi="PT Astra Serif"/>
              </w:rPr>
              <w:t>с</w:t>
            </w:r>
            <w:r w:rsidRPr="003B7F2F">
              <w:rPr>
                <w:rFonts w:ascii="PT Astra Serif" w:hAnsi="PT Astra Serif"/>
              </w:rPr>
              <w:t>печение прое</w:t>
            </w:r>
            <w:r w:rsidRPr="003B7F2F">
              <w:rPr>
                <w:rFonts w:ascii="PT Astra Serif" w:hAnsi="PT Astra Serif"/>
              </w:rPr>
              <w:t>к</w:t>
            </w:r>
            <w:r w:rsidRPr="003B7F2F">
              <w:rPr>
                <w:rFonts w:ascii="PT Astra Serif" w:hAnsi="PT Astra Serif"/>
              </w:rPr>
              <w:t>тов, реализуемых в составе гос</w:t>
            </w:r>
            <w:r w:rsidRPr="003B7F2F">
              <w:rPr>
                <w:rFonts w:ascii="PT Astra Serif" w:hAnsi="PT Astra Serif"/>
              </w:rPr>
              <w:t>у</w:t>
            </w:r>
            <w:r w:rsidRPr="003B7F2F">
              <w:rPr>
                <w:rFonts w:ascii="PT Astra Serif" w:hAnsi="PT Astra Serif"/>
              </w:rPr>
              <w:t>дарственной 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</w:t>
            </w:r>
          </w:p>
          <w:p w:rsidR="002951B0" w:rsidRPr="003B7F2F" w:rsidRDefault="002951B0" w:rsidP="003B7F2F">
            <w:pPr>
              <w:keepNext/>
              <w:widowControl w:val="0"/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81" w:type="pct"/>
          </w:tcPr>
          <w:p w:rsidR="002951B0" w:rsidRPr="003B7F2F" w:rsidRDefault="002951B0" w:rsidP="003B7F2F">
            <w:pPr>
              <w:keepNext/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4" w:type="pct"/>
          </w:tcPr>
          <w:p w:rsidR="002951B0" w:rsidRPr="003B7F2F" w:rsidRDefault="002951B0" w:rsidP="003B7F2F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не предусмотрено.</w:t>
            </w:r>
          </w:p>
        </w:tc>
      </w:tr>
      <w:tr w:rsidR="002951B0" w:rsidRPr="003B7F2F" w:rsidTr="002951B0">
        <w:trPr>
          <w:trHeight w:val="57"/>
        </w:trPr>
        <w:tc>
          <w:tcPr>
            <w:tcW w:w="1206" w:type="pct"/>
          </w:tcPr>
          <w:p w:rsidR="002951B0" w:rsidRPr="003B7F2F" w:rsidRDefault="002951B0" w:rsidP="008F6303">
            <w:pPr>
              <w:keepNext/>
              <w:widowControl w:val="0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Ожидаемые р</w:t>
            </w:r>
            <w:r w:rsidRPr="003B7F2F">
              <w:rPr>
                <w:rFonts w:ascii="PT Astra Serif" w:hAnsi="PT Astra Serif"/>
              </w:rPr>
              <w:t>е</w:t>
            </w:r>
            <w:r w:rsidRPr="003B7F2F">
              <w:rPr>
                <w:rFonts w:ascii="PT Astra Serif" w:hAnsi="PT Astra Serif"/>
              </w:rPr>
              <w:t>зультаты реал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>зации госуда</w:t>
            </w:r>
            <w:r w:rsidRPr="003B7F2F">
              <w:rPr>
                <w:rFonts w:ascii="PT Astra Serif" w:hAnsi="PT Astra Serif"/>
              </w:rPr>
              <w:t>р</w:t>
            </w:r>
            <w:r w:rsidRPr="003B7F2F">
              <w:rPr>
                <w:rFonts w:ascii="PT Astra Serif" w:hAnsi="PT Astra Serif"/>
              </w:rPr>
              <w:lastRenderedPageBreak/>
              <w:t>ственной 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</w:t>
            </w:r>
          </w:p>
        </w:tc>
        <w:tc>
          <w:tcPr>
            <w:tcW w:w="181" w:type="pct"/>
          </w:tcPr>
          <w:p w:rsidR="002951B0" w:rsidRPr="003B7F2F" w:rsidRDefault="002951B0" w:rsidP="008F6303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lastRenderedPageBreak/>
              <w:t>–</w:t>
            </w:r>
          </w:p>
        </w:tc>
        <w:tc>
          <w:tcPr>
            <w:tcW w:w="3614" w:type="pct"/>
          </w:tcPr>
          <w:p w:rsidR="002951B0" w:rsidRPr="003B7F2F" w:rsidRDefault="002951B0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объём инвестиций, вложенных организациями – рез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>дентами зон развития Ульяновской области в основной капитал;</w:t>
            </w:r>
          </w:p>
          <w:p w:rsidR="002951B0" w:rsidRPr="003B7F2F" w:rsidRDefault="002951B0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lastRenderedPageBreak/>
              <w:t>общий объём уплачиваемых организациями – резиде</w:t>
            </w:r>
            <w:r w:rsidRPr="003B7F2F">
              <w:rPr>
                <w:rFonts w:ascii="PT Astra Serif" w:hAnsi="PT Astra Serif"/>
              </w:rPr>
              <w:t>н</w:t>
            </w:r>
            <w:r w:rsidRPr="003B7F2F">
              <w:rPr>
                <w:rFonts w:ascii="PT Astra Serif" w:hAnsi="PT Astra Serif"/>
              </w:rPr>
              <w:t xml:space="preserve">тами зон развития Ульяновской области налогов </w:t>
            </w:r>
            <w:r w:rsidRPr="003B7F2F">
              <w:rPr>
                <w:rFonts w:ascii="PT Astra Serif" w:hAnsi="PT Astra Serif"/>
              </w:rPr>
              <w:br/>
              <w:t>в областной бюджет Ульяновской области и бюджеты муниципальных образований Ульяновской области;</w:t>
            </w:r>
          </w:p>
          <w:p w:rsidR="002951B0" w:rsidRPr="003B7F2F" w:rsidRDefault="002951B0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объ</w:t>
            </w:r>
            <w:r w:rsidR="00B4156B" w:rsidRPr="003B7F2F">
              <w:rPr>
                <w:rFonts w:ascii="PT Astra Serif" w:hAnsi="PT Astra Serif"/>
              </w:rPr>
              <w:t>ём инвестиций, осуществлё</w:t>
            </w:r>
            <w:r w:rsidRPr="003B7F2F">
              <w:rPr>
                <w:rFonts w:ascii="PT Astra Serif" w:hAnsi="PT Astra Serif"/>
              </w:rPr>
              <w:t xml:space="preserve">нных в процессе </w:t>
            </w:r>
            <w:r w:rsidRPr="003B7F2F">
              <w:rPr>
                <w:rFonts w:ascii="PT Astra Serif" w:hAnsi="PT Astra Serif"/>
              </w:rPr>
              <w:br/>
              <w:t xml:space="preserve">реализации инвестиционных проектов, которым </w:t>
            </w:r>
            <w:r w:rsidRPr="003B7F2F">
              <w:rPr>
                <w:rFonts w:ascii="PT Astra Serif" w:hAnsi="PT Astra Serif"/>
              </w:rPr>
              <w:br/>
              <w:t>присвоен статус особо значимого инвестиционного 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екта Ульяновской области;</w:t>
            </w:r>
          </w:p>
          <w:p w:rsidR="002951B0" w:rsidRPr="003B7F2F" w:rsidRDefault="002951B0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увеличение сумм налогов, уплаченных в консолидир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ванный бюджет Ульяновской области организациями, реализующими инвестиционные проекты, которым пр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>своен статус особо значимого инвестиционного проекта Ульяновской области;</w:t>
            </w:r>
          </w:p>
          <w:p w:rsidR="002951B0" w:rsidRPr="003B7F2F" w:rsidRDefault="002951B0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пополнение доходной части областного бюджета Уль</w:t>
            </w:r>
            <w:r w:rsidRPr="003B7F2F">
              <w:rPr>
                <w:rFonts w:ascii="PT Astra Serif" w:hAnsi="PT Astra Serif"/>
              </w:rPr>
              <w:t>я</w:t>
            </w:r>
            <w:r w:rsidRPr="003B7F2F">
              <w:rPr>
                <w:rFonts w:ascii="PT Astra Serif" w:hAnsi="PT Astra Serif"/>
              </w:rPr>
              <w:t>новской области в результате приватизации земельных участков и объектов недвижимости, составляющих казну Ульяновской области;</w:t>
            </w:r>
          </w:p>
          <w:p w:rsidR="002951B0" w:rsidRPr="003B7F2F" w:rsidRDefault="002951B0" w:rsidP="008F630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сумма, сложившаяся в результате снижения начальных (максимальных) цен контрактов при использовании ко</w:t>
            </w:r>
            <w:r w:rsidRPr="003B7F2F">
              <w:rPr>
                <w:rFonts w:ascii="PT Astra Serif" w:hAnsi="PT Astra Serif"/>
              </w:rPr>
              <w:t>н</w:t>
            </w:r>
            <w:r w:rsidRPr="003B7F2F">
              <w:rPr>
                <w:rFonts w:ascii="PT Astra Serif" w:hAnsi="PT Astra Serif"/>
              </w:rPr>
              <w:t>курентных способов определения поставщиков (подря</w:t>
            </w:r>
            <w:r w:rsidRPr="003B7F2F">
              <w:rPr>
                <w:rFonts w:ascii="PT Astra Serif" w:hAnsi="PT Astra Serif"/>
              </w:rPr>
              <w:t>д</w:t>
            </w:r>
            <w:r w:rsidRPr="003B7F2F">
              <w:rPr>
                <w:rFonts w:ascii="PT Astra Serif" w:hAnsi="PT Astra Serif"/>
              </w:rPr>
              <w:t>чиков, исполнителей) и определяемая исходя из общей суммы начальных (максимальных) цен контрактов, з</w:t>
            </w:r>
            <w:r w:rsidRPr="003B7F2F">
              <w:rPr>
                <w:rFonts w:ascii="PT Astra Serif" w:hAnsi="PT Astra Serif"/>
              </w:rPr>
              <w:t>а</w:t>
            </w:r>
            <w:r w:rsidRPr="003B7F2F">
              <w:rPr>
                <w:rFonts w:ascii="PT Astra Serif" w:hAnsi="PT Astra Serif"/>
              </w:rPr>
              <w:t>ключ</w:t>
            </w:r>
            <w:r w:rsidR="005975DD">
              <w:rPr>
                <w:rFonts w:ascii="PT Astra Serif" w:hAnsi="PT Astra Serif"/>
              </w:rPr>
              <w:t>ё</w:t>
            </w:r>
            <w:r w:rsidRPr="003B7F2F">
              <w:rPr>
                <w:rFonts w:ascii="PT Astra Serif" w:hAnsi="PT Astra Serif"/>
              </w:rPr>
              <w:t>нных по результатам определения поставщиков (подрядчиков, исполнителей);</w:t>
            </w:r>
          </w:p>
          <w:p w:rsidR="002951B0" w:rsidRPr="003B7F2F" w:rsidRDefault="00471113" w:rsidP="0047111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ежегодное </w:t>
            </w:r>
            <w:r w:rsidR="002951B0" w:rsidRPr="003B7F2F">
              <w:rPr>
                <w:rFonts w:ascii="PT Astra Serif" w:hAnsi="PT Astra Serif"/>
              </w:rPr>
              <w:t>увеличение объёма инвестиций в основной капитал.</w:t>
            </w:r>
          </w:p>
        </w:tc>
      </w:tr>
    </w:tbl>
    <w:p w:rsidR="002951B0" w:rsidRPr="003B7F2F" w:rsidRDefault="002951B0" w:rsidP="009F4C00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</w:p>
    <w:p w:rsidR="001C1A86" w:rsidRPr="003B7F2F" w:rsidRDefault="00E054B0" w:rsidP="008D6FE1">
      <w:pPr>
        <w:keepNext/>
        <w:widowControl w:val="0"/>
        <w:autoSpaceDE w:val="0"/>
        <w:autoSpaceDN w:val="0"/>
        <w:adjustRightInd w:val="0"/>
        <w:spacing w:line="245" w:lineRule="auto"/>
        <w:contextualSpacing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 xml:space="preserve">1. </w:t>
      </w:r>
      <w:r w:rsidR="00101FC4" w:rsidRPr="003B7F2F">
        <w:rPr>
          <w:rFonts w:ascii="PT Astra Serif" w:hAnsi="PT Astra Serif"/>
          <w:b/>
        </w:rPr>
        <w:t>Введение</w:t>
      </w:r>
    </w:p>
    <w:p w:rsidR="0028210E" w:rsidRPr="003B7F2F" w:rsidRDefault="0028210E" w:rsidP="00B30D34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</w:rPr>
      </w:pPr>
    </w:p>
    <w:p w:rsidR="003504C9" w:rsidRPr="003B7F2F" w:rsidRDefault="00A53287" w:rsidP="003504C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5975DD">
        <w:rPr>
          <w:rFonts w:ascii="PT Astra Serif" w:hAnsi="PT Astra Serif"/>
          <w:sz w:val="28"/>
          <w:szCs w:val="28"/>
        </w:rPr>
        <w:t xml:space="preserve">1. </w:t>
      </w:r>
      <w:r w:rsidR="003504C9" w:rsidRPr="003B7F2F">
        <w:rPr>
          <w:rFonts w:ascii="PT Astra Serif" w:hAnsi="PT Astra Serif"/>
          <w:sz w:val="28"/>
          <w:szCs w:val="28"/>
        </w:rPr>
        <w:t>Повышение инвестиционной привлекательности – одна из важне</w:t>
      </w:r>
      <w:r w:rsidR="003504C9" w:rsidRPr="003B7F2F">
        <w:rPr>
          <w:rFonts w:ascii="PT Astra Serif" w:hAnsi="PT Astra Serif"/>
          <w:sz w:val="28"/>
          <w:szCs w:val="28"/>
        </w:rPr>
        <w:t>й</w:t>
      </w:r>
      <w:r w:rsidR="003504C9" w:rsidRPr="003B7F2F">
        <w:rPr>
          <w:rFonts w:ascii="PT Astra Serif" w:hAnsi="PT Astra Serif"/>
          <w:sz w:val="28"/>
          <w:szCs w:val="28"/>
        </w:rPr>
        <w:t>ших задач, стоящих в настоящее время перед субъектами Российской Федер</w:t>
      </w:r>
      <w:r w:rsidR="003504C9" w:rsidRPr="003B7F2F">
        <w:rPr>
          <w:rFonts w:ascii="PT Astra Serif" w:hAnsi="PT Astra Serif"/>
          <w:sz w:val="28"/>
          <w:szCs w:val="28"/>
        </w:rPr>
        <w:t>а</w:t>
      </w:r>
      <w:r w:rsidR="003504C9" w:rsidRPr="003B7F2F">
        <w:rPr>
          <w:rFonts w:ascii="PT Astra Serif" w:hAnsi="PT Astra Serif"/>
          <w:sz w:val="28"/>
          <w:szCs w:val="28"/>
        </w:rPr>
        <w:t>ции. Ключевое направление в решении указанной задачи состоит в формиров</w:t>
      </w:r>
      <w:r w:rsidR="003504C9" w:rsidRPr="003B7F2F">
        <w:rPr>
          <w:rFonts w:ascii="PT Astra Serif" w:hAnsi="PT Astra Serif"/>
          <w:sz w:val="28"/>
          <w:szCs w:val="28"/>
        </w:rPr>
        <w:t>а</w:t>
      </w:r>
      <w:r w:rsidR="003504C9" w:rsidRPr="003B7F2F">
        <w:rPr>
          <w:rFonts w:ascii="PT Astra Serif" w:hAnsi="PT Astra Serif"/>
          <w:sz w:val="28"/>
          <w:szCs w:val="28"/>
        </w:rPr>
        <w:t>нии благоприятного инвестиционного климата</w:t>
      </w:r>
      <w:r w:rsidR="00471113" w:rsidRPr="003B7F2F">
        <w:rPr>
          <w:rFonts w:ascii="PT Astra Serif" w:hAnsi="PT Astra Serif"/>
          <w:sz w:val="28"/>
          <w:szCs w:val="28"/>
        </w:rPr>
        <w:t>,</w:t>
      </w:r>
      <w:r w:rsidR="003504C9" w:rsidRPr="003B7F2F">
        <w:rPr>
          <w:rFonts w:ascii="PT Astra Serif" w:hAnsi="PT Astra Serif"/>
          <w:sz w:val="28"/>
          <w:szCs w:val="28"/>
        </w:rPr>
        <w:t xml:space="preserve"> создании и развитии инфр</w:t>
      </w:r>
      <w:r w:rsidR="003504C9" w:rsidRPr="003B7F2F">
        <w:rPr>
          <w:rFonts w:ascii="PT Astra Serif" w:hAnsi="PT Astra Serif"/>
          <w:sz w:val="28"/>
          <w:szCs w:val="28"/>
        </w:rPr>
        <w:t>а</w:t>
      </w:r>
      <w:r w:rsidR="003504C9" w:rsidRPr="003B7F2F">
        <w:rPr>
          <w:rFonts w:ascii="PT Astra Serif" w:hAnsi="PT Astra Serif"/>
          <w:sz w:val="28"/>
          <w:szCs w:val="28"/>
        </w:rPr>
        <w:t xml:space="preserve">структуры зон развития. </w:t>
      </w:r>
    </w:p>
    <w:p w:rsidR="003504C9" w:rsidRPr="003B7F2F" w:rsidRDefault="0048483C" w:rsidP="0048483C">
      <w:pPr>
        <w:pStyle w:val="111111111111"/>
      </w:pPr>
      <w:r w:rsidRPr="003B7F2F">
        <w:t xml:space="preserve">Реализация государственной программы </w:t>
      </w:r>
      <w:r w:rsidR="003504C9" w:rsidRPr="003B7F2F">
        <w:t>позволит решить ряд существ</w:t>
      </w:r>
      <w:r w:rsidR="003504C9" w:rsidRPr="003B7F2F">
        <w:t>у</w:t>
      </w:r>
      <w:r w:rsidR="003504C9" w:rsidRPr="003B7F2F">
        <w:t>ющих проблем:</w:t>
      </w:r>
    </w:p>
    <w:p w:rsidR="003504C9" w:rsidRPr="003B7F2F" w:rsidRDefault="00823B0B" w:rsidP="0048483C">
      <w:pPr>
        <w:pStyle w:val="111111111111"/>
      </w:pPr>
      <w:r w:rsidRPr="003B7F2F">
        <w:t>низкая обеспеченность</w:t>
      </w:r>
      <w:r w:rsidR="003504C9" w:rsidRPr="003B7F2F">
        <w:t xml:space="preserve"> </w:t>
      </w:r>
      <w:r w:rsidRPr="003B7F2F">
        <w:t xml:space="preserve">зон развития Ульяновской области </w:t>
      </w:r>
      <w:r w:rsidR="00471113" w:rsidRPr="003B7F2F">
        <w:t xml:space="preserve">необходимой </w:t>
      </w:r>
      <w:r w:rsidR="003504C9" w:rsidRPr="003B7F2F">
        <w:t>инфраструктурой;</w:t>
      </w:r>
    </w:p>
    <w:p w:rsidR="003504C9" w:rsidRPr="003B7F2F" w:rsidRDefault="003504C9" w:rsidP="0048483C">
      <w:pPr>
        <w:pStyle w:val="111111111111"/>
      </w:pPr>
      <w:r w:rsidRPr="003B7F2F">
        <w:t>необходимость стимулирования</w:t>
      </w:r>
      <w:r w:rsidR="00C94B1D" w:rsidRPr="003B7F2F">
        <w:t xml:space="preserve"> на долгосрочный период</w:t>
      </w:r>
      <w:r w:rsidRPr="003B7F2F">
        <w:t xml:space="preserve"> притока инв</w:t>
      </w:r>
      <w:r w:rsidRPr="003B7F2F">
        <w:t>е</w:t>
      </w:r>
      <w:r w:rsidRPr="003B7F2F">
        <w:t>стиций в экономику Ульяновской области;</w:t>
      </w:r>
    </w:p>
    <w:p w:rsidR="003504C9" w:rsidRPr="003B7F2F" w:rsidRDefault="00823B0B" w:rsidP="00E46508">
      <w:pPr>
        <w:pStyle w:val="111111111111"/>
      </w:pPr>
      <w:r w:rsidRPr="003B7F2F">
        <w:t>низкая</w:t>
      </w:r>
      <w:r w:rsidR="003504C9" w:rsidRPr="003B7F2F">
        <w:t xml:space="preserve"> эффективност</w:t>
      </w:r>
      <w:r w:rsidRPr="003B7F2F">
        <w:t>ь</w:t>
      </w:r>
      <w:r w:rsidR="003504C9" w:rsidRPr="003B7F2F">
        <w:t xml:space="preserve"> управления </w:t>
      </w:r>
      <w:r w:rsidR="00471113" w:rsidRPr="003B7F2F">
        <w:t xml:space="preserve">государственным </w:t>
      </w:r>
      <w:r w:rsidR="003504C9" w:rsidRPr="003B7F2F">
        <w:t>имуществом</w:t>
      </w:r>
      <w:r w:rsidR="00471113" w:rsidRPr="003B7F2F">
        <w:t xml:space="preserve"> Уль</w:t>
      </w:r>
      <w:r w:rsidR="00471113" w:rsidRPr="003B7F2F">
        <w:t>я</w:t>
      </w:r>
      <w:r w:rsidR="00471113" w:rsidRPr="003B7F2F">
        <w:t>новской области</w:t>
      </w:r>
      <w:r w:rsidR="003504C9" w:rsidRPr="003B7F2F">
        <w:t>, приводящ</w:t>
      </w:r>
      <w:r w:rsidR="005975DD">
        <w:t>ая</w:t>
      </w:r>
      <w:r w:rsidR="003504C9" w:rsidRPr="003B7F2F">
        <w:t xml:space="preserve"> к неудовлетворительным результатам финанс</w:t>
      </w:r>
      <w:r w:rsidR="003504C9" w:rsidRPr="003B7F2F">
        <w:t>о</w:t>
      </w:r>
      <w:r w:rsidR="003504C9" w:rsidRPr="003B7F2F">
        <w:t>во-хозяйственной деятельности организаций или потере контроля над объект</w:t>
      </w:r>
      <w:r w:rsidR="003504C9" w:rsidRPr="003B7F2F">
        <w:t>а</w:t>
      </w:r>
      <w:r w:rsidR="003504C9" w:rsidRPr="003B7F2F">
        <w:t>ми управления.</w:t>
      </w:r>
    </w:p>
    <w:p w:rsidR="0048483C" w:rsidRPr="003B7F2F" w:rsidRDefault="0048483C" w:rsidP="005663B2">
      <w:pPr>
        <w:pStyle w:val="111111111111"/>
        <w:spacing w:line="245" w:lineRule="auto"/>
      </w:pPr>
      <w:r w:rsidRPr="003B7F2F">
        <w:lastRenderedPageBreak/>
        <w:t>За сч</w:t>
      </w:r>
      <w:r w:rsidR="003504C9" w:rsidRPr="003B7F2F">
        <w:t>ё</w:t>
      </w:r>
      <w:r w:rsidRPr="003B7F2F">
        <w:t xml:space="preserve">т притока инвестиций развивается промышленность, </w:t>
      </w:r>
      <w:r w:rsidR="00E46508" w:rsidRPr="003B7F2F">
        <w:t>создаются</w:t>
      </w:r>
      <w:r w:rsidR="00E46508" w:rsidRPr="003B7F2F">
        <w:br/>
      </w:r>
      <w:r w:rsidRPr="003B7F2F">
        <w:t>новые рабочие места, повыша</w:t>
      </w:r>
      <w:r w:rsidR="005975DD">
        <w:t>ю</w:t>
      </w:r>
      <w:r w:rsidRPr="003B7F2F">
        <w:t>тся уровень и качество жизни населения. Да</w:t>
      </w:r>
      <w:r w:rsidRPr="003B7F2F">
        <w:t>н</w:t>
      </w:r>
      <w:r w:rsidRPr="003B7F2F">
        <w:t>ные факторы определяют необходимость реализации мероприятий в рамках государственной программы.</w:t>
      </w:r>
    </w:p>
    <w:p w:rsidR="00FF2E87" w:rsidRPr="003B7F2F" w:rsidRDefault="00FF2E87" w:rsidP="005663B2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7F2F">
        <w:rPr>
          <w:rFonts w:ascii="PT Astra Serif" w:hAnsi="PT Astra Serif"/>
          <w:sz w:val="28"/>
          <w:szCs w:val="28"/>
        </w:rPr>
        <w:t>Риски по влиянию на достижение целей государственной программы идентифицируются на внешние и внутренние риски.</w:t>
      </w:r>
    </w:p>
    <w:p w:rsidR="00FF2E87" w:rsidRPr="003B7F2F" w:rsidRDefault="00A61FB2" w:rsidP="005663B2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5975DD">
        <w:rPr>
          <w:rFonts w:ascii="PT Astra Serif" w:hAnsi="PT Astra Serif"/>
          <w:sz w:val="28"/>
          <w:szCs w:val="28"/>
        </w:rPr>
        <w:t xml:space="preserve">2. </w:t>
      </w:r>
      <w:r w:rsidR="00FF2E87" w:rsidRPr="003B7F2F">
        <w:rPr>
          <w:rFonts w:ascii="PT Astra Serif" w:hAnsi="PT Astra Serif"/>
          <w:sz w:val="28"/>
          <w:szCs w:val="28"/>
        </w:rPr>
        <w:t>К внешним рискам относятся события (условия), связанные с измен</w:t>
      </w:r>
      <w:r w:rsidR="00FF2E87" w:rsidRPr="003B7F2F">
        <w:rPr>
          <w:rFonts w:ascii="PT Astra Serif" w:hAnsi="PT Astra Serif"/>
          <w:sz w:val="28"/>
          <w:szCs w:val="28"/>
        </w:rPr>
        <w:t>е</w:t>
      </w:r>
      <w:r w:rsidR="00FF2E87" w:rsidRPr="003B7F2F">
        <w:rPr>
          <w:rFonts w:ascii="PT Astra Serif" w:hAnsi="PT Astra Serif"/>
          <w:sz w:val="28"/>
          <w:szCs w:val="28"/>
        </w:rPr>
        <w:t>ниями внешней среды, влияющие на достижение цели государственной пр</w:t>
      </w:r>
      <w:r w:rsidR="00FF2E87" w:rsidRPr="003B7F2F">
        <w:rPr>
          <w:rFonts w:ascii="PT Astra Serif" w:hAnsi="PT Astra Serif"/>
          <w:sz w:val="28"/>
          <w:szCs w:val="28"/>
        </w:rPr>
        <w:t>о</w:t>
      </w:r>
      <w:r w:rsidR="00FF2E87" w:rsidRPr="003B7F2F">
        <w:rPr>
          <w:rFonts w:ascii="PT Astra Serif" w:hAnsi="PT Astra Serif"/>
          <w:sz w:val="28"/>
          <w:szCs w:val="28"/>
        </w:rPr>
        <w:t>грам</w:t>
      </w:r>
      <w:r w:rsidR="005975DD">
        <w:rPr>
          <w:rFonts w:ascii="PT Astra Serif" w:hAnsi="PT Astra Serif"/>
          <w:sz w:val="28"/>
          <w:szCs w:val="28"/>
        </w:rPr>
        <w:t>мы</w:t>
      </w:r>
      <w:r w:rsidR="00FF2E87" w:rsidRPr="003B7F2F">
        <w:rPr>
          <w:rFonts w:ascii="PT Astra Serif" w:hAnsi="PT Astra Serif"/>
          <w:sz w:val="28"/>
          <w:szCs w:val="28"/>
        </w:rPr>
        <w:t xml:space="preserve"> и которыми невозможно управлять в рамках реализации государстве</w:t>
      </w:r>
      <w:r w:rsidR="00FF2E87" w:rsidRPr="003B7F2F">
        <w:rPr>
          <w:rFonts w:ascii="PT Astra Serif" w:hAnsi="PT Astra Serif"/>
          <w:sz w:val="28"/>
          <w:szCs w:val="28"/>
        </w:rPr>
        <w:t>н</w:t>
      </w:r>
      <w:r w:rsidR="00FF2E87" w:rsidRPr="003B7F2F">
        <w:rPr>
          <w:rFonts w:ascii="PT Astra Serif" w:hAnsi="PT Astra Serif"/>
          <w:sz w:val="28"/>
          <w:szCs w:val="28"/>
        </w:rPr>
        <w:t>ной программы.</w:t>
      </w:r>
    </w:p>
    <w:p w:rsidR="00FF2E87" w:rsidRPr="003B7F2F" w:rsidRDefault="00FF2E87" w:rsidP="005663B2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7F2F">
        <w:rPr>
          <w:rFonts w:ascii="PT Astra Serif" w:hAnsi="PT Astra Serif"/>
          <w:sz w:val="28"/>
          <w:szCs w:val="28"/>
        </w:rPr>
        <w:t>К внешним рискам, влияющим на достижение целей государственной программы, относятся:</w:t>
      </w:r>
    </w:p>
    <w:p w:rsidR="00FF2E87" w:rsidRPr="003B7F2F" w:rsidRDefault="005975DD" w:rsidP="005663B2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F2E87" w:rsidRPr="003B7F2F">
        <w:rPr>
          <w:rFonts w:ascii="PT Astra Serif" w:hAnsi="PT Astra Serif"/>
          <w:sz w:val="28"/>
          <w:szCs w:val="28"/>
        </w:rPr>
        <w:t>) ухудшение экономической ситуации в Ульяновской области (степень риска средняя);</w:t>
      </w:r>
    </w:p>
    <w:p w:rsidR="00FF2E87" w:rsidRPr="003B7F2F" w:rsidRDefault="005975DD" w:rsidP="005663B2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F2E87" w:rsidRPr="003B7F2F">
        <w:rPr>
          <w:rFonts w:ascii="PT Astra Serif" w:hAnsi="PT Astra Serif"/>
          <w:sz w:val="28"/>
          <w:szCs w:val="28"/>
        </w:rPr>
        <w:t xml:space="preserve">) </w:t>
      </w:r>
      <w:r w:rsidR="00E46508" w:rsidRPr="003B7F2F">
        <w:rPr>
          <w:rFonts w:ascii="PT Astra Serif" w:hAnsi="PT Astra Serif"/>
          <w:sz w:val="28"/>
          <w:szCs w:val="28"/>
        </w:rPr>
        <w:t>принятие нормативн</w:t>
      </w:r>
      <w:r w:rsidR="00A61FB2">
        <w:rPr>
          <w:rFonts w:ascii="PT Astra Serif" w:hAnsi="PT Astra Serif"/>
          <w:sz w:val="28"/>
          <w:szCs w:val="28"/>
        </w:rPr>
        <w:t>ых</w:t>
      </w:r>
      <w:r w:rsidR="00E46508" w:rsidRPr="003B7F2F">
        <w:rPr>
          <w:rFonts w:ascii="PT Astra Serif" w:hAnsi="PT Astra Serif"/>
          <w:sz w:val="28"/>
          <w:szCs w:val="28"/>
        </w:rPr>
        <w:t xml:space="preserve"> правовых актов Российской Федерации, уху</w:t>
      </w:r>
      <w:r w:rsidR="00E46508" w:rsidRPr="003B7F2F">
        <w:rPr>
          <w:rFonts w:ascii="PT Astra Serif" w:hAnsi="PT Astra Serif"/>
          <w:sz w:val="28"/>
          <w:szCs w:val="28"/>
        </w:rPr>
        <w:t>д</w:t>
      </w:r>
      <w:r w:rsidR="00E46508" w:rsidRPr="003B7F2F">
        <w:rPr>
          <w:rFonts w:ascii="PT Astra Serif" w:hAnsi="PT Astra Serif"/>
          <w:sz w:val="28"/>
          <w:szCs w:val="28"/>
        </w:rPr>
        <w:t>шающих возможности субъектов Российской Федерации по стимулированию развития инвестиционной деятельности</w:t>
      </w:r>
      <w:r w:rsidR="00FF2E87" w:rsidRPr="003B7F2F">
        <w:rPr>
          <w:rFonts w:ascii="PT Astra Serif" w:hAnsi="PT Astra Serif"/>
          <w:sz w:val="28"/>
          <w:szCs w:val="28"/>
        </w:rPr>
        <w:t xml:space="preserve"> (степень риска </w:t>
      </w:r>
      <w:r w:rsidR="00E46508" w:rsidRPr="003B7F2F">
        <w:rPr>
          <w:rFonts w:ascii="PT Astra Serif" w:hAnsi="PT Astra Serif"/>
          <w:sz w:val="28"/>
          <w:szCs w:val="28"/>
        </w:rPr>
        <w:t>средняя</w:t>
      </w:r>
      <w:r w:rsidR="00FF2E87" w:rsidRPr="003B7F2F">
        <w:rPr>
          <w:rFonts w:ascii="PT Astra Serif" w:hAnsi="PT Astra Serif"/>
          <w:sz w:val="28"/>
          <w:szCs w:val="28"/>
        </w:rPr>
        <w:t>).</w:t>
      </w:r>
    </w:p>
    <w:p w:rsidR="00FF2E87" w:rsidRPr="003B7F2F" w:rsidRDefault="00FF64C7" w:rsidP="005663B2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5975DD">
        <w:rPr>
          <w:rFonts w:ascii="PT Astra Serif" w:hAnsi="PT Astra Serif"/>
          <w:sz w:val="28"/>
          <w:szCs w:val="28"/>
        </w:rPr>
        <w:t xml:space="preserve">3. </w:t>
      </w:r>
      <w:r w:rsidR="00FF2E87" w:rsidRPr="003B7F2F">
        <w:rPr>
          <w:rFonts w:ascii="PT Astra Serif" w:hAnsi="PT Astra Serif"/>
          <w:sz w:val="28"/>
          <w:szCs w:val="28"/>
        </w:rPr>
        <w:t>К внутренним рискам относятся события (условия), влияющие на д</w:t>
      </w:r>
      <w:r w:rsidR="00FF2E87" w:rsidRPr="003B7F2F">
        <w:rPr>
          <w:rFonts w:ascii="PT Astra Serif" w:hAnsi="PT Astra Serif"/>
          <w:sz w:val="28"/>
          <w:szCs w:val="28"/>
        </w:rPr>
        <w:t>о</w:t>
      </w:r>
      <w:r w:rsidR="00FF2E87" w:rsidRPr="003B7F2F">
        <w:rPr>
          <w:rFonts w:ascii="PT Astra Serif" w:hAnsi="PT Astra Serif"/>
          <w:sz w:val="28"/>
          <w:szCs w:val="28"/>
        </w:rPr>
        <w:t>стижение целей государственной программы, которыми можно управлять в рамках реализации подпрограммы.</w:t>
      </w:r>
    </w:p>
    <w:p w:rsidR="00FF2E87" w:rsidRPr="003B7F2F" w:rsidRDefault="00FF2E87" w:rsidP="005663B2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7F2F">
        <w:rPr>
          <w:rFonts w:ascii="PT Astra Serif" w:hAnsi="PT Astra Serif"/>
          <w:sz w:val="28"/>
          <w:szCs w:val="28"/>
        </w:rPr>
        <w:t>К внутренним рискам, влияющим на достижение целей государственной программы, относятся:</w:t>
      </w:r>
    </w:p>
    <w:p w:rsidR="00FF2E87" w:rsidRPr="003B7F2F" w:rsidRDefault="005975DD" w:rsidP="005663B2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F2E87" w:rsidRPr="003B7F2F">
        <w:rPr>
          <w:rFonts w:ascii="PT Astra Serif" w:hAnsi="PT Astra Serif"/>
          <w:sz w:val="28"/>
          <w:szCs w:val="28"/>
        </w:rPr>
        <w:t>)</w:t>
      </w:r>
      <w:r w:rsidR="00E46508" w:rsidRPr="003B7F2F">
        <w:rPr>
          <w:rFonts w:ascii="PT Astra Serif" w:hAnsi="PT Astra Serif"/>
          <w:sz w:val="28"/>
          <w:szCs w:val="28"/>
        </w:rPr>
        <w:t> </w:t>
      </w:r>
      <w:r w:rsidR="00FF2E87" w:rsidRPr="003B7F2F">
        <w:rPr>
          <w:rFonts w:ascii="PT Astra Serif" w:hAnsi="PT Astra Serif"/>
          <w:sz w:val="28"/>
          <w:szCs w:val="28"/>
        </w:rPr>
        <w:t xml:space="preserve">недостаточное материально-техническое и кадровое обеспечение </w:t>
      </w:r>
      <w:r w:rsidR="00E46508" w:rsidRPr="003B7F2F">
        <w:rPr>
          <w:rFonts w:ascii="PT Astra Serif" w:hAnsi="PT Astra Serif"/>
          <w:sz w:val="28"/>
          <w:szCs w:val="28"/>
        </w:rPr>
        <w:br/>
      </w:r>
      <w:r w:rsidR="00FF2E87" w:rsidRPr="003B7F2F">
        <w:rPr>
          <w:rFonts w:ascii="PT Astra Serif" w:hAnsi="PT Astra Serif"/>
          <w:sz w:val="28"/>
          <w:szCs w:val="28"/>
        </w:rPr>
        <w:t xml:space="preserve">деятельности </w:t>
      </w:r>
      <w:r w:rsidR="00E46508" w:rsidRPr="003B7F2F">
        <w:rPr>
          <w:rFonts w:ascii="PT Astra Serif" w:hAnsi="PT Astra Serif"/>
          <w:sz w:val="28"/>
          <w:szCs w:val="28"/>
        </w:rPr>
        <w:t>по привлечению инвестиций в экономику Ульяновской области исполнительных органов государственной власти Ульяновской области</w:t>
      </w:r>
      <w:r w:rsidR="00FF2E87" w:rsidRPr="003B7F2F">
        <w:rPr>
          <w:rFonts w:ascii="PT Astra Serif" w:hAnsi="PT Astra Serif"/>
          <w:sz w:val="28"/>
          <w:szCs w:val="28"/>
        </w:rPr>
        <w:t>;</w:t>
      </w:r>
    </w:p>
    <w:p w:rsidR="00376205" w:rsidRPr="003B7F2F" w:rsidRDefault="005975DD" w:rsidP="005663B2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76205" w:rsidRPr="003B7F2F">
        <w:rPr>
          <w:rFonts w:ascii="PT Astra Serif" w:hAnsi="PT Astra Serif"/>
          <w:sz w:val="28"/>
          <w:szCs w:val="28"/>
        </w:rPr>
        <w:t>) </w:t>
      </w:r>
      <w:r w:rsidR="00C94B1D" w:rsidRPr="003B7F2F">
        <w:rPr>
          <w:rFonts w:ascii="PT Astra Serif" w:hAnsi="PT Astra Serif"/>
          <w:sz w:val="28"/>
          <w:szCs w:val="28"/>
        </w:rPr>
        <w:t>увеличение числа организаций с государственным участием</w:t>
      </w:r>
      <w:r w:rsidR="00376205" w:rsidRPr="003B7F2F">
        <w:rPr>
          <w:rFonts w:ascii="PT Astra Serif" w:hAnsi="PT Astra Serif"/>
          <w:sz w:val="28"/>
          <w:szCs w:val="28"/>
        </w:rPr>
        <w:t xml:space="preserve"> в ходе приватизации;</w:t>
      </w:r>
    </w:p>
    <w:p w:rsidR="00376205" w:rsidRPr="003B7F2F" w:rsidRDefault="005975DD" w:rsidP="005663B2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76205" w:rsidRPr="003B7F2F">
        <w:rPr>
          <w:rFonts w:ascii="PT Astra Serif" w:hAnsi="PT Astra Serif"/>
          <w:sz w:val="28"/>
          <w:szCs w:val="28"/>
        </w:rPr>
        <w:t>) ограниченност</w:t>
      </w:r>
      <w:r w:rsidR="00E46508" w:rsidRPr="003B7F2F">
        <w:rPr>
          <w:rFonts w:ascii="PT Astra Serif" w:hAnsi="PT Astra Serif"/>
          <w:sz w:val="28"/>
          <w:szCs w:val="28"/>
        </w:rPr>
        <w:t>ь</w:t>
      </w:r>
      <w:r w:rsidR="00376205" w:rsidRPr="003B7F2F">
        <w:rPr>
          <w:rFonts w:ascii="PT Astra Serif" w:hAnsi="PT Astra Serif"/>
          <w:sz w:val="28"/>
          <w:szCs w:val="28"/>
        </w:rPr>
        <w:t xml:space="preserve"> позитивных структурных эффектов от приватизации при запаздывающем характере </w:t>
      </w:r>
      <w:r w:rsidR="00C606F8" w:rsidRPr="003B7F2F">
        <w:rPr>
          <w:rFonts w:ascii="PT Astra Serif" w:hAnsi="PT Astra Serif"/>
          <w:sz w:val="28"/>
          <w:szCs w:val="28"/>
        </w:rPr>
        <w:t>«</w:t>
      </w:r>
      <w:r w:rsidR="00376205" w:rsidRPr="003B7F2F">
        <w:rPr>
          <w:rFonts w:ascii="PT Astra Serif" w:hAnsi="PT Astra Serif"/>
          <w:sz w:val="28"/>
          <w:szCs w:val="28"/>
        </w:rPr>
        <w:t>внешних</w:t>
      </w:r>
      <w:r w:rsidR="00C606F8" w:rsidRPr="003B7F2F">
        <w:rPr>
          <w:rFonts w:ascii="PT Astra Serif" w:hAnsi="PT Astra Serif"/>
          <w:sz w:val="28"/>
          <w:szCs w:val="28"/>
        </w:rPr>
        <w:t>»</w:t>
      </w:r>
      <w:r w:rsidR="00376205" w:rsidRPr="003B7F2F">
        <w:rPr>
          <w:rFonts w:ascii="PT Astra Serif" w:hAnsi="PT Astra Serif"/>
          <w:sz w:val="28"/>
          <w:szCs w:val="28"/>
        </w:rPr>
        <w:t xml:space="preserve"> мер по улучшению инвестиционного климата, развитию условий для конкуренции, совершенствованию корпорати</w:t>
      </w:r>
      <w:r w:rsidR="00376205" w:rsidRPr="003B7F2F">
        <w:rPr>
          <w:rFonts w:ascii="PT Astra Serif" w:hAnsi="PT Astra Serif"/>
          <w:sz w:val="28"/>
          <w:szCs w:val="28"/>
        </w:rPr>
        <w:t>в</w:t>
      </w:r>
      <w:r w:rsidR="00376205" w:rsidRPr="003B7F2F">
        <w:rPr>
          <w:rFonts w:ascii="PT Astra Serif" w:hAnsi="PT Astra Serif"/>
          <w:sz w:val="28"/>
          <w:szCs w:val="28"/>
        </w:rPr>
        <w:t>ного управления;</w:t>
      </w:r>
    </w:p>
    <w:p w:rsidR="00376205" w:rsidRPr="003B7F2F" w:rsidRDefault="005975DD" w:rsidP="005663B2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76205" w:rsidRPr="003B7F2F">
        <w:rPr>
          <w:rFonts w:ascii="PT Astra Serif" w:hAnsi="PT Astra Serif"/>
          <w:sz w:val="28"/>
          <w:szCs w:val="28"/>
        </w:rPr>
        <w:t>) непрозрачност</w:t>
      </w:r>
      <w:r w:rsidR="00E46508" w:rsidRPr="003B7F2F">
        <w:rPr>
          <w:rFonts w:ascii="PT Astra Serif" w:hAnsi="PT Astra Serif"/>
          <w:sz w:val="28"/>
          <w:szCs w:val="28"/>
        </w:rPr>
        <w:t>ь</w:t>
      </w:r>
      <w:r w:rsidR="00376205" w:rsidRPr="003B7F2F">
        <w:rPr>
          <w:rFonts w:ascii="PT Astra Serif" w:hAnsi="PT Astra Serif"/>
          <w:sz w:val="28"/>
          <w:szCs w:val="28"/>
        </w:rPr>
        <w:t xml:space="preserve"> подготовки и принятия управленческих решений </w:t>
      </w:r>
      <w:r>
        <w:rPr>
          <w:rFonts w:ascii="PT Astra Serif" w:hAnsi="PT Astra Serif"/>
          <w:sz w:val="28"/>
          <w:szCs w:val="28"/>
        </w:rPr>
        <w:br/>
      </w:r>
      <w:r w:rsidR="00376205" w:rsidRPr="003B7F2F">
        <w:rPr>
          <w:rFonts w:ascii="PT Astra Serif" w:hAnsi="PT Astra Serif"/>
          <w:sz w:val="28"/>
          <w:szCs w:val="28"/>
        </w:rPr>
        <w:t>в условиях инертности органов государственной власти, формального подхода к внедрению управленческих новаций</w:t>
      </w:r>
      <w:r w:rsidR="00E46508" w:rsidRPr="003B7F2F">
        <w:rPr>
          <w:rFonts w:ascii="PT Astra Serif" w:hAnsi="PT Astra Serif"/>
          <w:sz w:val="28"/>
          <w:szCs w:val="28"/>
        </w:rPr>
        <w:t>;</w:t>
      </w:r>
    </w:p>
    <w:p w:rsidR="00FF2E87" w:rsidRPr="003B7F2F" w:rsidRDefault="005975DD" w:rsidP="005663B2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FF2E87" w:rsidRPr="003B7F2F">
        <w:rPr>
          <w:rFonts w:ascii="PT Astra Serif" w:hAnsi="PT Astra Serif"/>
          <w:sz w:val="28"/>
          <w:szCs w:val="28"/>
        </w:rPr>
        <w:t>) неэффективное управление реализацией государственной программы.</w:t>
      </w:r>
    </w:p>
    <w:p w:rsidR="00FF2E87" w:rsidRPr="003B7F2F" w:rsidRDefault="00FF64C7" w:rsidP="005663B2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5975DD">
        <w:rPr>
          <w:rFonts w:ascii="PT Astra Serif" w:hAnsi="PT Astra Serif"/>
          <w:sz w:val="28"/>
          <w:szCs w:val="28"/>
        </w:rPr>
        <w:t xml:space="preserve">4. </w:t>
      </w:r>
      <w:r w:rsidR="00FF2E87" w:rsidRPr="003B7F2F">
        <w:rPr>
          <w:rFonts w:ascii="PT Astra Serif" w:hAnsi="PT Astra Serif"/>
          <w:sz w:val="28"/>
          <w:szCs w:val="28"/>
        </w:rPr>
        <w:t>Мерами по преодолению негативных последствий являются:</w:t>
      </w:r>
    </w:p>
    <w:p w:rsidR="00FF2E87" w:rsidRPr="003B7F2F" w:rsidRDefault="005975DD" w:rsidP="005663B2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F2E87" w:rsidRPr="003B7F2F">
        <w:rPr>
          <w:rFonts w:ascii="PT Astra Serif" w:hAnsi="PT Astra Serif"/>
          <w:sz w:val="28"/>
          <w:szCs w:val="28"/>
        </w:rPr>
        <w:t xml:space="preserve">) использование при осуществлении деятельности </w:t>
      </w:r>
      <w:r w:rsidR="00E46508" w:rsidRPr="003B7F2F">
        <w:rPr>
          <w:rFonts w:ascii="PT Astra Serif" w:hAnsi="PT Astra Serif"/>
          <w:sz w:val="28"/>
          <w:szCs w:val="28"/>
        </w:rPr>
        <w:t xml:space="preserve">по привлечению </w:t>
      </w:r>
      <w:r>
        <w:rPr>
          <w:rFonts w:ascii="PT Astra Serif" w:hAnsi="PT Astra Serif"/>
          <w:sz w:val="28"/>
          <w:szCs w:val="28"/>
        </w:rPr>
        <w:br/>
      </w:r>
      <w:r w:rsidR="00E46508" w:rsidRPr="003B7F2F">
        <w:rPr>
          <w:rFonts w:ascii="PT Astra Serif" w:hAnsi="PT Astra Serif"/>
          <w:sz w:val="28"/>
          <w:szCs w:val="28"/>
        </w:rPr>
        <w:t xml:space="preserve">инвестиций в экономику Ульяновской области </w:t>
      </w:r>
      <w:r w:rsidR="00FF2E87" w:rsidRPr="003B7F2F">
        <w:rPr>
          <w:rFonts w:ascii="PT Astra Serif" w:hAnsi="PT Astra Serif"/>
          <w:sz w:val="28"/>
          <w:szCs w:val="28"/>
        </w:rPr>
        <w:t>информации о текущей экон</w:t>
      </w:r>
      <w:r w:rsidR="00FF2E87" w:rsidRPr="003B7F2F">
        <w:rPr>
          <w:rFonts w:ascii="PT Astra Serif" w:hAnsi="PT Astra Serif"/>
          <w:sz w:val="28"/>
          <w:szCs w:val="28"/>
        </w:rPr>
        <w:t>о</w:t>
      </w:r>
      <w:r w:rsidR="00FF2E87" w:rsidRPr="003B7F2F">
        <w:rPr>
          <w:rFonts w:ascii="PT Astra Serif" w:hAnsi="PT Astra Serif"/>
          <w:sz w:val="28"/>
          <w:szCs w:val="28"/>
        </w:rPr>
        <w:t>мической ситуации в Ульяновской области;</w:t>
      </w:r>
    </w:p>
    <w:p w:rsidR="00FF2E87" w:rsidRPr="003B7F2F" w:rsidRDefault="005975DD" w:rsidP="005663B2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FF2E87" w:rsidRPr="003B7F2F">
        <w:rPr>
          <w:rFonts w:ascii="PT Astra Serif" w:hAnsi="PT Astra Serif"/>
          <w:sz w:val="28"/>
          <w:szCs w:val="28"/>
        </w:rPr>
        <w:t xml:space="preserve">) осуществление мониторинга и анализа изменений </w:t>
      </w:r>
      <w:r w:rsidR="00E46508" w:rsidRPr="003B7F2F">
        <w:rPr>
          <w:rFonts w:ascii="PT Astra Serif" w:hAnsi="PT Astra Serif"/>
          <w:sz w:val="28"/>
          <w:szCs w:val="28"/>
        </w:rPr>
        <w:t>нормативн</w:t>
      </w:r>
      <w:r w:rsidR="00C94B1D" w:rsidRPr="003B7F2F">
        <w:rPr>
          <w:rFonts w:ascii="PT Astra Serif" w:hAnsi="PT Astra Serif"/>
          <w:sz w:val="28"/>
          <w:szCs w:val="28"/>
        </w:rPr>
        <w:t>ых</w:t>
      </w:r>
      <w:r w:rsidR="00E46508" w:rsidRPr="003B7F2F">
        <w:rPr>
          <w:rFonts w:ascii="PT Astra Serif" w:hAnsi="PT Astra Serif"/>
          <w:sz w:val="28"/>
          <w:szCs w:val="28"/>
        </w:rPr>
        <w:t xml:space="preserve"> </w:t>
      </w:r>
      <w:r w:rsidR="00E46508" w:rsidRPr="003B7F2F">
        <w:rPr>
          <w:rFonts w:ascii="PT Astra Serif" w:hAnsi="PT Astra Serif"/>
          <w:sz w:val="28"/>
          <w:szCs w:val="28"/>
        </w:rPr>
        <w:br/>
        <w:t>правовых актов Российской Федерации</w:t>
      </w:r>
      <w:r w:rsidR="00FF2E87" w:rsidRPr="003B7F2F">
        <w:rPr>
          <w:rFonts w:ascii="PT Astra Serif" w:hAnsi="PT Astra Serif"/>
          <w:sz w:val="28"/>
          <w:szCs w:val="28"/>
        </w:rPr>
        <w:t>;</w:t>
      </w:r>
    </w:p>
    <w:p w:rsidR="00FF2E87" w:rsidRPr="003B7F2F" w:rsidRDefault="005975DD" w:rsidP="005663B2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F2E87" w:rsidRPr="003B7F2F">
        <w:rPr>
          <w:rFonts w:ascii="PT Astra Serif" w:hAnsi="PT Astra Serif"/>
          <w:sz w:val="28"/>
          <w:szCs w:val="28"/>
        </w:rPr>
        <w:t xml:space="preserve">) проведение </w:t>
      </w:r>
      <w:proofErr w:type="gramStart"/>
      <w:r w:rsidR="00FF2E87" w:rsidRPr="003B7F2F">
        <w:rPr>
          <w:rFonts w:ascii="PT Astra Serif" w:hAnsi="PT Astra Serif"/>
          <w:sz w:val="28"/>
          <w:szCs w:val="28"/>
        </w:rPr>
        <w:t xml:space="preserve">оценки эффективности предоставления </w:t>
      </w:r>
      <w:r w:rsidR="00E46508" w:rsidRPr="003B7F2F">
        <w:rPr>
          <w:rFonts w:ascii="PT Astra Serif" w:hAnsi="PT Astra Serif"/>
          <w:sz w:val="28"/>
          <w:szCs w:val="28"/>
        </w:rPr>
        <w:t>мер государстве</w:t>
      </w:r>
      <w:r w:rsidR="00E46508" w:rsidRPr="003B7F2F">
        <w:rPr>
          <w:rFonts w:ascii="PT Astra Serif" w:hAnsi="PT Astra Serif"/>
          <w:sz w:val="28"/>
          <w:szCs w:val="28"/>
        </w:rPr>
        <w:t>н</w:t>
      </w:r>
      <w:r w:rsidR="00E46508" w:rsidRPr="003B7F2F">
        <w:rPr>
          <w:rFonts w:ascii="PT Astra Serif" w:hAnsi="PT Astra Serif"/>
          <w:sz w:val="28"/>
          <w:szCs w:val="28"/>
        </w:rPr>
        <w:t>ной поддержки инвестиционной деятельности</w:t>
      </w:r>
      <w:proofErr w:type="gramEnd"/>
      <w:r w:rsidR="00FF2E87" w:rsidRPr="003B7F2F">
        <w:rPr>
          <w:rFonts w:ascii="PT Astra Serif" w:hAnsi="PT Astra Serif"/>
          <w:sz w:val="28"/>
          <w:szCs w:val="28"/>
        </w:rPr>
        <w:t>;</w:t>
      </w:r>
    </w:p>
    <w:p w:rsidR="00FF2E87" w:rsidRPr="003B7F2F" w:rsidRDefault="005975DD" w:rsidP="005663B2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FF2E87" w:rsidRPr="003B7F2F">
        <w:rPr>
          <w:rFonts w:ascii="PT Astra Serif" w:hAnsi="PT Astra Serif"/>
          <w:sz w:val="28"/>
          <w:szCs w:val="28"/>
        </w:rPr>
        <w:t>) актуализация плана реализации государственной программы по р</w:t>
      </w:r>
      <w:r w:rsidR="00FF2E87" w:rsidRPr="003B7F2F">
        <w:rPr>
          <w:rFonts w:ascii="PT Astra Serif" w:hAnsi="PT Astra Serif"/>
          <w:sz w:val="28"/>
          <w:szCs w:val="28"/>
        </w:rPr>
        <w:t>е</w:t>
      </w:r>
      <w:r w:rsidR="00FF2E87" w:rsidRPr="003B7F2F">
        <w:rPr>
          <w:rFonts w:ascii="PT Astra Serif" w:hAnsi="PT Astra Serif"/>
          <w:sz w:val="28"/>
          <w:szCs w:val="28"/>
        </w:rPr>
        <w:lastRenderedPageBreak/>
        <w:t>зультатам мониторинга изменения внешней среды в части, касающейся вне</w:t>
      </w:r>
      <w:r w:rsidR="00FF2E87" w:rsidRPr="003B7F2F">
        <w:rPr>
          <w:rFonts w:ascii="PT Astra Serif" w:hAnsi="PT Astra Serif"/>
          <w:sz w:val="28"/>
          <w:szCs w:val="28"/>
        </w:rPr>
        <w:t>ш</w:t>
      </w:r>
      <w:r w:rsidR="00FF2E87" w:rsidRPr="003B7F2F">
        <w:rPr>
          <w:rFonts w:ascii="PT Astra Serif" w:hAnsi="PT Astra Serif"/>
          <w:sz w:val="28"/>
          <w:szCs w:val="28"/>
        </w:rPr>
        <w:t>них рисков;</w:t>
      </w:r>
    </w:p>
    <w:p w:rsidR="00FF2E87" w:rsidRPr="003B7F2F" w:rsidRDefault="005975DD" w:rsidP="005663B2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FF2E87" w:rsidRPr="003B7F2F">
        <w:rPr>
          <w:rFonts w:ascii="PT Astra Serif" w:hAnsi="PT Astra Serif"/>
          <w:sz w:val="28"/>
          <w:szCs w:val="28"/>
        </w:rPr>
        <w:t>) оценка выполнения плана реализации государственной программы;</w:t>
      </w:r>
    </w:p>
    <w:p w:rsidR="00FF2E87" w:rsidRPr="003B7F2F" w:rsidRDefault="005975DD" w:rsidP="007A055F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FF2E87" w:rsidRPr="003B7F2F">
        <w:rPr>
          <w:rFonts w:ascii="PT Astra Serif" w:hAnsi="PT Astra Serif"/>
          <w:sz w:val="28"/>
          <w:szCs w:val="28"/>
        </w:rPr>
        <w:t>) своевременное внесение изменений в государственную программу, предусматривающих снижение последствий внешних рисков;</w:t>
      </w:r>
    </w:p>
    <w:p w:rsidR="00FF2E87" w:rsidRPr="003B7F2F" w:rsidRDefault="005975DD" w:rsidP="007A055F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FF2E87" w:rsidRPr="003B7F2F">
        <w:rPr>
          <w:rFonts w:ascii="PT Astra Serif" w:hAnsi="PT Astra Serif"/>
          <w:sz w:val="28"/>
          <w:szCs w:val="28"/>
        </w:rPr>
        <w:t xml:space="preserve">) своевременная актуализация планов-графиков реализации </w:t>
      </w:r>
      <w:r w:rsidR="00E46508" w:rsidRPr="003B7F2F">
        <w:rPr>
          <w:rFonts w:ascii="PT Astra Serif" w:hAnsi="PT Astra Serif"/>
          <w:sz w:val="28"/>
          <w:szCs w:val="28"/>
        </w:rPr>
        <w:t>меропри</w:t>
      </w:r>
      <w:r w:rsidR="00E46508" w:rsidRPr="003B7F2F">
        <w:rPr>
          <w:rFonts w:ascii="PT Astra Serif" w:hAnsi="PT Astra Serif"/>
          <w:sz w:val="28"/>
          <w:szCs w:val="28"/>
        </w:rPr>
        <w:t>я</w:t>
      </w:r>
      <w:r w:rsidR="00E46508" w:rsidRPr="003B7F2F">
        <w:rPr>
          <w:rFonts w:ascii="PT Astra Serif" w:hAnsi="PT Astra Serif"/>
          <w:sz w:val="28"/>
          <w:szCs w:val="28"/>
        </w:rPr>
        <w:t xml:space="preserve">тий </w:t>
      </w:r>
      <w:r w:rsidR="00FF2E87" w:rsidRPr="003B7F2F">
        <w:rPr>
          <w:rFonts w:ascii="PT Astra Serif" w:hAnsi="PT Astra Serif"/>
          <w:sz w:val="28"/>
          <w:szCs w:val="28"/>
        </w:rPr>
        <w:t>государственной программы, в том числе корректировка состава и сроков исполнения мероприятий с сохранением предельных сроков реализации мер</w:t>
      </w:r>
      <w:r w:rsidR="00FF2E87" w:rsidRPr="003B7F2F">
        <w:rPr>
          <w:rFonts w:ascii="PT Astra Serif" w:hAnsi="PT Astra Serif"/>
          <w:sz w:val="28"/>
          <w:szCs w:val="28"/>
        </w:rPr>
        <w:t>о</w:t>
      </w:r>
      <w:r w:rsidR="00FF2E87" w:rsidRPr="003B7F2F">
        <w:rPr>
          <w:rFonts w:ascii="PT Astra Serif" w:hAnsi="PT Astra Serif"/>
          <w:sz w:val="28"/>
          <w:szCs w:val="28"/>
        </w:rPr>
        <w:t>приятий государственной программы;</w:t>
      </w:r>
    </w:p>
    <w:p w:rsidR="00FF2E87" w:rsidRPr="003B7F2F" w:rsidRDefault="005975DD" w:rsidP="00377AF0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FF2E87" w:rsidRPr="003B7F2F">
        <w:rPr>
          <w:rFonts w:ascii="PT Astra Serif" w:hAnsi="PT Astra Serif"/>
          <w:sz w:val="28"/>
          <w:szCs w:val="28"/>
        </w:rPr>
        <w:t>) обобщение опыта работы, анализ предложений и инициатив в сфере реализации государственной программы.</w:t>
      </w:r>
    </w:p>
    <w:p w:rsidR="00FF2E87" w:rsidRPr="003B7F2F" w:rsidRDefault="00C82EC0" w:rsidP="00377AF0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 </w:t>
      </w:r>
      <w:r w:rsidR="00FF2E87" w:rsidRPr="003B7F2F">
        <w:rPr>
          <w:rFonts w:ascii="PT Astra Serif" w:hAnsi="PT Astra Serif"/>
          <w:sz w:val="28"/>
          <w:szCs w:val="28"/>
        </w:rPr>
        <w:t xml:space="preserve">При реализации государственной программы возможно появление </w:t>
      </w:r>
      <w:r w:rsidR="005975DD">
        <w:rPr>
          <w:rFonts w:ascii="PT Astra Serif" w:hAnsi="PT Astra Serif"/>
          <w:sz w:val="28"/>
          <w:szCs w:val="28"/>
        </w:rPr>
        <w:br/>
      </w:r>
      <w:r w:rsidR="00FF2E87" w:rsidRPr="003B7F2F">
        <w:rPr>
          <w:rFonts w:ascii="PT Astra Serif" w:hAnsi="PT Astra Serif"/>
          <w:sz w:val="28"/>
          <w:szCs w:val="28"/>
        </w:rPr>
        <w:t>финансовых и административных рисков.</w:t>
      </w:r>
    </w:p>
    <w:p w:rsidR="00FF2E87" w:rsidRPr="003B7F2F" w:rsidRDefault="00FF2E87" w:rsidP="00377AF0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7F2F">
        <w:rPr>
          <w:rFonts w:ascii="PT Astra Serif" w:hAnsi="PT Astra Serif"/>
          <w:sz w:val="28"/>
          <w:szCs w:val="28"/>
        </w:rPr>
        <w:t>Финансовый риск реализации государственной программы представляет собой замедление реализации основных мероприятий государственной пр</w:t>
      </w:r>
      <w:r w:rsidRPr="003B7F2F">
        <w:rPr>
          <w:rFonts w:ascii="PT Astra Serif" w:hAnsi="PT Astra Serif"/>
          <w:sz w:val="28"/>
          <w:szCs w:val="28"/>
        </w:rPr>
        <w:t>о</w:t>
      </w:r>
      <w:r w:rsidRPr="003B7F2F">
        <w:rPr>
          <w:rFonts w:ascii="PT Astra Serif" w:hAnsi="PT Astra Serif"/>
          <w:sz w:val="28"/>
          <w:szCs w:val="28"/>
        </w:rPr>
        <w:t>граммы вследствие уменьшения объ</w:t>
      </w:r>
      <w:r w:rsidR="005663B2">
        <w:rPr>
          <w:rFonts w:ascii="PT Astra Serif" w:hAnsi="PT Astra Serif"/>
          <w:sz w:val="28"/>
          <w:szCs w:val="28"/>
        </w:rPr>
        <w:t>ё</w:t>
      </w:r>
      <w:r w:rsidRPr="003B7F2F">
        <w:rPr>
          <w:rFonts w:ascii="PT Astra Serif" w:hAnsi="PT Astra Serif"/>
          <w:sz w:val="28"/>
          <w:szCs w:val="28"/>
        </w:rPr>
        <w:t>мов поступлений бюджетных ассигнов</w:t>
      </w:r>
      <w:r w:rsidRPr="003B7F2F">
        <w:rPr>
          <w:rFonts w:ascii="PT Astra Serif" w:hAnsi="PT Astra Serif"/>
          <w:sz w:val="28"/>
          <w:szCs w:val="28"/>
        </w:rPr>
        <w:t>а</w:t>
      </w:r>
      <w:r w:rsidRPr="003B7F2F">
        <w:rPr>
          <w:rFonts w:ascii="PT Astra Serif" w:hAnsi="PT Astra Serif"/>
          <w:sz w:val="28"/>
          <w:szCs w:val="28"/>
        </w:rPr>
        <w:t>ний. Способом ограничения финансового риска является ежегодная коррект</w:t>
      </w:r>
      <w:r w:rsidRPr="003B7F2F">
        <w:rPr>
          <w:rFonts w:ascii="PT Astra Serif" w:hAnsi="PT Astra Serif"/>
          <w:sz w:val="28"/>
          <w:szCs w:val="28"/>
        </w:rPr>
        <w:t>и</w:t>
      </w:r>
      <w:r w:rsidRPr="003B7F2F">
        <w:rPr>
          <w:rFonts w:ascii="PT Astra Serif" w:hAnsi="PT Astra Serif"/>
          <w:sz w:val="28"/>
          <w:szCs w:val="28"/>
        </w:rPr>
        <w:t>ровка программных мероприятий и показателей в зависимости от достигнутых результатов.</w:t>
      </w:r>
    </w:p>
    <w:p w:rsidR="00FF2E87" w:rsidRPr="003B7F2F" w:rsidRDefault="00FF2E87" w:rsidP="00377AF0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7F2F">
        <w:rPr>
          <w:rFonts w:ascii="PT Astra Serif" w:hAnsi="PT Astra Serif"/>
          <w:sz w:val="28"/>
          <w:szCs w:val="28"/>
        </w:rPr>
        <w:t>Административный риск связан с неэффективным управлением госуда</w:t>
      </w:r>
      <w:r w:rsidRPr="003B7F2F">
        <w:rPr>
          <w:rFonts w:ascii="PT Astra Serif" w:hAnsi="PT Astra Serif"/>
          <w:sz w:val="28"/>
          <w:szCs w:val="28"/>
        </w:rPr>
        <w:t>р</w:t>
      </w:r>
      <w:r w:rsidRPr="003B7F2F">
        <w:rPr>
          <w:rFonts w:ascii="PT Astra Serif" w:hAnsi="PT Astra Serif"/>
          <w:sz w:val="28"/>
          <w:szCs w:val="28"/>
        </w:rPr>
        <w:t xml:space="preserve">ственной программой, которое может привести к </w:t>
      </w:r>
      <w:proofErr w:type="spellStart"/>
      <w:r w:rsidRPr="003B7F2F">
        <w:rPr>
          <w:rFonts w:ascii="PT Astra Serif" w:hAnsi="PT Astra Serif"/>
          <w:sz w:val="28"/>
          <w:szCs w:val="28"/>
        </w:rPr>
        <w:t>недостижению</w:t>
      </w:r>
      <w:proofErr w:type="spellEnd"/>
      <w:r w:rsidRPr="003B7F2F">
        <w:rPr>
          <w:rFonts w:ascii="PT Astra Serif" w:hAnsi="PT Astra Serif"/>
          <w:sz w:val="28"/>
          <w:szCs w:val="28"/>
        </w:rPr>
        <w:t xml:space="preserve"> целей и нев</w:t>
      </w:r>
      <w:r w:rsidRPr="003B7F2F">
        <w:rPr>
          <w:rFonts w:ascii="PT Astra Serif" w:hAnsi="PT Astra Serif"/>
          <w:sz w:val="28"/>
          <w:szCs w:val="28"/>
        </w:rPr>
        <w:t>ы</w:t>
      </w:r>
      <w:r w:rsidRPr="003B7F2F">
        <w:rPr>
          <w:rFonts w:ascii="PT Astra Serif" w:hAnsi="PT Astra Serif"/>
          <w:sz w:val="28"/>
          <w:szCs w:val="28"/>
        </w:rPr>
        <w:t>полнению задач государственной программы</w:t>
      </w:r>
      <w:r w:rsidR="00376205" w:rsidRPr="003B7F2F">
        <w:rPr>
          <w:rFonts w:ascii="PT Astra Serif" w:hAnsi="PT Astra Serif"/>
          <w:sz w:val="28"/>
          <w:szCs w:val="28"/>
        </w:rPr>
        <w:t>.</w:t>
      </w:r>
    </w:p>
    <w:p w:rsidR="008F6303" w:rsidRPr="003B7F2F" w:rsidRDefault="008F6303" w:rsidP="00377AF0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7F2F">
        <w:rPr>
          <w:rFonts w:ascii="PT Astra Serif" w:hAnsi="PT Astra Serif"/>
          <w:sz w:val="28"/>
          <w:szCs w:val="28"/>
        </w:rPr>
        <w:t xml:space="preserve">Обеспечение эффективного исполнения государственной программы </w:t>
      </w:r>
      <w:r w:rsidR="005975DD">
        <w:rPr>
          <w:rFonts w:ascii="PT Astra Serif" w:hAnsi="PT Astra Serif"/>
          <w:sz w:val="28"/>
          <w:szCs w:val="28"/>
        </w:rPr>
        <w:br/>
      </w:r>
      <w:r w:rsidRPr="003B7F2F">
        <w:rPr>
          <w:rFonts w:ascii="PT Astra Serif" w:hAnsi="PT Astra Serif"/>
          <w:sz w:val="28"/>
          <w:szCs w:val="28"/>
        </w:rPr>
        <w:t xml:space="preserve">Министерством в рамках своих полномочий является залогом успешного </w:t>
      </w:r>
      <w:r w:rsidR="00377AF0">
        <w:rPr>
          <w:rFonts w:ascii="PT Astra Serif" w:hAnsi="PT Astra Serif"/>
          <w:sz w:val="28"/>
          <w:szCs w:val="28"/>
        </w:rPr>
        <w:br/>
      </w:r>
      <w:r w:rsidRPr="003B7F2F">
        <w:rPr>
          <w:rFonts w:ascii="PT Astra Serif" w:hAnsi="PT Astra Serif"/>
          <w:sz w:val="28"/>
          <w:szCs w:val="28"/>
        </w:rPr>
        <w:t>достижения целей и решения задач государственной программы.</w:t>
      </w:r>
    </w:p>
    <w:p w:rsidR="00823B0B" w:rsidRPr="005975DD" w:rsidRDefault="00223979" w:rsidP="00377AF0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bCs/>
          <w:spacing w:val="-4"/>
        </w:rPr>
      </w:pPr>
      <w:r w:rsidRPr="005975DD">
        <w:rPr>
          <w:rFonts w:ascii="PT Astra Serif" w:hAnsi="PT Astra Serif"/>
          <w:bCs/>
          <w:spacing w:val="-4"/>
        </w:rPr>
        <w:t xml:space="preserve">Оценка предполагаемых результатов применения инструментов государственного регулирования отражена в приложении № </w:t>
      </w:r>
      <w:r w:rsidR="00E46508" w:rsidRPr="005975DD">
        <w:rPr>
          <w:rFonts w:ascii="PT Astra Serif" w:hAnsi="PT Astra Serif"/>
          <w:bCs/>
          <w:spacing w:val="-4"/>
        </w:rPr>
        <w:t>5</w:t>
      </w:r>
      <w:r w:rsidRPr="005975DD">
        <w:rPr>
          <w:rFonts w:ascii="PT Astra Serif" w:hAnsi="PT Astra Serif"/>
          <w:bCs/>
          <w:spacing w:val="-4"/>
        </w:rPr>
        <w:t xml:space="preserve"> к государственной программе.</w:t>
      </w:r>
    </w:p>
    <w:p w:rsidR="00223979" w:rsidRPr="003B7F2F" w:rsidRDefault="00223979" w:rsidP="00377AF0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C1A86" w:rsidRPr="003B7F2F" w:rsidRDefault="000131C0" w:rsidP="00377AF0">
      <w:pPr>
        <w:keepNext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2</w:t>
      </w:r>
      <w:r w:rsidR="001C1A86" w:rsidRPr="003B7F2F">
        <w:rPr>
          <w:rFonts w:ascii="PT Astra Serif" w:hAnsi="PT Astra Serif"/>
          <w:b/>
        </w:rPr>
        <w:t>. Организация управления</w:t>
      </w:r>
      <w:r w:rsidR="006D4F45" w:rsidRPr="003B7F2F">
        <w:rPr>
          <w:rFonts w:ascii="PT Astra Serif" w:hAnsi="PT Astra Serif"/>
          <w:b/>
        </w:rPr>
        <w:t xml:space="preserve"> реализаци</w:t>
      </w:r>
      <w:r w:rsidR="00E3664F" w:rsidRPr="003B7F2F">
        <w:rPr>
          <w:rFonts w:ascii="PT Astra Serif" w:hAnsi="PT Astra Serif"/>
          <w:b/>
        </w:rPr>
        <w:t>ей государственной программы</w:t>
      </w:r>
    </w:p>
    <w:p w:rsidR="00104CAA" w:rsidRPr="003B7F2F" w:rsidRDefault="00104CAA" w:rsidP="00377AF0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04CAA" w:rsidRPr="003B7F2F" w:rsidRDefault="00104CAA" w:rsidP="00377AF0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B7F2F">
        <w:rPr>
          <w:rFonts w:ascii="PT Astra Serif" w:hAnsi="PT Astra Serif"/>
          <w:sz w:val="28"/>
          <w:szCs w:val="28"/>
        </w:rPr>
        <w:t xml:space="preserve">Организация управления реализацией государственной программы </w:t>
      </w:r>
      <w:r w:rsidR="009C1236" w:rsidRPr="003B7F2F">
        <w:rPr>
          <w:rFonts w:ascii="PT Astra Serif" w:hAnsi="PT Astra Serif"/>
          <w:sz w:val="28"/>
          <w:szCs w:val="28"/>
        </w:rPr>
        <w:br/>
      </w:r>
      <w:r w:rsidRPr="003B7F2F">
        <w:rPr>
          <w:rFonts w:ascii="PT Astra Serif" w:hAnsi="PT Astra Serif"/>
          <w:sz w:val="28"/>
          <w:szCs w:val="28"/>
        </w:rPr>
        <w:t xml:space="preserve">осуществляется Министерством </w:t>
      </w:r>
      <w:r w:rsidR="009C1236" w:rsidRPr="003B7F2F">
        <w:rPr>
          <w:rFonts w:ascii="PT Astra Serif" w:hAnsi="PT Astra Serif"/>
          <w:sz w:val="28"/>
          <w:szCs w:val="28"/>
        </w:rPr>
        <w:t xml:space="preserve">в соответствии с Правилами разработки, </w:t>
      </w:r>
      <w:r w:rsidR="007A055F">
        <w:rPr>
          <w:rFonts w:ascii="PT Astra Serif" w:hAnsi="PT Astra Serif"/>
          <w:sz w:val="28"/>
          <w:szCs w:val="28"/>
        </w:rPr>
        <w:br/>
      </w:r>
      <w:r w:rsidR="009C1236" w:rsidRPr="003B7F2F">
        <w:rPr>
          <w:rFonts w:ascii="PT Astra Serif" w:hAnsi="PT Astra Serif"/>
          <w:sz w:val="28"/>
          <w:szCs w:val="28"/>
        </w:rPr>
        <w:t>реализации и оценки эффективности государственных программ Ульяновской области, а также осуществления контроля за ходом их реализации, утверждё</w:t>
      </w:r>
      <w:r w:rsidR="009C1236" w:rsidRPr="003B7F2F">
        <w:rPr>
          <w:rFonts w:ascii="PT Astra Serif" w:hAnsi="PT Astra Serif"/>
          <w:sz w:val="28"/>
          <w:szCs w:val="28"/>
        </w:rPr>
        <w:t>н</w:t>
      </w:r>
      <w:r w:rsidR="009C1236" w:rsidRPr="003B7F2F">
        <w:rPr>
          <w:rFonts w:ascii="PT Astra Serif" w:hAnsi="PT Astra Serif"/>
          <w:sz w:val="28"/>
          <w:szCs w:val="28"/>
        </w:rPr>
        <w:t xml:space="preserve">ными постановлением Правительства Ульяновской области от 13.09.2019 </w:t>
      </w:r>
      <w:r w:rsidR="007A055F">
        <w:rPr>
          <w:rFonts w:ascii="PT Astra Serif" w:hAnsi="PT Astra Serif"/>
          <w:sz w:val="28"/>
          <w:szCs w:val="28"/>
        </w:rPr>
        <w:br/>
      </w:r>
      <w:r w:rsidR="009C1236" w:rsidRPr="003B7F2F">
        <w:rPr>
          <w:rFonts w:ascii="PT Astra Serif" w:hAnsi="PT Astra Serif"/>
          <w:sz w:val="28"/>
          <w:szCs w:val="28"/>
        </w:rPr>
        <w:t>№ 460-П «Об утверждении Правил разработки, реализации и оценки эффекти</w:t>
      </w:r>
      <w:r w:rsidR="009C1236" w:rsidRPr="003B7F2F">
        <w:rPr>
          <w:rFonts w:ascii="PT Astra Serif" w:hAnsi="PT Astra Serif"/>
          <w:sz w:val="28"/>
          <w:szCs w:val="28"/>
        </w:rPr>
        <w:t>в</w:t>
      </w:r>
      <w:r w:rsidR="009C1236" w:rsidRPr="003B7F2F">
        <w:rPr>
          <w:rFonts w:ascii="PT Astra Serif" w:hAnsi="PT Astra Serif"/>
          <w:sz w:val="28"/>
          <w:szCs w:val="28"/>
        </w:rPr>
        <w:t>ности государственных программ Ульяновской области, а также осуществления контроля за ходом их реализации».</w:t>
      </w:r>
      <w:proofErr w:type="gramEnd"/>
    </w:p>
    <w:p w:rsidR="00104CAA" w:rsidRPr="003B7F2F" w:rsidRDefault="00104CAA" w:rsidP="00377AF0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7F2F">
        <w:rPr>
          <w:rFonts w:ascii="PT Astra Serif" w:hAnsi="PT Astra Serif"/>
          <w:sz w:val="28"/>
          <w:szCs w:val="28"/>
        </w:rPr>
        <w:t xml:space="preserve">Мониторинг хода реализации мероприятий государственной программы осуществляется в соответствии с целевыми индикаторами, предоставленными </w:t>
      </w:r>
      <w:r w:rsidR="00E46508" w:rsidRPr="003B7F2F">
        <w:rPr>
          <w:rFonts w:ascii="PT Astra Serif" w:hAnsi="PT Astra Serif"/>
          <w:sz w:val="28"/>
          <w:szCs w:val="28"/>
        </w:rPr>
        <w:br/>
      </w:r>
      <w:r w:rsidRPr="003B7F2F">
        <w:rPr>
          <w:rFonts w:ascii="PT Astra Serif" w:hAnsi="PT Astra Serif"/>
          <w:sz w:val="28"/>
          <w:szCs w:val="28"/>
        </w:rPr>
        <w:t>в приложении № 1</w:t>
      </w:r>
      <w:r w:rsidR="005663B2">
        <w:rPr>
          <w:rFonts w:ascii="PT Astra Serif" w:hAnsi="PT Astra Serif"/>
          <w:sz w:val="28"/>
          <w:szCs w:val="28"/>
        </w:rPr>
        <w:t xml:space="preserve"> государственной программе</w:t>
      </w:r>
      <w:r w:rsidRPr="003B7F2F">
        <w:rPr>
          <w:rFonts w:ascii="PT Astra Serif" w:hAnsi="PT Astra Serif"/>
          <w:sz w:val="28"/>
          <w:szCs w:val="28"/>
        </w:rPr>
        <w:t>.</w:t>
      </w:r>
    </w:p>
    <w:p w:rsidR="00104CAA" w:rsidRPr="003B7F2F" w:rsidRDefault="00104CAA" w:rsidP="00377AF0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7F2F">
        <w:rPr>
          <w:rFonts w:ascii="PT Astra Serif" w:hAnsi="PT Astra Serif"/>
          <w:sz w:val="28"/>
          <w:szCs w:val="28"/>
        </w:rPr>
        <w:t xml:space="preserve">Система мероприятий государственной программы представлена </w:t>
      </w:r>
      <w:r w:rsidR="005663B2">
        <w:rPr>
          <w:rFonts w:ascii="PT Astra Serif" w:hAnsi="PT Astra Serif"/>
          <w:sz w:val="28"/>
          <w:szCs w:val="28"/>
        </w:rPr>
        <w:br/>
      </w:r>
      <w:r w:rsidRPr="003B7F2F">
        <w:rPr>
          <w:rFonts w:ascii="PT Astra Serif" w:hAnsi="PT Astra Serif"/>
          <w:sz w:val="28"/>
          <w:szCs w:val="28"/>
        </w:rPr>
        <w:t xml:space="preserve">в </w:t>
      </w:r>
      <w:hyperlink r:id="rId12" w:history="1">
        <w:r w:rsidRPr="003B7F2F">
          <w:rPr>
            <w:rFonts w:ascii="PT Astra Serif" w:hAnsi="PT Astra Serif"/>
            <w:bCs/>
            <w:sz w:val="28"/>
            <w:szCs w:val="28"/>
          </w:rPr>
          <w:t>приложениях №</w:t>
        </w:r>
      </w:hyperlink>
      <w:r w:rsidRPr="003B7F2F">
        <w:rPr>
          <w:rFonts w:ascii="PT Astra Serif" w:hAnsi="PT Astra Serif"/>
          <w:bCs/>
          <w:sz w:val="28"/>
          <w:szCs w:val="28"/>
        </w:rPr>
        <w:t xml:space="preserve"> 2 и 2</w:t>
      </w:r>
      <w:r w:rsidRPr="003B7F2F">
        <w:rPr>
          <w:rFonts w:ascii="PT Astra Serif" w:hAnsi="PT Astra Serif"/>
          <w:bCs/>
          <w:sz w:val="28"/>
          <w:szCs w:val="28"/>
          <w:vertAlign w:val="superscript"/>
        </w:rPr>
        <w:t>1</w:t>
      </w:r>
      <w:r w:rsidRPr="003B7F2F">
        <w:rPr>
          <w:rFonts w:ascii="PT Astra Serif" w:hAnsi="PT Astra Serif"/>
          <w:bCs/>
          <w:sz w:val="28"/>
          <w:szCs w:val="28"/>
        </w:rPr>
        <w:t>-2</w:t>
      </w:r>
      <w:r w:rsidRPr="003B7F2F">
        <w:rPr>
          <w:rFonts w:ascii="PT Astra Serif" w:hAnsi="PT Astra Serif"/>
          <w:bCs/>
          <w:sz w:val="28"/>
          <w:szCs w:val="28"/>
          <w:vertAlign w:val="superscript"/>
        </w:rPr>
        <w:t>4</w:t>
      </w:r>
      <w:r w:rsidR="005663B2">
        <w:rPr>
          <w:rFonts w:ascii="PT Astra Serif" w:hAnsi="PT Astra Serif"/>
          <w:bCs/>
          <w:sz w:val="28"/>
          <w:szCs w:val="28"/>
          <w:vertAlign w:val="superscript"/>
        </w:rPr>
        <w:t xml:space="preserve"> </w:t>
      </w:r>
      <w:r w:rsidR="00377AF0">
        <w:rPr>
          <w:rFonts w:ascii="PT Astra Serif" w:hAnsi="PT Astra Serif"/>
          <w:bCs/>
          <w:sz w:val="28"/>
          <w:szCs w:val="28"/>
        </w:rPr>
        <w:t>к государственной программе</w:t>
      </w:r>
      <w:r w:rsidRPr="003B7F2F">
        <w:rPr>
          <w:rFonts w:ascii="PT Astra Serif" w:hAnsi="PT Astra Serif"/>
          <w:sz w:val="28"/>
          <w:szCs w:val="28"/>
        </w:rPr>
        <w:t>.</w:t>
      </w:r>
    </w:p>
    <w:p w:rsidR="00146D6A" w:rsidRPr="003B7F2F" w:rsidRDefault="00104CAA" w:rsidP="00377AF0">
      <w:pPr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</w:rPr>
      </w:pPr>
      <w:r w:rsidRPr="003B7F2F">
        <w:rPr>
          <w:rFonts w:ascii="PT Astra Serif" w:hAnsi="PT Astra Serif"/>
          <w:bCs/>
          <w:color w:val="000000" w:themeColor="text1"/>
        </w:rPr>
        <w:t>Оценка ож</w:t>
      </w:r>
      <w:r w:rsidRPr="003B7F2F">
        <w:rPr>
          <w:rFonts w:ascii="PT Astra Serif" w:hAnsi="PT Astra Serif"/>
        </w:rPr>
        <w:t xml:space="preserve">идаемых результатов реализации государственной программы </w:t>
      </w:r>
      <w:r w:rsidRPr="003B7F2F">
        <w:rPr>
          <w:rFonts w:ascii="PT Astra Serif" w:hAnsi="PT Astra Serif"/>
          <w:bCs/>
          <w:color w:val="000000" w:themeColor="text1"/>
        </w:rPr>
        <w:t>отражена в приложении № 3 к государственной программе.</w:t>
      </w:r>
    </w:p>
    <w:p w:rsidR="00E3664F" w:rsidRPr="003B7F2F" w:rsidRDefault="00E3664F" w:rsidP="00E3664F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lastRenderedPageBreak/>
        <w:t xml:space="preserve">Подпрограмма «Формирование и развитие инфраструктуры </w:t>
      </w:r>
      <w:r w:rsidRPr="003B7F2F">
        <w:rPr>
          <w:rFonts w:ascii="PT Astra Serif" w:hAnsi="PT Astra Serif"/>
          <w:b/>
        </w:rPr>
        <w:br/>
        <w:t>зон развития Ульяновской области»</w:t>
      </w:r>
    </w:p>
    <w:p w:rsidR="00E3664F" w:rsidRPr="003B7F2F" w:rsidRDefault="00E3664F" w:rsidP="00111A6F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</w:p>
    <w:p w:rsidR="00111A6F" w:rsidRPr="003B7F2F" w:rsidRDefault="00111A6F" w:rsidP="00111A6F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ПАСПОРТ</w:t>
      </w:r>
    </w:p>
    <w:p w:rsidR="00111A6F" w:rsidRPr="003B7F2F" w:rsidRDefault="00B80CAE" w:rsidP="00111A6F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под</w:t>
      </w:r>
      <w:r w:rsidR="00111A6F" w:rsidRPr="003B7F2F">
        <w:rPr>
          <w:rFonts w:ascii="PT Astra Serif" w:hAnsi="PT Astra Serif"/>
          <w:b/>
        </w:rPr>
        <w:t xml:space="preserve">программы </w:t>
      </w:r>
    </w:p>
    <w:p w:rsidR="00E3664F" w:rsidRPr="003B7F2F" w:rsidRDefault="00E3664F" w:rsidP="00111A6F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tblpXSpec="right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2376"/>
        <w:gridCol w:w="357"/>
        <w:gridCol w:w="7120"/>
      </w:tblGrid>
      <w:tr w:rsidR="00111A6F" w:rsidRPr="003B7F2F" w:rsidTr="00111A6F">
        <w:trPr>
          <w:trHeight w:val="57"/>
        </w:trPr>
        <w:tc>
          <w:tcPr>
            <w:tcW w:w="1206" w:type="pct"/>
          </w:tcPr>
          <w:p w:rsidR="00111A6F" w:rsidRPr="003B7F2F" w:rsidRDefault="00111A6F" w:rsidP="00111A6F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181" w:type="pct"/>
          </w:tcPr>
          <w:p w:rsidR="00111A6F" w:rsidRPr="003B7F2F" w:rsidRDefault="00111A6F" w:rsidP="00111A6F">
            <w:pPr>
              <w:keepNext/>
              <w:widowControl w:val="0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111A6F" w:rsidRPr="003B7F2F" w:rsidRDefault="00111A6F" w:rsidP="00111A6F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«Формирование и развитие инфраструктуры зон разв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>тия Ульяновской области» (далее – подпрограмма).</w:t>
            </w:r>
          </w:p>
          <w:p w:rsidR="00111A6F" w:rsidRPr="003B7F2F" w:rsidRDefault="00111A6F" w:rsidP="00111A6F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</w:p>
        </w:tc>
      </w:tr>
      <w:tr w:rsidR="00111A6F" w:rsidRPr="003B7F2F" w:rsidTr="00111A6F">
        <w:trPr>
          <w:trHeight w:val="57"/>
        </w:trPr>
        <w:tc>
          <w:tcPr>
            <w:tcW w:w="1206" w:type="pct"/>
          </w:tcPr>
          <w:p w:rsidR="00111A6F" w:rsidRPr="003B7F2F" w:rsidRDefault="00111A6F" w:rsidP="00111A6F">
            <w:pPr>
              <w:keepNext/>
              <w:widowControl w:val="0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Государственный заказчик подпр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 xml:space="preserve">граммы </w:t>
            </w:r>
          </w:p>
          <w:p w:rsidR="00111A6F" w:rsidRPr="003B7F2F" w:rsidRDefault="00111A6F" w:rsidP="00111A6F">
            <w:pPr>
              <w:keepNext/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1" w:type="pct"/>
          </w:tcPr>
          <w:p w:rsidR="00111A6F" w:rsidRPr="003B7F2F" w:rsidRDefault="00111A6F" w:rsidP="00111A6F">
            <w:pPr>
              <w:keepNext/>
              <w:widowControl w:val="0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111A6F" w:rsidRPr="003B7F2F" w:rsidRDefault="00111A6F" w:rsidP="003D1AE9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Министерство</w:t>
            </w:r>
            <w:r w:rsidR="007E6BAC">
              <w:rPr>
                <w:rFonts w:ascii="PT Astra Serif" w:hAnsi="PT Astra Serif"/>
              </w:rPr>
              <w:t>.</w:t>
            </w:r>
          </w:p>
        </w:tc>
      </w:tr>
      <w:tr w:rsidR="00111A6F" w:rsidRPr="003B7F2F" w:rsidTr="00111A6F">
        <w:trPr>
          <w:trHeight w:val="57"/>
        </w:trPr>
        <w:tc>
          <w:tcPr>
            <w:tcW w:w="1206" w:type="pct"/>
          </w:tcPr>
          <w:p w:rsidR="00111A6F" w:rsidRPr="003B7F2F" w:rsidRDefault="00111A6F" w:rsidP="00111A6F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Соисполнители подпрограммы</w:t>
            </w:r>
          </w:p>
          <w:p w:rsidR="00111A6F" w:rsidRPr="003B7F2F" w:rsidRDefault="00111A6F" w:rsidP="00111A6F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81" w:type="pct"/>
          </w:tcPr>
          <w:p w:rsidR="00111A6F" w:rsidRPr="003B7F2F" w:rsidRDefault="00111A6F" w:rsidP="00111A6F">
            <w:pPr>
              <w:keepNext/>
              <w:widowControl w:val="0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111A6F" w:rsidRPr="003B7F2F" w:rsidRDefault="00111A6F" w:rsidP="00111A6F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не предусмотрены.</w:t>
            </w:r>
          </w:p>
          <w:p w:rsidR="00111A6F" w:rsidRPr="003B7F2F" w:rsidRDefault="00111A6F" w:rsidP="00111A6F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</w:p>
        </w:tc>
      </w:tr>
      <w:tr w:rsidR="00111A6F" w:rsidRPr="003B7F2F" w:rsidTr="00111A6F">
        <w:trPr>
          <w:trHeight w:val="57"/>
        </w:trPr>
        <w:tc>
          <w:tcPr>
            <w:tcW w:w="1206" w:type="pct"/>
          </w:tcPr>
          <w:p w:rsidR="00111A6F" w:rsidRPr="003B7F2F" w:rsidRDefault="00111A6F" w:rsidP="00111A6F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Проекты, реал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>зуемые в составе подпрограммы</w:t>
            </w:r>
          </w:p>
          <w:p w:rsidR="00111A6F" w:rsidRPr="003B7F2F" w:rsidRDefault="00111A6F" w:rsidP="00111A6F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1" w:type="pct"/>
          </w:tcPr>
          <w:p w:rsidR="00111A6F" w:rsidRPr="003B7F2F" w:rsidRDefault="00111A6F" w:rsidP="00111A6F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  <w:p w:rsidR="00111A6F" w:rsidRPr="003B7F2F" w:rsidRDefault="00111A6F" w:rsidP="00111A6F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3613" w:type="pct"/>
          </w:tcPr>
          <w:p w:rsidR="00111A6F" w:rsidRPr="003B7F2F" w:rsidRDefault="00111A6F" w:rsidP="00111A6F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не предусмотрены.</w:t>
            </w:r>
          </w:p>
          <w:p w:rsidR="00111A6F" w:rsidRPr="003B7F2F" w:rsidRDefault="00111A6F" w:rsidP="00111A6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111A6F" w:rsidRPr="003B7F2F" w:rsidTr="00111A6F">
        <w:trPr>
          <w:trHeight w:val="57"/>
        </w:trPr>
        <w:tc>
          <w:tcPr>
            <w:tcW w:w="1206" w:type="pct"/>
          </w:tcPr>
          <w:p w:rsidR="00111A6F" w:rsidRPr="003B7F2F" w:rsidRDefault="00111A6F" w:rsidP="00111A6F">
            <w:pPr>
              <w:keepNext/>
              <w:widowControl w:val="0"/>
              <w:jc w:val="both"/>
              <w:rPr>
                <w:rFonts w:ascii="PT Astra Serif" w:hAnsi="PT Astra Serif"/>
                <w:b/>
                <w:i/>
              </w:rPr>
            </w:pPr>
            <w:r w:rsidRPr="003B7F2F">
              <w:rPr>
                <w:rFonts w:ascii="PT Astra Serif" w:hAnsi="PT Astra Serif"/>
              </w:rPr>
              <w:t>Цели и задачи подпрограммы</w:t>
            </w:r>
          </w:p>
        </w:tc>
        <w:tc>
          <w:tcPr>
            <w:tcW w:w="181" w:type="pct"/>
          </w:tcPr>
          <w:p w:rsidR="00111A6F" w:rsidRPr="003B7F2F" w:rsidRDefault="00111A6F" w:rsidP="00111A6F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111A6F" w:rsidRPr="003B7F2F" w:rsidRDefault="003D1AE9" w:rsidP="00111A6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</w:t>
            </w:r>
            <w:r w:rsidR="00111A6F" w:rsidRPr="003B7F2F">
              <w:rPr>
                <w:rFonts w:ascii="PT Astra Serif" w:hAnsi="PT Astra Serif"/>
              </w:rPr>
              <w:t>ель</w:t>
            </w:r>
            <w:r>
              <w:rPr>
                <w:rFonts w:ascii="PT Astra Serif" w:hAnsi="PT Astra Serif"/>
              </w:rPr>
              <w:t xml:space="preserve"> </w:t>
            </w:r>
            <w:r w:rsidR="00F84E78">
              <w:rPr>
                <w:rFonts w:ascii="PT Astra Serif" w:hAnsi="PT Astra Serif"/>
              </w:rPr>
              <w:t xml:space="preserve">– </w:t>
            </w:r>
            <w:r w:rsidR="00BE5F43" w:rsidRPr="003B7F2F">
              <w:rPr>
                <w:rFonts w:ascii="PT Astra Serif" w:hAnsi="PT Astra Serif"/>
              </w:rPr>
              <w:t>формирование инфраструктуры зон развития Ул</w:t>
            </w:r>
            <w:r w:rsidR="00BE5F43" w:rsidRPr="003B7F2F">
              <w:rPr>
                <w:rFonts w:ascii="PT Astra Serif" w:hAnsi="PT Astra Serif"/>
              </w:rPr>
              <w:t>ь</w:t>
            </w:r>
            <w:r w:rsidR="00BE5F43" w:rsidRPr="003B7F2F">
              <w:rPr>
                <w:rFonts w:ascii="PT Astra Serif" w:hAnsi="PT Astra Serif"/>
              </w:rPr>
              <w:t>янов</w:t>
            </w:r>
            <w:r>
              <w:rPr>
                <w:rFonts w:ascii="PT Astra Serif" w:hAnsi="PT Astra Serif"/>
              </w:rPr>
              <w:t>ской области</w:t>
            </w:r>
            <w:r w:rsidR="00F84E78">
              <w:rPr>
                <w:rFonts w:ascii="PT Astra Serif" w:hAnsi="PT Astra Serif"/>
              </w:rPr>
              <w:t>.</w:t>
            </w:r>
          </w:p>
          <w:p w:rsidR="00111A6F" w:rsidRPr="003B7F2F" w:rsidRDefault="00111A6F" w:rsidP="00111A6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Задачи:</w:t>
            </w:r>
          </w:p>
          <w:p w:rsidR="00111A6F" w:rsidRPr="003B7F2F" w:rsidRDefault="00BE5F43" w:rsidP="00111A6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создание для резидентов зон развития Ульяновской </w:t>
            </w:r>
            <w:r w:rsidR="00E46508" w:rsidRPr="003B7F2F">
              <w:rPr>
                <w:rFonts w:ascii="PT Astra Serif" w:hAnsi="PT Astra Serif"/>
              </w:rPr>
              <w:br/>
            </w:r>
            <w:r w:rsidRPr="003B7F2F">
              <w:rPr>
                <w:rFonts w:ascii="PT Astra Serif" w:hAnsi="PT Astra Serif"/>
              </w:rPr>
              <w:t xml:space="preserve">области необходимых условий для осуществления их </w:t>
            </w:r>
            <w:r w:rsidR="003D1AE9">
              <w:rPr>
                <w:rFonts w:ascii="PT Astra Serif" w:hAnsi="PT Astra Serif"/>
              </w:rPr>
              <w:br/>
            </w:r>
            <w:r w:rsidRPr="003B7F2F">
              <w:rPr>
                <w:rFonts w:ascii="PT Astra Serif" w:hAnsi="PT Astra Serif"/>
              </w:rPr>
              <w:t>деятельности;</w:t>
            </w:r>
          </w:p>
          <w:p w:rsidR="00111A6F" w:rsidRPr="003B7F2F" w:rsidRDefault="00DE6264" w:rsidP="00111A6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увеличение объёма инвестиций, привлекаемых в экон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 xml:space="preserve">мику Ульяновской области, в результате создания зон развития Ульяновской области и формирование </w:t>
            </w:r>
            <w:r w:rsidRPr="003B7F2F">
              <w:rPr>
                <w:rFonts w:ascii="PT Astra Serif" w:hAnsi="PT Astra Serif"/>
              </w:rPr>
              <w:br/>
              <w:t xml:space="preserve">качественного предложения по инвестиционным </w:t>
            </w:r>
            <w:r w:rsidRPr="003B7F2F">
              <w:rPr>
                <w:rFonts w:ascii="PT Astra Serif" w:hAnsi="PT Astra Serif"/>
              </w:rPr>
              <w:br/>
              <w:t>площадкам</w:t>
            </w:r>
            <w:r w:rsidR="00111A6F" w:rsidRPr="003B7F2F">
              <w:rPr>
                <w:rFonts w:ascii="PT Astra Serif" w:hAnsi="PT Astra Serif"/>
              </w:rPr>
              <w:t>.</w:t>
            </w:r>
          </w:p>
          <w:p w:rsidR="00111A6F" w:rsidRPr="003B7F2F" w:rsidRDefault="00111A6F" w:rsidP="00111A6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111A6F" w:rsidRPr="003B7F2F" w:rsidTr="00111A6F">
        <w:trPr>
          <w:trHeight w:val="57"/>
        </w:trPr>
        <w:tc>
          <w:tcPr>
            <w:tcW w:w="1206" w:type="pct"/>
          </w:tcPr>
          <w:p w:rsidR="00111A6F" w:rsidRPr="003B7F2F" w:rsidRDefault="00111A6F" w:rsidP="00111A6F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Целевые индик</w:t>
            </w:r>
            <w:r w:rsidRPr="003B7F2F">
              <w:rPr>
                <w:rFonts w:ascii="PT Astra Serif" w:hAnsi="PT Astra Serif"/>
              </w:rPr>
              <w:t>а</w:t>
            </w:r>
            <w:r w:rsidRPr="003B7F2F">
              <w:rPr>
                <w:rFonts w:ascii="PT Astra Serif" w:hAnsi="PT Astra Serif"/>
              </w:rPr>
              <w:t>торы подпр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</w:t>
            </w:r>
          </w:p>
        </w:tc>
        <w:tc>
          <w:tcPr>
            <w:tcW w:w="181" w:type="pct"/>
          </w:tcPr>
          <w:p w:rsidR="00111A6F" w:rsidRPr="003B7F2F" w:rsidRDefault="00111A6F" w:rsidP="00111A6F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4B2024" w:rsidRPr="003B7F2F" w:rsidRDefault="004B2024" w:rsidP="004B20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количество новых рабочих мест, создаваемых резиде</w:t>
            </w:r>
            <w:r w:rsidRPr="003B7F2F">
              <w:rPr>
                <w:rFonts w:ascii="PT Astra Serif" w:hAnsi="PT Astra Serif"/>
              </w:rPr>
              <w:t>н</w:t>
            </w:r>
            <w:r w:rsidRPr="003B7F2F">
              <w:rPr>
                <w:rFonts w:ascii="PT Astra Serif" w:hAnsi="PT Astra Serif"/>
              </w:rPr>
              <w:t>тами промышленной зоны «Заволжье»;</w:t>
            </w:r>
          </w:p>
          <w:p w:rsidR="004B2024" w:rsidRPr="003B7F2F" w:rsidRDefault="004B2024" w:rsidP="004B20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количество новых рабочих мест, создаваемых резиде</w:t>
            </w:r>
            <w:r w:rsidRPr="003B7F2F">
              <w:rPr>
                <w:rFonts w:ascii="PT Astra Serif" w:hAnsi="PT Astra Serif"/>
              </w:rPr>
              <w:t>н</w:t>
            </w:r>
            <w:r w:rsidRPr="003B7F2F">
              <w:rPr>
                <w:rFonts w:ascii="PT Astra Serif" w:hAnsi="PT Astra Serif"/>
              </w:rPr>
              <w:t>тами портовой особой экономической зоны;</w:t>
            </w:r>
          </w:p>
          <w:p w:rsidR="004B2024" w:rsidRPr="003B7F2F" w:rsidRDefault="004B2024" w:rsidP="004B20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количество подписанных инвестиционных соглашений </w:t>
            </w:r>
            <w:r w:rsidR="003D1AE9">
              <w:rPr>
                <w:rFonts w:ascii="PT Astra Serif" w:hAnsi="PT Astra Serif"/>
              </w:rPr>
              <w:br/>
            </w:r>
            <w:r w:rsidRPr="003B7F2F">
              <w:rPr>
                <w:rFonts w:ascii="PT Astra Serif" w:hAnsi="PT Astra Serif"/>
              </w:rPr>
              <w:t>о реализации инвестиционных проектов на территориях создаваемых зон развития Ульяновской области;</w:t>
            </w:r>
          </w:p>
          <w:p w:rsidR="00111A6F" w:rsidRPr="003B7F2F" w:rsidRDefault="004B2024" w:rsidP="004B20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количество новых рабочих мест, создаваемых резиде</w:t>
            </w:r>
            <w:r w:rsidRPr="003B7F2F">
              <w:rPr>
                <w:rFonts w:ascii="PT Astra Serif" w:hAnsi="PT Astra Serif"/>
              </w:rPr>
              <w:t>н</w:t>
            </w:r>
            <w:r w:rsidRPr="003B7F2F">
              <w:rPr>
                <w:rFonts w:ascii="PT Astra Serif" w:hAnsi="PT Astra Serif"/>
              </w:rPr>
              <w:t>тами индустриального парка «Димитровград»</w:t>
            </w:r>
            <w:r w:rsidR="00111A6F" w:rsidRPr="003B7F2F">
              <w:rPr>
                <w:rFonts w:ascii="PT Astra Serif" w:hAnsi="PT Astra Serif"/>
              </w:rPr>
              <w:t>.</w:t>
            </w:r>
          </w:p>
          <w:p w:rsidR="00111A6F" w:rsidRPr="003B7F2F" w:rsidRDefault="00111A6F" w:rsidP="00111A6F">
            <w:pPr>
              <w:jc w:val="both"/>
              <w:rPr>
                <w:rFonts w:ascii="PT Astra Serif" w:hAnsi="PT Astra Serif"/>
              </w:rPr>
            </w:pPr>
          </w:p>
        </w:tc>
      </w:tr>
      <w:tr w:rsidR="00111A6F" w:rsidRPr="003B7F2F" w:rsidTr="00111A6F">
        <w:trPr>
          <w:trHeight w:val="57"/>
        </w:trPr>
        <w:tc>
          <w:tcPr>
            <w:tcW w:w="1206" w:type="pct"/>
          </w:tcPr>
          <w:p w:rsidR="00111A6F" w:rsidRPr="003B7F2F" w:rsidRDefault="00111A6F" w:rsidP="003D1AE9">
            <w:pPr>
              <w:keepNext/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Сроки и этапы реализации подпрограммы</w:t>
            </w:r>
          </w:p>
        </w:tc>
        <w:tc>
          <w:tcPr>
            <w:tcW w:w="181" w:type="pct"/>
          </w:tcPr>
          <w:p w:rsidR="00111A6F" w:rsidRPr="003B7F2F" w:rsidRDefault="00111A6F" w:rsidP="00111A6F">
            <w:pPr>
              <w:keepNext/>
              <w:widowControl w:val="0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111A6F" w:rsidRPr="003B7F2F" w:rsidRDefault="00111A6F" w:rsidP="00111A6F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2020-2024 годы.</w:t>
            </w:r>
          </w:p>
        </w:tc>
      </w:tr>
      <w:tr w:rsidR="00111A6F" w:rsidRPr="003B7F2F" w:rsidTr="00111A6F">
        <w:trPr>
          <w:trHeight w:val="57"/>
        </w:trPr>
        <w:tc>
          <w:tcPr>
            <w:tcW w:w="1206" w:type="pct"/>
          </w:tcPr>
          <w:p w:rsidR="00111A6F" w:rsidRPr="003B7F2F" w:rsidRDefault="00111A6F" w:rsidP="00111A6F">
            <w:pPr>
              <w:keepNext/>
              <w:widowControl w:val="0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lastRenderedPageBreak/>
              <w:t>Ресурсное обе</w:t>
            </w:r>
            <w:r w:rsidRPr="003B7F2F">
              <w:rPr>
                <w:rFonts w:ascii="PT Astra Serif" w:hAnsi="PT Astra Serif"/>
              </w:rPr>
              <w:t>с</w:t>
            </w:r>
            <w:r w:rsidRPr="003B7F2F">
              <w:rPr>
                <w:rFonts w:ascii="PT Astra Serif" w:hAnsi="PT Astra Serif"/>
              </w:rPr>
              <w:t>печение подпр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 с разби</w:t>
            </w:r>
            <w:r w:rsidRPr="003B7F2F">
              <w:rPr>
                <w:rFonts w:ascii="PT Astra Serif" w:hAnsi="PT Astra Serif"/>
              </w:rPr>
              <w:t>в</w:t>
            </w:r>
            <w:r w:rsidRPr="003B7F2F">
              <w:rPr>
                <w:rFonts w:ascii="PT Astra Serif" w:hAnsi="PT Astra Serif"/>
              </w:rPr>
              <w:t>кой по этапам и годам реализации</w:t>
            </w:r>
          </w:p>
        </w:tc>
        <w:tc>
          <w:tcPr>
            <w:tcW w:w="181" w:type="pct"/>
          </w:tcPr>
          <w:p w:rsidR="00111A6F" w:rsidRPr="003B7F2F" w:rsidRDefault="00111A6F" w:rsidP="00111A6F">
            <w:pPr>
              <w:keepNext/>
              <w:widowControl w:val="0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111A6F" w:rsidRPr="003B7F2F" w:rsidRDefault="00111A6F" w:rsidP="00111A6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общий объём бюджетных ассигнований областного бюджета Ульяновской области на финансовое обеспеч</w:t>
            </w:r>
            <w:r w:rsidRPr="003B7F2F">
              <w:rPr>
                <w:rFonts w:ascii="PT Astra Serif" w:hAnsi="PT Astra Serif"/>
              </w:rPr>
              <w:t>е</w:t>
            </w:r>
            <w:r w:rsidRPr="003B7F2F">
              <w:rPr>
                <w:rFonts w:ascii="PT Astra Serif" w:hAnsi="PT Astra Serif"/>
              </w:rPr>
              <w:t xml:space="preserve">ние реализации </w:t>
            </w:r>
            <w:r w:rsidR="00611CFB" w:rsidRPr="003B7F2F">
              <w:rPr>
                <w:rFonts w:ascii="PT Astra Serif" w:hAnsi="PT Astra Serif"/>
              </w:rPr>
              <w:t>под</w:t>
            </w:r>
            <w:r w:rsidRPr="003B7F2F">
              <w:rPr>
                <w:rFonts w:ascii="PT Astra Serif" w:hAnsi="PT Astra Serif"/>
              </w:rPr>
              <w:t xml:space="preserve">программы в 2020-2024 годах </w:t>
            </w:r>
            <w:r w:rsidR="003D1AE9">
              <w:rPr>
                <w:rFonts w:ascii="PT Astra Serif" w:hAnsi="PT Astra Serif"/>
              </w:rPr>
              <w:br/>
            </w:r>
            <w:r w:rsidRPr="003B7F2F">
              <w:rPr>
                <w:rFonts w:ascii="PT Astra Serif" w:hAnsi="PT Astra Serif"/>
              </w:rPr>
              <w:t>составляет 1109016,0 тыс. рублей, в том числе:</w:t>
            </w:r>
          </w:p>
          <w:p w:rsidR="00111A6F" w:rsidRPr="003B7F2F" w:rsidRDefault="009C1236" w:rsidP="00111A6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111A6F" w:rsidRPr="003B7F2F">
              <w:rPr>
                <w:rFonts w:ascii="PT Astra Serif" w:hAnsi="PT Astra Serif"/>
              </w:rPr>
              <w:t>2020 год</w:t>
            </w:r>
            <w:r w:rsidRPr="003B7F2F">
              <w:rPr>
                <w:rFonts w:ascii="PT Astra Serif" w:hAnsi="PT Astra Serif"/>
              </w:rPr>
              <w:t>у</w:t>
            </w:r>
            <w:r w:rsidR="00111A6F" w:rsidRPr="003B7F2F">
              <w:rPr>
                <w:rFonts w:ascii="PT Astra Serif" w:hAnsi="PT Astra Serif"/>
              </w:rPr>
              <w:t xml:space="preserve"> – </w:t>
            </w:r>
            <w:r w:rsidR="0040352D" w:rsidRPr="003B7F2F">
              <w:rPr>
                <w:rFonts w:ascii="PT Astra Serif" w:hAnsi="PT Astra Serif"/>
              </w:rPr>
              <w:t>388763,2</w:t>
            </w:r>
            <w:r w:rsidR="00111A6F" w:rsidRPr="003B7F2F">
              <w:rPr>
                <w:rFonts w:ascii="PT Astra Serif" w:hAnsi="PT Astra Serif"/>
              </w:rPr>
              <w:t xml:space="preserve"> тыс. рублей;</w:t>
            </w:r>
          </w:p>
          <w:p w:rsidR="00111A6F" w:rsidRPr="003B7F2F" w:rsidRDefault="009C1236" w:rsidP="00111A6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111A6F" w:rsidRPr="003B7F2F">
              <w:rPr>
                <w:rFonts w:ascii="PT Astra Serif" w:hAnsi="PT Astra Serif"/>
              </w:rPr>
              <w:t>2021 год</w:t>
            </w:r>
            <w:r w:rsidRPr="003B7F2F">
              <w:rPr>
                <w:rFonts w:ascii="PT Astra Serif" w:hAnsi="PT Astra Serif"/>
              </w:rPr>
              <w:t>у</w:t>
            </w:r>
            <w:r w:rsidR="00111A6F" w:rsidRPr="003B7F2F">
              <w:rPr>
                <w:rFonts w:ascii="PT Astra Serif" w:hAnsi="PT Astra Serif"/>
              </w:rPr>
              <w:t xml:space="preserve"> – </w:t>
            </w:r>
            <w:r w:rsidR="0040352D" w:rsidRPr="003B7F2F">
              <w:rPr>
                <w:rFonts w:ascii="PT Astra Serif" w:hAnsi="PT Astra Serif"/>
              </w:rPr>
              <w:t>180063,2</w:t>
            </w:r>
            <w:r w:rsidR="00111A6F" w:rsidRPr="003B7F2F">
              <w:rPr>
                <w:rFonts w:ascii="PT Astra Serif" w:hAnsi="PT Astra Serif"/>
              </w:rPr>
              <w:t xml:space="preserve"> тыс. рублей;</w:t>
            </w:r>
          </w:p>
          <w:p w:rsidR="00111A6F" w:rsidRPr="003B7F2F" w:rsidRDefault="009C1236" w:rsidP="00111A6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111A6F" w:rsidRPr="003B7F2F">
              <w:rPr>
                <w:rFonts w:ascii="PT Astra Serif" w:hAnsi="PT Astra Serif"/>
              </w:rPr>
              <w:t>2022 год</w:t>
            </w:r>
            <w:r w:rsidRPr="003B7F2F">
              <w:rPr>
                <w:rFonts w:ascii="PT Astra Serif" w:hAnsi="PT Astra Serif"/>
              </w:rPr>
              <w:t>у</w:t>
            </w:r>
            <w:r w:rsidR="00111A6F" w:rsidRPr="003B7F2F">
              <w:rPr>
                <w:rFonts w:ascii="PT Astra Serif" w:hAnsi="PT Astra Serif"/>
              </w:rPr>
              <w:t xml:space="preserve"> – </w:t>
            </w:r>
            <w:r w:rsidR="0040352D" w:rsidRPr="003B7F2F">
              <w:rPr>
                <w:rFonts w:ascii="PT Astra Serif" w:hAnsi="PT Astra Serif"/>
              </w:rPr>
              <w:t>180063,2</w:t>
            </w:r>
            <w:r w:rsidR="00111A6F" w:rsidRPr="003B7F2F">
              <w:rPr>
                <w:rFonts w:ascii="PT Astra Serif" w:hAnsi="PT Astra Serif"/>
              </w:rPr>
              <w:t xml:space="preserve"> тыс. рублей;</w:t>
            </w:r>
          </w:p>
          <w:p w:rsidR="00111A6F" w:rsidRPr="003B7F2F" w:rsidRDefault="009C1236" w:rsidP="00111A6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111A6F" w:rsidRPr="003B7F2F">
              <w:rPr>
                <w:rFonts w:ascii="PT Astra Serif" w:hAnsi="PT Astra Serif"/>
              </w:rPr>
              <w:t>2023 год</w:t>
            </w:r>
            <w:r w:rsidRPr="003B7F2F">
              <w:rPr>
                <w:rFonts w:ascii="PT Astra Serif" w:hAnsi="PT Astra Serif"/>
              </w:rPr>
              <w:t>у</w:t>
            </w:r>
            <w:r w:rsidR="00111A6F" w:rsidRPr="003B7F2F">
              <w:rPr>
                <w:rFonts w:ascii="PT Astra Serif" w:hAnsi="PT Astra Serif"/>
              </w:rPr>
              <w:t xml:space="preserve"> – </w:t>
            </w:r>
            <w:r w:rsidR="0040352D" w:rsidRPr="003B7F2F">
              <w:rPr>
                <w:rFonts w:ascii="PT Astra Serif" w:hAnsi="PT Astra Serif"/>
              </w:rPr>
              <w:t>180063,2</w:t>
            </w:r>
            <w:r w:rsidR="00111A6F" w:rsidRPr="003B7F2F">
              <w:rPr>
                <w:rFonts w:ascii="PT Astra Serif" w:hAnsi="PT Astra Serif"/>
              </w:rPr>
              <w:t>тыс. рублей;</w:t>
            </w:r>
          </w:p>
          <w:p w:rsidR="00111A6F" w:rsidRPr="003B7F2F" w:rsidRDefault="009C1236" w:rsidP="00111A6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111A6F" w:rsidRPr="003B7F2F">
              <w:rPr>
                <w:rFonts w:ascii="PT Astra Serif" w:hAnsi="PT Astra Serif"/>
              </w:rPr>
              <w:t>2024 год</w:t>
            </w:r>
            <w:r w:rsidRPr="003B7F2F">
              <w:rPr>
                <w:rFonts w:ascii="PT Astra Serif" w:hAnsi="PT Astra Serif"/>
              </w:rPr>
              <w:t>у</w:t>
            </w:r>
            <w:r w:rsidR="00111A6F" w:rsidRPr="003B7F2F">
              <w:rPr>
                <w:rFonts w:ascii="PT Astra Serif" w:hAnsi="PT Astra Serif"/>
              </w:rPr>
              <w:t xml:space="preserve"> – </w:t>
            </w:r>
            <w:r w:rsidR="0040352D" w:rsidRPr="003B7F2F">
              <w:rPr>
                <w:rFonts w:ascii="PT Astra Serif" w:hAnsi="PT Astra Serif"/>
              </w:rPr>
              <w:t>180063,2</w:t>
            </w:r>
            <w:r w:rsidR="00111A6F" w:rsidRPr="003B7F2F">
              <w:rPr>
                <w:rFonts w:ascii="PT Astra Serif" w:hAnsi="PT Astra Serif"/>
              </w:rPr>
              <w:t xml:space="preserve"> тыс. рублей.</w:t>
            </w:r>
          </w:p>
          <w:p w:rsidR="00111A6F" w:rsidRPr="003B7F2F" w:rsidRDefault="00111A6F" w:rsidP="00111A6F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</w:p>
        </w:tc>
      </w:tr>
      <w:tr w:rsidR="00111A6F" w:rsidRPr="003B7F2F" w:rsidTr="00111A6F">
        <w:trPr>
          <w:trHeight w:val="57"/>
        </w:trPr>
        <w:tc>
          <w:tcPr>
            <w:tcW w:w="1206" w:type="pct"/>
          </w:tcPr>
          <w:p w:rsidR="00111A6F" w:rsidRPr="003B7F2F" w:rsidRDefault="00111A6F" w:rsidP="00111A6F">
            <w:pPr>
              <w:keepNext/>
              <w:widowControl w:val="0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Ресурсное обе</w:t>
            </w:r>
            <w:r w:rsidRPr="003B7F2F">
              <w:rPr>
                <w:rFonts w:ascii="PT Astra Serif" w:hAnsi="PT Astra Serif"/>
              </w:rPr>
              <w:t>с</w:t>
            </w:r>
            <w:r w:rsidRPr="003B7F2F">
              <w:rPr>
                <w:rFonts w:ascii="PT Astra Serif" w:hAnsi="PT Astra Serif"/>
              </w:rPr>
              <w:t>печение прое</w:t>
            </w:r>
            <w:r w:rsidRPr="003B7F2F">
              <w:rPr>
                <w:rFonts w:ascii="PT Astra Serif" w:hAnsi="PT Astra Serif"/>
              </w:rPr>
              <w:t>к</w:t>
            </w:r>
            <w:r w:rsidRPr="003B7F2F">
              <w:rPr>
                <w:rFonts w:ascii="PT Astra Serif" w:hAnsi="PT Astra Serif"/>
              </w:rPr>
              <w:t xml:space="preserve">тов, реализуемых в составе </w:t>
            </w:r>
            <w:r w:rsidR="0040352D" w:rsidRPr="003B7F2F">
              <w:rPr>
                <w:rFonts w:ascii="PT Astra Serif" w:hAnsi="PT Astra Serif"/>
              </w:rPr>
              <w:t>под</w:t>
            </w:r>
            <w:r w:rsidRPr="003B7F2F">
              <w:rPr>
                <w:rFonts w:ascii="PT Astra Serif" w:hAnsi="PT Astra Serif"/>
              </w:rPr>
              <w:t>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</w:t>
            </w:r>
          </w:p>
          <w:p w:rsidR="00111A6F" w:rsidRPr="003B7F2F" w:rsidRDefault="00111A6F" w:rsidP="00111A6F">
            <w:pPr>
              <w:keepNext/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1" w:type="pct"/>
          </w:tcPr>
          <w:p w:rsidR="00111A6F" w:rsidRPr="003B7F2F" w:rsidRDefault="00111A6F" w:rsidP="00111A6F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111A6F" w:rsidRPr="003B7F2F" w:rsidRDefault="00111A6F" w:rsidP="00111A6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не предусмотрено.</w:t>
            </w:r>
          </w:p>
        </w:tc>
      </w:tr>
      <w:tr w:rsidR="00111A6F" w:rsidRPr="003B7F2F" w:rsidTr="00111A6F">
        <w:trPr>
          <w:trHeight w:val="57"/>
        </w:trPr>
        <w:tc>
          <w:tcPr>
            <w:tcW w:w="1206" w:type="pct"/>
          </w:tcPr>
          <w:p w:rsidR="00111A6F" w:rsidRPr="003B7F2F" w:rsidRDefault="00111A6F" w:rsidP="0040352D">
            <w:pPr>
              <w:keepNext/>
              <w:widowControl w:val="0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Ожидаемые р</w:t>
            </w:r>
            <w:r w:rsidRPr="003B7F2F">
              <w:rPr>
                <w:rFonts w:ascii="PT Astra Serif" w:hAnsi="PT Astra Serif"/>
              </w:rPr>
              <w:t>е</w:t>
            </w:r>
            <w:r w:rsidRPr="003B7F2F">
              <w:rPr>
                <w:rFonts w:ascii="PT Astra Serif" w:hAnsi="PT Astra Serif"/>
              </w:rPr>
              <w:t>зультаты реал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 xml:space="preserve">зации </w:t>
            </w:r>
            <w:r w:rsidR="0040352D" w:rsidRPr="003B7F2F">
              <w:rPr>
                <w:rFonts w:ascii="PT Astra Serif" w:hAnsi="PT Astra Serif"/>
              </w:rPr>
              <w:t>под</w:t>
            </w:r>
            <w:r w:rsidRPr="003B7F2F">
              <w:rPr>
                <w:rFonts w:ascii="PT Astra Serif" w:hAnsi="PT Astra Serif"/>
              </w:rPr>
              <w:t>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</w:t>
            </w:r>
          </w:p>
        </w:tc>
        <w:tc>
          <w:tcPr>
            <w:tcW w:w="181" w:type="pct"/>
          </w:tcPr>
          <w:p w:rsidR="00111A6F" w:rsidRPr="003B7F2F" w:rsidRDefault="00111A6F" w:rsidP="00111A6F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111A6F" w:rsidRPr="003B7F2F" w:rsidRDefault="00111A6F" w:rsidP="00111A6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объём инвестиций, вложенных организациями – рез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>дентами зон развития Ульяновской области в основной капитал;</w:t>
            </w:r>
          </w:p>
          <w:p w:rsidR="00111A6F" w:rsidRPr="003B7F2F" w:rsidRDefault="00111A6F" w:rsidP="0047790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общий объём уплачиваемых организациями – резиде</w:t>
            </w:r>
            <w:r w:rsidRPr="003B7F2F">
              <w:rPr>
                <w:rFonts w:ascii="PT Astra Serif" w:hAnsi="PT Astra Serif"/>
              </w:rPr>
              <w:t>н</w:t>
            </w:r>
            <w:r w:rsidRPr="003B7F2F">
              <w:rPr>
                <w:rFonts w:ascii="PT Astra Serif" w:hAnsi="PT Astra Serif"/>
              </w:rPr>
              <w:t xml:space="preserve">тами зон развития Ульяновской области налогов </w:t>
            </w:r>
            <w:r w:rsidRPr="003B7F2F">
              <w:rPr>
                <w:rFonts w:ascii="PT Astra Serif" w:hAnsi="PT Astra Serif"/>
              </w:rPr>
              <w:br/>
              <w:t xml:space="preserve">в областной бюджет Ульяновской области и бюджеты муниципальных </w:t>
            </w:r>
            <w:r w:rsidR="0040352D" w:rsidRPr="003B7F2F">
              <w:rPr>
                <w:rFonts w:ascii="PT Astra Serif" w:hAnsi="PT Astra Serif"/>
              </w:rPr>
              <w:t>образований Ульяновской области</w:t>
            </w:r>
            <w:r w:rsidRPr="003B7F2F">
              <w:rPr>
                <w:rFonts w:ascii="PT Astra Serif" w:hAnsi="PT Astra Serif"/>
              </w:rPr>
              <w:t>.</w:t>
            </w:r>
          </w:p>
        </w:tc>
      </w:tr>
    </w:tbl>
    <w:p w:rsidR="00111A6F" w:rsidRPr="003B7F2F" w:rsidRDefault="00111A6F" w:rsidP="00111A6F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</w:p>
    <w:p w:rsidR="00111A6F" w:rsidRPr="003B7F2F" w:rsidRDefault="00111A6F" w:rsidP="00477908">
      <w:pPr>
        <w:keepNext/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1. Введение</w:t>
      </w:r>
    </w:p>
    <w:p w:rsidR="00111A6F" w:rsidRPr="003B7F2F" w:rsidRDefault="00111A6F" w:rsidP="00111A6F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</w:rPr>
      </w:pPr>
    </w:p>
    <w:p w:rsidR="00223979" w:rsidRPr="003B7F2F" w:rsidRDefault="00223979" w:rsidP="002239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3B7F2F">
        <w:rPr>
          <w:rFonts w:ascii="PT Astra Serif" w:hAnsi="PT Astra Serif"/>
          <w:sz w:val="28"/>
          <w:szCs w:val="28"/>
        </w:rPr>
        <w:t>Ключевое направление в решении задачи повышения инвестиционной привлекательности состоит в формировании благоприятного инвестиционного климата</w:t>
      </w:r>
      <w:r w:rsidR="00DE6264" w:rsidRPr="003B7F2F">
        <w:rPr>
          <w:rFonts w:ascii="PT Astra Serif" w:hAnsi="PT Astra Serif"/>
          <w:sz w:val="28"/>
          <w:szCs w:val="28"/>
        </w:rPr>
        <w:t>,</w:t>
      </w:r>
      <w:r w:rsidRPr="003B7F2F">
        <w:rPr>
          <w:rFonts w:ascii="PT Astra Serif" w:hAnsi="PT Astra Serif"/>
          <w:sz w:val="28"/>
          <w:szCs w:val="28"/>
        </w:rPr>
        <w:t xml:space="preserve"> создании и развитии инфраструктуры зон развития. </w:t>
      </w:r>
    </w:p>
    <w:p w:rsidR="00223979" w:rsidRPr="003B7F2F" w:rsidRDefault="00223979" w:rsidP="00223979">
      <w:pPr>
        <w:pStyle w:val="111111111111"/>
      </w:pPr>
      <w:r w:rsidRPr="003B7F2F">
        <w:t xml:space="preserve">Реализация подпрограммы позволит решить проблему отсутствия </w:t>
      </w:r>
      <w:r w:rsidR="00DE6264" w:rsidRPr="003B7F2F">
        <w:br/>
      </w:r>
      <w:r w:rsidRPr="003B7F2F">
        <w:t>доступн</w:t>
      </w:r>
      <w:r w:rsidR="00DE6264" w:rsidRPr="003B7F2F">
        <w:t>ых</w:t>
      </w:r>
      <w:r w:rsidRPr="003B7F2F">
        <w:t xml:space="preserve"> </w:t>
      </w:r>
      <w:r w:rsidR="00C94B1D" w:rsidRPr="003B7F2F">
        <w:t xml:space="preserve">для инвесторов </w:t>
      </w:r>
      <w:r w:rsidRPr="003B7F2F">
        <w:t xml:space="preserve">обеспеченных инфраструктурой </w:t>
      </w:r>
      <w:r w:rsidR="00DE6264" w:rsidRPr="003B7F2F">
        <w:t>инвестиционных площадок зон развития Ульяновской области</w:t>
      </w:r>
      <w:r w:rsidRPr="003B7F2F">
        <w:t>.</w:t>
      </w:r>
    </w:p>
    <w:p w:rsidR="00223979" w:rsidRPr="003B7F2F" w:rsidRDefault="00223979" w:rsidP="00223979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3B7F2F">
        <w:rPr>
          <w:rFonts w:ascii="PT Astra Serif" w:hAnsi="PT Astra Serif"/>
          <w:bCs/>
        </w:rPr>
        <w:t xml:space="preserve">Оценка предполагаемых результатов применения инструментов государственного регулирования отражена в приложении № </w:t>
      </w:r>
      <w:r w:rsidR="00DE6264" w:rsidRPr="003B7F2F">
        <w:rPr>
          <w:rFonts w:ascii="PT Astra Serif" w:hAnsi="PT Astra Serif"/>
          <w:bCs/>
        </w:rPr>
        <w:t>5</w:t>
      </w:r>
      <w:r w:rsidRPr="003B7F2F">
        <w:rPr>
          <w:rFonts w:ascii="PT Astra Serif" w:hAnsi="PT Astra Serif"/>
          <w:bCs/>
        </w:rPr>
        <w:t xml:space="preserve"> </w:t>
      </w:r>
      <w:r w:rsidRPr="003B7F2F">
        <w:rPr>
          <w:rFonts w:ascii="PT Astra Serif" w:hAnsi="PT Astra Serif"/>
          <w:bCs/>
        </w:rPr>
        <w:br/>
        <w:t>к государственной программе.</w:t>
      </w:r>
    </w:p>
    <w:p w:rsidR="00111A6F" w:rsidRPr="003B7F2F" w:rsidRDefault="00111A6F" w:rsidP="00111A6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</w:p>
    <w:p w:rsidR="00111A6F" w:rsidRPr="003B7F2F" w:rsidRDefault="00111A6F" w:rsidP="00111A6F">
      <w:pPr>
        <w:keepNext/>
        <w:widowControl w:val="0"/>
        <w:tabs>
          <w:tab w:val="left" w:pos="284"/>
        </w:tabs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 xml:space="preserve">2. </w:t>
      </w:r>
      <w:r w:rsidR="00104CAA" w:rsidRPr="003B7F2F">
        <w:rPr>
          <w:rFonts w:ascii="PT Astra Serif" w:hAnsi="PT Astra Serif"/>
          <w:b/>
        </w:rPr>
        <w:t>Организация управления реализаци</w:t>
      </w:r>
      <w:r w:rsidR="00E3664F" w:rsidRPr="003B7F2F">
        <w:rPr>
          <w:rFonts w:ascii="PT Astra Serif" w:hAnsi="PT Astra Serif"/>
          <w:b/>
        </w:rPr>
        <w:t>ей подпрограммы</w:t>
      </w:r>
    </w:p>
    <w:p w:rsidR="00111A6F" w:rsidRPr="003B7F2F" w:rsidRDefault="00111A6F" w:rsidP="00111A6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</w:p>
    <w:p w:rsidR="006D4F45" w:rsidRPr="003B7F2F" w:rsidRDefault="006D4F45" w:rsidP="009C1236">
      <w:pPr>
        <w:suppressAutoHyphens/>
        <w:ind w:firstLine="709"/>
        <w:jc w:val="both"/>
        <w:rPr>
          <w:rFonts w:ascii="PT Astra Serif" w:hAnsi="PT Astra Serif"/>
        </w:rPr>
      </w:pPr>
      <w:r w:rsidRPr="003B7F2F">
        <w:rPr>
          <w:rFonts w:ascii="PT Astra Serif" w:hAnsi="PT Astra Serif"/>
        </w:rPr>
        <w:t>Организация управления</w:t>
      </w:r>
      <w:r w:rsidR="00BE5F43" w:rsidRPr="003B7F2F">
        <w:rPr>
          <w:rFonts w:ascii="PT Astra Serif" w:hAnsi="PT Astra Serif"/>
        </w:rPr>
        <w:t xml:space="preserve"> реализацией</w:t>
      </w:r>
      <w:r w:rsidRPr="003B7F2F">
        <w:rPr>
          <w:rFonts w:ascii="PT Astra Serif" w:hAnsi="PT Astra Serif"/>
        </w:rPr>
        <w:t xml:space="preserve"> подпрограмм</w:t>
      </w:r>
      <w:r w:rsidR="00BE5F43" w:rsidRPr="003B7F2F">
        <w:rPr>
          <w:rFonts w:ascii="PT Astra Serif" w:hAnsi="PT Astra Serif"/>
        </w:rPr>
        <w:t>ы</w:t>
      </w:r>
      <w:r w:rsidRPr="003B7F2F">
        <w:rPr>
          <w:rFonts w:ascii="PT Astra Serif" w:hAnsi="PT Astra Serif"/>
        </w:rPr>
        <w:t xml:space="preserve"> осуществляется </w:t>
      </w:r>
      <w:r w:rsidR="00DE6264" w:rsidRPr="003B7F2F">
        <w:rPr>
          <w:rFonts w:ascii="PT Astra Serif" w:hAnsi="PT Astra Serif"/>
        </w:rPr>
        <w:br/>
      </w:r>
      <w:r w:rsidRPr="003B7F2F">
        <w:rPr>
          <w:rFonts w:ascii="PT Astra Serif" w:hAnsi="PT Astra Serif"/>
        </w:rPr>
        <w:t>в порядк</w:t>
      </w:r>
      <w:r w:rsidR="009C1236" w:rsidRPr="003B7F2F">
        <w:rPr>
          <w:rFonts w:ascii="PT Astra Serif" w:hAnsi="PT Astra Serif"/>
        </w:rPr>
        <w:t>е</w:t>
      </w:r>
      <w:r w:rsidR="00BE5F43" w:rsidRPr="003B7F2F">
        <w:rPr>
          <w:rFonts w:ascii="PT Astra Serif" w:hAnsi="PT Astra Serif"/>
        </w:rPr>
        <w:t>, установленном для</w:t>
      </w:r>
      <w:r w:rsidRPr="003B7F2F">
        <w:rPr>
          <w:rFonts w:ascii="PT Astra Serif" w:hAnsi="PT Astra Serif"/>
        </w:rPr>
        <w:t xml:space="preserve"> государственной программ</w:t>
      </w:r>
      <w:r w:rsidR="00BE5F43" w:rsidRPr="003B7F2F">
        <w:rPr>
          <w:rFonts w:ascii="PT Astra Serif" w:hAnsi="PT Astra Serif"/>
        </w:rPr>
        <w:t>ы</w:t>
      </w:r>
      <w:r w:rsidR="00104CAA" w:rsidRPr="003B7F2F">
        <w:rPr>
          <w:rFonts w:ascii="PT Astra Serif" w:hAnsi="PT Astra Serif"/>
        </w:rPr>
        <w:t>.</w:t>
      </w:r>
    </w:p>
    <w:p w:rsidR="00111A6F" w:rsidRDefault="00E3664F" w:rsidP="00111A6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proofErr w:type="gramStart"/>
      <w:r w:rsidRPr="003B7F2F">
        <w:rPr>
          <w:rFonts w:ascii="PT Astra Serif" w:hAnsi="PT Astra Serif"/>
        </w:rPr>
        <w:t xml:space="preserve">В рамках реализации мероприятий подпрограммы осуществляется  предоставление </w:t>
      </w:r>
      <w:r w:rsidR="006A1C66" w:rsidRPr="003B7F2F">
        <w:rPr>
          <w:rFonts w:ascii="PT Astra Serif" w:hAnsi="PT Astra Serif"/>
        </w:rPr>
        <w:t>субсидий</w:t>
      </w:r>
      <w:r w:rsidR="00111A6F" w:rsidRPr="003B7F2F">
        <w:rPr>
          <w:rFonts w:ascii="PT Astra Serif" w:hAnsi="PT Astra Serif"/>
        </w:rPr>
        <w:t xml:space="preserve"> организациям, которым в соответствии с Законом Ульяновской области от 15</w:t>
      </w:r>
      <w:r w:rsidR="00F84E78">
        <w:rPr>
          <w:rFonts w:ascii="PT Astra Serif" w:hAnsi="PT Astra Serif"/>
        </w:rPr>
        <w:t xml:space="preserve"> марта </w:t>
      </w:r>
      <w:r w:rsidR="00111A6F" w:rsidRPr="003B7F2F">
        <w:rPr>
          <w:rFonts w:ascii="PT Astra Serif" w:hAnsi="PT Astra Serif"/>
        </w:rPr>
        <w:t>2005</w:t>
      </w:r>
      <w:r w:rsidR="00F84E78">
        <w:rPr>
          <w:rFonts w:ascii="PT Astra Serif" w:hAnsi="PT Astra Serif"/>
        </w:rPr>
        <w:t xml:space="preserve"> года</w:t>
      </w:r>
      <w:r w:rsidR="00111A6F" w:rsidRPr="003B7F2F">
        <w:rPr>
          <w:rFonts w:ascii="PT Astra Serif" w:hAnsi="PT Astra Serif"/>
        </w:rPr>
        <w:t xml:space="preserve"> № 019-ЗО «О развитии инвестиционной деятельности на территории Ульяновской области» присвоен статус организации, уполномоченной в сфере формирования и развития </w:t>
      </w:r>
      <w:r w:rsidR="00111A6F" w:rsidRPr="003B7F2F">
        <w:rPr>
          <w:rFonts w:ascii="PT Astra Serif" w:hAnsi="PT Astra Serif"/>
        </w:rPr>
        <w:lastRenderedPageBreak/>
        <w:t xml:space="preserve">инфраструктуры промышленных зон, в целях возмещения затрат указанных организаций по уплате процентов по кредитам, полученным на формирование </w:t>
      </w:r>
      <w:r w:rsidR="00886A05">
        <w:rPr>
          <w:rFonts w:ascii="PT Astra Serif" w:hAnsi="PT Astra Serif"/>
        </w:rPr>
        <w:br/>
      </w:r>
      <w:r w:rsidR="00111A6F" w:rsidRPr="003B7F2F">
        <w:rPr>
          <w:rFonts w:ascii="PT Astra Serif" w:hAnsi="PT Astra Serif"/>
        </w:rPr>
        <w:t>и развитие инфраструктуры промышленных</w:t>
      </w:r>
      <w:proofErr w:type="gramEnd"/>
      <w:r w:rsidR="00111A6F" w:rsidRPr="003B7F2F">
        <w:rPr>
          <w:rFonts w:ascii="PT Astra Serif" w:hAnsi="PT Astra Serif"/>
        </w:rPr>
        <w:t xml:space="preserve"> зон, а также в целях возмещения части затрат указанных организаций в связи с осуществлением мероприятий </w:t>
      </w:r>
      <w:r w:rsidR="00886A05">
        <w:rPr>
          <w:rFonts w:ascii="PT Astra Serif" w:hAnsi="PT Astra Serif"/>
        </w:rPr>
        <w:br/>
      </w:r>
      <w:r w:rsidR="00111A6F" w:rsidRPr="003B7F2F">
        <w:rPr>
          <w:rFonts w:ascii="PT Astra Serif" w:hAnsi="PT Astra Serif"/>
        </w:rPr>
        <w:t>по формированию и развитию инфраструктуры промышленных зон и функций, определ</w:t>
      </w:r>
      <w:r w:rsidR="00886A05">
        <w:rPr>
          <w:rFonts w:ascii="PT Astra Serif" w:hAnsi="PT Astra Serif"/>
        </w:rPr>
        <w:t>ё</w:t>
      </w:r>
      <w:r w:rsidR="00111A6F" w:rsidRPr="003B7F2F">
        <w:rPr>
          <w:rFonts w:ascii="PT Astra Serif" w:hAnsi="PT Astra Serif"/>
        </w:rPr>
        <w:t xml:space="preserve">нных постановлением Правительства Ульяновской области </w:t>
      </w:r>
      <w:r w:rsidR="00886A05">
        <w:rPr>
          <w:rFonts w:ascii="PT Astra Serif" w:hAnsi="PT Astra Serif"/>
        </w:rPr>
        <w:br/>
      </w:r>
      <w:r w:rsidR="00111A6F" w:rsidRPr="003B7F2F">
        <w:rPr>
          <w:rFonts w:ascii="PT Astra Serif" w:hAnsi="PT Astra Serif"/>
        </w:rPr>
        <w:t>от 16.08.2013 № 367-П «О некоторых вопросах деятельности организации, уполномоченной в сфере формирования и развития инфраструктуры промышленных зон».</w:t>
      </w:r>
    </w:p>
    <w:p w:rsidR="00886A05" w:rsidRPr="003B7F2F" w:rsidRDefault="00886A05" w:rsidP="00111A6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6A1C66" w:rsidRPr="003B7F2F" w:rsidRDefault="006A1C66" w:rsidP="006A1C66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 xml:space="preserve">Подпрограмма «Развитие инвестиционной деятельности </w:t>
      </w:r>
      <w:r w:rsidRPr="003B7F2F">
        <w:rPr>
          <w:rFonts w:ascii="PT Astra Serif" w:hAnsi="PT Astra Serif"/>
          <w:b/>
        </w:rPr>
        <w:br/>
        <w:t>в Ульяновской области»</w:t>
      </w:r>
    </w:p>
    <w:p w:rsidR="006A1C66" w:rsidRPr="003B7F2F" w:rsidRDefault="006A1C66" w:rsidP="0040352D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</w:p>
    <w:p w:rsidR="0040352D" w:rsidRPr="003B7F2F" w:rsidRDefault="0040352D" w:rsidP="0040352D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ПАСПОРТ</w:t>
      </w:r>
    </w:p>
    <w:p w:rsidR="0040352D" w:rsidRPr="003B7F2F" w:rsidRDefault="0040352D" w:rsidP="0040352D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подпрограммы</w:t>
      </w:r>
    </w:p>
    <w:p w:rsidR="0040352D" w:rsidRPr="003B7F2F" w:rsidRDefault="0040352D" w:rsidP="0040352D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tblpXSpec="right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2376"/>
        <w:gridCol w:w="357"/>
        <w:gridCol w:w="7120"/>
      </w:tblGrid>
      <w:tr w:rsidR="0040352D" w:rsidRPr="003B7F2F" w:rsidTr="0040352D">
        <w:trPr>
          <w:trHeight w:val="57"/>
        </w:trPr>
        <w:tc>
          <w:tcPr>
            <w:tcW w:w="1206" w:type="pct"/>
          </w:tcPr>
          <w:p w:rsidR="0040352D" w:rsidRPr="003B7F2F" w:rsidRDefault="0040352D" w:rsidP="0040352D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181" w:type="pct"/>
          </w:tcPr>
          <w:p w:rsidR="0040352D" w:rsidRPr="003B7F2F" w:rsidRDefault="0040352D" w:rsidP="006D4F45">
            <w:pPr>
              <w:keepNext/>
              <w:widowControl w:val="0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40352D" w:rsidRPr="003B7F2F" w:rsidRDefault="0040352D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«Развитие инвестиционной деятельности в Ульяновской области» (далее – подпрограмма).</w:t>
            </w:r>
          </w:p>
          <w:p w:rsidR="0040352D" w:rsidRPr="003B7F2F" w:rsidRDefault="0040352D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</w:p>
        </w:tc>
      </w:tr>
      <w:tr w:rsidR="0040352D" w:rsidRPr="003B7F2F" w:rsidTr="0040352D">
        <w:trPr>
          <w:trHeight w:val="57"/>
        </w:trPr>
        <w:tc>
          <w:tcPr>
            <w:tcW w:w="1206" w:type="pct"/>
          </w:tcPr>
          <w:p w:rsidR="0040352D" w:rsidRPr="003B7F2F" w:rsidRDefault="0040352D" w:rsidP="0040352D">
            <w:pPr>
              <w:keepNext/>
              <w:widowControl w:val="0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Государственный заказчик подпр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 xml:space="preserve">граммы </w:t>
            </w:r>
          </w:p>
          <w:p w:rsidR="0040352D" w:rsidRPr="003B7F2F" w:rsidRDefault="0040352D" w:rsidP="0040352D">
            <w:pPr>
              <w:keepNext/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1" w:type="pct"/>
          </w:tcPr>
          <w:p w:rsidR="0040352D" w:rsidRPr="003B7F2F" w:rsidRDefault="0040352D" w:rsidP="006D4F45">
            <w:pPr>
              <w:keepNext/>
              <w:widowControl w:val="0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40352D" w:rsidRPr="003B7F2F" w:rsidRDefault="0040352D" w:rsidP="007E6BAC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Министерство</w:t>
            </w:r>
            <w:r w:rsidR="007E6BAC">
              <w:rPr>
                <w:rFonts w:ascii="PT Astra Serif" w:hAnsi="PT Astra Serif"/>
              </w:rPr>
              <w:t>.</w:t>
            </w:r>
            <w:r w:rsidRPr="003B7F2F">
              <w:rPr>
                <w:rFonts w:ascii="PT Astra Serif" w:hAnsi="PT Astra Serif"/>
              </w:rPr>
              <w:t xml:space="preserve"> </w:t>
            </w:r>
          </w:p>
        </w:tc>
      </w:tr>
      <w:tr w:rsidR="0040352D" w:rsidRPr="003B7F2F" w:rsidTr="0040352D">
        <w:trPr>
          <w:trHeight w:val="57"/>
        </w:trPr>
        <w:tc>
          <w:tcPr>
            <w:tcW w:w="1206" w:type="pct"/>
          </w:tcPr>
          <w:p w:rsidR="0040352D" w:rsidRPr="003B7F2F" w:rsidRDefault="0040352D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Соисполнители подпрограммы</w:t>
            </w:r>
          </w:p>
          <w:p w:rsidR="0040352D" w:rsidRPr="003B7F2F" w:rsidRDefault="0040352D" w:rsidP="006D4F45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81" w:type="pct"/>
          </w:tcPr>
          <w:p w:rsidR="0040352D" w:rsidRPr="003B7F2F" w:rsidRDefault="0040352D" w:rsidP="006D4F45">
            <w:pPr>
              <w:keepNext/>
              <w:widowControl w:val="0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40352D" w:rsidRPr="003B7F2F" w:rsidRDefault="0040352D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не предусмотрены.</w:t>
            </w:r>
          </w:p>
          <w:p w:rsidR="0040352D" w:rsidRPr="003B7F2F" w:rsidRDefault="0040352D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</w:p>
        </w:tc>
      </w:tr>
      <w:tr w:rsidR="0040352D" w:rsidRPr="003B7F2F" w:rsidTr="00BE5F43">
        <w:trPr>
          <w:trHeight w:val="1173"/>
        </w:trPr>
        <w:tc>
          <w:tcPr>
            <w:tcW w:w="1206" w:type="pct"/>
          </w:tcPr>
          <w:p w:rsidR="0040352D" w:rsidRPr="003B7F2F" w:rsidRDefault="0040352D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Проекты, реал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>зуемые в составе подпрограммы</w:t>
            </w:r>
          </w:p>
          <w:p w:rsidR="0040352D" w:rsidRPr="003B7F2F" w:rsidRDefault="0040352D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1" w:type="pct"/>
          </w:tcPr>
          <w:p w:rsidR="0040352D" w:rsidRPr="003B7F2F" w:rsidRDefault="0040352D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  <w:p w:rsidR="0040352D" w:rsidRPr="003B7F2F" w:rsidRDefault="0040352D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3613" w:type="pct"/>
          </w:tcPr>
          <w:p w:rsidR="0040352D" w:rsidRPr="003B7F2F" w:rsidRDefault="0040352D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не предусмотрены.</w:t>
            </w:r>
          </w:p>
          <w:p w:rsidR="0040352D" w:rsidRPr="003B7F2F" w:rsidRDefault="0040352D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40352D" w:rsidRPr="003B7F2F" w:rsidTr="0040352D">
        <w:trPr>
          <w:trHeight w:val="57"/>
        </w:trPr>
        <w:tc>
          <w:tcPr>
            <w:tcW w:w="1206" w:type="pct"/>
          </w:tcPr>
          <w:p w:rsidR="0040352D" w:rsidRPr="003B7F2F" w:rsidRDefault="0040352D" w:rsidP="0040352D">
            <w:pPr>
              <w:keepNext/>
              <w:widowControl w:val="0"/>
              <w:rPr>
                <w:rFonts w:ascii="PT Astra Serif" w:hAnsi="PT Astra Serif"/>
                <w:b/>
                <w:i/>
              </w:rPr>
            </w:pPr>
            <w:r w:rsidRPr="003B7F2F">
              <w:rPr>
                <w:rFonts w:ascii="PT Astra Serif" w:hAnsi="PT Astra Serif"/>
              </w:rPr>
              <w:t>Цели и задачи подпрограммы</w:t>
            </w:r>
          </w:p>
        </w:tc>
        <w:tc>
          <w:tcPr>
            <w:tcW w:w="181" w:type="pct"/>
          </w:tcPr>
          <w:p w:rsidR="0040352D" w:rsidRPr="003B7F2F" w:rsidRDefault="0040352D" w:rsidP="006D4F45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40352D" w:rsidRPr="003B7F2F" w:rsidRDefault="007E6BAC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</w:t>
            </w:r>
            <w:r w:rsidR="0040352D" w:rsidRPr="003B7F2F">
              <w:rPr>
                <w:rFonts w:ascii="PT Astra Serif" w:hAnsi="PT Astra Serif"/>
              </w:rPr>
              <w:t>ель</w:t>
            </w:r>
            <w:r>
              <w:rPr>
                <w:rFonts w:ascii="PT Astra Serif" w:hAnsi="PT Astra Serif"/>
              </w:rPr>
              <w:t xml:space="preserve"> </w:t>
            </w:r>
            <w:r w:rsidR="00C82EC0">
              <w:rPr>
                <w:rFonts w:ascii="PT Astra Serif" w:hAnsi="PT Astra Serif"/>
              </w:rPr>
              <w:t xml:space="preserve">– </w:t>
            </w:r>
            <w:r w:rsidR="0048483C" w:rsidRPr="003B7F2F">
              <w:rPr>
                <w:rFonts w:ascii="PT Astra Serif" w:hAnsi="PT Astra Serif"/>
              </w:rPr>
              <w:t>стимулирование роста объёма инвестиций в о</w:t>
            </w:r>
            <w:r w:rsidR="0048483C" w:rsidRPr="003B7F2F">
              <w:rPr>
                <w:rFonts w:ascii="PT Astra Serif" w:hAnsi="PT Astra Serif"/>
              </w:rPr>
              <w:t>с</w:t>
            </w:r>
            <w:r w:rsidR="0048483C" w:rsidRPr="003B7F2F">
              <w:rPr>
                <w:rFonts w:ascii="PT Astra Serif" w:hAnsi="PT Astra Serif"/>
              </w:rPr>
              <w:t>новной капитал на</w:t>
            </w:r>
            <w:r w:rsidR="006D0ECE" w:rsidRPr="003B7F2F">
              <w:rPr>
                <w:rFonts w:ascii="PT Astra Serif" w:hAnsi="PT Astra Serif"/>
              </w:rPr>
              <w:t xml:space="preserve"> территории Ульяновской области</w:t>
            </w:r>
            <w:r w:rsidR="00F84E78">
              <w:rPr>
                <w:rFonts w:ascii="PT Astra Serif" w:hAnsi="PT Astra Serif"/>
              </w:rPr>
              <w:t>.</w:t>
            </w:r>
          </w:p>
          <w:p w:rsidR="0040352D" w:rsidRPr="003B7F2F" w:rsidRDefault="0040352D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Задачи:</w:t>
            </w:r>
          </w:p>
          <w:p w:rsidR="0040352D" w:rsidRPr="003B7F2F" w:rsidRDefault="006D0ECE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создание условий для формирования и реализации </w:t>
            </w:r>
            <w:r w:rsidR="00DE6264" w:rsidRPr="003B7F2F">
              <w:rPr>
                <w:rFonts w:ascii="PT Astra Serif" w:hAnsi="PT Astra Serif"/>
              </w:rPr>
              <w:br/>
            </w:r>
            <w:r w:rsidRPr="003B7F2F">
              <w:rPr>
                <w:rFonts w:ascii="PT Astra Serif" w:hAnsi="PT Astra Serif"/>
              </w:rPr>
              <w:t>инвестиционной политики в Ульяновской области;</w:t>
            </w:r>
          </w:p>
          <w:p w:rsidR="0040352D" w:rsidRPr="003B7F2F" w:rsidRDefault="00DE6264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обеспечение роста количества заключ</w:t>
            </w:r>
            <w:r w:rsidR="007E6BAC">
              <w:rPr>
                <w:rFonts w:ascii="PT Astra Serif" w:hAnsi="PT Astra Serif"/>
              </w:rPr>
              <w:t>ё</w:t>
            </w:r>
            <w:r w:rsidRPr="003B7F2F">
              <w:rPr>
                <w:rFonts w:ascii="PT Astra Serif" w:hAnsi="PT Astra Serif"/>
              </w:rPr>
              <w:t>нных соглашений о государственно-частном партнёрстве</w:t>
            </w:r>
            <w:r w:rsidR="0040352D" w:rsidRPr="003B7F2F">
              <w:rPr>
                <w:rFonts w:ascii="PT Astra Serif" w:hAnsi="PT Astra Serif"/>
              </w:rPr>
              <w:t>.</w:t>
            </w:r>
          </w:p>
          <w:p w:rsidR="0040352D" w:rsidRPr="003B7F2F" w:rsidRDefault="0040352D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40352D" w:rsidRPr="003B7F2F" w:rsidTr="0040352D">
        <w:trPr>
          <w:trHeight w:val="57"/>
        </w:trPr>
        <w:tc>
          <w:tcPr>
            <w:tcW w:w="1206" w:type="pct"/>
          </w:tcPr>
          <w:p w:rsidR="0040352D" w:rsidRPr="003B7F2F" w:rsidRDefault="0040352D" w:rsidP="0040352D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Целевые индик</w:t>
            </w:r>
            <w:r w:rsidRPr="003B7F2F">
              <w:rPr>
                <w:rFonts w:ascii="PT Astra Serif" w:hAnsi="PT Astra Serif"/>
              </w:rPr>
              <w:t>а</w:t>
            </w:r>
            <w:r w:rsidRPr="003B7F2F">
              <w:rPr>
                <w:rFonts w:ascii="PT Astra Serif" w:hAnsi="PT Astra Serif"/>
              </w:rPr>
              <w:t>торы подпр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</w:t>
            </w:r>
          </w:p>
        </w:tc>
        <w:tc>
          <w:tcPr>
            <w:tcW w:w="181" w:type="pct"/>
          </w:tcPr>
          <w:p w:rsidR="0040352D" w:rsidRPr="003B7F2F" w:rsidRDefault="0040352D" w:rsidP="006D4F45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40352D" w:rsidRPr="003B7F2F" w:rsidRDefault="0040352D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количество </w:t>
            </w:r>
            <w:r w:rsidR="005C51D8" w:rsidRPr="003B7F2F">
              <w:rPr>
                <w:rFonts w:ascii="PT Astra Serif" w:hAnsi="PT Astra Serif"/>
              </w:rPr>
              <w:t xml:space="preserve">новых рабочих мест, </w:t>
            </w:r>
            <w:r w:rsidRPr="003B7F2F">
              <w:rPr>
                <w:rFonts w:ascii="PT Astra Serif" w:hAnsi="PT Astra Serif"/>
              </w:rPr>
              <w:t>создаваемых в орган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>зациях, реализующих инвестиционные проекты, кот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рым присвоен статус особо значимого инвестиционного проекта Ульяновской области;</w:t>
            </w:r>
          </w:p>
          <w:p w:rsidR="0040352D" w:rsidRPr="003B7F2F" w:rsidRDefault="0040352D" w:rsidP="00273D0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капитало</w:t>
            </w:r>
            <w:r w:rsidR="007324E9">
              <w:rPr>
                <w:rFonts w:ascii="PT Astra Serif" w:hAnsi="PT Astra Serif"/>
              </w:rPr>
              <w:t>ё</w:t>
            </w:r>
            <w:r w:rsidRPr="003B7F2F">
              <w:rPr>
                <w:rFonts w:ascii="PT Astra Serif" w:hAnsi="PT Astra Serif"/>
              </w:rPr>
              <w:t>мкость проектов, реализуемых на основании соглашений о государственно-частном партн</w:t>
            </w:r>
            <w:r w:rsidR="007324E9">
              <w:rPr>
                <w:rFonts w:ascii="PT Astra Serif" w:hAnsi="PT Astra Serif"/>
              </w:rPr>
              <w:t>ё</w:t>
            </w:r>
            <w:r w:rsidRPr="003B7F2F">
              <w:rPr>
                <w:rFonts w:ascii="PT Astra Serif" w:hAnsi="PT Astra Serif"/>
              </w:rPr>
              <w:t xml:space="preserve">рстве </w:t>
            </w:r>
            <w:r w:rsidR="00DE6264" w:rsidRPr="003B7F2F">
              <w:rPr>
                <w:rFonts w:ascii="PT Astra Serif" w:hAnsi="PT Astra Serif"/>
              </w:rPr>
              <w:br/>
            </w:r>
            <w:r w:rsidRPr="003B7F2F">
              <w:rPr>
                <w:rFonts w:ascii="PT Astra Serif" w:hAnsi="PT Astra Serif"/>
              </w:rPr>
              <w:t>и концессионных соглашений.</w:t>
            </w:r>
          </w:p>
        </w:tc>
      </w:tr>
      <w:tr w:rsidR="0040352D" w:rsidRPr="003B7F2F" w:rsidTr="0040352D">
        <w:trPr>
          <w:trHeight w:val="57"/>
        </w:trPr>
        <w:tc>
          <w:tcPr>
            <w:tcW w:w="1206" w:type="pct"/>
          </w:tcPr>
          <w:p w:rsidR="0040352D" w:rsidRPr="003B7F2F" w:rsidRDefault="0040352D" w:rsidP="006D4F45">
            <w:pPr>
              <w:keepNext/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lastRenderedPageBreak/>
              <w:t>Сроки и этапы реализации подпрограммы</w:t>
            </w:r>
          </w:p>
          <w:p w:rsidR="0040352D" w:rsidRPr="003B7F2F" w:rsidRDefault="0040352D" w:rsidP="006D4F45">
            <w:pPr>
              <w:keepNext/>
              <w:widowControl w:val="0"/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181" w:type="pct"/>
          </w:tcPr>
          <w:p w:rsidR="0040352D" w:rsidRPr="003B7F2F" w:rsidRDefault="0040352D" w:rsidP="006D4F45">
            <w:pPr>
              <w:keepNext/>
              <w:widowControl w:val="0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40352D" w:rsidRPr="003B7F2F" w:rsidRDefault="0040352D" w:rsidP="006D4F45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2020-2024 годы.</w:t>
            </w:r>
          </w:p>
        </w:tc>
      </w:tr>
      <w:tr w:rsidR="0040352D" w:rsidRPr="003B7F2F" w:rsidTr="0040352D">
        <w:trPr>
          <w:trHeight w:val="57"/>
        </w:trPr>
        <w:tc>
          <w:tcPr>
            <w:tcW w:w="1206" w:type="pct"/>
          </w:tcPr>
          <w:p w:rsidR="0040352D" w:rsidRPr="003B7F2F" w:rsidRDefault="0040352D" w:rsidP="0040352D">
            <w:pPr>
              <w:keepNext/>
              <w:widowControl w:val="0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Ресурсное обе</w:t>
            </w:r>
            <w:r w:rsidRPr="003B7F2F">
              <w:rPr>
                <w:rFonts w:ascii="PT Astra Serif" w:hAnsi="PT Astra Serif"/>
              </w:rPr>
              <w:t>с</w:t>
            </w:r>
            <w:r w:rsidRPr="003B7F2F">
              <w:rPr>
                <w:rFonts w:ascii="PT Astra Serif" w:hAnsi="PT Astra Serif"/>
              </w:rPr>
              <w:t>печение подпр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 с разби</w:t>
            </w:r>
            <w:r w:rsidRPr="003B7F2F">
              <w:rPr>
                <w:rFonts w:ascii="PT Astra Serif" w:hAnsi="PT Astra Serif"/>
              </w:rPr>
              <w:t>в</w:t>
            </w:r>
            <w:r w:rsidRPr="003B7F2F">
              <w:rPr>
                <w:rFonts w:ascii="PT Astra Serif" w:hAnsi="PT Astra Serif"/>
              </w:rPr>
              <w:t>кой по этапам и годам реализации</w:t>
            </w:r>
          </w:p>
        </w:tc>
        <w:tc>
          <w:tcPr>
            <w:tcW w:w="181" w:type="pct"/>
          </w:tcPr>
          <w:p w:rsidR="0040352D" w:rsidRPr="003B7F2F" w:rsidRDefault="0040352D" w:rsidP="006D4F45">
            <w:pPr>
              <w:keepNext/>
              <w:widowControl w:val="0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40352D" w:rsidRPr="003B7F2F" w:rsidRDefault="0040352D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общий объём бюджетных ассигнований областного бюджета Ульяновской области на финансовое обеспеч</w:t>
            </w:r>
            <w:r w:rsidRPr="003B7F2F">
              <w:rPr>
                <w:rFonts w:ascii="PT Astra Serif" w:hAnsi="PT Astra Serif"/>
              </w:rPr>
              <w:t>е</w:t>
            </w:r>
            <w:r w:rsidRPr="003B7F2F">
              <w:rPr>
                <w:rFonts w:ascii="PT Astra Serif" w:hAnsi="PT Astra Serif"/>
              </w:rPr>
              <w:t xml:space="preserve">ние реализации </w:t>
            </w:r>
            <w:r w:rsidR="00611CFB" w:rsidRPr="003B7F2F">
              <w:rPr>
                <w:rFonts w:ascii="PT Astra Serif" w:hAnsi="PT Astra Serif"/>
              </w:rPr>
              <w:t>под</w:t>
            </w:r>
            <w:r w:rsidRPr="003B7F2F">
              <w:rPr>
                <w:rFonts w:ascii="PT Astra Serif" w:hAnsi="PT Astra Serif"/>
              </w:rPr>
              <w:t xml:space="preserve">программы в 2020-2024 годах </w:t>
            </w:r>
            <w:r w:rsidR="00273D02">
              <w:rPr>
                <w:rFonts w:ascii="PT Astra Serif" w:hAnsi="PT Astra Serif"/>
              </w:rPr>
              <w:br/>
            </w:r>
            <w:r w:rsidRPr="003B7F2F">
              <w:rPr>
                <w:rFonts w:ascii="PT Astra Serif" w:hAnsi="PT Astra Serif"/>
              </w:rPr>
              <w:t>составляет 449674,3 тыс. рублей, в том числе:</w:t>
            </w:r>
          </w:p>
          <w:p w:rsidR="0040352D" w:rsidRPr="003B7F2F" w:rsidRDefault="00BE5F43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40352D" w:rsidRPr="003B7F2F">
              <w:rPr>
                <w:rFonts w:ascii="PT Astra Serif" w:hAnsi="PT Astra Serif"/>
              </w:rPr>
              <w:t>2020 год</w:t>
            </w:r>
            <w:r w:rsidRPr="003B7F2F">
              <w:rPr>
                <w:rFonts w:ascii="PT Astra Serif" w:hAnsi="PT Astra Serif"/>
              </w:rPr>
              <w:t>у</w:t>
            </w:r>
            <w:r w:rsidR="0040352D" w:rsidRPr="003B7F2F">
              <w:rPr>
                <w:rFonts w:ascii="PT Astra Serif" w:hAnsi="PT Astra Serif"/>
              </w:rPr>
              <w:t xml:space="preserve"> – 70769,1 тыс. рублей;</w:t>
            </w:r>
          </w:p>
          <w:p w:rsidR="0040352D" w:rsidRPr="003B7F2F" w:rsidRDefault="00BE5F43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40352D" w:rsidRPr="003B7F2F">
              <w:rPr>
                <w:rFonts w:ascii="PT Astra Serif" w:hAnsi="PT Astra Serif"/>
              </w:rPr>
              <w:t>2021 год</w:t>
            </w:r>
            <w:r w:rsidRPr="003B7F2F">
              <w:rPr>
                <w:rFonts w:ascii="PT Astra Serif" w:hAnsi="PT Astra Serif"/>
              </w:rPr>
              <w:t>у</w:t>
            </w:r>
            <w:r w:rsidR="0040352D" w:rsidRPr="003B7F2F">
              <w:rPr>
                <w:rFonts w:ascii="PT Astra Serif" w:hAnsi="PT Astra Serif"/>
              </w:rPr>
              <w:t xml:space="preserve"> – 94726,3 тыс. рублей;</w:t>
            </w:r>
          </w:p>
          <w:p w:rsidR="0040352D" w:rsidRPr="003B7F2F" w:rsidRDefault="00BE5F43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40352D" w:rsidRPr="003B7F2F">
              <w:rPr>
                <w:rFonts w:ascii="PT Astra Serif" w:hAnsi="PT Astra Serif"/>
              </w:rPr>
              <w:t>2022 год</w:t>
            </w:r>
            <w:r w:rsidRPr="003B7F2F">
              <w:rPr>
                <w:rFonts w:ascii="PT Astra Serif" w:hAnsi="PT Astra Serif"/>
              </w:rPr>
              <w:t>у</w:t>
            </w:r>
            <w:r w:rsidR="0040352D" w:rsidRPr="003B7F2F">
              <w:rPr>
                <w:rFonts w:ascii="PT Astra Serif" w:hAnsi="PT Astra Serif"/>
              </w:rPr>
              <w:t xml:space="preserve"> – 94726,3 тыс. рублей;</w:t>
            </w:r>
          </w:p>
          <w:p w:rsidR="0040352D" w:rsidRPr="003B7F2F" w:rsidRDefault="00BE5F43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40352D" w:rsidRPr="003B7F2F">
              <w:rPr>
                <w:rFonts w:ascii="PT Astra Serif" w:hAnsi="PT Astra Serif"/>
              </w:rPr>
              <w:t>2023 год</w:t>
            </w:r>
            <w:r w:rsidRPr="003B7F2F">
              <w:rPr>
                <w:rFonts w:ascii="PT Astra Serif" w:hAnsi="PT Astra Serif"/>
              </w:rPr>
              <w:t>у</w:t>
            </w:r>
            <w:r w:rsidR="0040352D" w:rsidRPr="003B7F2F">
              <w:rPr>
                <w:rFonts w:ascii="PT Astra Serif" w:hAnsi="PT Astra Serif"/>
              </w:rPr>
              <w:t xml:space="preserve"> – 94726,3 тыс. рублей;</w:t>
            </w:r>
          </w:p>
          <w:p w:rsidR="0040352D" w:rsidRPr="003B7F2F" w:rsidRDefault="00BE5F43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40352D" w:rsidRPr="003B7F2F">
              <w:rPr>
                <w:rFonts w:ascii="PT Astra Serif" w:hAnsi="PT Astra Serif"/>
              </w:rPr>
              <w:t>2024 год</w:t>
            </w:r>
            <w:r w:rsidRPr="003B7F2F">
              <w:rPr>
                <w:rFonts w:ascii="PT Astra Serif" w:hAnsi="PT Astra Serif"/>
              </w:rPr>
              <w:t>у</w:t>
            </w:r>
            <w:r w:rsidR="0040352D" w:rsidRPr="003B7F2F">
              <w:rPr>
                <w:rFonts w:ascii="PT Astra Serif" w:hAnsi="PT Astra Serif"/>
              </w:rPr>
              <w:t xml:space="preserve"> – 94726,3тыс. рублей.</w:t>
            </w:r>
          </w:p>
          <w:p w:rsidR="0040352D" w:rsidRPr="003B7F2F" w:rsidRDefault="0040352D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</w:p>
        </w:tc>
      </w:tr>
      <w:tr w:rsidR="0040352D" w:rsidRPr="003B7F2F" w:rsidTr="0040352D">
        <w:trPr>
          <w:trHeight w:val="57"/>
        </w:trPr>
        <w:tc>
          <w:tcPr>
            <w:tcW w:w="1206" w:type="pct"/>
          </w:tcPr>
          <w:p w:rsidR="0040352D" w:rsidRPr="003B7F2F" w:rsidRDefault="0040352D" w:rsidP="00273D02">
            <w:pPr>
              <w:keepNext/>
              <w:widowControl w:val="0"/>
              <w:spacing w:line="230" w:lineRule="auto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Ресурсное обе</w:t>
            </w:r>
            <w:r w:rsidRPr="003B7F2F">
              <w:rPr>
                <w:rFonts w:ascii="PT Astra Serif" w:hAnsi="PT Astra Serif"/>
              </w:rPr>
              <w:t>с</w:t>
            </w:r>
            <w:r w:rsidRPr="003B7F2F">
              <w:rPr>
                <w:rFonts w:ascii="PT Astra Serif" w:hAnsi="PT Astra Serif"/>
              </w:rPr>
              <w:t>печение прое</w:t>
            </w:r>
            <w:r w:rsidRPr="003B7F2F">
              <w:rPr>
                <w:rFonts w:ascii="PT Astra Serif" w:hAnsi="PT Astra Serif"/>
              </w:rPr>
              <w:t>к</w:t>
            </w:r>
            <w:r w:rsidRPr="003B7F2F">
              <w:rPr>
                <w:rFonts w:ascii="PT Astra Serif" w:hAnsi="PT Astra Serif"/>
              </w:rPr>
              <w:t xml:space="preserve">тов, реализуемых в составе </w:t>
            </w:r>
            <w:r w:rsidR="005D29ED" w:rsidRPr="003B7F2F">
              <w:rPr>
                <w:rFonts w:ascii="PT Astra Serif" w:hAnsi="PT Astra Serif"/>
              </w:rPr>
              <w:t>под</w:t>
            </w:r>
            <w:r w:rsidRPr="003B7F2F">
              <w:rPr>
                <w:rFonts w:ascii="PT Astra Serif" w:hAnsi="PT Astra Serif"/>
              </w:rPr>
              <w:t>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</w:t>
            </w:r>
          </w:p>
          <w:p w:rsidR="0040352D" w:rsidRPr="003B7F2F" w:rsidRDefault="0040352D" w:rsidP="00273D02">
            <w:pPr>
              <w:keepNext/>
              <w:widowControl w:val="0"/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81" w:type="pct"/>
          </w:tcPr>
          <w:p w:rsidR="0040352D" w:rsidRPr="003B7F2F" w:rsidRDefault="0040352D" w:rsidP="00273D02">
            <w:pPr>
              <w:keepNext/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40352D" w:rsidRPr="003B7F2F" w:rsidRDefault="0040352D" w:rsidP="00273D0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не предусмотрено.</w:t>
            </w:r>
          </w:p>
        </w:tc>
      </w:tr>
      <w:tr w:rsidR="0040352D" w:rsidRPr="003B7F2F" w:rsidTr="0040352D">
        <w:trPr>
          <w:trHeight w:val="57"/>
        </w:trPr>
        <w:tc>
          <w:tcPr>
            <w:tcW w:w="1206" w:type="pct"/>
          </w:tcPr>
          <w:p w:rsidR="0040352D" w:rsidRPr="003B7F2F" w:rsidRDefault="0040352D" w:rsidP="00273D02">
            <w:pPr>
              <w:keepNext/>
              <w:widowControl w:val="0"/>
              <w:spacing w:line="230" w:lineRule="auto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Ожидаемые р</w:t>
            </w:r>
            <w:r w:rsidRPr="003B7F2F">
              <w:rPr>
                <w:rFonts w:ascii="PT Astra Serif" w:hAnsi="PT Astra Serif"/>
              </w:rPr>
              <w:t>е</w:t>
            </w:r>
            <w:r w:rsidRPr="003B7F2F">
              <w:rPr>
                <w:rFonts w:ascii="PT Astra Serif" w:hAnsi="PT Astra Serif"/>
              </w:rPr>
              <w:t>зультаты реал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 xml:space="preserve">зации </w:t>
            </w:r>
            <w:r w:rsidR="005D29ED" w:rsidRPr="003B7F2F">
              <w:rPr>
                <w:rFonts w:ascii="PT Astra Serif" w:hAnsi="PT Astra Serif"/>
              </w:rPr>
              <w:t>под</w:t>
            </w:r>
            <w:r w:rsidRPr="003B7F2F">
              <w:rPr>
                <w:rFonts w:ascii="PT Astra Serif" w:hAnsi="PT Astra Serif"/>
              </w:rPr>
              <w:t>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</w:t>
            </w:r>
          </w:p>
        </w:tc>
        <w:tc>
          <w:tcPr>
            <w:tcW w:w="181" w:type="pct"/>
          </w:tcPr>
          <w:p w:rsidR="0040352D" w:rsidRPr="003B7F2F" w:rsidRDefault="0040352D" w:rsidP="00273D02">
            <w:pPr>
              <w:keepNext/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40352D" w:rsidRPr="003B7F2F" w:rsidRDefault="0040352D" w:rsidP="00273D0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объ</w:t>
            </w:r>
            <w:r w:rsidR="00B80CAE" w:rsidRPr="003B7F2F">
              <w:rPr>
                <w:rFonts w:ascii="PT Astra Serif" w:hAnsi="PT Astra Serif"/>
              </w:rPr>
              <w:t>ё</w:t>
            </w:r>
            <w:r w:rsidRPr="003B7F2F">
              <w:rPr>
                <w:rFonts w:ascii="PT Astra Serif" w:hAnsi="PT Astra Serif"/>
              </w:rPr>
              <w:t>м инвестиций, осуществл</w:t>
            </w:r>
            <w:r w:rsidR="00273D02">
              <w:rPr>
                <w:rFonts w:ascii="PT Astra Serif" w:hAnsi="PT Astra Serif"/>
              </w:rPr>
              <w:t>ё</w:t>
            </w:r>
            <w:r w:rsidRPr="003B7F2F">
              <w:rPr>
                <w:rFonts w:ascii="PT Astra Serif" w:hAnsi="PT Astra Serif"/>
              </w:rPr>
              <w:t xml:space="preserve">нных в процессе </w:t>
            </w:r>
            <w:r w:rsidRPr="003B7F2F">
              <w:rPr>
                <w:rFonts w:ascii="PT Astra Serif" w:hAnsi="PT Astra Serif"/>
              </w:rPr>
              <w:br/>
              <w:t xml:space="preserve">реализации инвестиционных проектов, которым </w:t>
            </w:r>
            <w:r w:rsidRPr="003B7F2F">
              <w:rPr>
                <w:rFonts w:ascii="PT Astra Serif" w:hAnsi="PT Astra Serif"/>
              </w:rPr>
              <w:br/>
              <w:t>присвоен статус особо значимого инвестиционного 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екта Ульяновской области;</w:t>
            </w:r>
          </w:p>
          <w:p w:rsidR="0040352D" w:rsidRPr="003B7F2F" w:rsidRDefault="0040352D" w:rsidP="00273D0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увеличение сумм налогов, уплаченных в консолидир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ванный бюджет Ульяновской области организациями, реализующими инвестиционные проекты, которым пр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>своен статус особо значимого инвестиционного проекта Ульяновской области.</w:t>
            </w:r>
          </w:p>
        </w:tc>
      </w:tr>
    </w:tbl>
    <w:p w:rsidR="006A1C66" w:rsidRPr="003B7F2F" w:rsidRDefault="006A1C66" w:rsidP="00273D02">
      <w:pPr>
        <w:keepNext/>
        <w:widowControl w:val="0"/>
        <w:spacing w:line="230" w:lineRule="auto"/>
        <w:jc w:val="center"/>
        <w:rPr>
          <w:rFonts w:ascii="PT Astra Serif" w:hAnsi="PT Astra Serif"/>
          <w:b/>
        </w:rPr>
      </w:pPr>
    </w:p>
    <w:p w:rsidR="0040352D" w:rsidRPr="003B7F2F" w:rsidRDefault="0040352D" w:rsidP="00273D02">
      <w:pPr>
        <w:keepNext/>
        <w:widowControl w:val="0"/>
        <w:autoSpaceDE w:val="0"/>
        <w:autoSpaceDN w:val="0"/>
        <w:adjustRightInd w:val="0"/>
        <w:spacing w:line="230" w:lineRule="auto"/>
        <w:contextualSpacing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1. Введение</w:t>
      </w:r>
    </w:p>
    <w:p w:rsidR="0040352D" w:rsidRPr="003B7F2F" w:rsidRDefault="0040352D" w:rsidP="00273D02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</w:rPr>
      </w:pPr>
    </w:p>
    <w:p w:rsidR="00223979" w:rsidRPr="003B7F2F" w:rsidRDefault="00223979" w:rsidP="00273D02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7F2F">
        <w:rPr>
          <w:rFonts w:ascii="PT Astra Serif" w:hAnsi="PT Astra Serif"/>
          <w:sz w:val="28"/>
          <w:szCs w:val="28"/>
        </w:rPr>
        <w:t>Ключевое направление в решении задачи повышения инвестиционной привлекательности состоит в формировании благоприятного инвестиционного климата</w:t>
      </w:r>
      <w:r w:rsidR="00DE6264" w:rsidRPr="003B7F2F">
        <w:rPr>
          <w:rFonts w:ascii="PT Astra Serif" w:hAnsi="PT Astra Serif"/>
          <w:sz w:val="28"/>
          <w:szCs w:val="28"/>
        </w:rPr>
        <w:t>,</w:t>
      </w:r>
      <w:r w:rsidRPr="003B7F2F">
        <w:rPr>
          <w:rFonts w:ascii="PT Astra Serif" w:hAnsi="PT Astra Serif"/>
          <w:sz w:val="28"/>
          <w:szCs w:val="28"/>
        </w:rPr>
        <w:t xml:space="preserve"> создании и развитии инфраструктуры зон развития. </w:t>
      </w:r>
    </w:p>
    <w:p w:rsidR="00223979" w:rsidRPr="003B7F2F" w:rsidRDefault="00223979" w:rsidP="00273D02">
      <w:pPr>
        <w:pStyle w:val="111111111111"/>
        <w:spacing w:line="230" w:lineRule="auto"/>
      </w:pPr>
      <w:r w:rsidRPr="003B7F2F">
        <w:t>Реализация подпрограммы позволит решить проблему необходимост</w:t>
      </w:r>
      <w:r w:rsidR="00273D02">
        <w:t>и</w:t>
      </w:r>
      <w:r w:rsidRPr="003B7F2F">
        <w:t xml:space="preserve"> долгосрочного стимулирования притока инвестиций </w:t>
      </w:r>
      <w:r w:rsidR="00DE6264" w:rsidRPr="003B7F2F">
        <w:t>в экономику Ульяновской области.</w:t>
      </w:r>
    </w:p>
    <w:p w:rsidR="005D29ED" w:rsidRPr="003B7F2F" w:rsidRDefault="00273D02" w:rsidP="0040352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r w:rsidR="005D29ED" w:rsidRPr="003B7F2F">
        <w:rPr>
          <w:rFonts w:ascii="PT Astra Serif" w:hAnsi="PT Astra Serif"/>
          <w:sz w:val="28"/>
          <w:szCs w:val="28"/>
        </w:rPr>
        <w:t>од</w:t>
      </w:r>
      <w:r w:rsidR="0040352D" w:rsidRPr="003B7F2F">
        <w:rPr>
          <w:rFonts w:ascii="PT Astra Serif" w:hAnsi="PT Astra Serif"/>
          <w:sz w:val="28"/>
          <w:szCs w:val="28"/>
        </w:rPr>
        <w:t>программ</w:t>
      </w:r>
      <w:r w:rsidR="005D29ED" w:rsidRPr="003B7F2F">
        <w:rPr>
          <w:rFonts w:ascii="PT Astra Serif" w:hAnsi="PT Astra Serif"/>
          <w:sz w:val="28"/>
          <w:szCs w:val="28"/>
        </w:rPr>
        <w:t>а</w:t>
      </w:r>
      <w:r w:rsidR="0040352D" w:rsidRPr="003B7F2F">
        <w:rPr>
          <w:rFonts w:ascii="PT Astra Serif" w:hAnsi="PT Astra Serif"/>
          <w:sz w:val="28"/>
          <w:szCs w:val="28"/>
        </w:rPr>
        <w:t xml:space="preserve"> направлен</w:t>
      </w:r>
      <w:r w:rsidR="005D29ED" w:rsidRPr="003B7F2F">
        <w:rPr>
          <w:rFonts w:ascii="PT Astra Serif" w:hAnsi="PT Astra Serif"/>
          <w:sz w:val="28"/>
          <w:szCs w:val="28"/>
        </w:rPr>
        <w:t>а</w:t>
      </w:r>
      <w:r w:rsidR="0040352D" w:rsidRPr="003B7F2F">
        <w:rPr>
          <w:rFonts w:ascii="PT Astra Serif" w:hAnsi="PT Astra Serif"/>
          <w:sz w:val="28"/>
          <w:szCs w:val="28"/>
        </w:rPr>
        <w:t xml:space="preserve"> на государственную поддержку </w:t>
      </w:r>
      <w:r w:rsidR="005D29ED" w:rsidRPr="003B7F2F">
        <w:rPr>
          <w:rFonts w:ascii="PT Astra Serif" w:hAnsi="PT Astra Serif"/>
          <w:sz w:val="28"/>
          <w:szCs w:val="28"/>
        </w:rPr>
        <w:t xml:space="preserve">организаций, реализовавших на территории Ульяновской области инвестиционные проекты </w:t>
      </w:r>
      <w:r>
        <w:rPr>
          <w:rFonts w:ascii="PT Astra Serif" w:hAnsi="PT Astra Serif"/>
          <w:sz w:val="28"/>
          <w:szCs w:val="28"/>
        </w:rPr>
        <w:br/>
      </w:r>
      <w:r w:rsidR="005D29ED" w:rsidRPr="003B7F2F">
        <w:rPr>
          <w:rFonts w:ascii="PT Astra Serif" w:hAnsi="PT Astra Serif"/>
          <w:sz w:val="28"/>
          <w:szCs w:val="28"/>
        </w:rPr>
        <w:t xml:space="preserve">в целях стимулирования развития инвестиционной деятельности на территории Ульяновской области, а также на поддержку </w:t>
      </w:r>
      <w:r w:rsidR="00DE6264" w:rsidRPr="003B7F2F">
        <w:rPr>
          <w:rFonts w:ascii="PT Astra Serif" w:hAnsi="PT Astra Serif"/>
          <w:sz w:val="28"/>
          <w:szCs w:val="28"/>
        </w:rPr>
        <w:t xml:space="preserve">деятельности </w:t>
      </w:r>
      <w:r w:rsidR="005D29ED" w:rsidRPr="003B7F2F">
        <w:rPr>
          <w:rFonts w:ascii="PT Astra Serif" w:hAnsi="PT Astra Serif"/>
          <w:sz w:val="28"/>
          <w:szCs w:val="28"/>
        </w:rPr>
        <w:t xml:space="preserve">Фонда «Центр </w:t>
      </w:r>
      <w:r>
        <w:rPr>
          <w:rFonts w:ascii="PT Astra Serif" w:hAnsi="PT Astra Serif"/>
          <w:sz w:val="28"/>
          <w:szCs w:val="28"/>
        </w:rPr>
        <w:br/>
      </w:r>
      <w:r w:rsidR="005D29ED" w:rsidRPr="003B7F2F">
        <w:rPr>
          <w:rFonts w:ascii="PT Astra Serif" w:hAnsi="PT Astra Serif"/>
          <w:sz w:val="28"/>
          <w:szCs w:val="28"/>
        </w:rPr>
        <w:t>развития государственно-частного партн</w:t>
      </w:r>
      <w:r>
        <w:rPr>
          <w:rFonts w:ascii="PT Astra Serif" w:hAnsi="PT Astra Serif"/>
          <w:sz w:val="28"/>
          <w:szCs w:val="28"/>
        </w:rPr>
        <w:t>ё</w:t>
      </w:r>
      <w:r w:rsidR="005D29ED" w:rsidRPr="003B7F2F">
        <w:rPr>
          <w:rFonts w:ascii="PT Astra Serif" w:hAnsi="PT Astra Serif"/>
          <w:sz w:val="28"/>
          <w:szCs w:val="28"/>
        </w:rPr>
        <w:t xml:space="preserve">рства Ульяновской области» в целях финансового обеспечения его затрат в связи с осуществлением деятельности </w:t>
      </w:r>
      <w:r>
        <w:rPr>
          <w:rFonts w:ascii="PT Astra Serif" w:hAnsi="PT Astra Serif"/>
          <w:sz w:val="28"/>
          <w:szCs w:val="28"/>
        </w:rPr>
        <w:br/>
      </w:r>
      <w:r w:rsidR="005D29ED" w:rsidRPr="003B7F2F">
        <w:rPr>
          <w:rFonts w:ascii="PT Astra Serif" w:hAnsi="PT Astra Serif"/>
          <w:sz w:val="28"/>
          <w:szCs w:val="28"/>
        </w:rPr>
        <w:t>в сферах развития образования, науки, физической культуры и спорта, охраны здоровья граждан.</w:t>
      </w:r>
      <w:proofErr w:type="gramEnd"/>
    </w:p>
    <w:p w:rsidR="005C51D8" w:rsidRPr="003B7F2F" w:rsidRDefault="005C51D8" w:rsidP="005C51D8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3B7F2F">
        <w:rPr>
          <w:rFonts w:ascii="PT Astra Serif" w:hAnsi="PT Astra Serif"/>
          <w:bCs/>
        </w:rPr>
        <w:lastRenderedPageBreak/>
        <w:t xml:space="preserve">Оценка предполагаемых результатов применения инструментов государственного регулирования отражена в приложении № </w:t>
      </w:r>
      <w:r w:rsidR="00DE6264" w:rsidRPr="003B7F2F">
        <w:rPr>
          <w:rFonts w:ascii="PT Astra Serif" w:hAnsi="PT Astra Serif"/>
          <w:bCs/>
        </w:rPr>
        <w:t>5</w:t>
      </w:r>
      <w:r w:rsidRPr="003B7F2F">
        <w:rPr>
          <w:rFonts w:ascii="PT Astra Serif" w:hAnsi="PT Astra Serif"/>
          <w:bCs/>
        </w:rPr>
        <w:t xml:space="preserve"> </w:t>
      </w:r>
      <w:r w:rsidRPr="003B7F2F">
        <w:rPr>
          <w:rFonts w:ascii="PT Astra Serif" w:hAnsi="PT Astra Serif"/>
          <w:bCs/>
        </w:rPr>
        <w:br/>
        <w:t>к государственной программе.</w:t>
      </w:r>
    </w:p>
    <w:p w:rsidR="0040352D" w:rsidRPr="003B7F2F" w:rsidRDefault="0040352D" w:rsidP="0040352D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</w:p>
    <w:p w:rsidR="00104CAA" w:rsidRPr="003B7F2F" w:rsidRDefault="00104CAA" w:rsidP="00104CAA">
      <w:pPr>
        <w:keepNext/>
        <w:widowControl w:val="0"/>
        <w:tabs>
          <w:tab w:val="left" w:pos="284"/>
        </w:tabs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2. Организация управления реализаци</w:t>
      </w:r>
      <w:r w:rsidR="006A1C66" w:rsidRPr="003B7F2F">
        <w:rPr>
          <w:rFonts w:ascii="PT Astra Serif" w:hAnsi="PT Astra Serif"/>
          <w:b/>
        </w:rPr>
        <w:t>ей</w:t>
      </w:r>
      <w:r w:rsidRPr="003B7F2F">
        <w:rPr>
          <w:rFonts w:ascii="PT Astra Serif" w:hAnsi="PT Astra Serif"/>
          <w:b/>
        </w:rPr>
        <w:t xml:space="preserve"> подпрограмм</w:t>
      </w:r>
      <w:r w:rsidR="006A1C66" w:rsidRPr="003B7F2F">
        <w:rPr>
          <w:rFonts w:ascii="PT Astra Serif" w:hAnsi="PT Astra Serif"/>
          <w:b/>
        </w:rPr>
        <w:t>ы</w:t>
      </w:r>
    </w:p>
    <w:p w:rsidR="00104CAA" w:rsidRPr="003B7F2F" w:rsidRDefault="00104CAA" w:rsidP="00104CA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</w:p>
    <w:p w:rsidR="00BE5F43" w:rsidRPr="003B7F2F" w:rsidRDefault="00BE5F43" w:rsidP="00BE5F43">
      <w:pPr>
        <w:suppressAutoHyphens/>
        <w:ind w:firstLine="709"/>
        <w:jc w:val="both"/>
        <w:rPr>
          <w:rFonts w:ascii="PT Astra Serif" w:hAnsi="PT Astra Serif"/>
        </w:rPr>
      </w:pPr>
      <w:r w:rsidRPr="003B7F2F">
        <w:rPr>
          <w:rFonts w:ascii="PT Astra Serif" w:hAnsi="PT Astra Serif"/>
        </w:rPr>
        <w:t xml:space="preserve">Организация управления реализацией подпрограммы осуществляется </w:t>
      </w:r>
      <w:r w:rsidR="00DE6264" w:rsidRPr="003B7F2F">
        <w:rPr>
          <w:rFonts w:ascii="PT Astra Serif" w:hAnsi="PT Astra Serif"/>
        </w:rPr>
        <w:br/>
      </w:r>
      <w:r w:rsidRPr="003B7F2F">
        <w:rPr>
          <w:rFonts w:ascii="PT Astra Serif" w:hAnsi="PT Astra Serif"/>
        </w:rPr>
        <w:t>в порядке, установленном для государственной программы.</w:t>
      </w:r>
    </w:p>
    <w:p w:rsidR="006A1C66" w:rsidRPr="003B7F2F" w:rsidRDefault="006A1C66" w:rsidP="006A1C6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 w:themeColor="text1"/>
        </w:rPr>
      </w:pPr>
      <w:r w:rsidRPr="003B7F2F">
        <w:rPr>
          <w:rFonts w:ascii="PT Astra Serif" w:hAnsi="PT Astra Serif"/>
          <w:bCs/>
          <w:color w:val="000000" w:themeColor="text1"/>
        </w:rPr>
        <w:t>В рамках реализации мероприятий государственной программы предоставляются субсидии:</w:t>
      </w:r>
    </w:p>
    <w:p w:rsidR="0040352D" w:rsidRPr="003B7F2F" w:rsidRDefault="0040352D" w:rsidP="0040352D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proofErr w:type="gramStart"/>
      <w:r w:rsidRPr="003B7F2F">
        <w:rPr>
          <w:rFonts w:ascii="PT Astra Serif" w:hAnsi="PT Astra Serif"/>
        </w:rPr>
        <w:t xml:space="preserve">организациям, реализовавшим особо значимые инвестиционные проекты Ульяновской области в соответствии с постановлением Правительства Ульяновской области от 01.12.2010 № 418-П «О некоторых мерах </w:t>
      </w:r>
      <w:r w:rsidR="00DE6264" w:rsidRPr="003B7F2F">
        <w:rPr>
          <w:rFonts w:ascii="PT Astra Serif" w:hAnsi="PT Astra Serif"/>
        </w:rPr>
        <w:br/>
      </w:r>
      <w:r w:rsidRPr="003B7F2F">
        <w:rPr>
          <w:rFonts w:ascii="PT Astra Serif" w:hAnsi="PT Astra Serif"/>
        </w:rPr>
        <w:t xml:space="preserve">по реализации Закона Ульяновской области от </w:t>
      </w:r>
      <w:r w:rsidR="00EC0E32">
        <w:rPr>
          <w:rFonts w:ascii="PT Astra Serif" w:hAnsi="PT Astra Serif"/>
        </w:rPr>
        <w:t>15.03.</w:t>
      </w:r>
      <w:r w:rsidRPr="003B7F2F">
        <w:rPr>
          <w:rFonts w:ascii="PT Astra Serif" w:hAnsi="PT Astra Serif"/>
        </w:rPr>
        <w:t xml:space="preserve">2005 № 019-ЗО </w:t>
      </w:r>
      <w:r w:rsidR="00EC0E32">
        <w:rPr>
          <w:rFonts w:ascii="PT Astra Serif" w:hAnsi="PT Astra Serif"/>
        </w:rPr>
        <w:br/>
      </w:r>
      <w:r w:rsidRPr="003B7F2F">
        <w:rPr>
          <w:rFonts w:ascii="PT Astra Serif" w:hAnsi="PT Astra Serif"/>
        </w:rPr>
        <w:t>«О развитии инвестиционной деятельности на территории Ульяновской области»</w:t>
      </w:r>
      <w:r w:rsidR="00A61FB2">
        <w:rPr>
          <w:rFonts w:ascii="PT Astra Serif" w:hAnsi="PT Astra Serif"/>
        </w:rPr>
        <w:t>,</w:t>
      </w:r>
      <w:r w:rsidRPr="003B7F2F">
        <w:rPr>
          <w:rFonts w:ascii="PT Astra Serif" w:hAnsi="PT Astra Serif"/>
        </w:rPr>
        <w:t xml:space="preserve"> </w:t>
      </w:r>
      <w:r w:rsidRPr="003B7F2F">
        <w:rPr>
          <w:rFonts w:ascii="PT Astra Serif" w:hAnsi="PT Astra Serif"/>
          <w:color w:val="000000"/>
        </w:rPr>
        <w:t>с целью возмещения затрат, связанных с реализацией указанных инвестиционных проектов и последующим производством (реализацией) товаров</w:t>
      </w:r>
      <w:r w:rsidR="006A1C66" w:rsidRPr="003B7F2F">
        <w:rPr>
          <w:rFonts w:ascii="PT Astra Serif" w:hAnsi="PT Astra Serif"/>
          <w:color w:val="000000"/>
        </w:rPr>
        <w:t>;</w:t>
      </w:r>
      <w:proofErr w:type="gramEnd"/>
    </w:p>
    <w:p w:rsidR="0040352D" w:rsidRPr="003B7F2F" w:rsidRDefault="0040352D" w:rsidP="0040352D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B7F2F">
        <w:rPr>
          <w:rFonts w:ascii="PT Astra Serif" w:hAnsi="PT Astra Serif"/>
        </w:rPr>
        <w:t>Фонду «Центр развития государственно-частного партн</w:t>
      </w:r>
      <w:r w:rsidR="00EC0E32">
        <w:rPr>
          <w:rFonts w:ascii="PT Astra Serif" w:hAnsi="PT Astra Serif"/>
        </w:rPr>
        <w:t>ё</w:t>
      </w:r>
      <w:r w:rsidRPr="003B7F2F">
        <w:rPr>
          <w:rFonts w:ascii="PT Astra Serif" w:hAnsi="PT Astra Serif"/>
        </w:rPr>
        <w:t xml:space="preserve">рства Ульяновской области» в целях финансового обеспечения его затрат в связи </w:t>
      </w:r>
      <w:r w:rsidR="00EC0E32">
        <w:rPr>
          <w:rFonts w:ascii="PT Astra Serif" w:hAnsi="PT Astra Serif"/>
        </w:rPr>
        <w:br/>
      </w:r>
      <w:r w:rsidRPr="003B7F2F">
        <w:rPr>
          <w:rFonts w:ascii="PT Astra Serif" w:hAnsi="PT Astra Serif"/>
        </w:rPr>
        <w:t>с осуществлением деятельности в сферах развития образования, науки, физической культуры и спорта, охраны здоровья граждан.</w:t>
      </w:r>
    </w:p>
    <w:p w:rsidR="0040352D" w:rsidRPr="003B7F2F" w:rsidRDefault="0040352D" w:rsidP="0040352D">
      <w:pPr>
        <w:suppressAutoHyphens/>
        <w:rPr>
          <w:rFonts w:ascii="PT Astra Serif" w:hAnsi="PT Astra Serif"/>
        </w:rPr>
      </w:pPr>
    </w:p>
    <w:p w:rsidR="006A1C66" w:rsidRPr="003B7F2F" w:rsidRDefault="006A1C66" w:rsidP="006A1C66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Подпрограмма</w:t>
      </w:r>
    </w:p>
    <w:p w:rsidR="006A1C66" w:rsidRPr="003B7F2F" w:rsidRDefault="006A1C66" w:rsidP="006A1C66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 xml:space="preserve"> «Повышение эффективности управления государственным имуществом Ульяновской области»</w:t>
      </w:r>
    </w:p>
    <w:p w:rsidR="006A1C66" w:rsidRPr="003B7F2F" w:rsidRDefault="006A1C66" w:rsidP="005D29ED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</w:p>
    <w:p w:rsidR="005D29ED" w:rsidRPr="003B7F2F" w:rsidRDefault="005D29ED" w:rsidP="005D29ED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ПАСПОРТ</w:t>
      </w:r>
    </w:p>
    <w:p w:rsidR="005D29ED" w:rsidRPr="003B7F2F" w:rsidRDefault="005D29ED" w:rsidP="005D29ED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 xml:space="preserve">подпрограммы </w:t>
      </w:r>
    </w:p>
    <w:p w:rsidR="006A1C66" w:rsidRPr="003B7F2F" w:rsidRDefault="006A1C66" w:rsidP="005D29ED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tblpXSpec="right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2376"/>
        <w:gridCol w:w="357"/>
        <w:gridCol w:w="7120"/>
      </w:tblGrid>
      <w:tr w:rsidR="005D29ED" w:rsidRPr="003B7F2F" w:rsidTr="005D29ED">
        <w:trPr>
          <w:trHeight w:val="57"/>
        </w:trPr>
        <w:tc>
          <w:tcPr>
            <w:tcW w:w="1206" w:type="pct"/>
          </w:tcPr>
          <w:p w:rsidR="005D29ED" w:rsidRPr="003B7F2F" w:rsidRDefault="005D29ED" w:rsidP="005D29ED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181" w:type="pct"/>
          </w:tcPr>
          <w:p w:rsidR="005D29ED" w:rsidRPr="003B7F2F" w:rsidRDefault="005D29ED" w:rsidP="006D4F45">
            <w:pPr>
              <w:keepNext/>
              <w:widowControl w:val="0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5D29ED" w:rsidRPr="003B7F2F" w:rsidRDefault="005D29ED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«Повышение эффективности управления государстве</w:t>
            </w:r>
            <w:r w:rsidRPr="003B7F2F">
              <w:rPr>
                <w:rFonts w:ascii="PT Astra Serif" w:hAnsi="PT Astra Serif"/>
              </w:rPr>
              <w:t>н</w:t>
            </w:r>
            <w:r w:rsidRPr="003B7F2F">
              <w:rPr>
                <w:rFonts w:ascii="PT Astra Serif" w:hAnsi="PT Astra Serif"/>
              </w:rPr>
              <w:t>ным имуществом Ульяновской области» (далее – по</w:t>
            </w:r>
            <w:r w:rsidRPr="003B7F2F">
              <w:rPr>
                <w:rFonts w:ascii="PT Astra Serif" w:hAnsi="PT Astra Serif"/>
              </w:rPr>
              <w:t>д</w:t>
            </w:r>
            <w:r w:rsidRPr="003B7F2F">
              <w:rPr>
                <w:rFonts w:ascii="PT Astra Serif" w:hAnsi="PT Astra Serif"/>
              </w:rPr>
              <w:t>программа).</w:t>
            </w:r>
          </w:p>
          <w:p w:rsidR="005D29ED" w:rsidRPr="003B7F2F" w:rsidRDefault="005D29ED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</w:p>
        </w:tc>
      </w:tr>
      <w:tr w:rsidR="005D29ED" w:rsidRPr="003B7F2F" w:rsidTr="005D29ED">
        <w:trPr>
          <w:trHeight w:val="57"/>
        </w:trPr>
        <w:tc>
          <w:tcPr>
            <w:tcW w:w="1206" w:type="pct"/>
          </w:tcPr>
          <w:p w:rsidR="005D29ED" w:rsidRPr="003B7F2F" w:rsidRDefault="005D29ED" w:rsidP="005D29ED">
            <w:pPr>
              <w:keepNext/>
              <w:widowControl w:val="0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Государственный заказчик подпр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 xml:space="preserve">граммы </w:t>
            </w:r>
          </w:p>
          <w:p w:rsidR="005D29ED" w:rsidRPr="003B7F2F" w:rsidRDefault="005D29ED" w:rsidP="005D29ED">
            <w:pPr>
              <w:keepNext/>
              <w:widowControl w:val="0"/>
              <w:rPr>
                <w:rFonts w:ascii="PT Astra Serif" w:hAnsi="PT Astra Serif"/>
              </w:rPr>
            </w:pPr>
          </w:p>
        </w:tc>
        <w:tc>
          <w:tcPr>
            <w:tcW w:w="181" w:type="pct"/>
          </w:tcPr>
          <w:p w:rsidR="005D29ED" w:rsidRPr="003B7F2F" w:rsidRDefault="005D29ED" w:rsidP="006D4F45">
            <w:pPr>
              <w:keepNext/>
              <w:widowControl w:val="0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5D29ED" w:rsidRPr="003B7F2F" w:rsidRDefault="005D29ED" w:rsidP="002D0103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Министерство</w:t>
            </w:r>
            <w:r w:rsidR="002D0103">
              <w:rPr>
                <w:rFonts w:ascii="PT Astra Serif" w:hAnsi="PT Astra Serif"/>
              </w:rPr>
              <w:t>.</w:t>
            </w:r>
          </w:p>
        </w:tc>
      </w:tr>
      <w:tr w:rsidR="005D29ED" w:rsidRPr="003B7F2F" w:rsidTr="005D29ED">
        <w:trPr>
          <w:trHeight w:val="57"/>
        </w:trPr>
        <w:tc>
          <w:tcPr>
            <w:tcW w:w="1206" w:type="pct"/>
          </w:tcPr>
          <w:p w:rsidR="005D29ED" w:rsidRPr="003B7F2F" w:rsidRDefault="005D29ED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Соисполнители подпрограммы</w:t>
            </w:r>
          </w:p>
          <w:p w:rsidR="005D29ED" w:rsidRPr="003B7F2F" w:rsidRDefault="005D29ED" w:rsidP="006D4F45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81" w:type="pct"/>
          </w:tcPr>
          <w:p w:rsidR="005D29ED" w:rsidRPr="003B7F2F" w:rsidRDefault="005D29ED" w:rsidP="006D4F45">
            <w:pPr>
              <w:keepNext/>
              <w:widowControl w:val="0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5D29ED" w:rsidRPr="003B7F2F" w:rsidRDefault="005D29ED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не предусмотрены.</w:t>
            </w:r>
          </w:p>
          <w:p w:rsidR="005D29ED" w:rsidRPr="003B7F2F" w:rsidRDefault="005D29ED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</w:p>
        </w:tc>
      </w:tr>
      <w:tr w:rsidR="005D29ED" w:rsidRPr="003B7F2F" w:rsidTr="005D29ED">
        <w:trPr>
          <w:trHeight w:val="57"/>
        </w:trPr>
        <w:tc>
          <w:tcPr>
            <w:tcW w:w="1206" w:type="pct"/>
          </w:tcPr>
          <w:p w:rsidR="005D29ED" w:rsidRPr="003B7F2F" w:rsidRDefault="005D29ED" w:rsidP="002D0103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Проекты, реал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>зуемые в рамках государственной программы</w:t>
            </w:r>
          </w:p>
        </w:tc>
        <w:tc>
          <w:tcPr>
            <w:tcW w:w="181" w:type="pct"/>
          </w:tcPr>
          <w:p w:rsidR="005D29ED" w:rsidRPr="003B7F2F" w:rsidRDefault="005D29ED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  <w:p w:rsidR="005D29ED" w:rsidRPr="003B7F2F" w:rsidRDefault="005D29ED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3613" w:type="pct"/>
          </w:tcPr>
          <w:p w:rsidR="005D29ED" w:rsidRPr="003B7F2F" w:rsidRDefault="005D29ED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не предусмотрены.</w:t>
            </w:r>
          </w:p>
          <w:p w:rsidR="005D29ED" w:rsidRPr="003B7F2F" w:rsidRDefault="005D29ED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</w:tr>
      <w:tr w:rsidR="005D29ED" w:rsidRPr="003B7F2F" w:rsidTr="005D29ED">
        <w:trPr>
          <w:trHeight w:val="57"/>
        </w:trPr>
        <w:tc>
          <w:tcPr>
            <w:tcW w:w="1206" w:type="pct"/>
          </w:tcPr>
          <w:p w:rsidR="005D29ED" w:rsidRPr="003B7F2F" w:rsidRDefault="005D29ED" w:rsidP="003E3B00">
            <w:pPr>
              <w:keepNext/>
              <w:widowControl w:val="0"/>
              <w:spacing w:line="230" w:lineRule="auto"/>
              <w:rPr>
                <w:rFonts w:ascii="PT Astra Serif" w:hAnsi="PT Astra Serif"/>
                <w:b/>
                <w:i/>
              </w:rPr>
            </w:pPr>
            <w:r w:rsidRPr="003B7F2F">
              <w:rPr>
                <w:rFonts w:ascii="PT Astra Serif" w:hAnsi="PT Astra Serif"/>
              </w:rPr>
              <w:lastRenderedPageBreak/>
              <w:t>Цели и задачи подпрограммы</w:t>
            </w:r>
          </w:p>
        </w:tc>
        <w:tc>
          <w:tcPr>
            <w:tcW w:w="181" w:type="pct"/>
          </w:tcPr>
          <w:p w:rsidR="005D29ED" w:rsidRPr="003B7F2F" w:rsidRDefault="005D29ED" w:rsidP="003E3B00">
            <w:pPr>
              <w:keepNext/>
              <w:widowControl w:val="0"/>
              <w:spacing w:line="230" w:lineRule="auto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5D29ED" w:rsidRPr="003B7F2F" w:rsidRDefault="002D0103" w:rsidP="003E3B0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/>
              </w:rPr>
              <w:t xml:space="preserve">цель </w:t>
            </w:r>
            <w:r w:rsidR="00C82EC0">
              <w:rPr>
                <w:rFonts w:ascii="PT Astra Serif" w:hAnsi="PT Astra Serif"/>
              </w:rPr>
              <w:t xml:space="preserve">– </w:t>
            </w:r>
            <w:r w:rsidR="005D29ED" w:rsidRPr="003B7F2F">
              <w:rPr>
                <w:rFonts w:ascii="PT Astra Serif" w:hAnsi="PT Astra Serif" w:cs="PT Astra Serif"/>
              </w:rPr>
              <w:t xml:space="preserve">создание условий для эффективного управления </w:t>
            </w:r>
            <w:r>
              <w:rPr>
                <w:rFonts w:ascii="PT Astra Serif" w:hAnsi="PT Astra Serif" w:cs="PT Astra Serif"/>
              </w:rPr>
              <w:br/>
            </w:r>
            <w:r w:rsidR="005D29ED" w:rsidRPr="003B7F2F">
              <w:rPr>
                <w:rFonts w:ascii="PT Astra Serif" w:hAnsi="PT Astra Serif" w:cs="PT Astra Serif"/>
              </w:rPr>
              <w:t>и распоряжения государственным имуществом Ульяно</w:t>
            </w:r>
            <w:r w:rsidR="005D29ED" w:rsidRPr="003B7F2F">
              <w:rPr>
                <w:rFonts w:ascii="PT Astra Serif" w:hAnsi="PT Astra Serif" w:cs="PT Astra Serif"/>
              </w:rPr>
              <w:t>в</w:t>
            </w:r>
            <w:r w:rsidR="005D29ED" w:rsidRPr="003B7F2F">
              <w:rPr>
                <w:rFonts w:ascii="PT Astra Serif" w:hAnsi="PT Astra Serif" w:cs="PT Astra Serif"/>
              </w:rPr>
              <w:t>ской области</w:t>
            </w:r>
            <w:r w:rsidR="005D29ED" w:rsidRPr="003B7F2F">
              <w:rPr>
                <w:rFonts w:ascii="PT Astra Serif" w:hAnsi="PT Astra Serif"/>
              </w:rPr>
              <w:t>.</w:t>
            </w:r>
          </w:p>
          <w:p w:rsidR="005D29ED" w:rsidRPr="003B7F2F" w:rsidRDefault="005D29ED" w:rsidP="003E3B0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Задач</w:t>
            </w:r>
            <w:r w:rsidR="002D0103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>:</w:t>
            </w:r>
          </w:p>
          <w:p w:rsidR="005D29ED" w:rsidRPr="003B7F2F" w:rsidRDefault="005D29ED" w:rsidP="003E3B0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B7F2F">
              <w:rPr>
                <w:rFonts w:ascii="PT Astra Serif" w:hAnsi="PT Astra Serif" w:cs="PT Astra Serif"/>
              </w:rPr>
              <w:t xml:space="preserve">вовлечение объектов государственного имущества </w:t>
            </w:r>
            <w:r w:rsidRPr="003B7F2F">
              <w:rPr>
                <w:rFonts w:ascii="PT Astra Serif" w:hAnsi="PT Astra Serif" w:cs="PT Astra Serif"/>
              </w:rPr>
              <w:br/>
              <w:t>Ульяновской области в коммерческий оборот, в том чи</w:t>
            </w:r>
            <w:r w:rsidRPr="003B7F2F">
              <w:rPr>
                <w:rFonts w:ascii="PT Astra Serif" w:hAnsi="PT Astra Serif" w:cs="PT Astra Serif"/>
              </w:rPr>
              <w:t>с</w:t>
            </w:r>
            <w:r w:rsidRPr="003B7F2F">
              <w:rPr>
                <w:rFonts w:ascii="PT Astra Serif" w:hAnsi="PT Astra Serif" w:cs="PT Astra Serif"/>
              </w:rPr>
              <w:t>ле более активное использование механизмов приват</w:t>
            </w:r>
            <w:r w:rsidRPr="003B7F2F">
              <w:rPr>
                <w:rFonts w:ascii="PT Astra Serif" w:hAnsi="PT Astra Serif" w:cs="PT Astra Serif"/>
              </w:rPr>
              <w:t>и</w:t>
            </w:r>
            <w:r w:rsidRPr="003B7F2F">
              <w:rPr>
                <w:rFonts w:ascii="PT Astra Serif" w:hAnsi="PT Astra Serif" w:cs="PT Astra Serif"/>
              </w:rPr>
              <w:t>зации указанного имущества, а также обеспечение надлежащего контроля в данной сфере;</w:t>
            </w:r>
          </w:p>
          <w:p w:rsidR="005D29ED" w:rsidRPr="003B7F2F" w:rsidRDefault="005D29ED" w:rsidP="003E3B0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содействие развитию конкуренции и цифровой эконом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>ки на территории Ульяновской области.</w:t>
            </w:r>
          </w:p>
          <w:p w:rsidR="005D29ED" w:rsidRPr="003B7F2F" w:rsidRDefault="005D29ED" w:rsidP="003E3B0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</w:p>
        </w:tc>
      </w:tr>
      <w:tr w:rsidR="005D29ED" w:rsidRPr="003B7F2F" w:rsidTr="005D29ED">
        <w:trPr>
          <w:trHeight w:val="57"/>
        </w:trPr>
        <w:tc>
          <w:tcPr>
            <w:tcW w:w="1206" w:type="pct"/>
          </w:tcPr>
          <w:p w:rsidR="005D29ED" w:rsidRPr="003B7F2F" w:rsidRDefault="005D29ED" w:rsidP="003E3B00">
            <w:pPr>
              <w:keepNext/>
              <w:widowControl w:val="0"/>
              <w:spacing w:line="230" w:lineRule="auto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Целевые индик</w:t>
            </w:r>
            <w:r w:rsidRPr="003B7F2F">
              <w:rPr>
                <w:rFonts w:ascii="PT Astra Serif" w:hAnsi="PT Astra Serif"/>
              </w:rPr>
              <w:t>а</w:t>
            </w:r>
            <w:r w:rsidRPr="003B7F2F">
              <w:rPr>
                <w:rFonts w:ascii="PT Astra Serif" w:hAnsi="PT Astra Serif"/>
              </w:rPr>
              <w:t>торы подпр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</w:t>
            </w:r>
          </w:p>
        </w:tc>
        <w:tc>
          <w:tcPr>
            <w:tcW w:w="181" w:type="pct"/>
          </w:tcPr>
          <w:p w:rsidR="005D29ED" w:rsidRPr="003B7F2F" w:rsidRDefault="005D29ED" w:rsidP="003E3B00">
            <w:pPr>
              <w:keepNext/>
              <w:widowControl w:val="0"/>
              <w:spacing w:line="230" w:lineRule="auto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5D29ED" w:rsidRPr="003B7F2F" w:rsidRDefault="005D29ED" w:rsidP="003E3B0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</w:rPr>
            </w:pPr>
            <w:r w:rsidRPr="003B7F2F">
              <w:rPr>
                <w:rFonts w:ascii="PT Astra Serif" w:hAnsi="PT Astra Serif" w:cs="PT Astra Serif"/>
              </w:rPr>
              <w:t xml:space="preserve">степень </w:t>
            </w:r>
            <w:proofErr w:type="gramStart"/>
            <w:r w:rsidRPr="003B7F2F">
              <w:rPr>
                <w:rFonts w:ascii="PT Astra Serif" w:hAnsi="PT Astra Serif" w:cs="PT Astra Serif"/>
              </w:rPr>
              <w:t>выполнения плана исполнения областного бю</w:t>
            </w:r>
            <w:r w:rsidRPr="003B7F2F">
              <w:rPr>
                <w:rFonts w:ascii="PT Astra Serif" w:hAnsi="PT Astra Serif" w:cs="PT Astra Serif"/>
              </w:rPr>
              <w:t>д</w:t>
            </w:r>
            <w:r w:rsidRPr="003B7F2F">
              <w:rPr>
                <w:rFonts w:ascii="PT Astra Serif" w:hAnsi="PT Astra Serif" w:cs="PT Astra Serif"/>
              </w:rPr>
              <w:t>жета Ульяновской области</w:t>
            </w:r>
            <w:proofErr w:type="gramEnd"/>
            <w:r w:rsidRPr="003B7F2F">
              <w:rPr>
                <w:rFonts w:ascii="PT Astra Serif" w:hAnsi="PT Astra Serif" w:cs="PT Astra Serif"/>
              </w:rPr>
              <w:t xml:space="preserve"> по доходам от использования имущества, находящегося в государственной собстве</w:t>
            </w:r>
            <w:r w:rsidRPr="003B7F2F">
              <w:rPr>
                <w:rFonts w:ascii="PT Astra Serif" w:hAnsi="PT Astra Serif" w:cs="PT Astra Serif"/>
              </w:rPr>
              <w:t>н</w:t>
            </w:r>
            <w:r w:rsidRPr="003B7F2F">
              <w:rPr>
                <w:rFonts w:ascii="PT Astra Serif" w:hAnsi="PT Astra Serif" w:cs="PT Astra Serif"/>
              </w:rPr>
              <w:t>ности Ульяновской области</w:t>
            </w:r>
            <w:r w:rsidRPr="003B7F2F">
              <w:rPr>
                <w:rFonts w:ascii="PT Astra Serif" w:hAnsi="PT Astra Serif"/>
              </w:rPr>
              <w:t>.</w:t>
            </w:r>
          </w:p>
          <w:p w:rsidR="005D29ED" w:rsidRPr="003B7F2F" w:rsidRDefault="005D29ED" w:rsidP="003E3B00">
            <w:pPr>
              <w:spacing w:line="230" w:lineRule="auto"/>
              <w:jc w:val="both"/>
              <w:rPr>
                <w:rFonts w:ascii="PT Astra Serif" w:hAnsi="PT Astra Serif"/>
              </w:rPr>
            </w:pPr>
          </w:p>
        </w:tc>
      </w:tr>
      <w:tr w:rsidR="005D29ED" w:rsidRPr="003B7F2F" w:rsidTr="005D29ED">
        <w:trPr>
          <w:trHeight w:val="57"/>
        </w:trPr>
        <w:tc>
          <w:tcPr>
            <w:tcW w:w="1206" w:type="pct"/>
          </w:tcPr>
          <w:p w:rsidR="005D29ED" w:rsidRPr="003B7F2F" w:rsidRDefault="005D29ED" w:rsidP="003E3B00">
            <w:pPr>
              <w:keepNext/>
              <w:widowControl w:val="0"/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Сроки и этапы реализации подпрограммы</w:t>
            </w:r>
          </w:p>
          <w:p w:rsidR="005D29ED" w:rsidRPr="003B7F2F" w:rsidRDefault="005D29ED" w:rsidP="003E3B00">
            <w:pPr>
              <w:keepNext/>
              <w:widowControl w:val="0"/>
              <w:suppressAutoHyphens/>
              <w:spacing w:line="230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81" w:type="pct"/>
          </w:tcPr>
          <w:p w:rsidR="005D29ED" w:rsidRPr="003B7F2F" w:rsidRDefault="005D29ED" w:rsidP="003E3B00">
            <w:pPr>
              <w:keepNext/>
              <w:widowControl w:val="0"/>
              <w:spacing w:line="230" w:lineRule="auto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5D29ED" w:rsidRPr="003B7F2F" w:rsidRDefault="005D29ED" w:rsidP="003E3B00">
            <w:pPr>
              <w:keepNext/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2020 год.</w:t>
            </w:r>
          </w:p>
        </w:tc>
      </w:tr>
      <w:tr w:rsidR="005D29ED" w:rsidRPr="003B7F2F" w:rsidTr="005D29ED">
        <w:trPr>
          <w:trHeight w:val="57"/>
        </w:trPr>
        <w:tc>
          <w:tcPr>
            <w:tcW w:w="1206" w:type="pct"/>
          </w:tcPr>
          <w:p w:rsidR="005D29ED" w:rsidRPr="003B7F2F" w:rsidRDefault="005D29ED" w:rsidP="003E3B00">
            <w:pPr>
              <w:keepNext/>
              <w:widowControl w:val="0"/>
              <w:spacing w:line="230" w:lineRule="auto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Ресурсное обе</w:t>
            </w:r>
            <w:r w:rsidRPr="003B7F2F">
              <w:rPr>
                <w:rFonts w:ascii="PT Astra Serif" w:hAnsi="PT Astra Serif"/>
              </w:rPr>
              <w:t>с</w:t>
            </w:r>
            <w:r w:rsidRPr="003B7F2F">
              <w:rPr>
                <w:rFonts w:ascii="PT Astra Serif" w:hAnsi="PT Astra Serif"/>
              </w:rPr>
              <w:t>печение подпр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 с разби</w:t>
            </w:r>
            <w:r w:rsidRPr="003B7F2F">
              <w:rPr>
                <w:rFonts w:ascii="PT Astra Serif" w:hAnsi="PT Astra Serif"/>
              </w:rPr>
              <w:t>в</w:t>
            </w:r>
            <w:r w:rsidRPr="003B7F2F">
              <w:rPr>
                <w:rFonts w:ascii="PT Astra Serif" w:hAnsi="PT Astra Serif"/>
              </w:rPr>
              <w:t>кой по этапам и годам реализации</w:t>
            </w:r>
          </w:p>
          <w:p w:rsidR="005D29ED" w:rsidRPr="003B7F2F" w:rsidRDefault="005D29ED" w:rsidP="003E3B00">
            <w:pPr>
              <w:keepNext/>
              <w:widowControl w:val="0"/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81" w:type="pct"/>
          </w:tcPr>
          <w:p w:rsidR="005D29ED" w:rsidRPr="003B7F2F" w:rsidRDefault="005D29ED" w:rsidP="003E3B00">
            <w:pPr>
              <w:keepNext/>
              <w:widowControl w:val="0"/>
              <w:spacing w:line="230" w:lineRule="auto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5D29ED" w:rsidRPr="003B7F2F" w:rsidRDefault="005D29ED" w:rsidP="003E3B0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highlight w:val="yellow"/>
              </w:rPr>
            </w:pPr>
            <w:r w:rsidRPr="003B7F2F">
              <w:rPr>
                <w:rFonts w:ascii="PT Astra Serif" w:hAnsi="PT Astra Serif"/>
              </w:rPr>
              <w:t>общий объём бюджетных ассигнований областного бюджета Ульяновской области на финансовое обеспеч</w:t>
            </w:r>
            <w:r w:rsidRPr="003B7F2F">
              <w:rPr>
                <w:rFonts w:ascii="PT Astra Serif" w:hAnsi="PT Astra Serif"/>
              </w:rPr>
              <w:t>е</w:t>
            </w:r>
            <w:r w:rsidRPr="003B7F2F">
              <w:rPr>
                <w:rFonts w:ascii="PT Astra Serif" w:hAnsi="PT Astra Serif"/>
              </w:rPr>
              <w:t xml:space="preserve">ние реализации подпрограммы в 2020 году составляет 6047,9 тыс. рублей за счёт бюджетных </w:t>
            </w:r>
            <w:r w:rsidRPr="003B7F2F">
              <w:rPr>
                <w:rFonts w:ascii="PT Astra Serif" w:hAnsi="PT Astra Serif"/>
              </w:rPr>
              <w:br/>
              <w:t>ассигнований областного бюджета Ульяновской области.</w:t>
            </w:r>
          </w:p>
          <w:p w:rsidR="005D29ED" w:rsidRPr="003B7F2F" w:rsidRDefault="005D29ED" w:rsidP="003E3B00">
            <w:pPr>
              <w:keepNext/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</w:p>
        </w:tc>
      </w:tr>
      <w:tr w:rsidR="005D29ED" w:rsidRPr="003B7F2F" w:rsidTr="005D29ED">
        <w:trPr>
          <w:trHeight w:val="57"/>
        </w:trPr>
        <w:tc>
          <w:tcPr>
            <w:tcW w:w="1206" w:type="pct"/>
          </w:tcPr>
          <w:p w:rsidR="005D29ED" w:rsidRPr="003B7F2F" w:rsidRDefault="005D29ED" w:rsidP="003E3B00">
            <w:pPr>
              <w:keepNext/>
              <w:widowControl w:val="0"/>
              <w:spacing w:line="230" w:lineRule="auto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Ресурсное обе</w:t>
            </w:r>
            <w:r w:rsidRPr="003B7F2F">
              <w:rPr>
                <w:rFonts w:ascii="PT Astra Serif" w:hAnsi="PT Astra Serif"/>
              </w:rPr>
              <w:t>с</w:t>
            </w:r>
            <w:r w:rsidRPr="003B7F2F">
              <w:rPr>
                <w:rFonts w:ascii="PT Astra Serif" w:hAnsi="PT Astra Serif"/>
              </w:rPr>
              <w:t>печение прое</w:t>
            </w:r>
            <w:r w:rsidRPr="003B7F2F">
              <w:rPr>
                <w:rFonts w:ascii="PT Astra Serif" w:hAnsi="PT Astra Serif"/>
              </w:rPr>
              <w:t>к</w:t>
            </w:r>
            <w:r w:rsidRPr="003B7F2F">
              <w:rPr>
                <w:rFonts w:ascii="PT Astra Serif" w:hAnsi="PT Astra Serif"/>
              </w:rPr>
              <w:t>тов, реализуемых в составе подпр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</w:t>
            </w:r>
          </w:p>
          <w:p w:rsidR="005D29ED" w:rsidRPr="003B7F2F" w:rsidRDefault="005D29ED" w:rsidP="003E3B00">
            <w:pPr>
              <w:keepNext/>
              <w:widowControl w:val="0"/>
              <w:spacing w:line="230" w:lineRule="auto"/>
              <w:rPr>
                <w:rFonts w:ascii="PT Astra Serif" w:hAnsi="PT Astra Serif"/>
              </w:rPr>
            </w:pPr>
          </w:p>
        </w:tc>
        <w:tc>
          <w:tcPr>
            <w:tcW w:w="181" w:type="pct"/>
          </w:tcPr>
          <w:p w:rsidR="005D29ED" w:rsidRPr="003B7F2F" w:rsidRDefault="005D29ED" w:rsidP="003E3B00">
            <w:pPr>
              <w:keepNext/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5D29ED" w:rsidRPr="003B7F2F" w:rsidRDefault="005D29ED" w:rsidP="003E3B0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не предусмотрено.</w:t>
            </w:r>
          </w:p>
        </w:tc>
      </w:tr>
      <w:tr w:rsidR="005D29ED" w:rsidRPr="003B7F2F" w:rsidTr="005D29ED">
        <w:trPr>
          <w:trHeight w:val="57"/>
        </w:trPr>
        <w:tc>
          <w:tcPr>
            <w:tcW w:w="1206" w:type="pct"/>
          </w:tcPr>
          <w:p w:rsidR="005D29ED" w:rsidRPr="003B7F2F" w:rsidRDefault="005D29ED" w:rsidP="003E3B00">
            <w:pPr>
              <w:keepNext/>
              <w:widowControl w:val="0"/>
              <w:spacing w:line="230" w:lineRule="auto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Ожидаемые р</w:t>
            </w:r>
            <w:r w:rsidRPr="003B7F2F">
              <w:rPr>
                <w:rFonts w:ascii="PT Astra Serif" w:hAnsi="PT Astra Serif"/>
              </w:rPr>
              <w:t>е</w:t>
            </w:r>
            <w:r w:rsidRPr="003B7F2F">
              <w:rPr>
                <w:rFonts w:ascii="PT Astra Serif" w:hAnsi="PT Astra Serif"/>
              </w:rPr>
              <w:t>зультаты реал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>зации подпр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</w:t>
            </w:r>
          </w:p>
        </w:tc>
        <w:tc>
          <w:tcPr>
            <w:tcW w:w="181" w:type="pct"/>
          </w:tcPr>
          <w:p w:rsidR="005D29ED" w:rsidRPr="003B7F2F" w:rsidRDefault="005D29ED" w:rsidP="003E3B00">
            <w:pPr>
              <w:keepNext/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5D29ED" w:rsidRPr="003B7F2F" w:rsidRDefault="005D29ED" w:rsidP="003E3B0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пополнение доходной части областного бюджета Уль</w:t>
            </w:r>
            <w:r w:rsidRPr="003B7F2F">
              <w:rPr>
                <w:rFonts w:ascii="PT Astra Serif" w:hAnsi="PT Astra Serif"/>
              </w:rPr>
              <w:t>я</w:t>
            </w:r>
            <w:r w:rsidRPr="003B7F2F">
              <w:rPr>
                <w:rFonts w:ascii="PT Astra Serif" w:hAnsi="PT Astra Serif"/>
              </w:rPr>
              <w:t>новской области в результате приватизации земельных участков и объектов недвижимости, составл</w:t>
            </w:r>
            <w:r w:rsidR="00611CFB" w:rsidRPr="003B7F2F">
              <w:rPr>
                <w:rFonts w:ascii="PT Astra Serif" w:hAnsi="PT Astra Serif"/>
              </w:rPr>
              <w:t>яющих казну Ульяновской области</w:t>
            </w:r>
            <w:r w:rsidRPr="003B7F2F">
              <w:rPr>
                <w:rFonts w:ascii="PT Astra Serif" w:hAnsi="PT Astra Serif"/>
              </w:rPr>
              <w:t>.</w:t>
            </w:r>
          </w:p>
        </w:tc>
      </w:tr>
    </w:tbl>
    <w:p w:rsidR="005D29ED" w:rsidRPr="003B7F2F" w:rsidRDefault="005D29ED" w:rsidP="003E3B00">
      <w:pPr>
        <w:keepNext/>
        <w:widowControl w:val="0"/>
        <w:spacing w:line="230" w:lineRule="auto"/>
        <w:jc w:val="center"/>
        <w:rPr>
          <w:rFonts w:ascii="PT Astra Serif" w:hAnsi="PT Astra Serif"/>
          <w:b/>
        </w:rPr>
      </w:pPr>
    </w:p>
    <w:p w:rsidR="005D29ED" w:rsidRPr="003B7F2F" w:rsidRDefault="005D29ED" w:rsidP="003E3B00">
      <w:pPr>
        <w:keepNext/>
        <w:widowControl w:val="0"/>
        <w:autoSpaceDE w:val="0"/>
        <w:autoSpaceDN w:val="0"/>
        <w:adjustRightInd w:val="0"/>
        <w:spacing w:line="230" w:lineRule="auto"/>
        <w:contextualSpacing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1. Введение</w:t>
      </w:r>
    </w:p>
    <w:p w:rsidR="005D29ED" w:rsidRPr="003B7F2F" w:rsidRDefault="005D29ED" w:rsidP="003E3B00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</w:rPr>
      </w:pPr>
    </w:p>
    <w:p w:rsidR="005D29ED" w:rsidRPr="003B7F2F" w:rsidRDefault="00223979" w:rsidP="003E3B00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</w:rPr>
      </w:pPr>
      <w:r w:rsidRPr="003B7F2F">
        <w:rPr>
          <w:rFonts w:ascii="PT Astra Serif" w:hAnsi="PT Astra Serif"/>
        </w:rPr>
        <w:t>Реализация подпрограммы позволит решить проблему</w:t>
      </w:r>
      <w:r w:rsidR="005D29ED" w:rsidRPr="003B7F2F">
        <w:rPr>
          <w:rFonts w:ascii="PT Astra Serif" w:hAnsi="PT Astra Serif"/>
        </w:rPr>
        <w:t xml:space="preserve"> недостаточной эффективности управления </w:t>
      </w:r>
      <w:r w:rsidR="00DE6264" w:rsidRPr="003B7F2F">
        <w:rPr>
          <w:rFonts w:ascii="PT Astra Serif" w:hAnsi="PT Astra Serif"/>
        </w:rPr>
        <w:t>государственным</w:t>
      </w:r>
      <w:r w:rsidR="005D29ED" w:rsidRPr="003B7F2F">
        <w:rPr>
          <w:rFonts w:ascii="PT Astra Serif" w:hAnsi="PT Astra Serif"/>
        </w:rPr>
        <w:t xml:space="preserve"> имуществом</w:t>
      </w:r>
      <w:r w:rsidR="00DE6264" w:rsidRPr="003B7F2F">
        <w:rPr>
          <w:rFonts w:ascii="PT Astra Serif" w:hAnsi="PT Astra Serif"/>
        </w:rPr>
        <w:t xml:space="preserve"> Ульяновской </w:t>
      </w:r>
      <w:r w:rsidR="00D44730" w:rsidRPr="003B7F2F">
        <w:rPr>
          <w:rFonts w:ascii="PT Astra Serif" w:hAnsi="PT Astra Serif"/>
        </w:rPr>
        <w:br/>
      </w:r>
      <w:r w:rsidR="00DE6264" w:rsidRPr="003B7F2F">
        <w:rPr>
          <w:rFonts w:ascii="PT Astra Serif" w:hAnsi="PT Astra Serif"/>
        </w:rPr>
        <w:t>области</w:t>
      </w:r>
      <w:r w:rsidR="005D29ED" w:rsidRPr="003B7F2F">
        <w:rPr>
          <w:rFonts w:ascii="PT Astra Serif" w:hAnsi="PT Astra Serif"/>
        </w:rPr>
        <w:t xml:space="preserve">, приводящей к неудовлетворительным результатам </w:t>
      </w:r>
      <w:r w:rsidR="00D44730" w:rsidRPr="003B7F2F">
        <w:rPr>
          <w:rFonts w:ascii="PT Astra Serif" w:hAnsi="PT Astra Serif"/>
        </w:rPr>
        <w:t>указанной</w:t>
      </w:r>
      <w:r w:rsidR="005D29ED" w:rsidRPr="003B7F2F">
        <w:rPr>
          <w:rFonts w:ascii="PT Astra Serif" w:hAnsi="PT Astra Serif"/>
        </w:rPr>
        <w:t xml:space="preserve"> деятел</w:t>
      </w:r>
      <w:r w:rsidR="005D29ED" w:rsidRPr="003B7F2F">
        <w:rPr>
          <w:rFonts w:ascii="PT Astra Serif" w:hAnsi="PT Astra Serif"/>
        </w:rPr>
        <w:t>ь</w:t>
      </w:r>
      <w:r w:rsidR="005D29ED" w:rsidRPr="003B7F2F">
        <w:rPr>
          <w:rFonts w:ascii="PT Astra Serif" w:hAnsi="PT Astra Serif"/>
        </w:rPr>
        <w:t>ности или потере контроля над объектами управления.</w:t>
      </w:r>
    </w:p>
    <w:p w:rsidR="005D29ED" w:rsidRPr="003B7F2F" w:rsidRDefault="00611CFB" w:rsidP="00B96825">
      <w:pPr>
        <w:pStyle w:val="ConsPlusNormal"/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B7F2F">
        <w:rPr>
          <w:rFonts w:ascii="PT Astra Serif" w:hAnsi="PT Astra Serif"/>
          <w:sz w:val="28"/>
          <w:szCs w:val="28"/>
        </w:rPr>
        <w:t>Стоит</w:t>
      </w:r>
      <w:r w:rsidR="005D29ED" w:rsidRPr="003B7F2F">
        <w:rPr>
          <w:rFonts w:ascii="PT Astra Serif" w:hAnsi="PT Astra Serif"/>
          <w:sz w:val="28"/>
          <w:szCs w:val="28"/>
        </w:rPr>
        <w:t xml:space="preserve"> задача в продолжени</w:t>
      </w:r>
      <w:proofErr w:type="gramStart"/>
      <w:r w:rsidR="005D29ED" w:rsidRPr="003B7F2F">
        <w:rPr>
          <w:rFonts w:ascii="PT Astra Serif" w:hAnsi="PT Astra Serif"/>
          <w:sz w:val="28"/>
          <w:szCs w:val="28"/>
        </w:rPr>
        <w:t>и</w:t>
      </w:r>
      <w:proofErr w:type="gramEnd"/>
      <w:r w:rsidR="005D29ED" w:rsidRPr="003B7F2F">
        <w:rPr>
          <w:rFonts w:ascii="PT Astra Serif" w:hAnsi="PT Astra Serif"/>
          <w:sz w:val="28"/>
          <w:szCs w:val="28"/>
        </w:rPr>
        <w:t xml:space="preserve"> процесса оптимизации состава и структуры имущества Ульяновской области, в том числе путём приватизации, перераспр</w:t>
      </w:r>
      <w:r w:rsidR="005D29ED" w:rsidRPr="003B7F2F">
        <w:rPr>
          <w:rFonts w:ascii="PT Astra Serif" w:hAnsi="PT Astra Serif"/>
          <w:sz w:val="28"/>
          <w:szCs w:val="28"/>
        </w:rPr>
        <w:t>е</w:t>
      </w:r>
      <w:r w:rsidR="005D29ED" w:rsidRPr="003B7F2F">
        <w:rPr>
          <w:rFonts w:ascii="PT Astra Serif" w:hAnsi="PT Astra Serif"/>
          <w:sz w:val="28"/>
          <w:szCs w:val="28"/>
        </w:rPr>
        <w:t xml:space="preserve">деления имущества между Российской Федерацией, Ульяновской областью </w:t>
      </w:r>
      <w:r w:rsidR="00D44730" w:rsidRPr="003B7F2F">
        <w:rPr>
          <w:rFonts w:ascii="PT Astra Serif" w:hAnsi="PT Astra Serif"/>
          <w:sz w:val="28"/>
          <w:szCs w:val="28"/>
        </w:rPr>
        <w:br/>
      </w:r>
      <w:r w:rsidR="005D29ED" w:rsidRPr="003B7F2F">
        <w:rPr>
          <w:rFonts w:ascii="PT Astra Serif" w:hAnsi="PT Astra Serif"/>
          <w:sz w:val="28"/>
          <w:szCs w:val="28"/>
        </w:rPr>
        <w:lastRenderedPageBreak/>
        <w:t>и муниципальными образованиями Ульяновской области</w:t>
      </w:r>
      <w:r w:rsidR="00D44730" w:rsidRPr="003B7F2F">
        <w:rPr>
          <w:rFonts w:ascii="PT Astra Serif" w:hAnsi="PT Astra Serif"/>
          <w:sz w:val="28"/>
          <w:szCs w:val="28"/>
        </w:rPr>
        <w:t>, для этого на</w:t>
      </w:r>
      <w:r w:rsidR="003E3B00">
        <w:rPr>
          <w:rFonts w:ascii="PT Astra Serif" w:hAnsi="PT Astra Serif"/>
          <w:sz w:val="28"/>
          <w:szCs w:val="28"/>
        </w:rPr>
        <w:t xml:space="preserve"> </w:t>
      </w:r>
      <w:r w:rsidR="005D29ED" w:rsidRPr="003B7F2F">
        <w:rPr>
          <w:rFonts w:ascii="PT Astra Serif" w:hAnsi="PT Astra Serif"/>
          <w:sz w:val="28"/>
          <w:szCs w:val="28"/>
        </w:rPr>
        <w:t>фед</w:t>
      </w:r>
      <w:r w:rsidR="005D29ED" w:rsidRPr="003B7F2F">
        <w:rPr>
          <w:rFonts w:ascii="PT Astra Serif" w:hAnsi="PT Astra Serif"/>
          <w:sz w:val="28"/>
          <w:szCs w:val="28"/>
        </w:rPr>
        <w:t>е</w:t>
      </w:r>
      <w:r w:rsidR="005D29ED" w:rsidRPr="003B7F2F">
        <w:rPr>
          <w:rFonts w:ascii="PT Astra Serif" w:hAnsi="PT Astra Serif"/>
          <w:sz w:val="28"/>
          <w:szCs w:val="28"/>
        </w:rPr>
        <w:t>ральном и региональном уровн</w:t>
      </w:r>
      <w:r w:rsidR="00D44730" w:rsidRPr="003B7F2F">
        <w:rPr>
          <w:rFonts w:ascii="PT Astra Serif" w:hAnsi="PT Astra Serif"/>
          <w:sz w:val="28"/>
          <w:szCs w:val="28"/>
        </w:rPr>
        <w:t>ях</w:t>
      </w:r>
      <w:r w:rsidR="005D29ED" w:rsidRPr="003B7F2F">
        <w:rPr>
          <w:rFonts w:ascii="PT Astra Serif" w:hAnsi="PT Astra Serif"/>
          <w:sz w:val="28"/>
          <w:szCs w:val="28"/>
        </w:rPr>
        <w:t xml:space="preserve"> были созданы</w:t>
      </w:r>
      <w:r w:rsidR="00D44730" w:rsidRPr="003B7F2F">
        <w:rPr>
          <w:rFonts w:ascii="PT Astra Serif" w:hAnsi="PT Astra Serif"/>
          <w:sz w:val="28"/>
          <w:szCs w:val="28"/>
        </w:rPr>
        <w:t xml:space="preserve"> все</w:t>
      </w:r>
      <w:r w:rsidR="005D29ED" w:rsidRPr="003B7F2F">
        <w:rPr>
          <w:rFonts w:ascii="PT Astra Serif" w:hAnsi="PT Astra Serif"/>
          <w:sz w:val="28"/>
          <w:szCs w:val="28"/>
        </w:rPr>
        <w:t xml:space="preserve"> необходимые условия для </w:t>
      </w:r>
      <w:r w:rsidR="00D44730" w:rsidRPr="003B7F2F">
        <w:rPr>
          <w:rFonts w:ascii="PT Astra Serif" w:hAnsi="PT Astra Serif"/>
          <w:sz w:val="28"/>
          <w:szCs w:val="28"/>
        </w:rPr>
        <w:t>осуществления эффективного</w:t>
      </w:r>
      <w:r w:rsidR="005D29ED" w:rsidRPr="003B7F2F">
        <w:rPr>
          <w:rFonts w:ascii="PT Astra Serif" w:hAnsi="PT Astra Serif"/>
          <w:sz w:val="28"/>
          <w:szCs w:val="28"/>
        </w:rPr>
        <w:t xml:space="preserve"> управлени</w:t>
      </w:r>
      <w:r w:rsidR="00D44730" w:rsidRPr="003B7F2F">
        <w:rPr>
          <w:rFonts w:ascii="PT Astra Serif" w:hAnsi="PT Astra Serif"/>
          <w:sz w:val="28"/>
          <w:szCs w:val="28"/>
        </w:rPr>
        <w:t>я</w:t>
      </w:r>
      <w:r w:rsidR="005D29ED" w:rsidRPr="003B7F2F">
        <w:rPr>
          <w:rFonts w:ascii="PT Astra Serif" w:hAnsi="PT Astra Serif"/>
          <w:sz w:val="28"/>
          <w:szCs w:val="28"/>
        </w:rPr>
        <w:t xml:space="preserve"> государственным имуществом.</w:t>
      </w:r>
    </w:p>
    <w:p w:rsidR="005D29ED" w:rsidRPr="003B7F2F" w:rsidRDefault="005D29ED" w:rsidP="00B96825">
      <w:pPr>
        <w:suppressAutoHyphens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Cs/>
        </w:rPr>
      </w:pPr>
    </w:p>
    <w:p w:rsidR="00104CAA" w:rsidRPr="003B7F2F" w:rsidRDefault="00104CAA" w:rsidP="00B96825">
      <w:pPr>
        <w:keepNext/>
        <w:widowControl w:val="0"/>
        <w:tabs>
          <w:tab w:val="left" w:pos="284"/>
        </w:tabs>
        <w:suppressAutoHyphens/>
        <w:autoSpaceDE w:val="0"/>
        <w:autoSpaceDN w:val="0"/>
        <w:adjustRightInd w:val="0"/>
        <w:spacing w:line="247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2. Организация управления реализаци</w:t>
      </w:r>
      <w:r w:rsidR="00E665F6" w:rsidRPr="003B7F2F">
        <w:rPr>
          <w:rFonts w:ascii="PT Astra Serif" w:hAnsi="PT Astra Serif"/>
          <w:b/>
        </w:rPr>
        <w:t>ей</w:t>
      </w:r>
      <w:r w:rsidRPr="003B7F2F">
        <w:rPr>
          <w:rFonts w:ascii="PT Astra Serif" w:hAnsi="PT Astra Serif"/>
          <w:b/>
        </w:rPr>
        <w:t xml:space="preserve"> подпрограмм</w:t>
      </w:r>
      <w:r w:rsidR="00E665F6" w:rsidRPr="003B7F2F">
        <w:rPr>
          <w:rFonts w:ascii="PT Astra Serif" w:hAnsi="PT Astra Serif"/>
          <w:b/>
        </w:rPr>
        <w:t>ы</w:t>
      </w:r>
    </w:p>
    <w:p w:rsidR="00104CAA" w:rsidRPr="003B7F2F" w:rsidRDefault="00104CAA" w:rsidP="00B96825">
      <w:pPr>
        <w:suppressAutoHyphens/>
        <w:autoSpaceDE w:val="0"/>
        <w:autoSpaceDN w:val="0"/>
        <w:adjustRightInd w:val="0"/>
        <w:spacing w:line="247" w:lineRule="auto"/>
        <w:ind w:firstLine="709"/>
        <w:jc w:val="both"/>
        <w:rPr>
          <w:rFonts w:ascii="PT Astra Serif" w:hAnsi="PT Astra Serif"/>
          <w:b/>
        </w:rPr>
      </w:pPr>
    </w:p>
    <w:p w:rsidR="00BE5F43" w:rsidRPr="003B7F2F" w:rsidRDefault="00BE5F43" w:rsidP="00B96825">
      <w:pPr>
        <w:suppressAutoHyphens/>
        <w:spacing w:line="247" w:lineRule="auto"/>
        <w:ind w:firstLine="709"/>
        <w:jc w:val="both"/>
        <w:rPr>
          <w:rFonts w:ascii="PT Astra Serif" w:hAnsi="PT Astra Serif"/>
        </w:rPr>
      </w:pPr>
      <w:r w:rsidRPr="003B7F2F">
        <w:rPr>
          <w:rFonts w:ascii="PT Astra Serif" w:hAnsi="PT Astra Serif"/>
        </w:rPr>
        <w:t xml:space="preserve">Организация управления реализацией подпрограммы осуществляется </w:t>
      </w:r>
      <w:r w:rsidR="00D44730" w:rsidRPr="003B7F2F">
        <w:rPr>
          <w:rFonts w:ascii="PT Astra Serif" w:hAnsi="PT Astra Serif"/>
        </w:rPr>
        <w:br/>
      </w:r>
      <w:r w:rsidRPr="003B7F2F">
        <w:rPr>
          <w:rFonts w:ascii="PT Astra Serif" w:hAnsi="PT Astra Serif"/>
        </w:rPr>
        <w:t>в порядке, установленном для государственной программы.</w:t>
      </w:r>
    </w:p>
    <w:p w:rsidR="005D29ED" w:rsidRPr="003B7F2F" w:rsidRDefault="005D29ED" w:rsidP="00B96825">
      <w:pPr>
        <w:suppressAutoHyphens/>
        <w:spacing w:line="247" w:lineRule="auto"/>
        <w:rPr>
          <w:rFonts w:ascii="PT Astra Serif" w:hAnsi="PT Astra Serif"/>
        </w:rPr>
      </w:pPr>
    </w:p>
    <w:p w:rsidR="00B33D09" w:rsidRPr="003B7F2F" w:rsidRDefault="00B33D09" w:rsidP="00B96825">
      <w:pPr>
        <w:keepNext/>
        <w:widowControl w:val="0"/>
        <w:spacing w:line="247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Подпрограмма</w:t>
      </w:r>
    </w:p>
    <w:p w:rsidR="00B33D09" w:rsidRPr="003B7F2F" w:rsidRDefault="00B33D09" w:rsidP="00B96825">
      <w:pPr>
        <w:keepNext/>
        <w:widowControl w:val="0"/>
        <w:spacing w:line="247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 xml:space="preserve"> «Обеспечение реализации государственной программы Ульяновской </w:t>
      </w:r>
      <w:r w:rsidR="00AF41D3">
        <w:rPr>
          <w:rFonts w:ascii="PT Astra Serif" w:hAnsi="PT Astra Serif"/>
          <w:b/>
        </w:rPr>
        <w:br/>
      </w:r>
      <w:r w:rsidRPr="003B7F2F">
        <w:rPr>
          <w:rFonts w:ascii="PT Astra Serif" w:hAnsi="PT Astra Serif"/>
          <w:b/>
        </w:rPr>
        <w:t xml:space="preserve">области «Формирование благоприятного инвестиционного климата </w:t>
      </w:r>
      <w:r w:rsidRPr="003B7F2F">
        <w:rPr>
          <w:rFonts w:ascii="PT Astra Serif" w:hAnsi="PT Astra Serif"/>
          <w:b/>
        </w:rPr>
        <w:br/>
        <w:t>в Ульяновской области»</w:t>
      </w:r>
    </w:p>
    <w:p w:rsidR="00B33D09" w:rsidRPr="003B7F2F" w:rsidRDefault="00B33D09" w:rsidP="00611CFB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</w:p>
    <w:p w:rsidR="00611CFB" w:rsidRPr="003B7F2F" w:rsidRDefault="00611CFB" w:rsidP="00611CFB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ПАСПОРТ</w:t>
      </w:r>
    </w:p>
    <w:p w:rsidR="00611CFB" w:rsidRPr="003B7F2F" w:rsidRDefault="00611CFB" w:rsidP="00611CFB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 xml:space="preserve">подпрограммы </w:t>
      </w:r>
    </w:p>
    <w:p w:rsidR="00B33D09" w:rsidRPr="003B7F2F" w:rsidRDefault="00B33D09" w:rsidP="00611CFB">
      <w:pPr>
        <w:keepNext/>
        <w:widowControl w:val="0"/>
        <w:spacing w:line="238" w:lineRule="auto"/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tblpXSpec="right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2376"/>
        <w:gridCol w:w="357"/>
        <w:gridCol w:w="7120"/>
      </w:tblGrid>
      <w:tr w:rsidR="00611CFB" w:rsidRPr="003B7F2F" w:rsidTr="001B4E9A">
        <w:trPr>
          <w:trHeight w:val="57"/>
        </w:trPr>
        <w:tc>
          <w:tcPr>
            <w:tcW w:w="1206" w:type="pct"/>
          </w:tcPr>
          <w:p w:rsidR="00611CFB" w:rsidRPr="003B7F2F" w:rsidRDefault="00611CFB" w:rsidP="00B96825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181" w:type="pct"/>
          </w:tcPr>
          <w:p w:rsidR="00611CFB" w:rsidRPr="003B7F2F" w:rsidRDefault="00611CFB" w:rsidP="00B96825">
            <w:pPr>
              <w:keepNext/>
              <w:widowControl w:val="0"/>
              <w:spacing w:line="245" w:lineRule="auto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611CFB" w:rsidRPr="003B7F2F" w:rsidRDefault="00611CFB" w:rsidP="00B96825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«Обеспечение реализации государственной программы Ульяновской области «Формирование благоприятного инвестиционного климата в Ульяновской области» </w:t>
            </w:r>
            <w:r w:rsidR="00AF41D3">
              <w:rPr>
                <w:rFonts w:ascii="PT Astra Serif" w:hAnsi="PT Astra Serif"/>
              </w:rPr>
              <w:br/>
            </w:r>
            <w:r w:rsidRPr="003B7F2F">
              <w:rPr>
                <w:rFonts w:ascii="PT Astra Serif" w:hAnsi="PT Astra Serif"/>
              </w:rPr>
              <w:t>(далее – подпрограмма).</w:t>
            </w:r>
          </w:p>
          <w:p w:rsidR="00611CFB" w:rsidRPr="003B7F2F" w:rsidRDefault="00611CFB" w:rsidP="00B96825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</w:tr>
      <w:tr w:rsidR="00611CFB" w:rsidRPr="003B7F2F" w:rsidTr="001B4E9A">
        <w:trPr>
          <w:trHeight w:val="57"/>
        </w:trPr>
        <w:tc>
          <w:tcPr>
            <w:tcW w:w="1206" w:type="pct"/>
          </w:tcPr>
          <w:p w:rsidR="00611CFB" w:rsidRPr="003B7F2F" w:rsidRDefault="00611CFB" w:rsidP="00B96825">
            <w:pPr>
              <w:keepNext/>
              <w:widowControl w:val="0"/>
              <w:spacing w:line="245" w:lineRule="auto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Государственный заказчик </w:t>
            </w:r>
            <w:r w:rsidR="001B4E9A" w:rsidRPr="003B7F2F">
              <w:rPr>
                <w:rFonts w:ascii="PT Astra Serif" w:hAnsi="PT Astra Serif"/>
              </w:rPr>
              <w:t>подпр</w:t>
            </w:r>
            <w:r w:rsidR="001B4E9A" w:rsidRPr="003B7F2F">
              <w:rPr>
                <w:rFonts w:ascii="PT Astra Serif" w:hAnsi="PT Astra Serif"/>
              </w:rPr>
              <w:t>о</w:t>
            </w:r>
            <w:r w:rsidR="001B4E9A" w:rsidRPr="003B7F2F">
              <w:rPr>
                <w:rFonts w:ascii="PT Astra Serif" w:hAnsi="PT Astra Serif"/>
              </w:rPr>
              <w:t>граммы</w:t>
            </w:r>
          </w:p>
          <w:p w:rsidR="00611CFB" w:rsidRPr="003B7F2F" w:rsidRDefault="00611CFB" w:rsidP="00B96825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81" w:type="pct"/>
          </w:tcPr>
          <w:p w:rsidR="00611CFB" w:rsidRPr="003B7F2F" w:rsidRDefault="00611CFB" w:rsidP="00B96825">
            <w:pPr>
              <w:keepNext/>
              <w:widowControl w:val="0"/>
              <w:spacing w:line="245" w:lineRule="auto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611CFB" w:rsidRPr="003B7F2F" w:rsidRDefault="00611CFB" w:rsidP="00B96825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Министерство</w:t>
            </w:r>
            <w:r w:rsidR="00AF41D3">
              <w:rPr>
                <w:rFonts w:ascii="PT Astra Serif" w:hAnsi="PT Astra Serif"/>
              </w:rPr>
              <w:t>.</w:t>
            </w:r>
            <w:r w:rsidRPr="003B7F2F">
              <w:rPr>
                <w:rFonts w:ascii="PT Astra Serif" w:hAnsi="PT Astra Serif"/>
              </w:rPr>
              <w:t xml:space="preserve"> </w:t>
            </w:r>
          </w:p>
        </w:tc>
      </w:tr>
      <w:tr w:rsidR="00611CFB" w:rsidRPr="003B7F2F" w:rsidTr="001B4E9A">
        <w:trPr>
          <w:trHeight w:val="57"/>
        </w:trPr>
        <w:tc>
          <w:tcPr>
            <w:tcW w:w="1206" w:type="pct"/>
          </w:tcPr>
          <w:p w:rsidR="00611CFB" w:rsidRPr="003B7F2F" w:rsidRDefault="00611CFB" w:rsidP="00B96825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Соисполнители </w:t>
            </w:r>
            <w:r w:rsidR="001B4E9A" w:rsidRPr="003B7F2F">
              <w:rPr>
                <w:rFonts w:ascii="PT Astra Serif" w:hAnsi="PT Astra Serif"/>
              </w:rPr>
              <w:t>под</w:t>
            </w:r>
            <w:r w:rsidRPr="003B7F2F">
              <w:rPr>
                <w:rFonts w:ascii="PT Astra Serif" w:hAnsi="PT Astra Serif"/>
              </w:rPr>
              <w:t>программы</w:t>
            </w:r>
          </w:p>
          <w:p w:rsidR="00611CFB" w:rsidRPr="003B7F2F" w:rsidRDefault="00611CFB" w:rsidP="00B96825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81" w:type="pct"/>
          </w:tcPr>
          <w:p w:rsidR="00611CFB" w:rsidRPr="003B7F2F" w:rsidRDefault="00611CFB" w:rsidP="00B96825">
            <w:pPr>
              <w:keepNext/>
              <w:widowControl w:val="0"/>
              <w:spacing w:line="245" w:lineRule="auto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611CFB" w:rsidRPr="003B7F2F" w:rsidRDefault="00611CFB" w:rsidP="00B96825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не предусмотрены.</w:t>
            </w:r>
          </w:p>
          <w:p w:rsidR="00611CFB" w:rsidRPr="003B7F2F" w:rsidRDefault="00611CFB" w:rsidP="00B96825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</w:tr>
      <w:tr w:rsidR="00611CFB" w:rsidRPr="003B7F2F" w:rsidTr="001B4E9A">
        <w:trPr>
          <w:trHeight w:val="57"/>
        </w:trPr>
        <w:tc>
          <w:tcPr>
            <w:tcW w:w="1206" w:type="pct"/>
          </w:tcPr>
          <w:p w:rsidR="00611CFB" w:rsidRPr="003B7F2F" w:rsidRDefault="00611CFB" w:rsidP="00B96825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Проекты, реал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 xml:space="preserve">зуемые в рамках </w:t>
            </w:r>
            <w:r w:rsidR="001B4E9A" w:rsidRPr="003B7F2F">
              <w:rPr>
                <w:rFonts w:ascii="PT Astra Serif" w:hAnsi="PT Astra Serif"/>
              </w:rPr>
              <w:t>под</w:t>
            </w:r>
            <w:r w:rsidRPr="003B7F2F">
              <w:rPr>
                <w:rFonts w:ascii="PT Astra Serif" w:hAnsi="PT Astra Serif"/>
              </w:rPr>
              <w:t>программы</w:t>
            </w:r>
          </w:p>
          <w:p w:rsidR="00611CFB" w:rsidRPr="003B7F2F" w:rsidRDefault="00611CFB" w:rsidP="00B96825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81" w:type="pct"/>
          </w:tcPr>
          <w:p w:rsidR="00611CFB" w:rsidRPr="003B7F2F" w:rsidRDefault="00611CFB" w:rsidP="00B96825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  <w:p w:rsidR="00611CFB" w:rsidRPr="003B7F2F" w:rsidRDefault="00611CFB" w:rsidP="00B96825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3613" w:type="pct"/>
          </w:tcPr>
          <w:p w:rsidR="00611CFB" w:rsidRPr="003B7F2F" w:rsidRDefault="00611CFB" w:rsidP="00B96825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не предусмотрены.</w:t>
            </w:r>
          </w:p>
          <w:p w:rsidR="00611CFB" w:rsidRPr="003B7F2F" w:rsidRDefault="00611CFB" w:rsidP="00B968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</w:tr>
      <w:tr w:rsidR="00611CFB" w:rsidRPr="003B7F2F" w:rsidTr="001B4E9A">
        <w:trPr>
          <w:trHeight w:val="57"/>
        </w:trPr>
        <w:tc>
          <w:tcPr>
            <w:tcW w:w="1206" w:type="pct"/>
          </w:tcPr>
          <w:p w:rsidR="00611CFB" w:rsidRPr="003B7F2F" w:rsidRDefault="00611CFB" w:rsidP="00B96825">
            <w:pPr>
              <w:keepNext/>
              <w:widowControl w:val="0"/>
              <w:spacing w:line="245" w:lineRule="auto"/>
              <w:rPr>
                <w:rFonts w:ascii="PT Astra Serif" w:hAnsi="PT Astra Serif"/>
                <w:b/>
                <w:i/>
              </w:rPr>
            </w:pPr>
            <w:r w:rsidRPr="003B7F2F">
              <w:rPr>
                <w:rFonts w:ascii="PT Astra Serif" w:hAnsi="PT Astra Serif"/>
              </w:rPr>
              <w:t>Цел</w:t>
            </w:r>
            <w:r w:rsidR="001B4E9A"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 xml:space="preserve"> и задачи </w:t>
            </w:r>
            <w:r w:rsidR="001B4E9A" w:rsidRPr="003B7F2F">
              <w:rPr>
                <w:rFonts w:ascii="PT Astra Serif" w:hAnsi="PT Astra Serif"/>
              </w:rPr>
              <w:t>под</w:t>
            </w:r>
            <w:r w:rsidRPr="003B7F2F">
              <w:rPr>
                <w:rFonts w:ascii="PT Astra Serif" w:hAnsi="PT Astra Serif"/>
              </w:rPr>
              <w:t>программы</w:t>
            </w:r>
          </w:p>
        </w:tc>
        <w:tc>
          <w:tcPr>
            <w:tcW w:w="181" w:type="pct"/>
          </w:tcPr>
          <w:p w:rsidR="00611CFB" w:rsidRPr="003B7F2F" w:rsidRDefault="00611CFB" w:rsidP="00B96825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B96825" w:rsidRDefault="00AF41D3" w:rsidP="00B968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</w:t>
            </w:r>
            <w:r w:rsidR="00611CFB" w:rsidRPr="003B7F2F">
              <w:rPr>
                <w:rFonts w:ascii="PT Astra Serif" w:hAnsi="PT Astra Serif"/>
              </w:rPr>
              <w:t>ел</w:t>
            </w:r>
            <w:r w:rsidR="001B4E9A" w:rsidRPr="003B7F2F"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 xml:space="preserve"> </w:t>
            </w:r>
            <w:r w:rsidR="00C82EC0">
              <w:rPr>
                <w:rFonts w:ascii="PT Astra Serif" w:hAnsi="PT Astra Serif"/>
              </w:rPr>
              <w:t xml:space="preserve">– </w:t>
            </w:r>
            <w:r w:rsidR="00611CFB" w:rsidRPr="003B7F2F">
              <w:rPr>
                <w:rFonts w:ascii="PT Astra Serif" w:hAnsi="PT Astra Serif"/>
              </w:rPr>
              <w:t>обеспечение эффективной деятельности Мин</w:t>
            </w:r>
            <w:r w:rsidR="00611CFB" w:rsidRPr="003B7F2F">
              <w:rPr>
                <w:rFonts w:ascii="PT Astra Serif" w:hAnsi="PT Astra Serif"/>
              </w:rPr>
              <w:t>и</w:t>
            </w:r>
            <w:r w:rsidR="00611CFB" w:rsidRPr="003B7F2F">
              <w:rPr>
                <w:rFonts w:ascii="PT Astra Serif" w:hAnsi="PT Astra Serif"/>
              </w:rPr>
              <w:t>стер</w:t>
            </w:r>
            <w:r w:rsidR="00B96825">
              <w:rPr>
                <w:rFonts w:ascii="PT Astra Serif" w:hAnsi="PT Astra Serif"/>
              </w:rPr>
              <w:t>ства.</w:t>
            </w:r>
          </w:p>
          <w:p w:rsidR="00611CFB" w:rsidRPr="003B7F2F" w:rsidRDefault="00611CFB" w:rsidP="00B968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Задач</w:t>
            </w:r>
            <w:r w:rsidR="00B96825">
              <w:rPr>
                <w:rFonts w:ascii="PT Astra Serif" w:hAnsi="PT Astra Serif"/>
              </w:rPr>
              <w:t>а –</w:t>
            </w:r>
            <w:r w:rsidR="00AF41D3">
              <w:rPr>
                <w:rFonts w:ascii="PT Astra Serif" w:hAnsi="PT Astra Serif"/>
              </w:rPr>
              <w:t xml:space="preserve"> </w:t>
            </w:r>
            <w:r w:rsidR="00E665F6" w:rsidRPr="003B7F2F">
              <w:rPr>
                <w:rFonts w:ascii="PT Astra Serif" w:eastAsiaTheme="minorEastAsia" w:hAnsi="PT Astra Serif"/>
              </w:rPr>
              <w:t>создание условий для реализации государстве</w:t>
            </w:r>
            <w:r w:rsidR="00E665F6" w:rsidRPr="003B7F2F">
              <w:rPr>
                <w:rFonts w:ascii="PT Astra Serif" w:eastAsiaTheme="minorEastAsia" w:hAnsi="PT Astra Serif"/>
              </w:rPr>
              <w:t>н</w:t>
            </w:r>
            <w:r w:rsidR="00E665F6" w:rsidRPr="003B7F2F">
              <w:rPr>
                <w:rFonts w:ascii="PT Astra Serif" w:eastAsiaTheme="minorEastAsia" w:hAnsi="PT Astra Serif"/>
              </w:rPr>
              <w:t>ной программы.</w:t>
            </w:r>
          </w:p>
          <w:p w:rsidR="00611CFB" w:rsidRPr="003B7F2F" w:rsidRDefault="00611CFB" w:rsidP="00B96825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</w:p>
        </w:tc>
      </w:tr>
      <w:tr w:rsidR="00611CFB" w:rsidRPr="003B7F2F" w:rsidTr="001B4E9A">
        <w:trPr>
          <w:trHeight w:val="57"/>
        </w:trPr>
        <w:tc>
          <w:tcPr>
            <w:tcW w:w="1206" w:type="pct"/>
          </w:tcPr>
          <w:p w:rsidR="00611CFB" w:rsidRPr="003B7F2F" w:rsidRDefault="00611CFB" w:rsidP="001B4E9A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Целевые индик</w:t>
            </w:r>
            <w:r w:rsidRPr="003B7F2F">
              <w:rPr>
                <w:rFonts w:ascii="PT Astra Serif" w:hAnsi="PT Astra Serif"/>
              </w:rPr>
              <w:t>а</w:t>
            </w:r>
            <w:r w:rsidRPr="003B7F2F">
              <w:rPr>
                <w:rFonts w:ascii="PT Astra Serif" w:hAnsi="PT Astra Serif"/>
              </w:rPr>
              <w:t xml:space="preserve">торы </w:t>
            </w:r>
            <w:r w:rsidR="001B4E9A" w:rsidRPr="003B7F2F">
              <w:rPr>
                <w:rFonts w:ascii="PT Astra Serif" w:hAnsi="PT Astra Serif"/>
              </w:rPr>
              <w:t>под</w:t>
            </w:r>
            <w:r w:rsidRPr="003B7F2F">
              <w:rPr>
                <w:rFonts w:ascii="PT Astra Serif" w:hAnsi="PT Astra Serif"/>
              </w:rPr>
              <w:t>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</w:t>
            </w:r>
          </w:p>
        </w:tc>
        <w:tc>
          <w:tcPr>
            <w:tcW w:w="181" w:type="pct"/>
          </w:tcPr>
          <w:p w:rsidR="00611CFB" w:rsidRPr="003B7F2F" w:rsidRDefault="00611CFB" w:rsidP="006D4F45">
            <w:pPr>
              <w:keepNext/>
              <w:widowControl w:val="0"/>
              <w:jc w:val="both"/>
              <w:rPr>
                <w:rFonts w:ascii="PT Astra Serif" w:hAnsi="PT Astra Serif"/>
                <w:b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611CFB" w:rsidRPr="003B7F2F" w:rsidRDefault="00611CFB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доля </w:t>
            </w:r>
            <w:r w:rsidR="00C94B1D" w:rsidRPr="003B7F2F">
              <w:rPr>
                <w:rFonts w:ascii="PT Astra Serif" w:hAnsi="PT Astra Serif"/>
              </w:rPr>
              <w:t xml:space="preserve">регулируемых </w:t>
            </w:r>
            <w:r w:rsidRPr="003B7F2F">
              <w:rPr>
                <w:rFonts w:ascii="PT Astra Serif" w:hAnsi="PT Astra Serif"/>
              </w:rPr>
              <w:t>организаций, для которых устано</w:t>
            </w:r>
            <w:r w:rsidRPr="003B7F2F">
              <w:rPr>
                <w:rFonts w:ascii="PT Astra Serif" w:hAnsi="PT Astra Serif"/>
              </w:rPr>
              <w:t>в</w:t>
            </w:r>
            <w:r w:rsidRPr="003B7F2F">
              <w:rPr>
                <w:rFonts w:ascii="PT Astra Serif" w:hAnsi="PT Astra Serif"/>
              </w:rPr>
              <w:t>лены долгосрочные тарифы, в общем количестве орган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>заций, соответствующих критериям, обязательным при установлении долгосрочных тарифов;</w:t>
            </w:r>
          </w:p>
          <w:p w:rsidR="00611CFB" w:rsidRPr="003B7F2F" w:rsidRDefault="00611CFB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количество юридических лиц и индивидуальных </w:t>
            </w:r>
            <w:r w:rsidR="00D44730" w:rsidRPr="003B7F2F">
              <w:rPr>
                <w:rFonts w:ascii="PT Astra Serif" w:hAnsi="PT Astra Serif"/>
              </w:rPr>
              <w:br/>
            </w:r>
            <w:r w:rsidRPr="003B7F2F">
              <w:rPr>
                <w:rFonts w:ascii="PT Astra Serif" w:hAnsi="PT Astra Serif"/>
              </w:rPr>
              <w:t xml:space="preserve">предпринимателей, получивших поддержку в результате </w:t>
            </w:r>
            <w:r w:rsidRPr="003B7F2F">
              <w:rPr>
                <w:rFonts w:ascii="PT Astra Serif" w:hAnsi="PT Astra Serif"/>
              </w:rPr>
              <w:lastRenderedPageBreak/>
              <w:t xml:space="preserve">реализации мероприятий государственной программы, </w:t>
            </w:r>
            <w:r w:rsidR="00D44730" w:rsidRPr="003B7F2F">
              <w:rPr>
                <w:rFonts w:ascii="PT Astra Serif" w:hAnsi="PT Astra Serif"/>
              </w:rPr>
              <w:br/>
            </w:r>
            <w:r w:rsidRPr="003B7F2F">
              <w:rPr>
                <w:rFonts w:ascii="PT Astra Serif" w:hAnsi="PT Astra Serif"/>
              </w:rPr>
              <w:t>в том числе реализующих инвестиционные проекты, включ</w:t>
            </w:r>
            <w:r w:rsidR="00AF41D3">
              <w:rPr>
                <w:rFonts w:ascii="PT Astra Serif" w:hAnsi="PT Astra Serif"/>
              </w:rPr>
              <w:t>ё</w:t>
            </w:r>
            <w:r w:rsidRPr="003B7F2F">
              <w:rPr>
                <w:rFonts w:ascii="PT Astra Serif" w:hAnsi="PT Astra Serif"/>
              </w:rPr>
              <w:t>нные в областной реестр инвестиционных прое</w:t>
            </w:r>
            <w:r w:rsidRPr="003B7F2F">
              <w:rPr>
                <w:rFonts w:ascii="PT Astra Serif" w:hAnsi="PT Astra Serif"/>
              </w:rPr>
              <w:t>к</w:t>
            </w:r>
            <w:r w:rsidRPr="003B7F2F">
              <w:rPr>
                <w:rFonts w:ascii="PT Astra Serif" w:hAnsi="PT Astra Serif"/>
              </w:rPr>
              <w:t>тов и бизнес-планов.</w:t>
            </w:r>
          </w:p>
          <w:p w:rsidR="00611CFB" w:rsidRPr="003B7F2F" w:rsidRDefault="00611CFB" w:rsidP="006D4F45">
            <w:pPr>
              <w:jc w:val="both"/>
              <w:rPr>
                <w:rFonts w:ascii="PT Astra Serif" w:hAnsi="PT Astra Serif"/>
              </w:rPr>
            </w:pPr>
          </w:p>
        </w:tc>
      </w:tr>
      <w:tr w:rsidR="00611CFB" w:rsidRPr="003B7F2F" w:rsidTr="001B4E9A">
        <w:trPr>
          <w:trHeight w:val="57"/>
        </w:trPr>
        <w:tc>
          <w:tcPr>
            <w:tcW w:w="1206" w:type="pct"/>
          </w:tcPr>
          <w:p w:rsidR="00611CFB" w:rsidRPr="003B7F2F" w:rsidRDefault="00611CFB" w:rsidP="006D4F45">
            <w:pPr>
              <w:keepNext/>
              <w:widowControl w:val="0"/>
              <w:suppressAutoHyphens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lastRenderedPageBreak/>
              <w:t xml:space="preserve">Сроки и этапы реализации </w:t>
            </w:r>
            <w:r w:rsidR="001B4E9A" w:rsidRPr="003B7F2F">
              <w:rPr>
                <w:rFonts w:ascii="PT Astra Serif" w:hAnsi="PT Astra Serif"/>
              </w:rPr>
              <w:t>под</w:t>
            </w:r>
            <w:r w:rsidRPr="003B7F2F">
              <w:rPr>
                <w:rFonts w:ascii="PT Astra Serif" w:hAnsi="PT Astra Serif"/>
              </w:rPr>
              <w:t>программы</w:t>
            </w:r>
          </w:p>
          <w:p w:rsidR="00611CFB" w:rsidRPr="003B7F2F" w:rsidRDefault="00611CFB" w:rsidP="006D4F45">
            <w:pPr>
              <w:keepNext/>
              <w:widowControl w:val="0"/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181" w:type="pct"/>
          </w:tcPr>
          <w:p w:rsidR="00611CFB" w:rsidRPr="003B7F2F" w:rsidRDefault="00611CFB" w:rsidP="006D4F45">
            <w:pPr>
              <w:keepNext/>
              <w:widowControl w:val="0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611CFB" w:rsidRPr="003B7F2F" w:rsidRDefault="00611CFB" w:rsidP="006D4F45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2020-2024 годы.</w:t>
            </w:r>
          </w:p>
        </w:tc>
      </w:tr>
      <w:tr w:rsidR="00611CFB" w:rsidRPr="003B7F2F" w:rsidTr="001B4E9A">
        <w:trPr>
          <w:trHeight w:val="57"/>
        </w:trPr>
        <w:tc>
          <w:tcPr>
            <w:tcW w:w="1206" w:type="pct"/>
          </w:tcPr>
          <w:p w:rsidR="00611CFB" w:rsidRPr="003B7F2F" w:rsidRDefault="00611CFB" w:rsidP="001B4E9A">
            <w:pPr>
              <w:keepNext/>
              <w:widowControl w:val="0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Ресурсное обе</w:t>
            </w:r>
            <w:r w:rsidRPr="003B7F2F">
              <w:rPr>
                <w:rFonts w:ascii="PT Astra Serif" w:hAnsi="PT Astra Serif"/>
              </w:rPr>
              <w:t>с</w:t>
            </w:r>
            <w:r w:rsidRPr="003B7F2F">
              <w:rPr>
                <w:rFonts w:ascii="PT Astra Serif" w:hAnsi="PT Astra Serif"/>
              </w:rPr>
              <w:t xml:space="preserve">печение </w:t>
            </w:r>
            <w:r w:rsidR="001B4E9A" w:rsidRPr="003B7F2F">
              <w:rPr>
                <w:rFonts w:ascii="PT Astra Serif" w:hAnsi="PT Astra Serif"/>
              </w:rPr>
              <w:t>под</w:t>
            </w:r>
            <w:r w:rsidRPr="003B7F2F">
              <w:rPr>
                <w:rFonts w:ascii="PT Astra Serif" w:hAnsi="PT Astra Serif"/>
              </w:rPr>
              <w:t>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 с разби</w:t>
            </w:r>
            <w:r w:rsidRPr="003B7F2F">
              <w:rPr>
                <w:rFonts w:ascii="PT Astra Serif" w:hAnsi="PT Astra Serif"/>
              </w:rPr>
              <w:t>в</w:t>
            </w:r>
            <w:r w:rsidRPr="003B7F2F">
              <w:rPr>
                <w:rFonts w:ascii="PT Astra Serif" w:hAnsi="PT Astra Serif"/>
              </w:rPr>
              <w:t>кой по этапам и годам реализации</w:t>
            </w:r>
          </w:p>
        </w:tc>
        <w:tc>
          <w:tcPr>
            <w:tcW w:w="181" w:type="pct"/>
          </w:tcPr>
          <w:p w:rsidR="00611CFB" w:rsidRPr="003B7F2F" w:rsidRDefault="00611CFB" w:rsidP="006D4F45">
            <w:pPr>
              <w:keepNext/>
              <w:widowControl w:val="0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611CFB" w:rsidRPr="003B7F2F" w:rsidRDefault="00611CFB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общий объём бюджетных ассигнований областного бюджета Ульяновской области на финансовое обеспеч</w:t>
            </w:r>
            <w:r w:rsidRPr="003B7F2F">
              <w:rPr>
                <w:rFonts w:ascii="PT Astra Serif" w:hAnsi="PT Astra Serif"/>
              </w:rPr>
              <w:t>е</w:t>
            </w:r>
            <w:r w:rsidRPr="003B7F2F">
              <w:rPr>
                <w:rFonts w:ascii="PT Astra Serif" w:hAnsi="PT Astra Serif"/>
              </w:rPr>
              <w:t>ние реализации государственной программы в 2020-</w:t>
            </w:r>
            <w:r w:rsidR="00AF41D3">
              <w:rPr>
                <w:rFonts w:ascii="PT Astra Serif" w:hAnsi="PT Astra Serif"/>
              </w:rPr>
              <w:br/>
            </w:r>
            <w:r w:rsidRPr="003B7F2F">
              <w:rPr>
                <w:rFonts w:ascii="PT Astra Serif" w:hAnsi="PT Astra Serif"/>
              </w:rPr>
              <w:t xml:space="preserve">2024 годах составляет </w:t>
            </w:r>
            <w:r w:rsidR="001B4E9A" w:rsidRPr="003B7F2F">
              <w:rPr>
                <w:rFonts w:ascii="PT Astra Serif" w:hAnsi="PT Astra Serif"/>
              </w:rPr>
              <w:t>656550,5</w:t>
            </w:r>
            <w:r w:rsidRPr="003B7F2F">
              <w:rPr>
                <w:rFonts w:ascii="PT Astra Serif" w:hAnsi="PT Astra Serif"/>
              </w:rPr>
              <w:t xml:space="preserve"> тыс. рублей, в том числе:</w:t>
            </w:r>
          </w:p>
          <w:p w:rsidR="00611CFB" w:rsidRPr="003B7F2F" w:rsidRDefault="00BE5F43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611CFB" w:rsidRPr="003B7F2F">
              <w:rPr>
                <w:rFonts w:ascii="PT Astra Serif" w:hAnsi="PT Astra Serif"/>
              </w:rPr>
              <w:t>2020 год</w:t>
            </w:r>
            <w:r w:rsidRPr="003B7F2F">
              <w:rPr>
                <w:rFonts w:ascii="PT Astra Serif" w:hAnsi="PT Astra Serif"/>
              </w:rPr>
              <w:t>у</w:t>
            </w:r>
            <w:r w:rsidR="00611CFB" w:rsidRPr="003B7F2F">
              <w:rPr>
                <w:rFonts w:ascii="PT Astra Serif" w:hAnsi="PT Astra Serif"/>
              </w:rPr>
              <w:t xml:space="preserve"> – </w:t>
            </w:r>
            <w:r w:rsidR="001B4E9A" w:rsidRPr="003B7F2F">
              <w:rPr>
                <w:rFonts w:ascii="PT Astra Serif" w:hAnsi="PT Astra Serif"/>
              </w:rPr>
              <w:t>155343,3</w:t>
            </w:r>
            <w:r w:rsidR="00611CFB" w:rsidRPr="003B7F2F">
              <w:rPr>
                <w:rFonts w:ascii="PT Astra Serif" w:hAnsi="PT Astra Serif"/>
              </w:rPr>
              <w:t xml:space="preserve"> тыс. рублей;</w:t>
            </w:r>
          </w:p>
          <w:p w:rsidR="00611CFB" w:rsidRPr="003B7F2F" w:rsidRDefault="00BE5F43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611CFB" w:rsidRPr="003B7F2F">
              <w:rPr>
                <w:rFonts w:ascii="PT Astra Serif" w:hAnsi="PT Astra Serif"/>
              </w:rPr>
              <w:t>2021 год</w:t>
            </w:r>
            <w:r w:rsidRPr="003B7F2F">
              <w:rPr>
                <w:rFonts w:ascii="PT Astra Serif" w:hAnsi="PT Astra Serif"/>
              </w:rPr>
              <w:t xml:space="preserve">у </w:t>
            </w:r>
            <w:r w:rsidR="00611CFB" w:rsidRPr="003B7F2F">
              <w:rPr>
                <w:rFonts w:ascii="PT Astra Serif" w:hAnsi="PT Astra Serif"/>
              </w:rPr>
              <w:t xml:space="preserve">– </w:t>
            </w:r>
            <w:r w:rsidR="001B4E9A" w:rsidRPr="003B7F2F">
              <w:rPr>
                <w:rFonts w:ascii="PT Astra Serif" w:hAnsi="PT Astra Serif"/>
              </w:rPr>
              <w:t>125301,8</w:t>
            </w:r>
            <w:r w:rsidR="00611CFB" w:rsidRPr="003B7F2F">
              <w:rPr>
                <w:rFonts w:ascii="PT Astra Serif" w:hAnsi="PT Astra Serif"/>
              </w:rPr>
              <w:t xml:space="preserve"> тыс. рублей;</w:t>
            </w:r>
          </w:p>
          <w:p w:rsidR="00611CFB" w:rsidRPr="003B7F2F" w:rsidRDefault="00BE5F43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611CFB" w:rsidRPr="003B7F2F">
              <w:rPr>
                <w:rFonts w:ascii="PT Astra Serif" w:hAnsi="PT Astra Serif"/>
              </w:rPr>
              <w:t>2022 год</w:t>
            </w:r>
            <w:r w:rsidRPr="003B7F2F">
              <w:rPr>
                <w:rFonts w:ascii="PT Astra Serif" w:hAnsi="PT Astra Serif"/>
              </w:rPr>
              <w:t>у</w:t>
            </w:r>
            <w:r w:rsidR="00611CFB" w:rsidRPr="003B7F2F">
              <w:rPr>
                <w:rFonts w:ascii="PT Astra Serif" w:hAnsi="PT Astra Serif"/>
              </w:rPr>
              <w:t xml:space="preserve"> – </w:t>
            </w:r>
            <w:r w:rsidR="001B4E9A" w:rsidRPr="003B7F2F">
              <w:rPr>
                <w:rFonts w:ascii="PT Astra Serif" w:hAnsi="PT Astra Serif"/>
              </w:rPr>
              <w:t>125301,8</w:t>
            </w:r>
            <w:r w:rsidR="00611CFB" w:rsidRPr="003B7F2F">
              <w:rPr>
                <w:rFonts w:ascii="PT Astra Serif" w:hAnsi="PT Astra Serif"/>
              </w:rPr>
              <w:t xml:space="preserve"> тыс. рублей;</w:t>
            </w:r>
          </w:p>
          <w:p w:rsidR="00611CFB" w:rsidRPr="003B7F2F" w:rsidRDefault="00BE5F43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611CFB" w:rsidRPr="003B7F2F">
              <w:rPr>
                <w:rFonts w:ascii="PT Astra Serif" w:hAnsi="PT Astra Serif"/>
              </w:rPr>
              <w:t>2023 год</w:t>
            </w:r>
            <w:r w:rsidRPr="003B7F2F">
              <w:rPr>
                <w:rFonts w:ascii="PT Astra Serif" w:hAnsi="PT Astra Serif"/>
              </w:rPr>
              <w:t>у</w:t>
            </w:r>
            <w:r w:rsidR="00611CFB" w:rsidRPr="003B7F2F">
              <w:rPr>
                <w:rFonts w:ascii="PT Astra Serif" w:hAnsi="PT Astra Serif"/>
              </w:rPr>
              <w:t xml:space="preserve"> – </w:t>
            </w:r>
            <w:r w:rsidR="001B4E9A" w:rsidRPr="003B7F2F">
              <w:rPr>
                <w:rFonts w:ascii="PT Astra Serif" w:hAnsi="PT Astra Serif"/>
              </w:rPr>
              <w:t>125301,8</w:t>
            </w:r>
            <w:r w:rsidR="00611CFB" w:rsidRPr="003B7F2F">
              <w:rPr>
                <w:rFonts w:ascii="PT Astra Serif" w:hAnsi="PT Astra Serif"/>
              </w:rPr>
              <w:t xml:space="preserve"> тыс. рублей;</w:t>
            </w:r>
          </w:p>
          <w:p w:rsidR="00611CFB" w:rsidRPr="003B7F2F" w:rsidRDefault="00BE5F43" w:rsidP="006D4F4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highlight w:val="yellow"/>
              </w:rPr>
            </w:pPr>
            <w:r w:rsidRPr="003B7F2F">
              <w:rPr>
                <w:rFonts w:ascii="PT Astra Serif" w:hAnsi="PT Astra Serif"/>
              </w:rPr>
              <w:t xml:space="preserve">в </w:t>
            </w:r>
            <w:r w:rsidR="00611CFB" w:rsidRPr="003B7F2F">
              <w:rPr>
                <w:rFonts w:ascii="PT Astra Serif" w:hAnsi="PT Astra Serif"/>
              </w:rPr>
              <w:t>2024 год</w:t>
            </w:r>
            <w:r w:rsidRPr="003B7F2F">
              <w:rPr>
                <w:rFonts w:ascii="PT Astra Serif" w:hAnsi="PT Astra Serif"/>
              </w:rPr>
              <w:t>у</w:t>
            </w:r>
            <w:r w:rsidR="00611CFB" w:rsidRPr="003B7F2F">
              <w:rPr>
                <w:rFonts w:ascii="PT Astra Serif" w:hAnsi="PT Astra Serif"/>
              </w:rPr>
              <w:t xml:space="preserve"> – </w:t>
            </w:r>
            <w:r w:rsidR="001B4E9A" w:rsidRPr="003B7F2F">
              <w:rPr>
                <w:rFonts w:ascii="PT Astra Serif" w:hAnsi="PT Astra Serif"/>
              </w:rPr>
              <w:t xml:space="preserve">125301,8 </w:t>
            </w:r>
            <w:r w:rsidR="00611CFB" w:rsidRPr="003B7F2F">
              <w:rPr>
                <w:rFonts w:ascii="PT Astra Serif" w:hAnsi="PT Astra Serif"/>
              </w:rPr>
              <w:t>тыс. рублей.</w:t>
            </w:r>
          </w:p>
          <w:p w:rsidR="00611CFB" w:rsidRPr="003B7F2F" w:rsidRDefault="00611CFB" w:rsidP="006D4F45">
            <w:pPr>
              <w:keepNext/>
              <w:widowControl w:val="0"/>
              <w:jc w:val="both"/>
              <w:rPr>
                <w:rFonts w:ascii="PT Astra Serif" w:hAnsi="PT Astra Serif"/>
              </w:rPr>
            </w:pPr>
          </w:p>
        </w:tc>
      </w:tr>
      <w:tr w:rsidR="00611CFB" w:rsidRPr="003B7F2F" w:rsidTr="001B4E9A">
        <w:trPr>
          <w:trHeight w:val="57"/>
        </w:trPr>
        <w:tc>
          <w:tcPr>
            <w:tcW w:w="1206" w:type="pct"/>
          </w:tcPr>
          <w:p w:rsidR="00611CFB" w:rsidRPr="003B7F2F" w:rsidRDefault="00611CFB" w:rsidP="00AF41D3">
            <w:pPr>
              <w:keepNext/>
              <w:widowControl w:val="0"/>
              <w:spacing w:line="245" w:lineRule="auto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Ресурсное обе</w:t>
            </w:r>
            <w:r w:rsidRPr="003B7F2F">
              <w:rPr>
                <w:rFonts w:ascii="PT Astra Serif" w:hAnsi="PT Astra Serif"/>
              </w:rPr>
              <w:t>с</w:t>
            </w:r>
            <w:r w:rsidRPr="003B7F2F">
              <w:rPr>
                <w:rFonts w:ascii="PT Astra Serif" w:hAnsi="PT Astra Serif"/>
              </w:rPr>
              <w:t>печение прое</w:t>
            </w:r>
            <w:r w:rsidRPr="003B7F2F">
              <w:rPr>
                <w:rFonts w:ascii="PT Astra Serif" w:hAnsi="PT Astra Serif"/>
              </w:rPr>
              <w:t>к</w:t>
            </w:r>
            <w:r w:rsidRPr="003B7F2F">
              <w:rPr>
                <w:rFonts w:ascii="PT Astra Serif" w:hAnsi="PT Astra Serif"/>
              </w:rPr>
              <w:t xml:space="preserve">тов, реализуемых в составе </w:t>
            </w:r>
            <w:r w:rsidR="001B4E9A" w:rsidRPr="003B7F2F">
              <w:rPr>
                <w:rFonts w:ascii="PT Astra Serif" w:hAnsi="PT Astra Serif"/>
              </w:rPr>
              <w:t>под</w:t>
            </w:r>
            <w:r w:rsidRPr="003B7F2F">
              <w:rPr>
                <w:rFonts w:ascii="PT Astra Serif" w:hAnsi="PT Astra Serif"/>
              </w:rPr>
              <w:t>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</w:t>
            </w:r>
          </w:p>
          <w:p w:rsidR="00611CFB" w:rsidRPr="003B7F2F" w:rsidRDefault="00611CFB" w:rsidP="00AF41D3">
            <w:pPr>
              <w:keepNext/>
              <w:widowControl w:val="0"/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181" w:type="pct"/>
          </w:tcPr>
          <w:p w:rsidR="00611CFB" w:rsidRPr="003B7F2F" w:rsidRDefault="00611CFB" w:rsidP="00AF41D3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611CFB" w:rsidRPr="003B7F2F" w:rsidRDefault="00611CFB" w:rsidP="00AF41D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не предусмотрено.</w:t>
            </w:r>
          </w:p>
        </w:tc>
      </w:tr>
      <w:tr w:rsidR="00611CFB" w:rsidRPr="003B7F2F" w:rsidTr="001B4E9A">
        <w:trPr>
          <w:trHeight w:val="57"/>
        </w:trPr>
        <w:tc>
          <w:tcPr>
            <w:tcW w:w="1206" w:type="pct"/>
          </w:tcPr>
          <w:p w:rsidR="00611CFB" w:rsidRPr="003B7F2F" w:rsidRDefault="00611CFB" w:rsidP="00AF41D3">
            <w:pPr>
              <w:keepNext/>
              <w:widowControl w:val="0"/>
              <w:spacing w:line="245" w:lineRule="auto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Ожидаемые р</w:t>
            </w:r>
            <w:r w:rsidRPr="003B7F2F">
              <w:rPr>
                <w:rFonts w:ascii="PT Astra Serif" w:hAnsi="PT Astra Serif"/>
              </w:rPr>
              <w:t>е</w:t>
            </w:r>
            <w:r w:rsidRPr="003B7F2F">
              <w:rPr>
                <w:rFonts w:ascii="PT Astra Serif" w:hAnsi="PT Astra Serif"/>
              </w:rPr>
              <w:t>зультаты реал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 xml:space="preserve">зации </w:t>
            </w:r>
            <w:r w:rsidR="001B4E9A" w:rsidRPr="003B7F2F">
              <w:rPr>
                <w:rFonts w:ascii="PT Astra Serif" w:hAnsi="PT Astra Serif"/>
              </w:rPr>
              <w:t>под</w:t>
            </w:r>
            <w:r w:rsidRPr="003B7F2F">
              <w:rPr>
                <w:rFonts w:ascii="PT Astra Serif" w:hAnsi="PT Astra Serif"/>
              </w:rPr>
              <w:t>пр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>граммы</w:t>
            </w:r>
          </w:p>
        </w:tc>
        <w:tc>
          <w:tcPr>
            <w:tcW w:w="181" w:type="pct"/>
          </w:tcPr>
          <w:p w:rsidR="00611CFB" w:rsidRPr="003B7F2F" w:rsidRDefault="00611CFB" w:rsidP="00AF41D3">
            <w:pPr>
              <w:keepNext/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–</w:t>
            </w:r>
          </w:p>
        </w:tc>
        <w:tc>
          <w:tcPr>
            <w:tcW w:w="3613" w:type="pct"/>
          </w:tcPr>
          <w:p w:rsidR="00611CFB" w:rsidRPr="003B7F2F" w:rsidRDefault="00611CFB" w:rsidP="00AF41D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сумма, сложившаяся в результате снижения начальных (максимальных) цен контрактов при использовании ко</w:t>
            </w:r>
            <w:r w:rsidRPr="003B7F2F">
              <w:rPr>
                <w:rFonts w:ascii="PT Astra Serif" w:hAnsi="PT Astra Serif"/>
              </w:rPr>
              <w:t>н</w:t>
            </w:r>
            <w:r w:rsidRPr="003B7F2F">
              <w:rPr>
                <w:rFonts w:ascii="PT Astra Serif" w:hAnsi="PT Astra Serif"/>
              </w:rPr>
              <w:t>курентных способов определения поставщиков (подря</w:t>
            </w:r>
            <w:r w:rsidRPr="003B7F2F">
              <w:rPr>
                <w:rFonts w:ascii="PT Astra Serif" w:hAnsi="PT Astra Serif"/>
              </w:rPr>
              <w:t>д</w:t>
            </w:r>
            <w:r w:rsidRPr="003B7F2F">
              <w:rPr>
                <w:rFonts w:ascii="PT Astra Serif" w:hAnsi="PT Astra Serif"/>
              </w:rPr>
              <w:t xml:space="preserve">чиков, исполнителей) и определяемая исходя из общей суммы начальных (максимальных) цен контрактов, </w:t>
            </w:r>
            <w:r w:rsidR="00AF41D3">
              <w:rPr>
                <w:rFonts w:ascii="PT Astra Serif" w:hAnsi="PT Astra Serif"/>
              </w:rPr>
              <w:br/>
            </w:r>
            <w:r w:rsidRPr="003B7F2F">
              <w:rPr>
                <w:rFonts w:ascii="PT Astra Serif" w:hAnsi="PT Astra Serif"/>
              </w:rPr>
              <w:t>заключ</w:t>
            </w:r>
            <w:r w:rsidR="00AF41D3">
              <w:rPr>
                <w:rFonts w:ascii="PT Astra Serif" w:hAnsi="PT Astra Serif"/>
              </w:rPr>
              <w:t>ё</w:t>
            </w:r>
            <w:r w:rsidRPr="003B7F2F">
              <w:rPr>
                <w:rFonts w:ascii="PT Astra Serif" w:hAnsi="PT Astra Serif"/>
              </w:rPr>
              <w:t>нных по результатам определения поставщиков (подрядчиков, исполнителей);</w:t>
            </w:r>
          </w:p>
          <w:p w:rsidR="00611CFB" w:rsidRPr="003B7F2F" w:rsidRDefault="008A788E" w:rsidP="00AF41D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ежегодное </w:t>
            </w:r>
            <w:r w:rsidR="00611CFB" w:rsidRPr="003B7F2F">
              <w:rPr>
                <w:rFonts w:ascii="PT Astra Serif" w:hAnsi="PT Astra Serif"/>
              </w:rPr>
              <w:t>увеличение объёма инвестиций в основной капитал.</w:t>
            </w:r>
          </w:p>
        </w:tc>
      </w:tr>
    </w:tbl>
    <w:p w:rsidR="00611CFB" w:rsidRPr="003B7F2F" w:rsidRDefault="00611CFB" w:rsidP="00AF41D3">
      <w:pPr>
        <w:keepNext/>
        <w:widowControl w:val="0"/>
        <w:spacing w:line="245" w:lineRule="auto"/>
        <w:jc w:val="center"/>
        <w:rPr>
          <w:rFonts w:ascii="PT Astra Serif" w:hAnsi="PT Astra Serif"/>
          <w:b/>
        </w:rPr>
      </w:pPr>
    </w:p>
    <w:p w:rsidR="00611CFB" w:rsidRPr="003B7F2F" w:rsidRDefault="00611CFB" w:rsidP="00AF41D3">
      <w:pPr>
        <w:keepNext/>
        <w:widowControl w:val="0"/>
        <w:autoSpaceDE w:val="0"/>
        <w:autoSpaceDN w:val="0"/>
        <w:adjustRightInd w:val="0"/>
        <w:spacing w:line="245" w:lineRule="auto"/>
        <w:contextualSpacing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1. Введение</w:t>
      </w:r>
    </w:p>
    <w:p w:rsidR="00611CFB" w:rsidRPr="003B7F2F" w:rsidRDefault="00611CFB" w:rsidP="00AF41D3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</w:rPr>
      </w:pPr>
    </w:p>
    <w:p w:rsidR="001B4E9A" w:rsidRPr="003B7F2F" w:rsidRDefault="00AF41D3" w:rsidP="00AF41D3">
      <w:pPr>
        <w:pStyle w:val="11111111111"/>
        <w:spacing w:line="245" w:lineRule="auto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="001B4E9A" w:rsidRPr="003B7F2F">
        <w:rPr>
          <w:rFonts w:ascii="PT Astra Serif" w:hAnsi="PT Astra Serif"/>
        </w:rPr>
        <w:t>од</w:t>
      </w:r>
      <w:r w:rsidR="00611CFB" w:rsidRPr="003B7F2F">
        <w:rPr>
          <w:rFonts w:ascii="PT Astra Serif" w:hAnsi="PT Astra Serif"/>
        </w:rPr>
        <w:t>программ</w:t>
      </w:r>
      <w:r w:rsidR="001B4E9A" w:rsidRPr="003B7F2F">
        <w:rPr>
          <w:rFonts w:ascii="PT Astra Serif" w:hAnsi="PT Astra Serif"/>
        </w:rPr>
        <w:t>а</w:t>
      </w:r>
      <w:r w:rsidR="00611CFB" w:rsidRPr="003B7F2F">
        <w:rPr>
          <w:rFonts w:ascii="PT Astra Serif" w:hAnsi="PT Astra Serif"/>
        </w:rPr>
        <w:t xml:space="preserve"> направлен</w:t>
      </w:r>
      <w:r w:rsidR="001B4E9A" w:rsidRPr="003B7F2F">
        <w:rPr>
          <w:rFonts w:ascii="PT Astra Serif" w:hAnsi="PT Astra Serif"/>
        </w:rPr>
        <w:t>а</w:t>
      </w:r>
      <w:r w:rsidR="00611CFB" w:rsidRPr="003B7F2F">
        <w:rPr>
          <w:rFonts w:ascii="PT Astra Serif" w:hAnsi="PT Astra Serif"/>
        </w:rPr>
        <w:t xml:space="preserve"> на </w:t>
      </w:r>
      <w:r w:rsidR="001B4E9A" w:rsidRPr="003B7F2F">
        <w:rPr>
          <w:rFonts w:ascii="PT Astra Serif" w:hAnsi="PT Astra Serif"/>
        </w:rPr>
        <w:t>обеспечение деятельности Министерства.</w:t>
      </w:r>
    </w:p>
    <w:p w:rsidR="001B4E9A" w:rsidRPr="003B7F2F" w:rsidRDefault="001B4E9A" w:rsidP="00AF41D3">
      <w:pPr>
        <w:pStyle w:val="11111111111"/>
        <w:spacing w:line="245" w:lineRule="auto"/>
        <w:rPr>
          <w:rFonts w:ascii="PT Astra Serif" w:hAnsi="PT Astra Serif"/>
        </w:rPr>
      </w:pPr>
      <w:r w:rsidRPr="003B7F2F">
        <w:rPr>
          <w:rFonts w:ascii="PT Astra Serif" w:hAnsi="PT Astra Serif"/>
        </w:rPr>
        <w:t xml:space="preserve">Министерство осуществляет свою деятельность во взаимодействии </w:t>
      </w:r>
      <w:r w:rsidR="008A788E" w:rsidRPr="003B7F2F">
        <w:rPr>
          <w:rFonts w:ascii="PT Astra Serif" w:hAnsi="PT Astra Serif"/>
        </w:rPr>
        <w:br/>
      </w:r>
      <w:r w:rsidRPr="003B7F2F">
        <w:rPr>
          <w:rFonts w:ascii="PT Astra Serif" w:hAnsi="PT Astra Serif"/>
        </w:rPr>
        <w:t>с отдельными подразделениями, образуемыми в Правительстве Ульяновской области, и исполнительными органами государственной власти Ульяновской области, федеральными органами исполнительной власти и их территориальными органами, органами местного самоуправления муниципальных образований Ульяновской области и иными организациями.</w:t>
      </w:r>
    </w:p>
    <w:p w:rsidR="001B4E9A" w:rsidRPr="003B7F2F" w:rsidRDefault="001B4E9A" w:rsidP="001B4E9A">
      <w:pPr>
        <w:pStyle w:val="11111111111"/>
        <w:rPr>
          <w:rFonts w:ascii="PT Astra Serif" w:hAnsi="PT Astra Serif"/>
        </w:rPr>
      </w:pPr>
      <w:r w:rsidRPr="003B7F2F">
        <w:rPr>
          <w:rFonts w:ascii="PT Astra Serif" w:hAnsi="PT Astra Serif"/>
        </w:rPr>
        <w:lastRenderedPageBreak/>
        <w:t>Обеспечение эффективн</w:t>
      </w:r>
      <w:r w:rsidR="008A788E" w:rsidRPr="003B7F2F">
        <w:rPr>
          <w:rFonts w:ascii="PT Astra Serif" w:hAnsi="PT Astra Serif"/>
        </w:rPr>
        <w:t>ой реализации мероприятий</w:t>
      </w:r>
      <w:r w:rsidRPr="003B7F2F">
        <w:rPr>
          <w:rFonts w:ascii="PT Astra Serif" w:hAnsi="PT Astra Serif"/>
        </w:rPr>
        <w:t xml:space="preserve"> подпрограммы является залогом успешного достижения целей и решения задач государственной программы</w:t>
      </w:r>
      <w:r w:rsidR="008A788E" w:rsidRPr="003B7F2F">
        <w:rPr>
          <w:rFonts w:ascii="PT Astra Serif" w:hAnsi="PT Astra Serif"/>
        </w:rPr>
        <w:t xml:space="preserve"> в целом</w:t>
      </w:r>
      <w:r w:rsidRPr="003B7F2F">
        <w:rPr>
          <w:rFonts w:ascii="PT Astra Serif" w:hAnsi="PT Astra Serif"/>
        </w:rPr>
        <w:t>.</w:t>
      </w:r>
    </w:p>
    <w:p w:rsidR="00611CFB" w:rsidRPr="003B7F2F" w:rsidRDefault="00611CFB" w:rsidP="00611CFB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</w:p>
    <w:p w:rsidR="00104CAA" w:rsidRPr="003B7F2F" w:rsidRDefault="00104CAA" w:rsidP="00104CAA">
      <w:pPr>
        <w:keepNext/>
        <w:widowControl w:val="0"/>
        <w:tabs>
          <w:tab w:val="left" w:pos="284"/>
        </w:tabs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2. Организация управления реализаци</w:t>
      </w:r>
      <w:r w:rsidR="00D16FA1" w:rsidRPr="003B7F2F">
        <w:rPr>
          <w:rFonts w:ascii="PT Astra Serif" w:hAnsi="PT Astra Serif"/>
          <w:b/>
        </w:rPr>
        <w:t>ей</w:t>
      </w:r>
      <w:r w:rsidRPr="003B7F2F">
        <w:rPr>
          <w:rFonts w:ascii="PT Astra Serif" w:hAnsi="PT Astra Serif"/>
          <w:b/>
        </w:rPr>
        <w:t xml:space="preserve"> подпрограмм</w:t>
      </w:r>
      <w:r w:rsidR="00D16FA1" w:rsidRPr="003B7F2F">
        <w:rPr>
          <w:rFonts w:ascii="PT Astra Serif" w:hAnsi="PT Astra Serif"/>
          <w:b/>
        </w:rPr>
        <w:t>ы</w:t>
      </w:r>
    </w:p>
    <w:p w:rsidR="00104CAA" w:rsidRPr="003B7F2F" w:rsidRDefault="00104CAA" w:rsidP="00104CAA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</w:p>
    <w:p w:rsidR="00BE5F43" w:rsidRPr="003B7F2F" w:rsidRDefault="00BE5F43" w:rsidP="00BE5F43">
      <w:pPr>
        <w:suppressAutoHyphens/>
        <w:ind w:firstLine="709"/>
        <w:jc w:val="both"/>
        <w:rPr>
          <w:rFonts w:ascii="PT Astra Serif" w:hAnsi="PT Astra Serif"/>
        </w:rPr>
      </w:pPr>
      <w:r w:rsidRPr="003B7F2F">
        <w:rPr>
          <w:rFonts w:ascii="PT Astra Serif" w:hAnsi="PT Astra Serif"/>
        </w:rPr>
        <w:t xml:space="preserve">Организация управления реализацией подпрограммы осуществляется </w:t>
      </w:r>
      <w:r w:rsidR="008A788E" w:rsidRPr="003B7F2F">
        <w:rPr>
          <w:rFonts w:ascii="PT Astra Serif" w:hAnsi="PT Astra Serif"/>
        </w:rPr>
        <w:br/>
      </w:r>
      <w:r w:rsidRPr="003B7F2F">
        <w:rPr>
          <w:rFonts w:ascii="PT Astra Serif" w:hAnsi="PT Astra Serif"/>
        </w:rPr>
        <w:t>в порядке, установленном для государственной программы.</w:t>
      </w:r>
    </w:p>
    <w:p w:rsidR="00C65A7B" w:rsidRPr="003B7F2F" w:rsidRDefault="00C65A7B" w:rsidP="00611CFB">
      <w:pPr>
        <w:suppressAutoHyphens/>
        <w:jc w:val="center"/>
        <w:rPr>
          <w:rFonts w:ascii="PT Astra Serif" w:hAnsi="PT Astra Serif"/>
        </w:rPr>
      </w:pPr>
    </w:p>
    <w:p w:rsidR="005D29ED" w:rsidRPr="003B7F2F" w:rsidRDefault="00C65A7B" w:rsidP="00611CFB">
      <w:pPr>
        <w:suppressAutoHyphens/>
        <w:jc w:val="center"/>
        <w:rPr>
          <w:rFonts w:ascii="PT Astra Serif" w:hAnsi="PT Astra Serif"/>
        </w:rPr>
        <w:sectPr w:rsidR="005D29ED" w:rsidRPr="003B7F2F" w:rsidSect="00D965F1">
          <w:headerReference w:type="default" r:id="rId13"/>
          <w:pgSz w:w="11905" w:h="16837" w:code="9"/>
          <w:pgMar w:top="1134" w:right="680" w:bottom="1134" w:left="1588" w:header="709" w:footer="709" w:gutter="0"/>
          <w:pgNumType w:start="1"/>
          <w:cols w:space="720"/>
          <w:noEndnote/>
          <w:titlePg/>
          <w:docGrid w:linePitch="381"/>
        </w:sectPr>
      </w:pPr>
      <w:r w:rsidRPr="003B7F2F">
        <w:rPr>
          <w:rFonts w:ascii="PT Astra Serif" w:hAnsi="PT Astra Serif"/>
        </w:rPr>
        <w:t>_</w:t>
      </w:r>
      <w:r w:rsidR="00611CFB" w:rsidRPr="003B7F2F">
        <w:rPr>
          <w:rFonts w:ascii="PT Astra Serif" w:hAnsi="PT Astra Serif"/>
        </w:rPr>
        <w:t>____________</w:t>
      </w:r>
    </w:p>
    <w:p w:rsidR="004402EF" w:rsidRPr="003B7F2F" w:rsidRDefault="004402EF" w:rsidP="004402EF">
      <w:pPr>
        <w:tabs>
          <w:tab w:val="left" w:pos="284"/>
        </w:tabs>
        <w:suppressAutoHyphens/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lastRenderedPageBreak/>
        <w:t>ПРИЛОЖЕНИЕ № 1</w:t>
      </w:r>
    </w:p>
    <w:p w:rsidR="004402EF" w:rsidRPr="003B7F2F" w:rsidRDefault="004402EF" w:rsidP="004402EF">
      <w:pPr>
        <w:tabs>
          <w:tab w:val="left" w:pos="284"/>
        </w:tabs>
        <w:suppressAutoHyphens/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</w:p>
    <w:p w:rsidR="004402EF" w:rsidRPr="003B7F2F" w:rsidRDefault="004402EF" w:rsidP="004402EF">
      <w:pPr>
        <w:tabs>
          <w:tab w:val="left" w:pos="284"/>
        </w:tabs>
        <w:suppressAutoHyphens/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t>к государственной программе</w:t>
      </w:r>
    </w:p>
    <w:p w:rsidR="004402EF" w:rsidRPr="003B7F2F" w:rsidRDefault="004402EF" w:rsidP="004402EF">
      <w:pPr>
        <w:suppressAutoHyphens/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</w:p>
    <w:p w:rsidR="004402EF" w:rsidRDefault="004402EF" w:rsidP="004402EF">
      <w:pPr>
        <w:suppressAutoHyphens/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</w:p>
    <w:p w:rsidR="00F51738" w:rsidRDefault="00F51738" w:rsidP="004402EF">
      <w:pPr>
        <w:suppressAutoHyphens/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</w:p>
    <w:p w:rsidR="00F51738" w:rsidRPr="003B7F2F" w:rsidRDefault="00F51738" w:rsidP="004402EF">
      <w:pPr>
        <w:suppressAutoHyphens/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</w:p>
    <w:p w:rsidR="00BE4638" w:rsidRPr="003B7F2F" w:rsidRDefault="00BE4638" w:rsidP="00BE4638">
      <w:pPr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ПЕРЕЧЕНЬ ЦЕЛЕВЫХ ИНДИКАТОРОВ</w:t>
      </w:r>
    </w:p>
    <w:p w:rsidR="00BE4638" w:rsidRPr="003B7F2F" w:rsidRDefault="00BE4638" w:rsidP="00BE4638">
      <w:pPr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государственной программы Ульяновской области</w:t>
      </w:r>
    </w:p>
    <w:p w:rsidR="00BE4638" w:rsidRPr="003B7F2F" w:rsidRDefault="00C606F8" w:rsidP="00BE4638">
      <w:pPr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«</w:t>
      </w:r>
      <w:r w:rsidR="00BE4638" w:rsidRPr="003B7F2F">
        <w:rPr>
          <w:rFonts w:ascii="PT Astra Serif" w:hAnsi="PT Astra Serif"/>
          <w:b/>
        </w:rPr>
        <w:t>Формирование благоприятного инвестиционного климата в Ульяновской области</w:t>
      </w:r>
      <w:r w:rsidRPr="003B7F2F">
        <w:rPr>
          <w:rFonts w:ascii="PT Astra Serif" w:hAnsi="PT Astra Serif"/>
          <w:b/>
        </w:rPr>
        <w:t>»</w:t>
      </w:r>
    </w:p>
    <w:p w:rsidR="00BE4638" w:rsidRPr="003B7F2F" w:rsidRDefault="00BE4638" w:rsidP="00BE4638">
      <w:pPr>
        <w:jc w:val="center"/>
        <w:rPr>
          <w:rFonts w:ascii="PT Astra Serif" w:hAnsi="PT Astra Serif"/>
          <w:b/>
        </w:rPr>
      </w:pPr>
    </w:p>
    <w:tbl>
      <w:tblPr>
        <w:tblStyle w:val="a7"/>
        <w:tblW w:w="14491" w:type="dxa"/>
        <w:tblInd w:w="108" w:type="dxa"/>
        <w:tblLook w:val="04A0" w:firstRow="1" w:lastRow="0" w:firstColumn="1" w:lastColumn="0" w:noHBand="0" w:noVBand="1"/>
      </w:tblPr>
      <w:tblGrid>
        <w:gridCol w:w="675"/>
        <w:gridCol w:w="5846"/>
        <w:gridCol w:w="1517"/>
        <w:gridCol w:w="1595"/>
        <w:gridCol w:w="971"/>
        <w:gridCol w:w="971"/>
        <w:gridCol w:w="972"/>
        <w:gridCol w:w="972"/>
        <w:gridCol w:w="972"/>
      </w:tblGrid>
      <w:tr w:rsidR="00BE4638" w:rsidRPr="003B7F2F" w:rsidTr="00F51738">
        <w:tc>
          <w:tcPr>
            <w:tcW w:w="675" w:type="dxa"/>
            <w:vMerge w:val="restart"/>
            <w:tcBorders>
              <w:bottom w:val="nil"/>
            </w:tcBorders>
            <w:vAlign w:val="center"/>
          </w:tcPr>
          <w:p w:rsidR="00BE4638" w:rsidRPr="003B7F2F" w:rsidRDefault="00BE4638" w:rsidP="00F517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E4638" w:rsidRPr="003B7F2F" w:rsidRDefault="00BE4638" w:rsidP="00F517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B7F2F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3B7F2F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846" w:type="dxa"/>
            <w:vMerge w:val="restart"/>
            <w:tcBorders>
              <w:bottom w:val="nil"/>
            </w:tcBorders>
            <w:vAlign w:val="center"/>
          </w:tcPr>
          <w:p w:rsidR="00BE4638" w:rsidRPr="003B7F2F" w:rsidRDefault="00BE4638" w:rsidP="00F517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517" w:type="dxa"/>
            <w:vMerge w:val="restart"/>
            <w:tcBorders>
              <w:bottom w:val="nil"/>
            </w:tcBorders>
            <w:vAlign w:val="center"/>
          </w:tcPr>
          <w:p w:rsidR="00BE4638" w:rsidRPr="003B7F2F" w:rsidRDefault="00BE4638" w:rsidP="00F517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1595" w:type="dxa"/>
            <w:vMerge w:val="restart"/>
            <w:tcBorders>
              <w:bottom w:val="nil"/>
            </w:tcBorders>
            <w:vAlign w:val="center"/>
          </w:tcPr>
          <w:p w:rsidR="00BE4638" w:rsidRPr="003B7F2F" w:rsidRDefault="00BE4638" w:rsidP="00F517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Базовое зн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чение цел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вого индик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тора</w:t>
            </w:r>
          </w:p>
        </w:tc>
        <w:tc>
          <w:tcPr>
            <w:tcW w:w="4858" w:type="dxa"/>
            <w:gridSpan w:val="5"/>
            <w:tcBorders>
              <w:bottom w:val="single" w:sz="4" w:space="0" w:color="auto"/>
            </w:tcBorders>
          </w:tcPr>
          <w:p w:rsidR="00BE4638" w:rsidRPr="003B7F2F" w:rsidRDefault="00BE4638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Значение целевого индикатора</w:t>
            </w:r>
          </w:p>
        </w:tc>
      </w:tr>
      <w:tr w:rsidR="00BE4638" w:rsidRPr="003B7F2F" w:rsidTr="00F51738">
        <w:tc>
          <w:tcPr>
            <w:tcW w:w="675" w:type="dxa"/>
            <w:vMerge/>
            <w:tcBorders>
              <w:bottom w:val="nil"/>
            </w:tcBorders>
          </w:tcPr>
          <w:p w:rsidR="00BE4638" w:rsidRPr="003B7F2F" w:rsidRDefault="00BE4638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46" w:type="dxa"/>
            <w:vMerge/>
            <w:tcBorders>
              <w:bottom w:val="nil"/>
            </w:tcBorders>
          </w:tcPr>
          <w:p w:rsidR="00BE4638" w:rsidRPr="003B7F2F" w:rsidRDefault="00BE4638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bottom w:val="nil"/>
            </w:tcBorders>
          </w:tcPr>
          <w:p w:rsidR="00BE4638" w:rsidRPr="003B7F2F" w:rsidRDefault="00BE4638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5" w:type="dxa"/>
            <w:vMerge/>
            <w:tcBorders>
              <w:bottom w:val="nil"/>
            </w:tcBorders>
          </w:tcPr>
          <w:p w:rsidR="00BE4638" w:rsidRPr="003B7F2F" w:rsidRDefault="00BE4638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71" w:type="dxa"/>
            <w:tcBorders>
              <w:bottom w:val="nil"/>
            </w:tcBorders>
            <w:vAlign w:val="center"/>
          </w:tcPr>
          <w:p w:rsidR="00BE4638" w:rsidRPr="003B7F2F" w:rsidRDefault="00BE4638" w:rsidP="00F517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2020 год</w:t>
            </w:r>
          </w:p>
        </w:tc>
        <w:tc>
          <w:tcPr>
            <w:tcW w:w="971" w:type="dxa"/>
            <w:tcBorders>
              <w:bottom w:val="nil"/>
            </w:tcBorders>
            <w:vAlign w:val="center"/>
          </w:tcPr>
          <w:p w:rsidR="00BE4638" w:rsidRPr="003B7F2F" w:rsidRDefault="00BE4638" w:rsidP="00F517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2021 год</w:t>
            </w:r>
          </w:p>
        </w:tc>
        <w:tc>
          <w:tcPr>
            <w:tcW w:w="972" w:type="dxa"/>
            <w:tcBorders>
              <w:bottom w:val="nil"/>
            </w:tcBorders>
            <w:vAlign w:val="center"/>
          </w:tcPr>
          <w:p w:rsidR="00BE4638" w:rsidRPr="003B7F2F" w:rsidRDefault="00BE4638" w:rsidP="00F517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2022 год</w:t>
            </w:r>
          </w:p>
        </w:tc>
        <w:tc>
          <w:tcPr>
            <w:tcW w:w="972" w:type="dxa"/>
            <w:tcBorders>
              <w:bottom w:val="nil"/>
            </w:tcBorders>
            <w:vAlign w:val="center"/>
          </w:tcPr>
          <w:p w:rsidR="00BE4638" w:rsidRPr="003B7F2F" w:rsidRDefault="00BE4638" w:rsidP="00F517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2023 год</w:t>
            </w:r>
          </w:p>
        </w:tc>
        <w:tc>
          <w:tcPr>
            <w:tcW w:w="972" w:type="dxa"/>
            <w:tcBorders>
              <w:bottom w:val="nil"/>
            </w:tcBorders>
            <w:vAlign w:val="center"/>
          </w:tcPr>
          <w:p w:rsidR="00BE4638" w:rsidRPr="003B7F2F" w:rsidRDefault="00BE4638" w:rsidP="00F517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</w:tr>
    </w:tbl>
    <w:p w:rsidR="00BE4638" w:rsidRPr="003B7F2F" w:rsidRDefault="00BE4638" w:rsidP="00BE4638">
      <w:pPr>
        <w:jc w:val="center"/>
        <w:rPr>
          <w:rFonts w:ascii="PT Astra Serif" w:hAnsi="PT Astra Serif"/>
          <w:sz w:val="24"/>
          <w:szCs w:val="24"/>
        </w:rPr>
        <w:sectPr w:rsidR="00BE4638" w:rsidRPr="003B7F2F" w:rsidSect="00F51738">
          <w:headerReference w:type="even" r:id="rId14"/>
          <w:headerReference w:type="default" r:id="rId15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81"/>
        </w:sectPr>
      </w:pPr>
    </w:p>
    <w:tbl>
      <w:tblPr>
        <w:tblStyle w:val="a7"/>
        <w:tblW w:w="14491" w:type="dxa"/>
        <w:tblInd w:w="108" w:type="dxa"/>
        <w:tblLook w:val="04A0" w:firstRow="1" w:lastRow="0" w:firstColumn="1" w:lastColumn="0" w:noHBand="0" w:noVBand="1"/>
      </w:tblPr>
      <w:tblGrid>
        <w:gridCol w:w="675"/>
        <w:gridCol w:w="5846"/>
        <w:gridCol w:w="1517"/>
        <w:gridCol w:w="1595"/>
        <w:gridCol w:w="971"/>
        <w:gridCol w:w="971"/>
        <w:gridCol w:w="972"/>
        <w:gridCol w:w="972"/>
        <w:gridCol w:w="972"/>
      </w:tblGrid>
      <w:tr w:rsidR="00BE4638" w:rsidRPr="003B7F2F" w:rsidTr="00BE4638">
        <w:trPr>
          <w:tblHeader/>
        </w:trPr>
        <w:tc>
          <w:tcPr>
            <w:tcW w:w="675" w:type="dxa"/>
          </w:tcPr>
          <w:p w:rsidR="00BE4638" w:rsidRPr="003B7F2F" w:rsidRDefault="00BE4638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5846" w:type="dxa"/>
          </w:tcPr>
          <w:p w:rsidR="00BE4638" w:rsidRPr="003B7F2F" w:rsidRDefault="00BE4638" w:rsidP="00BE463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517" w:type="dxa"/>
          </w:tcPr>
          <w:p w:rsidR="00BE4638" w:rsidRPr="003B7F2F" w:rsidRDefault="00BE4638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BE4638" w:rsidRPr="003B7F2F" w:rsidRDefault="00BE4638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BE4638" w:rsidRPr="003B7F2F" w:rsidRDefault="00BE4638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971" w:type="dxa"/>
          </w:tcPr>
          <w:p w:rsidR="00BE4638" w:rsidRPr="003B7F2F" w:rsidRDefault="00BE4638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972" w:type="dxa"/>
          </w:tcPr>
          <w:p w:rsidR="00BE4638" w:rsidRPr="003B7F2F" w:rsidRDefault="00BE4638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972" w:type="dxa"/>
          </w:tcPr>
          <w:p w:rsidR="00BE4638" w:rsidRPr="003B7F2F" w:rsidRDefault="00BE4638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972" w:type="dxa"/>
          </w:tcPr>
          <w:p w:rsidR="00BE4638" w:rsidRPr="003B7F2F" w:rsidRDefault="00BE4638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5C51D8" w:rsidRPr="003B7F2F" w:rsidTr="004B2024">
        <w:tc>
          <w:tcPr>
            <w:tcW w:w="14491" w:type="dxa"/>
            <w:gridSpan w:val="9"/>
          </w:tcPr>
          <w:p w:rsidR="005C51D8" w:rsidRPr="00F51738" w:rsidRDefault="00BC0A67" w:rsidP="00BC0A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51738">
              <w:rPr>
                <w:rFonts w:ascii="PT Astra Serif" w:hAnsi="PT Astra Serif"/>
                <w:b/>
                <w:sz w:val="24"/>
                <w:szCs w:val="24"/>
              </w:rPr>
              <w:t>Подпрограмма «Формирование и развитие инфраструктуры зон развития Ульяновской области»</w:t>
            </w:r>
          </w:p>
        </w:tc>
      </w:tr>
      <w:tr w:rsidR="004B2024" w:rsidRPr="003B7F2F" w:rsidTr="00BE4638">
        <w:tc>
          <w:tcPr>
            <w:tcW w:w="675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5846" w:type="dxa"/>
          </w:tcPr>
          <w:p w:rsidR="004B2024" w:rsidRPr="003B7F2F" w:rsidRDefault="004B2024" w:rsidP="004B202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новых рабочих мест, создаваемых рез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дентами промышленной зоны «Заволжье»</w:t>
            </w:r>
          </w:p>
        </w:tc>
        <w:tc>
          <w:tcPr>
            <w:tcW w:w="1517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1595" w:type="dxa"/>
          </w:tcPr>
          <w:p w:rsidR="004B2024" w:rsidRPr="003B7F2F" w:rsidRDefault="004B2024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971" w:type="dxa"/>
          </w:tcPr>
          <w:p w:rsidR="004B2024" w:rsidRPr="003B7F2F" w:rsidRDefault="004B2024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971" w:type="dxa"/>
          </w:tcPr>
          <w:p w:rsidR="004B2024" w:rsidRPr="003B7F2F" w:rsidRDefault="004B2024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972" w:type="dxa"/>
          </w:tcPr>
          <w:p w:rsidR="004B2024" w:rsidRPr="003B7F2F" w:rsidRDefault="004B2024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72" w:type="dxa"/>
          </w:tcPr>
          <w:p w:rsidR="004B2024" w:rsidRPr="003B7F2F" w:rsidRDefault="004B2024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72" w:type="dxa"/>
          </w:tcPr>
          <w:p w:rsidR="004B2024" w:rsidRPr="003B7F2F" w:rsidRDefault="004B2024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4B2024" w:rsidRPr="003B7F2F" w:rsidTr="00BE4638">
        <w:tc>
          <w:tcPr>
            <w:tcW w:w="675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5846" w:type="dxa"/>
          </w:tcPr>
          <w:p w:rsidR="004B2024" w:rsidRPr="003B7F2F" w:rsidRDefault="004B2024" w:rsidP="004B202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новых рабочих мест, создаваемых рез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дентами портовой особой экономической зоны</w:t>
            </w:r>
          </w:p>
        </w:tc>
        <w:tc>
          <w:tcPr>
            <w:tcW w:w="1517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1595" w:type="dxa"/>
          </w:tcPr>
          <w:p w:rsidR="004B2024" w:rsidRPr="003B7F2F" w:rsidRDefault="004B2024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120</w:t>
            </w:r>
          </w:p>
        </w:tc>
        <w:tc>
          <w:tcPr>
            <w:tcW w:w="971" w:type="dxa"/>
          </w:tcPr>
          <w:p w:rsidR="004B2024" w:rsidRPr="003B7F2F" w:rsidRDefault="004B2024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71" w:type="dxa"/>
          </w:tcPr>
          <w:p w:rsidR="004B2024" w:rsidRPr="003B7F2F" w:rsidRDefault="00EA62D0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4B2024" w:rsidRPr="003B7F2F" w:rsidRDefault="00EA62D0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4B2024" w:rsidRPr="003B7F2F" w:rsidRDefault="00EA62D0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4B2024" w:rsidRPr="003B7F2F" w:rsidRDefault="00EA62D0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4B2024" w:rsidRPr="003B7F2F" w:rsidTr="00BE4638">
        <w:tc>
          <w:tcPr>
            <w:tcW w:w="675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5846" w:type="dxa"/>
          </w:tcPr>
          <w:p w:rsidR="004B2024" w:rsidRPr="003B7F2F" w:rsidRDefault="004B2024" w:rsidP="004B202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подписанных инвестиционных соглаш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ний о реализации инвестиционных проектов на терр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ториях создаваемых зон развития Ульяновской обл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сти</w:t>
            </w:r>
          </w:p>
        </w:tc>
        <w:tc>
          <w:tcPr>
            <w:tcW w:w="1517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1595" w:type="dxa"/>
          </w:tcPr>
          <w:p w:rsidR="004B2024" w:rsidRPr="003B7F2F" w:rsidRDefault="004B2024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971" w:type="dxa"/>
          </w:tcPr>
          <w:p w:rsidR="004B2024" w:rsidRPr="003B7F2F" w:rsidRDefault="004B2024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971" w:type="dxa"/>
          </w:tcPr>
          <w:p w:rsidR="004B2024" w:rsidRPr="003B7F2F" w:rsidRDefault="004B2024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972" w:type="dxa"/>
          </w:tcPr>
          <w:p w:rsidR="004B2024" w:rsidRPr="003B7F2F" w:rsidRDefault="004B2024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972" w:type="dxa"/>
          </w:tcPr>
          <w:p w:rsidR="004B2024" w:rsidRPr="003B7F2F" w:rsidRDefault="004B2024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972" w:type="dxa"/>
          </w:tcPr>
          <w:p w:rsidR="004B2024" w:rsidRPr="003B7F2F" w:rsidRDefault="004B2024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4B2024" w:rsidRPr="003B7F2F" w:rsidTr="00BE4638">
        <w:tc>
          <w:tcPr>
            <w:tcW w:w="675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5846" w:type="dxa"/>
          </w:tcPr>
          <w:p w:rsidR="004B2024" w:rsidRPr="003B7F2F" w:rsidRDefault="004B2024" w:rsidP="004B2024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новых рабочих мест, создаваемых рез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дентами индустриального парка «Димитровград»</w:t>
            </w:r>
          </w:p>
        </w:tc>
        <w:tc>
          <w:tcPr>
            <w:tcW w:w="1517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1595" w:type="dxa"/>
          </w:tcPr>
          <w:p w:rsidR="004B2024" w:rsidRPr="003B7F2F" w:rsidRDefault="004B2024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971" w:type="dxa"/>
          </w:tcPr>
          <w:p w:rsidR="004B2024" w:rsidRPr="003B7F2F" w:rsidRDefault="004B2024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80</w:t>
            </w:r>
          </w:p>
        </w:tc>
        <w:tc>
          <w:tcPr>
            <w:tcW w:w="971" w:type="dxa"/>
          </w:tcPr>
          <w:p w:rsidR="004B2024" w:rsidRPr="003B7F2F" w:rsidRDefault="00EA62D0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4B2024" w:rsidRPr="003B7F2F" w:rsidRDefault="00EA62D0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4B2024" w:rsidRPr="003B7F2F" w:rsidRDefault="00EA62D0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4B2024" w:rsidRPr="003B7F2F" w:rsidRDefault="00EA62D0" w:rsidP="004B202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4B2024" w:rsidRPr="003B7F2F" w:rsidTr="004B2024">
        <w:tc>
          <w:tcPr>
            <w:tcW w:w="14491" w:type="dxa"/>
            <w:gridSpan w:val="9"/>
          </w:tcPr>
          <w:p w:rsidR="004B2024" w:rsidRPr="00F51738" w:rsidRDefault="004B2024" w:rsidP="00BE463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51738">
              <w:rPr>
                <w:rFonts w:ascii="PT Astra Serif" w:hAnsi="PT Astra Serif"/>
                <w:b/>
                <w:sz w:val="24"/>
                <w:szCs w:val="24"/>
              </w:rPr>
              <w:t>Подпрограмма «Развитие инвестиционной деятельности в Ульяновской области»</w:t>
            </w:r>
          </w:p>
        </w:tc>
      </w:tr>
      <w:tr w:rsidR="004B2024" w:rsidRPr="003B7F2F" w:rsidTr="00BE4638">
        <w:tc>
          <w:tcPr>
            <w:tcW w:w="675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5846" w:type="dxa"/>
          </w:tcPr>
          <w:p w:rsidR="004B2024" w:rsidRPr="003B7F2F" w:rsidRDefault="004B2024" w:rsidP="00BC0A6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новых рабочих мест, создаваемых в орг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низациях, реализующих инвестиционные проекты, которым присвоен статус особо значимого инвест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ционного проекта Ульяновской области</w:t>
            </w:r>
          </w:p>
        </w:tc>
        <w:tc>
          <w:tcPr>
            <w:tcW w:w="1517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1595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3000</w:t>
            </w:r>
          </w:p>
        </w:tc>
        <w:tc>
          <w:tcPr>
            <w:tcW w:w="971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3500</w:t>
            </w:r>
          </w:p>
        </w:tc>
        <w:tc>
          <w:tcPr>
            <w:tcW w:w="971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4000</w:t>
            </w:r>
          </w:p>
        </w:tc>
        <w:tc>
          <w:tcPr>
            <w:tcW w:w="972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4500</w:t>
            </w:r>
          </w:p>
        </w:tc>
        <w:tc>
          <w:tcPr>
            <w:tcW w:w="972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5000</w:t>
            </w:r>
          </w:p>
        </w:tc>
        <w:tc>
          <w:tcPr>
            <w:tcW w:w="972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5500</w:t>
            </w:r>
          </w:p>
        </w:tc>
      </w:tr>
      <w:tr w:rsidR="004B2024" w:rsidRPr="003B7F2F" w:rsidTr="00BE4638">
        <w:tc>
          <w:tcPr>
            <w:tcW w:w="675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5846" w:type="dxa"/>
          </w:tcPr>
          <w:p w:rsidR="004B2024" w:rsidRPr="003B7F2F" w:rsidRDefault="004B2024" w:rsidP="00F517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Капитало</w:t>
            </w:r>
            <w:r w:rsidR="00F51738">
              <w:rPr>
                <w:rFonts w:ascii="PT Astra Serif" w:hAnsi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мкость проектов, реализуемых на основ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нии соглашений о государственно-частном партне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стве и концессионных соглашений</w:t>
            </w:r>
          </w:p>
        </w:tc>
        <w:tc>
          <w:tcPr>
            <w:tcW w:w="1517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B7F2F">
              <w:rPr>
                <w:rFonts w:ascii="PT Astra Serif" w:hAnsi="PT Astra Serif"/>
                <w:sz w:val="24"/>
                <w:szCs w:val="24"/>
              </w:rPr>
              <w:t>Млн</w:t>
            </w:r>
            <w:proofErr w:type="gramEnd"/>
            <w:r w:rsidRPr="003B7F2F">
              <w:rPr>
                <w:rFonts w:ascii="PT Astra Serif" w:hAnsi="PT Astra Serif"/>
                <w:sz w:val="24"/>
                <w:szCs w:val="24"/>
              </w:rPr>
              <w:t xml:space="preserve"> рублей</w:t>
            </w:r>
          </w:p>
        </w:tc>
        <w:tc>
          <w:tcPr>
            <w:tcW w:w="1595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500</w:t>
            </w:r>
          </w:p>
        </w:tc>
        <w:tc>
          <w:tcPr>
            <w:tcW w:w="971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  <w:tc>
          <w:tcPr>
            <w:tcW w:w="971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700</w:t>
            </w:r>
          </w:p>
        </w:tc>
        <w:tc>
          <w:tcPr>
            <w:tcW w:w="972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800</w:t>
            </w:r>
          </w:p>
        </w:tc>
        <w:tc>
          <w:tcPr>
            <w:tcW w:w="972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900</w:t>
            </w:r>
          </w:p>
        </w:tc>
        <w:tc>
          <w:tcPr>
            <w:tcW w:w="972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1000</w:t>
            </w:r>
          </w:p>
        </w:tc>
      </w:tr>
      <w:tr w:rsidR="004B2024" w:rsidRPr="003B7F2F" w:rsidTr="004B2024">
        <w:tc>
          <w:tcPr>
            <w:tcW w:w="14491" w:type="dxa"/>
            <w:gridSpan w:val="9"/>
          </w:tcPr>
          <w:p w:rsidR="004B2024" w:rsidRPr="00F51738" w:rsidRDefault="004B2024" w:rsidP="00BE463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51738">
              <w:rPr>
                <w:rFonts w:ascii="PT Astra Serif" w:hAnsi="PT Astra Serif"/>
                <w:b/>
                <w:sz w:val="24"/>
                <w:szCs w:val="24"/>
              </w:rPr>
              <w:t>Подпрограмма «Повышение эффективности управления государственным имуществом Ульяновской области»</w:t>
            </w:r>
          </w:p>
        </w:tc>
      </w:tr>
      <w:tr w:rsidR="004B2024" w:rsidRPr="003B7F2F" w:rsidTr="00BE4638">
        <w:tc>
          <w:tcPr>
            <w:tcW w:w="675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5846" w:type="dxa"/>
          </w:tcPr>
          <w:p w:rsidR="004B2024" w:rsidRPr="003B7F2F" w:rsidRDefault="004B2024" w:rsidP="00BE463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Степень </w:t>
            </w:r>
            <w:proofErr w:type="gramStart"/>
            <w:r w:rsidRPr="003B7F2F">
              <w:rPr>
                <w:rFonts w:ascii="PT Astra Serif" w:hAnsi="PT Astra Serif" w:cs="PT Astra Serif"/>
                <w:sz w:val="24"/>
                <w:szCs w:val="24"/>
              </w:rPr>
              <w:t>выполнения плана исполнения областного бюджета Ульяновской области</w:t>
            </w:r>
            <w:proofErr w:type="gramEnd"/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по доходам от испол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зования имущества, находящегося в государственной собственности Ульяновской области</w:t>
            </w:r>
          </w:p>
        </w:tc>
        <w:tc>
          <w:tcPr>
            <w:tcW w:w="1517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595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71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71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72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4B2024" w:rsidRPr="003B7F2F" w:rsidTr="004B2024">
        <w:tc>
          <w:tcPr>
            <w:tcW w:w="14491" w:type="dxa"/>
            <w:gridSpan w:val="9"/>
          </w:tcPr>
          <w:p w:rsidR="004B2024" w:rsidRPr="00F51738" w:rsidRDefault="004B2024" w:rsidP="00BE463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51738">
              <w:rPr>
                <w:rFonts w:ascii="PT Astra Serif" w:hAnsi="PT Astra Serif"/>
                <w:b/>
                <w:sz w:val="24"/>
                <w:szCs w:val="24"/>
              </w:rPr>
              <w:t xml:space="preserve">Подпрограмма «Обеспечение реализации государственной программы Ульяновской области «Формирование благоприятного </w:t>
            </w:r>
            <w:r w:rsidR="00EA62D0" w:rsidRPr="00F51738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Pr="00F51738">
              <w:rPr>
                <w:rFonts w:ascii="PT Astra Serif" w:hAnsi="PT Astra Serif"/>
                <w:b/>
                <w:sz w:val="24"/>
                <w:szCs w:val="24"/>
              </w:rPr>
              <w:t>инвестиционного климата в Ульяновской области»</w:t>
            </w:r>
          </w:p>
        </w:tc>
      </w:tr>
      <w:tr w:rsidR="004B2024" w:rsidRPr="003B7F2F" w:rsidTr="00BE4638">
        <w:tc>
          <w:tcPr>
            <w:tcW w:w="675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5846" w:type="dxa"/>
          </w:tcPr>
          <w:p w:rsidR="004B2024" w:rsidRPr="003B7F2F" w:rsidRDefault="004B2024" w:rsidP="00BE46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Доля </w:t>
            </w:r>
            <w:r w:rsidR="00C94B1D" w:rsidRPr="003B7F2F">
              <w:rPr>
                <w:rFonts w:ascii="PT Astra Serif" w:hAnsi="PT Astra Serif"/>
                <w:sz w:val="24"/>
                <w:szCs w:val="24"/>
              </w:rPr>
              <w:t xml:space="preserve">регулируемых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организаций, для которых уст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новлены долгосрочные тарифы, в общем количестве организаций, соответствующих критериям, обяз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тельным при установлении долгосрочных тарифов</w:t>
            </w:r>
          </w:p>
        </w:tc>
        <w:tc>
          <w:tcPr>
            <w:tcW w:w="1517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Процентов</w:t>
            </w:r>
          </w:p>
        </w:tc>
        <w:tc>
          <w:tcPr>
            <w:tcW w:w="1595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71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71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72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72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972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</w:tr>
      <w:tr w:rsidR="004B2024" w:rsidRPr="003B7F2F" w:rsidTr="00BE4638">
        <w:tc>
          <w:tcPr>
            <w:tcW w:w="675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5846" w:type="dxa"/>
          </w:tcPr>
          <w:p w:rsidR="004B2024" w:rsidRPr="003B7F2F" w:rsidRDefault="004B2024" w:rsidP="00F5173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юридических лиц и индивидуальных предпринимателей, получивших поддержку в резул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тате реализации мероприятий государственной пр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граммы, в том числе реализующих инвестиционные проекты, включ</w:t>
            </w:r>
            <w:r w:rsidR="00F51738">
              <w:rPr>
                <w:rFonts w:ascii="PT Astra Serif" w:hAnsi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нные в областной реестр инвестиц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онных проектов и бизнес-планов</w:t>
            </w:r>
          </w:p>
        </w:tc>
        <w:tc>
          <w:tcPr>
            <w:tcW w:w="1517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  <w:tc>
          <w:tcPr>
            <w:tcW w:w="1595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150</w:t>
            </w:r>
          </w:p>
        </w:tc>
        <w:tc>
          <w:tcPr>
            <w:tcW w:w="971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155</w:t>
            </w:r>
          </w:p>
        </w:tc>
        <w:tc>
          <w:tcPr>
            <w:tcW w:w="971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160</w:t>
            </w:r>
          </w:p>
        </w:tc>
        <w:tc>
          <w:tcPr>
            <w:tcW w:w="972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170</w:t>
            </w:r>
          </w:p>
        </w:tc>
        <w:tc>
          <w:tcPr>
            <w:tcW w:w="972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175</w:t>
            </w:r>
          </w:p>
        </w:tc>
        <w:tc>
          <w:tcPr>
            <w:tcW w:w="972" w:type="dxa"/>
          </w:tcPr>
          <w:p w:rsidR="004B2024" w:rsidRPr="003B7F2F" w:rsidRDefault="004B2024" w:rsidP="00BE463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180</w:t>
            </w:r>
          </w:p>
        </w:tc>
      </w:tr>
    </w:tbl>
    <w:p w:rsidR="00BE4638" w:rsidRDefault="00BE4638" w:rsidP="00BE4638">
      <w:pPr>
        <w:jc w:val="center"/>
        <w:rPr>
          <w:rFonts w:ascii="PT Astra Serif" w:hAnsi="PT Astra Serif"/>
          <w:b/>
        </w:rPr>
      </w:pPr>
    </w:p>
    <w:p w:rsidR="00F51738" w:rsidRPr="003B7F2F" w:rsidRDefault="00F51738" w:rsidP="00BE4638">
      <w:pPr>
        <w:jc w:val="center"/>
        <w:rPr>
          <w:rFonts w:ascii="PT Astra Serif" w:hAnsi="PT Astra Serif"/>
          <w:b/>
        </w:rPr>
      </w:pPr>
    </w:p>
    <w:p w:rsidR="00620F50" w:rsidRPr="003B7F2F" w:rsidRDefault="002C24BF" w:rsidP="002C24BF">
      <w:pPr>
        <w:keepNext/>
        <w:widowControl w:val="0"/>
        <w:tabs>
          <w:tab w:val="left" w:pos="5925"/>
          <w:tab w:val="center" w:pos="7285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t>_________________</w:t>
      </w:r>
    </w:p>
    <w:p w:rsidR="00620F50" w:rsidRPr="003B7F2F" w:rsidRDefault="00620F50" w:rsidP="009E3567">
      <w:pPr>
        <w:ind w:right="-1136"/>
        <w:jc w:val="center"/>
        <w:rPr>
          <w:rFonts w:ascii="PT Astra Serif" w:hAnsi="PT Astra Serif"/>
        </w:rPr>
      </w:pPr>
    </w:p>
    <w:p w:rsidR="00620F50" w:rsidRPr="003B7F2F" w:rsidRDefault="00620F50" w:rsidP="009E3567">
      <w:pPr>
        <w:ind w:right="-1136"/>
        <w:jc w:val="center"/>
        <w:rPr>
          <w:rFonts w:ascii="PT Astra Serif" w:hAnsi="PT Astra Serif"/>
        </w:rPr>
      </w:pPr>
    </w:p>
    <w:p w:rsidR="00204DAE" w:rsidRPr="003B7F2F" w:rsidRDefault="00204DAE" w:rsidP="009E3567">
      <w:pPr>
        <w:ind w:right="-1136"/>
        <w:jc w:val="center"/>
        <w:rPr>
          <w:rFonts w:ascii="PT Astra Serif" w:hAnsi="PT Astra Serif"/>
        </w:rPr>
        <w:sectPr w:rsidR="00204DAE" w:rsidRPr="003B7F2F" w:rsidSect="00BE4638">
          <w:type w:val="continuous"/>
          <w:pgSz w:w="16838" w:h="11906" w:orient="landscape"/>
          <w:pgMar w:top="1701" w:right="1134" w:bottom="567" w:left="1134" w:header="1134" w:footer="454" w:gutter="0"/>
          <w:pgNumType w:start="1"/>
          <w:cols w:space="708"/>
          <w:titlePg/>
          <w:docGrid w:linePitch="381"/>
        </w:sectPr>
      </w:pPr>
    </w:p>
    <w:p w:rsidR="00C9679F" w:rsidRPr="003B7F2F" w:rsidRDefault="00C9679F" w:rsidP="00C9679F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lastRenderedPageBreak/>
        <w:t xml:space="preserve">ПРИЛОЖЕНИЕ № </w:t>
      </w:r>
      <w:r w:rsidR="00C606F8" w:rsidRPr="003B7F2F">
        <w:rPr>
          <w:rFonts w:ascii="PT Astra Serif" w:hAnsi="PT Astra Serif"/>
        </w:rPr>
        <w:t>2</w:t>
      </w:r>
    </w:p>
    <w:p w:rsidR="00C9679F" w:rsidRPr="003B7F2F" w:rsidRDefault="00C9679F" w:rsidP="00C9679F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</w:p>
    <w:p w:rsidR="00C9679F" w:rsidRPr="003B7F2F" w:rsidRDefault="00C9679F" w:rsidP="00C9679F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t>к государственной программе</w:t>
      </w:r>
    </w:p>
    <w:p w:rsidR="00C9679F" w:rsidRDefault="00C9679F" w:rsidP="00C9679F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045A8F" w:rsidRPr="003B7F2F" w:rsidRDefault="00045A8F" w:rsidP="00C9679F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A772BB" w:rsidRPr="003B7F2F" w:rsidRDefault="00A772BB" w:rsidP="00C9679F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EA62D0" w:rsidRPr="000A0D5E" w:rsidRDefault="00EA62D0" w:rsidP="00C9679F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10"/>
        </w:rPr>
      </w:pPr>
    </w:p>
    <w:p w:rsidR="00045A8F" w:rsidRDefault="00045A8F" w:rsidP="00351AA2">
      <w:pPr>
        <w:spacing w:line="230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 xml:space="preserve">СИСТЕМА МЕРОПРИЯТИЙ </w:t>
      </w:r>
    </w:p>
    <w:p w:rsidR="00351AA2" w:rsidRPr="003B7F2F" w:rsidRDefault="00351AA2" w:rsidP="00351AA2">
      <w:pPr>
        <w:spacing w:line="230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государственной программы Ульяновской области</w:t>
      </w:r>
    </w:p>
    <w:p w:rsidR="00351AA2" w:rsidRPr="003B7F2F" w:rsidRDefault="00C606F8" w:rsidP="00351AA2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«</w:t>
      </w:r>
      <w:r w:rsidR="00180370" w:rsidRPr="003B7F2F">
        <w:rPr>
          <w:rFonts w:ascii="PT Astra Serif" w:hAnsi="PT Astra Serif"/>
          <w:b/>
        </w:rPr>
        <w:t>Формирование благоприятного инвестиционного климата в Ульяновской области</w:t>
      </w:r>
      <w:r w:rsidRPr="003B7F2F">
        <w:rPr>
          <w:rFonts w:ascii="PT Astra Serif" w:hAnsi="PT Astra Serif"/>
          <w:b/>
        </w:rPr>
        <w:t>»</w:t>
      </w:r>
      <w:r w:rsidR="00351AA2" w:rsidRPr="003B7F2F">
        <w:rPr>
          <w:rFonts w:ascii="PT Astra Serif" w:hAnsi="PT Astra Serif"/>
          <w:b/>
        </w:rPr>
        <w:t xml:space="preserve"> </w:t>
      </w:r>
      <w:r w:rsidR="00180370" w:rsidRPr="003B7F2F">
        <w:rPr>
          <w:rFonts w:ascii="PT Astra Serif" w:hAnsi="PT Astra Serif"/>
          <w:b/>
        </w:rPr>
        <w:t>в 2020 году</w:t>
      </w:r>
    </w:p>
    <w:p w:rsidR="00351AA2" w:rsidRPr="003B7F2F" w:rsidRDefault="00351AA2" w:rsidP="00351AA2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32"/>
          <w:szCs w:val="32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276"/>
        <w:gridCol w:w="708"/>
        <w:gridCol w:w="709"/>
        <w:gridCol w:w="2268"/>
        <w:gridCol w:w="1134"/>
        <w:gridCol w:w="2268"/>
        <w:gridCol w:w="1559"/>
        <w:gridCol w:w="1701"/>
      </w:tblGrid>
      <w:tr w:rsidR="0068379C" w:rsidRPr="003B7F2F" w:rsidTr="00BA7D08">
        <w:trPr>
          <w:trHeight w:val="20"/>
        </w:trPr>
        <w:tc>
          <w:tcPr>
            <w:tcW w:w="568" w:type="dxa"/>
            <w:vMerge w:val="restart"/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3B7F2F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3B7F2F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68379C" w:rsidRPr="003B7F2F" w:rsidRDefault="0068379C" w:rsidP="00BA7D08">
            <w:pPr>
              <w:suppressAutoHyphens/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Наименование проекта, основного мероприятия (мероприятия)</w:t>
            </w:r>
          </w:p>
        </w:tc>
        <w:tc>
          <w:tcPr>
            <w:tcW w:w="1276" w:type="dxa"/>
            <w:vMerge w:val="restart"/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Отве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ственные исполнит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ли мер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приятия</w:t>
            </w:r>
          </w:p>
        </w:tc>
        <w:tc>
          <w:tcPr>
            <w:tcW w:w="1417" w:type="dxa"/>
            <w:gridSpan w:val="2"/>
            <w:tcMar>
              <w:top w:w="0" w:type="dxa"/>
              <w:bottom w:w="0" w:type="dxa"/>
            </w:tcMar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Срок реал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зации</w:t>
            </w:r>
          </w:p>
        </w:tc>
        <w:tc>
          <w:tcPr>
            <w:tcW w:w="2268" w:type="dxa"/>
            <w:vMerge w:val="restart"/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Контрольное</w:t>
            </w:r>
          </w:p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событие</w:t>
            </w:r>
          </w:p>
        </w:tc>
        <w:tc>
          <w:tcPr>
            <w:tcW w:w="1134" w:type="dxa"/>
            <w:vMerge w:val="restart"/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Дата наступл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ния ко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трольного события</w:t>
            </w:r>
          </w:p>
        </w:tc>
        <w:tc>
          <w:tcPr>
            <w:tcW w:w="2268" w:type="dxa"/>
            <w:vMerge w:val="restart"/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  <w:r w:rsidR="00045A8F">
              <w:rPr>
                <w:rFonts w:ascii="PT Astra Serif" w:hAnsi="PT Astra Serif"/>
                <w:sz w:val="24"/>
                <w:szCs w:val="24"/>
              </w:rPr>
              <w:br/>
            </w:r>
            <w:r w:rsidRPr="003B7F2F">
              <w:rPr>
                <w:rFonts w:ascii="PT Astra Serif" w:hAnsi="PT Astra Serif"/>
                <w:sz w:val="24"/>
                <w:szCs w:val="24"/>
              </w:rPr>
              <w:t>целевого индикатора</w:t>
            </w:r>
          </w:p>
        </w:tc>
        <w:tc>
          <w:tcPr>
            <w:tcW w:w="1559" w:type="dxa"/>
            <w:vMerge w:val="restart"/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Источник </w:t>
            </w:r>
            <w:r w:rsidR="00045A8F">
              <w:rPr>
                <w:rFonts w:ascii="PT Astra Serif" w:hAnsi="PT Astra Serif"/>
                <w:sz w:val="24"/>
                <w:szCs w:val="24"/>
              </w:rPr>
              <w:br/>
            </w:r>
            <w:r w:rsidRPr="003B7F2F">
              <w:rPr>
                <w:rFonts w:ascii="PT Astra Serif" w:hAnsi="PT Astra Serif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379C" w:rsidRPr="003B7F2F" w:rsidRDefault="008A788E" w:rsidP="008A788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Объём финанс</w:t>
            </w: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вого </w:t>
            </w:r>
            <w:r w:rsidR="0068379C"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обеспеч</w:t>
            </w:r>
            <w:r w:rsidR="0068379C"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="0068379C"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</w:t>
            </w: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я</w:t>
            </w:r>
            <w:r w:rsidR="0068379C"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реализации мероприятий </w:t>
            </w:r>
            <w:r w:rsidR="0068379C"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  <w:t xml:space="preserve">в 2020 году, </w:t>
            </w:r>
            <w:r w:rsid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="0068379C"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тыс. руб.</w:t>
            </w:r>
          </w:p>
        </w:tc>
      </w:tr>
      <w:tr w:rsidR="0068379C" w:rsidRPr="003B7F2F" w:rsidTr="00BA7D08">
        <w:trPr>
          <w:trHeight w:val="20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68379C" w:rsidRPr="003B7F2F" w:rsidRDefault="0068379C" w:rsidP="00BA7D08">
            <w:pPr>
              <w:suppressAutoHyphens/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начала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B7F2F">
              <w:rPr>
                <w:rFonts w:ascii="PT Astra Serif" w:hAnsi="PT Astra Serif"/>
                <w:sz w:val="24"/>
                <w:szCs w:val="24"/>
              </w:rPr>
              <w:t>окон-</w:t>
            </w:r>
            <w:proofErr w:type="spellStart"/>
            <w:r w:rsidRPr="003B7F2F">
              <w:rPr>
                <w:rFonts w:ascii="PT Astra Serif" w:hAnsi="PT Astra Serif"/>
                <w:sz w:val="24"/>
                <w:szCs w:val="24"/>
              </w:rPr>
              <w:t>чания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</w:p>
        </w:tc>
      </w:tr>
    </w:tbl>
    <w:tbl>
      <w:tblPr>
        <w:tblStyle w:val="a7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2843"/>
        <w:gridCol w:w="1276"/>
        <w:gridCol w:w="708"/>
        <w:gridCol w:w="709"/>
        <w:gridCol w:w="2268"/>
        <w:gridCol w:w="1134"/>
        <w:gridCol w:w="2268"/>
        <w:gridCol w:w="1559"/>
        <w:gridCol w:w="1701"/>
      </w:tblGrid>
      <w:tr w:rsidR="0068379C" w:rsidRPr="003B7F2F" w:rsidTr="00BA7D08">
        <w:trPr>
          <w:tblHeader/>
        </w:trPr>
        <w:tc>
          <w:tcPr>
            <w:tcW w:w="560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68379C" w:rsidRPr="003B7F2F" w:rsidTr="00BA7D08">
        <w:tc>
          <w:tcPr>
            <w:tcW w:w="15026" w:type="dxa"/>
            <w:gridSpan w:val="10"/>
            <w:vAlign w:val="center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Подпрограмма </w:t>
            </w:r>
            <w:r w:rsidRPr="003B7F2F">
              <w:rPr>
                <w:rFonts w:ascii="PT Astra Serif" w:hAnsi="PT Astra Serif"/>
                <w:b/>
                <w:sz w:val="24"/>
                <w:szCs w:val="24"/>
              </w:rPr>
              <w:t>«Формирование и развитие инфраструктуры зон развития Ульяновской области»</w:t>
            </w:r>
          </w:p>
        </w:tc>
      </w:tr>
      <w:tr w:rsidR="0068379C" w:rsidRPr="003B7F2F" w:rsidTr="00BA7D08">
        <w:tc>
          <w:tcPr>
            <w:tcW w:w="15026" w:type="dxa"/>
            <w:gridSpan w:val="10"/>
            <w:vAlign w:val="center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  <w:r w:rsidR="00045A8F">
              <w:rPr>
                <w:rFonts w:ascii="PT Astra Serif" w:hAnsi="PT Astra Serif" w:cs="Times New Roman"/>
                <w:sz w:val="24"/>
                <w:szCs w:val="24"/>
              </w:rPr>
              <w:t xml:space="preserve"> –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C1236" w:rsidRPr="003B7F2F">
              <w:rPr>
                <w:rFonts w:ascii="PT Astra Serif" w:hAnsi="PT Astra Serif"/>
                <w:sz w:val="24"/>
                <w:szCs w:val="24"/>
              </w:rPr>
              <w:t>формирование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 xml:space="preserve"> инфраструктуры зон развития Ульяновской области</w:t>
            </w:r>
          </w:p>
        </w:tc>
      </w:tr>
      <w:tr w:rsidR="0068379C" w:rsidRPr="003B7F2F" w:rsidTr="00BA7D08">
        <w:tc>
          <w:tcPr>
            <w:tcW w:w="15026" w:type="dxa"/>
            <w:gridSpan w:val="10"/>
            <w:vAlign w:val="center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Задача подпрограммы</w:t>
            </w:r>
            <w:r w:rsidR="00045A8F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Pr="003B7F2F">
              <w:rPr>
                <w:rFonts w:ascii="PT Astra Serif" w:hAnsi="PT Astra Serif"/>
                <w:sz w:val="24"/>
                <w:szCs w:val="24"/>
              </w:rPr>
              <w:t xml:space="preserve"> создание для резидентов зон развития Ульяновской области необходимых условий для осуществления их деятельности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843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«Развитие промышленной зоны «Заволжье»</w:t>
            </w:r>
          </w:p>
        </w:tc>
        <w:tc>
          <w:tcPr>
            <w:tcW w:w="1276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новых рабочих мест, созд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ваемых резидентами промышленной зоны «Заволжье»</w:t>
            </w:r>
          </w:p>
        </w:tc>
        <w:tc>
          <w:tcPr>
            <w:tcW w:w="1559" w:type="dxa"/>
          </w:tcPr>
          <w:p w:rsidR="0068379C" w:rsidRPr="003B7F2F" w:rsidRDefault="0068379C" w:rsidP="003172A1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 Ульяновской области (д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лее </w:t>
            </w:r>
            <w:r w:rsidR="003172A1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облас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ной бюджет)</w:t>
            </w:r>
          </w:p>
        </w:tc>
        <w:tc>
          <w:tcPr>
            <w:tcW w:w="1701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50186,1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2843" w:type="dxa"/>
          </w:tcPr>
          <w:p w:rsidR="0068379C" w:rsidRPr="00045A8F" w:rsidRDefault="0068379C" w:rsidP="000A0D5E">
            <w:pPr>
              <w:pStyle w:val="ConsPlusNormal"/>
              <w:spacing w:line="230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Приобретение в собстве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ность Ульяновской области дополнительных акций, размещаемых при увел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lastRenderedPageBreak/>
              <w:t>чении уставного капитала Акционерного общества «Корпорация развития Ульяновской области», в целях погашения основн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го долга по кредиту на строительство объектов инфраструктуры промы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ш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ленных зон</w:t>
            </w:r>
          </w:p>
        </w:tc>
        <w:tc>
          <w:tcPr>
            <w:tcW w:w="1276" w:type="dxa"/>
          </w:tcPr>
          <w:p w:rsidR="0068379C" w:rsidRPr="003B7F2F" w:rsidRDefault="0068379C" w:rsidP="000A0D5E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Министе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ство ци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ф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ровой эк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номики и 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конкуре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ции Уль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я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новской области (далее </w:t>
            </w:r>
            <w:r w:rsidR="00045A8F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Министе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ство)</w:t>
            </w:r>
          </w:p>
        </w:tc>
        <w:tc>
          <w:tcPr>
            <w:tcW w:w="70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42440,0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843" w:type="dxa"/>
          </w:tcPr>
          <w:p w:rsidR="0068379C" w:rsidRPr="00045A8F" w:rsidRDefault="0068379C" w:rsidP="000A0D5E">
            <w:pPr>
              <w:pStyle w:val="ConsPlusNormal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proofErr w:type="gramStart"/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Предоставление субсидий организациям, которым в соответствии с Законом Ульяновской области </w:t>
            </w:r>
            <w:r w:rsid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от 15 марта 2005 года </w:t>
            </w:r>
            <w:r w:rsid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№ 019-ЗО «О развитии инвестиционной деятел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ь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ности на территории Уль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я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новской области» присвоен статус организации, упо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л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номоченной в сфере фо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мирования и развития и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фраструктуры промы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ш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ленных зон, в целях во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з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мещения затрат указанных организаций по уплате процентов по кредитам, полученным на формир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вание и развитие инфр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045A8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структуры промышленных зон</w:t>
            </w:r>
            <w:proofErr w:type="gramEnd"/>
          </w:p>
        </w:tc>
        <w:tc>
          <w:tcPr>
            <w:tcW w:w="1276" w:type="dxa"/>
          </w:tcPr>
          <w:p w:rsidR="0068379C" w:rsidRPr="003B7F2F" w:rsidRDefault="0068379C" w:rsidP="000A0D5E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68379C" w:rsidRPr="003B7F2F" w:rsidRDefault="0068379C" w:rsidP="000A0D5E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0A0D5E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68379C" w:rsidRPr="003B7F2F" w:rsidRDefault="0068379C" w:rsidP="000A0D5E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0A0D5E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379C" w:rsidRPr="003B7F2F" w:rsidRDefault="0068379C" w:rsidP="000A0D5E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68379C" w:rsidP="000A0D5E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7746,1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2843" w:type="dxa"/>
          </w:tcPr>
          <w:p w:rsidR="0068379C" w:rsidRPr="00B33BDA" w:rsidRDefault="0068379C" w:rsidP="0056186B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B33BD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Основное мероприятие «Развитие портовой особой экономической зоны»</w:t>
            </w:r>
          </w:p>
        </w:tc>
        <w:tc>
          <w:tcPr>
            <w:tcW w:w="1276" w:type="dxa"/>
          </w:tcPr>
          <w:p w:rsidR="0068379C" w:rsidRPr="003B7F2F" w:rsidRDefault="0068379C" w:rsidP="0056186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379C" w:rsidRPr="003B7F2F" w:rsidRDefault="0068379C" w:rsidP="0056186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379C" w:rsidRPr="003B7F2F" w:rsidRDefault="0068379C" w:rsidP="0056186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79C" w:rsidRPr="003B7F2F" w:rsidRDefault="0068379C" w:rsidP="0056186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79C" w:rsidRPr="003B7F2F" w:rsidRDefault="0068379C" w:rsidP="0056186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68379C" w:rsidRPr="003B7F2F" w:rsidRDefault="0068379C" w:rsidP="0056186B">
            <w:pPr>
              <w:widowControl w:val="0"/>
              <w:autoSpaceDE w:val="0"/>
              <w:autoSpaceDN w:val="0"/>
              <w:adjustRightInd w:val="0"/>
              <w:spacing w:line="262" w:lineRule="auto"/>
              <w:ind w:left="-57" w:right="-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новых рабочих мест, созд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 xml:space="preserve">ваемых резидентами </w:t>
            </w:r>
            <w:r w:rsidRPr="003B7F2F">
              <w:rPr>
                <w:rFonts w:ascii="PT Astra Serif" w:hAnsi="PT Astra Serif"/>
                <w:sz w:val="24"/>
                <w:szCs w:val="24"/>
              </w:rPr>
              <w:lastRenderedPageBreak/>
              <w:t>портовой особой экономической зоны</w:t>
            </w:r>
          </w:p>
          <w:p w:rsidR="0068379C" w:rsidRPr="003B7F2F" w:rsidRDefault="0068379C" w:rsidP="0056186B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379C" w:rsidRPr="003B7F2F" w:rsidRDefault="0068379C" w:rsidP="0056186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68379C" w:rsidP="0056186B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58000,0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843" w:type="dxa"/>
          </w:tcPr>
          <w:p w:rsidR="0068379C" w:rsidRPr="00B33BDA" w:rsidRDefault="0068379C" w:rsidP="000A0D5E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B33BD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Приобретение в собстве</w:t>
            </w:r>
            <w:r w:rsidRPr="00B33BD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B33BD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ность Ульяновской области дополнительных акций, размещаемых при увел</w:t>
            </w:r>
            <w:r w:rsidRPr="00B33BD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B33BD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чении уставного капитала Акционерного общества «Корпорация развития Ульяновской области», в целях приобретения д</w:t>
            </w:r>
            <w:r w:rsidRPr="00B33BD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B33BD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полнительных акций А</w:t>
            </w:r>
            <w:r w:rsidRPr="00B33BD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</w:t>
            </w:r>
            <w:r w:rsidRPr="00B33BD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ционерного общества «Портовая особая экон</w:t>
            </w:r>
            <w:r w:rsidRPr="00B33BD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B33BD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мическая зона «Уль</w:t>
            </w:r>
            <w:r w:rsidRPr="00B33BD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я</w:t>
            </w:r>
            <w:r w:rsidRPr="00B33BD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новск» в целях финансир</w:t>
            </w:r>
            <w:r w:rsidRPr="00B33BD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B33BD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вания проектирования и строительства индустр</w:t>
            </w:r>
            <w:r w:rsidRPr="00B33BD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B33BD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ального парка</w:t>
            </w:r>
          </w:p>
        </w:tc>
        <w:tc>
          <w:tcPr>
            <w:tcW w:w="1276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226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58000,0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43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«Поддержка деятельности организации, уполном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ченной в сфере формир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вания и развития инфр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структуры промышле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ных зон в Ульяновской области»</w:t>
            </w:r>
          </w:p>
        </w:tc>
        <w:tc>
          <w:tcPr>
            <w:tcW w:w="1276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подп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санных инвестиц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онных соглашений о реализации инв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стиционных прое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к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тов на территориях создаваемых зон развития Ульяно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181577,1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3.1.</w:t>
            </w:r>
          </w:p>
        </w:tc>
        <w:tc>
          <w:tcPr>
            <w:tcW w:w="2843" w:type="dxa"/>
          </w:tcPr>
          <w:p w:rsidR="0068379C" w:rsidRPr="000A0D5E" w:rsidRDefault="0068379C" w:rsidP="000A0D5E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proofErr w:type="gramStart"/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Предоставление из облас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ного бюджета субсидий организациям, которым в соответствии с Законом Ульяновской области от 15 марта 2005 года </w:t>
            </w:r>
            <w:r w:rsidR="008A788E"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№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019-ЗО «О развитии инвестицио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ной деятельности на терр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тории Ульяновской обл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lastRenderedPageBreak/>
              <w:t>сти» присвоен статус орг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низации, уполномоченной в сфере формирования и развития инфраструктуры промышленных зон, в ц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лях возмещения части з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трат указанных организ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ций в связи с осуществл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нием мероприятий по формированию и развитию инфраструктуры промы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ш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ленных зон и функций</w:t>
            </w:r>
            <w:proofErr w:type="gramEnd"/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, определ</w:t>
            </w:r>
            <w:r w:rsidR="000A0D5E"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ё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нных постановл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нием Правительства Уль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я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новской области от 16.08.2013 № 367-П </w:t>
            </w:r>
            <w:r w:rsidR="000A0D5E"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«О некоторых вопросах деятельности организации, уполномоченной в сфере формирования и развития инфраструктуры промы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ш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ленных зон»</w:t>
            </w:r>
          </w:p>
        </w:tc>
        <w:tc>
          <w:tcPr>
            <w:tcW w:w="1276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54591,4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843" w:type="dxa"/>
          </w:tcPr>
          <w:p w:rsidR="0068379C" w:rsidRPr="000A0D5E" w:rsidRDefault="0068379C" w:rsidP="000A0D5E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Приобретение в собстве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ность Ульяновской области дополнительных акций, размещаемых при увел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чении уставного капитала Акционерного общества «Корпорация развития Ульяновской области», с целью финансового обе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печения разработки прое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тов планировки террит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рии и проектов межевания 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lastRenderedPageBreak/>
              <w:t>территории, проектиров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ния, строительства и по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д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ключения (технологич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ского присоединения) об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ъ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ектов капитального стро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тельства и инфраструктуры зон развития Ульяновской области к сетям инжене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но-технического обеспеч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ния (электр</w:t>
            </w:r>
            <w:proofErr w:type="gramStart"/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о-</w:t>
            </w:r>
            <w:proofErr w:type="gramEnd"/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, газо-, тепло-, водоснабжения или вод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отведения)</w:t>
            </w:r>
          </w:p>
        </w:tc>
        <w:tc>
          <w:tcPr>
            <w:tcW w:w="1276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84985,7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843" w:type="dxa"/>
          </w:tcPr>
          <w:p w:rsidR="0068379C" w:rsidRPr="000A0D5E" w:rsidRDefault="0068379C" w:rsidP="000A0D5E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Приобретение в собстве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ность Ульяновской области дополнительных акций, размещаемых при увел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чении уставного капитала Акционерного общества «Корпорация развития Ульяновской области»,  в целях приобретения и р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монта объектов недвиж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мости для размещения и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весторов, осуществляющих производственную де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я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тельность</w:t>
            </w:r>
          </w:p>
        </w:tc>
        <w:tc>
          <w:tcPr>
            <w:tcW w:w="1276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226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379C" w:rsidRPr="003B7F2F" w:rsidRDefault="00BA3A1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42000,0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2843" w:type="dxa"/>
          </w:tcPr>
          <w:p w:rsidR="0068379C" w:rsidRPr="000A0D5E" w:rsidRDefault="0068379C" w:rsidP="000A0D5E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Основное мероприятие «Развитие индустриальн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0A0D5E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го парка «Димитровград»</w:t>
            </w:r>
          </w:p>
        </w:tc>
        <w:tc>
          <w:tcPr>
            <w:tcW w:w="1276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hanging="5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новых рабочих мест, созд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 xml:space="preserve">ваемых резидентами 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индустриального парка «Димитро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град»</w:t>
            </w:r>
          </w:p>
        </w:tc>
        <w:tc>
          <w:tcPr>
            <w:tcW w:w="1559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99000,0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4.1.</w:t>
            </w:r>
          </w:p>
        </w:tc>
        <w:tc>
          <w:tcPr>
            <w:tcW w:w="2843" w:type="dxa"/>
          </w:tcPr>
          <w:p w:rsidR="0068379C" w:rsidRPr="000A0D5E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both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proofErr w:type="gramStart"/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Приобретение в собстве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ность Ульяновской области дополнительных акций, размещаемых при увел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lastRenderedPageBreak/>
              <w:t>чении уставного капитала Акционерного общества «Корпорация развития Ульяновской области», в целях оплаты доли Акци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нерного общества «Корп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рация развития Ульяно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в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ской области» в уставном капитале общества с огр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а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ниченной ответственн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стью «</w:t>
            </w:r>
            <w:proofErr w:type="spellStart"/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Димитровградский</w:t>
            </w:r>
            <w:proofErr w:type="spellEnd"/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индустриальный парк «Мастер» для возмещения осуществлённых общ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е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ством с ограниченной о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т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ветственностью «</w:t>
            </w:r>
            <w:proofErr w:type="spellStart"/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Дими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т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ровградский</w:t>
            </w:r>
            <w:proofErr w:type="spellEnd"/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индустриал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ь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ный парк «Мастер» затрат на выполнение ремонта зданий, строений, соор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у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жений общества с огран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и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ченной</w:t>
            </w:r>
            <w:proofErr w:type="gramEnd"/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ответственностью «</w:t>
            </w:r>
            <w:proofErr w:type="spellStart"/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Димитровградский</w:t>
            </w:r>
            <w:proofErr w:type="spellEnd"/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 xml:space="preserve"> инд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у</w:t>
            </w:r>
            <w:r w:rsidRPr="000A0D5E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стриальный парк «Мастер»</w:t>
            </w:r>
          </w:p>
        </w:tc>
        <w:tc>
          <w:tcPr>
            <w:tcW w:w="1276" w:type="dxa"/>
          </w:tcPr>
          <w:p w:rsidR="0068379C" w:rsidRPr="003B7F2F" w:rsidRDefault="0068379C" w:rsidP="000A0D5E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68379C" w:rsidRPr="003B7F2F" w:rsidRDefault="0068379C" w:rsidP="000A0D5E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0A0D5E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2268" w:type="dxa"/>
          </w:tcPr>
          <w:p w:rsidR="0068379C" w:rsidRPr="003B7F2F" w:rsidRDefault="0068379C" w:rsidP="000A0D5E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0A0D5E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68379C" w:rsidP="000A0D5E">
            <w:pPr>
              <w:widowControl w:val="0"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99000,0</w:t>
            </w:r>
          </w:p>
        </w:tc>
      </w:tr>
      <w:tr w:rsidR="0068379C" w:rsidRPr="003B7F2F" w:rsidTr="00BA7D08">
        <w:tc>
          <w:tcPr>
            <w:tcW w:w="11766" w:type="dxa"/>
            <w:gridSpan w:val="8"/>
          </w:tcPr>
          <w:p w:rsidR="0068379C" w:rsidRPr="003B7F2F" w:rsidRDefault="0068379C" w:rsidP="000A0D5E">
            <w:pPr>
              <w:pStyle w:val="ConsPlusNormal"/>
              <w:spacing w:line="230" w:lineRule="auto"/>
              <w:ind w:left="-57" w:right="-57"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1559" w:type="dxa"/>
            <w:vAlign w:val="center"/>
          </w:tcPr>
          <w:p w:rsidR="0068379C" w:rsidRPr="003B7F2F" w:rsidRDefault="0068379C" w:rsidP="000A0D5E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0A0D5E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68379C" w:rsidRPr="003B7F2F" w:rsidRDefault="0068379C" w:rsidP="000A0D5E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388763,2</w:t>
            </w:r>
          </w:p>
        </w:tc>
      </w:tr>
      <w:tr w:rsidR="0068379C" w:rsidRPr="003B7F2F" w:rsidTr="00BA7D08">
        <w:tc>
          <w:tcPr>
            <w:tcW w:w="15026" w:type="dxa"/>
            <w:gridSpan w:val="10"/>
            <w:vAlign w:val="center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Подпрограмма </w:t>
            </w:r>
            <w:r w:rsidRPr="003B7F2F">
              <w:rPr>
                <w:rFonts w:ascii="PT Astra Serif" w:hAnsi="PT Astra Serif"/>
                <w:b/>
                <w:sz w:val="24"/>
                <w:szCs w:val="24"/>
              </w:rPr>
              <w:t>«Развитие инвестиционной деятельности в Ульяновской области»</w:t>
            </w:r>
          </w:p>
        </w:tc>
      </w:tr>
      <w:tr w:rsidR="0068379C" w:rsidRPr="003B7F2F" w:rsidTr="00BA7D08">
        <w:tc>
          <w:tcPr>
            <w:tcW w:w="15026" w:type="dxa"/>
            <w:gridSpan w:val="10"/>
            <w:vAlign w:val="center"/>
          </w:tcPr>
          <w:p w:rsidR="0068379C" w:rsidRPr="003B7F2F" w:rsidRDefault="0068379C" w:rsidP="00695E4A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  <w:r w:rsidR="00695E4A">
              <w:rPr>
                <w:rFonts w:ascii="PT Astra Serif" w:hAnsi="PT Astra Serif" w:cs="Times New Roman"/>
                <w:sz w:val="24"/>
                <w:szCs w:val="24"/>
              </w:rPr>
              <w:t xml:space="preserve"> –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D0ECE" w:rsidRPr="003B7F2F">
              <w:rPr>
                <w:rFonts w:ascii="PT Astra Serif" w:hAnsi="PT Astra Serif"/>
                <w:sz w:val="24"/>
                <w:szCs w:val="24"/>
              </w:rPr>
              <w:t>стимулирование роста объёма инвестиций в основной капитал на территории Ульяновской области</w:t>
            </w:r>
          </w:p>
        </w:tc>
      </w:tr>
      <w:tr w:rsidR="0068379C" w:rsidRPr="003B7F2F" w:rsidTr="00BA7D08">
        <w:tc>
          <w:tcPr>
            <w:tcW w:w="15026" w:type="dxa"/>
            <w:gridSpan w:val="10"/>
            <w:vAlign w:val="center"/>
          </w:tcPr>
          <w:p w:rsidR="0068379C" w:rsidRPr="003B7F2F" w:rsidRDefault="00695E4A" w:rsidP="00695E4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Задача подпрограммы –</w:t>
            </w:r>
            <w:r w:rsidR="0068379C" w:rsidRPr="003B7F2F">
              <w:rPr>
                <w:rFonts w:ascii="PT Astra Serif" w:hAnsi="PT Astra Serif"/>
                <w:sz w:val="24"/>
                <w:szCs w:val="24"/>
              </w:rPr>
              <w:t xml:space="preserve"> создание условий для формирования и реализации инвестиционной политики в Ульяновской области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843" w:type="dxa"/>
            <w:vAlign w:val="center"/>
          </w:tcPr>
          <w:p w:rsidR="0068379C" w:rsidRPr="003B7F2F" w:rsidRDefault="0068379C" w:rsidP="00695E4A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Основное мероприятие «Оказание поддержки 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организациям в сфере 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вестиционной деятельн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сти»</w:t>
            </w:r>
          </w:p>
        </w:tc>
        <w:tc>
          <w:tcPr>
            <w:tcW w:w="1276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70769,1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843" w:type="dxa"/>
          </w:tcPr>
          <w:p w:rsidR="0068379C" w:rsidRPr="00695E4A" w:rsidRDefault="0068379C" w:rsidP="00770615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Предоставление субсидий организациям, реализ</w:t>
            </w:r>
            <w:r w:rsidRP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вавшим особо значимые инвестиционные проекты Ульяновской области, </w:t>
            </w:r>
            <w:r w:rsid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 соответствии с постано</w:t>
            </w:r>
            <w:r w:rsidRP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</w:t>
            </w:r>
            <w:r w:rsidRP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лением Правительства Ульяновской области от 01.12.2010 № 418-П </w:t>
            </w:r>
            <w:r w:rsid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«О некоторых мерах </w:t>
            </w:r>
            <w:r w:rsidR="00770615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по реализации Закона Ул</w:t>
            </w:r>
            <w:r w:rsidRP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ь</w:t>
            </w:r>
            <w:r w:rsidRP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яновской области от 15</w:t>
            </w:r>
            <w:r w:rsidR="00770615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.03.</w:t>
            </w:r>
            <w:r w:rsidRP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2005 № 019-ЗО </w:t>
            </w:r>
            <w:r w:rsid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«О развитии инвестицио</w:t>
            </w:r>
            <w:r w:rsidRP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ной деятельности на терр</w:t>
            </w:r>
            <w:r w:rsidRP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тории Ульяновской обл</w:t>
            </w:r>
            <w:r w:rsidRP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695E4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сти»</w:t>
            </w:r>
          </w:p>
        </w:tc>
        <w:tc>
          <w:tcPr>
            <w:tcW w:w="1276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</w:rPr>
              <w:t>Количество создав</w:t>
            </w:r>
            <w:r w:rsidRPr="003B7F2F">
              <w:rPr>
                <w:rFonts w:ascii="PT Astra Serif" w:hAnsi="PT Astra Serif"/>
                <w:sz w:val="24"/>
              </w:rPr>
              <w:t>а</w:t>
            </w:r>
            <w:r w:rsidRPr="003B7F2F">
              <w:rPr>
                <w:rFonts w:ascii="PT Astra Serif" w:hAnsi="PT Astra Serif"/>
                <w:sz w:val="24"/>
              </w:rPr>
              <w:t>емых новых рабочих мест в организациях, реализующих инв</w:t>
            </w:r>
            <w:r w:rsidRPr="003B7F2F">
              <w:rPr>
                <w:rFonts w:ascii="PT Astra Serif" w:hAnsi="PT Astra Serif"/>
                <w:sz w:val="24"/>
              </w:rPr>
              <w:t>е</w:t>
            </w:r>
            <w:r w:rsidRPr="003B7F2F">
              <w:rPr>
                <w:rFonts w:ascii="PT Astra Serif" w:hAnsi="PT Astra Serif"/>
                <w:sz w:val="24"/>
              </w:rPr>
              <w:t>стиционные прое</w:t>
            </w:r>
            <w:r w:rsidRPr="003B7F2F">
              <w:rPr>
                <w:rFonts w:ascii="PT Astra Serif" w:hAnsi="PT Astra Serif"/>
                <w:sz w:val="24"/>
              </w:rPr>
              <w:t>к</w:t>
            </w:r>
            <w:r w:rsidRPr="003B7F2F">
              <w:rPr>
                <w:rFonts w:ascii="PT Astra Serif" w:hAnsi="PT Astra Serif"/>
                <w:sz w:val="24"/>
              </w:rPr>
              <w:t>ты, которым присв</w:t>
            </w:r>
            <w:r w:rsidRPr="003B7F2F">
              <w:rPr>
                <w:rFonts w:ascii="PT Astra Serif" w:hAnsi="PT Astra Serif"/>
                <w:sz w:val="24"/>
              </w:rPr>
              <w:t>о</w:t>
            </w:r>
            <w:r w:rsidRPr="003B7F2F">
              <w:rPr>
                <w:rFonts w:ascii="PT Astra Serif" w:hAnsi="PT Astra Serif"/>
                <w:sz w:val="24"/>
              </w:rPr>
              <w:t>ен статус особо зн</w:t>
            </w:r>
            <w:r w:rsidRPr="003B7F2F">
              <w:rPr>
                <w:rFonts w:ascii="PT Astra Serif" w:hAnsi="PT Astra Serif"/>
                <w:sz w:val="24"/>
              </w:rPr>
              <w:t>а</w:t>
            </w:r>
            <w:r w:rsidRPr="003B7F2F">
              <w:rPr>
                <w:rFonts w:ascii="PT Astra Serif" w:hAnsi="PT Astra Serif"/>
                <w:sz w:val="24"/>
              </w:rPr>
              <w:t>чимого инвестиц</w:t>
            </w:r>
            <w:r w:rsidRPr="003B7F2F">
              <w:rPr>
                <w:rFonts w:ascii="PT Astra Serif" w:hAnsi="PT Astra Serif"/>
                <w:sz w:val="24"/>
              </w:rPr>
              <w:t>и</w:t>
            </w:r>
            <w:r w:rsidRPr="003B7F2F">
              <w:rPr>
                <w:rFonts w:ascii="PT Astra Serif" w:hAnsi="PT Astra Serif"/>
                <w:sz w:val="24"/>
              </w:rPr>
              <w:t>онного проекта Ул</w:t>
            </w:r>
            <w:r w:rsidRPr="003B7F2F">
              <w:rPr>
                <w:rFonts w:ascii="PT Astra Serif" w:hAnsi="PT Astra Serif"/>
                <w:sz w:val="24"/>
              </w:rPr>
              <w:t>ь</w:t>
            </w:r>
            <w:r w:rsidRPr="003B7F2F">
              <w:rPr>
                <w:rFonts w:ascii="PT Astra Serif" w:hAnsi="PT Astra Serif"/>
                <w:sz w:val="24"/>
              </w:rPr>
              <w:t>яновской области, а также в организац</w:t>
            </w:r>
            <w:r w:rsidRPr="003B7F2F">
              <w:rPr>
                <w:rFonts w:ascii="PT Astra Serif" w:hAnsi="PT Astra Serif"/>
                <w:sz w:val="24"/>
              </w:rPr>
              <w:t>и</w:t>
            </w:r>
            <w:r w:rsidRPr="003B7F2F">
              <w:rPr>
                <w:rFonts w:ascii="PT Astra Serif" w:hAnsi="PT Astra Serif"/>
                <w:sz w:val="24"/>
              </w:rPr>
              <w:t>ях, реализующих инвестиционные проекты в социал</w:t>
            </w:r>
            <w:r w:rsidRPr="003B7F2F">
              <w:rPr>
                <w:rFonts w:ascii="PT Astra Serif" w:hAnsi="PT Astra Serif"/>
                <w:sz w:val="24"/>
              </w:rPr>
              <w:t>ь</w:t>
            </w:r>
            <w:r w:rsidRPr="003B7F2F">
              <w:rPr>
                <w:rFonts w:ascii="PT Astra Serif" w:hAnsi="PT Astra Serif"/>
                <w:sz w:val="24"/>
              </w:rPr>
              <w:t>ной сфере на терр</w:t>
            </w:r>
            <w:r w:rsidRPr="003B7F2F">
              <w:rPr>
                <w:rFonts w:ascii="PT Astra Serif" w:hAnsi="PT Astra Serif"/>
                <w:sz w:val="24"/>
              </w:rPr>
              <w:t>и</w:t>
            </w:r>
            <w:r w:rsidRPr="003B7F2F">
              <w:rPr>
                <w:rFonts w:ascii="PT Astra Serif" w:hAnsi="PT Astra Serif"/>
                <w:sz w:val="24"/>
              </w:rPr>
              <w:t>тории Ульяновской области, находяще</w:t>
            </w:r>
            <w:r w:rsidRPr="003B7F2F">
              <w:rPr>
                <w:rFonts w:ascii="PT Astra Serif" w:hAnsi="PT Astra Serif"/>
                <w:sz w:val="24"/>
              </w:rPr>
              <w:t>й</w:t>
            </w:r>
            <w:r w:rsidRPr="003B7F2F">
              <w:rPr>
                <w:rFonts w:ascii="PT Astra Serif" w:hAnsi="PT Astra Serif"/>
                <w:sz w:val="24"/>
              </w:rPr>
              <w:t>ся за пределами зон развития</w:t>
            </w:r>
          </w:p>
        </w:tc>
        <w:tc>
          <w:tcPr>
            <w:tcW w:w="1559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57820,0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1.2.</w:t>
            </w:r>
          </w:p>
        </w:tc>
        <w:tc>
          <w:tcPr>
            <w:tcW w:w="2843" w:type="dxa"/>
            <w:vAlign w:val="center"/>
          </w:tcPr>
          <w:p w:rsidR="0068379C" w:rsidRPr="003B7F2F" w:rsidRDefault="0068379C" w:rsidP="00770615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Предоставление субсидий Фонду «Центр развития государственно-частного партн</w:t>
            </w:r>
            <w:r w:rsidR="00770615">
              <w:rPr>
                <w:rFonts w:ascii="PT Astra Serif" w:hAnsi="PT Astra Serif" w:cs="Times New Roman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рства Ульяновской области» в целях фина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сового обеспечения его затрат в связи с осущест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лением деятельности в сферах развития образ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вания, науки, физической культуры и спорта, охр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ны здоровья граждан</w:t>
            </w:r>
          </w:p>
        </w:tc>
        <w:tc>
          <w:tcPr>
            <w:tcW w:w="1276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8379C" w:rsidRPr="003B7F2F" w:rsidRDefault="0068379C" w:rsidP="00695E4A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</w:rPr>
              <w:t>Капитало</w:t>
            </w:r>
            <w:r w:rsidR="00695E4A">
              <w:rPr>
                <w:rFonts w:ascii="PT Astra Serif" w:hAnsi="PT Astra Serif"/>
                <w:sz w:val="24"/>
              </w:rPr>
              <w:t>ё</w:t>
            </w:r>
            <w:r w:rsidRPr="003B7F2F">
              <w:rPr>
                <w:rFonts w:ascii="PT Astra Serif" w:hAnsi="PT Astra Serif"/>
                <w:sz w:val="24"/>
              </w:rPr>
              <w:t>мкость проектов, реализу</w:t>
            </w:r>
            <w:r w:rsidRPr="003B7F2F">
              <w:rPr>
                <w:rFonts w:ascii="PT Astra Serif" w:hAnsi="PT Astra Serif"/>
                <w:sz w:val="24"/>
              </w:rPr>
              <w:t>е</w:t>
            </w:r>
            <w:r w:rsidRPr="003B7F2F">
              <w:rPr>
                <w:rFonts w:ascii="PT Astra Serif" w:hAnsi="PT Astra Serif"/>
                <w:sz w:val="24"/>
              </w:rPr>
              <w:t>мых на основании соглашений о гос</w:t>
            </w:r>
            <w:r w:rsidRPr="003B7F2F">
              <w:rPr>
                <w:rFonts w:ascii="PT Astra Serif" w:hAnsi="PT Astra Serif"/>
                <w:sz w:val="24"/>
              </w:rPr>
              <w:t>у</w:t>
            </w:r>
            <w:r w:rsidRPr="003B7F2F">
              <w:rPr>
                <w:rFonts w:ascii="PT Astra Serif" w:hAnsi="PT Astra Serif"/>
                <w:sz w:val="24"/>
              </w:rPr>
              <w:t>дарственно-частном партн</w:t>
            </w:r>
            <w:r w:rsidR="00695E4A">
              <w:rPr>
                <w:rFonts w:ascii="PT Astra Serif" w:hAnsi="PT Astra Serif"/>
                <w:sz w:val="24"/>
              </w:rPr>
              <w:t>ё</w:t>
            </w:r>
            <w:r w:rsidRPr="003B7F2F">
              <w:rPr>
                <w:rFonts w:ascii="PT Astra Serif" w:hAnsi="PT Astra Serif"/>
                <w:sz w:val="24"/>
              </w:rPr>
              <w:t>рстве и ко</w:t>
            </w:r>
            <w:r w:rsidRPr="003B7F2F">
              <w:rPr>
                <w:rFonts w:ascii="PT Astra Serif" w:hAnsi="PT Astra Serif"/>
                <w:sz w:val="24"/>
              </w:rPr>
              <w:t>н</w:t>
            </w:r>
            <w:r w:rsidRPr="003B7F2F">
              <w:rPr>
                <w:rFonts w:ascii="PT Astra Serif" w:hAnsi="PT Astra Serif"/>
                <w:sz w:val="24"/>
              </w:rPr>
              <w:t xml:space="preserve">цессионных </w:t>
            </w:r>
            <w:r w:rsidR="00695E4A">
              <w:rPr>
                <w:rFonts w:ascii="PT Astra Serif" w:hAnsi="PT Astra Serif"/>
                <w:sz w:val="24"/>
              </w:rPr>
              <w:br/>
            </w:r>
            <w:r w:rsidRPr="003B7F2F">
              <w:rPr>
                <w:rFonts w:ascii="PT Astra Serif" w:hAnsi="PT Astra Serif"/>
                <w:sz w:val="24"/>
              </w:rPr>
              <w:t>соглашений</w:t>
            </w:r>
          </w:p>
        </w:tc>
        <w:tc>
          <w:tcPr>
            <w:tcW w:w="1559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68379C" w:rsidP="000A0D5E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12949,1</w:t>
            </w:r>
          </w:p>
        </w:tc>
      </w:tr>
      <w:tr w:rsidR="0068379C" w:rsidRPr="003B7F2F" w:rsidTr="00BA7D08">
        <w:tc>
          <w:tcPr>
            <w:tcW w:w="11766" w:type="dxa"/>
            <w:gridSpan w:val="8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1559" w:type="dxa"/>
            <w:vAlign w:val="center"/>
          </w:tcPr>
          <w:p w:rsidR="0068379C" w:rsidRPr="009D4EA1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pacing w:val="-4"/>
                <w:sz w:val="24"/>
                <w:szCs w:val="24"/>
              </w:rPr>
            </w:pPr>
            <w:r w:rsidRPr="009D4EA1">
              <w:rPr>
                <w:rFonts w:ascii="PT Astra Serif" w:hAnsi="PT Astra Serif" w:cs="PT Astra Serif"/>
                <w:b/>
                <w:spacing w:val="-4"/>
                <w:sz w:val="24"/>
                <w:szCs w:val="24"/>
              </w:rPr>
              <w:t xml:space="preserve">Бюджетные ассигнования областного </w:t>
            </w:r>
            <w:r w:rsidR="00695E4A" w:rsidRPr="009D4EA1">
              <w:rPr>
                <w:rFonts w:ascii="PT Astra Serif" w:hAnsi="PT Astra Serif" w:cs="PT Astra Serif"/>
                <w:b/>
                <w:spacing w:val="-4"/>
                <w:sz w:val="24"/>
                <w:szCs w:val="24"/>
              </w:rPr>
              <w:br/>
            </w:r>
            <w:r w:rsidRPr="009D4EA1">
              <w:rPr>
                <w:rFonts w:ascii="PT Astra Serif" w:hAnsi="PT Astra Serif" w:cs="PT Astra Serif"/>
                <w:b/>
                <w:spacing w:val="-4"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70769,1</w:t>
            </w:r>
          </w:p>
        </w:tc>
      </w:tr>
      <w:tr w:rsidR="0068379C" w:rsidRPr="003B7F2F" w:rsidTr="00BA7D08">
        <w:tc>
          <w:tcPr>
            <w:tcW w:w="15026" w:type="dxa"/>
            <w:gridSpan w:val="10"/>
            <w:vAlign w:val="center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Подпрограмма </w:t>
            </w:r>
            <w:r w:rsidRPr="003B7F2F">
              <w:rPr>
                <w:rFonts w:ascii="PT Astra Serif" w:hAnsi="PT Astra Serif"/>
                <w:b/>
                <w:sz w:val="24"/>
                <w:szCs w:val="24"/>
              </w:rPr>
              <w:t>«Повышение эффективности управления государственным имуществом Ульяновской области»</w:t>
            </w:r>
          </w:p>
        </w:tc>
      </w:tr>
      <w:tr w:rsidR="0068379C" w:rsidRPr="003B7F2F" w:rsidTr="00BA7D08">
        <w:tc>
          <w:tcPr>
            <w:tcW w:w="15026" w:type="dxa"/>
            <w:gridSpan w:val="10"/>
            <w:vAlign w:val="center"/>
          </w:tcPr>
          <w:p w:rsidR="0068379C" w:rsidRPr="003B7F2F" w:rsidRDefault="00695E4A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Цель подпрограммы –</w:t>
            </w:r>
            <w:r w:rsidR="0068379C"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8379C" w:rsidRPr="003B7F2F">
              <w:rPr>
                <w:rFonts w:ascii="PT Astra Serif" w:hAnsi="PT Astra Serif" w:cs="PT Astra Serif"/>
                <w:sz w:val="24"/>
                <w:szCs w:val="24"/>
              </w:rPr>
              <w:t>создание условий для эффективного управления и распоряжения государственным имуществом Ульяновской области</w:t>
            </w:r>
          </w:p>
        </w:tc>
      </w:tr>
      <w:tr w:rsidR="0068379C" w:rsidRPr="003B7F2F" w:rsidTr="00BA7D08">
        <w:tc>
          <w:tcPr>
            <w:tcW w:w="15026" w:type="dxa"/>
            <w:gridSpan w:val="10"/>
            <w:vAlign w:val="center"/>
          </w:tcPr>
          <w:p w:rsidR="0068379C" w:rsidRPr="003B7F2F" w:rsidRDefault="00695E4A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Задача подпрограммы –</w:t>
            </w:r>
            <w:r w:rsidR="0068379C"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8379C"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вовлечение объектов государственного имущества Ульяновской области в коммерческий оборот, в том числе более </w:t>
            </w:r>
            <w:r>
              <w:rPr>
                <w:rFonts w:ascii="PT Astra Serif" w:hAnsi="PT Astra Serif" w:cs="PT Astra Serif"/>
                <w:sz w:val="24"/>
                <w:szCs w:val="24"/>
              </w:rPr>
              <w:br/>
            </w:r>
            <w:r w:rsidR="0068379C" w:rsidRPr="003B7F2F">
              <w:rPr>
                <w:rFonts w:ascii="PT Astra Serif" w:hAnsi="PT Astra Serif" w:cs="PT Astra Serif"/>
                <w:sz w:val="24"/>
                <w:szCs w:val="24"/>
              </w:rPr>
              <w:t>активное использование механизмов приватизации указанного имущества, а также обеспечение надлежащего контроля в данной сфере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843" w:type="dxa"/>
          </w:tcPr>
          <w:p w:rsidR="0068379C" w:rsidRPr="00331D1A" w:rsidRDefault="0068379C" w:rsidP="0028371A">
            <w:pPr>
              <w:pStyle w:val="ConsPlusNormal"/>
              <w:spacing w:line="226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331D1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Основное мероприятие «Осуществление деятел</w:t>
            </w:r>
            <w:r w:rsidRPr="00331D1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ь</w:t>
            </w:r>
            <w:r w:rsidRPr="00331D1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ности в сфере управления объектами государстве</w:t>
            </w:r>
            <w:r w:rsidRPr="00331D1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331D1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ного имущества Ульяно</w:t>
            </w:r>
            <w:r w:rsidRPr="00331D1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</w:t>
            </w:r>
            <w:r w:rsidRPr="00331D1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ской области»</w:t>
            </w:r>
          </w:p>
        </w:tc>
        <w:tc>
          <w:tcPr>
            <w:tcW w:w="1276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2268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8379C" w:rsidRPr="00331D1A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331D1A">
              <w:rPr>
                <w:rFonts w:ascii="PT Astra Serif" w:hAnsi="PT Astra Serif" w:cs="PT Astra Serif"/>
                <w:spacing w:val="-4"/>
                <w:sz w:val="24"/>
              </w:rPr>
              <w:t xml:space="preserve">Степень </w:t>
            </w:r>
            <w:proofErr w:type="gramStart"/>
            <w:r w:rsidRPr="00331D1A">
              <w:rPr>
                <w:rFonts w:ascii="PT Astra Serif" w:hAnsi="PT Astra Serif" w:cs="PT Astra Serif"/>
                <w:spacing w:val="-4"/>
                <w:sz w:val="24"/>
              </w:rPr>
              <w:t>выполнения плана исполнения областного бюджета Ульяновской области</w:t>
            </w:r>
            <w:proofErr w:type="gramEnd"/>
            <w:r w:rsidRPr="00331D1A">
              <w:rPr>
                <w:rFonts w:ascii="PT Astra Serif" w:hAnsi="PT Astra Serif" w:cs="PT Astra Serif"/>
                <w:spacing w:val="-4"/>
                <w:sz w:val="24"/>
              </w:rPr>
              <w:t xml:space="preserve"> по доходам от и</w:t>
            </w:r>
            <w:r w:rsidRPr="00331D1A">
              <w:rPr>
                <w:rFonts w:ascii="PT Astra Serif" w:hAnsi="PT Astra Serif" w:cs="PT Astra Serif"/>
                <w:spacing w:val="-4"/>
                <w:sz w:val="24"/>
              </w:rPr>
              <w:t>с</w:t>
            </w:r>
            <w:r w:rsidRPr="00331D1A">
              <w:rPr>
                <w:rFonts w:ascii="PT Astra Serif" w:hAnsi="PT Astra Serif" w:cs="PT Astra Serif"/>
                <w:spacing w:val="-4"/>
                <w:sz w:val="24"/>
              </w:rPr>
              <w:t>пользования имущ</w:t>
            </w:r>
            <w:r w:rsidRPr="00331D1A">
              <w:rPr>
                <w:rFonts w:ascii="PT Astra Serif" w:hAnsi="PT Astra Serif" w:cs="PT Astra Serif"/>
                <w:spacing w:val="-4"/>
                <w:sz w:val="24"/>
              </w:rPr>
              <w:t>е</w:t>
            </w:r>
            <w:r w:rsidRPr="00331D1A">
              <w:rPr>
                <w:rFonts w:ascii="PT Astra Serif" w:hAnsi="PT Astra Serif" w:cs="PT Astra Serif"/>
                <w:spacing w:val="-4"/>
                <w:sz w:val="24"/>
              </w:rPr>
              <w:t>ства, находящегося в государственной со</w:t>
            </w:r>
            <w:r w:rsidRPr="00331D1A">
              <w:rPr>
                <w:rFonts w:ascii="PT Astra Serif" w:hAnsi="PT Astra Serif" w:cs="PT Astra Serif"/>
                <w:spacing w:val="-4"/>
                <w:sz w:val="24"/>
              </w:rPr>
              <w:t>б</w:t>
            </w:r>
            <w:r w:rsidRPr="00331D1A">
              <w:rPr>
                <w:rFonts w:ascii="PT Astra Serif" w:hAnsi="PT Astra Serif" w:cs="PT Astra Serif"/>
                <w:spacing w:val="-4"/>
                <w:sz w:val="24"/>
              </w:rPr>
              <w:t>ственности Ульяно</w:t>
            </w:r>
            <w:r w:rsidRPr="00331D1A">
              <w:rPr>
                <w:rFonts w:ascii="PT Astra Serif" w:hAnsi="PT Astra Serif" w:cs="PT Astra Serif"/>
                <w:spacing w:val="-4"/>
                <w:sz w:val="24"/>
              </w:rPr>
              <w:t>в</w:t>
            </w:r>
            <w:r w:rsidRPr="00331D1A">
              <w:rPr>
                <w:rFonts w:ascii="PT Astra Serif" w:hAnsi="PT Astra Serif" w:cs="PT Astra Serif"/>
                <w:spacing w:val="-4"/>
                <w:sz w:val="24"/>
              </w:rPr>
              <w:t>ской области</w:t>
            </w:r>
          </w:p>
        </w:tc>
        <w:tc>
          <w:tcPr>
            <w:tcW w:w="1559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6047,9</w:t>
            </w:r>
          </w:p>
        </w:tc>
      </w:tr>
      <w:tr w:rsidR="0068379C" w:rsidRPr="003B7F2F" w:rsidTr="00BA7D08">
        <w:tc>
          <w:tcPr>
            <w:tcW w:w="11766" w:type="dxa"/>
            <w:gridSpan w:val="8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подпрограмме</w:t>
            </w:r>
          </w:p>
        </w:tc>
        <w:tc>
          <w:tcPr>
            <w:tcW w:w="1559" w:type="dxa"/>
            <w:vAlign w:val="center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695E4A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6047,9</w:t>
            </w:r>
          </w:p>
        </w:tc>
      </w:tr>
      <w:tr w:rsidR="0068379C" w:rsidRPr="003B7F2F" w:rsidTr="00BA7D08">
        <w:tc>
          <w:tcPr>
            <w:tcW w:w="15026" w:type="dxa"/>
            <w:gridSpan w:val="10"/>
            <w:vAlign w:val="center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Подпрограмма </w:t>
            </w:r>
            <w:r w:rsidRPr="003B7F2F">
              <w:rPr>
                <w:rFonts w:ascii="PT Astra Serif" w:hAnsi="PT Astra Serif"/>
                <w:b/>
                <w:sz w:val="24"/>
                <w:szCs w:val="24"/>
              </w:rPr>
              <w:t xml:space="preserve">«Обеспечение реализации государственной программы Ульяновской области </w:t>
            </w:r>
          </w:p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/>
                <w:b/>
                <w:sz w:val="24"/>
                <w:szCs w:val="24"/>
              </w:rPr>
              <w:t>«Формирование благоприятного инвестиционного климата в Ульяновской области»</w:t>
            </w:r>
          </w:p>
        </w:tc>
      </w:tr>
      <w:tr w:rsidR="0068379C" w:rsidRPr="003B7F2F" w:rsidTr="00BA7D08">
        <w:tc>
          <w:tcPr>
            <w:tcW w:w="15026" w:type="dxa"/>
            <w:gridSpan w:val="10"/>
            <w:vAlign w:val="center"/>
          </w:tcPr>
          <w:p w:rsidR="0068379C" w:rsidRPr="003B7F2F" w:rsidRDefault="00695E4A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Цель подпрограммы –</w:t>
            </w:r>
            <w:r w:rsidR="0068379C"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8379C" w:rsidRPr="003B7F2F">
              <w:rPr>
                <w:rFonts w:ascii="PT Astra Serif" w:hAnsi="PT Astra Serif"/>
                <w:sz w:val="24"/>
                <w:szCs w:val="24"/>
              </w:rPr>
              <w:t xml:space="preserve">обеспечение эффективной деятельности Министерства </w:t>
            </w:r>
          </w:p>
        </w:tc>
      </w:tr>
      <w:tr w:rsidR="0068379C" w:rsidRPr="003B7F2F" w:rsidTr="00BA7D08">
        <w:tc>
          <w:tcPr>
            <w:tcW w:w="15026" w:type="dxa"/>
            <w:gridSpan w:val="10"/>
            <w:vAlign w:val="center"/>
          </w:tcPr>
          <w:p w:rsidR="0068379C" w:rsidRPr="003B7F2F" w:rsidRDefault="00695E4A" w:rsidP="002837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Задача</w:t>
            </w:r>
            <w:r w:rsidR="0068379C" w:rsidRPr="003B7F2F">
              <w:rPr>
                <w:rFonts w:ascii="PT Astra Serif" w:hAnsi="PT Astra Serif"/>
                <w:sz w:val="24"/>
                <w:szCs w:val="24"/>
              </w:rPr>
              <w:t xml:space="preserve"> подпрограммы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="0068379C" w:rsidRPr="003B7F2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8379C" w:rsidRPr="003B7F2F">
              <w:rPr>
                <w:rFonts w:ascii="PT Astra Serif" w:eastAsiaTheme="minorEastAsia" w:hAnsi="PT Astra Serif"/>
                <w:sz w:val="24"/>
                <w:szCs w:val="24"/>
              </w:rPr>
              <w:t>создание условий для реализации государственной программы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843" w:type="dxa"/>
          </w:tcPr>
          <w:p w:rsidR="0068379C" w:rsidRPr="0028371A" w:rsidRDefault="0068379C" w:rsidP="0028371A">
            <w:pPr>
              <w:pStyle w:val="ConsPlusNormal"/>
              <w:spacing w:line="226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6"/>
                <w:sz w:val="24"/>
                <w:szCs w:val="24"/>
              </w:rPr>
            </w:pPr>
            <w:r w:rsidRPr="0028371A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Основное мероприятие «Обеспечение деятельности государственного заказчика и соисполнителей госуда</w:t>
            </w:r>
            <w:r w:rsidRPr="0028371A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р</w:t>
            </w:r>
            <w:r w:rsidRPr="0028371A">
              <w:rPr>
                <w:rFonts w:ascii="PT Astra Serif" w:hAnsi="PT Astra Serif" w:cs="Times New Roman"/>
                <w:spacing w:val="-6"/>
                <w:sz w:val="24"/>
                <w:szCs w:val="24"/>
              </w:rPr>
              <w:t>ственной программы»</w:t>
            </w:r>
          </w:p>
        </w:tc>
        <w:tc>
          <w:tcPr>
            <w:tcW w:w="1276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155343,3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2843" w:type="dxa"/>
          </w:tcPr>
          <w:p w:rsidR="0068379C" w:rsidRPr="003B7F2F" w:rsidRDefault="0068379C" w:rsidP="002837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Финансовое обеспечение деятельности Министе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ства, в том числе связа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ной с внедрением и 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пользованием информ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ционно-коммуникацион</w:t>
            </w:r>
            <w:r w:rsidR="00331D1A">
              <w:rPr>
                <w:rFonts w:ascii="PT Astra Serif" w:hAnsi="PT Astra Serif" w:cs="PT Astra Serif"/>
                <w:sz w:val="24"/>
                <w:szCs w:val="24"/>
              </w:rPr>
              <w:softHyphen/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ных технологий</w:t>
            </w:r>
          </w:p>
        </w:tc>
        <w:tc>
          <w:tcPr>
            <w:tcW w:w="1276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8379C" w:rsidRPr="0028371A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Количество юрид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ческих лиц и инд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видуальных пре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д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принимателей, пол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у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 xml:space="preserve">чивших поддержку </w:t>
            </w:r>
            <w:r w:rsidR="0028371A">
              <w:rPr>
                <w:rFonts w:ascii="PT Astra Serif" w:hAnsi="PT Astra Serif"/>
                <w:spacing w:val="-4"/>
                <w:sz w:val="24"/>
                <w:szCs w:val="24"/>
              </w:rPr>
              <w:br/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в результате реализ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ции мероприятий государственной программы, в том числе реализующих инвестиционные проекты, включ</w:t>
            </w:r>
            <w:r w:rsidR="00331D1A" w:rsidRPr="0028371A">
              <w:rPr>
                <w:rFonts w:ascii="PT Astra Serif" w:hAnsi="PT Astra Serif"/>
                <w:spacing w:val="-4"/>
                <w:sz w:val="24"/>
                <w:szCs w:val="24"/>
              </w:rPr>
              <w:t>ё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н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ные в областной р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естр инвестиционных проектов и бизнес-планов</w:t>
            </w:r>
          </w:p>
        </w:tc>
        <w:tc>
          <w:tcPr>
            <w:tcW w:w="1559" w:type="dxa"/>
          </w:tcPr>
          <w:p w:rsidR="0068379C" w:rsidRPr="003B7F2F" w:rsidRDefault="0068379C" w:rsidP="0028371A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Бюджетные ассигнования областного 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1701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94648,3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843" w:type="dxa"/>
          </w:tcPr>
          <w:p w:rsidR="0068379C" w:rsidRPr="003B7F2F" w:rsidRDefault="0068379C" w:rsidP="0028371A">
            <w:pPr>
              <w:widowControl w:val="0"/>
              <w:autoSpaceDE w:val="0"/>
              <w:autoSpaceDN w:val="0"/>
              <w:adjustRightInd w:val="0"/>
              <w:spacing w:line="226" w:lineRule="auto"/>
              <w:ind w:left="-57" w:right="-5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Финансовое обеспечение деятельности учреждений, подведомственных Мин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стерству</w:t>
            </w:r>
          </w:p>
        </w:tc>
        <w:tc>
          <w:tcPr>
            <w:tcW w:w="1276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8379C" w:rsidRPr="0028371A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 xml:space="preserve">Доля </w:t>
            </w:r>
            <w:r w:rsidR="00C94B1D" w:rsidRPr="0028371A">
              <w:rPr>
                <w:rFonts w:ascii="PT Astra Serif" w:hAnsi="PT Astra Serif"/>
                <w:spacing w:val="-4"/>
                <w:sz w:val="24"/>
                <w:szCs w:val="24"/>
              </w:rPr>
              <w:t xml:space="preserve">регулируемых 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организаций, для которых установлены долгосрочные тар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фы, в общем колич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стве организаций, соответствующих критериям, обяз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тельным при уст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новлении долгосро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ч</w:t>
            </w:r>
            <w:r w:rsidRPr="0028371A">
              <w:rPr>
                <w:rFonts w:ascii="PT Astra Serif" w:hAnsi="PT Astra Serif"/>
                <w:spacing w:val="-4"/>
                <w:sz w:val="24"/>
                <w:szCs w:val="24"/>
              </w:rPr>
              <w:t>ных</w:t>
            </w:r>
            <w:r w:rsidR="00B625DC">
              <w:rPr>
                <w:rFonts w:ascii="PT Astra Serif" w:hAnsi="PT Astra Serif"/>
                <w:spacing w:val="-4"/>
                <w:sz w:val="24"/>
                <w:szCs w:val="24"/>
              </w:rPr>
              <w:t xml:space="preserve"> тарифов</w:t>
            </w:r>
          </w:p>
        </w:tc>
        <w:tc>
          <w:tcPr>
            <w:tcW w:w="1559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60695,0</w:t>
            </w:r>
          </w:p>
        </w:tc>
      </w:tr>
      <w:tr w:rsidR="0068379C" w:rsidRPr="003B7F2F" w:rsidTr="00BA7D08">
        <w:tc>
          <w:tcPr>
            <w:tcW w:w="11766" w:type="dxa"/>
            <w:gridSpan w:val="8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подпрограмме</w:t>
            </w:r>
          </w:p>
        </w:tc>
        <w:tc>
          <w:tcPr>
            <w:tcW w:w="1559" w:type="dxa"/>
            <w:vAlign w:val="center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331D1A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155343,3</w:t>
            </w:r>
          </w:p>
        </w:tc>
      </w:tr>
      <w:tr w:rsidR="0068379C" w:rsidRPr="003B7F2F" w:rsidTr="00BA7D08">
        <w:tc>
          <w:tcPr>
            <w:tcW w:w="11766" w:type="dxa"/>
            <w:gridSpan w:val="8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ВСЕГО по государственной программе</w:t>
            </w:r>
          </w:p>
        </w:tc>
        <w:tc>
          <w:tcPr>
            <w:tcW w:w="1559" w:type="dxa"/>
            <w:vAlign w:val="center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9D4EA1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68379C" w:rsidRPr="003B7F2F" w:rsidRDefault="0068379C" w:rsidP="0028371A">
            <w:pPr>
              <w:pStyle w:val="ConsPlusNormal"/>
              <w:spacing w:line="226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620923,5</w:t>
            </w:r>
          </w:p>
        </w:tc>
      </w:tr>
    </w:tbl>
    <w:p w:rsidR="0068379C" w:rsidRPr="0028371A" w:rsidRDefault="0068379C" w:rsidP="00351AA2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14"/>
          <w:szCs w:val="32"/>
        </w:rPr>
      </w:pPr>
    </w:p>
    <w:p w:rsidR="00180370" w:rsidRPr="003B7F2F" w:rsidRDefault="00C606F8" w:rsidP="00C606F8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t>__________________</w:t>
      </w:r>
    </w:p>
    <w:p w:rsidR="00171227" w:rsidRPr="003B7F2F" w:rsidRDefault="00171227" w:rsidP="00C606F8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</w:rPr>
        <w:sectPr w:rsidR="00171227" w:rsidRPr="003B7F2F" w:rsidSect="004A296C">
          <w:pgSz w:w="16838" w:h="11906" w:orient="landscape"/>
          <w:pgMar w:top="1701" w:right="1134" w:bottom="567" w:left="1134" w:header="1134" w:footer="454" w:gutter="0"/>
          <w:pgNumType w:start="1"/>
          <w:cols w:space="708"/>
          <w:titlePg/>
          <w:docGrid w:linePitch="381"/>
        </w:sectPr>
      </w:pPr>
    </w:p>
    <w:p w:rsidR="00171227" w:rsidRPr="003B7F2F" w:rsidRDefault="00171227" w:rsidP="00171227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lastRenderedPageBreak/>
        <w:t>ПРИЛОЖЕНИЕ № 2</w:t>
      </w:r>
      <w:r w:rsidRPr="003B7F2F">
        <w:rPr>
          <w:rFonts w:ascii="PT Astra Serif" w:hAnsi="PT Astra Serif"/>
          <w:vertAlign w:val="superscript"/>
        </w:rPr>
        <w:t>1</w:t>
      </w:r>
    </w:p>
    <w:p w:rsidR="00171227" w:rsidRPr="003B7F2F" w:rsidRDefault="00171227" w:rsidP="00171227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</w:p>
    <w:p w:rsidR="00171227" w:rsidRPr="003B7F2F" w:rsidRDefault="00171227" w:rsidP="00171227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t>к государственной программе</w:t>
      </w:r>
    </w:p>
    <w:p w:rsidR="00171227" w:rsidRDefault="00171227" w:rsidP="00171227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28371A" w:rsidRDefault="0028371A" w:rsidP="00171227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28371A" w:rsidRPr="003B7F2F" w:rsidRDefault="0028371A" w:rsidP="00171227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171227" w:rsidRPr="0028371A" w:rsidRDefault="00171227" w:rsidP="00171227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8"/>
        </w:rPr>
      </w:pPr>
    </w:p>
    <w:p w:rsidR="0028371A" w:rsidRDefault="0028371A" w:rsidP="00171227">
      <w:pPr>
        <w:spacing w:line="230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СИСТЕМА МЕРОПРИЯТИЙ</w:t>
      </w:r>
    </w:p>
    <w:p w:rsidR="00171227" w:rsidRPr="003B7F2F" w:rsidRDefault="00171227" w:rsidP="00171227">
      <w:pPr>
        <w:spacing w:line="230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государственной программы Ульяновской области</w:t>
      </w:r>
    </w:p>
    <w:p w:rsidR="00171227" w:rsidRPr="003B7F2F" w:rsidRDefault="00171227" w:rsidP="00171227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«Формирование благоприятного инвестиционного климата в Ульяновской области» в 2021 году</w:t>
      </w:r>
    </w:p>
    <w:p w:rsidR="0068379C" w:rsidRPr="003B7F2F" w:rsidRDefault="0068379C" w:rsidP="0068379C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32"/>
          <w:szCs w:val="32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276"/>
        <w:gridCol w:w="708"/>
        <w:gridCol w:w="709"/>
        <w:gridCol w:w="2268"/>
        <w:gridCol w:w="1134"/>
        <w:gridCol w:w="2268"/>
        <w:gridCol w:w="1559"/>
        <w:gridCol w:w="1701"/>
      </w:tblGrid>
      <w:tr w:rsidR="0068379C" w:rsidRPr="003B7F2F" w:rsidTr="00BA7D08">
        <w:trPr>
          <w:trHeight w:val="20"/>
        </w:trPr>
        <w:tc>
          <w:tcPr>
            <w:tcW w:w="568" w:type="dxa"/>
            <w:vMerge w:val="restart"/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3B7F2F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3B7F2F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68379C" w:rsidRPr="003B7F2F" w:rsidRDefault="0068379C" w:rsidP="00BA7D08">
            <w:pPr>
              <w:suppressAutoHyphens/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Наименование проекта, основного мероприятия (мероприятия)</w:t>
            </w:r>
          </w:p>
        </w:tc>
        <w:tc>
          <w:tcPr>
            <w:tcW w:w="1276" w:type="dxa"/>
            <w:vMerge w:val="restart"/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Отве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ственные исполнит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ли мер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приятия</w:t>
            </w:r>
          </w:p>
        </w:tc>
        <w:tc>
          <w:tcPr>
            <w:tcW w:w="1417" w:type="dxa"/>
            <w:gridSpan w:val="2"/>
            <w:tcMar>
              <w:top w:w="0" w:type="dxa"/>
              <w:bottom w:w="0" w:type="dxa"/>
            </w:tcMar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Срок реал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зации</w:t>
            </w:r>
          </w:p>
        </w:tc>
        <w:tc>
          <w:tcPr>
            <w:tcW w:w="2268" w:type="dxa"/>
            <w:vMerge w:val="restart"/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Контрольное</w:t>
            </w:r>
          </w:p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событие</w:t>
            </w:r>
          </w:p>
        </w:tc>
        <w:tc>
          <w:tcPr>
            <w:tcW w:w="1134" w:type="dxa"/>
            <w:vMerge w:val="restart"/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Дата наступл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ния ко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трольного события</w:t>
            </w:r>
          </w:p>
        </w:tc>
        <w:tc>
          <w:tcPr>
            <w:tcW w:w="2268" w:type="dxa"/>
            <w:vMerge w:val="restart"/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Наименование цел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вого индикатора</w:t>
            </w:r>
          </w:p>
        </w:tc>
        <w:tc>
          <w:tcPr>
            <w:tcW w:w="1559" w:type="dxa"/>
            <w:vMerge w:val="restart"/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Источник ф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нансового обеспечения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379C" w:rsidRPr="003B7F2F" w:rsidRDefault="008A788E" w:rsidP="0028371A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Объём финанс</w:t>
            </w: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вого  обеспеч</w:t>
            </w: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ния реализации мероприяти</w:t>
            </w:r>
            <w:r w:rsidR="0028371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я</w:t>
            </w: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</w:t>
            </w: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  <w:t>в 2021 году, тыс. руб.</w:t>
            </w:r>
          </w:p>
        </w:tc>
      </w:tr>
      <w:tr w:rsidR="0068379C" w:rsidRPr="003B7F2F" w:rsidTr="00BA7D08">
        <w:trPr>
          <w:trHeight w:val="20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68379C" w:rsidRPr="003B7F2F" w:rsidRDefault="0068379C" w:rsidP="00BA7D08">
            <w:pPr>
              <w:suppressAutoHyphens/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начала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68379C" w:rsidRPr="003B7F2F" w:rsidRDefault="0068379C" w:rsidP="0028371A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око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чания</w:t>
            </w: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68379C" w:rsidRPr="003B7F2F" w:rsidRDefault="0068379C" w:rsidP="00BA7D08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</w:p>
        </w:tc>
      </w:tr>
    </w:tbl>
    <w:tbl>
      <w:tblPr>
        <w:tblStyle w:val="a7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2843"/>
        <w:gridCol w:w="1276"/>
        <w:gridCol w:w="708"/>
        <w:gridCol w:w="709"/>
        <w:gridCol w:w="2268"/>
        <w:gridCol w:w="1134"/>
        <w:gridCol w:w="2268"/>
        <w:gridCol w:w="1559"/>
        <w:gridCol w:w="1701"/>
      </w:tblGrid>
      <w:tr w:rsidR="0068379C" w:rsidRPr="003B7F2F" w:rsidTr="00BA7D08">
        <w:trPr>
          <w:tblHeader/>
        </w:trPr>
        <w:tc>
          <w:tcPr>
            <w:tcW w:w="560" w:type="dxa"/>
          </w:tcPr>
          <w:p w:rsidR="0068379C" w:rsidRPr="003B7F2F" w:rsidRDefault="0068379C" w:rsidP="00BA7D08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:rsidR="0068379C" w:rsidRPr="003B7F2F" w:rsidRDefault="0068379C" w:rsidP="00BA7D08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8379C" w:rsidRPr="003B7F2F" w:rsidRDefault="0068379C" w:rsidP="00BA7D08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8379C" w:rsidRPr="003B7F2F" w:rsidRDefault="0068379C" w:rsidP="00BA7D08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8379C" w:rsidRPr="003B7F2F" w:rsidRDefault="0068379C" w:rsidP="00BA7D08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8379C" w:rsidRPr="003B7F2F" w:rsidRDefault="0068379C" w:rsidP="00BA7D08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8379C" w:rsidRPr="003B7F2F" w:rsidRDefault="0068379C" w:rsidP="00BA7D08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8379C" w:rsidRPr="003B7F2F" w:rsidRDefault="0068379C" w:rsidP="00BA7D08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8379C" w:rsidRPr="003B7F2F" w:rsidRDefault="0068379C" w:rsidP="00BA7D08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8379C" w:rsidRPr="003B7F2F" w:rsidRDefault="0068379C" w:rsidP="00BA7D08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68379C" w:rsidRPr="003B7F2F" w:rsidTr="00BA7D08">
        <w:tc>
          <w:tcPr>
            <w:tcW w:w="15026" w:type="dxa"/>
            <w:gridSpan w:val="10"/>
            <w:vAlign w:val="center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Подпрограмма </w:t>
            </w:r>
            <w:r w:rsidRPr="003B7F2F">
              <w:rPr>
                <w:rFonts w:ascii="PT Astra Serif" w:hAnsi="PT Astra Serif"/>
                <w:b/>
                <w:sz w:val="24"/>
                <w:szCs w:val="24"/>
              </w:rPr>
              <w:t>«Формирование и развитие инфраструктуры зон развития Ульяновской области»</w:t>
            </w:r>
          </w:p>
        </w:tc>
      </w:tr>
      <w:tr w:rsidR="00BE5F43" w:rsidRPr="003B7F2F" w:rsidTr="00BA7D08">
        <w:tc>
          <w:tcPr>
            <w:tcW w:w="15026" w:type="dxa"/>
            <w:gridSpan w:val="10"/>
            <w:vAlign w:val="center"/>
          </w:tcPr>
          <w:p w:rsidR="00BE5F43" w:rsidRPr="003B7F2F" w:rsidRDefault="00BE5F43" w:rsidP="0028371A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  <w:r w:rsidR="0028371A">
              <w:rPr>
                <w:rFonts w:ascii="PT Astra Serif" w:hAnsi="PT Astra Serif" w:cs="Times New Roman"/>
                <w:sz w:val="24"/>
                <w:szCs w:val="24"/>
              </w:rPr>
              <w:t xml:space="preserve"> –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формирование инфраструктуры зон развития Ульяновской области</w:t>
            </w:r>
          </w:p>
        </w:tc>
      </w:tr>
      <w:tr w:rsidR="00BE5F43" w:rsidRPr="003B7F2F" w:rsidTr="00BA7D08">
        <w:tc>
          <w:tcPr>
            <w:tcW w:w="15026" w:type="dxa"/>
            <w:gridSpan w:val="10"/>
            <w:vAlign w:val="center"/>
          </w:tcPr>
          <w:p w:rsidR="00BE5F43" w:rsidRPr="003B7F2F" w:rsidRDefault="00BE5F43" w:rsidP="0028371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Задача подпрограммы</w:t>
            </w:r>
            <w:r w:rsidR="0028371A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Pr="003B7F2F">
              <w:rPr>
                <w:rFonts w:ascii="PT Astra Serif" w:hAnsi="PT Astra Serif"/>
                <w:sz w:val="24"/>
                <w:szCs w:val="24"/>
              </w:rPr>
              <w:t xml:space="preserve"> создание для резидентов зон развития Ульяновской области необходимых условий для осуществления их деятельности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843" w:type="dxa"/>
          </w:tcPr>
          <w:p w:rsidR="0068379C" w:rsidRPr="003B7F2F" w:rsidRDefault="0068379C" w:rsidP="0028371A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«Развитие промышленной зоны «Заволжье»</w:t>
            </w:r>
          </w:p>
        </w:tc>
        <w:tc>
          <w:tcPr>
            <w:tcW w:w="1276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68379C" w:rsidRPr="003B7F2F" w:rsidRDefault="0068379C" w:rsidP="00BA7D08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новых рабочих мест, созд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ваемых резидентами промышленной зоны «Заволжье»</w:t>
            </w:r>
          </w:p>
        </w:tc>
        <w:tc>
          <w:tcPr>
            <w:tcW w:w="1559" w:type="dxa"/>
          </w:tcPr>
          <w:p w:rsidR="0068379C" w:rsidRPr="003B7F2F" w:rsidRDefault="0068379C" w:rsidP="003172A1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 Ульяновской области (д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лее </w:t>
            </w:r>
            <w:r w:rsidR="003172A1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облас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ной бюджет)</w:t>
            </w:r>
          </w:p>
        </w:tc>
        <w:tc>
          <w:tcPr>
            <w:tcW w:w="1701" w:type="dxa"/>
          </w:tcPr>
          <w:p w:rsidR="0068379C" w:rsidRPr="003B7F2F" w:rsidRDefault="00BA7D08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51208,1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2843" w:type="dxa"/>
          </w:tcPr>
          <w:p w:rsidR="0068379C" w:rsidRPr="0028371A" w:rsidRDefault="0068379C" w:rsidP="0028371A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28371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Приобретение в собстве</w:t>
            </w:r>
            <w:r w:rsidRPr="0028371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28371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ность Ульяновской области дополнительных акций, размещаемых при увел</w:t>
            </w:r>
            <w:r w:rsidRPr="0028371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28371A">
              <w:rPr>
                <w:rFonts w:ascii="PT Astra Serif" w:hAnsi="PT Astra Serif" w:cs="Times New Roman"/>
                <w:spacing w:val="-4"/>
                <w:sz w:val="24"/>
                <w:szCs w:val="24"/>
              </w:rPr>
              <w:lastRenderedPageBreak/>
              <w:t>чении уставного капитала Акционерного общества «Корпорация развития Ульяновской области», в целях погашения основн</w:t>
            </w:r>
            <w:r w:rsidRPr="0028371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28371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го долга по кредиту на строительство объектов инфраструктуры промы</w:t>
            </w:r>
            <w:r w:rsidRPr="0028371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ш</w:t>
            </w:r>
            <w:r w:rsidRPr="0028371A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ленных зон</w:t>
            </w:r>
          </w:p>
        </w:tc>
        <w:tc>
          <w:tcPr>
            <w:tcW w:w="1276" w:type="dxa"/>
          </w:tcPr>
          <w:p w:rsidR="0068379C" w:rsidRPr="003B7F2F" w:rsidRDefault="0068379C" w:rsidP="0028371A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Министе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ство ци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ф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ровой эк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номики и 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конкуре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ции Уль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я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новской области (далее </w:t>
            </w:r>
            <w:r w:rsidR="0028371A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Министе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ство)</w:t>
            </w:r>
          </w:p>
        </w:tc>
        <w:tc>
          <w:tcPr>
            <w:tcW w:w="70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68379C" w:rsidRPr="003B7F2F" w:rsidRDefault="0068379C" w:rsidP="00BA7D08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42440,0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843" w:type="dxa"/>
          </w:tcPr>
          <w:p w:rsidR="0068379C" w:rsidRPr="001A10FB" w:rsidRDefault="0068379C" w:rsidP="001A10FB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proofErr w:type="gramStart"/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Предоставление субсидий организациям, которым </w:t>
            </w:r>
            <w:r w:rsid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в соответствии с Законом Ульяновской области </w:t>
            </w:r>
            <w:r w:rsid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от 15 марта 2005 года</w:t>
            </w:r>
            <w:r w:rsid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</w:t>
            </w:r>
            <w:r w:rsid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№ 019-ЗО «О развитии инвестиционной деятел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ь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ности на территории Уль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я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новской области» присвоен статус организации, упо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л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номоченной в сфере фо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мирования и развития и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фраструктуры промы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ш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ленных зон, в целях во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з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мещения затрат указанных организаций по уплате процентов по кредитам, полученным на формир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вание и развитие инфр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структуры промышленных зон</w:t>
            </w:r>
            <w:proofErr w:type="gramEnd"/>
          </w:p>
        </w:tc>
        <w:tc>
          <w:tcPr>
            <w:tcW w:w="1276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68379C" w:rsidRPr="003B7F2F" w:rsidRDefault="0068379C" w:rsidP="00BA7D08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BA7D08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8768,1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BA7D08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68379C" w:rsidRPr="003B7F2F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843" w:type="dxa"/>
          </w:tcPr>
          <w:p w:rsidR="0068379C" w:rsidRPr="003B7F2F" w:rsidRDefault="0068379C" w:rsidP="001A10FB">
            <w:pPr>
              <w:pStyle w:val="ConsPlusNormal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«Поддержка деятельности организации, уполном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ченной в сфере формир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вания и развития инфр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структуры промышле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ных зон в Ульяновской области»</w:t>
            </w:r>
          </w:p>
        </w:tc>
        <w:tc>
          <w:tcPr>
            <w:tcW w:w="1276" w:type="dxa"/>
          </w:tcPr>
          <w:p w:rsidR="0068379C" w:rsidRPr="003B7F2F" w:rsidRDefault="0068379C" w:rsidP="001A10FB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379C" w:rsidRPr="003B7F2F" w:rsidRDefault="0068379C" w:rsidP="001A10FB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379C" w:rsidRPr="003B7F2F" w:rsidRDefault="0068379C" w:rsidP="001A10FB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79C" w:rsidRPr="003B7F2F" w:rsidRDefault="0068379C" w:rsidP="001A10FB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79C" w:rsidRPr="003B7F2F" w:rsidRDefault="0068379C" w:rsidP="001A10FB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68379C" w:rsidRPr="001A10FB" w:rsidRDefault="0068379C" w:rsidP="001A10FB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1A10FB">
              <w:rPr>
                <w:rFonts w:ascii="PT Astra Serif" w:hAnsi="PT Astra Serif"/>
                <w:spacing w:val="-4"/>
                <w:sz w:val="24"/>
                <w:szCs w:val="24"/>
              </w:rPr>
              <w:t>Количество подп</w:t>
            </w:r>
            <w:r w:rsidRPr="001A10FB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1A10FB">
              <w:rPr>
                <w:rFonts w:ascii="PT Astra Serif" w:hAnsi="PT Astra Serif"/>
                <w:spacing w:val="-4"/>
                <w:sz w:val="24"/>
                <w:szCs w:val="24"/>
              </w:rPr>
              <w:t>санных инвестиц</w:t>
            </w:r>
            <w:r w:rsidRPr="001A10FB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1A10FB">
              <w:rPr>
                <w:rFonts w:ascii="PT Astra Serif" w:hAnsi="PT Astra Serif"/>
                <w:spacing w:val="-4"/>
                <w:sz w:val="24"/>
                <w:szCs w:val="24"/>
              </w:rPr>
              <w:t>онных соглашений о реализации инвест</w:t>
            </w:r>
            <w:r w:rsidRPr="001A10FB">
              <w:rPr>
                <w:rFonts w:ascii="PT Astra Serif" w:hAnsi="PT Astra Serif"/>
                <w:spacing w:val="-4"/>
                <w:sz w:val="24"/>
                <w:szCs w:val="24"/>
              </w:rPr>
              <w:t>и</w:t>
            </w:r>
            <w:r w:rsidRPr="001A10FB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>ционных проектов на территориях создав</w:t>
            </w:r>
            <w:r w:rsidRPr="001A10FB">
              <w:rPr>
                <w:rFonts w:ascii="PT Astra Serif" w:hAnsi="PT Astra Serif"/>
                <w:spacing w:val="-4"/>
                <w:sz w:val="24"/>
                <w:szCs w:val="24"/>
              </w:rPr>
              <w:t>а</w:t>
            </w:r>
            <w:r w:rsidRPr="001A10FB">
              <w:rPr>
                <w:rFonts w:ascii="PT Astra Serif" w:hAnsi="PT Astra Serif"/>
                <w:spacing w:val="-4"/>
                <w:sz w:val="24"/>
                <w:szCs w:val="24"/>
              </w:rPr>
              <w:t>емых зон развития Ульяновской области</w:t>
            </w:r>
          </w:p>
        </w:tc>
        <w:tc>
          <w:tcPr>
            <w:tcW w:w="1559" w:type="dxa"/>
          </w:tcPr>
          <w:p w:rsidR="0068379C" w:rsidRPr="003B7F2F" w:rsidRDefault="0068379C" w:rsidP="001A10FB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BA7D08" w:rsidP="001A10FB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128855,1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BA7D08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68379C" w:rsidRPr="003B7F2F">
              <w:rPr>
                <w:rFonts w:ascii="PT Astra Serif" w:hAnsi="PT Astra Serif" w:cs="Times New Roman"/>
                <w:sz w:val="24"/>
                <w:szCs w:val="24"/>
              </w:rPr>
              <w:t>.1.</w:t>
            </w:r>
          </w:p>
        </w:tc>
        <w:tc>
          <w:tcPr>
            <w:tcW w:w="2843" w:type="dxa"/>
          </w:tcPr>
          <w:p w:rsidR="0068379C" w:rsidRPr="003B7F2F" w:rsidRDefault="0068379C" w:rsidP="001A10FB">
            <w:pPr>
              <w:pStyle w:val="ConsPlusNormal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Предоставление из 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ластного бюджета субс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дий организациям, кот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рым в соответствии с З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коном Ульяновской обл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сти от 15 марта 2005 года </w:t>
            </w:r>
            <w:r w:rsidR="008A788E" w:rsidRPr="003B7F2F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019-ЗО «О развитии инвестиционной деятел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ности на территории Ул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яновской области»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своен статус организации, уполномоченной в сфере формирования и развития инфраструктуры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мышленных зон, в целях возмещения части затрат указанных организаций в связи с осуществлением мероприятий по форм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рованию и развитию 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фраструктуры промы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ш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ленных зон и функций</w:t>
            </w:r>
            <w:proofErr w:type="gramEnd"/>
            <w:r w:rsidRPr="003B7F2F">
              <w:rPr>
                <w:rFonts w:ascii="PT Astra Serif" w:hAnsi="PT Astra Serif" w:cs="Times New Roman"/>
                <w:sz w:val="24"/>
                <w:szCs w:val="24"/>
              </w:rPr>
              <w:t>, определ</w:t>
            </w:r>
            <w:r w:rsidR="001A10FB">
              <w:rPr>
                <w:rFonts w:ascii="PT Astra Serif" w:hAnsi="PT Astra Serif" w:cs="Times New Roman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нных постано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лением Правительства Ульяновской области от 16.08.2013 № 367-П </w:t>
            </w:r>
            <w:r w:rsidR="001A10FB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«О некоторых вопросах деятельности организ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ции, уполномоченной в 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сфере формирования и развития инфраструктуры промышленных зон»</w:t>
            </w:r>
          </w:p>
        </w:tc>
        <w:tc>
          <w:tcPr>
            <w:tcW w:w="1276" w:type="dxa"/>
          </w:tcPr>
          <w:p w:rsidR="0068379C" w:rsidRPr="003B7F2F" w:rsidRDefault="0068379C" w:rsidP="001A10FB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68379C" w:rsidRPr="003B7F2F" w:rsidRDefault="0068379C" w:rsidP="001A10FB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1A10FB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68379C" w:rsidRPr="003B7F2F" w:rsidRDefault="0068379C" w:rsidP="001A10FB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1A10FB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68379C" w:rsidRPr="003B7F2F" w:rsidRDefault="0068379C" w:rsidP="001A10FB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379C" w:rsidRPr="003B7F2F" w:rsidRDefault="0068379C" w:rsidP="001A10FB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68379C" w:rsidP="001A10FB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54</w:t>
            </w:r>
            <w:r w:rsidR="00BA7D08" w:rsidRPr="003B7F2F">
              <w:rPr>
                <w:rFonts w:ascii="PT Astra Serif" w:hAnsi="PT Astra Serif"/>
                <w:sz w:val="24"/>
                <w:szCs w:val="24"/>
              </w:rPr>
              <w:t>8</w:t>
            </w:r>
            <w:r w:rsidRPr="003B7F2F">
              <w:rPr>
                <w:rFonts w:ascii="PT Astra Serif" w:hAnsi="PT Astra Serif"/>
                <w:sz w:val="24"/>
                <w:szCs w:val="24"/>
              </w:rPr>
              <w:t>91,4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840C09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68379C" w:rsidRPr="003B7F2F">
              <w:rPr>
                <w:rFonts w:ascii="PT Astra Serif" w:hAnsi="PT Astra Serif" w:cs="Times New Roman"/>
                <w:sz w:val="24"/>
                <w:szCs w:val="24"/>
              </w:rPr>
              <w:t>.2.</w:t>
            </w:r>
          </w:p>
        </w:tc>
        <w:tc>
          <w:tcPr>
            <w:tcW w:w="2843" w:type="dxa"/>
          </w:tcPr>
          <w:p w:rsidR="0068379C" w:rsidRPr="001A10FB" w:rsidRDefault="0068379C" w:rsidP="001A10FB">
            <w:pPr>
              <w:pStyle w:val="ConsPlusNormal"/>
              <w:spacing w:line="250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Приобретение в собстве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ность Ульяновской области дополнительных акций, размещаемых при увел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чении уставного капитала Акционерного общества «Корпорация развития Ульяновской области», с целью финансового обе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печения разработки прое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тов планировки террит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рии и проектов межевания территории, проектиров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ния, строительства и по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д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ключения (технологич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ского присоединения) об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ъ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ектов капитального стро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тельства и инфраструктуры зон развития Ульяновской области к сетям инжене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но-технического обеспеч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ния (электр</w:t>
            </w:r>
            <w:proofErr w:type="gramStart"/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о-</w:t>
            </w:r>
            <w:proofErr w:type="gramEnd"/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, газо-, тепло-, водоснабжения или вод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1A10FB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отведения)</w:t>
            </w:r>
          </w:p>
        </w:tc>
        <w:tc>
          <w:tcPr>
            <w:tcW w:w="1276" w:type="dxa"/>
          </w:tcPr>
          <w:p w:rsidR="0068379C" w:rsidRPr="003B7F2F" w:rsidRDefault="0068379C" w:rsidP="001A10FB">
            <w:pPr>
              <w:pStyle w:val="ConsPlusNormal"/>
              <w:spacing w:line="25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68379C" w:rsidRPr="003B7F2F" w:rsidRDefault="0068379C" w:rsidP="001A10FB">
            <w:pPr>
              <w:pStyle w:val="ConsPlusNormal"/>
              <w:spacing w:line="25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1A10FB">
            <w:pPr>
              <w:pStyle w:val="ConsPlusNormal"/>
              <w:spacing w:line="25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68379C" w:rsidRPr="003B7F2F" w:rsidRDefault="0068379C" w:rsidP="001A10FB">
            <w:pPr>
              <w:pStyle w:val="ConsPlusNormal"/>
              <w:spacing w:line="25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1A10FB">
            <w:pPr>
              <w:pStyle w:val="ConsPlusNormal"/>
              <w:spacing w:line="25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68379C" w:rsidRPr="003B7F2F" w:rsidRDefault="0068379C" w:rsidP="001A10FB">
            <w:pPr>
              <w:suppressAutoHyphens/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379C" w:rsidRPr="003B7F2F" w:rsidRDefault="0068379C" w:rsidP="001A10FB">
            <w:pPr>
              <w:suppressAutoHyphens/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BA7D08" w:rsidP="001A10FB">
            <w:pPr>
              <w:suppressAutoHyphens/>
              <w:autoSpaceDE w:val="0"/>
              <w:autoSpaceDN w:val="0"/>
              <w:adjustRightInd w:val="0"/>
              <w:spacing w:line="25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73963,7</w:t>
            </w:r>
          </w:p>
        </w:tc>
      </w:tr>
      <w:tr w:rsidR="0068379C" w:rsidRPr="003B7F2F" w:rsidTr="00BA7D08">
        <w:tc>
          <w:tcPr>
            <w:tcW w:w="11766" w:type="dxa"/>
            <w:gridSpan w:val="8"/>
          </w:tcPr>
          <w:p w:rsidR="0068379C" w:rsidRPr="003B7F2F" w:rsidRDefault="0068379C" w:rsidP="001A10FB">
            <w:pPr>
              <w:pStyle w:val="ConsPlusNormal"/>
              <w:spacing w:line="250" w:lineRule="auto"/>
              <w:ind w:left="-57" w:right="-57"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подпрограмме</w:t>
            </w:r>
          </w:p>
        </w:tc>
        <w:tc>
          <w:tcPr>
            <w:tcW w:w="1559" w:type="dxa"/>
            <w:vAlign w:val="center"/>
          </w:tcPr>
          <w:p w:rsidR="0068379C" w:rsidRPr="003B7F2F" w:rsidRDefault="0068379C" w:rsidP="001A10FB">
            <w:pPr>
              <w:pStyle w:val="ConsPlusNormal"/>
              <w:spacing w:line="250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1A10FB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68379C" w:rsidRPr="003B7F2F" w:rsidRDefault="00BA7D08" w:rsidP="001A10FB">
            <w:pPr>
              <w:pStyle w:val="ConsPlusNormal"/>
              <w:spacing w:line="250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180063,2</w:t>
            </w:r>
          </w:p>
        </w:tc>
      </w:tr>
      <w:tr w:rsidR="0068379C" w:rsidRPr="003B7F2F" w:rsidTr="00BA7D08">
        <w:tc>
          <w:tcPr>
            <w:tcW w:w="15026" w:type="dxa"/>
            <w:gridSpan w:val="10"/>
            <w:vAlign w:val="center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Подпрограмма </w:t>
            </w:r>
            <w:r w:rsidRPr="003B7F2F">
              <w:rPr>
                <w:rFonts w:ascii="PT Astra Serif" w:hAnsi="PT Astra Serif"/>
                <w:b/>
                <w:sz w:val="24"/>
                <w:szCs w:val="24"/>
              </w:rPr>
              <w:t>«Развитие инвестиционной деятельности в Ульяновской области»</w:t>
            </w:r>
          </w:p>
        </w:tc>
      </w:tr>
      <w:tr w:rsidR="006D0ECE" w:rsidRPr="003B7F2F" w:rsidTr="00BA7D08">
        <w:tc>
          <w:tcPr>
            <w:tcW w:w="15026" w:type="dxa"/>
            <w:gridSpan w:val="10"/>
            <w:vAlign w:val="center"/>
          </w:tcPr>
          <w:p w:rsidR="006D0ECE" w:rsidRPr="003B7F2F" w:rsidRDefault="009A3508" w:rsidP="008737ED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Цель подпрограммы –</w:t>
            </w:r>
            <w:r w:rsidR="006D0ECE"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D0ECE" w:rsidRPr="003B7F2F">
              <w:rPr>
                <w:rFonts w:ascii="PT Astra Serif" w:hAnsi="PT Astra Serif"/>
                <w:sz w:val="24"/>
                <w:szCs w:val="24"/>
              </w:rPr>
              <w:t>стимулирование роста объёма инвестиций в основной капитал на территории Ульяновской области</w:t>
            </w:r>
          </w:p>
        </w:tc>
      </w:tr>
      <w:tr w:rsidR="00BE5F43" w:rsidRPr="003B7F2F" w:rsidTr="00BA7D08">
        <w:tc>
          <w:tcPr>
            <w:tcW w:w="15026" w:type="dxa"/>
            <w:gridSpan w:val="10"/>
            <w:vAlign w:val="center"/>
          </w:tcPr>
          <w:p w:rsidR="00BE5F43" w:rsidRPr="003B7F2F" w:rsidRDefault="00D30481" w:rsidP="008737E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Задача</w:t>
            </w:r>
            <w:r w:rsidR="009A3508">
              <w:rPr>
                <w:rFonts w:ascii="PT Astra Serif" w:hAnsi="PT Astra Serif"/>
                <w:sz w:val="24"/>
                <w:szCs w:val="24"/>
              </w:rPr>
              <w:t xml:space="preserve"> подпрограммы –</w:t>
            </w:r>
            <w:r w:rsidR="00BE5F43" w:rsidRPr="003B7F2F">
              <w:rPr>
                <w:rFonts w:ascii="PT Astra Serif" w:hAnsi="PT Astra Serif"/>
                <w:sz w:val="24"/>
                <w:szCs w:val="24"/>
              </w:rPr>
              <w:t xml:space="preserve"> создание условий для формирования и реализации инвестиционной политики в Ульяновской области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843" w:type="dxa"/>
            <w:vAlign w:val="center"/>
          </w:tcPr>
          <w:p w:rsidR="0068379C" w:rsidRPr="009A3508" w:rsidRDefault="0068379C" w:rsidP="009A3508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9A350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Основное мероприятие «Оказание поддержки о</w:t>
            </w:r>
            <w:r w:rsidRPr="009A350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</w:t>
            </w:r>
            <w:r w:rsidRPr="009A350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ганизациям в сфере инв</w:t>
            </w:r>
            <w:r w:rsidRPr="009A350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9A3508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стиционной деятельности»</w:t>
            </w:r>
          </w:p>
        </w:tc>
        <w:tc>
          <w:tcPr>
            <w:tcW w:w="1276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379C" w:rsidRPr="003B7F2F" w:rsidRDefault="00C67A25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94726,3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2843" w:type="dxa"/>
          </w:tcPr>
          <w:p w:rsidR="0068379C" w:rsidRPr="003B7F2F" w:rsidRDefault="0068379C" w:rsidP="00D30481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Предоставление субсидий организациям, реализ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вавшим особо значимые инвестиционные проекты Ульяновской области, в соответствии с постано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лением Правительства Ульяновской области от 01.12.2010 № 418-П </w:t>
            </w:r>
            <w:r w:rsidR="00D30481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«О некоторых мерах по реализации Закона Уль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новской области от 15</w:t>
            </w:r>
            <w:r w:rsidR="00D30481">
              <w:rPr>
                <w:rFonts w:ascii="PT Astra Serif" w:hAnsi="PT Astra Serif" w:cs="Times New Roman"/>
                <w:sz w:val="24"/>
                <w:szCs w:val="24"/>
              </w:rPr>
              <w:t>.03.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2005 № 019-ЗО </w:t>
            </w:r>
            <w:r w:rsidR="00D30481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«О развитии инвестиц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онной деятельности на террит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рии Ульяновской обл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сти»</w:t>
            </w:r>
          </w:p>
        </w:tc>
        <w:tc>
          <w:tcPr>
            <w:tcW w:w="1276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</w:rPr>
              <w:t>Количество создав</w:t>
            </w:r>
            <w:r w:rsidRPr="003B7F2F">
              <w:rPr>
                <w:rFonts w:ascii="PT Astra Serif" w:hAnsi="PT Astra Serif"/>
                <w:sz w:val="24"/>
              </w:rPr>
              <w:t>а</w:t>
            </w:r>
            <w:r w:rsidRPr="003B7F2F">
              <w:rPr>
                <w:rFonts w:ascii="PT Astra Serif" w:hAnsi="PT Astra Serif"/>
                <w:sz w:val="24"/>
              </w:rPr>
              <w:t>емых новых рабочих мест в организациях, реализующих инв</w:t>
            </w:r>
            <w:r w:rsidRPr="003B7F2F">
              <w:rPr>
                <w:rFonts w:ascii="PT Astra Serif" w:hAnsi="PT Astra Serif"/>
                <w:sz w:val="24"/>
              </w:rPr>
              <w:t>е</w:t>
            </w:r>
            <w:r w:rsidRPr="003B7F2F">
              <w:rPr>
                <w:rFonts w:ascii="PT Astra Serif" w:hAnsi="PT Astra Serif"/>
                <w:sz w:val="24"/>
              </w:rPr>
              <w:t>стиционные прое</w:t>
            </w:r>
            <w:r w:rsidRPr="003B7F2F">
              <w:rPr>
                <w:rFonts w:ascii="PT Astra Serif" w:hAnsi="PT Astra Serif"/>
                <w:sz w:val="24"/>
              </w:rPr>
              <w:t>к</w:t>
            </w:r>
            <w:r w:rsidRPr="003B7F2F">
              <w:rPr>
                <w:rFonts w:ascii="PT Astra Serif" w:hAnsi="PT Astra Serif"/>
                <w:sz w:val="24"/>
              </w:rPr>
              <w:t>ты, которым присв</w:t>
            </w:r>
            <w:r w:rsidRPr="003B7F2F">
              <w:rPr>
                <w:rFonts w:ascii="PT Astra Serif" w:hAnsi="PT Astra Serif"/>
                <w:sz w:val="24"/>
              </w:rPr>
              <w:t>о</w:t>
            </w:r>
            <w:r w:rsidRPr="003B7F2F">
              <w:rPr>
                <w:rFonts w:ascii="PT Astra Serif" w:hAnsi="PT Astra Serif"/>
                <w:sz w:val="24"/>
              </w:rPr>
              <w:t>ен статус особо зн</w:t>
            </w:r>
            <w:r w:rsidRPr="003B7F2F">
              <w:rPr>
                <w:rFonts w:ascii="PT Astra Serif" w:hAnsi="PT Astra Serif"/>
                <w:sz w:val="24"/>
              </w:rPr>
              <w:t>а</w:t>
            </w:r>
            <w:r w:rsidRPr="003B7F2F">
              <w:rPr>
                <w:rFonts w:ascii="PT Astra Serif" w:hAnsi="PT Astra Serif"/>
                <w:sz w:val="24"/>
              </w:rPr>
              <w:t>чимого инвестиц</w:t>
            </w:r>
            <w:r w:rsidRPr="003B7F2F">
              <w:rPr>
                <w:rFonts w:ascii="PT Astra Serif" w:hAnsi="PT Astra Serif"/>
                <w:sz w:val="24"/>
              </w:rPr>
              <w:t>и</w:t>
            </w:r>
            <w:r w:rsidRPr="003B7F2F">
              <w:rPr>
                <w:rFonts w:ascii="PT Astra Serif" w:hAnsi="PT Astra Serif"/>
                <w:sz w:val="24"/>
              </w:rPr>
              <w:t>онного проекта Ул</w:t>
            </w:r>
            <w:r w:rsidRPr="003B7F2F">
              <w:rPr>
                <w:rFonts w:ascii="PT Astra Serif" w:hAnsi="PT Astra Serif"/>
                <w:sz w:val="24"/>
              </w:rPr>
              <w:t>ь</w:t>
            </w:r>
            <w:r w:rsidRPr="003B7F2F">
              <w:rPr>
                <w:rFonts w:ascii="PT Astra Serif" w:hAnsi="PT Astra Serif"/>
                <w:sz w:val="24"/>
              </w:rPr>
              <w:t>яновской области, а также в организац</w:t>
            </w:r>
            <w:r w:rsidRPr="003B7F2F">
              <w:rPr>
                <w:rFonts w:ascii="PT Astra Serif" w:hAnsi="PT Astra Serif"/>
                <w:sz w:val="24"/>
              </w:rPr>
              <w:t>и</w:t>
            </w:r>
            <w:r w:rsidRPr="003B7F2F">
              <w:rPr>
                <w:rFonts w:ascii="PT Astra Serif" w:hAnsi="PT Astra Serif"/>
                <w:sz w:val="24"/>
              </w:rPr>
              <w:t>ях, реализующих инвестиционные проекты в социал</w:t>
            </w:r>
            <w:r w:rsidRPr="003B7F2F">
              <w:rPr>
                <w:rFonts w:ascii="PT Astra Serif" w:hAnsi="PT Astra Serif"/>
                <w:sz w:val="24"/>
              </w:rPr>
              <w:t>ь</w:t>
            </w:r>
            <w:r w:rsidRPr="003B7F2F">
              <w:rPr>
                <w:rFonts w:ascii="PT Astra Serif" w:hAnsi="PT Astra Serif"/>
                <w:sz w:val="24"/>
              </w:rPr>
              <w:t>ной сфере на терр</w:t>
            </w:r>
            <w:r w:rsidRPr="003B7F2F">
              <w:rPr>
                <w:rFonts w:ascii="PT Astra Serif" w:hAnsi="PT Astra Serif"/>
                <w:sz w:val="24"/>
              </w:rPr>
              <w:t>и</w:t>
            </w:r>
            <w:r w:rsidRPr="003B7F2F">
              <w:rPr>
                <w:rFonts w:ascii="PT Astra Serif" w:hAnsi="PT Astra Serif"/>
                <w:sz w:val="24"/>
              </w:rPr>
              <w:t>тории Ульяновской области, находяще</w:t>
            </w:r>
            <w:r w:rsidRPr="003B7F2F">
              <w:rPr>
                <w:rFonts w:ascii="PT Astra Serif" w:hAnsi="PT Astra Serif"/>
                <w:sz w:val="24"/>
              </w:rPr>
              <w:t>й</w:t>
            </w:r>
            <w:r w:rsidRPr="003B7F2F">
              <w:rPr>
                <w:rFonts w:ascii="PT Astra Serif" w:hAnsi="PT Astra Serif"/>
                <w:sz w:val="24"/>
              </w:rPr>
              <w:t>ся за пределами зон развития</w:t>
            </w:r>
          </w:p>
        </w:tc>
        <w:tc>
          <w:tcPr>
            <w:tcW w:w="1559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C67A25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81777,2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1.2.</w:t>
            </w:r>
          </w:p>
        </w:tc>
        <w:tc>
          <w:tcPr>
            <w:tcW w:w="2843" w:type="dxa"/>
            <w:vAlign w:val="center"/>
          </w:tcPr>
          <w:p w:rsidR="0068379C" w:rsidRPr="003B7F2F" w:rsidRDefault="0068379C" w:rsidP="006107C6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Предоставление субсидий Фонду «Центр развития государственно-частного партн</w:t>
            </w:r>
            <w:r w:rsidR="006107C6">
              <w:rPr>
                <w:rFonts w:ascii="PT Astra Serif" w:hAnsi="PT Astra Serif" w:cs="Times New Roman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рства Ульяновской области» в целях фина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сового обеспечения его затрат в связи с осущест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лением деятельности в 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сферах развития образ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вания, науки, физической культуры и спорта, охр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ны здоровья граждан</w:t>
            </w:r>
          </w:p>
        </w:tc>
        <w:tc>
          <w:tcPr>
            <w:tcW w:w="1276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8379C" w:rsidRPr="003B7F2F" w:rsidRDefault="0068379C" w:rsidP="006107C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</w:rPr>
              <w:t>Капитало</w:t>
            </w:r>
            <w:r w:rsidR="006107C6">
              <w:rPr>
                <w:rFonts w:ascii="PT Astra Serif" w:hAnsi="PT Astra Serif"/>
                <w:sz w:val="24"/>
              </w:rPr>
              <w:t>ё</w:t>
            </w:r>
            <w:r w:rsidRPr="003B7F2F">
              <w:rPr>
                <w:rFonts w:ascii="PT Astra Serif" w:hAnsi="PT Astra Serif"/>
                <w:sz w:val="24"/>
              </w:rPr>
              <w:t>мкость проектов, реализу</w:t>
            </w:r>
            <w:r w:rsidRPr="003B7F2F">
              <w:rPr>
                <w:rFonts w:ascii="PT Astra Serif" w:hAnsi="PT Astra Serif"/>
                <w:sz w:val="24"/>
              </w:rPr>
              <w:t>е</w:t>
            </w:r>
            <w:r w:rsidRPr="003B7F2F">
              <w:rPr>
                <w:rFonts w:ascii="PT Astra Serif" w:hAnsi="PT Astra Serif"/>
                <w:sz w:val="24"/>
              </w:rPr>
              <w:t>мых на основании соглашений о гос</w:t>
            </w:r>
            <w:r w:rsidRPr="003B7F2F">
              <w:rPr>
                <w:rFonts w:ascii="PT Astra Serif" w:hAnsi="PT Astra Serif"/>
                <w:sz w:val="24"/>
              </w:rPr>
              <w:t>у</w:t>
            </w:r>
            <w:r w:rsidRPr="003B7F2F">
              <w:rPr>
                <w:rFonts w:ascii="PT Astra Serif" w:hAnsi="PT Astra Serif"/>
                <w:sz w:val="24"/>
              </w:rPr>
              <w:t>дарственно-частном партн</w:t>
            </w:r>
            <w:r w:rsidR="006107C6">
              <w:rPr>
                <w:rFonts w:ascii="PT Astra Serif" w:hAnsi="PT Astra Serif"/>
                <w:sz w:val="24"/>
              </w:rPr>
              <w:t>ё</w:t>
            </w:r>
            <w:r w:rsidRPr="003B7F2F">
              <w:rPr>
                <w:rFonts w:ascii="PT Astra Serif" w:hAnsi="PT Astra Serif"/>
                <w:sz w:val="24"/>
              </w:rPr>
              <w:t>рстве и ко</w:t>
            </w:r>
            <w:r w:rsidRPr="003B7F2F">
              <w:rPr>
                <w:rFonts w:ascii="PT Astra Serif" w:hAnsi="PT Astra Serif"/>
                <w:sz w:val="24"/>
              </w:rPr>
              <w:t>н</w:t>
            </w:r>
            <w:r w:rsidRPr="003B7F2F">
              <w:rPr>
                <w:rFonts w:ascii="PT Astra Serif" w:hAnsi="PT Astra Serif"/>
                <w:sz w:val="24"/>
              </w:rPr>
              <w:t>цессионных согл</w:t>
            </w:r>
            <w:r w:rsidRPr="003B7F2F">
              <w:rPr>
                <w:rFonts w:ascii="PT Astra Serif" w:hAnsi="PT Astra Serif"/>
                <w:sz w:val="24"/>
              </w:rPr>
              <w:t>а</w:t>
            </w:r>
            <w:r w:rsidRPr="003B7F2F">
              <w:rPr>
                <w:rFonts w:ascii="PT Astra Serif" w:hAnsi="PT Astra Serif"/>
                <w:sz w:val="24"/>
              </w:rPr>
              <w:t>шений</w:t>
            </w:r>
          </w:p>
        </w:tc>
        <w:tc>
          <w:tcPr>
            <w:tcW w:w="1559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12949,1</w:t>
            </w:r>
          </w:p>
        </w:tc>
      </w:tr>
      <w:tr w:rsidR="0068379C" w:rsidRPr="003B7F2F" w:rsidTr="00BA7D08">
        <w:tc>
          <w:tcPr>
            <w:tcW w:w="11766" w:type="dxa"/>
            <w:gridSpan w:val="8"/>
          </w:tcPr>
          <w:p w:rsidR="0068379C" w:rsidRPr="003B7F2F" w:rsidRDefault="0068379C" w:rsidP="009A3508">
            <w:pPr>
              <w:pStyle w:val="ConsPlusNormal"/>
              <w:spacing w:line="235" w:lineRule="auto"/>
              <w:ind w:left="-57" w:right="-57"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1559" w:type="dxa"/>
            <w:vAlign w:val="center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6107C6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68379C" w:rsidRPr="003B7F2F" w:rsidRDefault="00C67A25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94726,3</w:t>
            </w:r>
          </w:p>
        </w:tc>
      </w:tr>
      <w:tr w:rsidR="0068379C" w:rsidRPr="003B7F2F" w:rsidTr="00BA7D08">
        <w:tc>
          <w:tcPr>
            <w:tcW w:w="15026" w:type="dxa"/>
            <w:gridSpan w:val="10"/>
            <w:vAlign w:val="center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Подпрограмма </w:t>
            </w:r>
            <w:r w:rsidRPr="003B7F2F">
              <w:rPr>
                <w:rFonts w:ascii="PT Astra Serif" w:hAnsi="PT Astra Serif"/>
                <w:b/>
                <w:sz w:val="24"/>
                <w:szCs w:val="24"/>
              </w:rPr>
              <w:t xml:space="preserve">«Обеспечение реализации государственной программы Ульяновской области </w:t>
            </w:r>
          </w:p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/>
                <w:b/>
                <w:sz w:val="24"/>
                <w:szCs w:val="24"/>
              </w:rPr>
              <w:t>«Формирование благоприятного инвестиционного климата в Ульяновской области»</w:t>
            </w:r>
          </w:p>
        </w:tc>
      </w:tr>
      <w:tr w:rsidR="0068379C" w:rsidRPr="003B7F2F" w:rsidTr="00BA7D08">
        <w:tc>
          <w:tcPr>
            <w:tcW w:w="15026" w:type="dxa"/>
            <w:gridSpan w:val="10"/>
            <w:vAlign w:val="center"/>
          </w:tcPr>
          <w:p w:rsidR="0068379C" w:rsidRPr="003B7F2F" w:rsidRDefault="006107C6" w:rsidP="006107C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Цель подпрограммы –</w:t>
            </w:r>
            <w:r w:rsidR="0068379C"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8379C" w:rsidRPr="003B7F2F">
              <w:rPr>
                <w:rFonts w:ascii="PT Astra Serif" w:hAnsi="PT Astra Serif"/>
                <w:sz w:val="24"/>
                <w:szCs w:val="24"/>
              </w:rPr>
              <w:t xml:space="preserve">обеспечение эффективной деятельности Министерства </w:t>
            </w:r>
          </w:p>
        </w:tc>
      </w:tr>
      <w:tr w:rsidR="0068379C" w:rsidRPr="003B7F2F" w:rsidTr="00BA7D08">
        <w:tc>
          <w:tcPr>
            <w:tcW w:w="15026" w:type="dxa"/>
            <w:gridSpan w:val="10"/>
            <w:vAlign w:val="center"/>
          </w:tcPr>
          <w:p w:rsidR="0068379C" w:rsidRPr="003B7F2F" w:rsidRDefault="006107C6" w:rsidP="00BA7D0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Задача подпрограммы –</w:t>
            </w:r>
            <w:r w:rsidR="0068379C" w:rsidRPr="003B7F2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8379C" w:rsidRPr="003B7F2F">
              <w:rPr>
                <w:rFonts w:ascii="PT Astra Serif" w:eastAsiaTheme="minorEastAsia" w:hAnsi="PT Astra Serif"/>
                <w:sz w:val="24"/>
                <w:szCs w:val="24"/>
              </w:rPr>
              <w:t>создание условий для реализации государственной программы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843" w:type="dxa"/>
          </w:tcPr>
          <w:p w:rsidR="0068379C" w:rsidRPr="003B7F2F" w:rsidRDefault="0068379C" w:rsidP="00C65C61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«Обеспечение деятельн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сти государственного з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казчика и соисполнителей государственной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граммы»</w:t>
            </w:r>
          </w:p>
        </w:tc>
        <w:tc>
          <w:tcPr>
            <w:tcW w:w="1276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C67A25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125301,8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2843" w:type="dxa"/>
          </w:tcPr>
          <w:p w:rsidR="0068379C" w:rsidRPr="00C65C61" w:rsidRDefault="0068379C" w:rsidP="00C65C6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C65C61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Финансовое обеспечение деятельности Министе</w:t>
            </w:r>
            <w:r w:rsidRPr="00C65C61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р</w:t>
            </w:r>
            <w:r w:rsidRPr="00C65C61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ства, в том числе связанной с внедрением и использ</w:t>
            </w:r>
            <w:r w:rsidRPr="00C65C61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</w:t>
            </w:r>
            <w:r w:rsidRPr="00C65C61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ванием информационно-коммуникационных техн</w:t>
            </w:r>
            <w:r w:rsidRPr="00C65C61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</w:t>
            </w:r>
            <w:r w:rsidRPr="00C65C61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логий</w:t>
            </w:r>
          </w:p>
        </w:tc>
        <w:tc>
          <w:tcPr>
            <w:tcW w:w="1276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8379C" w:rsidRPr="003B7F2F" w:rsidRDefault="0068379C" w:rsidP="00C65C61">
            <w:pPr>
              <w:pStyle w:val="ConsPlusNormal"/>
              <w:spacing w:line="221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юрид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ческих лиц и инд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видуальных пре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принимателей, п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лучивших поддер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ж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ку в результате ре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лизации меропри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я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тий государственной программы, в том числе реализующих инвестиционные проекты, включ</w:t>
            </w:r>
            <w:r w:rsidR="00C65C61">
              <w:rPr>
                <w:rFonts w:ascii="PT Astra Serif" w:hAnsi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ные в областной 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естр инвестицио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ных проектов и би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з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нес-планов</w:t>
            </w:r>
          </w:p>
        </w:tc>
        <w:tc>
          <w:tcPr>
            <w:tcW w:w="1559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C67A25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70461,8</w:t>
            </w:r>
          </w:p>
        </w:tc>
      </w:tr>
      <w:tr w:rsidR="0068379C" w:rsidRPr="003B7F2F" w:rsidTr="00BA7D08">
        <w:tc>
          <w:tcPr>
            <w:tcW w:w="560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843" w:type="dxa"/>
          </w:tcPr>
          <w:p w:rsidR="0068379C" w:rsidRPr="003B7F2F" w:rsidRDefault="0068379C" w:rsidP="00C65C6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Финансовое обеспечение деятельности учреждений, подведомственных Мин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стерству</w:t>
            </w:r>
          </w:p>
        </w:tc>
        <w:tc>
          <w:tcPr>
            <w:tcW w:w="1276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68379C" w:rsidRPr="003B7F2F" w:rsidRDefault="0068379C" w:rsidP="00C65C61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Доля </w:t>
            </w:r>
            <w:r w:rsidR="00C94B1D" w:rsidRPr="003B7F2F">
              <w:rPr>
                <w:rFonts w:ascii="PT Astra Serif" w:hAnsi="PT Astra Serif"/>
                <w:sz w:val="24"/>
                <w:szCs w:val="24"/>
              </w:rPr>
              <w:t xml:space="preserve">регулируемых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организаций, для которых установл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ны долгосрочные тарифы, в общем количестве орган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заций, соответств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у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ющих критериям, обязательным при установлении долг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срочных</w:t>
            </w:r>
            <w:r w:rsidR="0034781C">
              <w:rPr>
                <w:rFonts w:ascii="PT Astra Serif" w:hAnsi="PT Astra Serif"/>
                <w:sz w:val="24"/>
                <w:szCs w:val="24"/>
              </w:rPr>
              <w:t xml:space="preserve"> тарифов</w:t>
            </w:r>
          </w:p>
        </w:tc>
        <w:tc>
          <w:tcPr>
            <w:tcW w:w="1559" w:type="dxa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68379C" w:rsidRPr="003B7F2F" w:rsidRDefault="00C67A25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54840,0</w:t>
            </w:r>
          </w:p>
        </w:tc>
      </w:tr>
      <w:tr w:rsidR="0068379C" w:rsidRPr="003B7F2F" w:rsidTr="00BA7D08">
        <w:tc>
          <w:tcPr>
            <w:tcW w:w="11766" w:type="dxa"/>
            <w:gridSpan w:val="8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подпрограмме</w:t>
            </w:r>
          </w:p>
        </w:tc>
        <w:tc>
          <w:tcPr>
            <w:tcW w:w="1559" w:type="dxa"/>
            <w:vAlign w:val="center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C65C61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68379C" w:rsidRPr="003B7F2F" w:rsidRDefault="00C67A25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125301,8</w:t>
            </w:r>
          </w:p>
        </w:tc>
      </w:tr>
      <w:tr w:rsidR="0068379C" w:rsidRPr="003B7F2F" w:rsidTr="00BA7D08">
        <w:tc>
          <w:tcPr>
            <w:tcW w:w="11766" w:type="dxa"/>
            <w:gridSpan w:val="8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ВСЕГО по государственной программе</w:t>
            </w:r>
          </w:p>
        </w:tc>
        <w:tc>
          <w:tcPr>
            <w:tcW w:w="1559" w:type="dxa"/>
            <w:vAlign w:val="center"/>
          </w:tcPr>
          <w:p w:rsidR="0068379C" w:rsidRPr="003B7F2F" w:rsidRDefault="0068379C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C65C61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68379C" w:rsidRPr="003B7F2F" w:rsidRDefault="00C67A25" w:rsidP="00BA7D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400091,3</w:t>
            </w:r>
          </w:p>
        </w:tc>
      </w:tr>
    </w:tbl>
    <w:p w:rsidR="0068379C" w:rsidRDefault="0068379C" w:rsidP="00171227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32"/>
          <w:szCs w:val="32"/>
        </w:rPr>
      </w:pPr>
    </w:p>
    <w:p w:rsidR="00C65C61" w:rsidRPr="003B7F2F" w:rsidRDefault="00C65C61" w:rsidP="00171227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32"/>
          <w:szCs w:val="32"/>
        </w:rPr>
      </w:pPr>
    </w:p>
    <w:p w:rsidR="00171227" w:rsidRPr="003B7F2F" w:rsidRDefault="00171227" w:rsidP="00171227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</w:rPr>
        <w:sectPr w:rsidR="00171227" w:rsidRPr="003B7F2F" w:rsidSect="004A296C">
          <w:pgSz w:w="16838" w:h="11906" w:orient="landscape"/>
          <w:pgMar w:top="1701" w:right="1134" w:bottom="567" w:left="1134" w:header="1134" w:footer="454" w:gutter="0"/>
          <w:pgNumType w:start="1"/>
          <w:cols w:space="708"/>
          <w:titlePg/>
          <w:docGrid w:linePitch="381"/>
        </w:sectPr>
      </w:pPr>
      <w:r w:rsidRPr="003B7F2F">
        <w:rPr>
          <w:rFonts w:ascii="PT Astra Serif" w:hAnsi="PT Astra Serif"/>
        </w:rPr>
        <w:t>__________________</w:t>
      </w:r>
    </w:p>
    <w:p w:rsidR="00171227" w:rsidRPr="003B7F2F" w:rsidRDefault="00171227" w:rsidP="00171227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lastRenderedPageBreak/>
        <w:t>ПРИЛОЖЕНИЕ № 2</w:t>
      </w:r>
      <w:r w:rsidRPr="003B7F2F">
        <w:rPr>
          <w:rFonts w:ascii="PT Astra Serif" w:hAnsi="PT Astra Serif"/>
          <w:vertAlign w:val="superscript"/>
        </w:rPr>
        <w:t>2</w:t>
      </w:r>
    </w:p>
    <w:p w:rsidR="00171227" w:rsidRPr="003B7F2F" w:rsidRDefault="00171227" w:rsidP="00171227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</w:p>
    <w:p w:rsidR="00171227" w:rsidRPr="003B7F2F" w:rsidRDefault="00171227" w:rsidP="00171227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t>к государственной программе</w:t>
      </w:r>
    </w:p>
    <w:p w:rsidR="00171227" w:rsidRPr="003B7F2F" w:rsidRDefault="00171227" w:rsidP="00171227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171227" w:rsidRPr="003B7F2F" w:rsidRDefault="00171227" w:rsidP="00171227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C67A25" w:rsidRDefault="00C67A25" w:rsidP="00171227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9258D3" w:rsidRPr="003B7F2F" w:rsidRDefault="009258D3" w:rsidP="00171227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9258D3" w:rsidRDefault="009258D3" w:rsidP="00171227">
      <w:pPr>
        <w:spacing w:line="230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СИСТЕМА МЕРОПРИЯТИЙ</w:t>
      </w:r>
    </w:p>
    <w:p w:rsidR="00171227" w:rsidRPr="003B7F2F" w:rsidRDefault="00171227" w:rsidP="00171227">
      <w:pPr>
        <w:spacing w:line="230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государственной программы Ульяновской области</w:t>
      </w:r>
    </w:p>
    <w:p w:rsidR="00171227" w:rsidRPr="003B7F2F" w:rsidRDefault="00171227" w:rsidP="00171227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«Формирование благоприятного инвестиционного климата в Ульяновской области» в 2022 году</w:t>
      </w:r>
    </w:p>
    <w:p w:rsidR="00C67A25" w:rsidRPr="003B7F2F" w:rsidRDefault="00C67A25" w:rsidP="00C67A25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32"/>
          <w:szCs w:val="32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276"/>
        <w:gridCol w:w="708"/>
        <w:gridCol w:w="709"/>
        <w:gridCol w:w="2268"/>
        <w:gridCol w:w="1134"/>
        <w:gridCol w:w="2268"/>
        <w:gridCol w:w="1559"/>
        <w:gridCol w:w="1701"/>
      </w:tblGrid>
      <w:tr w:rsidR="008A788E" w:rsidRPr="003B7F2F" w:rsidTr="00C94B1D">
        <w:trPr>
          <w:trHeight w:val="20"/>
        </w:trPr>
        <w:tc>
          <w:tcPr>
            <w:tcW w:w="568" w:type="dxa"/>
            <w:vMerge w:val="restart"/>
            <w:vAlign w:val="center"/>
          </w:tcPr>
          <w:p w:rsidR="008A788E" w:rsidRPr="003B7F2F" w:rsidRDefault="008A788E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3B7F2F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3B7F2F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8A788E" w:rsidRPr="003B7F2F" w:rsidRDefault="008A788E" w:rsidP="009C1236">
            <w:pPr>
              <w:suppressAutoHyphens/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Наименование проекта, основного мероприятия (мероприятия)</w:t>
            </w:r>
          </w:p>
        </w:tc>
        <w:tc>
          <w:tcPr>
            <w:tcW w:w="1276" w:type="dxa"/>
            <w:vMerge w:val="restart"/>
            <w:vAlign w:val="center"/>
          </w:tcPr>
          <w:p w:rsidR="008A788E" w:rsidRPr="003B7F2F" w:rsidRDefault="008A788E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Отве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ственные исполнит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ли мер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приятия</w:t>
            </w:r>
          </w:p>
        </w:tc>
        <w:tc>
          <w:tcPr>
            <w:tcW w:w="1417" w:type="dxa"/>
            <w:gridSpan w:val="2"/>
            <w:tcMar>
              <w:top w:w="0" w:type="dxa"/>
              <w:bottom w:w="0" w:type="dxa"/>
            </w:tcMar>
            <w:vAlign w:val="center"/>
          </w:tcPr>
          <w:p w:rsidR="008A788E" w:rsidRPr="003B7F2F" w:rsidRDefault="008A788E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Срок реал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зации</w:t>
            </w:r>
          </w:p>
        </w:tc>
        <w:tc>
          <w:tcPr>
            <w:tcW w:w="2268" w:type="dxa"/>
            <w:vMerge w:val="restart"/>
            <w:vAlign w:val="center"/>
          </w:tcPr>
          <w:p w:rsidR="008A788E" w:rsidRPr="003B7F2F" w:rsidRDefault="008A788E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Контрольное</w:t>
            </w:r>
          </w:p>
          <w:p w:rsidR="008A788E" w:rsidRPr="003B7F2F" w:rsidRDefault="008A788E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событие</w:t>
            </w:r>
          </w:p>
        </w:tc>
        <w:tc>
          <w:tcPr>
            <w:tcW w:w="1134" w:type="dxa"/>
            <w:vMerge w:val="restart"/>
            <w:vAlign w:val="center"/>
          </w:tcPr>
          <w:p w:rsidR="008A788E" w:rsidRPr="003B7F2F" w:rsidRDefault="008A788E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Дата наступл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ния ко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трольного события</w:t>
            </w:r>
          </w:p>
        </w:tc>
        <w:tc>
          <w:tcPr>
            <w:tcW w:w="2268" w:type="dxa"/>
            <w:vMerge w:val="restart"/>
            <w:vAlign w:val="center"/>
          </w:tcPr>
          <w:p w:rsidR="008A788E" w:rsidRPr="003B7F2F" w:rsidRDefault="008A788E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  <w:r w:rsidR="009258D3">
              <w:rPr>
                <w:rFonts w:ascii="PT Astra Serif" w:hAnsi="PT Astra Serif"/>
                <w:sz w:val="24"/>
                <w:szCs w:val="24"/>
              </w:rPr>
              <w:br/>
            </w:r>
            <w:r w:rsidRPr="003B7F2F">
              <w:rPr>
                <w:rFonts w:ascii="PT Astra Serif" w:hAnsi="PT Astra Serif"/>
                <w:sz w:val="24"/>
                <w:szCs w:val="24"/>
              </w:rPr>
              <w:t>целевого индикатора</w:t>
            </w:r>
          </w:p>
        </w:tc>
        <w:tc>
          <w:tcPr>
            <w:tcW w:w="1559" w:type="dxa"/>
            <w:vMerge w:val="restart"/>
            <w:vAlign w:val="center"/>
          </w:tcPr>
          <w:p w:rsidR="008A788E" w:rsidRPr="003B7F2F" w:rsidRDefault="008A788E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Источник </w:t>
            </w:r>
            <w:r w:rsidR="009258D3">
              <w:rPr>
                <w:rFonts w:ascii="PT Astra Serif" w:hAnsi="PT Astra Serif"/>
                <w:sz w:val="24"/>
                <w:szCs w:val="24"/>
              </w:rPr>
              <w:br/>
            </w:r>
            <w:r w:rsidRPr="003B7F2F">
              <w:rPr>
                <w:rFonts w:ascii="PT Astra Serif" w:hAnsi="PT Astra Serif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A788E" w:rsidRPr="003B7F2F" w:rsidRDefault="008A788E" w:rsidP="008A788E">
            <w:pPr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  <w:spacing w:val="-4"/>
                <w:sz w:val="24"/>
                <w:szCs w:val="24"/>
              </w:rPr>
              <w:t xml:space="preserve">Объём </w:t>
            </w:r>
            <w:r w:rsidRPr="003B7F2F">
              <w:rPr>
                <w:rFonts w:ascii="PT Astra Serif" w:hAnsi="PT Astra Serif"/>
                <w:spacing w:val="-4"/>
                <w:sz w:val="24"/>
                <w:szCs w:val="24"/>
              </w:rPr>
              <w:br/>
              <w:t>финансового  обеспечения реализации м</w:t>
            </w:r>
            <w:r w:rsidRPr="003B7F2F">
              <w:rPr>
                <w:rFonts w:ascii="PT Astra Serif" w:hAnsi="PT Astra Serif"/>
                <w:spacing w:val="-4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pacing w:val="-4"/>
                <w:sz w:val="24"/>
                <w:szCs w:val="24"/>
              </w:rPr>
              <w:t xml:space="preserve">роприятий </w:t>
            </w:r>
            <w:r w:rsidRPr="003B7F2F">
              <w:rPr>
                <w:rFonts w:ascii="PT Astra Serif" w:hAnsi="PT Astra Serif"/>
                <w:spacing w:val="-4"/>
                <w:sz w:val="24"/>
                <w:szCs w:val="24"/>
              </w:rPr>
              <w:br/>
              <w:t>в 2022 году, тыс. руб.</w:t>
            </w:r>
          </w:p>
        </w:tc>
      </w:tr>
      <w:tr w:rsidR="008A788E" w:rsidRPr="003B7F2F" w:rsidTr="00C94B1D">
        <w:trPr>
          <w:trHeight w:val="20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:rsidR="008A788E" w:rsidRPr="003B7F2F" w:rsidRDefault="008A788E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8A788E" w:rsidRPr="003B7F2F" w:rsidRDefault="008A788E" w:rsidP="009C1236">
            <w:pPr>
              <w:suppressAutoHyphens/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8A788E" w:rsidRPr="003B7F2F" w:rsidRDefault="008A788E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8A788E" w:rsidRPr="003B7F2F" w:rsidRDefault="008A788E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начала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8A788E" w:rsidRPr="003B7F2F" w:rsidRDefault="008A788E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B7F2F">
              <w:rPr>
                <w:rFonts w:ascii="PT Astra Serif" w:hAnsi="PT Astra Serif"/>
                <w:sz w:val="24"/>
                <w:szCs w:val="24"/>
              </w:rPr>
              <w:t>окон-</w:t>
            </w:r>
            <w:proofErr w:type="spellStart"/>
            <w:r w:rsidRPr="003B7F2F">
              <w:rPr>
                <w:rFonts w:ascii="PT Astra Serif" w:hAnsi="PT Astra Serif"/>
                <w:sz w:val="24"/>
                <w:szCs w:val="24"/>
              </w:rPr>
              <w:t>чания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8A788E" w:rsidRPr="003B7F2F" w:rsidRDefault="008A788E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8A788E" w:rsidRPr="003B7F2F" w:rsidRDefault="008A788E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8A788E" w:rsidRPr="003B7F2F" w:rsidRDefault="008A788E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8A788E" w:rsidRPr="003B7F2F" w:rsidRDefault="008A788E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A788E" w:rsidRPr="003B7F2F" w:rsidRDefault="008A788E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</w:p>
        </w:tc>
      </w:tr>
    </w:tbl>
    <w:tbl>
      <w:tblPr>
        <w:tblStyle w:val="a7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2843"/>
        <w:gridCol w:w="1276"/>
        <w:gridCol w:w="708"/>
        <w:gridCol w:w="709"/>
        <w:gridCol w:w="2268"/>
        <w:gridCol w:w="1134"/>
        <w:gridCol w:w="2268"/>
        <w:gridCol w:w="1559"/>
        <w:gridCol w:w="1701"/>
      </w:tblGrid>
      <w:tr w:rsidR="00C67A25" w:rsidRPr="003B7F2F" w:rsidTr="009C1236">
        <w:trPr>
          <w:tblHeader/>
        </w:trPr>
        <w:tc>
          <w:tcPr>
            <w:tcW w:w="560" w:type="dxa"/>
          </w:tcPr>
          <w:p w:rsidR="00C67A25" w:rsidRPr="003B7F2F" w:rsidRDefault="00C67A25" w:rsidP="009258D3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:rsidR="00C67A25" w:rsidRPr="003B7F2F" w:rsidRDefault="00C67A25" w:rsidP="009258D3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67A25" w:rsidRPr="003B7F2F" w:rsidRDefault="00C67A25" w:rsidP="009258D3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C67A25" w:rsidRPr="003B7F2F" w:rsidRDefault="00C67A25" w:rsidP="009258D3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67A25" w:rsidRPr="003B7F2F" w:rsidRDefault="00C67A25" w:rsidP="009258D3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67A25" w:rsidRPr="003B7F2F" w:rsidRDefault="00C67A25" w:rsidP="009258D3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67A25" w:rsidRPr="003B7F2F" w:rsidRDefault="00C67A25" w:rsidP="009258D3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67A25" w:rsidRPr="003B7F2F" w:rsidRDefault="00C67A25" w:rsidP="009258D3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67A25" w:rsidRPr="003B7F2F" w:rsidRDefault="00C67A25" w:rsidP="009258D3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67A25" w:rsidRPr="003B7F2F" w:rsidRDefault="00C67A25" w:rsidP="009258D3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C67A25" w:rsidRPr="003B7F2F" w:rsidTr="009C1236">
        <w:tc>
          <w:tcPr>
            <w:tcW w:w="15026" w:type="dxa"/>
            <w:gridSpan w:val="10"/>
            <w:vAlign w:val="center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Подпрограмма </w:t>
            </w:r>
            <w:r w:rsidRPr="003B7F2F">
              <w:rPr>
                <w:rFonts w:ascii="PT Astra Serif" w:hAnsi="PT Astra Serif"/>
                <w:b/>
                <w:sz w:val="24"/>
                <w:szCs w:val="24"/>
              </w:rPr>
              <w:t>«Формирование и развитие инфраструктуры зон развития Ульяновской области»</w:t>
            </w:r>
          </w:p>
        </w:tc>
      </w:tr>
      <w:tr w:rsidR="00BE5F43" w:rsidRPr="003B7F2F" w:rsidTr="009C1236">
        <w:tc>
          <w:tcPr>
            <w:tcW w:w="15026" w:type="dxa"/>
            <w:gridSpan w:val="10"/>
            <w:vAlign w:val="center"/>
          </w:tcPr>
          <w:p w:rsidR="00BE5F43" w:rsidRPr="003B7F2F" w:rsidRDefault="009258D3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Цель подпрограммы –</w:t>
            </w:r>
            <w:r w:rsidR="00BE5F43"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E5F43" w:rsidRPr="003B7F2F">
              <w:rPr>
                <w:rFonts w:ascii="PT Astra Serif" w:hAnsi="PT Astra Serif"/>
                <w:sz w:val="24"/>
                <w:szCs w:val="24"/>
              </w:rPr>
              <w:t>формирование инфраструктуры зон развития Ульяновской области</w:t>
            </w:r>
          </w:p>
        </w:tc>
      </w:tr>
      <w:tr w:rsidR="00BE5F43" w:rsidRPr="003B7F2F" w:rsidTr="009C1236">
        <w:tc>
          <w:tcPr>
            <w:tcW w:w="15026" w:type="dxa"/>
            <w:gridSpan w:val="10"/>
            <w:vAlign w:val="center"/>
          </w:tcPr>
          <w:p w:rsidR="00BE5F43" w:rsidRPr="003B7F2F" w:rsidRDefault="00BE5F43" w:rsidP="009258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Задача подпрограммы</w:t>
            </w:r>
            <w:r w:rsidR="009258D3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Pr="003B7F2F">
              <w:rPr>
                <w:rFonts w:ascii="PT Astra Serif" w:hAnsi="PT Astra Serif"/>
                <w:sz w:val="24"/>
                <w:szCs w:val="24"/>
              </w:rPr>
              <w:t xml:space="preserve"> создание для резидентов зон развития Ульяновской области необходимых условий для осуществления их деятельности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843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«Развитие промышленной зоны «Заволжье»</w:t>
            </w:r>
          </w:p>
        </w:tc>
        <w:tc>
          <w:tcPr>
            <w:tcW w:w="1276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67A25" w:rsidRPr="003B7F2F" w:rsidRDefault="00C67A25" w:rsidP="009258D3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новых рабочих мест, созд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ваемых резидентами промышленной зоны «Заволжье»</w:t>
            </w:r>
          </w:p>
        </w:tc>
        <w:tc>
          <w:tcPr>
            <w:tcW w:w="1559" w:type="dxa"/>
          </w:tcPr>
          <w:p w:rsidR="00C67A25" w:rsidRPr="003B7F2F" w:rsidRDefault="00C67A25" w:rsidP="002B6DDC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 Ульяновской области (д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лее </w:t>
            </w:r>
            <w:r w:rsidR="002B6DDC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облас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ной бюджет)</w:t>
            </w:r>
          </w:p>
        </w:tc>
        <w:tc>
          <w:tcPr>
            <w:tcW w:w="1701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51208,1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2843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Приобретение в собстве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ность Ульяновской обл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сти дополнительных 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ций, размещаемых при увеличении уставного капитала Акционерного общества «Корпорация развития Ульяновской области», в целях погаш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ния основного долга по кредиту на строительство объектов инфраструктуры промышленных зон</w:t>
            </w:r>
          </w:p>
        </w:tc>
        <w:tc>
          <w:tcPr>
            <w:tcW w:w="1276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Министе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ство ци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ф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ровой эк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номики и конкуре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ции Уль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я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новской области (далее </w:t>
            </w:r>
            <w:r w:rsidR="009258D3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Министе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ство)</w:t>
            </w:r>
          </w:p>
        </w:tc>
        <w:tc>
          <w:tcPr>
            <w:tcW w:w="70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C67A25" w:rsidRPr="003B7F2F" w:rsidRDefault="00C67A25" w:rsidP="009258D3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Бюджетные ассигнования 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42440,0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843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Предоставление субсидий организациям, которым в соответствии с Законом Ульяновской области </w:t>
            </w:r>
            <w:r w:rsidR="00F21339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от 15 марта 2005 года </w:t>
            </w:r>
            <w:r w:rsidR="00F21339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№ 019-ЗО «О развитии инвестиционной деятел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ности на территории Ул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яновской области»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своен статус организации, упо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номоченной в сфере фо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мирования и развития инфраструктуры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мышленных зон, в целях возмещения затрат ук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занных организаций по уплате процентов по кр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дитам, полученным на формир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вание и развитие инфраструктуры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мышле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ных зон</w:t>
            </w:r>
            <w:proofErr w:type="gramEnd"/>
          </w:p>
        </w:tc>
        <w:tc>
          <w:tcPr>
            <w:tcW w:w="1276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C67A25" w:rsidRPr="003B7F2F" w:rsidRDefault="00C67A25" w:rsidP="009258D3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8768,1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2843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Основное мероприятие «Поддержка деятельности 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организации, уполном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ченной в сфере формир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вания и развития инфр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структуры промышле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ных зон в Ульяновской области»</w:t>
            </w:r>
          </w:p>
        </w:tc>
        <w:tc>
          <w:tcPr>
            <w:tcW w:w="1276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67A25" w:rsidRPr="003B7F2F" w:rsidRDefault="00C67A25" w:rsidP="009258D3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подп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lastRenderedPageBreak/>
              <w:t>санных инвестиц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онных соглашений о реализации инв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стиционных прое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к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тов на территориях создаваемых зон развития Ульяно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Бюджетные ассигнования 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128855,1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843" w:type="dxa"/>
          </w:tcPr>
          <w:p w:rsidR="00C67A25" w:rsidRPr="003B7F2F" w:rsidRDefault="00C67A25" w:rsidP="00844BC4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Предоставление из 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ластного бюджета субс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дий организациям, кот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рым в соответствии с З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коном Ульяновской обл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сти от 15 марта 2005 года </w:t>
            </w:r>
            <w:r w:rsidR="008A788E" w:rsidRPr="003B7F2F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019-ЗО «О развитии инвестиционной деятел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ности на территории Ул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яновской области»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своен статус организации, уполномоченной в сфере формирования и развития инфраструктуры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мышленных зон, в целях возмещения части затрат указанных организаций в связи с осуществлением мероприятий по форм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рованию и развитию 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фраструктуры промы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ш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ленных зон и функций</w:t>
            </w:r>
            <w:proofErr w:type="gramEnd"/>
            <w:r w:rsidRPr="003B7F2F">
              <w:rPr>
                <w:rFonts w:ascii="PT Astra Serif" w:hAnsi="PT Astra Serif" w:cs="Times New Roman"/>
                <w:sz w:val="24"/>
                <w:szCs w:val="24"/>
              </w:rPr>
              <w:t>, определ</w:t>
            </w:r>
            <w:r w:rsidR="00844BC4">
              <w:rPr>
                <w:rFonts w:ascii="PT Astra Serif" w:hAnsi="PT Astra Serif" w:cs="Times New Roman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нных постано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лением Правительства Ульяновской области от 16.08.2013 № 367-П «О некоторых вопросах де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тельности организации, 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уполномоченной в сфере формирования и развития инфраструктуры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мышленных зон»</w:t>
            </w:r>
          </w:p>
        </w:tc>
        <w:tc>
          <w:tcPr>
            <w:tcW w:w="1276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C67A25" w:rsidRPr="003B7F2F" w:rsidRDefault="00C67A25" w:rsidP="009258D3">
            <w:pPr>
              <w:suppressAutoHyphens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7A25" w:rsidRPr="003B7F2F" w:rsidRDefault="00C67A25" w:rsidP="009258D3">
            <w:pPr>
              <w:suppressAutoHyphens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258D3">
            <w:pPr>
              <w:suppressAutoHyphens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54891,4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EA62D0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C67A25" w:rsidRPr="003B7F2F">
              <w:rPr>
                <w:rFonts w:ascii="PT Astra Serif" w:hAnsi="PT Astra Serif" w:cs="Times New Roman"/>
                <w:sz w:val="24"/>
                <w:szCs w:val="24"/>
              </w:rPr>
              <w:t>.2.</w:t>
            </w:r>
          </w:p>
        </w:tc>
        <w:tc>
          <w:tcPr>
            <w:tcW w:w="2843" w:type="dxa"/>
          </w:tcPr>
          <w:p w:rsidR="00C67A25" w:rsidRPr="009258D3" w:rsidRDefault="00C67A25" w:rsidP="009258D3">
            <w:pPr>
              <w:pStyle w:val="ConsPlusNormal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Приобретение в собстве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ность Ульяновской области дополнительных акций, размещаемых при увел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чении уставного капитала Акционерного общества «Корпорация развития Ульяновской области», с целью финансового обе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печения разработки прое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тов планировки террит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рии и проектов межевания территории, проектиров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ния, строительства и по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д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ключения (технологич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ского присоединения) об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ъ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ектов капитального стро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тельства и инфраструктуры зон развития Ульяновской области к сетям инжене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но-технического обеспеч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ния (электр</w:t>
            </w:r>
            <w:proofErr w:type="gramStart"/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о-</w:t>
            </w:r>
            <w:proofErr w:type="gramEnd"/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, газо-, тепло-, водоснабжения или вод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отведения)</w:t>
            </w:r>
          </w:p>
        </w:tc>
        <w:tc>
          <w:tcPr>
            <w:tcW w:w="1276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C67A25" w:rsidRPr="003B7F2F" w:rsidRDefault="00C67A25" w:rsidP="009258D3">
            <w:pPr>
              <w:suppressAutoHyphens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7A25" w:rsidRPr="003B7F2F" w:rsidRDefault="00C67A25" w:rsidP="009258D3">
            <w:pPr>
              <w:suppressAutoHyphens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258D3">
            <w:pPr>
              <w:suppressAutoHyphens/>
              <w:autoSpaceDE w:val="0"/>
              <w:autoSpaceDN w:val="0"/>
              <w:adjustRightInd w:val="0"/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73963,7</w:t>
            </w:r>
          </w:p>
        </w:tc>
      </w:tr>
      <w:tr w:rsidR="00C67A25" w:rsidRPr="003B7F2F" w:rsidTr="009C1236">
        <w:tc>
          <w:tcPr>
            <w:tcW w:w="11766" w:type="dxa"/>
            <w:gridSpan w:val="8"/>
          </w:tcPr>
          <w:p w:rsidR="00C67A25" w:rsidRPr="003B7F2F" w:rsidRDefault="00C67A25" w:rsidP="009258D3">
            <w:pPr>
              <w:pStyle w:val="ConsPlusNormal"/>
              <w:ind w:left="-57" w:right="-57"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подпрограмме</w:t>
            </w:r>
          </w:p>
        </w:tc>
        <w:tc>
          <w:tcPr>
            <w:tcW w:w="1559" w:type="dxa"/>
            <w:vAlign w:val="center"/>
          </w:tcPr>
          <w:p w:rsidR="00C67A25" w:rsidRPr="003B7F2F" w:rsidRDefault="00C67A25" w:rsidP="009258D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9258D3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C67A25" w:rsidRPr="003B7F2F" w:rsidRDefault="00C67A25" w:rsidP="009258D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180063,2</w:t>
            </w:r>
          </w:p>
        </w:tc>
      </w:tr>
      <w:tr w:rsidR="00C67A25" w:rsidRPr="003B7F2F" w:rsidTr="009C1236">
        <w:tc>
          <w:tcPr>
            <w:tcW w:w="15026" w:type="dxa"/>
            <w:gridSpan w:val="10"/>
            <w:vAlign w:val="center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Подпрограмма </w:t>
            </w:r>
            <w:r w:rsidRPr="003B7F2F">
              <w:rPr>
                <w:rFonts w:ascii="PT Astra Serif" w:hAnsi="PT Astra Serif"/>
                <w:b/>
                <w:sz w:val="24"/>
                <w:szCs w:val="24"/>
              </w:rPr>
              <w:t>«Развитие инвестиционной деятельности в Ульяновской области»</w:t>
            </w:r>
          </w:p>
        </w:tc>
      </w:tr>
      <w:tr w:rsidR="006D0ECE" w:rsidRPr="003B7F2F" w:rsidTr="009C1236">
        <w:tc>
          <w:tcPr>
            <w:tcW w:w="15026" w:type="dxa"/>
            <w:gridSpan w:val="10"/>
            <w:vAlign w:val="center"/>
          </w:tcPr>
          <w:p w:rsidR="006D0ECE" w:rsidRPr="003B7F2F" w:rsidRDefault="006D0ECE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  <w:r w:rsidR="009258D3">
              <w:rPr>
                <w:rFonts w:ascii="PT Astra Serif" w:hAnsi="PT Astra Serif" w:cs="Times New Roman"/>
                <w:sz w:val="24"/>
                <w:szCs w:val="24"/>
              </w:rPr>
              <w:t xml:space="preserve"> –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стимулирование роста объёма инвестиций в основной капитал на территории Ульяновской области</w:t>
            </w:r>
          </w:p>
        </w:tc>
      </w:tr>
      <w:tr w:rsidR="00BE5F43" w:rsidRPr="003B7F2F" w:rsidTr="009C1236">
        <w:tc>
          <w:tcPr>
            <w:tcW w:w="15026" w:type="dxa"/>
            <w:gridSpan w:val="10"/>
            <w:vAlign w:val="center"/>
          </w:tcPr>
          <w:p w:rsidR="00BE5F43" w:rsidRPr="003B7F2F" w:rsidRDefault="009258D3" w:rsidP="009258D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Задача</w:t>
            </w:r>
            <w:r w:rsidR="00BE5F43" w:rsidRPr="003B7F2F">
              <w:rPr>
                <w:rFonts w:ascii="PT Astra Serif" w:hAnsi="PT Astra Serif"/>
                <w:sz w:val="24"/>
                <w:szCs w:val="24"/>
              </w:rPr>
              <w:t xml:space="preserve"> подпрограммы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="00BE5F43" w:rsidRPr="003B7F2F">
              <w:rPr>
                <w:rFonts w:ascii="PT Astra Serif" w:hAnsi="PT Astra Serif"/>
                <w:sz w:val="24"/>
                <w:szCs w:val="24"/>
              </w:rPr>
              <w:t xml:space="preserve"> создание условий для формирования и реализации инвестиционной политики в Ульяновской области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843" w:type="dxa"/>
            <w:vAlign w:val="center"/>
          </w:tcPr>
          <w:p w:rsidR="00C67A25" w:rsidRPr="009258D3" w:rsidRDefault="00C67A25" w:rsidP="009258D3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Основное мероприятие «Оказание поддержки о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ганизациям в сфере инв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9258D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стиционной деятельности»</w:t>
            </w:r>
          </w:p>
        </w:tc>
        <w:tc>
          <w:tcPr>
            <w:tcW w:w="1276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94726,3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2843" w:type="dxa"/>
          </w:tcPr>
          <w:p w:rsidR="00C67A25" w:rsidRPr="003B7F2F" w:rsidRDefault="00C67A25" w:rsidP="00844BC4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Предоставление субсидий организациям, реализ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вавшим особо значимые инвестиционные проекты Ульяновской области, в соответствии с постано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лением Правительства Ульяновской области от 01.12.2010 № 418-П </w:t>
            </w:r>
            <w:r w:rsidR="00844BC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«О некоторых мерах </w:t>
            </w:r>
            <w:r w:rsidR="00844BC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по реализации Закона Ульяновской области от 15</w:t>
            </w:r>
            <w:r w:rsidR="00844BC4">
              <w:rPr>
                <w:rFonts w:ascii="PT Astra Serif" w:hAnsi="PT Astra Serif" w:cs="Times New Roman"/>
                <w:sz w:val="24"/>
                <w:szCs w:val="24"/>
              </w:rPr>
              <w:t>.03.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2005 № 019-ЗО «О развитии инвестиц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онной деятельности на террит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рии Ульяновской обл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сти»</w:t>
            </w:r>
          </w:p>
        </w:tc>
        <w:tc>
          <w:tcPr>
            <w:tcW w:w="1276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</w:rPr>
              <w:t>Количество создав</w:t>
            </w:r>
            <w:r w:rsidRPr="003B7F2F">
              <w:rPr>
                <w:rFonts w:ascii="PT Astra Serif" w:hAnsi="PT Astra Serif"/>
                <w:sz w:val="24"/>
              </w:rPr>
              <w:t>а</w:t>
            </w:r>
            <w:r w:rsidRPr="003B7F2F">
              <w:rPr>
                <w:rFonts w:ascii="PT Astra Serif" w:hAnsi="PT Astra Serif"/>
                <w:sz w:val="24"/>
              </w:rPr>
              <w:t>емых новых рабочих мест в организациях, реализующих инв</w:t>
            </w:r>
            <w:r w:rsidRPr="003B7F2F">
              <w:rPr>
                <w:rFonts w:ascii="PT Astra Serif" w:hAnsi="PT Astra Serif"/>
                <w:sz w:val="24"/>
              </w:rPr>
              <w:t>е</w:t>
            </w:r>
            <w:r w:rsidRPr="003B7F2F">
              <w:rPr>
                <w:rFonts w:ascii="PT Astra Serif" w:hAnsi="PT Astra Serif"/>
                <w:sz w:val="24"/>
              </w:rPr>
              <w:t>стиционные прое</w:t>
            </w:r>
            <w:r w:rsidRPr="003B7F2F">
              <w:rPr>
                <w:rFonts w:ascii="PT Astra Serif" w:hAnsi="PT Astra Serif"/>
                <w:sz w:val="24"/>
              </w:rPr>
              <w:t>к</w:t>
            </w:r>
            <w:r w:rsidRPr="003B7F2F">
              <w:rPr>
                <w:rFonts w:ascii="PT Astra Serif" w:hAnsi="PT Astra Serif"/>
                <w:sz w:val="24"/>
              </w:rPr>
              <w:t>ты, которым присв</w:t>
            </w:r>
            <w:r w:rsidRPr="003B7F2F">
              <w:rPr>
                <w:rFonts w:ascii="PT Astra Serif" w:hAnsi="PT Astra Serif"/>
                <w:sz w:val="24"/>
              </w:rPr>
              <w:t>о</w:t>
            </w:r>
            <w:r w:rsidRPr="003B7F2F">
              <w:rPr>
                <w:rFonts w:ascii="PT Astra Serif" w:hAnsi="PT Astra Serif"/>
                <w:sz w:val="24"/>
              </w:rPr>
              <w:t>ен статус особо зн</w:t>
            </w:r>
            <w:r w:rsidRPr="003B7F2F">
              <w:rPr>
                <w:rFonts w:ascii="PT Astra Serif" w:hAnsi="PT Astra Serif"/>
                <w:sz w:val="24"/>
              </w:rPr>
              <w:t>а</w:t>
            </w:r>
            <w:r w:rsidRPr="003B7F2F">
              <w:rPr>
                <w:rFonts w:ascii="PT Astra Serif" w:hAnsi="PT Astra Serif"/>
                <w:sz w:val="24"/>
              </w:rPr>
              <w:t>чимого инвестиц</w:t>
            </w:r>
            <w:r w:rsidRPr="003B7F2F">
              <w:rPr>
                <w:rFonts w:ascii="PT Astra Serif" w:hAnsi="PT Astra Serif"/>
                <w:sz w:val="24"/>
              </w:rPr>
              <w:t>и</w:t>
            </w:r>
            <w:r w:rsidRPr="003B7F2F">
              <w:rPr>
                <w:rFonts w:ascii="PT Astra Serif" w:hAnsi="PT Astra Serif"/>
                <w:sz w:val="24"/>
              </w:rPr>
              <w:t>онного проекта Ул</w:t>
            </w:r>
            <w:r w:rsidRPr="003B7F2F">
              <w:rPr>
                <w:rFonts w:ascii="PT Astra Serif" w:hAnsi="PT Astra Serif"/>
                <w:sz w:val="24"/>
              </w:rPr>
              <w:t>ь</w:t>
            </w:r>
            <w:r w:rsidRPr="003B7F2F">
              <w:rPr>
                <w:rFonts w:ascii="PT Astra Serif" w:hAnsi="PT Astra Serif"/>
                <w:sz w:val="24"/>
              </w:rPr>
              <w:t>яновской области, а также в организац</w:t>
            </w:r>
            <w:r w:rsidRPr="003B7F2F">
              <w:rPr>
                <w:rFonts w:ascii="PT Astra Serif" w:hAnsi="PT Astra Serif"/>
                <w:sz w:val="24"/>
              </w:rPr>
              <w:t>и</w:t>
            </w:r>
            <w:r w:rsidRPr="003B7F2F">
              <w:rPr>
                <w:rFonts w:ascii="PT Astra Serif" w:hAnsi="PT Astra Serif"/>
                <w:sz w:val="24"/>
              </w:rPr>
              <w:t>ях, реализующих инвестиционные проекты в социал</w:t>
            </w:r>
            <w:r w:rsidRPr="003B7F2F">
              <w:rPr>
                <w:rFonts w:ascii="PT Astra Serif" w:hAnsi="PT Astra Serif"/>
                <w:sz w:val="24"/>
              </w:rPr>
              <w:t>ь</w:t>
            </w:r>
            <w:r w:rsidRPr="003B7F2F">
              <w:rPr>
                <w:rFonts w:ascii="PT Astra Serif" w:hAnsi="PT Astra Serif"/>
                <w:sz w:val="24"/>
              </w:rPr>
              <w:t>ной сфере на терр</w:t>
            </w:r>
            <w:r w:rsidRPr="003B7F2F">
              <w:rPr>
                <w:rFonts w:ascii="PT Astra Serif" w:hAnsi="PT Astra Serif"/>
                <w:sz w:val="24"/>
              </w:rPr>
              <w:t>и</w:t>
            </w:r>
            <w:r w:rsidRPr="003B7F2F">
              <w:rPr>
                <w:rFonts w:ascii="PT Astra Serif" w:hAnsi="PT Astra Serif"/>
                <w:sz w:val="24"/>
              </w:rPr>
              <w:t>тории Ульяновской области, находяще</w:t>
            </w:r>
            <w:r w:rsidRPr="003B7F2F">
              <w:rPr>
                <w:rFonts w:ascii="PT Astra Serif" w:hAnsi="PT Astra Serif"/>
                <w:sz w:val="24"/>
              </w:rPr>
              <w:t>й</w:t>
            </w:r>
            <w:r w:rsidRPr="003B7F2F">
              <w:rPr>
                <w:rFonts w:ascii="PT Astra Serif" w:hAnsi="PT Astra Serif"/>
                <w:sz w:val="24"/>
              </w:rPr>
              <w:t>ся за пределами зон развития</w:t>
            </w:r>
          </w:p>
        </w:tc>
        <w:tc>
          <w:tcPr>
            <w:tcW w:w="1559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81777,2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1.2.</w:t>
            </w:r>
          </w:p>
        </w:tc>
        <w:tc>
          <w:tcPr>
            <w:tcW w:w="2843" w:type="dxa"/>
            <w:vAlign w:val="center"/>
          </w:tcPr>
          <w:p w:rsidR="00C67A25" w:rsidRPr="003B7F2F" w:rsidRDefault="00C67A25" w:rsidP="00844BC4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Предоставление субсидий Фонду «Центр развития государственно-частного партн</w:t>
            </w:r>
            <w:r w:rsidR="00844BC4">
              <w:rPr>
                <w:rFonts w:ascii="PT Astra Serif" w:hAnsi="PT Astra Serif" w:cs="Times New Roman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рства Ульяновской области» в целях фина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сового обеспечения его затрат в связи с осущест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лением деятельности в 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сферах развития образ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вания, науки, физической культуры и спорта, охр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ны здоровья граждан</w:t>
            </w:r>
          </w:p>
        </w:tc>
        <w:tc>
          <w:tcPr>
            <w:tcW w:w="1276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67A25" w:rsidRPr="003B7F2F" w:rsidRDefault="00C67A25" w:rsidP="007E565C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</w:rPr>
              <w:t>Капитало</w:t>
            </w:r>
            <w:r w:rsidR="007E565C">
              <w:rPr>
                <w:rFonts w:ascii="PT Astra Serif" w:hAnsi="PT Astra Serif"/>
                <w:sz w:val="24"/>
              </w:rPr>
              <w:t>ё</w:t>
            </w:r>
            <w:r w:rsidRPr="003B7F2F">
              <w:rPr>
                <w:rFonts w:ascii="PT Astra Serif" w:hAnsi="PT Astra Serif"/>
                <w:sz w:val="24"/>
              </w:rPr>
              <w:t>мкость проектов, реализу</w:t>
            </w:r>
            <w:r w:rsidRPr="003B7F2F">
              <w:rPr>
                <w:rFonts w:ascii="PT Astra Serif" w:hAnsi="PT Astra Serif"/>
                <w:sz w:val="24"/>
              </w:rPr>
              <w:t>е</w:t>
            </w:r>
            <w:r w:rsidRPr="003B7F2F">
              <w:rPr>
                <w:rFonts w:ascii="PT Astra Serif" w:hAnsi="PT Astra Serif"/>
                <w:sz w:val="24"/>
              </w:rPr>
              <w:t>мых на основании соглашений о гос</w:t>
            </w:r>
            <w:r w:rsidRPr="003B7F2F">
              <w:rPr>
                <w:rFonts w:ascii="PT Astra Serif" w:hAnsi="PT Astra Serif"/>
                <w:sz w:val="24"/>
              </w:rPr>
              <w:t>у</w:t>
            </w:r>
            <w:r w:rsidRPr="003B7F2F">
              <w:rPr>
                <w:rFonts w:ascii="PT Astra Serif" w:hAnsi="PT Astra Serif"/>
                <w:sz w:val="24"/>
              </w:rPr>
              <w:t>дарственно-частном партн</w:t>
            </w:r>
            <w:r w:rsidR="007E565C">
              <w:rPr>
                <w:rFonts w:ascii="PT Astra Serif" w:hAnsi="PT Astra Serif"/>
                <w:sz w:val="24"/>
              </w:rPr>
              <w:t>ё</w:t>
            </w:r>
            <w:r w:rsidRPr="003B7F2F">
              <w:rPr>
                <w:rFonts w:ascii="PT Astra Serif" w:hAnsi="PT Astra Serif"/>
                <w:sz w:val="24"/>
              </w:rPr>
              <w:t>рстве и ко</w:t>
            </w:r>
            <w:r w:rsidRPr="003B7F2F">
              <w:rPr>
                <w:rFonts w:ascii="PT Astra Serif" w:hAnsi="PT Astra Serif"/>
                <w:sz w:val="24"/>
              </w:rPr>
              <w:t>н</w:t>
            </w:r>
            <w:r w:rsidRPr="003B7F2F">
              <w:rPr>
                <w:rFonts w:ascii="PT Astra Serif" w:hAnsi="PT Astra Serif"/>
                <w:sz w:val="24"/>
              </w:rPr>
              <w:t>цессионных согл</w:t>
            </w:r>
            <w:r w:rsidRPr="003B7F2F">
              <w:rPr>
                <w:rFonts w:ascii="PT Astra Serif" w:hAnsi="PT Astra Serif"/>
                <w:sz w:val="24"/>
              </w:rPr>
              <w:t>а</w:t>
            </w:r>
            <w:r w:rsidRPr="003B7F2F">
              <w:rPr>
                <w:rFonts w:ascii="PT Astra Serif" w:hAnsi="PT Astra Serif"/>
                <w:sz w:val="24"/>
              </w:rPr>
              <w:t>шений</w:t>
            </w:r>
          </w:p>
        </w:tc>
        <w:tc>
          <w:tcPr>
            <w:tcW w:w="1559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12949,1</w:t>
            </w:r>
          </w:p>
        </w:tc>
      </w:tr>
      <w:tr w:rsidR="00C67A25" w:rsidRPr="003B7F2F" w:rsidTr="009C1236">
        <w:tc>
          <w:tcPr>
            <w:tcW w:w="11766" w:type="dxa"/>
            <w:gridSpan w:val="8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1559" w:type="dxa"/>
            <w:vAlign w:val="center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7E565C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94726,3</w:t>
            </w:r>
          </w:p>
        </w:tc>
      </w:tr>
      <w:tr w:rsidR="00C67A25" w:rsidRPr="003B7F2F" w:rsidTr="009C1236">
        <w:tc>
          <w:tcPr>
            <w:tcW w:w="15026" w:type="dxa"/>
            <w:gridSpan w:val="10"/>
            <w:vAlign w:val="center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Подпрограмма </w:t>
            </w:r>
            <w:r w:rsidRPr="003B7F2F">
              <w:rPr>
                <w:rFonts w:ascii="PT Astra Serif" w:hAnsi="PT Astra Serif"/>
                <w:b/>
                <w:sz w:val="24"/>
                <w:szCs w:val="24"/>
              </w:rPr>
              <w:t xml:space="preserve">«Обеспечение реализации государственной программы Ульяновской области </w:t>
            </w:r>
          </w:p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/>
                <w:b/>
                <w:sz w:val="24"/>
                <w:szCs w:val="24"/>
              </w:rPr>
              <w:t>«Формирование благоприятного инвестиционного климата в Ульяновской области»</w:t>
            </w:r>
          </w:p>
        </w:tc>
      </w:tr>
      <w:tr w:rsidR="00C67A25" w:rsidRPr="003B7F2F" w:rsidTr="009C1236">
        <w:tc>
          <w:tcPr>
            <w:tcW w:w="15026" w:type="dxa"/>
            <w:gridSpan w:val="10"/>
            <w:vAlign w:val="center"/>
          </w:tcPr>
          <w:p w:rsidR="00C67A25" w:rsidRPr="003B7F2F" w:rsidRDefault="007E565C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Цель подпрограммы –</w:t>
            </w:r>
            <w:r w:rsidR="00C67A25"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C67A25" w:rsidRPr="003B7F2F">
              <w:rPr>
                <w:rFonts w:ascii="PT Astra Serif" w:hAnsi="PT Astra Serif"/>
                <w:sz w:val="24"/>
                <w:szCs w:val="24"/>
              </w:rPr>
              <w:t xml:space="preserve">обеспечение эффективной деятельности Министерства </w:t>
            </w:r>
          </w:p>
        </w:tc>
      </w:tr>
      <w:tr w:rsidR="00C67A25" w:rsidRPr="003B7F2F" w:rsidTr="009C1236">
        <w:tc>
          <w:tcPr>
            <w:tcW w:w="15026" w:type="dxa"/>
            <w:gridSpan w:val="10"/>
            <w:vAlign w:val="center"/>
          </w:tcPr>
          <w:p w:rsidR="00C67A25" w:rsidRPr="003B7F2F" w:rsidRDefault="007E565C" w:rsidP="000D6B94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Задача </w:t>
            </w:r>
            <w:r w:rsidR="00C67A25" w:rsidRPr="003B7F2F">
              <w:rPr>
                <w:rFonts w:ascii="PT Astra Serif" w:hAnsi="PT Astra Serif"/>
                <w:sz w:val="24"/>
                <w:szCs w:val="24"/>
              </w:rPr>
              <w:t>подпрограммы</w:t>
            </w:r>
            <w:r w:rsidR="000D6B94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="00C67A25" w:rsidRPr="003B7F2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67A25" w:rsidRPr="003B7F2F">
              <w:rPr>
                <w:rFonts w:ascii="PT Astra Serif" w:eastAsiaTheme="minorEastAsia" w:hAnsi="PT Astra Serif"/>
                <w:sz w:val="24"/>
                <w:szCs w:val="24"/>
              </w:rPr>
              <w:t>создание условий для реализации государственной программы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843" w:type="dxa"/>
          </w:tcPr>
          <w:p w:rsidR="00C67A25" w:rsidRPr="007E565C" w:rsidRDefault="00C67A25" w:rsidP="007E565C">
            <w:pPr>
              <w:pStyle w:val="ConsPlusNormal"/>
              <w:spacing w:line="230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7E565C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Основное мероприятие «Обеспечение деятельн</w:t>
            </w:r>
            <w:r w:rsidRPr="007E565C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7E565C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сти государственного з</w:t>
            </w:r>
            <w:r w:rsidRPr="007E565C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7E565C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казчика и соисполнителей государственной програ</w:t>
            </w:r>
            <w:r w:rsidRPr="007E565C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</w:t>
            </w:r>
            <w:r w:rsidRPr="007E565C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мы»</w:t>
            </w:r>
          </w:p>
        </w:tc>
        <w:tc>
          <w:tcPr>
            <w:tcW w:w="1276" w:type="dxa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125301,8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2843" w:type="dxa"/>
          </w:tcPr>
          <w:p w:rsidR="00C67A25" w:rsidRPr="007E565C" w:rsidRDefault="00C67A25" w:rsidP="007E565C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both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7E565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Финансовое обеспечение деятельности Министе</w:t>
            </w:r>
            <w:r w:rsidRPr="007E565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р</w:t>
            </w:r>
            <w:r w:rsidRPr="007E565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ства, в том числе связанной с внедрением и использ</w:t>
            </w:r>
            <w:r w:rsidRPr="007E565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</w:t>
            </w:r>
            <w:r w:rsidRPr="007E565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ванием информационно-коммуникационных техн</w:t>
            </w:r>
            <w:r w:rsidRPr="007E565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</w:t>
            </w:r>
            <w:r w:rsidRPr="007E565C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логий</w:t>
            </w:r>
          </w:p>
        </w:tc>
        <w:tc>
          <w:tcPr>
            <w:tcW w:w="1276" w:type="dxa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юрид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ческих лиц и инд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видуальных пре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принимателей, п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лучивших поддер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ж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ку в результате ре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лизации меропри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я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тий государственной программы, в том числе реализующих инвестиционные проекты, включ</w:t>
            </w:r>
            <w:r w:rsidR="007E565C">
              <w:rPr>
                <w:rFonts w:ascii="PT Astra Serif" w:hAnsi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ные в областной 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естр инвестицио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ных проектов и би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з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нес-планов</w:t>
            </w:r>
          </w:p>
        </w:tc>
        <w:tc>
          <w:tcPr>
            <w:tcW w:w="1559" w:type="dxa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7E565C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70461,8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843" w:type="dxa"/>
          </w:tcPr>
          <w:p w:rsidR="00C67A25" w:rsidRPr="003B7F2F" w:rsidRDefault="00C67A25" w:rsidP="00F67023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Финансовое обеспечение деятельности учреждений, подведомственных Мин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стерству</w:t>
            </w:r>
          </w:p>
        </w:tc>
        <w:tc>
          <w:tcPr>
            <w:tcW w:w="1276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Доля </w:t>
            </w:r>
            <w:r w:rsidR="00C94B1D" w:rsidRPr="003B7F2F">
              <w:rPr>
                <w:rFonts w:ascii="PT Astra Serif" w:hAnsi="PT Astra Serif"/>
                <w:sz w:val="24"/>
                <w:szCs w:val="24"/>
              </w:rPr>
              <w:t xml:space="preserve">регулируемых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организаций, для которых установл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ны долгосрочные тарифы, в общем количестве орган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заций, соответств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у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ющих критериям, обязательным при установлении долг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срочных</w:t>
            </w:r>
            <w:r w:rsidR="00E57691">
              <w:rPr>
                <w:rFonts w:ascii="PT Astra Serif" w:hAnsi="PT Astra Serif"/>
                <w:sz w:val="24"/>
                <w:szCs w:val="24"/>
              </w:rPr>
              <w:t xml:space="preserve"> тарифов</w:t>
            </w:r>
          </w:p>
        </w:tc>
        <w:tc>
          <w:tcPr>
            <w:tcW w:w="1559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54840,0</w:t>
            </w:r>
          </w:p>
        </w:tc>
      </w:tr>
      <w:tr w:rsidR="00C67A25" w:rsidRPr="003B7F2F" w:rsidTr="009C1236">
        <w:tc>
          <w:tcPr>
            <w:tcW w:w="11766" w:type="dxa"/>
            <w:gridSpan w:val="8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подпрограмме</w:t>
            </w:r>
          </w:p>
        </w:tc>
        <w:tc>
          <w:tcPr>
            <w:tcW w:w="1559" w:type="dxa"/>
            <w:vAlign w:val="center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E57691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125301,8</w:t>
            </w:r>
          </w:p>
        </w:tc>
      </w:tr>
      <w:tr w:rsidR="00C67A25" w:rsidRPr="003B7F2F" w:rsidTr="009C1236">
        <w:tc>
          <w:tcPr>
            <w:tcW w:w="11766" w:type="dxa"/>
            <w:gridSpan w:val="8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ВСЕГО по государственной программе</w:t>
            </w:r>
          </w:p>
        </w:tc>
        <w:tc>
          <w:tcPr>
            <w:tcW w:w="1559" w:type="dxa"/>
            <w:vAlign w:val="center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E57691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C67A25" w:rsidRPr="003B7F2F" w:rsidRDefault="00C67A25" w:rsidP="009258D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400091,3</w:t>
            </w:r>
          </w:p>
        </w:tc>
      </w:tr>
    </w:tbl>
    <w:p w:rsidR="00E57691" w:rsidRDefault="00E57691" w:rsidP="00C606F8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</w:rPr>
      </w:pPr>
    </w:p>
    <w:p w:rsidR="00E57691" w:rsidRDefault="00E57691" w:rsidP="00C606F8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</w:rPr>
      </w:pPr>
    </w:p>
    <w:p w:rsidR="00171227" w:rsidRPr="003B7F2F" w:rsidRDefault="00171227" w:rsidP="00C606F8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</w:rPr>
        <w:sectPr w:rsidR="00171227" w:rsidRPr="003B7F2F" w:rsidSect="004A296C">
          <w:pgSz w:w="16838" w:h="11906" w:orient="landscape"/>
          <w:pgMar w:top="1701" w:right="1134" w:bottom="567" w:left="1134" w:header="1134" w:footer="454" w:gutter="0"/>
          <w:pgNumType w:start="1"/>
          <w:cols w:space="708"/>
          <w:titlePg/>
          <w:docGrid w:linePitch="381"/>
        </w:sectPr>
      </w:pPr>
      <w:r w:rsidRPr="003B7F2F">
        <w:rPr>
          <w:rFonts w:ascii="PT Astra Serif" w:hAnsi="PT Astra Serif"/>
        </w:rPr>
        <w:t>__________________</w:t>
      </w:r>
    </w:p>
    <w:p w:rsidR="00171227" w:rsidRPr="003B7F2F" w:rsidRDefault="00171227" w:rsidP="00171227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lastRenderedPageBreak/>
        <w:t>ПРИЛОЖЕНИЕ № 2</w:t>
      </w:r>
      <w:r w:rsidRPr="003B7F2F">
        <w:rPr>
          <w:rFonts w:ascii="PT Astra Serif" w:hAnsi="PT Astra Serif"/>
          <w:vertAlign w:val="superscript"/>
        </w:rPr>
        <w:t>3</w:t>
      </w:r>
    </w:p>
    <w:p w:rsidR="00171227" w:rsidRPr="003B7F2F" w:rsidRDefault="00171227" w:rsidP="00171227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</w:p>
    <w:p w:rsidR="00171227" w:rsidRPr="003B7F2F" w:rsidRDefault="00171227" w:rsidP="00171227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t>к государственной программе</w:t>
      </w:r>
    </w:p>
    <w:p w:rsidR="00171227" w:rsidRPr="003B7F2F" w:rsidRDefault="00171227" w:rsidP="00171227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C67A25" w:rsidRPr="003B7F2F" w:rsidRDefault="00C67A25" w:rsidP="00171227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171227" w:rsidRDefault="00171227" w:rsidP="00171227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F67023" w:rsidRPr="003B7F2F" w:rsidRDefault="00F67023" w:rsidP="00171227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857718" w:rsidRDefault="00857718" w:rsidP="00171227">
      <w:pPr>
        <w:spacing w:line="230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СИСТЕМА МЕРОПРИЯТИЙ</w:t>
      </w:r>
    </w:p>
    <w:p w:rsidR="00171227" w:rsidRPr="003B7F2F" w:rsidRDefault="00171227" w:rsidP="00171227">
      <w:pPr>
        <w:spacing w:line="230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государственной программы Ульяновской области</w:t>
      </w:r>
    </w:p>
    <w:p w:rsidR="00171227" w:rsidRPr="003B7F2F" w:rsidRDefault="00171227" w:rsidP="00171227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«Формирование благоприятного инвестиционного климата в Ульяновской области» в 2023 году</w:t>
      </w:r>
    </w:p>
    <w:p w:rsidR="00171227" w:rsidRPr="003B7F2F" w:rsidRDefault="00171227" w:rsidP="00171227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32"/>
          <w:szCs w:val="32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276"/>
        <w:gridCol w:w="708"/>
        <w:gridCol w:w="709"/>
        <w:gridCol w:w="2268"/>
        <w:gridCol w:w="1134"/>
        <w:gridCol w:w="2268"/>
        <w:gridCol w:w="1559"/>
        <w:gridCol w:w="1701"/>
      </w:tblGrid>
      <w:tr w:rsidR="00C67A25" w:rsidRPr="003B7F2F" w:rsidTr="009C1236">
        <w:trPr>
          <w:trHeight w:val="20"/>
        </w:trPr>
        <w:tc>
          <w:tcPr>
            <w:tcW w:w="568" w:type="dxa"/>
            <w:vMerge w:val="restart"/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3B7F2F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3B7F2F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C67A25" w:rsidRPr="003B7F2F" w:rsidRDefault="00C67A25" w:rsidP="009C1236">
            <w:pPr>
              <w:suppressAutoHyphens/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Наименование проекта, основного мероприятия (мероприятия)</w:t>
            </w:r>
          </w:p>
        </w:tc>
        <w:tc>
          <w:tcPr>
            <w:tcW w:w="1276" w:type="dxa"/>
            <w:vMerge w:val="restart"/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Отве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ственные исполнит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ли мер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приятия</w:t>
            </w:r>
          </w:p>
        </w:tc>
        <w:tc>
          <w:tcPr>
            <w:tcW w:w="1417" w:type="dxa"/>
            <w:gridSpan w:val="2"/>
            <w:tcMar>
              <w:top w:w="0" w:type="dxa"/>
              <w:bottom w:w="0" w:type="dxa"/>
            </w:tcMar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Срок реал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зации</w:t>
            </w:r>
          </w:p>
        </w:tc>
        <w:tc>
          <w:tcPr>
            <w:tcW w:w="2268" w:type="dxa"/>
            <w:vMerge w:val="restart"/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Контрольное</w:t>
            </w:r>
          </w:p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событие</w:t>
            </w:r>
          </w:p>
        </w:tc>
        <w:tc>
          <w:tcPr>
            <w:tcW w:w="1134" w:type="dxa"/>
            <w:vMerge w:val="restart"/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Дата наступл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ния ко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трольного события</w:t>
            </w:r>
          </w:p>
        </w:tc>
        <w:tc>
          <w:tcPr>
            <w:tcW w:w="2268" w:type="dxa"/>
            <w:vMerge w:val="restart"/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  <w:r w:rsidR="00857718">
              <w:rPr>
                <w:rFonts w:ascii="PT Astra Serif" w:hAnsi="PT Astra Serif"/>
                <w:sz w:val="24"/>
                <w:szCs w:val="24"/>
              </w:rPr>
              <w:br/>
            </w:r>
            <w:r w:rsidRPr="003B7F2F">
              <w:rPr>
                <w:rFonts w:ascii="PT Astra Serif" w:hAnsi="PT Astra Serif"/>
                <w:sz w:val="24"/>
                <w:szCs w:val="24"/>
              </w:rPr>
              <w:t>целевого индикатора</w:t>
            </w:r>
          </w:p>
        </w:tc>
        <w:tc>
          <w:tcPr>
            <w:tcW w:w="1559" w:type="dxa"/>
            <w:vMerge w:val="restart"/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Источник </w:t>
            </w:r>
            <w:r w:rsidR="00857718">
              <w:rPr>
                <w:rFonts w:ascii="PT Astra Serif" w:hAnsi="PT Astra Serif"/>
                <w:sz w:val="24"/>
                <w:szCs w:val="24"/>
              </w:rPr>
              <w:br/>
            </w:r>
            <w:r w:rsidRPr="003B7F2F">
              <w:rPr>
                <w:rFonts w:ascii="PT Astra Serif" w:hAnsi="PT Astra Serif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67A25" w:rsidRPr="003B7F2F" w:rsidRDefault="008A788E" w:rsidP="00B866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Объём </w:t>
            </w:r>
            <w:r w:rsidRPr="003B7F2F">
              <w:rPr>
                <w:rFonts w:ascii="PT Astra Serif" w:hAnsi="PT Astra Serif"/>
                <w:spacing w:val="-4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финансового  обеспечения реализации </w:t>
            </w:r>
            <w:r w:rsidR="00B86608"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мероприятий </w:t>
            </w:r>
            <w:r w:rsidRPr="003B7F2F">
              <w:rPr>
                <w:rFonts w:ascii="PT Astra Serif" w:hAnsi="PT Astra Serif"/>
                <w:spacing w:val="-4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 202</w:t>
            </w:r>
            <w:r w:rsidR="00B86608" w:rsidRPr="003B7F2F">
              <w:rPr>
                <w:rFonts w:ascii="PT Astra Serif" w:hAnsi="PT Astra Serif"/>
                <w:spacing w:val="-4"/>
                <w:sz w:val="24"/>
                <w:szCs w:val="24"/>
              </w:rPr>
              <w:t>3</w:t>
            </w: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году, </w:t>
            </w:r>
            <w:r w:rsidR="00857718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тыс. руб.</w:t>
            </w:r>
          </w:p>
        </w:tc>
      </w:tr>
      <w:tr w:rsidR="00C67A25" w:rsidRPr="003B7F2F" w:rsidTr="009C1236">
        <w:trPr>
          <w:trHeight w:val="20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C67A25" w:rsidRPr="003B7F2F" w:rsidRDefault="00C67A25" w:rsidP="009C1236">
            <w:pPr>
              <w:suppressAutoHyphens/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начала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B7F2F">
              <w:rPr>
                <w:rFonts w:ascii="PT Astra Serif" w:hAnsi="PT Astra Serif"/>
                <w:sz w:val="24"/>
                <w:szCs w:val="24"/>
              </w:rPr>
              <w:t>окон-</w:t>
            </w:r>
            <w:proofErr w:type="spellStart"/>
            <w:r w:rsidRPr="003B7F2F">
              <w:rPr>
                <w:rFonts w:ascii="PT Astra Serif" w:hAnsi="PT Astra Serif"/>
                <w:sz w:val="24"/>
                <w:szCs w:val="24"/>
              </w:rPr>
              <w:t>чания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</w:p>
        </w:tc>
      </w:tr>
    </w:tbl>
    <w:tbl>
      <w:tblPr>
        <w:tblStyle w:val="a7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2843"/>
        <w:gridCol w:w="1276"/>
        <w:gridCol w:w="708"/>
        <w:gridCol w:w="709"/>
        <w:gridCol w:w="2268"/>
        <w:gridCol w:w="1134"/>
        <w:gridCol w:w="2268"/>
        <w:gridCol w:w="1559"/>
        <w:gridCol w:w="1701"/>
      </w:tblGrid>
      <w:tr w:rsidR="00C67A25" w:rsidRPr="003B7F2F" w:rsidTr="009C1236">
        <w:trPr>
          <w:tblHeader/>
        </w:trPr>
        <w:tc>
          <w:tcPr>
            <w:tcW w:w="560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C67A25" w:rsidRPr="003B7F2F" w:rsidTr="009C1236">
        <w:tc>
          <w:tcPr>
            <w:tcW w:w="15026" w:type="dxa"/>
            <w:gridSpan w:val="10"/>
            <w:vAlign w:val="center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Подпрограмма </w:t>
            </w:r>
            <w:r w:rsidRPr="003B7F2F">
              <w:rPr>
                <w:rFonts w:ascii="PT Astra Serif" w:hAnsi="PT Astra Serif"/>
                <w:b/>
                <w:sz w:val="24"/>
                <w:szCs w:val="24"/>
              </w:rPr>
              <w:t>«Формирование и развитие инфраструктуры зон развития Ульяновской области»</w:t>
            </w:r>
          </w:p>
        </w:tc>
      </w:tr>
      <w:tr w:rsidR="00BE5F43" w:rsidRPr="003B7F2F" w:rsidTr="009C1236">
        <w:tc>
          <w:tcPr>
            <w:tcW w:w="15026" w:type="dxa"/>
            <w:gridSpan w:val="10"/>
            <w:vAlign w:val="center"/>
          </w:tcPr>
          <w:p w:rsidR="00BE5F43" w:rsidRPr="003B7F2F" w:rsidRDefault="00BE5F43" w:rsidP="0085771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  <w:r w:rsidR="00857718">
              <w:rPr>
                <w:rFonts w:ascii="PT Astra Serif" w:hAnsi="PT Astra Serif" w:cs="Times New Roman"/>
                <w:sz w:val="24"/>
                <w:szCs w:val="24"/>
              </w:rPr>
              <w:t xml:space="preserve"> –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формирование инфраструктуры зон развития Ульяновской области</w:t>
            </w:r>
          </w:p>
        </w:tc>
      </w:tr>
      <w:tr w:rsidR="00BE5F43" w:rsidRPr="003B7F2F" w:rsidTr="009C1236">
        <w:tc>
          <w:tcPr>
            <w:tcW w:w="15026" w:type="dxa"/>
            <w:gridSpan w:val="10"/>
            <w:vAlign w:val="center"/>
          </w:tcPr>
          <w:p w:rsidR="00BE5F43" w:rsidRPr="003B7F2F" w:rsidRDefault="00BE5F43" w:rsidP="0085771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Задача подпрограммы</w:t>
            </w:r>
            <w:r w:rsidR="00857718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Pr="003B7F2F">
              <w:rPr>
                <w:rFonts w:ascii="PT Astra Serif" w:hAnsi="PT Astra Serif"/>
                <w:sz w:val="24"/>
                <w:szCs w:val="24"/>
              </w:rPr>
              <w:t xml:space="preserve"> создание для резидентов зон развития Ульяновской области необходимых условий для осуществления их деятельности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843" w:type="dxa"/>
          </w:tcPr>
          <w:p w:rsidR="00C67A25" w:rsidRPr="003B7F2F" w:rsidRDefault="00C67A25" w:rsidP="00F67023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«Развитие промышленной зоны «Заволжье»</w:t>
            </w:r>
          </w:p>
        </w:tc>
        <w:tc>
          <w:tcPr>
            <w:tcW w:w="1276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67A25" w:rsidRPr="003B7F2F" w:rsidRDefault="00C67A25" w:rsidP="009C1236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новых рабочих мест, созд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ваемых резидентами промышленной зоны «Заволжье»</w:t>
            </w:r>
          </w:p>
        </w:tc>
        <w:tc>
          <w:tcPr>
            <w:tcW w:w="1559" w:type="dxa"/>
          </w:tcPr>
          <w:p w:rsidR="00C67A25" w:rsidRPr="003B7F2F" w:rsidRDefault="00C67A25" w:rsidP="002B6DDC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 Ульяновской области (д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лее </w:t>
            </w:r>
            <w:r w:rsidR="002B6DDC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облас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ной бюджет)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51208,1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2843" w:type="dxa"/>
          </w:tcPr>
          <w:p w:rsidR="00C67A25" w:rsidRPr="00F67023" w:rsidRDefault="00C67A25" w:rsidP="00F67023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Приобретение в собстве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ность Ульяновской области 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lastRenderedPageBreak/>
              <w:t>дополнительных акций, размещаемых при увел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чении уставного капитала Акционерного общества «Корпорация развития Ульяновской области», в целях погашения основн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го долга по кредиту на строительство объектов инфраструктуры промы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ш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ленных зон</w:t>
            </w:r>
          </w:p>
        </w:tc>
        <w:tc>
          <w:tcPr>
            <w:tcW w:w="1276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Министе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ство ци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ф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ровой эк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номики и конкуре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ции Уль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я</w:t>
            </w:r>
            <w:r w:rsidR="00F67023">
              <w:rPr>
                <w:rFonts w:ascii="PT Astra Serif" w:hAnsi="PT Astra Serif" w:cs="PT Astra Serif"/>
                <w:sz w:val="24"/>
                <w:szCs w:val="24"/>
              </w:rPr>
              <w:t>новской области (далее –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Министе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ство)</w:t>
            </w:r>
          </w:p>
        </w:tc>
        <w:tc>
          <w:tcPr>
            <w:tcW w:w="70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Бюджетные ассигнования 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42440,0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843" w:type="dxa"/>
          </w:tcPr>
          <w:p w:rsidR="00C67A25" w:rsidRPr="003B7F2F" w:rsidRDefault="00C67A25" w:rsidP="00F67023">
            <w:pPr>
              <w:pStyle w:val="ConsPlusNormal"/>
              <w:spacing w:line="230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Предоставление субсидий организациям, которым в соответствии с Законом Ульяновской области от 15 марта 2005 года </w:t>
            </w:r>
            <w:r w:rsidR="00F67023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№ 019-ЗО «О развитии инвестиционной деятел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ности на территории Ул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яновской области»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своен статус организации, уполномоченной в сфере формирования и развития инфраструктуры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мышленных зон, в целях возмещения затрат ук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занных организаций по уплате процентов по кр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дитам, полученным на формирование и развитие инфраструктуры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мышленных зон</w:t>
            </w:r>
            <w:proofErr w:type="gramEnd"/>
          </w:p>
        </w:tc>
        <w:tc>
          <w:tcPr>
            <w:tcW w:w="1276" w:type="dxa"/>
          </w:tcPr>
          <w:p w:rsidR="00C67A25" w:rsidRPr="003B7F2F" w:rsidRDefault="00C67A25" w:rsidP="00F67023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F67023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F67023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F67023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F67023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C67A25" w:rsidRPr="003B7F2F" w:rsidRDefault="00C67A25" w:rsidP="00F67023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7A25" w:rsidRPr="003B7F2F" w:rsidRDefault="00C67A25" w:rsidP="00F67023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F67023">
            <w:pPr>
              <w:pStyle w:val="ConsPlusNormal"/>
              <w:spacing w:line="230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8768,1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2843" w:type="dxa"/>
          </w:tcPr>
          <w:p w:rsidR="00C67A25" w:rsidRPr="003B7F2F" w:rsidRDefault="00C67A25" w:rsidP="00F67023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Основное мероприятие «Поддержка деятельности 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организации, уполном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ченной в сфере формир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вания и развития инфр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структуры промышле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ных зон в Ульяновской области»</w:t>
            </w:r>
          </w:p>
        </w:tc>
        <w:tc>
          <w:tcPr>
            <w:tcW w:w="1276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67A25" w:rsidRPr="003B7F2F" w:rsidRDefault="00C67A25" w:rsidP="009C1236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подп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lastRenderedPageBreak/>
              <w:t>санных инвестиц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онных соглашений о реализации инв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стиционных прое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к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тов на территориях создаваемых зон развития Ульяно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Бюджетные ассигнования 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128855,1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843" w:type="dxa"/>
          </w:tcPr>
          <w:p w:rsidR="00C67A25" w:rsidRPr="003B7F2F" w:rsidRDefault="00C67A25" w:rsidP="00F67023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Предоставление из 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ластного бюджета субс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дий организациям, кот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рым в соответствии с З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коном Ульяновской обл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сти от 15 марта 2005 года </w:t>
            </w:r>
            <w:r w:rsidR="008A788E" w:rsidRPr="003B7F2F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019-ЗО «О развитии инвестиционной деятел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ности на территории Ул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яновской области»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своен статус организации, уполномоченной в сфере формирования и развития инфраструктуры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мышленных зон, в целях возмещения части затрат указанных организаций в связи с осуществлением мероприятий по форм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рованию и развитию 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фраструктуры промы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ш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ленных зон и функций</w:t>
            </w:r>
            <w:proofErr w:type="gramEnd"/>
            <w:r w:rsidRPr="003B7F2F">
              <w:rPr>
                <w:rFonts w:ascii="PT Astra Serif" w:hAnsi="PT Astra Serif" w:cs="Times New Roman"/>
                <w:sz w:val="24"/>
                <w:szCs w:val="24"/>
              </w:rPr>
              <w:t>, определ</w:t>
            </w:r>
            <w:r w:rsidR="00F67023">
              <w:rPr>
                <w:rFonts w:ascii="PT Astra Serif" w:hAnsi="PT Astra Serif" w:cs="Times New Roman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нных постано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лением Правительства Ульяновской области от 16.08.2013 № 367-П «О некоторых вопросах де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я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тельности организации, 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уполномоченной в сфере формирования и развития инфраструктуры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мышленных зон»</w:t>
            </w:r>
          </w:p>
        </w:tc>
        <w:tc>
          <w:tcPr>
            <w:tcW w:w="1276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54891,4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EA62D0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C67A25" w:rsidRPr="003B7F2F">
              <w:rPr>
                <w:rFonts w:ascii="PT Astra Serif" w:hAnsi="PT Astra Serif" w:cs="Times New Roman"/>
                <w:sz w:val="24"/>
                <w:szCs w:val="24"/>
              </w:rPr>
              <w:t>.2.</w:t>
            </w:r>
          </w:p>
        </w:tc>
        <w:tc>
          <w:tcPr>
            <w:tcW w:w="2843" w:type="dxa"/>
          </w:tcPr>
          <w:p w:rsidR="00C67A25" w:rsidRPr="003B7F2F" w:rsidRDefault="00C67A25" w:rsidP="00F67023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Приобретение в собстве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ность Ульяновской обл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сти дополнительных 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ций, размещаемых при увеличении уставного капитала Акционерного общества «Корпорация развития Ульяновской области», с целью фина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сового обеспечения ра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з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работки проектов план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ровки территории и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ектов межевания террит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рии, проектирования, строительства и подкл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ю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чения (технологического присоединения) объектов капитального строител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ства и инфраструктуры зон развития Ульяновской области к сетям инжене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но-технического обесп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чения (электр</w:t>
            </w:r>
            <w:proofErr w:type="gramStart"/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о-</w:t>
            </w:r>
            <w:proofErr w:type="gramEnd"/>
            <w:r w:rsidRPr="003B7F2F">
              <w:rPr>
                <w:rFonts w:ascii="PT Astra Serif" w:hAnsi="PT Astra Serif" w:cs="Times New Roman"/>
                <w:sz w:val="24"/>
                <w:szCs w:val="24"/>
              </w:rPr>
              <w:t>, газо-, тепло-, водоснабжения или водоотведения)</w:t>
            </w:r>
          </w:p>
        </w:tc>
        <w:tc>
          <w:tcPr>
            <w:tcW w:w="1276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73963,7</w:t>
            </w:r>
          </w:p>
        </w:tc>
      </w:tr>
      <w:tr w:rsidR="00C67A25" w:rsidRPr="003B7F2F" w:rsidTr="009C1236">
        <w:tc>
          <w:tcPr>
            <w:tcW w:w="11766" w:type="dxa"/>
            <w:gridSpan w:val="8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подпрограмме</w:t>
            </w:r>
          </w:p>
        </w:tc>
        <w:tc>
          <w:tcPr>
            <w:tcW w:w="1559" w:type="dxa"/>
            <w:vAlign w:val="center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4D7546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180063,2</w:t>
            </w:r>
          </w:p>
        </w:tc>
      </w:tr>
      <w:tr w:rsidR="00C67A25" w:rsidRPr="003B7F2F" w:rsidTr="009C1236">
        <w:tc>
          <w:tcPr>
            <w:tcW w:w="15026" w:type="dxa"/>
            <w:gridSpan w:val="10"/>
            <w:vAlign w:val="center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Подпрограмма </w:t>
            </w:r>
            <w:r w:rsidRPr="003B7F2F">
              <w:rPr>
                <w:rFonts w:ascii="PT Astra Serif" w:hAnsi="PT Astra Serif"/>
                <w:b/>
                <w:sz w:val="24"/>
                <w:szCs w:val="24"/>
              </w:rPr>
              <w:t>«Развитие инвестиционной деятельности в Ульяновской области»</w:t>
            </w:r>
          </w:p>
        </w:tc>
      </w:tr>
      <w:tr w:rsidR="006D0ECE" w:rsidRPr="003B7F2F" w:rsidTr="009C1236">
        <w:tc>
          <w:tcPr>
            <w:tcW w:w="15026" w:type="dxa"/>
            <w:gridSpan w:val="10"/>
            <w:vAlign w:val="center"/>
          </w:tcPr>
          <w:p w:rsidR="006D0ECE" w:rsidRPr="003B7F2F" w:rsidRDefault="006D0ECE" w:rsidP="00F6702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  <w:r w:rsidR="00F67023">
              <w:rPr>
                <w:rFonts w:ascii="PT Astra Serif" w:hAnsi="PT Astra Serif" w:cs="Times New Roman"/>
                <w:sz w:val="24"/>
                <w:szCs w:val="24"/>
              </w:rPr>
              <w:t xml:space="preserve"> –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стимулирование роста объёма инвестиций в основной капитал на территории Ульяновской области</w:t>
            </w:r>
          </w:p>
        </w:tc>
      </w:tr>
      <w:tr w:rsidR="00BE5F43" w:rsidRPr="003B7F2F" w:rsidTr="009C1236">
        <w:tc>
          <w:tcPr>
            <w:tcW w:w="15026" w:type="dxa"/>
            <w:gridSpan w:val="10"/>
            <w:vAlign w:val="center"/>
          </w:tcPr>
          <w:p w:rsidR="00BE5F43" w:rsidRPr="003B7F2F" w:rsidRDefault="00F67023" w:rsidP="008737E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Задача подпрограммы –</w:t>
            </w:r>
            <w:r w:rsidR="00BE5F43" w:rsidRPr="003B7F2F">
              <w:rPr>
                <w:rFonts w:ascii="PT Astra Serif" w:hAnsi="PT Astra Serif"/>
                <w:sz w:val="24"/>
                <w:szCs w:val="24"/>
              </w:rPr>
              <w:t xml:space="preserve"> создание условий для формирования и реализации инвестиционной политики в Ульяновской области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843" w:type="dxa"/>
            <w:vAlign w:val="center"/>
          </w:tcPr>
          <w:p w:rsidR="00C67A25" w:rsidRPr="00F67023" w:rsidRDefault="00C67A25" w:rsidP="00F67023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Основное мероприятие «Оказание поддержки о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ганизациям в сфере инв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стиционной деятельности»</w:t>
            </w:r>
          </w:p>
        </w:tc>
        <w:tc>
          <w:tcPr>
            <w:tcW w:w="1276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94726,3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2843" w:type="dxa"/>
          </w:tcPr>
          <w:p w:rsidR="00C67A25" w:rsidRPr="00F67023" w:rsidRDefault="00C67A25" w:rsidP="004D7546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Предоставление субсидий организациям, реализ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вавшим особо значимые инвестиционные проекты Ульяновской области, в соответствии с постано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лением Правительства Ульяновской области от 01.12.2010 № 418-П </w:t>
            </w:r>
            <w:r w:rsidR="004D7546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«О некоторых мерах по реализации Закона Уль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я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новской области от 15</w:t>
            </w:r>
            <w:r w:rsidR="004D7546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.03.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2005 № 019-ЗО </w:t>
            </w:r>
            <w:r w:rsidR="004D7546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«О развитии инвестицио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ной деятельности на терр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тории Ульяновской обл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сти»</w:t>
            </w:r>
          </w:p>
        </w:tc>
        <w:tc>
          <w:tcPr>
            <w:tcW w:w="1276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</w:rPr>
              <w:t>Количество создав</w:t>
            </w:r>
            <w:r w:rsidRPr="003B7F2F">
              <w:rPr>
                <w:rFonts w:ascii="PT Astra Serif" w:hAnsi="PT Astra Serif"/>
                <w:sz w:val="24"/>
              </w:rPr>
              <w:t>а</w:t>
            </w:r>
            <w:r w:rsidRPr="003B7F2F">
              <w:rPr>
                <w:rFonts w:ascii="PT Astra Serif" w:hAnsi="PT Astra Serif"/>
                <w:sz w:val="24"/>
              </w:rPr>
              <w:t>емых новых рабочих мест в организациях, реализующих инв</w:t>
            </w:r>
            <w:r w:rsidRPr="003B7F2F">
              <w:rPr>
                <w:rFonts w:ascii="PT Astra Serif" w:hAnsi="PT Astra Serif"/>
                <w:sz w:val="24"/>
              </w:rPr>
              <w:t>е</w:t>
            </w:r>
            <w:r w:rsidRPr="003B7F2F">
              <w:rPr>
                <w:rFonts w:ascii="PT Astra Serif" w:hAnsi="PT Astra Serif"/>
                <w:sz w:val="24"/>
              </w:rPr>
              <w:t>стиционные прое</w:t>
            </w:r>
            <w:r w:rsidRPr="003B7F2F">
              <w:rPr>
                <w:rFonts w:ascii="PT Astra Serif" w:hAnsi="PT Astra Serif"/>
                <w:sz w:val="24"/>
              </w:rPr>
              <w:t>к</w:t>
            </w:r>
            <w:r w:rsidRPr="003B7F2F">
              <w:rPr>
                <w:rFonts w:ascii="PT Astra Serif" w:hAnsi="PT Astra Serif"/>
                <w:sz w:val="24"/>
              </w:rPr>
              <w:t>ты, которым присв</w:t>
            </w:r>
            <w:r w:rsidRPr="003B7F2F">
              <w:rPr>
                <w:rFonts w:ascii="PT Astra Serif" w:hAnsi="PT Astra Serif"/>
                <w:sz w:val="24"/>
              </w:rPr>
              <w:t>о</w:t>
            </w:r>
            <w:r w:rsidRPr="003B7F2F">
              <w:rPr>
                <w:rFonts w:ascii="PT Astra Serif" w:hAnsi="PT Astra Serif"/>
                <w:sz w:val="24"/>
              </w:rPr>
              <w:t>ен статус особо зн</w:t>
            </w:r>
            <w:r w:rsidRPr="003B7F2F">
              <w:rPr>
                <w:rFonts w:ascii="PT Astra Serif" w:hAnsi="PT Astra Serif"/>
                <w:sz w:val="24"/>
              </w:rPr>
              <w:t>а</w:t>
            </w:r>
            <w:r w:rsidRPr="003B7F2F">
              <w:rPr>
                <w:rFonts w:ascii="PT Astra Serif" w:hAnsi="PT Astra Serif"/>
                <w:sz w:val="24"/>
              </w:rPr>
              <w:t>чимого инвестиц</w:t>
            </w:r>
            <w:r w:rsidRPr="003B7F2F">
              <w:rPr>
                <w:rFonts w:ascii="PT Astra Serif" w:hAnsi="PT Astra Serif"/>
                <w:sz w:val="24"/>
              </w:rPr>
              <w:t>и</w:t>
            </w:r>
            <w:r w:rsidRPr="003B7F2F">
              <w:rPr>
                <w:rFonts w:ascii="PT Astra Serif" w:hAnsi="PT Astra Serif"/>
                <w:sz w:val="24"/>
              </w:rPr>
              <w:t>онного проекта Ул</w:t>
            </w:r>
            <w:r w:rsidRPr="003B7F2F">
              <w:rPr>
                <w:rFonts w:ascii="PT Astra Serif" w:hAnsi="PT Astra Serif"/>
                <w:sz w:val="24"/>
              </w:rPr>
              <w:t>ь</w:t>
            </w:r>
            <w:r w:rsidRPr="003B7F2F">
              <w:rPr>
                <w:rFonts w:ascii="PT Astra Serif" w:hAnsi="PT Astra Serif"/>
                <w:sz w:val="24"/>
              </w:rPr>
              <w:t>яновской области, а также в организац</w:t>
            </w:r>
            <w:r w:rsidRPr="003B7F2F">
              <w:rPr>
                <w:rFonts w:ascii="PT Astra Serif" w:hAnsi="PT Astra Serif"/>
                <w:sz w:val="24"/>
              </w:rPr>
              <w:t>и</w:t>
            </w:r>
            <w:r w:rsidRPr="003B7F2F">
              <w:rPr>
                <w:rFonts w:ascii="PT Astra Serif" w:hAnsi="PT Astra Serif"/>
                <w:sz w:val="24"/>
              </w:rPr>
              <w:t>ях, реализующих инвестиционные проекты в социал</w:t>
            </w:r>
            <w:r w:rsidRPr="003B7F2F">
              <w:rPr>
                <w:rFonts w:ascii="PT Astra Serif" w:hAnsi="PT Astra Serif"/>
                <w:sz w:val="24"/>
              </w:rPr>
              <w:t>ь</w:t>
            </w:r>
            <w:r w:rsidRPr="003B7F2F">
              <w:rPr>
                <w:rFonts w:ascii="PT Astra Serif" w:hAnsi="PT Astra Serif"/>
                <w:sz w:val="24"/>
              </w:rPr>
              <w:t>ной сфере на терр</w:t>
            </w:r>
            <w:r w:rsidRPr="003B7F2F">
              <w:rPr>
                <w:rFonts w:ascii="PT Astra Serif" w:hAnsi="PT Astra Serif"/>
                <w:sz w:val="24"/>
              </w:rPr>
              <w:t>и</w:t>
            </w:r>
            <w:r w:rsidRPr="003B7F2F">
              <w:rPr>
                <w:rFonts w:ascii="PT Astra Serif" w:hAnsi="PT Astra Serif"/>
                <w:sz w:val="24"/>
              </w:rPr>
              <w:t>тории Ульяновской области, находяще</w:t>
            </w:r>
            <w:r w:rsidRPr="003B7F2F">
              <w:rPr>
                <w:rFonts w:ascii="PT Astra Serif" w:hAnsi="PT Astra Serif"/>
                <w:sz w:val="24"/>
              </w:rPr>
              <w:t>й</w:t>
            </w:r>
            <w:r w:rsidRPr="003B7F2F">
              <w:rPr>
                <w:rFonts w:ascii="PT Astra Serif" w:hAnsi="PT Astra Serif"/>
                <w:sz w:val="24"/>
              </w:rPr>
              <w:t>ся за пределами зон развития</w:t>
            </w:r>
          </w:p>
        </w:tc>
        <w:tc>
          <w:tcPr>
            <w:tcW w:w="155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81777,2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1.2.</w:t>
            </w:r>
          </w:p>
        </w:tc>
        <w:tc>
          <w:tcPr>
            <w:tcW w:w="2843" w:type="dxa"/>
            <w:vAlign w:val="center"/>
          </w:tcPr>
          <w:p w:rsidR="00C67A25" w:rsidRPr="003B7F2F" w:rsidRDefault="00C67A25" w:rsidP="00F67023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Предоставление субсидий Фонду «Центр развития государственно-частного партн</w:t>
            </w:r>
            <w:r w:rsidR="00F67023">
              <w:rPr>
                <w:rFonts w:ascii="PT Astra Serif" w:hAnsi="PT Astra Serif" w:cs="Times New Roman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рства Ульяновской области» в целях фина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сового обеспечения его затрат в связи с осущест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лением деятельности в 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сферах развития образ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вания, науки, физической культуры и спорта, охр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ны здоровья граждан</w:t>
            </w:r>
          </w:p>
        </w:tc>
        <w:tc>
          <w:tcPr>
            <w:tcW w:w="1276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67A25" w:rsidRPr="003B7F2F" w:rsidRDefault="00C67A25" w:rsidP="00F6702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</w:rPr>
              <w:t>Капитало</w:t>
            </w:r>
            <w:r w:rsidR="00F67023">
              <w:rPr>
                <w:rFonts w:ascii="PT Astra Serif" w:hAnsi="PT Astra Serif"/>
                <w:sz w:val="24"/>
              </w:rPr>
              <w:t>ё</w:t>
            </w:r>
            <w:r w:rsidRPr="003B7F2F">
              <w:rPr>
                <w:rFonts w:ascii="PT Astra Serif" w:hAnsi="PT Astra Serif"/>
                <w:sz w:val="24"/>
              </w:rPr>
              <w:t>мкость проектов, реализу</w:t>
            </w:r>
            <w:r w:rsidRPr="003B7F2F">
              <w:rPr>
                <w:rFonts w:ascii="PT Astra Serif" w:hAnsi="PT Astra Serif"/>
                <w:sz w:val="24"/>
              </w:rPr>
              <w:t>е</w:t>
            </w:r>
            <w:r w:rsidRPr="003B7F2F">
              <w:rPr>
                <w:rFonts w:ascii="PT Astra Serif" w:hAnsi="PT Astra Serif"/>
                <w:sz w:val="24"/>
              </w:rPr>
              <w:t>мых на основании соглашений о гос</w:t>
            </w:r>
            <w:r w:rsidRPr="003B7F2F">
              <w:rPr>
                <w:rFonts w:ascii="PT Astra Serif" w:hAnsi="PT Astra Serif"/>
                <w:sz w:val="24"/>
              </w:rPr>
              <w:t>у</w:t>
            </w:r>
            <w:r w:rsidRPr="003B7F2F">
              <w:rPr>
                <w:rFonts w:ascii="PT Astra Serif" w:hAnsi="PT Astra Serif"/>
                <w:sz w:val="24"/>
              </w:rPr>
              <w:t>дарственно-частном партн</w:t>
            </w:r>
            <w:r w:rsidR="00F67023">
              <w:rPr>
                <w:rFonts w:ascii="PT Astra Serif" w:hAnsi="PT Astra Serif"/>
                <w:sz w:val="24"/>
              </w:rPr>
              <w:t>ё</w:t>
            </w:r>
            <w:r w:rsidRPr="003B7F2F">
              <w:rPr>
                <w:rFonts w:ascii="PT Astra Serif" w:hAnsi="PT Astra Serif"/>
                <w:sz w:val="24"/>
              </w:rPr>
              <w:t>рстве и ко</w:t>
            </w:r>
            <w:r w:rsidRPr="003B7F2F">
              <w:rPr>
                <w:rFonts w:ascii="PT Astra Serif" w:hAnsi="PT Astra Serif"/>
                <w:sz w:val="24"/>
              </w:rPr>
              <w:t>н</w:t>
            </w:r>
            <w:r w:rsidRPr="003B7F2F">
              <w:rPr>
                <w:rFonts w:ascii="PT Astra Serif" w:hAnsi="PT Astra Serif"/>
                <w:sz w:val="24"/>
              </w:rPr>
              <w:t>цессионных согл</w:t>
            </w:r>
            <w:r w:rsidRPr="003B7F2F">
              <w:rPr>
                <w:rFonts w:ascii="PT Astra Serif" w:hAnsi="PT Astra Serif"/>
                <w:sz w:val="24"/>
              </w:rPr>
              <w:t>а</w:t>
            </w:r>
            <w:r w:rsidRPr="003B7F2F">
              <w:rPr>
                <w:rFonts w:ascii="PT Astra Serif" w:hAnsi="PT Astra Serif"/>
                <w:sz w:val="24"/>
              </w:rPr>
              <w:t>шений</w:t>
            </w:r>
          </w:p>
        </w:tc>
        <w:tc>
          <w:tcPr>
            <w:tcW w:w="155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12949,1</w:t>
            </w:r>
          </w:p>
        </w:tc>
      </w:tr>
      <w:tr w:rsidR="00C67A25" w:rsidRPr="003B7F2F" w:rsidTr="009C1236">
        <w:tc>
          <w:tcPr>
            <w:tcW w:w="11766" w:type="dxa"/>
            <w:gridSpan w:val="8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1559" w:type="dxa"/>
            <w:vAlign w:val="center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F67023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94726,3</w:t>
            </w:r>
          </w:p>
        </w:tc>
      </w:tr>
      <w:tr w:rsidR="00C67A25" w:rsidRPr="003B7F2F" w:rsidTr="009C1236">
        <w:tc>
          <w:tcPr>
            <w:tcW w:w="15026" w:type="dxa"/>
            <w:gridSpan w:val="10"/>
            <w:vAlign w:val="center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Подпрограмма </w:t>
            </w:r>
            <w:r w:rsidRPr="003B7F2F">
              <w:rPr>
                <w:rFonts w:ascii="PT Astra Serif" w:hAnsi="PT Astra Serif"/>
                <w:b/>
                <w:sz w:val="24"/>
                <w:szCs w:val="24"/>
              </w:rPr>
              <w:t xml:space="preserve">«Обеспечение реализации государственной программы Ульяновской области </w:t>
            </w:r>
          </w:p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/>
                <w:b/>
                <w:sz w:val="24"/>
                <w:szCs w:val="24"/>
              </w:rPr>
              <w:t>«Формирование благоприятного инвестиционного климата в Ульяновской области»</w:t>
            </w:r>
          </w:p>
        </w:tc>
      </w:tr>
      <w:tr w:rsidR="00C67A25" w:rsidRPr="003B7F2F" w:rsidTr="009C1236">
        <w:tc>
          <w:tcPr>
            <w:tcW w:w="15026" w:type="dxa"/>
            <w:gridSpan w:val="10"/>
            <w:vAlign w:val="center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  <w:r w:rsidR="00F67023">
              <w:rPr>
                <w:rFonts w:ascii="PT Astra Serif" w:hAnsi="PT Astra Serif" w:cs="Times New Roman"/>
                <w:sz w:val="24"/>
                <w:szCs w:val="24"/>
              </w:rPr>
              <w:t xml:space="preserve"> –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B7F2F">
              <w:rPr>
                <w:rFonts w:ascii="PT Astra Serif" w:hAnsi="PT Astra Serif"/>
                <w:sz w:val="24"/>
                <w:szCs w:val="24"/>
              </w:rPr>
              <w:t xml:space="preserve">обеспечение эффективной деятельности Министерства </w:t>
            </w:r>
          </w:p>
        </w:tc>
      </w:tr>
      <w:tr w:rsidR="00C67A25" w:rsidRPr="003B7F2F" w:rsidTr="009C1236">
        <w:tc>
          <w:tcPr>
            <w:tcW w:w="15026" w:type="dxa"/>
            <w:gridSpan w:val="10"/>
            <w:vAlign w:val="center"/>
          </w:tcPr>
          <w:p w:rsidR="00C67A25" w:rsidRPr="003B7F2F" w:rsidRDefault="00F67023" w:rsidP="00F6702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Задача</w:t>
            </w:r>
            <w:r w:rsidR="00C67A25" w:rsidRPr="003B7F2F">
              <w:rPr>
                <w:rFonts w:ascii="PT Astra Serif" w:hAnsi="PT Astra Serif"/>
                <w:sz w:val="24"/>
                <w:szCs w:val="24"/>
              </w:rPr>
              <w:t xml:space="preserve"> подпрограммы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="00C67A25" w:rsidRPr="003B7F2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67A25" w:rsidRPr="003B7F2F">
              <w:rPr>
                <w:rFonts w:ascii="PT Astra Serif" w:eastAsiaTheme="minorEastAsia" w:hAnsi="PT Astra Serif"/>
                <w:sz w:val="24"/>
                <w:szCs w:val="24"/>
              </w:rPr>
              <w:t>создание условий для реализации государственной программы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843" w:type="dxa"/>
          </w:tcPr>
          <w:p w:rsidR="00C67A25" w:rsidRPr="00F67023" w:rsidRDefault="00C67A25" w:rsidP="00F67023">
            <w:pPr>
              <w:pStyle w:val="ConsPlusNormal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Основное мероприятие «Обеспечение деятельн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сти государственного з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казчика и соисполнителей государственной програ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мы»</w:t>
            </w:r>
          </w:p>
        </w:tc>
        <w:tc>
          <w:tcPr>
            <w:tcW w:w="1276" w:type="dxa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125301,8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2843" w:type="dxa"/>
          </w:tcPr>
          <w:p w:rsidR="00C67A25" w:rsidRPr="00F67023" w:rsidRDefault="00C67A25" w:rsidP="00F67023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F67023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Финансовое обеспечение деятельности Министе</w:t>
            </w:r>
            <w:r w:rsidRPr="00F67023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р</w:t>
            </w:r>
            <w:r w:rsidRPr="00F67023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ства, в том числе связанной с внедрением и использ</w:t>
            </w:r>
            <w:r w:rsidRPr="00F67023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</w:t>
            </w:r>
            <w:r w:rsidRPr="00F67023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ванием информационно-коммуникационных техн</w:t>
            </w:r>
            <w:r w:rsidRPr="00F67023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</w:t>
            </w:r>
            <w:r w:rsidRPr="00F67023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логий</w:t>
            </w:r>
          </w:p>
        </w:tc>
        <w:tc>
          <w:tcPr>
            <w:tcW w:w="1276" w:type="dxa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юрид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ческих лиц и инд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видуальных пре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принимателей, п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лучивших поддер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ж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ку в результате ре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лизации меропри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я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тий государственной программы, в том числе реализующих инвестиционные проекты, включ</w:t>
            </w:r>
            <w:r w:rsidR="00F67023">
              <w:rPr>
                <w:rFonts w:ascii="PT Astra Serif" w:hAnsi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ные в областной 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естр инвестицио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lastRenderedPageBreak/>
              <w:t>ных проектов и би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з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нес-планов</w:t>
            </w:r>
          </w:p>
        </w:tc>
        <w:tc>
          <w:tcPr>
            <w:tcW w:w="1559" w:type="dxa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F67023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70461,8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843" w:type="dxa"/>
          </w:tcPr>
          <w:p w:rsidR="00C67A25" w:rsidRPr="003B7F2F" w:rsidRDefault="00C67A25" w:rsidP="009C1236">
            <w:pPr>
              <w:autoSpaceDE w:val="0"/>
              <w:autoSpaceDN w:val="0"/>
              <w:adjustRightInd w:val="0"/>
              <w:ind w:left="-57" w:right="-57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Финансовое обеспечение деятельности учреждений, подведомственных Мин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стерству</w:t>
            </w:r>
          </w:p>
        </w:tc>
        <w:tc>
          <w:tcPr>
            <w:tcW w:w="1276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Доля </w:t>
            </w:r>
            <w:r w:rsidR="00C94B1D" w:rsidRPr="003B7F2F">
              <w:rPr>
                <w:rFonts w:ascii="PT Astra Serif" w:hAnsi="PT Astra Serif"/>
                <w:sz w:val="24"/>
                <w:szCs w:val="24"/>
              </w:rPr>
              <w:t xml:space="preserve">регулируемых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организаций, для которых установл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ны долгосрочные тарифы, в общем количестве орган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заций, соответств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у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ющих критериям, обязательным при установлении долг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срочных</w:t>
            </w:r>
            <w:r w:rsidR="00F67023">
              <w:rPr>
                <w:rFonts w:ascii="PT Astra Serif" w:hAnsi="PT Astra Serif"/>
                <w:sz w:val="24"/>
                <w:szCs w:val="24"/>
              </w:rPr>
              <w:t xml:space="preserve"> тарифов</w:t>
            </w:r>
          </w:p>
        </w:tc>
        <w:tc>
          <w:tcPr>
            <w:tcW w:w="155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54840,0</w:t>
            </w:r>
          </w:p>
        </w:tc>
      </w:tr>
      <w:tr w:rsidR="00C67A25" w:rsidRPr="003B7F2F" w:rsidTr="009C1236">
        <w:tc>
          <w:tcPr>
            <w:tcW w:w="11766" w:type="dxa"/>
            <w:gridSpan w:val="8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подпрограмме</w:t>
            </w:r>
          </w:p>
        </w:tc>
        <w:tc>
          <w:tcPr>
            <w:tcW w:w="1559" w:type="dxa"/>
            <w:vAlign w:val="center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F67023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125301,8</w:t>
            </w:r>
          </w:p>
        </w:tc>
      </w:tr>
      <w:tr w:rsidR="00C67A25" w:rsidRPr="003B7F2F" w:rsidTr="009C1236">
        <w:tc>
          <w:tcPr>
            <w:tcW w:w="11766" w:type="dxa"/>
            <w:gridSpan w:val="8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ВСЕГО по государственной программе</w:t>
            </w:r>
          </w:p>
        </w:tc>
        <w:tc>
          <w:tcPr>
            <w:tcW w:w="1559" w:type="dxa"/>
            <w:vAlign w:val="center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F67023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400091,3</w:t>
            </w:r>
          </w:p>
        </w:tc>
      </w:tr>
    </w:tbl>
    <w:p w:rsidR="00C67A25" w:rsidRDefault="00C67A25" w:rsidP="00171227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32"/>
          <w:szCs w:val="32"/>
        </w:rPr>
      </w:pPr>
    </w:p>
    <w:p w:rsidR="00F67023" w:rsidRPr="003B7F2F" w:rsidRDefault="00F67023" w:rsidP="00171227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32"/>
          <w:szCs w:val="32"/>
        </w:rPr>
      </w:pPr>
    </w:p>
    <w:p w:rsidR="00171227" w:rsidRPr="003B7F2F" w:rsidRDefault="00171227" w:rsidP="00C606F8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</w:rPr>
        <w:sectPr w:rsidR="00171227" w:rsidRPr="003B7F2F" w:rsidSect="004A296C">
          <w:pgSz w:w="16838" w:h="11906" w:orient="landscape"/>
          <w:pgMar w:top="1701" w:right="1134" w:bottom="567" w:left="1134" w:header="1134" w:footer="454" w:gutter="0"/>
          <w:pgNumType w:start="1"/>
          <w:cols w:space="708"/>
          <w:titlePg/>
          <w:docGrid w:linePitch="381"/>
        </w:sectPr>
      </w:pPr>
      <w:r w:rsidRPr="003B7F2F">
        <w:rPr>
          <w:rFonts w:ascii="PT Astra Serif" w:hAnsi="PT Astra Serif"/>
        </w:rPr>
        <w:t>__________________</w:t>
      </w:r>
    </w:p>
    <w:p w:rsidR="00171227" w:rsidRPr="003B7F2F" w:rsidRDefault="00171227" w:rsidP="00171227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lastRenderedPageBreak/>
        <w:t>ПРИЛОЖЕНИЕ № 2</w:t>
      </w:r>
      <w:r w:rsidRPr="003B7F2F">
        <w:rPr>
          <w:rFonts w:ascii="PT Astra Serif" w:hAnsi="PT Astra Serif"/>
          <w:vertAlign w:val="superscript"/>
        </w:rPr>
        <w:t>4</w:t>
      </w:r>
    </w:p>
    <w:p w:rsidR="00171227" w:rsidRPr="003B7F2F" w:rsidRDefault="00171227" w:rsidP="00171227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</w:p>
    <w:p w:rsidR="00171227" w:rsidRPr="003B7F2F" w:rsidRDefault="00171227" w:rsidP="00171227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t>к государственной программе</w:t>
      </w:r>
    </w:p>
    <w:p w:rsidR="00171227" w:rsidRPr="003B7F2F" w:rsidRDefault="00171227" w:rsidP="00171227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C67A25" w:rsidRDefault="00C67A25" w:rsidP="00171227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F67023" w:rsidRPr="003B7F2F" w:rsidRDefault="00F67023" w:rsidP="00171227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171227" w:rsidRPr="003B7F2F" w:rsidRDefault="00171227" w:rsidP="00171227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F67023" w:rsidRDefault="00F67023" w:rsidP="00171227">
      <w:pPr>
        <w:spacing w:line="230" w:lineRule="auto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СИСТЕМА МЕРОПРИЯТИЙ</w:t>
      </w:r>
    </w:p>
    <w:p w:rsidR="00171227" w:rsidRPr="003B7F2F" w:rsidRDefault="00171227" w:rsidP="00171227">
      <w:pPr>
        <w:spacing w:line="230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государственной программы Ульяновской области</w:t>
      </w:r>
    </w:p>
    <w:p w:rsidR="00171227" w:rsidRPr="003B7F2F" w:rsidRDefault="00171227" w:rsidP="00171227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«Формирование благоприятного инвестиционного климата в Ульяновской области» в 2024 году</w:t>
      </w:r>
    </w:p>
    <w:p w:rsidR="00C67A25" w:rsidRPr="003B7F2F" w:rsidRDefault="00C67A25" w:rsidP="00C67A25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32"/>
          <w:szCs w:val="32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276"/>
        <w:gridCol w:w="708"/>
        <w:gridCol w:w="709"/>
        <w:gridCol w:w="2268"/>
        <w:gridCol w:w="1134"/>
        <w:gridCol w:w="2268"/>
        <w:gridCol w:w="1559"/>
        <w:gridCol w:w="1701"/>
      </w:tblGrid>
      <w:tr w:rsidR="00C67A25" w:rsidRPr="003B7F2F" w:rsidTr="009C1236">
        <w:trPr>
          <w:trHeight w:val="20"/>
        </w:trPr>
        <w:tc>
          <w:tcPr>
            <w:tcW w:w="568" w:type="dxa"/>
            <w:vMerge w:val="restart"/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3B7F2F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3B7F2F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vAlign w:val="center"/>
          </w:tcPr>
          <w:p w:rsidR="00C67A25" w:rsidRPr="003B7F2F" w:rsidRDefault="00C67A25" w:rsidP="009C1236">
            <w:pPr>
              <w:suppressAutoHyphens/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Наименование проекта, основного мероприятия (мероприятия)</w:t>
            </w:r>
          </w:p>
        </w:tc>
        <w:tc>
          <w:tcPr>
            <w:tcW w:w="1276" w:type="dxa"/>
            <w:vMerge w:val="restart"/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Отве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ственные исполнит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ли мер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приятия</w:t>
            </w:r>
          </w:p>
        </w:tc>
        <w:tc>
          <w:tcPr>
            <w:tcW w:w="1417" w:type="dxa"/>
            <w:gridSpan w:val="2"/>
            <w:tcMar>
              <w:top w:w="0" w:type="dxa"/>
              <w:bottom w:w="0" w:type="dxa"/>
            </w:tcMar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Срок реал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зации</w:t>
            </w:r>
          </w:p>
        </w:tc>
        <w:tc>
          <w:tcPr>
            <w:tcW w:w="2268" w:type="dxa"/>
            <w:vMerge w:val="restart"/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Контрольное</w:t>
            </w:r>
          </w:p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событие</w:t>
            </w:r>
          </w:p>
        </w:tc>
        <w:tc>
          <w:tcPr>
            <w:tcW w:w="1134" w:type="dxa"/>
            <w:vMerge w:val="restart"/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Дата наступл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ния ко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трольного события</w:t>
            </w:r>
          </w:p>
        </w:tc>
        <w:tc>
          <w:tcPr>
            <w:tcW w:w="2268" w:type="dxa"/>
            <w:vMerge w:val="restart"/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Наименование </w:t>
            </w:r>
            <w:r w:rsidR="00F67023">
              <w:rPr>
                <w:rFonts w:ascii="PT Astra Serif" w:hAnsi="PT Astra Serif"/>
                <w:sz w:val="24"/>
                <w:szCs w:val="24"/>
              </w:rPr>
              <w:br/>
            </w:r>
            <w:r w:rsidRPr="003B7F2F">
              <w:rPr>
                <w:rFonts w:ascii="PT Astra Serif" w:hAnsi="PT Astra Serif"/>
                <w:sz w:val="24"/>
                <w:szCs w:val="24"/>
              </w:rPr>
              <w:t>целевого индикатора</w:t>
            </w:r>
          </w:p>
        </w:tc>
        <w:tc>
          <w:tcPr>
            <w:tcW w:w="1559" w:type="dxa"/>
            <w:vMerge w:val="restart"/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Источник </w:t>
            </w:r>
            <w:r w:rsidR="00F67023">
              <w:rPr>
                <w:rFonts w:ascii="PT Astra Serif" w:hAnsi="PT Astra Serif"/>
                <w:sz w:val="24"/>
                <w:szCs w:val="24"/>
              </w:rPr>
              <w:br/>
            </w:r>
            <w:r w:rsidRPr="003B7F2F">
              <w:rPr>
                <w:rFonts w:ascii="PT Astra Serif" w:hAnsi="PT Astra Serif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67A25" w:rsidRPr="003B7F2F" w:rsidRDefault="00B86608" w:rsidP="00B86608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Объём </w:t>
            </w:r>
            <w:r w:rsidRPr="003B7F2F">
              <w:rPr>
                <w:rFonts w:ascii="PT Astra Serif" w:hAnsi="PT Astra Serif"/>
                <w:spacing w:val="-4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финансового  обеспечения реализации </w:t>
            </w: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  <w:t xml:space="preserve">мероприятий </w:t>
            </w:r>
            <w:r w:rsidRPr="003B7F2F">
              <w:rPr>
                <w:rFonts w:ascii="PT Astra Serif" w:hAnsi="PT Astra Serif"/>
                <w:spacing w:val="-4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 202</w:t>
            </w:r>
            <w:r w:rsidRPr="003B7F2F">
              <w:rPr>
                <w:rFonts w:ascii="PT Astra Serif" w:hAnsi="PT Astra Serif"/>
                <w:spacing w:val="-4"/>
                <w:sz w:val="24"/>
                <w:szCs w:val="24"/>
              </w:rPr>
              <w:t>4</w:t>
            </w: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 году, </w:t>
            </w:r>
            <w:r w:rsid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тыс. руб.</w:t>
            </w:r>
          </w:p>
        </w:tc>
      </w:tr>
      <w:tr w:rsidR="00C67A25" w:rsidRPr="003B7F2F" w:rsidTr="009C1236">
        <w:trPr>
          <w:trHeight w:val="20"/>
        </w:trPr>
        <w:tc>
          <w:tcPr>
            <w:tcW w:w="568" w:type="dxa"/>
            <w:vMerge/>
            <w:tcBorders>
              <w:bottom w:val="nil"/>
            </w:tcBorders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C67A25" w:rsidRPr="003B7F2F" w:rsidRDefault="00C67A25" w:rsidP="009C1236">
            <w:pPr>
              <w:suppressAutoHyphens/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начала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3B7F2F">
              <w:rPr>
                <w:rFonts w:ascii="PT Astra Serif" w:hAnsi="PT Astra Serif"/>
                <w:sz w:val="24"/>
                <w:szCs w:val="24"/>
              </w:rPr>
              <w:t>окон-</w:t>
            </w:r>
            <w:proofErr w:type="spellStart"/>
            <w:r w:rsidRPr="003B7F2F">
              <w:rPr>
                <w:rFonts w:ascii="PT Astra Serif" w:hAnsi="PT Astra Serif"/>
                <w:sz w:val="24"/>
                <w:szCs w:val="24"/>
              </w:rPr>
              <w:t>чания</w:t>
            </w:r>
            <w:proofErr w:type="spellEnd"/>
            <w:proofErr w:type="gramEnd"/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C67A25" w:rsidRPr="003B7F2F" w:rsidRDefault="00C67A25" w:rsidP="009C1236">
            <w:pPr>
              <w:spacing w:line="235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</w:p>
        </w:tc>
      </w:tr>
    </w:tbl>
    <w:tbl>
      <w:tblPr>
        <w:tblStyle w:val="a7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2843"/>
        <w:gridCol w:w="1276"/>
        <w:gridCol w:w="708"/>
        <w:gridCol w:w="709"/>
        <w:gridCol w:w="2268"/>
        <w:gridCol w:w="1134"/>
        <w:gridCol w:w="2268"/>
        <w:gridCol w:w="1559"/>
        <w:gridCol w:w="1701"/>
      </w:tblGrid>
      <w:tr w:rsidR="00C67A25" w:rsidRPr="003B7F2F" w:rsidTr="009C1236">
        <w:trPr>
          <w:tblHeader/>
        </w:trPr>
        <w:tc>
          <w:tcPr>
            <w:tcW w:w="560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843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C67A25" w:rsidRPr="003B7F2F" w:rsidTr="009C1236">
        <w:tc>
          <w:tcPr>
            <w:tcW w:w="15026" w:type="dxa"/>
            <w:gridSpan w:val="10"/>
            <w:vAlign w:val="center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Подпрограмма </w:t>
            </w:r>
            <w:r w:rsidRPr="003B7F2F">
              <w:rPr>
                <w:rFonts w:ascii="PT Astra Serif" w:hAnsi="PT Astra Serif"/>
                <w:b/>
                <w:sz w:val="24"/>
                <w:szCs w:val="24"/>
              </w:rPr>
              <w:t>«Формирование и развитие инфраструктуры зон развития Ульяновской области»</w:t>
            </w:r>
          </w:p>
        </w:tc>
      </w:tr>
      <w:tr w:rsidR="00BE5F43" w:rsidRPr="003B7F2F" w:rsidTr="009C1236">
        <w:tc>
          <w:tcPr>
            <w:tcW w:w="15026" w:type="dxa"/>
            <w:gridSpan w:val="10"/>
            <w:vAlign w:val="center"/>
          </w:tcPr>
          <w:p w:rsidR="00BE5F43" w:rsidRPr="003B7F2F" w:rsidRDefault="00BE5F43" w:rsidP="00F6702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  <w:r w:rsidR="00F67023">
              <w:rPr>
                <w:rFonts w:ascii="PT Astra Serif" w:hAnsi="PT Astra Serif" w:cs="Times New Roman"/>
                <w:sz w:val="24"/>
                <w:szCs w:val="24"/>
              </w:rPr>
              <w:t xml:space="preserve"> –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формирование инфраструктуры зон развития Ульяновской области</w:t>
            </w:r>
          </w:p>
        </w:tc>
      </w:tr>
      <w:tr w:rsidR="00BE5F43" w:rsidRPr="003B7F2F" w:rsidTr="009C1236">
        <w:tc>
          <w:tcPr>
            <w:tcW w:w="15026" w:type="dxa"/>
            <w:gridSpan w:val="10"/>
            <w:vAlign w:val="center"/>
          </w:tcPr>
          <w:p w:rsidR="00BE5F43" w:rsidRPr="003B7F2F" w:rsidRDefault="00BE5F43" w:rsidP="00F6702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Задача подпрограммы</w:t>
            </w:r>
            <w:r w:rsidR="00F67023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Pr="003B7F2F">
              <w:rPr>
                <w:rFonts w:ascii="PT Astra Serif" w:hAnsi="PT Astra Serif"/>
                <w:sz w:val="24"/>
                <w:szCs w:val="24"/>
              </w:rPr>
              <w:t xml:space="preserve"> создание для резидентов зон развития Ульяновской области необходимых условий для осуществления их деятельности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843" w:type="dxa"/>
          </w:tcPr>
          <w:p w:rsidR="00C67A25" w:rsidRPr="003B7F2F" w:rsidRDefault="00C67A25" w:rsidP="00F67023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«Развитие промышленной зоны «Заволжье»</w:t>
            </w:r>
          </w:p>
        </w:tc>
        <w:tc>
          <w:tcPr>
            <w:tcW w:w="1276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67A25" w:rsidRPr="003B7F2F" w:rsidRDefault="00C67A25" w:rsidP="009C1236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новых рабочих мест, созд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ваемых резидентами промышленной зоны «Заволжье»</w:t>
            </w:r>
          </w:p>
        </w:tc>
        <w:tc>
          <w:tcPr>
            <w:tcW w:w="1559" w:type="dxa"/>
          </w:tcPr>
          <w:p w:rsidR="00C67A25" w:rsidRPr="003B7F2F" w:rsidRDefault="00C67A25" w:rsidP="00F67023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 Ульяновской области (д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лее </w:t>
            </w:r>
            <w:r w:rsidR="00F67023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облас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ной бюджет)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51208,1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2843" w:type="dxa"/>
          </w:tcPr>
          <w:p w:rsidR="00C67A25" w:rsidRPr="003B7F2F" w:rsidRDefault="00C67A25" w:rsidP="00F67023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Приобретение в собстве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ность Ульяновской обл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сти дополнительных 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ций, размещаемых при увеличении уставного капитала Акционерного общества «Корпорация развития Ульяновской области», в целях погаш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ния основного долга по кредиту на строительство объектов инфраструктуры промышленных зон</w:t>
            </w:r>
          </w:p>
        </w:tc>
        <w:tc>
          <w:tcPr>
            <w:tcW w:w="1276" w:type="dxa"/>
          </w:tcPr>
          <w:p w:rsidR="00C67A25" w:rsidRPr="003B7F2F" w:rsidRDefault="00C67A25" w:rsidP="005F2854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Министе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ство ци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ф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ровой эк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номики и конкуре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ции Уль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я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новской области (далее </w:t>
            </w:r>
            <w:r w:rsidR="005F2854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Министе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ство)</w:t>
            </w:r>
          </w:p>
        </w:tc>
        <w:tc>
          <w:tcPr>
            <w:tcW w:w="70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Бюджетные ассигнования 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42440,0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843" w:type="dxa"/>
          </w:tcPr>
          <w:p w:rsidR="00C67A25" w:rsidRPr="003B7F2F" w:rsidRDefault="00C67A25" w:rsidP="00F67023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Предоставление субсидий организациям, которым </w:t>
            </w:r>
            <w:r w:rsidR="00F67023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в соответствии с Законом </w:t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Ульяновской области </w:t>
            </w:r>
            <w:r w:rsid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от 15 марта 2005 года </w:t>
            </w:r>
            <w:r w:rsid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F67023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№ 019-ЗО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«О развитии инвестиционной деятел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ности на территории Ул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яновской области»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своен статус организации, уполномоченной в сфере формирования и развития инфраструктуры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мышленных зон, в целях возмещения затрат ук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занных организаций по уплате процентов по кр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дитам, полученным на формирование и развитие инфраструктуры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мышленных зон</w:t>
            </w:r>
            <w:proofErr w:type="gramEnd"/>
          </w:p>
        </w:tc>
        <w:tc>
          <w:tcPr>
            <w:tcW w:w="1276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8768,1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2843" w:type="dxa"/>
          </w:tcPr>
          <w:p w:rsidR="00C67A25" w:rsidRPr="003B7F2F" w:rsidRDefault="00C67A25" w:rsidP="00CA2D62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Основное мероприятие «Поддержка деятельности 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организации, уполном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ченной в сфере формир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вания и развития инфр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структуры промышле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ных зон в Ульяновской области»</w:t>
            </w:r>
          </w:p>
        </w:tc>
        <w:tc>
          <w:tcPr>
            <w:tcW w:w="1276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C67A25" w:rsidRPr="003B7F2F" w:rsidRDefault="00C67A25" w:rsidP="009C1236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подп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lastRenderedPageBreak/>
              <w:t>санных инвестиц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онных соглашений о реализации инв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стиционных прое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к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тов на территориях создаваемых зон развития Ульяно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ской области</w:t>
            </w:r>
          </w:p>
        </w:tc>
        <w:tc>
          <w:tcPr>
            <w:tcW w:w="155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Бюджетные ассигнования 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128855,1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843" w:type="dxa"/>
          </w:tcPr>
          <w:p w:rsidR="00C67A25" w:rsidRPr="003B7F2F" w:rsidRDefault="00C67A25" w:rsidP="00CA2D62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Предоставление из 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ластного бюджета субс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дий организациям, кот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рым в соответствии с З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коном Ульяновской обл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сти от 15 марта 2005 года </w:t>
            </w:r>
            <w:r w:rsidR="008A788E" w:rsidRPr="003B7F2F">
              <w:rPr>
                <w:rFonts w:ascii="PT Astra Serif" w:hAnsi="PT Astra Serif" w:cs="Times New Roman"/>
                <w:sz w:val="24"/>
                <w:szCs w:val="24"/>
              </w:rPr>
              <w:t>№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019-ЗО «О развитии инвестиционной деятел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ности на территории Ул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яновской области»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своен статус организации, уполномоченной в сфере формирования и развития инфраструктуры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мышленных зон, в целях возмещения части затрат указанных организаций в связи с осуществлением мероприятий по форм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рованию и развитию 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фраструктуры промы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ш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ленных зон и функций</w:t>
            </w:r>
            <w:proofErr w:type="gramEnd"/>
            <w:r w:rsidRPr="003B7F2F">
              <w:rPr>
                <w:rFonts w:ascii="PT Astra Serif" w:hAnsi="PT Astra Serif" w:cs="Times New Roman"/>
                <w:sz w:val="24"/>
                <w:szCs w:val="24"/>
              </w:rPr>
              <w:t>, определ</w:t>
            </w:r>
            <w:r w:rsidR="00CA2D62">
              <w:rPr>
                <w:rFonts w:ascii="PT Astra Serif" w:hAnsi="PT Astra Serif" w:cs="Times New Roman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нных постано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лением Правительства Ульяновской области </w:t>
            </w:r>
            <w:r w:rsidR="00CA2D6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от 16.08.2013 № 367-П </w:t>
            </w:r>
            <w:r w:rsidR="00CA2D6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«О некоторых вопросах деятельности организ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ции, уполномоченной в сфере формирования и развития инфраструктуры промышленных зон»</w:t>
            </w:r>
          </w:p>
        </w:tc>
        <w:tc>
          <w:tcPr>
            <w:tcW w:w="1276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suppressAutoHyphens/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54891,4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EA62D0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C67A25" w:rsidRPr="003B7F2F">
              <w:rPr>
                <w:rFonts w:ascii="PT Astra Serif" w:hAnsi="PT Astra Serif" w:cs="Times New Roman"/>
                <w:sz w:val="24"/>
                <w:szCs w:val="24"/>
              </w:rPr>
              <w:t>.2.</w:t>
            </w:r>
          </w:p>
        </w:tc>
        <w:tc>
          <w:tcPr>
            <w:tcW w:w="2843" w:type="dxa"/>
          </w:tcPr>
          <w:p w:rsidR="00C67A25" w:rsidRPr="00CA2D62" w:rsidRDefault="00C67A25" w:rsidP="00CA2D62">
            <w:pPr>
              <w:pStyle w:val="ConsPlusNormal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Приобретение в собстве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ность Ульяновской области дополнительных акций, размещаемых при увел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чении уставного капитала Акционерного общества «Корпорация развития Ульяновской области», с целью финансового обе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печения разработки прое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тов планировки террит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рии и проектов межевания территории, проектиров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ния, строительства и по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д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ключения (технологич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ского присоединения) об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ъ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ектов капитального стро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тельства и инфраструктуры зон развития Ульяновской области к сетям инжене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но-технического обеспеч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ния (электр</w:t>
            </w:r>
            <w:proofErr w:type="gramStart"/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о-</w:t>
            </w:r>
            <w:proofErr w:type="gramEnd"/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, газо-, тепло-, водоснабжения или вод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отведения)</w:t>
            </w:r>
          </w:p>
        </w:tc>
        <w:tc>
          <w:tcPr>
            <w:tcW w:w="1276" w:type="dxa"/>
          </w:tcPr>
          <w:p w:rsidR="00C67A25" w:rsidRPr="003B7F2F" w:rsidRDefault="00C67A25" w:rsidP="00CA2D62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CA2D62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CA2D62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CA2D62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CA2D62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</w:tcPr>
          <w:p w:rsidR="00C67A25" w:rsidRPr="003B7F2F" w:rsidRDefault="00C67A25" w:rsidP="00CA2D62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7A25" w:rsidRPr="003B7F2F" w:rsidRDefault="00C67A25" w:rsidP="00CA2D62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CA2D62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73963,7</w:t>
            </w:r>
          </w:p>
        </w:tc>
      </w:tr>
      <w:tr w:rsidR="00C67A25" w:rsidRPr="003B7F2F" w:rsidTr="009C1236">
        <w:tc>
          <w:tcPr>
            <w:tcW w:w="11766" w:type="dxa"/>
            <w:gridSpan w:val="8"/>
          </w:tcPr>
          <w:p w:rsidR="00C67A25" w:rsidRPr="003B7F2F" w:rsidRDefault="00C67A25" w:rsidP="00CA2D62">
            <w:pPr>
              <w:pStyle w:val="ConsPlusNormal"/>
              <w:ind w:left="-57" w:right="-57"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подпрограмме</w:t>
            </w:r>
          </w:p>
        </w:tc>
        <w:tc>
          <w:tcPr>
            <w:tcW w:w="1559" w:type="dxa"/>
            <w:vAlign w:val="center"/>
          </w:tcPr>
          <w:p w:rsidR="00C67A25" w:rsidRPr="003B7F2F" w:rsidRDefault="00C67A25" w:rsidP="00CA2D62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CA2D62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C67A25" w:rsidRPr="003B7F2F" w:rsidRDefault="00C67A25" w:rsidP="00CA2D62">
            <w:pPr>
              <w:pStyle w:val="ConsPlusNormal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180063,2</w:t>
            </w:r>
          </w:p>
        </w:tc>
      </w:tr>
      <w:tr w:rsidR="00C67A25" w:rsidRPr="003B7F2F" w:rsidTr="009C1236">
        <w:tc>
          <w:tcPr>
            <w:tcW w:w="15026" w:type="dxa"/>
            <w:gridSpan w:val="10"/>
            <w:vAlign w:val="center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 xml:space="preserve">Подпрограмма </w:t>
            </w:r>
            <w:r w:rsidRPr="003B7F2F">
              <w:rPr>
                <w:rFonts w:ascii="PT Astra Serif" w:hAnsi="PT Astra Serif"/>
                <w:b/>
                <w:sz w:val="24"/>
                <w:szCs w:val="24"/>
              </w:rPr>
              <w:t>«Развитие инвестиционной деятельности в Ульяновской области»</w:t>
            </w:r>
          </w:p>
        </w:tc>
      </w:tr>
      <w:tr w:rsidR="006D0ECE" w:rsidRPr="003B7F2F" w:rsidTr="009C1236">
        <w:tc>
          <w:tcPr>
            <w:tcW w:w="15026" w:type="dxa"/>
            <w:gridSpan w:val="10"/>
            <w:vAlign w:val="center"/>
          </w:tcPr>
          <w:p w:rsidR="006D0ECE" w:rsidRPr="003B7F2F" w:rsidRDefault="006D0ECE" w:rsidP="00CA2D62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  <w:r w:rsidR="00CA2D62">
              <w:rPr>
                <w:rFonts w:ascii="PT Astra Serif" w:hAnsi="PT Astra Serif" w:cs="Times New Roman"/>
                <w:sz w:val="24"/>
                <w:szCs w:val="24"/>
              </w:rPr>
              <w:t xml:space="preserve"> –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стимулирование роста объёма инвестиций в основной капитал на территории Ульяновской области</w:t>
            </w:r>
          </w:p>
        </w:tc>
      </w:tr>
      <w:tr w:rsidR="00BE5F43" w:rsidRPr="003B7F2F" w:rsidTr="009C1236">
        <w:tc>
          <w:tcPr>
            <w:tcW w:w="15026" w:type="dxa"/>
            <w:gridSpan w:val="10"/>
            <w:vAlign w:val="center"/>
          </w:tcPr>
          <w:p w:rsidR="00BE5F43" w:rsidRPr="003B7F2F" w:rsidRDefault="00BE5F43" w:rsidP="005F28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Задач</w:t>
            </w:r>
            <w:r w:rsidR="005F2854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 xml:space="preserve"> подпрограммы</w:t>
            </w:r>
            <w:r w:rsidR="00CA2D62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Pr="003B7F2F">
              <w:rPr>
                <w:rFonts w:ascii="PT Astra Serif" w:hAnsi="PT Astra Serif"/>
                <w:sz w:val="24"/>
                <w:szCs w:val="24"/>
              </w:rPr>
              <w:t xml:space="preserve"> создание условий для формирования и реализации инвестиционной политики в Ульяновской области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843" w:type="dxa"/>
            <w:vAlign w:val="center"/>
          </w:tcPr>
          <w:p w:rsidR="00C67A25" w:rsidRPr="00CA2D62" w:rsidRDefault="00C67A25" w:rsidP="00CA2D62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Основное мероприятие «Оказание поддержки о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р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ганизациям в сфере инв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е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стиционной деятельности»</w:t>
            </w:r>
          </w:p>
        </w:tc>
        <w:tc>
          <w:tcPr>
            <w:tcW w:w="1276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94726,3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2843" w:type="dxa"/>
          </w:tcPr>
          <w:p w:rsidR="00C67A25" w:rsidRPr="00CA2D62" w:rsidRDefault="00C67A25" w:rsidP="005F2854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Предоставление субсидий организациям, реализ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о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вавшим особо значимые инвестиционные проекты Ульяновской области, в соответствии с постано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в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лением Правительства Ульяновской области </w:t>
            </w:r>
            <w:r w:rsid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от 01.12.2010 № 418-П </w:t>
            </w:r>
            <w:r w:rsid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«О некоторых мерах </w:t>
            </w:r>
            <w:r w:rsidR="005F2854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по реализации Закона Ул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ь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яновской области от 15</w:t>
            </w:r>
            <w:r w:rsidR="005F2854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.03.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 xml:space="preserve">2005 № 019-ЗО </w:t>
            </w:r>
            <w:r w:rsidR="005F2854">
              <w:rPr>
                <w:rFonts w:ascii="PT Astra Serif" w:hAnsi="PT Astra Serif" w:cs="Times New Roman"/>
                <w:spacing w:val="-4"/>
                <w:sz w:val="24"/>
                <w:szCs w:val="24"/>
              </w:rPr>
              <w:br/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«О развитии инвестицио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ной деятельности на терр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и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тории Ульяновской обл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а</w:t>
            </w:r>
            <w:r w:rsidRPr="00CA2D62">
              <w:rPr>
                <w:rFonts w:ascii="PT Astra Serif" w:hAnsi="PT Astra Serif" w:cs="Times New Roman"/>
                <w:spacing w:val="-4"/>
                <w:sz w:val="24"/>
                <w:szCs w:val="24"/>
              </w:rPr>
              <w:t>сти»</w:t>
            </w:r>
          </w:p>
        </w:tc>
        <w:tc>
          <w:tcPr>
            <w:tcW w:w="1276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</w:rPr>
              <w:t>Количество создав</w:t>
            </w:r>
            <w:r w:rsidRPr="003B7F2F">
              <w:rPr>
                <w:rFonts w:ascii="PT Astra Serif" w:hAnsi="PT Astra Serif"/>
                <w:sz w:val="24"/>
              </w:rPr>
              <w:t>а</w:t>
            </w:r>
            <w:r w:rsidRPr="003B7F2F">
              <w:rPr>
                <w:rFonts w:ascii="PT Astra Serif" w:hAnsi="PT Astra Serif"/>
                <w:sz w:val="24"/>
              </w:rPr>
              <w:t>емых новых рабочих мест в организациях, реализующих инв</w:t>
            </w:r>
            <w:r w:rsidRPr="003B7F2F">
              <w:rPr>
                <w:rFonts w:ascii="PT Astra Serif" w:hAnsi="PT Astra Serif"/>
                <w:sz w:val="24"/>
              </w:rPr>
              <w:t>е</w:t>
            </w:r>
            <w:r w:rsidRPr="003B7F2F">
              <w:rPr>
                <w:rFonts w:ascii="PT Astra Serif" w:hAnsi="PT Astra Serif"/>
                <w:sz w:val="24"/>
              </w:rPr>
              <w:t>стиционные прое</w:t>
            </w:r>
            <w:r w:rsidRPr="003B7F2F">
              <w:rPr>
                <w:rFonts w:ascii="PT Astra Serif" w:hAnsi="PT Astra Serif"/>
                <w:sz w:val="24"/>
              </w:rPr>
              <w:t>к</w:t>
            </w:r>
            <w:r w:rsidRPr="003B7F2F">
              <w:rPr>
                <w:rFonts w:ascii="PT Astra Serif" w:hAnsi="PT Astra Serif"/>
                <w:sz w:val="24"/>
              </w:rPr>
              <w:t>ты, которым присв</w:t>
            </w:r>
            <w:r w:rsidRPr="003B7F2F">
              <w:rPr>
                <w:rFonts w:ascii="PT Astra Serif" w:hAnsi="PT Astra Serif"/>
                <w:sz w:val="24"/>
              </w:rPr>
              <w:t>о</w:t>
            </w:r>
            <w:r w:rsidRPr="003B7F2F">
              <w:rPr>
                <w:rFonts w:ascii="PT Astra Serif" w:hAnsi="PT Astra Serif"/>
                <w:sz w:val="24"/>
              </w:rPr>
              <w:t>ен статус особо зн</w:t>
            </w:r>
            <w:r w:rsidRPr="003B7F2F">
              <w:rPr>
                <w:rFonts w:ascii="PT Astra Serif" w:hAnsi="PT Astra Serif"/>
                <w:sz w:val="24"/>
              </w:rPr>
              <w:t>а</w:t>
            </w:r>
            <w:r w:rsidRPr="003B7F2F">
              <w:rPr>
                <w:rFonts w:ascii="PT Astra Serif" w:hAnsi="PT Astra Serif"/>
                <w:sz w:val="24"/>
              </w:rPr>
              <w:t>чимого инвестиц</w:t>
            </w:r>
            <w:r w:rsidRPr="003B7F2F">
              <w:rPr>
                <w:rFonts w:ascii="PT Astra Serif" w:hAnsi="PT Astra Serif"/>
                <w:sz w:val="24"/>
              </w:rPr>
              <w:t>и</w:t>
            </w:r>
            <w:r w:rsidRPr="003B7F2F">
              <w:rPr>
                <w:rFonts w:ascii="PT Astra Serif" w:hAnsi="PT Astra Serif"/>
                <w:sz w:val="24"/>
              </w:rPr>
              <w:t>онного проекта Ул</w:t>
            </w:r>
            <w:r w:rsidRPr="003B7F2F">
              <w:rPr>
                <w:rFonts w:ascii="PT Astra Serif" w:hAnsi="PT Astra Serif"/>
                <w:sz w:val="24"/>
              </w:rPr>
              <w:t>ь</w:t>
            </w:r>
            <w:r w:rsidRPr="003B7F2F">
              <w:rPr>
                <w:rFonts w:ascii="PT Astra Serif" w:hAnsi="PT Astra Serif"/>
                <w:sz w:val="24"/>
              </w:rPr>
              <w:t>яновской области, а также в организац</w:t>
            </w:r>
            <w:r w:rsidRPr="003B7F2F">
              <w:rPr>
                <w:rFonts w:ascii="PT Astra Serif" w:hAnsi="PT Astra Serif"/>
                <w:sz w:val="24"/>
              </w:rPr>
              <w:t>и</w:t>
            </w:r>
            <w:r w:rsidRPr="003B7F2F">
              <w:rPr>
                <w:rFonts w:ascii="PT Astra Serif" w:hAnsi="PT Astra Serif"/>
                <w:sz w:val="24"/>
              </w:rPr>
              <w:t>ях, реализующих инвестиционные проекты в социал</w:t>
            </w:r>
            <w:r w:rsidRPr="003B7F2F">
              <w:rPr>
                <w:rFonts w:ascii="PT Astra Serif" w:hAnsi="PT Astra Serif"/>
                <w:sz w:val="24"/>
              </w:rPr>
              <w:t>ь</w:t>
            </w:r>
            <w:r w:rsidRPr="003B7F2F">
              <w:rPr>
                <w:rFonts w:ascii="PT Astra Serif" w:hAnsi="PT Astra Serif"/>
                <w:sz w:val="24"/>
              </w:rPr>
              <w:t>ной сфере на терр</w:t>
            </w:r>
            <w:r w:rsidRPr="003B7F2F">
              <w:rPr>
                <w:rFonts w:ascii="PT Astra Serif" w:hAnsi="PT Astra Serif"/>
                <w:sz w:val="24"/>
              </w:rPr>
              <w:t>и</w:t>
            </w:r>
            <w:r w:rsidRPr="003B7F2F">
              <w:rPr>
                <w:rFonts w:ascii="PT Astra Serif" w:hAnsi="PT Astra Serif"/>
                <w:sz w:val="24"/>
              </w:rPr>
              <w:t>тории Ульяновской области, находяще</w:t>
            </w:r>
            <w:r w:rsidRPr="003B7F2F">
              <w:rPr>
                <w:rFonts w:ascii="PT Astra Serif" w:hAnsi="PT Astra Serif"/>
                <w:sz w:val="24"/>
              </w:rPr>
              <w:t>й</w:t>
            </w:r>
            <w:r w:rsidRPr="003B7F2F">
              <w:rPr>
                <w:rFonts w:ascii="PT Astra Serif" w:hAnsi="PT Astra Serif"/>
                <w:sz w:val="24"/>
              </w:rPr>
              <w:t>ся за пределами зон развития</w:t>
            </w:r>
          </w:p>
        </w:tc>
        <w:tc>
          <w:tcPr>
            <w:tcW w:w="155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81777,2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1.2.</w:t>
            </w:r>
          </w:p>
        </w:tc>
        <w:tc>
          <w:tcPr>
            <w:tcW w:w="2843" w:type="dxa"/>
            <w:vAlign w:val="center"/>
          </w:tcPr>
          <w:p w:rsidR="00C67A25" w:rsidRPr="003B7F2F" w:rsidRDefault="00C67A25" w:rsidP="00131733">
            <w:pPr>
              <w:pStyle w:val="ConsPlusNormal"/>
              <w:spacing w:line="235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Предоставление субсидий Фонду «Центр развития государственно-частного партн</w:t>
            </w:r>
            <w:r w:rsidR="00CA2D62">
              <w:rPr>
                <w:rFonts w:ascii="PT Astra Serif" w:hAnsi="PT Astra Serif" w:cs="Times New Roman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рства Ульяновской области» в целях фина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сового обеспечения его затрат в связи с осущест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лением деятельности в 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сферах развития образ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вания, науки, физической культуры и спорта, охр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ны здоровья граждан</w:t>
            </w:r>
          </w:p>
        </w:tc>
        <w:tc>
          <w:tcPr>
            <w:tcW w:w="1276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67A25" w:rsidRPr="003B7F2F" w:rsidRDefault="00C67A25" w:rsidP="00CA2D62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</w:rPr>
              <w:t>Капитало</w:t>
            </w:r>
            <w:r w:rsidR="00CA2D62">
              <w:rPr>
                <w:rFonts w:ascii="PT Astra Serif" w:hAnsi="PT Astra Serif"/>
                <w:sz w:val="24"/>
              </w:rPr>
              <w:t>ё</w:t>
            </w:r>
            <w:r w:rsidRPr="003B7F2F">
              <w:rPr>
                <w:rFonts w:ascii="PT Astra Serif" w:hAnsi="PT Astra Serif"/>
                <w:sz w:val="24"/>
              </w:rPr>
              <w:t>мкость проектов, реализу</w:t>
            </w:r>
            <w:r w:rsidRPr="003B7F2F">
              <w:rPr>
                <w:rFonts w:ascii="PT Astra Serif" w:hAnsi="PT Astra Serif"/>
                <w:sz w:val="24"/>
              </w:rPr>
              <w:t>е</w:t>
            </w:r>
            <w:r w:rsidRPr="003B7F2F">
              <w:rPr>
                <w:rFonts w:ascii="PT Astra Serif" w:hAnsi="PT Astra Serif"/>
                <w:sz w:val="24"/>
              </w:rPr>
              <w:t>мых на основании соглашений о гос</w:t>
            </w:r>
            <w:r w:rsidRPr="003B7F2F">
              <w:rPr>
                <w:rFonts w:ascii="PT Astra Serif" w:hAnsi="PT Astra Serif"/>
                <w:sz w:val="24"/>
              </w:rPr>
              <w:t>у</w:t>
            </w:r>
            <w:r w:rsidRPr="003B7F2F">
              <w:rPr>
                <w:rFonts w:ascii="PT Astra Serif" w:hAnsi="PT Astra Serif"/>
                <w:sz w:val="24"/>
              </w:rPr>
              <w:t>дарственно-частном партн</w:t>
            </w:r>
            <w:r w:rsidR="00CA2D62">
              <w:rPr>
                <w:rFonts w:ascii="PT Astra Serif" w:hAnsi="PT Astra Serif"/>
                <w:sz w:val="24"/>
              </w:rPr>
              <w:t>ё</w:t>
            </w:r>
            <w:r w:rsidRPr="003B7F2F">
              <w:rPr>
                <w:rFonts w:ascii="PT Astra Serif" w:hAnsi="PT Astra Serif"/>
                <w:sz w:val="24"/>
              </w:rPr>
              <w:t>рстве и ко</w:t>
            </w:r>
            <w:r w:rsidRPr="003B7F2F">
              <w:rPr>
                <w:rFonts w:ascii="PT Astra Serif" w:hAnsi="PT Astra Serif"/>
                <w:sz w:val="24"/>
              </w:rPr>
              <w:t>н</w:t>
            </w:r>
            <w:r w:rsidRPr="003B7F2F">
              <w:rPr>
                <w:rFonts w:ascii="PT Astra Serif" w:hAnsi="PT Astra Serif"/>
                <w:sz w:val="24"/>
              </w:rPr>
              <w:t>цессионных согл</w:t>
            </w:r>
            <w:r w:rsidRPr="003B7F2F">
              <w:rPr>
                <w:rFonts w:ascii="PT Astra Serif" w:hAnsi="PT Astra Serif"/>
                <w:sz w:val="24"/>
              </w:rPr>
              <w:t>а</w:t>
            </w:r>
            <w:r w:rsidRPr="003B7F2F">
              <w:rPr>
                <w:rFonts w:ascii="PT Astra Serif" w:hAnsi="PT Astra Serif"/>
                <w:sz w:val="24"/>
              </w:rPr>
              <w:t>шений</w:t>
            </w:r>
          </w:p>
        </w:tc>
        <w:tc>
          <w:tcPr>
            <w:tcW w:w="155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12949,1</w:t>
            </w:r>
          </w:p>
        </w:tc>
      </w:tr>
      <w:tr w:rsidR="00C67A25" w:rsidRPr="003B7F2F" w:rsidTr="009C1236">
        <w:tc>
          <w:tcPr>
            <w:tcW w:w="11766" w:type="dxa"/>
            <w:gridSpan w:val="8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1559" w:type="dxa"/>
            <w:vAlign w:val="center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CA2D62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94726,3</w:t>
            </w:r>
          </w:p>
        </w:tc>
      </w:tr>
      <w:tr w:rsidR="00C67A25" w:rsidRPr="003B7F2F" w:rsidTr="009C1236">
        <w:tc>
          <w:tcPr>
            <w:tcW w:w="15026" w:type="dxa"/>
            <w:gridSpan w:val="10"/>
            <w:vAlign w:val="center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Подпрограмма </w:t>
            </w:r>
            <w:r w:rsidRPr="003B7F2F">
              <w:rPr>
                <w:rFonts w:ascii="PT Astra Serif" w:hAnsi="PT Astra Serif"/>
                <w:b/>
                <w:sz w:val="24"/>
                <w:szCs w:val="24"/>
              </w:rPr>
              <w:t xml:space="preserve">«Обеспечение реализации государственной программы Ульяновской области </w:t>
            </w:r>
          </w:p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/>
                <w:b/>
                <w:sz w:val="24"/>
                <w:szCs w:val="24"/>
              </w:rPr>
              <w:t>«Формирование благоприятного инвестиционного климата в Ульяновской области»</w:t>
            </w:r>
          </w:p>
        </w:tc>
      </w:tr>
      <w:tr w:rsidR="00C67A25" w:rsidRPr="003B7F2F" w:rsidTr="009C1236">
        <w:tc>
          <w:tcPr>
            <w:tcW w:w="15026" w:type="dxa"/>
            <w:gridSpan w:val="10"/>
            <w:vAlign w:val="center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Цель подпрограммы</w:t>
            </w:r>
            <w:r w:rsidR="00CA2D62">
              <w:rPr>
                <w:rFonts w:ascii="PT Astra Serif" w:hAnsi="PT Astra Serif" w:cs="Times New Roman"/>
                <w:sz w:val="24"/>
                <w:szCs w:val="24"/>
              </w:rPr>
              <w:t xml:space="preserve"> – </w:t>
            </w:r>
            <w:r w:rsidRPr="003B7F2F">
              <w:rPr>
                <w:rFonts w:ascii="PT Astra Serif" w:hAnsi="PT Astra Serif"/>
                <w:sz w:val="24"/>
                <w:szCs w:val="24"/>
              </w:rPr>
              <w:t xml:space="preserve">обеспечение эффективной деятельности Министерства </w:t>
            </w:r>
          </w:p>
        </w:tc>
      </w:tr>
      <w:tr w:rsidR="00C67A25" w:rsidRPr="003B7F2F" w:rsidTr="009C1236">
        <w:tc>
          <w:tcPr>
            <w:tcW w:w="15026" w:type="dxa"/>
            <w:gridSpan w:val="10"/>
            <w:vAlign w:val="center"/>
          </w:tcPr>
          <w:p w:rsidR="00C67A25" w:rsidRPr="003B7F2F" w:rsidRDefault="00CA2D62" w:rsidP="00131733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Задач</w:t>
            </w:r>
            <w:r w:rsidR="00822B44"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подпрограммы –</w:t>
            </w:r>
            <w:r w:rsidR="00C67A25" w:rsidRPr="003B7F2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C67A25" w:rsidRPr="003B7F2F">
              <w:rPr>
                <w:rFonts w:ascii="PT Astra Serif" w:eastAsiaTheme="minorEastAsia" w:hAnsi="PT Astra Serif"/>
                <w:sz w:val="24"/>
                <w:szCs w:val="24"/>
              </w:rPr>
              <w:t>создание условий для реализации государственной программы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843" w:type="dxa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Основное мероприятие «Обеспечение деятельн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сти государственного з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казчика и соисполнителей государственной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граммы»</w:t>
            </w:r>
          </w:p>
        </w:tc>
        <w:tc>
          <w:tcPr>
            <w:tcW w:w="1276" w:type="dxa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125301,8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2843" w:type="dxa"/>
          </w:tcPr>
          <w:p w:rsidR="00C67A25" w:rsidRPr="00822B44" w:rsidRDefault="00C67A25" w:rsidP="00131733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rFonts w:ascii="PT Astra Serif" w:hAnsi="PT Astra Serif" w:cs="PT Astra Serif"/>
                <w:spacing w:val="-4"/>
                <w:sz w:val="24"/>
                <w:szCs w:val="24"/>
              </w:rPr>
            </w:pPr>
            <w:r w:rsidRPr="00822B44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Финансовое обеспечение деятельности Министе</w:t>
            </w:r>
            <w:r w:rsidRPr="00822B44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р</w:t>
            </w:r>
            <w:r w:rsidRPr="00822B44">
              <w:rPr>
                <w:rFonts w:ascii="PT Astra Serif" w:hAnsi="PT Astra Serif" w:cs="PT Astra Serif"/>
                <w:spacing w:val="-4"/>
                <w:sz w:val="24"/>
                <w:szCs w:val="24"/>
              </w:rPr>
              <w:t>ства, в том числе связанной с внедрением и использ</w:t>
            </w:r>
            <w:r w:rsidRPr="00822B44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</w:t>
            </w:r>
            <w:r w:rsidRPr="00822B44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ванием информационно-коммуникационных техн</w:t>
            </w:r>
            <w:r w:rsidRPr="00822B44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о</w:t>
            </w:r>
            <w:r w:rsidRPr="00822B44">
              <w:rPr>
                <w:rFonts w:ascii="PT Astra Serif" w:hAnsi="PT Astra Serif" w:cs="PT Astra Serif"/>
                <w:spacing w:val="-4"/>
                <w:sz w:val="24"/>
                <w:szCs w:val="24"/>
              </w:rPr>
              <w:t>логий</w:t>
            </w:r>
          </w:p>
        </w:tc>
        <w:tc>
          <w:tcPr>
            <w:tcW w:w="1276" w:type="dxa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юрид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ческих лиц и инд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видуальных пре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принимателей, п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лучивших поддер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ж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ку в результате ре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лизации меропри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я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тий государственной программы, в том числе реализующих инвестиционные проекты, включ</w:t>
            </w:r>
            <w:r w:rsidR="00822B44">
              <w:rPr>
                <w:rFonts w:ascii="PT Astra Serif" w:hAnsi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ные в областной 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естр инвестицио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ных проектов и би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з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нес-планов</w:t>
            </w:r>
          </w:p>
        </w:tc>
        <w:tc>
          <w:tcPr>
            <w:tcW w:w="1559" w:type="dxa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131733">
            <w:pPr>
              <w:pStyle w:val="ConsPlusNormal"/>
              <w:spacing w:line="228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70461,8</w:t>
            </w:r>
          </w:p>
        </w:tc>
      </w:tr>
      <w:tr w:rsidR="00C67A25" w:rsidRPr="003B7F2F" w:rsidTr="009C1236">
        <w:tc>
          <w:tcPr>
            <w:tcW w:w="560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843" w:type="dxa"/>
          </w:tcPr>
          <w:p w:rsidR="00C67A25" w:rsidRPr="003B7F2F" w:rsidRDefault="00C67A25" w:rsidP="009C1236">
            <w:pPr>
              <w:autoSpaceDE w:val="0"/>
              <w:autoSpaceDN w:val="0"/>
              <w:adjustRightInd w:val="0"/>
              <w:ind w:left="-57" w:right="-57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Финансовое обеспечение деятельности учреждений, подведомственных Мин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стерству</w:t>
            </w:r>
          </w:p>
        </w:tc>
        <w:tc>
          <w:tcPr>
            <w:tcW w:w="1276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Министе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ство</w:t>
            </w:r>
          </w:p>
        </w:tc>
        <w:tc>
          <w:tcPr>
            <w:tcW w:w="70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2024 год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Доля </w:t>
            </w:r>
            <w:r w:rsidR="00C94B1D" w:rsidRPr="003B7F2F">
              <w:rPr>
                <w:rFonts w:ascii="PT Astra Serif" w:hAnsi="PT Astra Serif"/>
                <w:sz w:val="24"/>
                <w:szCs w:val="24"/>
              </w:rPr>
              <w:t xml:space="preserve">регулируемых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организаций, для которых установл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ны долгосрочные тарифы, в общем количестве орган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заций, соответств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у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ющих критериям, обязательным при установлении долг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срочных</w:t>
            </w:r>
            <w:r w:rsidR="00822B44">
              <w:rPr>
                <w:rFonts w:ascii="PT Astra Serif" w:hAnsi="PT Astra Serif"/>
                <w:sz w:val="24"/>
                <w:szCs w:val="24"/>
              </w:rPr>
              <w:t xml:space="preserve"> тарифов</w:t>
            </w:r>
          </w:p>
        </w:tc>
        <w:tc>
          <w:tcPr>
            <w:tcW w:w="1559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Бюджетные ассигнования областного 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54840,0</w:t>
            </w:r>
          </w:p>
        </w:tc>
      </w:tr>
      <w:tr w:rsidR="00C67A25" w:rsidRPr="003B7F2F" w:rsidTr="009C1236">
        <w:tc>
          <w:tcPr>
            <w:tcW w:w="11766" w:type="dxa"/>
            <w:gridSpan w:val="8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подпрограмме</w:t>
            </w:r>
          </w:p>
        </w:tc>
        <w:tc>
          <w:tcPr>
            <w:tcW w:w="1559" w:type="dxa"/>
            <w:vAlign w:val="center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822B44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125301,8</w:t>
            </w:r>
          </w:p>
        </w:tc>
      </w:tr>
      <w:tr w:rsidR="00C67A25" w:rsidRPr="003B7F2F" w:rsidTr="009C1236">
        <w:tc>
          <w:tcPr>
            <w:tcW w:w="11766" w:type="dxa"/>
            <w:gridSpan w:val="8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ВСЕГО по государственной программе</w:t>
            </w:r>
          </w:p>
        </w:tc>
        <w:tc>
          <w:tcPr>
            <w:tcW w:w="1559" w:type="dxa"/>
            <w:vAlign w:val="center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Бюджетные ассигнов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ния облас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ного </w:t>
            </w:r>
            <w:r w:rsidR="00822B44">
              <w:rPr>
                <w:rFonts w:ascii="PT Astra Serif" w:hAnsi="PT Astra Serif" w:cs="PT Astra Serif"/>
                <w:b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PT Astra Serif"/>
                <w:b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C67A25" w:rsidRPr="003B7F2F" w:rsidRDefault="00C67A25" w:rsidP="009C1236">
            <w:pPr>
              <w:pStyle w:val="ConsPlusNormal"/>
              <w:spacing w:line="235" w:lineRule="auto"/>
              <w:ind w:left="-57" w:right="-57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400091,3</w:t>
            </w:r>
          </w:p>
        </w:tc>
      </w:tr>
    </w:tbl>
    <w:p w:rsidR="00C67A25" w:rsidRDefault="00C67A25" w:rsidP="00171227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32"/>
          <w:szCs w:val="32"/>
        </w:rPr>
      </w:pPr>
    </w:p>
    <w:p w:rsidR="00822B44" w:rsidRPr="003B7F2F" w:rsidRDefault="00822B44" w:rsidP="00171227">
      <w:pPr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32"/>
          <w:szCs w:val="32"/>
        </w:rPr>
      </w:pPr>
    </w:p>
    <w:p w:rsidR="00171227" w:rsidRPr="003B7F2F" w:rsidRDefault="00171227" w:rsidP="00C606F8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t>__________________</w:t>
      </w:r>
    </w:p>
    <w:p w:rsidR="00C606F8" w:rsidRPr="003B7F2F" w:rsidRDefault="00C606F8" w:rsidP="00C606F8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</w:rPr>
      </w:pPr>
    </w:p>
    <w:p w:rsidR="002E4D89" w:rsidRPr="003B7F2F" w:rsidRDefault="002E4D89" w:rsidP="002E4D89">
      <w:pPr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18"/>
          <w:szCs w:val="18"/>
        </w:rPr>
        <w:sectPr w:rsidR="002E4D89" w:rsidRPr="003B7F2F" w:rsidSect="004A296C">
          <w:pgSz w:w="16838" w:h="11906" w:orient="landscape"/>
          <w:pgMar w:top="1701" w:right="1134" w:bottom="567" w:left="1134" w:header="1134" w:footer="454" w:gutter="0"/>
          <w:pgNumType w:start="1"/>
          <w:cols w:space="708"/>
          <w:titlePg/>
          <w:docGrid w:linePitch="381"/>
        </w:sectPr>
      </w:pPr>
    </w:p>
    <w:p w:rsidR="00C606F8" w:rsidRPr="003B7F2F" w:rsidRDefault="00C606F8" w:rsidP="00C606F8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lastRenderedPageBreak/>
        <w:t>ПРИЛОЖЕНИЕ № 3</w:t>
      </w:r>
    </w:p>
    <w:p w:rsidR="00C606F8" w:rsidRPr="003B7F2F" w:rsidRDefault="00C606F8" w:rsidP="00C606F8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</w:p>
    <w:p w:rsidR="00C606F8" w:rsidRPr="003B7F2F" w:rsidRDefault="00C606F8" w:rsidP="00C606F8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t>к государственной программе</w:t>
      </w:r>
    </w:p>
    <w:p w:rsidR="00C606F8" w:rsidRPr="003B7F2F" w:rsidRDefault="00C606F8" w:rsidP="00C606F8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0D65A3" w:rsidRDefault="000D65A3" w:rsidP="00C606F8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822B44" w:rsidRPr="003B7F2F" w:rsidRDefault="00822B44" w:rsidP="00C606F8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0D65A3" w:rsidRPr="00822B44" w:rsidRDefault="000D65A3" w:rsidP="00C606F8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18"/>
        </w:rPr>
      </w:pPr>
    </w:p>
    <w:p w:rsidR="00C606F8" w:rsidRPr="003B7F2F" w:rsidRDefault="00C606F8" w:rsidP="00C606F8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ПЕРЕЧЕНЬ</w:t>
      </w:r>
      <w:r w:rsidR="00972EC8" w:rsidRPr="003B7F2F">
        <w:rPr>
          <w:rFonts w:ascii="PT Astra Serif" w:hAnsi="PT Astra Serif"/>
          <w:b/>
        </w:rPr>
        <w:t xml:space="preserve"> ПОКАЗАТЕЛЕЙ</w:t>
      </w:r>
      <w:r w:rsidR="00822B44">
        <w:rPr>
          <w:rFonts w:ascii="PT Astra Serif" w:hAnsi="PT Astra Serif"/>
          <w:b/>
        </w:rPr>
        <w:t>,</w:t>
      </w:r>
    </w:p>
    <w:p w:rsidR="00972EC8" w:rsidRPr="003B7F2F" w:rsidRDefault="00C606F8" w:rsidP="00C606F8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proofErr w:type="gramStart"/>
      <w:r w:rsidRPr="003B7F2F">
        <w:rPr>
          <w:rFonts w:ascii="PT Astra Serif" w:hAnsi="PT Astra Serif"/>
          <w:b/>
        </w:rPr>
        <w:t>характеризующих</w:t>
      </w:r>
      <w:proofErr w:type="gramEnd"/>
      <w:r w:rsidRPr="003B7F2F">
        <w:rPr>
          <w:rFonts w:ascii="PT Astra Serif" w:hAnsi="PT Astra Serif"/>
          <w:b/>
        </w:rPr>
        <w:t xml:space="preserve"> ожидаемые результаты реализации </w:t>
      </w:r>
    </w:p>
    <w:p w:rsidR="00972EC8" w:rsidRPr="003B7F2F" w:rsidRDefault="00C606F8" w:rsidP="00C606F8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 xml:space="preserve">государственной программы Ульяновской области </w:t>
      </w:r>
    </w:p>
    <w:p w:rsidR="00C606F8" w:rsidRPr="003B7F2F" w:rsidRDefault="00C606F8" w:rsidP="00C606F8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 xml:space="preserve">«Формирование благоприятного инвестиционного климата в Ульяновской области» </w:t>
      </w:r>
    </w:p>
    <w:p w:rsidR="00C606F8" w:rsidRPr="003B7F2F" w:rsidRDefault="00C606F8" w:rsidP="00C606F8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559"/>
        <w:gridCol w:w="1560"/>
        <w:gridCol w:w="1134"/>
        <w:gridCol w:w="1134"/>
        <w:gridCol w:w="1134"/>
        <w:gridCol w:w="1134"/>
      </w:tblGrid>
      <w:tr w:rsidR="0052591C" w:rsidRPr="003B7F2F" w:rsidTr="00822B44">
        <w:trPr>
          <w:trHeight w:val="7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2591C" w:rsidRPr="003B7F2F" w:rsidRDefault="0052591C" w:rsidP="00171227">
            <w:pPr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№ </w:t>
            </w:r>
            <w:proofErr w:type="gramStart"/>
            <w:r w:rsidRPr="003B7F2F">
              <w:rPr>
                <w:rFonts w:ascii="PT Astra Serif" w:hAnsi="PT Astra Serif"/>
              </w:rPr>
              <w:t>п</w:t>
            </w:r>
            <w:proofErr w:type="gramEnd"/>
            <w:r w:rsidRPr="003B7F2F">
              <w:rPr>
                <w:rFonts w:ascii="PT Astra Serif" w:hAnsi="PT Astra Serif"/>
              </w:rPr>
              <w:t>/п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:rsidR="0052591C" w:rsidRPr="003B7F2F" w:rsidRDefault="0052591C" w:rsidP="00171227">
            <w:pPr>
              <w:ind w:left="-113" w:right="-113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:rsidR="0052591C" w:rsidRPr="003B7F2F" w:rsidRDefault="0052591C" w:rsidP="000D65A3">
            <w:pPr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6096" w:type="dxa"/>
            <w:gridSpan w:val="5"/>
            <w:shd w:val="clear" w:color="auto" w:fill="auto"/>
            <w:vAlign w:val="center"/>
          </w:tcPr>
          <w:p w:rsidR="0052591C" w:rsidRPr="003B7F2F" w:rsidRDefault="0052591C" w:rsidP="00822B44">
            <w:pPr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Значени</w:t>
            </w:r>
            <w:r w:rsidR="00822B44">
              <w:rPr>
                <w:rFonts w:ascii="PT Astra Serif" w:hAnsi="PT Astra Serif"/>
              </w:rPr>
              <w:t>я</w:t>
            </w:r>
            <w:r w:rsidRPr="003B7F2F">
              <w:rPr>
                <w:rFonts w:ascii="PT Astra Serif" w:hAnsi="PT Astra Serif"/>
              </w:rPr>
              <w:t xml:space="preserve"> показателей по годам</w:t>
            </w:r>
          </w:p>
        </w:tc>
      </w:tr>
      <w:tr w:rsidR="0052591C" w:rsidRPr="003B7F2F" w:rsidTr="00822B44">
        <w:trPr>
          <w:trHeight w:val="273"/>
        </w:trPr>
        <w:tc>
          <w:tcPr>
            <w:tcW w:w="709" w:type="dxa"/>
            <w:vMerge/>
          </w:tcPr>
          <w:p w:rsidR="0052591C" w:rsidRPr="003B7F2F" w:rsidRDefault="0052591C" w:rsidP="0017122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379" w:type="dxa"/>
            <w:vMerge/>
            <w:vAlign w:val="center"/>
          </w:tcPr>
          <w:p w:rsidR="0052591C" w:rsidRPr="003B7F2F" w:rsidRDefault="0052591C" w:rsidP="00171227">
            <w:pPr>
              <w:ind w:left="-113" w:right="-113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52591C" w:rsidRPr="003B7F2F" w:rsidRDefault="0052591C" w:rsidP="0017122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2591C" w:rsidRPr="003B7F2F" w:rsidRDefault="0052591C" w:rsidP="00171227">
            <w:pPr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2020</w:t>
            </w:r>
          </w:p>
          <w:p w:rsidR="0052591C" w:rsidRPr="003B7F2F" w:rsidRDefault="0052591C" w:rsidP="00171227">
            <w:pPr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591C" w:rsidRPr="003B7F2F" w:rsidRDefault="00B86608" w:rsidP="00171227">
            <w:pPr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2021</w:t>
            </w:r>
          </w:p>
          <w:p w:rsidR="0052591C" w:rsidRPr="003B7F2F" w:rsidRDefault="0052591C" w:rsidP="00171227">
            <w:pPr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591C" w:rsidRPr="003B7F2F" w:rsidRDefault="0052591C" w:rsidP="00171227">
            <w:pPr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2022</w:t>
            </w:r>
          </w:p>
          <w:p w:rsidR="0052591C" w:rsidRPr="003B7F2F" w:rsidRDefault="0052591C" w:rsidP="00171227">
            <w:pPr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2591C" w:rsidRPr="003B7F2F" w:rsidRDefault="0052591C" w:rsidP="00171227">
            <w:pPr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2023</w:t>
            </w:r>
          </w:p>
          <w:p w:rsidR="0052591C" w:rsidRPr="003B7F2F" w:rsidRDefault="0052591C" w:rsidP="00171227">
            <w:pPr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год</w:t>
            </w:r>
          </w:p>
        </w:tc>
        <w:tc>
          <w:tcPr>
            <w:tcW w:w="1134" w:type="dxa"/>
            <w:vAlign w:val="center"/>
          </w:tcPr>
          <w:p w:rsidR="0052591C" w:rsidRPr="003B7F2F" w:rsidRDefault="0052591C" w:rsidP="00171227">
            <w:pPr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2024</w:t>
            </w:r>
          </w:p>
          <w:p w:rsidR="0052591C" w:rsidRPr="003B7F2F" w:rsidRDefault="0052591C" w:rsidP="00171227">
            <w:pPr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год</w:t>
            </w:r>
          </w:p>
        </w:tc>
      </w:tr>
    </w:tbl>
    <w:p w:rsidR="00C606F8" w:rsidRPr="003B7F2F" w:rsidRDefault="00C606F8" w:rsidP="00822B44">
      <w:pPr>
        <w:autoSpaceDE w:val="0"/>
        <w:autoSpaceDN w:val="0"/>
        <w:adjustRightInd w:val="0"/>
        <w:spacing w:line="14" w:lineRule="auto"/>
        <w:ind w:firstLine="709"/>
        <w:jc w:val="both"/>
        <w:rPr>
          <w:rFonts w:ascii="PT Astra Serif" w:hAnsi="PT Astra Serif"/>
          <w:sz w:val="2"/>
          <w:szCs w:val="2"/>
        </w:rPr>
      </w:pPr>
    </w:p>
    <w:tbl>
      <w:tblPr>
        <w:tblW w:w="147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6363"/>
        <w:gridCol w:w="1560"/>
        <w:gridCol w:w="1560"/>
        <w:gridCol w:w="1134"/>
        <w:gridCol w:w="1134"/>
        <w:gridCol w:w="1134"/>
        <w:gridCol w:w="1134"/>
      </w:tblGrid>
      <w:tr w:rsidR="0052591C" w:rsidRPr="003B7F2F" w:rsidTr="00822B44">
        <w:trPr>
          <w:trHeight w:val="96"/>
          <w:tblHeader/>
        </w:trPr>
        <w:tc>
          <w:tcPr>
            <w:tcW w:w="725" w:type="dxa"/>
            <w:shd w:val="clear" w:color="auto" w:fill="FFFFFF"/>
          </w:tcPr>
          <w:p w:rsidR="0052591C" w:rsidRPr="003B7F2F" w:rsidRDefault="0052591C" w:rsidP="00171227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1</w:t>
            </w:r>
          </w:p>
        </w:tc>
        <w:tc>
          <w:tcPr>
            <w:tcW w:w="6363" w:type="dxa"/>
            <w:shd w:val="clear" w:color="auto" w:fill="FFFFFF"/>
          </w:tcPr>
          <w:p w:rsidR="0052591C" w:rsidRPr="003B7F2F" w:rsidRDefault="0052591C" w:rsidP="00171227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2</w:t>
            </w:r>
          </w:p>
        </w:tc>
        <w:tc>
          <w:tcPr>
            <w:tcW w:w="1560" w:type="dxa"/>
            <w:shd w:val="clear" w:color="auto" w:fill="FFFFFF"/>
          </w:tcPr>
          <w:p w:rsidR="0052591C" w:rsidRPr="003B7F2F" w:rsidRDefault="0052591C" w:rsidP="00171227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3</w:t>
            </w:r>
          </w:p>
        </w:tc>
        <w:tc>
          <w:tcPr>
            <w:tcW w:w="1560" w:type="dxa"/>
            <w:shd w:val="clear" w:color="auto" w:fill="FFFFFF"/>
          </w:tcPr>
          <w:p w:rsidR="0052591C" w:rsidRPr="003B7F2F" w:rsidRDefault="0052591C" w:rsidP="00171227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ind w:left="-108" w:right="-108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8</w:t>
            </w:r>
          </w:p>
        </w:tc>
      </w:tr>
      <w:tr w:rsidR="0052591C" w:rsidRPr="003B7F2F" w:rsidTr="00822B44">
        <w:trPr>
          <w:trHeight w:val="96"/>
        </w:trPr>
        <w:tc>
          <w:tcPr>
            <w:tcW w:w="725" w:type="dxa"/>
            <w:shd w:val="clear" w:color="auto" w:fill="FFFFFF"/>
          </w:tcPr>
          <w:p w:rsidR="0052591C" w:rsidRPr="003B7F2F" w:rsidRDefault="0052591C" w:rsidP="00171227">
            <w:pPr>
              <w:autoSpaceDE w:val="0"/>
              <w:autoSpaceDN w:val="0"/>
              <w:adjustRightInd w:val="0"/>
              <w:spacing w:line="235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1.</w:t>
            </w:r>
          </w:p>
        </w:tc>
        <w:tc>
          <w:tcPr>
            <w:tcW w:w="6363" w:type="dxa"/>
            <w:shd w:val="clear" w:color="auto" w:fill="FFFFFF"/>
          </w:tcPr>
          <w:p w:rsidR="0052591C" w:rsidRPr="003B7F2F" w:rsidRDefault="0052591C" w:rsidP="0052591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Объём инвестиций, вложенных организациями – резидентами зон развития Ульяновской области в основной капитал</w:t>
            </w:r>
          </w:p>
        </w:tc>
        <w:tc>
          <w:tcPr>
            <w:tcW w:w="1560" w:type="dxa"/>
            <w:shd w:val="clear" w:color="auto" w:fill="FFFFFF"/>
          </w:tcPr>
          <w:p w:rsidR="0052591C" w:rsidRPr="003B7F2F" w:rsidRDefault="00822B44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="0052591C" w:rsidRPr="003B7F2F">
              <w:rPr>
                <w:rFonts w:ascii="PT Astra Serif" w:hAnsi="PT Astra Serif"/>
                <w:sz w:val="28"/>
                <w:szCs w:val="28"/>
              </w:rPr>
              <w:t>лн</w:t>
            </w:r>
            <w:proofErr w:type="gramEnd"/>
            <w:r w:rsidR="0052591C" w:rsidRPr="003B7F2F">
              <w:rPr>
                <w:rFonts w:ascii="PT Astra Serif" w:hAnsi="PT Astra Serif"/>
                <w:sz w:val="28"/>
                <w:szCs w:val="28"/>
              </w:rPr>
              <w:t xml:space="preserve"> ру</w:t>
            </w:r>
            <w:r w:rsidR="0052591C" w:rsidRPr="003B7F2F">
              <w:rPr>
                <w:rFonts w:ascii="PT Astra Serif" w:hAnsi="PT Astra Serif"/>
                <w:sz w:val="28"/>
                <w:szCs w:val="28"/>
              </w:rPr>
              <w:t>б</w:t>
            </w:r>
            <w:r w:rsidR="0052591C" w:rsidRPr="003B7F2F">
              <w:rPr>
                <w:rFonts w:ascii="PT Astra Serif" w:hAnsi="PT Astra Serif"/>
                <w:sz w:val="28"/>
                <w:szCs w:val="28"/>
              </w:rPr>
              <w:t>лей</w:t>
            </w:r>
          </w:p>
        </w:tc>
        <w:tc>
          <w:tcPr>
            <w:tcW w:w="1560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2,2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2,3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2,4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2,5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2,6</w:t>
            </w:r>
          </w:p>
        </w:tc>
      </w:tr>
      <w:tr w:rsidR="0052591C" w:rsidRPr="003B7F2F" w:rsidTr="00822B44">
        <w:trPr>
          <w:trHeight w:val="96"/>
        </w:trPr>
        <w:tc>
          <w:tcPr>
            <w:tcW w:w="725" w:type="dxa"/>
            <w:shd w:val="clear" w:color="auto" w:fill="FFFFFF"/>
          </w:tcPr>
          <w:p w:rsidR="0052591C" w:rsidRPr="003B7F2F" w:rsidRDefault="0052591C" w:rsidP="00171227">
            <w:pPr>
              <w:autoSpaceDE w:val="0"/>
              <w:autoSpaceDN w:val="0"/>
              <w:adjustRightInd w:val="0"/>
              <w:spacing w:line="235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2.</w:t>
            </w:r>
          </w:p>
        </w:tc>
        <w:tc>
          <w:tcPr>
            <w:tcW w:w="6363" w:type="dxa"/>
            <w:shd w:val="clear" w:color="auto" w:fill="FFFFFF"/>
          </w:tcPr>
          <w:p w:rsidR="0052591C" w:rsidRPr="003B7F2F" w:rsidRDefault="0052591C" w:rsidP="00822B4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Общий объём уплачиваемых организациями – р</w:t>
            </w:r>
            <w:r w:rsidRPr="003B7F2F">
              <w:rPr>
                <w:rFonts w:ascii="PT Astra Serif" w:hAnsi="PT Astra Serif"/>
              </w:rPr>
              <w:t>е</w:t>
            </w:r>
            <w:r w:rsidRPr="003B7F2F">
              <w:rPr>
                <w:rFonts w:ascii="PT Astra Serif" w:hAnsi="PT Astra Serif"/>
              </w:rPr>
              <w:t>зидентами зон развития Ульяновской области налогов в областной бюджет Ульяновской области и бюджеты муниципальных образований Ульяно</w:t>
            </w:r>
            <w:r w:rsidRPr="003B7F2F">
              <w:rPr>
                <w:rFonts w:ascii="PT Astra Serif" w:hAnsi="PT Astra Serif"/>
              </w:rPr>
              <w:t>в</w:t>
            </w:r>
            <w:r w:rsidRPr="003B7F2F">
              <w:rPr>
                <w:rFonts w:ascii="PT Astra Serif" w:hAnsi="PT Astra Serif"/>
              </w:rPr>
              <w:t>ской области</w:t>
            </w:r>
          </w:p>
        </w:tc>
        <w:tc>
          <w:tcPr>
            <w:tcW w:w="1560" w:type="dxa"/>
            <w:shd w:val="clear" w:color="auto" w:fill="FFFFFF"/>
          </w:tcPr>
          <w:p w:rsidR="0052591C" w:rsidRPr="003B7F2F" w:rsidRDefault="00822B44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="0052591C" w:rsidRPr="003B7F2F">
              <w:rPr>
                <w:rFonts w:ascii="PT Astra Serif" w:hAnsi="PT Astra Serif"/>
                <w:sz w:val="28"/>
                <w:szCs w:val="28"/>
              </w:rPr>
              <w:t>лн</w:t>
            </w:r>
            <w:proofErr w:type="gramEnd"/>
            <w:r w:rsidR="0052591C" w:rsidRPr="003B7F2F">
              <w:rPr>
                <w:rFonts w:ascii="PT Astra Serif" w:hAnsi="PT Astra Serif"/>
                <w:sz w:val="28"/>
                <w:szCs w:val="28"/>
              </w:rPr>
              <w:t xml:space="preserve"> ру</w:t>
            </w:r>
            <w:r w:rsidR="0052591C" w:rsidRPr="003B7F2F">
              <w:rPr>
                <w:rFonts w:ascii="PT Astra Serif" w:hAnsi="PT Astra Serif"/>
                <w:sz w:val="28"/>
                <w:szCs w:val="28"/>
              </w:rPr>
              <w:t>б</w:t>
            </w:r>
            <w:r w:rsidR="0052591C" w:rsidRPr="003B7F2F">
              <w:rPr>
                <w:rFonts w:ascii="PT Astra Serif" w:hAnsi="PT Astra Serif"/>
                <w:sz w:val="28"/>
                <w:szCs w:val="28"/>
              </w:rPr>
              <w:t>лей</w:t>
            </w:r>
          </w:p>
        </w:tc>
        <w:tc>
          <w:tcPr>
            <w:tcW w:w="1560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1600,0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1650,0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1700,0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1800,0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1900,0</w:t>
            </w:r>
          </w:p>
        </w:tc>
      </w:tr>
      <w:tr w:rsidR="0052591C" w:rsidRPr="003B7F2F" w:rsidTr="00822B44">
        <w:trPr>
          <w:trHeight w:val="96"/>
        </w:trPr>
        <w:tc>
          <w:tcPr>
            <w:tcW w:w="725" w:type="dxa"/>
            <w:shd w:val="clear" w:color="auto" w:fill="FFFFFF"/>
          </w:tcPr>
          <w:p w:rsidR="0052591C" w:rsidRPr="003B7F2F" w:rsidRDefault="0052591C" w:rsidP="00171227">
            <w:pPr>
              <w:autoSpaceDE w:val="0"/>
              <w:autoSpaceDN w:val="0"/>
              <w:adjustRightInd w:val="0"/>
              <w:spacing w:line="235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3.</w:t>
            </w:r>
          </w:p>
        </w:tc>
        <w:tc>
          <w:tcPr>
            <w:tcW w:w="6363" w:type="dxa"/>
            <w:shd w:val="clear" w:color="auto" w:fill="FFFFFF"/>
          </w:tcPr>
          <w:p w:rsidR="0052591C" w:rsidRPr="003B7F2F" w:rsidRDefault="0052591C" w:rsidP="00822B4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 xml:space="preserve">Объём инвестиций, осуществлённых в процессе </w:t>
            </w:r>
            <w:r w:rsidRPr="003B7F2F">
              <w:rPr>
                <w:rFonts w:ascii="PT Astra Serif" w:hAnsi="PT Astra Serif"/>
              </w:rPr>
              <w:br/>
              <w:t xml:space="preserve">реализации инвестиционных проектов, которым </w:t>
            </w:r>
            <w:r w:rsidRPr="003B7F2F">
              <w:rPr>
                <w:rFonts w:ascii="PT Astra Serif" w:hAnsi="PT Astra Serif"/>
              </w:rPr>
              <w:br/>
              <w:t>присвоен статус особо значимого инвестиционн</w:t>
            </w:r>
            <w:r w:rsidRPr="003B7F2F">
              <w:rPr>
                <w:rFonts w:ascii="PT Astra Serif" w:hAnsi="PT Astra Serif"/>
              </w:rPr>
              <w:t>о</w:t>
            </w:r>
            <w:r w:rsidRPr="003B7F2F">
              <w:rPr>
                <w:rFonts w:ascii="PT Astra Serif" w:hAnsi="PT Astra Serif"/>
              </w:rPr>
              <w:t xml:space="preserve">го проекта Ульяновской области, нарастающим итогом </w:t>
            </w:r>
          </w:p>
        </w:tc>
        <w:tc>
          <w:tcPr>
            <w:tcW w:w="1560" w:type="dxa"/>
            <w:shd w:val="clear" w:color="auto" w:fill="FFFFFF"/>
          </w:tcPr>
          <w:p w:rsidR="0052591C" w:rsidRPr="003B7F2F" w:rsidRDefault="00822B44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="0052591C" w:rsidRPr="003B7F2F">
              <w:rPr>
                <w:rFonts w:ascii="PT Astra Serif" w:hAnsi="PT Astra Serif"/>
                <w:sz w:val="28"/>
                <w:szCs w:val="28"/>
              </w:rPr>
              <w:t>лн</w:t>
            </w:r>
            <w:proofErr w:type="gramEnd"/>
            <w:r w:rsidR="0052591C" w:rsidRPr="003B7F2F">
              <w:rPr>
                <w:rFonts w:ascii="PT Astra Serif" w:hAnsi="PT Astra Serif"/>
                <w:sz w:val="28"/>
                <w:szCs w:val="28"/>
              </w:rPr>
              <w:t xml:space="preserve"> ру</w:t>
            </w:r>
            <w:r w:rsidR="0052591C" w:rsidRPr="003B7F2F">
              <w:rPr>
                <w:rFonts w:ascii="PT Astra Serif" w:hAnsi="PT Astra Serif"/>
                <w:sz w:val="28"/>
                <w:szCs w:val="28"/>
              </w:rPr>
              <w:t>б</w:t>
            </w:r>
            <w:r w:rsidR="0052591C" w:rsidRPr="003B7F2F">
              <w:rPr>
                <w:rFonts w:ascii="PT Astra Serif" w:hAnsi="PT Astra Serif"/>
                <w:sz w:val="28"/>
                <w:szCs w:val="28"/>
              </w:rPr>
              <w:t>лей</w:t>
            </w:r>
          </w:p>
        </w:tc>
        <w:tc>
          <w:tcPr>
            <w:tcW w:w="1560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30000,0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35000,0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40000,0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45000,0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50000,0</w:t>
            </w:r>
          </w:p>
        </w:tc>
      </w:tr>
      <w:tr w:rsidR="0052591C" w:rsidRPr="003B7F2F" w:rsidTr="00822B44">
        <w:trPr>
          <w:trHeight w:val="96"/>
        </w:trPr>
        <w:tc>
          <w:tcPr>
            <w:tcW w:w="725" w:type="dxa"/>
            <w:shd w:val="clear" w:color="auto" w:fill="FFFFFF"/>
          </w:tcPr>
          <w:p w:rsidR="0052591C" w:rsidRPr="003B7F2F" w:rsidRDefault="000D65A3" w:rsidP="00171227">
            <w:pPr>
              <w:autoSpaceDE w:val="0"/>
              <w:autoSpaceDN w:val="0"/>
              <w:adjustRightInd w:val="0"/>
              <w:spacing w:line="235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lastRenderedPageBreak/>
              <w:t>4</w:t>
            </w:r>
            <w:r w:rsidR="0052591C" w:rsidRPr="003B7F2F">
              <w:rPr>
                <w:rFonts w:ascii="PT Astra Serif" w:hAnsi="PT Astra Serif"/>
              </w:rPr>
              <w:t>.</w:t>
            </w:r>
          </w:p>
        </w:tc>
        <w:tc>
          <w:tcPr>
            <w:tcW w:w="6363" w:type="dxa"/>
            <w:shd w:val="clear" w:color="auto" w:fill="FFFFFF"/>
          </w:tcPr>
          <w:p w:rsidR="0052591C" w:rsidRPr="003B7F2F" w:rsidRDefault="0052591C" w:rsidP="008A7C3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Увеличение сумм налогов, уплаченных в консол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>дированный бюджет Ульяновской области орган</w:t>
            </w:r>
            <w:r w:rsidRPr="003B7F2F">
              <w:rPr>
                <w:rFonts w:ascii="PT Astra Serif" w:hAnsi="PT Astra Serif"/>
              </w:rPr>
              <w:t>и</w:t>
            </w:r>
            <w:r w:rsidRPr="003B7F2F">
              <w:rPr>
                <w:rFonts w:ascii="PT Astra Serif" w:hAnsi="PT Astra Serif"/>
              </w:rPr>
              <w:t>зациями, реализующими инвестиционные прое</w:t>
            </w:r>
            <w:r w:rsidRPr="003B7F2F">
              <w:rPr>
                <w:rFonts w:ascii="PT Astra Serif" w:hAnsi="PT Astra Serif"/>
              </w:rPr>
              <w:t>к</w:t>
            </w:r>
            <w:r w:rsidRPr="003B7F2F">
              <w:rPr>
                <w:rFonts w:ascii="PT Astra Serif" w:hAnsi="PT Astra Serif"/>
              </w:rPr>
              <w:t>ты, которым присвоен статус особо значимого и</w:t>
            </w:r>
            <w:r w:rsidRPr="003B7F2F">
              <w:rPr>
                <w:rFonts w:ascii="PT Astra Serif" w:hAnsi="PT Astra Serif"/>
              </w:rPr>
              <w:t>н</w:t>
            </w:r>
            <w:r w:rsidRPr="003B7F2F">
              <w:rPr>
                <w:rFonts w:ascii="PT Astra Serif" w:hAnsi="PT Astra Serif"/>
              </w:rPr>
              <w:t>вестиционного проекта Ульяновской области</w:t>
            </w:r>
          </w:p>
        </w:tc>
        <w:tc>
          <w:tcPr>
            <w:tcW w:w="1560" w:type="dxa"/>
            <w:shd w:val="clear" w:color="auto" w:fill="FFFFFF"/>
          </w:tcPr>
          <w:p w:rsidR="0052591C" w:rsidRPr="003B7F2F" w:rsidRDefault="00822B44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="000D65A3" w:rsidRPr="003B7F2F">
              <w:rPr>
                <w:rFonts w:ascii="PT Astra Serif" w:hAnsi="PT Astra Serif"/>
                <w:sz w:val="28"/>
                <w:szCs w:val="28"/>
              </w:rPr>
              <w:t>лн</w:t>
            </w:r>
            <w:proofErr w:type="gramEnd"/>
            <w:r w:rsidR="000D65A3" w:rsidRPr="003B7F2F">
              <w:rPr>
                <w:rFonts w:ascii="PT Astra Serif" w:hAnsi="PT Astra Serif"/>
                <w:sz w:val="28"/>
                <w:szCs w:val="28"/>
              </w:rPr>
              <w:t xml:space="preserve"> ру</w:t>
            </w:r>
            <w:r w:rsidR="000D65A3" w:rsidRPr="003B7F2F">
              <w:rPr>
                <w:rFonts w:ascii="PT Astra Serif" w:hAnsi="PT Astra Serif"/>
                <w:sz w:val="28"/>
                <w:szCs w:val="28"/>
              </w:rPr>
              <w:t>б</w:t>
            </w:r>
            <w:r w:rsidR="000D65A3" w:rsidRPr="003B7F2F">
              <w:rPr>
                <w:rFonts w:ascii="PT Astra Serif" w:hAnsi="PT Astra Serif"/>
                <w:sz w:val="28"/>
                <w:szCs w:val="28"/>
              </w:rPr>
              <w:t>лей</w:t>
            </w:r>
          </w:p>
        </w:tc>
        <w:tc>
          <w:tcPr>
            <w:tcW w:w="1560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900,0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1000,0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1100,0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1200,0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1300,0</w:t>
            </w:r>
          </w:p>
        </w:tc>
      </w:tr>
      <w:tr w:rsidR="0052591C" w:rsidRPr="003B7F2F" w:rsidTr="00822B44">
        <w:trPr>
          <w:trHeight w:val="96"/>
        </w:trPr>
        <w:tc>
          <w:tcPr>
            <w:tcW w:w="725" w:type="dxa"/>
            <w:shd w:val="clear" w:color="auto" w:fill="FFFFFF"/>
          </w:tcPr>
          <w:p w:rsidR="0052591C" w:rsidRPr="003B7F2F" w:rsidRDefault="000D65A3" w:rsidP="00171227">
            <w:pPr>
              <w:autoSpaceDE w:val="0"/>
              <w:autoSpaceDN w:val="0"/>
              <w:adjustRightInd w:val="0"/>
              <w:spacing w:line="235" w:lineRule="auto"/>
              <w:ind w:left="-108" w:right="-108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5</w:t>
            </w:r>
            <w:r w:rsidR="0052591C" w:rsidRPr="003B7F2F">
              <w:rPr>
                <w:rFonts w:ascii="PT Astra Serif" w:hAnsi="PT Astra Serif"/>
              </w:rPr>
              <w:t>.</w:t>
            </w:r>
          </w:p>
        </w:tc>
        <w:tc>
          <w:tcPr>
            <w:tcW w:w="6363" w:type="dxa"/>
            <w:shd w:val="clear" w:color="auto" w:fill="FFFFFF"/>
          </w:tcPr>
          <w:p w:rsidR="0052591C" w:rsidRPr="003B7F2F" w:rsidRDefault="0052591C" w:rsidP="000D65A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Увеличение объёма неналоговых доходов облас</w:t>
            </w:r>
            <w:r w:rsidRPr="003B7F2F">
              <w:rPr>
                <w:rFonts w:ascii="PT Astra Serif" w:hAnsi="PT Astra Serif"/>
              </w:rPr>
              <w:t>т</w:t>
            </w:r>
            <w:r w:rsidRPr="003B7F2F">
              <w:rPr>
                <w:rFonts w:ascii="PT Astra Serif" w:hAnsi="PT Astra Serif"/>
              </w:rPr>
              <w:t>ного бюджета Ульяновской области в результате приватизации земельных участков и объектов н</w:t>
            </w:r>
            <w:r w:rsidRPr="003B7F2F">
              <w:rPr>
                <w:rFonts w:ascii="PT Astra Serif" w:hAnsi="PT Astra Serif"/>
              </w:rPr>
              <w:t>е</w:t>
            </w:r>
            <w:r w:rsidRPr="003B7F2F">
              <w:rPr>
                <w:rFonts w:ascii="PT Astra Serif" w:hAnsi="PT Astra Serif"/>
              </w:rPr>
              <w:t>движимости, составляющих казну Ульяновской области</w:t>
            </w:r>
            <w:r w:rsidR="005B7C0B">
              <w:rPr>
                <w:rFonts w:ascii="PT Astra Serif" w:hAnsi="PT Astra Serif"/>
              </w:rPr>
              <w:t>,</w:t>
            </w:r>
            <w:r w:rsidRPr="003B7F2F">
              <w:rPr>
                <w:rFonts w:ascii="PT Astra Serif" w:hAnsi="PT Astra Serif"/>
              </w:rPr>
              <w:t xml:space="preserve"> ежегодно</w:t>
            </w:r>
          </w:p>
        </w:tc>
        <w:tc>
          <w:tcPr>
            <w:tcW w:w="1560" w:type="dxa"/>
            <w:shd w:val="clear" w:color="auto" w:fill="FFFFFF"/>
          </w:tcPr>
          <w:p w:rsidR="0052591C" w:rsidRPr="003B7F2F" w:rsidRDefault="00822B44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0D65A3" w:rsidRPr="003B7F2F">
              <w:rPr>
                <w:rFonts w:ascii="PT Astra Serif" w:hAnsi="PT Astra Serif"/>
                <w:sz w:val="28"/>
                <w:szCs w:val="28"/>
              </w:rPr>
              <w:t>роцентов</w:t>
            </w:r>
          </w:p>
        </w:tc>
        <w:tc>
          <w:tcPr>
            <w:tcW w:w="1560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7,0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spacing w:line="235" w:lineRule="auto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-</w:t>
            </w:r>
          </w:p>
        </w:tc>
      </w:tr>
      <w:tr w:rsidR="0052591C" w:rsidRPr="003B7F2F" w:rsidTr="00822B44">
        <w:trPr>
          <w:trHeight w:val="96"/>
        </w:trPr>
        <w:tc>
          <w:tcPr>
            <w:tcW w:w="725" w:type="dxa"/>
            <w:shd w:val="clear" w:color="auto" w:fill="FFFFFF"/>
          </w:tcPr>
          <w:p w:rsidR="0052591C" w:rsidRPr="003B7F2F" w:rsidRDefault="000D65A3" w:rsidP="0017122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6</w:t>
            </w:r>
            <w:r w:rsidR="0052591C" w:rsidRPr="003B7F2F">
              <w:rPr>
                <w:rFonts w:ascii="PT Astra Serif" w:hAnsi="PT Astra Serif"/>
              </w:rPr>
              <w:t>.</w:t>
            </w:r>
          </w:p>
        </w:tc>
        <w:tc>
          <w:tcPr>
            <w:tcW w:w="6363" w:type="dxa"/>
            <w:shd w:val="clear" w:color="auto" w:fill="FFFFFF"/>
          </w:tcPr>
          <w:p w:rsidR="0052591C" w:rsidRPr="003B7F2F" w:rsidRDefault="0052591C" w:rsidP="005B7C0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Сумма, сложившаяся в результате снижения начальных (максимальных) цен контрактов при использовании конкурентных способов определ</w:t>
            </w:r>
            <w:r w:rsidRPr="003B7F2F">
              <w:rPr>
                <w:rFonts w:ascii="PT Astra Serif" w:hAnsi="PT Astra Serif"/>
              </w:rPr>
              <w:t>е</w:t>
            </w:r>
            <w:r w:rsidRPr="003B7F2F">
              <w:rPr>
                <w:rFonts w:ascii="PT Astra Serif" w:hAnsi="PT Astra Serif"/>
              </w:rPr>
              <w:t>ния поставщиков (подрядчиков, исполнителей) и определяемая исходя из общей суммы начальных (максимальных) цен контрактов, заключ</w:t>
            </w:r>
            <w:r w:rsidR="005B7C0B">
              <w:rPr>
                <w:rFonts w:ascii="PT Astra Serif" w:hAnsi="PT Astra Serif"/>
              </w:rPr>
              <w:t>ё</w:t>
            </w:r>
            <w:r w:rsidRPr="003B7F2F">
              <w:rPr>
                <w:rFonts w:ascii="PT Astra Serif" w:hAnsi="PT Astra Serif"/>
              </w:rPr>
              <w:t>нных по результатам определения поставщиков (подряд</w:t>
            </w:r>
            <w:r w:rsidR="000D65A3" w:rsidRPr="003B7F2F">
              <w:rPr>
                <w:rFonts w:ascii="PT Astra Serif" w:hAnsi="PT Astra Serif"/>
              </w:rPr>
              <w:t>ч</w:t>
            </w:r>
            <w:r w:rsidR="000D65A3" w:rsidRPr="003B7F2F">
              <w:rPr>
                <w:rFonts w:ascii="PT Astra Serif" w:hAnsi="PT Astra Serif"/>
              </w:rPr>
              <w:t>и</w:t>
            </w:r>
            <w:r w:rsidR="000D65A3" w:rsidRPr="003B7F2F">
              <w:rPr>
                <w:rFonts w:ascii="PT Astra Serif" w:hAnsi="PT Astra Serif"/>
              </w:rPr>
              <w:t>ков, исполнителей)</w:t>
            </w:r>
          </w:p>
        </w:tc>
        <w:tc>
          <w:tcPr>
            <w:tcW w:w="1560" w:type="dxa"/>
            <w:shd w:val="clear" w:color="auto" w:fill="FFFFFF"/>
          </w:tcPr>
          <w:p w:rsidR="0052591C" w:rsidRPr="003B7F2F" w:rsidRDefault="00822B44" w:rsidP="0017122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0D65A3" w:rsidRPr="003B7F2F">
              <w:rPr>
                <w:rFonts w:ascii="PT Astra Serif" w:hAnsi="PT Astra Serif"/>
                <w:sz w:val="28"/>
                <w:szCs w:val="28"/>
              </w:rPr>
              <w:t>роцентов</w:t>
            </w:r>
          </w:p>
        </w:tc>
        <w:tc>
          <w:tcPr>
            <w:tcW w:w="1560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5,7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5,8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5,9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6,0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6,0</w:t>
            </w:r>
          </w:p>
        </w:tc>
      </w:tr>
      <w:tr w:rsidR="0052591C" w:rsidRPr="003B7F2F" w:rsidTr="00822B44">
        <w:trPr>
          <w:trHeight w:val="96"/>
        </w:trPr>
        <w:tc>
          <w:tcPr>
            <w:tcW w:w="725" w:type="dxa"/>
            <w:shd w:val="clear" w:color="auto" w:fill="FFFFFF"/>
          </w:tcPr>
          <w:p w:rsidR="0052591C" w:rsidRPr="003B7F2F" w:rsidRDefault="000D65A3" w:rsidP="0017122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7</w:t>
            </w:r>
            <w:r w:rsidR="0052591C" w:rsidRPr="003B7F2F">
              <w:rPr>
                <w:rFonts w:ascii="PT Astra Serif" w:hAnsi="PT Astra Serif"/>
              </w:rPr>
              <w:t>.</w:t>
            </w:r>
          </w:p>
        </w:tc>
        <w:tc>
          <w:tcPr>
            <w:tcW w:w="6363" w:type="dxa"/>
            <w:shd w:val="clear" w:color="auto" w:fill="FFFFFF"/>
          </w:tcPr>
          <w:p w:rsidR="0052591C" w:rsidRPr="003B7F2F" w:rsidRDefault="00B86608" w:rsidP="00B8660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Ежегодное у</w:t>
            </w:r>
            <w:r w:rsidR="0052591C" w:rsidRPr="003B7F2F">
              <w:rPr>
                <w:rFonts w:ascii="PT Astra Serif" w:hAnsi="PT Astra Serif"/>
              </w:rPr>
              <w:t>величение объёма инвестиций в о</w:t>
            </w:r>
            <w:r w:rsidR="0052591C" w:rsidRPr="003B7F2F">
              <w:rPr>
                <w:rFonts w:ascii="PT Astra Serif" w:hAnsi="PT Astra Serif"/>
              </w:rPr>
              <w:t>с</w:t>
            </w:r>
            <w:r w:rsidR="0052591C" w:rsidRPr="003B7F2F">
              <w:rPr>
                <w:rFonts w:ascii="PT Astra Serif" w:hAnsi="PT Astra Serif"/>
              </w:rPr>
              <w:t>новной капитал</w:t>
            </w:r>
          </w:p>
        </w:tc>
        <w:tc>
          <w:tcPr>
            <w:tcW w:w="1560" w:type="dxa"/>
            <w:shd w:val="clear" w:color="auto" w:fill="FFFFFF"/>
          </w:tcPr>
          <w:p w:rsidR="0052591C" w:rsidRPr="003B7F2F" w:rsidRDefault="00822B44" w:rsidP="0017122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="000D65A3" w:rsidRPr="003B7F2F">
              <w:rPr>
                <w:rFonts w:ascii="PT Astra Serif" w:hAnsi="PT Astra Serif"/>
                <w:sz w:val="28"/>
                <w:szCs w:val="28"/>
              </w:rPr>
              <w:t>роцентов</w:t>
            </w:r>
          </w:p>
        </w:tc>
        <w:tc>
          <w:tcPr>
            <w:tcW w:w="1560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5,1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5,1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5,1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3B7F2F">
              <w:rPr>
                <w:rFonts w:ascii="PT Astra Serif" w:hAnsi="PT Astra Serif" w:cs="Times New Roman"/>
                <w:sz w:val="28"/>
                <w:szCs w:val="28"/>
              </w:rPr>
              <w:t>5,1</w:t>
            </w:r>
          </w:p>
        </w:tc>
        <w:tc>
          <w:tcPr>
            <w:tcW w:w="1134" w:type="dxa"/>
            <w:shd w:val="clear" w:color="auto" w:fill="FFFFFF"/>
          </w:tcPr>
          <w:p w:rsidR="0052591C" w:rsidRPr="003B7F2F" w:rsidRDefault="0052591C" w:rsidP="0017122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7F2F">
              <w:rPr>
                <w:rFonts w:ascii="PT Astra Serif" w:hAnsi="PT Astra Serif"/>
              </w:rPr>
              <w:t>5,1</w:t>
            </w:r>
          </w:p>
        </w:tc>
      </w:tr>
    </w:tbl>
    <w:p w:rsidR="00C606F8" w:rsidRDefault="00C606F8" w:rsidP="00C606F8">
      <w:pPr>
        <w:autoSpaceDE w:val="0"/>
        <w:autoSpaceDN w:val="0"/>
        <w:adjustRightInd w:val="0"/>
        <w:ind w:firstLine="11482"/>
        <w:rPr>
          <w:rFonts w:ascii="PT Astra Serif" w:hAnsi="PT Astra Serif"/>
        </w:rPr>
      </w:pPr>
    </w:p>
    <w:p w:rsidR="00822B44" w:rsidRPr="003B7F2F" w:rsidRDefault="00822B44" w:rsidP="00C606F8">
      <w:pPr>
        <w:autoSpaceDE w:val="0"/>
        <w:autoSpaceDN w:val="0"/>
        <w:adjustRightInd w:val="0"/>
        <w:ind w:firstLine="11482"/>
        <w:rPr>
          <w:rFonts w:ascii="PT Astra Serif" w:hAnsi="PT Astra Serif"/>
        </w:rPr>
      </w:pPr>
    </w:p>
    <w:p w:rsidR="00223979" w:rsidRPr="003B7F2F" w:rsidRDefault="00C606F8" w:rsidP="00C606F8">
      <w:pPr>
        <w:autoSpaceDE w:val="0"/>
        <w:autoSpaceDN w:val="0"/>
        <w:adjustRightInd w:val="0"/>
        <w:jc w:val="center"/>
        <w:rPr>
          <w:rFonts w:ascii="PT Astra Serif" w:hAnsi="PT Astra Serif"/>
        </w:rPr>
        <w:sectPr w:rsidR="00223979" w:rsidRPr="003B7F2F" w:rsidSect="00822B44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81"/>
        </w:sectPr>
      </w:pPr>
      <w:r w:rsidRPr="003B7F2F">
        <w:rPr>
          <w:rFonts w:ascii="PT Astra Serif" w:hAnsi="PT Astra Serif"/>
        </w:rPr>
        <w:t>____________</w:t>
      </w:r>
      <w:r w:rsidR="00171227" w:rsidRPr="003B7F2F">
        <w:rPr>
          <w:rFonts w:ascii="PT Astra Serif" w:hAnsi="PT Astra Serif"/>
        </w:rPr>
        <w:t>_____</w:t>
      </w:r>
    </w:p>
    <w:p w:rsidR="008737ED" w:rsidRPr="003B7F2F" w:rsidRDefault="008737ED" w:rsidP="008737ED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lastRenderedPageBreak/>
        <w:t>ПРИЛОЖЕНИЕ № 4</w:t>
      </w:r>
    </w:p>
    <w:p w:rsidR="008737ED" w:rsidRPr="003B7F2F" w:rsidRDefault="008737ED" w:rsidP="008737ED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</w:p>
    <w:p w:rsidR="008737ED" w:rsidRPr="003B7F2F" w:rsidRDefault="008737ED" w:rsidP="008737ED">
      <w:pPr>
        <w:autoSpaceDE w:val="0"/>
        <w:autoSpaceDN w:val="0"/>
        <w:adjustRightInd w:val="0"/>
        <w:ind w:left="10915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t>к государственной программе</w:t>
      </w:r>
    </w:p>
    <w:p w:rsidR="008737ED" w:rsidRPr="003B7F2F" w:rsidRDefault="008737ED" w:rsidP="008737ED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8737ED" w:rsidRPr="003B7F2F" w:rsidRDefault="008737ED" w:rsidP="008737ED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8737ED" w:rsidRDefault="008737ED" w:rsidP="008737ED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8D167C" w:rsidRPr="003B7F2F" w:rsidRDefault="008D167C" w:rsidP="008737ED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:rsidR="008737ED" w:rsidRPr="003B7F2F" w:rsidRDefault="008737ED" w:rsidP="008737ED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>МЕТОДИКА</w:t>
      </w:r>
    </w:p>
    <w:p w:rsidR="008737ED" w:rsidRPr="003B7F2F" w:rsidRDefault="008737ED" w:rsidP="008737ED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 xml:space="preserve">сбора </w:t>
      </w:r>
      <w:r w:rsidR="008D167C">
        <w:rPr>
          <w:rFonts w:ascii="PT Astra Serif" w:hAnsi="PT Astra Serif"/>
          <w:b/>
        </w:rPr>
        <w:t xml:space="preserve">исходной </w:t>
      </w:r>
      <w:r w:rsidRPr="003B7F2F">
        <w:rPr>
          <w:rFonts w:ascii="PT Astra Serif" w:hAnsi="PT Astra Serif"/>
          <w:b/>
        </w:rPr>
        <w:t xml:space="preserve">информации и </w:t>
      </w:r>
      <w:r w:rsidR="008D167C">
        <w:rPr>
          <w:rFonts w:ascii="PT Astra Serif" w:hAnsi="PT Astra Serif"/>
          <w:b/>
        </w:rPr>
        <w:t>определения</w:t>
      </w:r>
      <w:r w:rsidRPr="003B7F2F">
        <w:rPr>
          <w:rFonts w:ascii="PT Astra Serif" w:hAnsi="PT Astra Serif"/>
          <w:b/>
        </w:rPr>
        <w:t xml:space="preserve"> значений целевых индикаторов, показателей, характеризующих </w:t>
      </w:r>
      <w:r w:rsidR="008D167C">
        <w:rPr>
          <w:rFonts w:ascii="PT Astra Serif" w:hAnsi="PT Astra Serif"/>
          <w:b/>
        </w:rPr>
        <w:br/>
      </w:r>
      <w:r w:rsidRPr="003B7F2F">
        <w:rPr>
          <w:rFonts w:ascii="PT Astra Serif" w:hAnsi="PT Astra Serif"/>
          <w:b/>
        </w:rPr>
        <w:t xml:space="preserve">ожидаемые результаты реализации государственной программы Ульяновской области </w:t>
      </w:r>
    </w:p>
    <w:p w:rsidR="008737ED" w:rsidRPr="003B7F2F" w:rsidRDefault="008737ED" w:rsidP="008737ED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3B7F2F">
        <w:rPr>
          <w:rFonts w:ascii="PT Astra Serif" w:hAnsi="PT Astra Serif"/>
          <w:b/>
        </w:rPr>
        <w:t xml:space="preserve">«Формирование благоприятного инвестиционного климата в Ульяновской области» </w:t>
      </w:r>
    </w:p>
    <w:p w:rsidR="008737ED" w:rsidRPr="003B7F2F" w:rsidRDefault="008737ED" w:rsidP="008737ED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5386"/>
        <w:gridCol w:w="3828"/>
      </w:tblGrid>
      <w:tr w:rsidR="008737ED" w:rsidRPr="003B7F2F" w:rsidTr="00C8124D">
        <w:trPr>
          <w:trHeight w:val="60"/>
        </w:trPr>
        <w:tc>
          <w:tcPr>
            <w:tcW w:w="709" w:type="dxa"/>
            <w:shd w:val="clear" w:color="auto" w:fill="auto"/>
            <w:vAlign w:val="center"/>
          </w:tcPr>
          <w:p w:rsidR="008737ED" w:rsidRPr="003B7F2F" w:rsidRDefault="008737ED" w:rsidP="008737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3B7F2F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3B7F2F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737ED" w:rsidRDefault="008737ED" w:rsidP="008737ED">
            <w:pPr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Наименование целевого индикатора</w:t>
            </w:r>
            <w:r w:rsidR="008D167C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D167C" w:rsidRPr="003B7F2F" w:rsidRDefault="008D167C" w:rsidP="008D167C">
            <w:pPr>
              <w:ind w:left="-113" w:right="-113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ожидаемого эффекта</w:t>
            </w:r>
          </w:p>
        </w:tc>
        <w:tc>
          <w:tcPr>
            <w:tcW w:w="5386" w:type="dxa"/>
            <w:vAlign w:val="center"/>
          </w:tcPr>
          <w:p w:rsidR="008737ED" w:rsidRDefault="008737ED" w:rsidP="008737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Методика расчёта целевого индикатора</w:t>
            </w:r>
            <w:r w:rsidR="008D167C">
              <w:rPr>
                <w:rFonts w:ascii="PT Astra Serif" w:hAnsi="PT Astra Serif"/>
                <w:sz w:val="24"/>
                <w:szCs w:val="24"/>
              </w:rPr>
              <w:t>,</w:t>
            </w:r>
          </w:p>
          <w:p w:rsidR="008D167C" w:rsidRPr="003B7F2F" w:rsidRDefault="008D167C" w:rsidP="008737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ожидаемого эффекта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737ED" w:rsidRPr="003B7F2F" w:rsidRDefault="008737ED" w:rsidP="008737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Источник данных для расчёта</w:t>
            </w:r>
          </w:p>
        </w:tc>
      </w:tr>
    </w:tbl>
    <w:p w:rsidR="008737ED" w:rsidRPr="003B7F2F" w:rsidRDefault="008737ED" w:rsidP="008737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"/>
          <w:szCs w:val="2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5386"/>
        <w:gridCol w:w="3828"/>
      </w:tblGrid>
      <w:tr w:rsidR="008737ED" w:rsidRPr="003B7F2F" w:rsidTr="008737ED">
        <w:trPr>
          <w:trHeight w:val="96"/>
          <w:tblHeader/>
        </w:trPr>
        <w:tc>
          <w:tcPr>
            <w:tcW w:w="709" w:type="dxa"/>
            <w:shd w:val="clear" w:color="auto" w:fill="FFFFFF"/>
          </w:tcPr>
          <w:p w:rsidR="008737ED" w:rsidRPr="003B7F2F" w:rsidRDefault="008737ED" w:rsidP="00C8124D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FFFFFF"/>
          </w:tcPr>
          <w:p w:rsidR="008737ED" w:rsidRPr="003B7F2F" w:rsidRDefault="008737ED" w:rsidP="00C8124D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386" w:type="dxa"/>
            <w:shd w:val="clear" w:color="auto" w:fill="FFFFFF"/>
          </w:tcPr>
          <w:p w:rsidR="008737ED" w:rsidRPr="003B7F2F" w:rsidRDefault="008737ED" w:rsidP="00C8124D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828" w:type="dxa"/>
            <w:shd w:val="clear" w:color="auto" w:fill="FFFFFF"/>
          </w:tcPr>
          <w:p w:rsidR="008737ED" w:rsidRPr="003B7F2F" w:rsidRDefault="008737ED" w:rsidP="00C8124D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8737ED" w:rsidRPr="003B7F2F" w:rsidTr="008737ED">
        <w:trPr>
          <w:trHeight w:val="96"/>
        </w:trPr>
        <w:tc>
          <w:tcPr>
            <w:tcW w:w="14601" w:type="dxa"/>
            <w:gridSpan w:val="4"/>
            <w:shd w:val="clear" w:color="auto" w:fill="FFFFFF"/>
          </w:tcPr>
          <w:p w:rsidR="008737ED" w:rsidRPr="008D167C" w:rsidRDefault="008737ED" w:rsidP="00C8124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D167C">
              <w:rPr>
                <w:rFonts w:ascii="PT Astra Serif" w:hAnsi="PT Astra Serif"/>
                <w:b/>
                <w:sz w:val="24"/>
                <w:szCs w:val="24"/>
              </w:rPr>
              <w:t xml:space="preserve">Целевые индикаторы государственной программы Ульяновской области </w:t>
            </w:r>
          </w:p>
          <w:p w:rsidR="008737ED" w:rsidRPr="008D167C" w:rsidRDefault="008737ED" w:rsidP="00C8124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8D167C">
              <w:rPr>
                <w:rFonts w:ascii="PT Astra Serif" w:hAnsi="PT Astra Serif"/>
                <w:b/>
                <w:sz w:val="24"/>
                <w:szCs w:val="24"/>
              </w:rPr>
              <w:t>«Формирование благоприятного инвестиционного климата в Ульяновской области»</w:t>
            </w:r>
          </w:p>
        </w:tc>
      </w:tr>
      <w:tr w:rsidR="008737ED" w:rsidRPr="003B7F2F" w:rsidTr="008737ED">
        <w:trPr>
          <w:trHeight w:val="96"/>
        </w:trPr>
        <w:tc>
          <w:tcPr>
            <w:tcW w:w="14601" w:type="dxa"/>
            <w:gridSpan w:val="4"/>
            <w:shd w:val="clear" w:color="auto" w:fill="FFFFFF"/>
          </w:tcPr>
          <w:p w:rsidR="008737ED" w:rsidRPr="008D167C" w:rsidRDefault="008737ED" w:rsidP="00C8124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D167C">
              <w:rPr>
                <w:rFonts w:ascii="PT Astra Serif" w:hAnsi="PT Astra Serif"/>
                <w:b/>
                <w:sz w:val="24"/>
                <w:szCs w:val="24"/>
              </w:rPr>
              <w:t>Подпрограмма «Формирование и развитие инфраструктуры зон развития Ульяновской области»</w:t>
            </w:r>
          </w:p>
        </w:tc>
      </w:tr>
      <w:tr w:rsidR="008757B1" w:rsidRPr="003B7F2F" w:rsidTr="008737ED">
        <w:trPr>
          <w:trHeight w:val="96"/>
        </w:trPr>
        <w:tc>
          <w:tcPr>
            <w:tcW w:w="709" w:type="dxa"/>
            <w:shd w:val="clear" w:color="auto" w:fill="FFFFFF"/>
          </w:tcPr>
          <w:p w:rsidR="008757B1" w:rsidRPr="003B7F2F" w:rsidRDefault="008757B1" w:rsidP="00C812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FFFFFF"/>
          </w:tcPr>
          <w:p w:rsidR="008757B1" w:rsidRPr="003B7F2F" w:rsidRDefault="008757B1" w:rsidP="00C8124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новых рабочих мест, создав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емых резидентами промышленной зоны «Заволжье»</w:t>
            </w:r>
          </w:p>
        </w:tc>
        <w:tc>
          <w:tcPr>
            <w:tcW w:w="5386" w:type="dxa"/>
            <w:shd w:val="clear" w:color="auto" w:fill="FFFFFF"/>
          </w:tcPr>
          <w:p w:rsidR="008757B1" w:rsidRPr="003B7F2F" w:rsidRDefault="008757B1" w:rsidP="00C8124D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Подсчёт количества новых рабочих мест, созд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ваемых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резидентами промышленной зоны «З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волжье»</w:t>
            </w:r>
          </w:p>
        </w:tc>
        <w:tc>
          <w:tcPr>
            <w:tcW w:w="3828" w:type="dxa"/>
            <w:shd w:val="clear" w:color="auto" w:fill="FFFFFF"/>
          </w:tcPr>
          <w:p w:rsidR="008757B1" w:rsidRPr="003B7F2F" w:rsidRDefault="008757B1" w:rsidP="008D167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Фактические данные о количестве новых рабочих мест, создаваемых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резидентами промышленной зоны «Заволжье»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, на основании инфо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мации, представляемой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резиде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тами промышленной зоны «З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волжье»</w:t>
            </w:r>
          </w:p>
        </w:tc>
      </w:tr>
      <w:tr w:rsidR="008757B1" w:rsidRPr="003B7F2F" w:rsidTr="008737ED">
        <w:trPr>
          <w:trHeight w:val="96"/>
        </w:trPr>
        <w:tc>
          <w:tcPr>
            <w:tcW w:w="709" w:type="dxa"/>
            <w:shd w:val="clear" w:color="auto" w:fill="FFFFFF"/>
          </w:tcPr>
          <w:p w:rsidR="008757B1" w:rsidRPr="003B7F2F" w:rsidRDefault="008757B1" w:rsidP="00C812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FFFFFF"/>
          </w:tcPr>
          <w:p w:rsidR="008757B1" w:rsidRPr="003B7F2F" w:rsidRDefault="008757B1" w:rsidP="00C8124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новых рабочих мест, создав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емых резидентами портовой особой эк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номической зоны</w:t>
            </w:r>
          </w:p>
        </w:tc>
        <w:tc>
          <w:tcPr>
            <w:tcW w:w="5386" w:type="dxa"/>
            <w:shd w:val="clear" w:color="auto" w:fill="FFFFFF"/>
          </w:tcPr>
          <w:p w:rsidR="008757B1" w:rsidRPr="003B7F2F" w:rsidRDefault="008757B1" w:rsidP="00C8124D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Подсчёт количества новых рабочих мест, созд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ваемых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резидентами портовой особой эконом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 xml:space="preserve">ческой зоны </w:t>
            </w:r>
          </w:p>
        </w:tc>
        <w:tc>
          <w:tcPr>
            <w:tcW w:w="3828" w:type="dxa"/>
            <w:shd w:val="clear" w:color="auto" w:fill="FFFFFF"/>
          </w:tcPr>
          <w:p w:rsidR="008757B1" w:rsidRPr="003B7F2F" w:rsidRDefault="008757B1" w:rsidP="00C8124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Фактические данные о количестве новых рабочих мест, создаваемых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резидентами портовой особой экономической зоны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, на основ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="008D167C">
              <w:rPr>
                <w:rFonts w:ascii="PT Astra Serif" w:hAnsi="PT Astra Serif" w:cs="PT Astra Serif"/>
                <w:sz w:val="24"/>
                <w:szCs w:val="24"/>
              </w:rPr>
              <w:t>нии информации, пред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ставляемой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резидентами портовой особой экономической зоны</w:t>
            </w:r>
          </w:p>
        </w:tc>
      </w:tr>
      <w:tr w:rsidR="008757B1" w:rsidRPr="003B7F2F" w:rsidTr="008737ED">
        <w:trPr>
          <w:trHeight w:val="96"/>
        </w:trPr>
        <w:tc>
          <w:tcPr>
            <w:tcW w:w="709" w:type="dxa"/>
            <w:shd w:val="clear" w:color="auto" w:fill="FFFFFF"/>
          </w:tcPr>
          <w:p w:rsidR="008757B1" w:rsidRPr="003B7F2F" w:rsidRDefault="008757B1" w:rsidP="00C812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78" w:type="dxa"/>
            <w:shd w:val="clear" w:color="auto" w:fill="FFFFFF"/>
          </w:tcPr>
          <w:p w:rsidR="008757B1" w:rsidRPr="003B7F2F" w:rsidRDefault="008757B1" w:rsidP="00C8124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подписанных инвестиционных соглашений о реализации инвестиционных проектов на территориях создаваемых зон развития Ульяновской области</w:t>
            </w:r>
          </w:p>
        </w:tc>
        <w:tc>
          <w:tcPr>
            <w:tcW w:w="5386" w:type="dxa"/>
            <w:shd w:val="clear" w:color="auto" w:fill="FFFFFF"/>
          </w:tcPr>
          <w:p w:rsidR="008757B1" w:rsidRPr="003B7F2F" w:rsidRDefault="008757B1" w:rsidP="00C8124D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Подсчёт количества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подписанных инвестицио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ных соглашений о реализации инвестиционных проектов на территориях создаваемых зон разв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тия Ульяновской области</w:t>
            </w:r>
          </w:p>
        </w:tc>
        <w:tc>
          <w:tcPr>
            <w:tcW w:w="3828" w:type="dxa"/>
            <w:shd w:val="clear" w:color="auto" w:fill="FFFFFF"/>
          </w:tcPr>
          <w:p w:rsidR="008757B1" w:rsidRPr="003B7F2F" w:rsidRDefault="008757B1" w:rsidP="00C8124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Фактические данные о подписа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ных инвестиционных </w:t>
            </w:r>
            <w:proofErr w:type="gramStart"/>
            <w:r w:rsidRPr="003B7F2F">
              <w:rPr>
                <w:rFonts w:ascii="PT Astra Serif" w:hAnsi="PT Astra Serif" w:cs="PT Astra Serif"/>
                <w:sz w:val="24"/>
                <w:szCs w:val="24"/>
              </w:rPr>
              <w:t>соглашениях</w:t>
            </w:r>
            <w:proofErr w:type="gramEnd"/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о реализации инвестиционных проектов на территориях создав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емых зон развития Ульяновской области</w:t>
            </w:r>
          </w:p>
        </w:tc>
      </w:tr>
      <w:tr w:rsidR="008757B1" w:rsidRPr="003B7F2F" w:rsidTr="008737ED">
        <w:trPr>
          <w:trHeight w:val="96"/>
        </w:trPr>
        <w:tc>
          <w:tcPr>
            <w:tcW w:w="709" w:type="dxa"/>
            <w:shd w:val="clear" w:color="auto" w:fill="FFFFFF"/>
          </w:tcPr>
          <w:p w:rsidR="008757B1" w:rsidRPr="003B7F2F" w:rsidRDefault="008757B1" w:rsidP="00C812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678" w:type="dxa"/>
            <w:shd w:val="clear" w:color="auto" w:fill="FFFFFF"/>
          </w:tcPr>
          <w:p w:rsidR="008757B1" w:rsidRPr="003B7F2F" w:rsidRDefault="008757B1" w:rsidP="00C8124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новых рабочих мест, создав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емых резидентами индустриального парка «Димитровград»</w:t>
            </w:r>
          </w:p>
        </w:tc>
        <w:tc>
          <w:tcPr>
            <w:tcW w:w="5386" w:type="dxa"/>
            <w:shd w:val="clear" w:color="auto" w:fill="FFFFFF"/>
          </w:tcPr>
          <w:p w:rsidR="008757B1" w:rsidRPr="003B7F2F" w:rsidRDefault="008757B1" w:rsidP="00C8124D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Подсчёт количества новых рабочих мест, созд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ваемых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резидентами индустриального парка «Димитровград»</w:t>
            </w:r>
          </w:p>
        </w:tc>
        <w:tc>
          <w:tcPr>
            <w:tcW w:w="3828" w:type="dxa"/>
            <w:shd w:val="clear" w:color="auto" w:fill="FFFFFF"/>
          </w:tcPr>
          <w:p w:rsidR="008757B1" w:rsidRPr="003B7F2F" w:rsidRDefault="008757B1" w:rsidP="00C8124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Фактические данные о количестве новых рабочих мест, создаваемых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резидентами индустриального парка «Димитровград»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, на основ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нии информации, предоставля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мой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резидентами индустриального парка «Димитровград»</w:t>
            </w:r>
          </w:p>
        </w:tc>
      </w:tr>
      <w:tr w:rsidR="008757B1" w:rsidRPr="003B7F2F" w:rsidTr="008737ED">
        <w:trPr>
          <w:trHeight w:val="96"/>
        </w:trPr>
        <w:tc>
          <w:tcPr>
            <w:tcW w:w="14601" w:type="dxa"/>
            <w:gridSpan w:val="4"/>
            <w:shd w:val="clear" w:color="auto" w:fill="FFFFFF"/>
          </w:tcPr>
          <w:p w:rsidR="008757B1" w:rsidRPr="008D167C" w:rsidRDefault="008757B1" w:rsidP="00C812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D167C">
              <w:rPr>
                <w:rFonts w:ascii="PT Astra Serif" w:hAnsi="PT Astra Serif"/>
                <w:b/>
                <w:sz w:val="24"/>
                <w:szCs w:val="24"/>
              </w:rPr>
              <w:t>Подпрограмма «Развитие инвестиционной деятельности в Ульяновской области»</w:t>
            </w:r>
          </w:p>
        </w:tc>
      </w:tr>
      <w:tr w:rsidR="008757B1" w:rsidRPr="003B7F2F" w:rsidTr="008737ED">
        <w:trPr>
          <w:trHeight w:val="96"/>
        </w:trPr>
        <w:tc>
          <w:tcPr>
            <w:tcW w:w="709" w:type="dxa"/>
            <w:shd w:val="clear" w:color="auto" w:fill="FFFFFF"/>
          </w:tcPr>
          <w:p w:rsidR="008757B1" w:rsidRPr="003B7F2F" w:rsidRDefault="008757B1" w:rsidP="00C812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FFFFFF"/>
          </w:tcPr>
          <w:p w:rsidR="008757B1" w:rsidRPr="003B7F2F" w:rsidRDefault="008757B1" w:rsidP="00C8124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новых рабочих мест, создав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емых в организациях, реализующих инв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стиционные проекты, которым присвоен статус особо значимого инвестиционного проекта Ульяновской области</w:t>
            </w:r>
          </w:p>
        </w:tc>
        <w:tc>
          <w:tcPr>
            <w:tcW w:w="5386" w:type="dxa"/>
            <w:shd w:val="clear" w:color="auto" w:fill="FFFFFF"/>
          </w:tcPr>
          <w:p w:rsidR="008757B1" w:rsidRPr="003B7F2F" w:rsidRDefault="008757B1" w:rsidP="00C8124D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Подсчёт количества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новых рабочих мест, созд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ваемых в организациях, реализующих инвестиц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онные проекты, которым присвоен статус особо значимого инвестиционного проекта Ульяно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ской области</w:t>
            </w:r>
          </w:p>
        </w:tc>
        <w:tc>
          <w:tcPr>
            <w:tcW w:w="3828" w:type="dxa"/>
            <w:shd w:val="clear" w:color="auto" w:fill="FFFFFF"/>
          </w:tcPr>
          <w:p w:rsidR="008757B1" w:rsidRPr="003B7F2F" w:rsidRDefault="008757B1" w:rsidP="00C8124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Фактические данные о количестве новых рабочих мест, создаваемых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 организациях, реализующих 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вестиционные проекты, которым присвоен статус особо значимого инвестиционного проекта Уль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я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  <w:r w:rsidR="008D167C">
              <w:rPr>
                <w:rFonts w:ascii="PT Astra Serif" w:hAnsi="PT Astra Serif" w:cs="PT Astra Serif"/>
                <w:sz w:val="24"/>
                <w:szCs w:val="24"/>
              </w:rPr>
              <w:t>, на основании информации, пред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ставляемой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ганизациями, реализующими 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вестиционные проекты, которым присвоен статус особо значимого инвестиционного проекта Уль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я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новской области</w:t>
            </w:r>
          </w:p>
        </w:tc>
      </w:tr>
      <w:tr w:rsidR="008757B1" w:rsidRPr="003B7F2F" w:rsidTr="008737ED">
        <w:trPr>
          <w:trHeight w:val="96"/>
        </w:trPr>
        <w:tc>
          <w:tcPr>
            <w:tcW w:w="709" w:type="dxa"/>
            <w:shd w:val="clear" w:color="auto" w:fill="FFFFFF"/>
          </w:tcPr>
          <w:p w:rsidR="008757B1" w:rsidRPr="003B7F2F" w:rsidRDefault="008757B1" w:rsidP="00C812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FFFFFF"/>
          </w:tcPr>
          <w:p w:rsidR="008757B1" w:rsidRPr="003B7F2F" w:rsidRDefault="008757B1" w:rsidP="00C8124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Капитало</w:t>
            </w:r>
            <w:r w:rsidR="00B86608" w:rsidRPr="003B7F2F">
              <w:rPr>
                <w:rFonts w:ascii="PT Astra Serif" w:hAnsi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мкость проектов, реализуемых на основании соглашений о государстве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но-частном партн</w:t>
            </w:r>
            <w:r w:rsidR="00B86608" w:rsidRPr="003B7F2F">
              <w:rPr>
                <w:rFonts w:ascii="PT Astra Serif" w:hAnsi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рстве и концессионных соглашений</w:t>
            </w:r>
          </w:p>
        </w:tc>
        <w:tc>
          <w:tcPr>
            <w:tcW w:w="5386" w:type="dxa"/>
            <w:shd w:val="clear" w:color="auto" w:fill="FFFFFF"/>
          </w:tcPr>
          <w:p w:rsidR="008757B1" w:rsidRPr="003B7F2F" w:rsidRDefault="008757B1" w:rsidP="008D167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Подсч</w:t>
            </w:r>
            <w:r w:rsidR="008D167C">
              <w:rPr>
                <w:rFonts w:ascii="PT Astra Serif" w:hAnsi="PT Astra Serif" w:cs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т общей суммы направляемых на кап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тальные вложения средств, которые будут 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пользоваться в рамках реализации проектов, ре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лизуемых на основании соглашений о госуда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ственно-частном партн</w:t>
            </w:r>
            <w:r w:rsidR="008D167C">
              <w:rPr>
                <w:rFonts w:ascii="PT Astra Serif" w:hAnsi="PT Astra Serif" w:cs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рстве и концессионных соглашений</w:t>
            </w:r>
          </w:p>
        </w:tc>
        <w:tc>
          <w:tcPr>
            <w:tcW w:w="3828" w:type="dxa"/>
            <w:shd w:val="clear" w:color="auto" w:fill="FFFFFF"/>
          </w:tcPr>
          <w:p w:rsidR="008757B1" w:rsidRPr="003B7F2F" w:rsidRDefault="008757B1" w:rsidP="00C8124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Данные Фонда «Центр развития государственно-частного партн</w:t>
            </w:r>
            <w:r w:rsidR="006E70C3">
              <w:rPr>
                <w:rFonts w:ascii="PT Astra Serif" w:hAnsi="PT Astra Serif" w:cs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ства Ульяновской области»</w:t>
            </w:r>
          </w:p>
          <w:p w:rsidR="008757B1" w:rsidRPr="003B7F2F" w:rsidRDefault="008757B1" w:rsidP="00C8124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757B1" w:rsidRPr="003B7F2F" w:rsidTr="008737ED">
        <w:trPr>
          <w:trHeight w:val="96"/>
        </w:trPr>
        <w:tc>
          <w:tcPr>
            <w:tcW w:w="14601" w:type="dxa"/>
            <w:gridSpan w:val="4"/>
            <w:shd w:val="clear" w:color="auto" w:fill="FFFFFF"/>
          </w:tcPr>
          <w:p w:rsidR="008757B1" w:rsidRPr="008D167C" w:rsidRDefault="008757B1" w:rsidP="00C8124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D167C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Подпрограмма «Повышение эффективности управления государственным имуществом Ульяновской области»</w:t>
            </w:r>
          </w:p>
        </w:tc>
      </w:tr>
      <w:tr w:rsidR="008757B1" w:rsidRPr="003B7F2F" w:rsidTr="008737ED">
        <w:trPr>
          <w:trHeight w:val="96"/>
        </w:trPr>
        <w:tc>
          <w:tcPr>
            <w:tcW w:w="709" w:type="dxa"/>
            <w:shd w:val="clear" w:color="auto" w:fill="FFFFFF"/>
          </w:tcPr>
          <w:p w:rsidR="008757B1" w:rsidRPr="003B7F2F" w:rsidRDefault="008757B1" w:rsidP="00C812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FFFFFF"/>
          </w:tcPr>
          <w:p w:rsidR="008757B1" w:rsidRPr="003B7F2F" w:rsidRDefault="008757B1" w:rsidP="00C8124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Степень </w:t>
            </w:r>
            <w:proofErr w:type="gramStart"/>
            <w:r w:rsidRPr="003B7F2F">
              <w:rPr>
                <w:rFonts w:ascii="PT Astra Serif" w:hAnsi="PT Astra Serif" w:cs="PT Astra Serif"/>
                <w:sz w:val="24"/>
                <w:szCs w:val="24"/>
              </w:rPr>
              <w:t>выполнения плана исполнения областного бюджета Ульяновской области</w:t>
            </w:r>
            <w:proofErr w:type="gramEnd"/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по доходам от использования имущества, находящегося в государственной со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ственности Ульяновской области</w:t>
            </w:r>
          </w:p>
        </w:tc>
        <w:tc>
          <w:tcPr>
            <w:tcW w:w="5386" w:type="dxa"/>
            <w:shd w:val="clear" w:color="auto" w:fill="FFFFFF"/>
          </w:tcPr>
          <w:p w:rsidR="008757B1" w:rsidRPr="003B7F2F" w:rsidRDefault="008757B1" w:rsidP="00C8124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A / B x 100 %, где: </w:t>
            </w:r>
          </w:p>
          <w:p w:rsidR="008757B1" w:rsidRPr="003B7F2F" w:rsidRDefault="008757B1" w:rsidP="00C8124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A – фактические значения показателей по дох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дам от использования имущества, находящегося в государственной собственности Ульяновской о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ласти;</w:t>
            </w:r>
          </w:p>
          <w:p w:rsidR="008757B1" w:rsidRPr="003B7F2F" w:rsidRDefault="008757B1" w:rsidP="00C8124D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B – плановые значения показателей по доходам от использования имущества, находящегося в государственной собственности Ульяновской о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б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ласти</w:t>
            </w:r>
          </w:p>
        </w:tc>
        <w:tc>
          <w:tcPr>
            <w:tcW w:w="3828" w:type="dxa"/>
            <w:shd w:val="clear" w:color="auto" w:fill="FFFFFF"/>
          </w:tcPr>
          <w:p w:rsidR="008757B1" w:rsidRPr="003B7F2F" w:rsidRDefault="008757B1" w:rsidP="00C8124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Данные Министерства цифровой экономики и конкуренции Уль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я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новской области</w:t>
            </w:r>
          </w:p>
        </w:tc>
      </w:tr>
      <w:tr w:rsidR="008757B1" w:rsidRPr="003B7F2F" w:rsidTr="00471113">
        <w:trPr>
          <w:trHeight w:val="96"/>
        </w:trPr>
        <w:tc>
          <w:tcPr>
            <w:tcW w:w="14601" w:type="dxa"/>
            <w:gridSpan w:val="4"/>
            <w:shd w:val="clear" w:color="auto" w:fill="FFFFFF"/>
          </w:tcPr>
          <w:p w:rsidR="008757B1" w:rsidRPr="008D167C" w:rsidRDefault="008757B1" w:rsidP="008D167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D167C">
              <w:rPr>
                <w:rFonts w:ascii="PT Astra Serif" w:hAnsi="PT Astra Serif"/>
                <w:b/>
                <w:sz w:val="24"/>
                <w:szCs w:val="24"/>
              </w:rPr>
              <w:t xml:space="preserve">Подпрограмма «Обеспечение реализации государственной программы Ульяновской области </w:t>
            </w:r>
            <w:r w:rsidR="008D167C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Pr="008D167C">
              <w:rPr>
                <w:rFonts w:ascii="PT Astra Serif" w:hAnsi="PT Astra Serif"/>
                <w:b/>
                <w:sz w:val="24"/>
                <w:szCs w:val="24"/>
              </w:rPr>
              <w:t>«Формирование благоприятного инвестиционного климата в Ульяновской области»</w:t>
            </w:r>
          </w:p>
        </w:tc>
      </w:tr>
      <w:tr w:rsidR="008757B1" w:rsidRPr="003B7F2F" w:rsidTr="008737ED">
        <w:trPr>
          <w:trHeight w:val="96"/>
        </w:trPr>
        <w:tc>
          <w:tcPr>
            <w:tcW w:w="709" w:type="dxa"/>
            <w:shd w:val="clear" w:color="auto" w:fill="FFFFFF"/>
          </w:tcPr>
          <w:p w:rsidR="008757B1" w:rsidRPr="003B7F2F" w:rsidRDefault="008757B1" w:rsidP="00C812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FFFFFF"/>
          </w:tcPr>
          <w:p w:rsidR="008757B1" w:rsidRPr="003B7F2F" w:rsidRDefault="008757B1" w:rsidP="008D167C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 xml:space="preserve">Доля </w:t>
            </w:r>
            <w:r w:rsidR="00C94B1D" w:rsidRPr="003B7F2F">
              <w:rPr>
                <w:rFonts w:ascii="PT Astra Serif" w:hAnsi="PT Astra Serif"/>
                <w:sz w:val="24"/>
                <w:szCs w:val="24"/>
              </w:rPr>
              <w:t xml:space="preserve">регулируемых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организаций, для к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торых установлены долгосрочные тарифы, в общем количестве организаций, соотве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ствующих критериям, обязательным при установлении долгосрочных тарифов</w:t>
            </w:r>
          </w:p>
        </w:tc>
        <w:tc>
          <w:tcPr>
            <w:tcW w:w="5386" w:type="dxa"/>
            <w:shd w:val="clear" w:color="auto" w:fill="FFFFFF"/>
          </w:tcPr>
          <w:p w:rsidR="008757B1" w:rsidRPr="003B7F2F" w:rsidRDefault="008757B1" w:rsidP="008D167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Отношение количества организаций, для которых установлены долгосрочные тарифы, к общему количеству организаций, соответствующих кр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териям, обязательным при установлении долг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срочных тарифов</w:t>
            </w:r>
          </w:p>
        </w:tc>
        <w:tc>
          <w:tcPr>
            <w:tcW w:w="3828" w:type="dxa"/>
            <w:shd w:val="clear" w:color="auto" w:fill="FFFFFF"/>
          </w:tcPr>
          <w:p w:rsidR="008757B1" w:rsidRPr="003B7F2F" w:rsidRDefault="008757B1" w:rsidP="008D167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Фактические данные о количестве организаций, для которых уст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новлены долгосрочные тарифы, и количестве организаций, соотве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т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ствующих критериям, обязател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ным при установлении долгосро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ч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ных тарифов</w:t>
            </w:r>
          </w:p>
        </w:tc>
      </w:tr>
      <w:tr w:rsidR="008757B1" w:rsidRPr="003B7F2F" w:rsidTr="008737ED">
        <w:trPr>
          <w:trHeight w:val="96"/>
        </w:trPr>
        <w:tc>
          <w:tcPr>
            <w:tcW w:w="709" w:type="dxa"/>
            <w:shd w:val="clear" w:color="auto" w:fill="FFFFFF"/>
          </w:tcPr>
          <w:p w:rsidR="008757B1" w:rsidRPr="003B7F2F" w:rsidRDefault="008757B1" w:rsidP="00C8124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FFFFFF"/>
          </w:tcPr>
          <w:p w:rsidR="008757B1" w:rsidRPr="003B7F2F" w:rsidRDefault="008757B1" w:rsidP="008D167C">
            <w:pPr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Количество юридических лиц и индивид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у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альных предпринимателей, получивших поддержку в результате реализации мер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приятий государственной программы, в том числе реализующих инвестиционные проекты, включ</w:t>
            </w:r>
            <w:r w:rsidR="008D167C">
              <w:rPr>
                <w:rFonts w:ascii="PT Astra Serif" w:hAnsi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нные в областной реестр инвестиционных проектов и бизнес-планов</w:t>
            </w:r>
          </w:p>
        </w:tc>
        <w:tc>
          <w:tcPr>
            <w:tcW w:w="5386" w:type="dxa"/>
            <w:shd w:val="clear" w:color="auto" w:fill="FFFFFF"/>
          </w:tcPr>
          <w:p w:rsidR="008757B1" w:rsidRPr="003B7F2F" w:rsidRDefault="008757B1" w:rsidP="008D167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Подсчёт количества юридических лиц и индив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дуальных предпринимателей, получивших по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д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держку в результате реализации мероприятий государственной программы, в том числе реал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зующих инвестиционные проекты, включ</w:t>
            </w:r>
            <w:r w:rsidR="008D167C">
              <w:rPr>
                <w:rFonts w:ascii="PT Astra Serif" w:hAnsi="PT Astra Serif" w:cs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нные в областной реестр инвестиционных проектов и бизнес-планов</w:t>
            </w:r>
          </w:p>
        </w:tc>
        <w:tc>
          <w:tcPr>
            <w:tcW w:w="3828" w:type="dxa"/>
            <w:shd w:val="clear" w:color="auto" w:fill="FFFFFF"/>
          </w:tcPr>
          <w:p w:rsidR="008757B1" w:rsidRPr="003B7F2F" w:rsidRDefault="008757B1" w:rsidP="008D167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Фактические данные о количестве юридических лиц и индивидуал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ных предпринимателей, получи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ших поддержку в результате ре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лизации мероприятий госуда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ственной программы, в том числе реализующих инвестиционные проекты, включ</w:t>
            </w:r>
            <w:r w:rsidR="008D167C">
              <w:rPr>
                <w:rFonts w:ascii="PT Astra Serif" w:hAnsi="PT Astra Serif" w:cs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нные в областной реестр инвестиционных проектов и бизнес-планов</w:t>
            </w:r>
          </w:p>
        </w:tc>
      </w:tr>
      <w:tr w:rsidR="008757B1" w:rsidRPr="003B7F2F" w:rsidTr="00471113">
        <w:trPr>
          <w:trHeight w:val="96"/>
        </w:trPr>
        <w:tc>
          <w:tcPr>
            <w:tcW w:w="14601" w:type="dxa"/>
            <w:gridSpan w:val="4"/>
            <w:shd w:val="clear" w:color="auto" w:fill="FFFFFF"/>
          </w:tcPr>
          <w:p w:rsidR="008757B1" w:rsidRPr="008D167C" w:rsidRDefault="008757B1" w:rsidP="00C8124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8D167C">
              <w:rPr>
                <w:rFonts w:ascii="PT Astra Serif" w:hAnsi="PT Astra Serif"/>
                <w:b/>
                <w:sz w:val="24"/>
                <w:szCs w:val="24"/>
              </w:rPr>
              <w:t xml:space="preserve">Показатели, характеризующие ожидаемые результаты реализации государственной программы Ульяновской области </w:t>
            </w:r>
            <w:r w:rsidR="008D167C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Pr="008D167C">
              <w:rPr>
                <w:rFonts w:ascii="PT Astra Serif" w:hAnsi="PT Astra Serif"/>
                <w:b/>
                <w:sz w:val="24"/>
                <w:szCs w:val="24"/>
              </w:rPr>
              <w:t>«Формирование благоприятного инвестиционного климата в Ульяновской области»</w:t>
            </w:r>
          </w:p>
        </w:tc>
      </w:tr>
      <w:tr w:rsidR="008757B1" w:rsidRPr="003B7F2F" w:rsidTr="008737ED">
        <w:trPr>
          <w:trHeight w:val="96"/>
        </w:trPr>
        <w:tc>
          <w:tcPr>
            <w:tcW w:w="709" w:type="dxa"/>
            <w:shd w:val="clear" w:color="auto" w:fill="FFFFFF"/>
          </w:tcPr>
          <w:p w:rsidR="008757B1" w:rsidRPr="003B7F2F" w:rsidRDefault="008757B1" w:rsidP="00C8124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FFFFFF"/>
          </w:tcPr>
          <w:p w:rsidR="008757B1" w:rsidRPr="003B7F2F" w:rsidRDefault="008757B1" w:rsidP="00C8124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Объём инвестиций, вложенных организ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циями – резидентами зон развития Уль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я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новской области в основной капитал</w:t>
            </w:r>
          </w:p>
        </w:tc>
        <w:tc>
          <w:tcPr>
            <w:tcW w:w="5386" w:type="dxa"/>
            <w:shd w:val="clear" w:color="auto" w:fill="FFFFFF"/>
          </w:tcPr>
          <w:p w:rsidR="008757B1" w:rsidRPr="003B7F2F" w:rsidRDefault="008757B1" w:rsidP="008D167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Подсч</w:t>
            </w:r>
            <w:r w:rsidR="008A7C3B" w:rsidRPr="003B7F2F">
              <w:rPr>
                <w:rFonts w:ascii="PT Astra Serif" w:hAnsi="PT Astra Serif" w:cs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т объ</w:t>
            </w:r>
            <w:r w:rsidR="008A7C3B" w:rsidRPr="003B7F2F">
              <w:rPr>
                <w:rFonts w:ascii="PT Astra Serif" w:hAnsi="PT Astra Serif" w:cs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ма инвестиций, вложенных орган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зациями </w:t>
            </w:r>
            <w:r w:rsidR="008D167C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резидентами зон развития Ульяновской области в основной капитал</w:t>
            </w:r>
          </w:p>
        </w:tc>
        <w:tc>
          <w:tcPr>
            <w:tcW w:w="3828" w:type="dxa"/>
            <w:shd w:val="clear" w:color="auto" w:fill="FFFFFF"/>
          </w:tcPr>
          <w:p w:rsidR="008757B1" w:rsidRPr="003B7F2F" w:rsidRDefault="008757B1" w:rsidP="00C8124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Статистические данные, ежегодно представляемые территориальным органом Федеральной службы 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государственной статистики по Ульяновской области</w:t>
            </w:r>
          </w:p>
        </w:tc>
      </w:tr>
      <w:tr w:rsidR="008757B1" w:rsidRPr="003B7F2F" w:rsidTr="008737ED">
        <w:trPr>
          <w:trHeight w:val="96"/>
        </w:trPr>
        <w:tc>
          <w:tcPr>
            <w:tcW w:w="709" w:type="dxa"/>
            <w:shd w:val="clear" w:color="auto" w:fill="FFFFFF"/>
          </w:tcPr>
          <w:p w:rsidR="008757B1" w:rsidRPr="003B7F2F" w:rsidRDefault="008757B1" w:rsidP="00C8124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78" w:type="dxa"/>
            <w:shd w:val="clear" w:color="auto" w:fill="FFFFFF"/>
          </w:tcPr>
          <w:p w:rsidR="008757B1" w:rsidRPr="003B7F2F" w:rsidRDefault="008757B1" w:rsidP="008D167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Общий объём уплачиваемых организаци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я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ми – резидентами зон развития Ульяно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ской области налогов в областной бюджет Ульяновской области и бюджеты муниц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пальных образований Ульяновской обл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сти</w:t>
            </w:r>
          </w:p>
        </w:tc>
        <w:tc>
          <w:tcPr>
            <w:tcW w:w="5386" w:type="dxa"/>
            <w:shd w:val="clear" w:color="auto" w:fill="FFFFFF"/>
          </w:tcPr>
          <w:p w:rsidR="008757B1" w:rsidRPr="003B7F2F" w:rsidRDefault="008757B1" w:rsidP="008D167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Подсч</w:t>
            </w:r>
            <w:r w:rsidR="008A7C3B" w:rsidRPr="003B7F2F">
              <w:rPr>
                <w:rFonts w:ascii="PT Astra Serif" w:hAnsi="PT Astra Serif" w:cs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т объ</w:t>
            </w:r>
            <w:r w:rsidR="008A7C3B" w:rsidRPr="003B7F2F">
              <w:rPr>
                <w:rFonts w:ascii="PT Astra Serif" w:hAnsi="PT Astra Serif" w:cs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ма уплачиваемых организациями </w:t>
            </w:r>
            <w:r w:rsidR="008D167C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резидентами зон развития Ульяновской области налогов в областной бюджет Ульяновской обл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сти и бюджеты муниципальных образований Ульяновской области</w:t>
            </w:r>
          </w:p>
        </w:tc>
        <w:tc>
          <w:tcPr>
            <w:tcW w:w="3828" w:type="dxa"/>
            <w:shd w:val="clear" w:color="auto" w:fill="FFFFFF"/>
          </w:tcPr>
          <w:p w:rsidR="008757B1" w:rsidRPr="003B7F2F" w:rsidRDefault="008757B1" w:rsidP="00C8124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Данные организаций </w:t>
            </w:r>
            <w:r w:rsidR="008D167C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резидентов зон развития Ульяновской области</w:t>
            </w:r>
          </w:p>
          <w:p w:rsidR="008757B1" w:rsidRPr="003B7F2F" w:rsidRDefault="008757B1" w:rsidP="00C8124D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757B1" w:rsidRPr="003B7F2F" w:rsidTr="008737ED">
        <w:trPr>
          <w:trHeight w:val="96"/>
        </w:trPr>
        <w:tc>
          <w:tcPr>
            <w:tcW w:w="709" w:type="dxa"/>
            <w:shd w:val="clear" w:color="auto" w:fill="FFFFFF"/>
          </w:tcPr>
          <w:p w:rsidR="008757B1" w:rsidRPr="003B7F2F" w:rsidRDefault="008757B1" w:rsidP="00C8124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4678" w:type="dxa"/>
            <w:shd w:val="clear" w:color="auto" w:fill="FFFFFF"/>
          </w:tcPr>
          <w:p w:rsidR="008757B1" w:rsidRPr="003B7F2F" w:rsidRDefault="008757B1" w:rsidP="008D16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Объём инвестиций, осуществлённых в процессе реализации инвестиционных проектов, которым присвоен статус особо значимого инвестиционного проекта Ул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ь</w:t>
            </w:r>
            <w:r w:rsidRPr="003B7F2F">
              <w:rPr>
                <w:rFonts w:ascii="PT Astra Serif" w:hAnsi="PT Astra Serif"/>
                <w:sz w:val="24"/>
                <w:szCs w:val="24"/>
              </w:rPr>
              <w:t xml:space="preserve">яновской области, нарастающим итогом </w:t>
            </w:r>
          </w:p>
        </w:tc>
        <w:tc>
          <w:tcPr>
            <w:tcW w:w="5386" w:type="dxa"/>
            <w:shd w:val="clear" w:color="auto" w:fill="FFFFFF"/>
          </w:tcPr>
          <w:p w:rsidR="008757B1" w:rsidRPr="003B7F2F" w:rsidRDefault="008A7C3B" w:rsidP="008D16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Подсчёт объёма инвестиций, осуществл</w:t>
            </w:r>
            <w:r w:rsidR="008D167C">
              <w:rPr>
                <w:rFonts w:ascii="PT Astra Serif" w:hAnsi="PT Astra Serif" w:cs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нных в процессе реализации инвестиционных проектов, которым присвоен статус особо значимого инв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стиционного проекта Ульяновской области</w:t>
            </w:r>
          </w:p>
        </w:tc>
        <w:tc>
          <w:tcPr>
            <w:tcW w:w="3828" w:type="dxa"/>
            <w:shd w:val="clear" w:color="auto" w:fill="FFFFFF"/>
          </w:tcPr>
          <w:p w:rsidR="008757B1" w:rsidRPr="003B7F2F" w:rsidRDefault="008A7C3B" w:rsidP="008D16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Данные организаций, реализу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ю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щих инвестиционные проекты, к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торым присвоен статус особо зн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чимого инвестиционного проекта Ульяновской области</w:t>
            </w:r>
          </w:p>
        </w:tc>
      </w:tr>
      <w:tr w:rsidR="008757B1" w:rsidRPr="003B7F2F" w:rsidTr="008737ED">
        <w:trPr>
          <w:trHeight w:val="96"/>
        </w:trPr>
        <w:tc>
          <w:tcPr>
            <w:tcW w:w="709" w:type="dxa"/>
            <w:shd w:val="clear" w:color="auto" w:fill="FFFFFF"/>
          </w:tcPr>
          <w:p w:rsidR="008757B1" w:rsidRPr="003B7F2F" w:rsidRDefault="008757B1" w:rsidP="00C8124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4678" w:type="dxa"/>
            <w:shd w:val="clear" w:color="auto" w:fill="FFFFFF"/>
          </w:tcPr>
          <w:p w:rsidR="008757B1" w:rsidRPr="003B7F2F" w:rsidRDefault="008757B1" w:rsidP="008D16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Увеличение сумм налогов, уплаченных в консолидированный бюджет Ульяновской области организациями, реализующими инвестиционные проекты, которым пр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своен статус особо значимого инвестиц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онного проекта Ульяновской области</w:t>
            </w:r>
          </w:p>
        </w:tc>
        <w:tc>
          <w:tcPr>
            <w:tcW w:w="5386" w:type="dxa"/>
            <w:shd w:val="clear" w:color="auto" w:fill="FFFFFF"/>
          </w:tcPr>
          <w:p w:rsidR="008757B1" w:rsidRPr="003B7F2F" w:rsidRDefault="008A7C3B" w:rsidP="008D16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Подсчёт объёма налогов, уплаченных в консол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дированный бюджет Ульяновской области орг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низациями, реализующими инвестиционные пр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екты, которым присвоен статус особо значимого инвестиционного проекта Ульяновской области</w:t>
            </w:r>
          </w:p>
        </w:tc>
        <w:tc>
          <w:tcPr>
            <w:tcW w:w="3828" w:type="dxa"/>
            <w:shd w:val="clear" w:color="auto" w:fill="FFFFFF"/>
          </w:tcPr>
          <w:p w:rsidR="008757B1" w:rsidRPr="003B7F2F" w:rsidRDefault="008A7C3B" w:rsidP="008D16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Данные организаций, реализу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ю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щих инвестиционные проекты, к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торым присвоен статус особо зн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чимого инвестиционного проекта Ульяновской области</w:t>
            </w:r>
          </w:p>
        </w:tc>
      </w:tr>
      <w:tr w:rsidR="008A7C3B" w:rsidRPr="003B7F2F" w:rsidTr="008737ED">
        <w:trPr>
          <w:trHeight w:val="96"/>
        </w:trPr>
        <w:tc>
          <w:tcPr>
            <w:tcW w:w="709" w:type="dxa"/>
            <w:shd w:val="clear" w:color="auto" w:fill="FFFFFF"/>
          </w:tcPr>
          <w:p w:rsidR="008A7C3B" w:rsidRPr="003B7F2F" w:rsidRDefault="008A7C3B" w:rsidP="00C8124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4678" w:type="dxa"/>
            <w:shd w:val="clear" w:color="auto" w:fill="FFFFFF"/>
          </w:tcPr>
          <w:p w:rsidR="008A7C3B" w:rsidRPr="003B7F2F" w:rsidRDefault="008A7C3B" w:rsidP="008D16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Увеличение объёма неналоговых доходов областного бюджета Ульяновской области в результате приватизации земельных участков и объектов недвижимости, с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ставляющих казну Ульяновской области</w:t>
            </w:r>
            <w:r w:rsidR="008D167C">
              <w:rPr>
                <w:rFonts w:ascii="PT Astra Serif" w:hAnsi="PT Astra Serif"/>
                <w:sz w:val="24"/>
                <w:szCs w:val="24"/>
              </w:rPr>
              <w:t>,</w:t>
            </w:r>
            <w:r w:rsidRPr="003B7F2F">
              <w:rPr>
                <w:rFonts w:ascii="PT Astra Serif" w:hAnsi="PT Astra Serif"/>
                <w:sz w:val="24"/>
                <w:szCs w:val="24"/>
              </w:rPr>
              <w:t xml:space="preserve"> ежегодно</w:t>
            </w:r>
          </w:p>
        </w:tc>
        <w:tc>
          <w:tcPr>
            <w:tcW w:w="5386" w:type="dxa"/>
            <w:shd w:val="clear" w:color="auto" w:fill="FFFFFF"/>
          </w:tcPr>
          <w:p w:rsidR="008A7C3B" w:rsidRPr="003B7F2F" w:rsidRDefault="008A7C3B" w:rsidP="008D167C">
            <w:pPr>
              <w:pStyle w:val="ConsPlusNormal"/>
              <w:spacing w:line="235" w:lineRule="auto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Подсчёт объёма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неналоговых доходов областного бюджета Ульяновской области в результате пр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ватизации земельных участков и объектов недв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жимости, составляющих казну Ульяновской 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б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ласти</w:t>
            </w:r>
            <w:r w:rsidR="008D167C">
              <w:rPr>
                <w:rFonts w:ascii="PT Astra Serif" w:hAnsi="PT Astra Serif"/>
                <w:sz w:val="24"/>
                <w:szCs w:val="24"/>
              </w:rPr>
              <w:t>,</w:t>
            </w:r>
            <w:r w:rsidRPr="003B7F2F">
              <w:rPr>
                <w:rFonts w:ascii="PT Astra Serif" w:hAnsi="PT Astra Serif"/>
                <w:sz w:val="24"/>
                <w:szCs w:val="24"/>
              </w:rPr>
              <w:t xml:space="preserve"> ежегодно</w:t>
            </w:r>
          </w:p>
        </w:tc>
        <w:tc>
          <w:tcPr>
            <w:tcW w:w="3828" w:type="dxa"/>
            <w:shd w:val="clear" w:color="auto" w:fill="FFFFFF"/>
          </w:tcPr>
          <w:p w:rsidR="008A7C3B" w:rsidRPr="003B7F2F" w:rsidRDefault="008A7C3B" w:rsidP="008D16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Данные Министерства цифровой экономики и конкуренции Уль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я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новской области</w:t>
            </w:r>
          </w:p>
        </w:tc>
      </w:tr>
      <w:tr w:rsidR="008A7C3B" w:rsidRPr="003B7F2F" w:rsidTr="008737ED">
        <w:trPr>
          <w:trHeight w:val="96"/>
        </w:trPr>
        <w:tc>
          <w:tcPr>
            <w:tcW w:w="709" w:type="dxa"/>
            <w:shd w:val="clear" w:color="auto" w:fill="FFFFFF"/>
          </w:tcPr>
          <w:p w:rsidR="008A7C3B" w:rsidRPr="003B7F2F" w:rsidRDefault="008A7C3B" w:rsidP="00C8124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6.</w:t>
            </w:r>
          </w:p>
        </w:tc>
        <w:tc>
          <w:tcPr>
            <w:tcW w:w="4678" w:type="dxa"/>
            <w:shd w:val="clear" w:color="auto" w:fill="FFFFFF"/>
          </w:tcPr>
          <w:p w:rsidR="008A7C3B" w:rsidRPr="003B7F2F" w:rsidRDefault="008A7C3B" w:rsidP="008D16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Сумма, сложившаяся в результате сниж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ния начальных (максимальных) цен ко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трактов при использовании конкурентных способов определения поставщиков (по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д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рядчиков, исполнителей) и определяемая исходя из общей суммы начальных (ма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к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симальных) цен контрактов, заключ</w:t>
            </w:r>
            <w:r w:rsidR="008D167C">
              <w:rPr>
                <w:rFonts w:ascii="PT Astra Serif" w:hAnsi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нных по результатам определения поставщиков (подрядчиков, исполнителей)</w:t>
            </w:r>
          </w:p>
        </w:tc>
        <w:tc>
          <w:tcPr>
            <w:tcW w:w="5386" w:type="dxa"/>
            <w:shd w:val="clear" w:color="auto" w:fill="FFFFFF"/>
          </w:tcPr>
          <w:p w:rsidR="008A7C3B" w:rsidRPr="003B7F2F" w:rsidRDefault="003823F1" w:rsidP="008D16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(А – </w:t>
            </w:r>
            <w:r w:rsidR="008A7C3B" w:rsidRPr="003B7F2F">
              <w:rPr>
                <w:rFonts w:ascii="PT Astra Serif" w:hAnsi="PT Astra Serif" w:cs="PT Astra Serif"/>
                <w:sz w:val="24"/>
                <w:szCs w:val="24"/>
              </w:rPr>
              <w:t>В) /А x 100 %, где:</w:t>
            </w:r>
          </w:p>
          <w:p w:rsidR="008A7C3B" w:rsidRPr="003B7F2F" w:rsidRDefault="008A7C3B" w:rsidP="008D16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А </w:t>
            </w:r>
            <w:r w:rsidR="003823F1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сумма начальных (максимальных) цен ко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трактов;</w:t>
            </w:r>
          </w:p>
          <w:p w:rsidR="008A7C3B" w:rsidRPr="003B7F2F" w:rsidRDefault="008A7C3B" w:rsidP="008D16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3B7F2F">
              <w:rPr>
                <w:rFonts w:ascii="PT Astra Serif" w:hAnsi="PT Astra Serif" w:cs="PT Astra Serif"/>
                <w:sz w:val="24"/>
                <w:szCs w:val="24"/>
              </w:rPr>
              <w:t>В</w:t>
            </w:r>
            <w:proofErr w:type="gramEnd"/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8D167C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сумма</w:t>
            </w:r>
            <w:proofErr w:type="gramEnd"/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цен контрактов, заключ</w:t>
            </w:r>
            <w:r w:rsidR="008D167C">
              <w:rPr>
                <w:rFonts w:ascii="PT Astra Serif" w:hAnsi="PT Astra Serif" w:cs="PT Astra Serif"/>
                <w:sz w:val="24"/>
                <w:szCs w:val="24"/>
              </w:rPr>
              <w:t>ё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нных по р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зультатам определения поставщиков (подрядч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ков, исполнителей), при использовании конк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у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рентных способов определения поставщиков (подрядчиков, исполнителей)</w:t>
            </w:r>
          </w:p>
        </w:tc>
        <w:tc>
          <w:tcPr>
            <w:tcW w:w="3828" w:type="dxa"/>
            <w:shd w:val="clear" w:color="auto" w:fill="FFFFFF"/>
          </w:tcPr>
          <w:p w:rsidR="008A7C3B" w:rsidRPr="003B7F2F" w:rsidRDefault="008A7C3B" w:rsidP="008D167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Данные Министерства цифровой экономики и конкуренции Уль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я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новской области</w:t>
            </w:r>
          </w:p>
        </w:tc>
      </w:tr>
      <w:tr w:rsidR="008A7C3B" w:rsidRPr="003B7F2F" w:rsidTr="008737ED">
        <w:trPr>
          <w:trHeight w:val="96"/>
        </w:trPr>
        <w:tc>
          <w:tcPr>
            <w:tcW w:w="709" w:type="dxa"/>
            <w:shd w:val="clear" w:color="auto" w:fill="FFFFFF"/>
          </w:tcPr>
          <w:p w:rsidR="008A7C3B" w:rsidRPr="003B7F2F" w:rsidRDefault="008A7C3B" w:rsidP="00C8124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78" w:type="dxa"/>
            <w:shd w:val="clear" w:color="auto" w:fill="FFFFFF"/>
          </w:tcPr>
          <w:p w:rsidR="008A7C3B" w:rsidRPr="003B7F2F" w:rsidRDefault="00B86608" w:rsidP="00C8124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</w:rPr>
              <w:t>Ежегодное увеличение объёма инвестиций в основной капитал</w:t>
            </w:r>
          </w:p>
        </w:tc>
        <w:tc>
          <w:tcPr>
            <w:tcW w:w="5386" w:type="dxa"/>
            <w:shd w:val="clear" w:color="auto" w:fill="FFFFFF"/>
          </w:tcPr>
          <w:p w:rsidR="008A7C3B" w:rsidRPr="003B7F2F" w:rsidRDefault="008A7C3B" w:rsidP="00C8124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A / B x 100 %, где: </w:t>
            </w:r>
          </w:p>
          <w:p w:rsidR="008A7C3B" w:rsidRPr="003B7F2F" w:rsidRDefault="008A7C3B" w:rsidP="00C8124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A </w:t>
            </w:r>
            <w:r w:rsidR="008D167C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фактическое значение показателя по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объёму инвестиций в основной капитал в отчётном году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>;</w:t>
            </w:r>
          </w:p>
          <w:p w:rsidR="008A7C3B" w:rsidRPr="003B7F2F" w:rsidRDefault="008A7C3B" w:rsidP="008D167C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B </w:t>
            </w:r>
            <w:r w:rsidR="008D167C">
              <w:rPr>
                <w:rFonts w:ascii="PT Astra Serif" w:hAnsi="PT Astra Serif" w:cs="PT Astra Serif"/>
                <w:sz w:val="24"/>
                <w:szCs w:val="24"/>
              </w:rPr>
              <w:t>–</w:t>
            </w:r>
            <w:r w:rsidRPr="003B7F2F">
              <w:rPr>
                <w:rFonts w:ascii="PT Astra Serif" w:hAnsi="PT Astra Serif" w:cs="PT Astra Serif"/>
                <w:sz w:val="24"/>
                <w:szCs w:val="24"/>
              </w:rPr>
              <w:t xml:space="preserve"> фактическое значение показателя по 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объёму инвестиций в основной капитал в предшеству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ю</w:t>
            </w:r>
            <w:r w:rsidRPr="003B7F2F">
              <w:rPr>
                <w:rFonts w:ascii="PT Astra Serif" w:hAnsi="PT Astra Serif"/>
                <w:sz w:val="24"/>
                <w:szCs w:val="24"/>
              </w:rPr>
              <w:t>щем году</w:t>
            </w:r>
          </w:p>
        </w:tc>
        <w:tc>
          <w:tcPr>
            <w:tcW w:w="3828" w:type="dxa"/>
            <w:shd w:val="clear" w:color="auto" w:fill="FFFFFF"/>
          </w:tcPr>
          <w:p w:rsidR="008A7C3B" w:rsidRPr="003B7F2F" w:rsidRDefault="008A7C3B" w:rsidP="00C8124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B7F2F">
              <w:rPr>
                <w:rFonts w:ascii="PT Astra Serif" w:hAnsi="PT Astra Serif" w:cs="PT Astra Serif"/>
                <w:sz w:val="24"/>
                <w:szCs w:val="24"/>
              </w:rPr>
              <w:t>Статистические данные, ежегодно представляемые территориальным органом Федеральной службы государственной статистики по Ульяновской области</w:t>
            </w:r>
          </w:p>
        </w:tc>
      </w:tr>
    </w:tbl>
    <w:p w:rsidR="008737ED" w:rsidRDefault="008737ED" w:rsidP="008737ED">
      <w:pPr>
        <w:autoSpaceDE w:val="0"/>
        <w:autoSpaceDN w:val="0"/>
        <w:adjustRightInd w:val="0"/>
        <w:ind w:firstLine="11482"/>
        <w:rPr>
          <w:rFonts w:ascii="PT Astra Serif" w:hAnsi="PT Astra Serif"/>
        </w:rPr>
      </w:pPr>
    </w:p>
    <w:p w:rsidR="008D167C" w:rsidRPr="003B7F2F" w:rsidRDefault="008D167C" w:rsidP="008737ED">
      <w:pPr>
        <w:autoSpaceDE w:val="0"/>
        <w:autoSpaceDN w:val="0"/>
        <w:adjustRightInd w:val="0"/>
        <w:ind w:firstLine="11482"/>
        <w:rPr>
          <w:rFonts w:ascii="PT Astra Serif" w:hAnsi="PT Astra Serif"/>
        </w:rPr>
      </w:pPr>
    </w:p>
    <w:p w:rsidR="008737ED" w:rsidRPr="003B7F2F" w:rsidRDefault="008737ED" w:rsidP="008737ED">
      <w:pPr>
        <w:autoSpaceDE w:val="0"/>
        <w:autoSpaceDN w:val="0"/>
        <w:adjustRightInd w:val="0"/>
        <w:jc w:val="center"/>
        <w:rPr>
          <w:rFonts w:ascii="PT Astra Serif" w:hAnsi="PT Astra Serif"/>
        </w:rPr>
        <w:sectPr w:rsidR="008737ED" w:rsidRPr="003B7F2F" w:rsidSect="00C8124D"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81"/>
        </w:sectPr>
      </w:pPr>
      <w:r w:rsidRPr="003B7F2F">
        <w:rPr>
          <w:rFonts w:ascii="PT Astra Serif" w:hAnsi="PT Astra Serif"/>
        </w:rPr>
        <w:t>_________________</w:t>
      </w:r>
    </w:p>
    <w:p w:rsidR="00223979" w:rsidRPr="003B7F2F" w:rsidRDefault="00223979" w:rsidP="00223979">
      <w:pPr>
        <w:pStyle w:val="11111111111"/>
        <w:suppressAutoHyphens w:val="0"/>
        <w:ind w:left="10206" w:firstLine="0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lastRenderedPageBreak/>
        <w:t xml:space="preserve">ПРИЛОЖЕНИЕ № </w:t>
      </w:r>
      <w:r w:rsidR="008737ED" w:rsidRPr="003B7F2F">
        <w:rPr>
          <w:rFonts w:ascii="PT Astra Serif" w:hAnsi="PT Astra Serif"/>
        </w:rPr>
        <w:t>5</w:t>
      </w:r>
    </w:p>
    <w:p w:rsidR="00223979" w:rsidRPr="003B7F2F" w:rsidRDefault="00223979" w:rsidP="00223979">
      <w:pPr>
        <w:pStyle w:val="11111111111"/>
        <w:suppressAutoHyphens w:val="0"/>
        <w:ind w:left="10206" w:firstLine="0"/>
        <w:jc w:val="center"/>
        <w:rPr>
          <w:rFonts w:ascii="PT Astra Serif" w:hAnsi="PT Astra Serif"/>
        </w:rPr>
      </w:pPr>
    </w:p>
    <w:p w:rsidR="00223979" w:rsidRPr="003B7F2F" w:rsidRDefault="00223979" w:rsidP="00223979">
      <w:pPr>
        <w:pStyle w:val="11111111111"/>
        <w:suppressAutoHyphens w:val="0"/>
        <w:ind w:left="10206" w:firstLine="0"/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t>к государственной программе</w:t>
      </w:r>
    </w:p>
    <w:p w:rsidR="000D65A3" w:rsidRDefault="000D65A3" w:rsidP="00223979">
      <w:pPr>
        <w:tabs>
          <w:tab w:val="left" w:pos="1168"/>
          <w:tab w:val="center" w:pos="4819"/>
        </w:tabs>
        <w:autoSpaceDE w:val="0"/>
        <w:autoSpaceDN w:val="0"/>
        <w:adjustRightInd w:val="0"/>
        <w:rPr>
          <w:rFonts w:ascii="PT Astra Serif" w:eastAsiaTheme="minorHAnsi" w:hAnsi="PT Astra Serif"/>
          <w:lang w:eastAsia="en-US"/>
        </w:rPr>
      </w:pPr>
    </w:p>
    <w:p w:rsidR="00393ABB" w:rsidRDefault="00393ABB" w:rsidP="00223979">
      <w:pPr>
        <w:tabs>
          <w:tab w:val="left" w:pos="1168"/>
          <w:tab w:val="center" w:pos="4819"/>
        </w:tabs>
        <w:autoSpaceDE w:val="0"/>
        <w:autoSpaceDN w:val="0"/>
        <w:adjustRightInd w:val="0"/>
        <w:rPr>
          <w:rFonts w:ascii="PT Astra Serif" w:eastAsiaTheme="minorHAnsi" w:hAnsi="PT Astra Serif"/>
          <w:lang w:eastAsia="en-US"/>
        </w:rPr>
      </w:pPr>
    </w:p>
    <w:p w:rsidR="00393ABB" w:rsidRDefault="00393ABB" w:rsidP="00223979">
      <w:pPr>
        <w:tabs>
          <w:tab w:val="left" w:pos="1168"/>
          <w:tab w:val="center" w:pos="4819"/>
        </w:tabs>
        <w:autoSpaceDE w:val="0"/>
        <w:autoSpaceDN w:val="0"/>
        <w:adjustRightInd w:val="0"/>
        <w:rPr>
          <w:rFonts w:ascii="PT Astra Serif" w:eastAsiaTheme="minorHAnsi" w:hAnsi="PT Astra Serif"/>
          <w:lang w:eastAsia="en-US"/>
        </w:rPr>
      </w:pPr>
    </w:p>
    <w:p w:rsidR="00393ABB" w:rsidRPr="003B7F2F" w:rsidRDefault="00393ABB" w:rsidP="00223979">
      <w:pPr>
        <w:tabs>
          <w:tab w:val="left" w:pos="1168"/>
          <w:tab w:val="center" w:pos="4819"/>
        </w:tabs>
        <w:autoSpaceDE w:val="0"/>
        <w:autoSpaceDN w:val="0"/>
        <w:adjustRightInd w:val="0"/>
        <w:rPr>
          <w:rFonts w:ascii="PT Astra Serif" w:eastAsiaTheme="minorHAnsi" w:hAnsi="PT Astra Serif"/>
          <w:lang w:eastAsia="en-US"/>
        </w:rPr>
      </w:pPr>
    </w:p>
    <w:p w:rsidR="00223979" w:rsidRPr="003B7F2F" w:rsidRDefault="00223979" w:rsidP="000D65A3">
      <w:pPr>
        <w:tabs>
          <w:tab w:val="center" w:pos="4819"/>
        </w:tabs>
        <w:autoSpaceDE w:val="0"/>
        <w:autoSpaceDN w:val="0"/>
        <w:adjustRightInd w:val="0"/>
        <w:jc w:val="center"/>
        <w:rPr>
          <w:rFonts w:ascii="PT Astra Serif" w:eastAsiaTheme="minorHAnsi" w:hAnsi="PT Astra Serif"/>
          <w:lang w:eastAsia="en-US"/>
        </w:rPr>
      </w:pPr>
      <w:r w:rsidRPr="003B7F2F">
        <w:rPr>
          <w:rFonts w:ascii="PT Astra Serif" w:eastAsiaTheme="minorHAnsi" w:hAnsi="PT Astra Serif"/>
          <w:b/>
          <w:lang w:eastAsia="en-US"/>
        </w:rPr>
        <w:t>ОЦЕНКА</w:t>
      </w:r>
    </w:p>
    <w:p w:rsidR="00223979" w:rsidRPr="003B7F2F" w:rsidRDefault="00223979" w:rsidP="000D65A3">
      <w:pPr>
        <w:tabs>
          <w:tab w:val="center" w:pos="4819"/>
        </w:tabs>
        <w:autoSpaceDE w:val="0"/>
        <w:autoSpaceDN w:val="0"/>
        <w:adjustRightInd w:val="0"/>
        <w:jc w:val="center"/>
        <w:rPr>
          <w:rFonts w:ascii="PT Astra Serif" w:eastAsiaTheme="minorHAnsi" w:hAnsi="PT Astra Serif"/>
          <w:b/>
          <w:lang w:eastAsia="en-US"/>
        </w:rPr>
      </w:pPr>
      <w:r w:rsidRPr="003B7F2F">
        <w:rPr>
          <w:rFonts w:ascii="PT Astra Serif" w:eastAsiaTheme="minorHAnsi" w:hAnsi="PT Astra Serif"/>
          <w:b/>
          <w:lang w:eastAsia="en-US"/>
        </w:rPr>
        <w:t>предполагаемых результатов применения инструментов</w:t>
      </w:r>
    </w:p>
    <w:p w:rsidR="00223979" w:rsidRPr="003B7F2F" w:rsidRDefault="00223979" w:rsidP="000D65A3">
      <w:pPr>
        <w:tabs>
          <w:tab w:val="center" w:pos="4819"/>
        </w:tabs>
        <w:autoSpaceDE w:val="0"/>
        <w:autoSpaceDN w:val="0"/>
        <w:adjustRightInd w:val="0"/>
        <w:jc w:val="center"/>
        <w:rPr>
          <w:rFonts w:ascii="PT Astra Serif" w:eastAsiaTheme="minorHAnsi" w:hAnsi="PT Astra Serif"/>
          <w:b/>
          <w:lang w:eastAsia="en-US"/>
        </w:rPr>
      </w:pPr>
      <w:r w:rsidRPr="003B7F2F">
        <w:rPr>
          <w:rFonts w:ascii="PT Astra Serif" w:eastAsiaTheme="minorHAnsi" w:hAnsi="PT Astra Serif"/>
          <w:b/>
          <w:lang w:eastAsia="en-US"/>
        </w:rPr>
        <w:t>государственного регулирования</w:t>
      </w:r>
    </w:p>
    <w:p w:rsidR="00223979" w:rsidRPr="003B7F2F" w:rsidRDefault="00223979" w:rsidP="0022397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2533"/>
        <w:gridCol w:w="2161"/>
        <w:gridCol w:w="1416"/>
        <w:gridCol w:w="1561"/>
        <w:gridCol w:w="1429"/>
        <w:gridCol w:w="1495"/>
        <w:gridCol w:w="1495"/>
        <w:gridCol w:w="2037"/>
      </w:tblGrid>
      <w:tr w:rsidR="005B5212" w:rsidRPr="003B7F2F" w:rsidTr="003823F1">
        <w:tc>
          <w:tcPr>
            <w:tcW w:w="659" w:type="dxa"/>
            <w:vMerge w:val="restart"/>
            <w:tcBorders>
              <w:bottom w:val="nil"/>
            </w:tcBorders>
            <w:vAlign w:val="center"/>
          </w:tcPr>
          <w:p w:rsidR="005B5212" w:rsidRPr="003B7F2F" w:rsidRDefault="005B5212" w:rsidP="003823F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№ </w:t>
            </w:r>
            <w:proofErr w:type="gramStart"/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Pr="003B7F2F">
              <w:rPr>
                <w:rFonts w:ascii="PT Astra Serif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2533" w:type="dxa"/>
            <w:vMerge w:val="restart"/>
            <w:tcBorders>
              <w:bottom w:val="nil"/>
            </w:tcBorders>
            <w:vAlign w:val="center"/>
          </w:tcPr>
          <w:p w:rsidR="005B5212" w:rsidRPr="003B7F2F" w:rsidRDefault="005B5212" w:rsidP="003823F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Наименование 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струмента госуда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ственного регулир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вания в разрезе по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программ, отдельных мероприятий</w:t>
            </w:r>
          </w:p>
        </w:tc>
        <w:tc>
          <w:tcPr>
            <w:tcW w:w="2161" w:type="dxa"/>
            <w:vMerge w:val="restart"/>
            <w:tcBorders>
              <w:bottom w:val="nil"/>
            </w:tcBorders>
            <w:vAlign w:val="center"/>
          </w:tcPr>
          <w:p w:rsidR="005B5212" w:rsidRPr="003B7F2F" w:rsidRDefault="005B5212" w:rsidP="003823F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Показатель, </w:t>
            </w:r>
            <w:r w:rsidR="00393ABB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характеризующий применение 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струмента гос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дарственного </w:t>
            </w:r>
            <w:r w:rsidR="00393ABB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регулирования</w:t>
            </w:r>
          </w:p>
        </w:tc>
        <w:tc>
          <w:tcPr>
            <w:tcW w:w="7396" w:type="dxa"/>
            <w:gridSpan w:val="5"/>
            <w:tcBorders>
              <w:bottom w:val="single" w:sz="4" w:space="0" w:color="auto"/>
            </w:tcBorders>
          </w:tcPr>
          <w:p w:rsidR="005B5212" w:rsidRPr="003B7F2F" w:rsidRDefault="005B5212" w:rsidP="005B5212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Финансовая оценка предполагаемого результата применения </w:t>
            </w:r>
            <w:r w:rsidR="003823F1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струмента государственного регулирования (тыс. рублей)</w:t>
            </w:r>
          </w:p>
        </w:tc>
        <w:tc>
          <w:tcPr>
            <w:tcW w:w="2037" w:type="dxa"/>
            <w:vMerge w:val="restart"/>
            <w:tcBorders>
              <w:bottom w:val="nil"/>
            </w:tcBorders>
          </w:tcPr>
          <w:p w:rsidR="005B5212" w:rsidRPr="003B7F2F" w:rsidRDefault="005B5212" w:rsidP="00B9612C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Краткое обосн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вание необход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мости примен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ния инструме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тов госуда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ственного рег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лирования для достижения цели (целей) госуда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ственной </w:t>
            </w:r>
            <w:r w:rsidR="003823F1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граммы</w:t>
            </w:r>
          </w:p>
        </w:tc>
      </w:tr>
      <w:tr w:rsidR="005B5212" w:rsidRPr="003B7F2F" w:rsidTr="003823F1">
        <w:tc>
          <w:tcPr>
            <w:tcW w:w="659" w:type="dxa"/>
            <w:vMerge/>
            <w:tcBorders>
              <w:bottom w:val="nil"/>
            </w:tcBorders>
          </w:tcPr>
          <w:p w:rsidR="005B5212" w:rsidRPr="003B7F2F" w:rsidRDefault="005B5212" w:rsidP="005B5212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3" w:type="dxa"/>
            <w:vMerge/>
            <w:tcBorders>
              <w:bottom w:val="nil"/>
            </w:tcBorders>
          </w:tcPr>
          <w:p w:rsidR="005B5212" w:rsidRPr="003B7F2F" w:rsidRDefault="005B5212" w:rsidP="00223979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61" w:type="dxa"/>
            <w:vMerge/>
            <w:tcBorders>
              <w:bottom w:val="nil"/>
            </w:tcBorders>
          </w:tcPr>
          <w:p w:rsidR="005B5212" w:rsidRPr="003B7F2F" w:rsidRDefault="005B5212" w:rsidP="00223979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5B5212" w:rsidRPr="003B7F2F" w:rsidRDefault="005B5212" w:rsidP="003823F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2020 год</w:t>
            </w:r>
          </w:p>
        </w:tc>
        <w:tc>
          <w:tcPr>
            <w:tcW w:w="1561" w:type="dxa"/>
            <w:tcBorders>
              <w:bottom w:val="nil"/>
            </w:tcBorders>
          </w:tcPr>
          <w:p w:rsidR="005B5212" w:rsidRPr="003B7F2F" w:rsidRDefault="005B5212" w:rsidP="003823F1">
            <w:pPr>
              <w:pStyle w:val="ConsPlusNormal"/>
              <w:ind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2021 г</w:t>
            </w:r>
            <w:r w:rsidRPr="003B7F2F">
              <w:rPr>
                <w:rFonts w:ascii="PT Astra Serif" w:hAnsi="PT Astra Serif"/>
                <w:sz w:val="24"/>
                <w:szCs w:val="24"/>
              </w:rPr>
              <w:t>од</w:t>
            </w:r>
          </w:p>
        </w:tc>
        <w:tc>
          <w:tcPr>
            <w:tcW w:w="1429" w:type="dxa"/>
            <w:tcBorders>
              <w:bottom w:val="nil"/>
            </w:tcBorders>
          </w:tcPr>
          <w:p w:rsidR="005B5212" w:rsidRPr="003B7F2F" w:rsidRDefault="005B5212" w:rsidP="003823F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2022 год</w:t>
            </w:r>
          </w:p>
        </w:tc>
        <w:tc>
          <w:tcPr>
            <w:tcW w:w="1495" w:type="dxa"/>
            <w:tcBorders>
              <w:bottom w:val="nil"/>
            </w:tcBorders>
          </w:tcPr>
          <w:p w:rsidR="005B5212" w:rsidRPr="003B7F2F" w:rsidRDefault="005B5212" w:rsidP="003823F1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2023 год</w:t>
            </w:r>
          </w:p>
        </w:tc>
        <w:tc>
          <w:tcPr>
            <w:tcW w:w="1495" w:type="dxa"/>
            <w:tcBorders>
              <w:bottom w:val="nil"/>
            </w:tcBorders>
          </w:tcPr>
          <w:p w:rsidR="005B5212" w:rsidRPr="003B7F2F" w:rsidRDefault="005B5212" w:rsidP="003823F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  <w:szCs w:val="24"/>
              </w:rPr>
              <w:t>2024 год</w:t>
            </w:r>
          </w:p>
        </w:tc>
        <w:tc>
          <w:tcPr>
            <w:tcW w:w="2037" w:type="dxa"/>
            <w:vMerge/>
            <w:tcBorders>
              <w:bottom w:val="nil"/>
            </w:tcBorders>
          </w:tcPr>
          <w:p w:rsidR="005B5212" w:rsidRPr="003B7F2F" w:rsidRDefault="005B5212" w:rsidP="00223979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93ABB" w:rsidRPr="00393ABB" w:rsidRDefault="00393ABB" w:rsidP="00393ABB">
      <w:pPr>
        <w:spacing w:line="14" w:lineRule="auto"/>
        <w:rPr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9"/>
        <w:gridCol w:w="2533"/>
        <w:gridCol w:w="2082"/>
        <w:gridCol w:w="79"/>
        <w:gridCol w:w="1416"/>
        <w:gridCol w:w="1495"/>
        <w:gridCol w:w="66"/>
        <w:gridCol w:w="1429"/>
        <w:gridCol w:w="1495"/>
        <w:gridCol w:w="1495"/>
        <w:gridCol w:w="2037"/>
      </w:tblGrid>
      <w:tr w:rsidR="00393ABB" w:rsidRPr="003B7F2F" w:rsidTr="00393ABB">
        <w:trPr>
          <w:tblHeader/>
        </w:trPr>
        <w:tc>
          <w:tcPr>
            <w:tcW w:w="659" w:type="dxa"/>
          </w:tcPr>
          <w:p w:rsidR="00393ABB" w:rsidRPr="003B7F2F" w:rsidRDefault="00393ABB" w:rsidP="004B20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</w:t>
            </w:r>
          </w:p>
        </w:tc>
        <w:tc>
          <w:tcPr>
            <w:tcW w:w="2533" w:type="dxa"/>
          </w:tcPr>
          <w:p w:rsidR="00393ABB" w:rsidRPr="003B7F2F" w:rsidRDefault="00393ABB" w:rsidP="004B20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</w:t>
            </w:r>
          </w:p>
        </w:tc>
        <w:tc>
          <w:tcPr>
            <w:tcW w:w="2161" w:type="dxa"/>
            <w:gridSpan w:val="2"/>
          </w:tcPr>
          <w:p w:rsidR="00393ABB" w:rsidRPr="003B7F2F" w:rsidRDefault="00393ABB" w:rsidP="004B20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3</w:t>
            </w:r>
          </w:p>
        </w:tc>
        <w:tc>
          <w:tcPr>
            <w:tcW w:w="1416" w:type="dxa"/>
          </w:tcPr>
          <w:p w:rsidR="00393ABB" w:rsidRPr="003B7F2F" w:rsidRDefault="00393ABB" w:rsidP="004B20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4</w:t>
            </w:r>
          </w:p>
        </w:tc>
        <w:tc>
          <w:tcPr>
            <w:tcW w:w="1561" w:type="dxa"/>
            <w:gridSpan w:val="2"/>
          </w:tcPr>
          <w:p w:rsidR="00393ABB" w:rsidRPr="003B7F2F" w:rsidRDefault="00393ABB" w:rsidP="004B20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5</w:t>
            </w:r>
          </w:p>
        </w:tc>
        <w:tc>
          <w:tcPr>
            <w:tcW w:w="1429" w:type="dxa"/>
          </w:tcPr>
          <w:p w:rsidR="00393ABB" w:rsidRPr="003B7F2F" w:rsidRDefault="00393ABB" w:rsidP="004B20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6</w:t>
            </w:r>
          </w:p>
        </w:tc>
        <w:tc>
          <w:tcPr>
            <w:tcW w:w="1495" w:type="dxa"/>
          </w:tcPr>
          <w:p w:rsidR="00393ABB" w:rsidRPr="003B7F2F" w:rsidRDefault="00393ABB" w:rsidP="004B20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7</w:t>
            </w:r>
          </w:p>
        </w:tc>
        <w:tc>
          <w:tcPr>
            <w:tcW w:w="1495" w:type="dxa"/>
          </w:tcPr>
          <w:p w:rsidR="00393ABB" w:rsidRPr="003B7F2F" w:rsidRDefault="00393ABB" w:rsidP="004B20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8</w:t>
            </w:r>
          </w:p>
        </w:tc>
        <w:tc>
          <w:tcPr>
            <w:tcW w:w="2037" w:type="dxa"/>
          </w:tcPr>
          <w:p w:rsidR="00393ABB" w:rsidRPr="003B7F2F" w:rsidRDefault="00393ABB" w:rsidP="004B20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9</w:t>
            </w:r>
          </w:p>
        </w:tc>
      </w:tr>
      <w:tr w:rsidR="000D65A3" w:rsidRPr="003B7F2F" w:rsidTr="004B2024">
        <w:tc>
          <w:tcPr>
            <w:tcW w:w="14786" w:type="dxa"/>
            <w:gridSpan w:val="11"/>
          </w:tcPr>
          <w:p w:rsidR="000D65A3" w:rsidRPr="00393ABB" w:rsidRDefault="000D65A3" w:rsidP="004B20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4"/>
              </w:rPr>
            </w:pPr>
            <w:r w:rsidRPr="00393ABB">
              <w:rPr>
                <w:rFonts w:ascii="PT Astra Serif" w:hAnsi="PT Astra Serif"/>
                <w:b/>
                <w:sz w:val="24"/>
              </w:rPr>
              <w:t>Подпрограмма «Формирование и развитие инфраструктуры зон развития Ульяновской области»</w:t>
            </w:r>
          </w:p>
        </w:tc>
      </w:tr>
      <w:tr w:rsidR="00FC0733" w:rsidRPr="003B7F2F" w:rsidTr="003823F1">
        <w:tc>
          <w:tcPr>
            <w:tcW w:w="659" w:type="dxa"/>
          </w:tcPr>
          <w:p w:rsidR="00FC0733" w:rsidRPr="003B7F2F" w:rsidRDefault="00FC0733" w:rsidP="005B5212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</w:tcPr>
          <w:p w:rsidR="00FC0733" w:rsidRPr="003B7F2F" w:rsidRDefault="00FC0733" w:rsidP="00D2298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Предоставление мер государственной по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держки в виде нал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говых льгот для орг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низаций, которым присвоен статус орг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низации, уполном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ченной в сфере фо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мирования и развития инфраструктуры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мышленных зон</w:t>
            </w:r>
          </w:p>
        </w:tc>
        <w:tc>
          <w:tcPr>
            <w:tcW w:w="2161" w:type="dxa"/>
            <w:gridSpan w:val="2"/>
          </w:tcPr>
          <w:p w:rsidR="00FC0733" w:rsidRPr="003B7F2F" w:rsidRDefault="00FC0733" w:rsidP="005B5212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Объём </w:t>
            </w:r>
            <w:r w:rsidR="003823F1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выпадающих </w:t>
            </w:r>
            <w:r w:rsidR="003823F1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ходов</w:t>
            </w:r>
          </w:p>
        </w:tc>
        <w:tc>
          <w:tcPr>
            <w:tcW w:w="1416" w:type="dxa"/>
          </w:tcPr>
          <w:p w:rsidR="00FC0733" w:rsidRPr="003B7F2F" w:rsidRDefault="00FC0733" w:rsidP="00FC07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10500,0</w:t>
            </w:r>
          </w:p>
        </w:tc>
        <w:tc>
          <w:tcPr>
            <w:tcW w:w="1561" w:type="dxa"/>
            <w:gridSpan w:val="2"/>
          </w:tcPr>
          <w:p w:rsidR="00FC0733" w:rsidRPr="003B7F2F" w:rsidRDefault="00FC0733" w:rsidP="00FC07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10500,0</w:t>
            </w:r>
          </w:p>
        </w:tc>
        <w:tc>
          <w:tcPr>
            <w:tcW w:w="1429" w:type="dxa"/>
          </w:tcPr>
          <w:p w:rsidR="00FC0733" w:rsidRPr="003B7F2F" w:rsidRDefault="00FC0733" w:rsidP="00FC07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10500,0</w:t>
            </w:r>
          </w:p>
        </w:tc>
        <w:tc>
          <w:tcPr>
            <w:tcW w:w="1495" w:type="dxa"/>
          </w:tcPr>
          <w:p w:rsidR="00FC0733" w:rsidRPr="003B7F2F" w:rsidRDefault="00FC0733" w:rsidP="00FC07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10500,0</w:t>
            </w:r>
          </w:p>
        </w:tc>
        <w:tc>
          <w:tcPr>
            <w:tcW w:w="1495" w:type="dxa"/>
          </w:tcPr>
          <w:p w:rsidR="00FC0733" w:rsidRPr="003B7F2F" w:rsidRDefault="00FC0733" w:rsidP="00FC07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10500,0</w:t>
            </w:r>
          </w:p>
        </w:tc>
        <w:tc>
          <w:tcPr>
            <w:tcW w:w="2037" w:type="dxa"/>
          </w:tcPr>
          <w:p w:rsidR="00FC0733" w:rsidRPr="003B7F2F" w:rsidRDefault="00FC0733" w:rsidP="00B9612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</w:rPr>
              <w:t>В целях создания благоприятных условий для формирования и развития инфр</w:t>
            </w:r>
            <w:r w:rsidRPr="003B7F2F">
              <w:rPr>
                <w:rFonts w:ascii="PT Astra Serif" w:hAnsi="PT Astra Serif"/>
                <w:sz w:val="24"/>
              </w:rPr>
              <w:t>а</w:t>
            </w:r>
            <w:r w:rsidRPr="003B7F2F">
              <w:rPr>
                <w:rFonts w:ascii="PT Astra Serif" w:hAnsi="PT Astra Serif"/>
                <w:sz w:val="24"/>
              </w:rPr>
              <w:t>структуры зон развития Уль</w:t>
            </w:r>
            <w:r w:rsidRPr="003B7F2F">
              <w:rPr>
                <w:rFonts w:ascii="PT Astra Serif" w:hAnsi="PT Astra Serif"/>
                <w:sz w:val="24"/>
              </w:rPr>
              <w:t>я</w:t>
            </w:r>
            <w:r w:rsidRPr="003B7F2F">
              <w:rPr>
                <w:rFonts w:ascii="PT Astra Serif" w:hAnsi="PT Astra Serif"/>
                <w:sz w:val="24"/>
              </w:rPr>
              <w:t>новской области</w:t>
            </w:r>
          </w:p>
        </w:tc>
      </w:tr>
      <w:tr w:rsidR="00FC0733" w:rsidRPr="003B7F2F" w:rsidTr="003823F1">
        <w:tc>
          <w:tcPr>
            <w:tcW w:w="659" w:type="dxa"/>
          </w:tcPr>
          <w:p w:rsidR="00FC0733" w:rsidRPr="003B7F2F" w:rsidRDefault="00FC0733" w:rsidP="005B5212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33" w:type="dxa"/>
          </w:tcPr>
          <w:p w:rsidR="00FC0733" w:rsidRPr="003B7F2F" w:rsidRDefault="00FC0733" w:rsidP="00393ABB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Предоставление мер государственной по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держки в виде нал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говых льгот для орг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низаций, признава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мы</w:t>
            </w:r>
            <w:r w:rsidR="00393ABB">
              <w:rPr>
                <w:rFonts w:ascii="PT Astra Serif" w:hAnsi="PT Astra Serif" w:cs="Times New Roman"/>
                <w:sz w:val="24"/>
                <w:szCs w:val="24"/>
              </w:rPr>
              <w:t>х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 управляющими компаниями портовой особой экономич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ской зоны</w:t>
            </w:r>
          </w:p>
        </w:tc>
        <w:tc>
          <w:tcPr>
            <w:tcW w:w="2161" w:type="dxa"/>
            <w:gridSpan w:val="2"/>
          </w:tcPr>
          <w:p w:rsidR="00FC0733" w:rsidRPr="003B7F2F" w:rsidRDefault="00FC0733" w:rsidP="004B2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Объём </w:t>
            </w:r>
            <w:r w:rsidR="003823F1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выпадающих </w:t>
            </w:r>
            <w:r w:rsidR="003823F1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ходов</w:t>
            </w:r>
          </w:p>
        </w:tc>
        <w:tc>
          <w:tcPr>
            <w:tcW w:w="1416" w:type="dxa"/>
          </w:tcPr>
          <w:p w:rsidR="00FC0733" w:rsidRPr="003B7F2F" w:rsidRDefault="00FC0733" w:rsidP="004B2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36553,32</w:t>
            </w:r>
          </w:p>
        </w:tc>
        <w:tc>
          <w:tcPr>
            <w:tcW w:w="1561" w:type="dxa"/>
            <w:gridSpan w:val="2"/>
          </w:tcPr>
          <w:p w:rsidR="00FC0733" w:rsidRPr="003B7F2F" w:rsidRDefault="00FC0733" w:rsidP="004B2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34725,65</w:t>
            </w:r>
          </w:p>
        </w:tc>
        <w:tc>
          <w:tcPr>
            <w:tcW w:w="1429" w:type="dxa"/>
          </w:tcPr>
          <w:p w:rsidR="00FC0733" w:rsidRPr="003B7F2F" w:rsidRDefault="00FC0733" w:rsidP="004B2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32989,37</w:t>
            </w:r>
          </w:p>
        </w:tc>
        <w:tc>
          <w:tcPr>
            <w:tcW w:w="1495" w:type="dxa"/>
          </w:tcPr>
          <w:p w:rsidR="00FC0733" w:rsidRPr="003B7F2F" w:rsidRDefault="00FC0733" w:rsidP="004B2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32989,37</w:t>
            </w:r>
          </w:p>
        </w:tc>
        <w:tc>
          <w:tcPr>
            <w:tcW w:w="1495" w:type="dxa"/>
          </w:tcPr>
          <w:p w:rsidR="00FC0733" w:rsidRPr="003B7F2F" w:rsidRDefault="00FC0733" w:rsidP="004B2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32989,37</w:t>
            </w:r>
          </w:p>
        </w:tc>
        <w:tc>
          <w:tcPr>
            <w:tcW w:w="2037" w:type="dxa"/>
          </w:tcPr>
          <w:p w:rsidR="00FC0733" w:rsidRPr="003B7F2F" w:rsidRDefault="00FC0733" w:rsidP="004B20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</w:rPr>
              <w:t>В целях создания благоприятных условий для формирования и развития инфр</w:t>
            </w:r>
            <w:r w:rsidRPr="003B7F2F">
              <w:rPr>
                <w:rFonts w:ascii="PT Astra Serif" w:hAnsi="PT Astra Serif"/>
                <w:sz w:val="24"/>
              </w:rPr>
              <w:t>а</w:t>
            </w:r>
            <w:r w:rsidRPr="003B7F2F">
              <w:rPr>
                <w:rFonts w:ascii="PT Astra Serif" w:hAnsi="PT Astra Serif"/>
                <w:sz w:val="24"/>
              </w:rPr>
              <w:t>структуры зон развития Уль</w:t>
            </w:r>
            <w:r w:rsidRPr="003B7F2F">
              <w:rPr>
                <w:rFonts w:ascii="PT Astra Serif" w:hAnsi="PT Astra Serif"/>
                <w:sz w:val="24"/>
              </w:rPr>
              <w:t>я</w:t>
            </w:r>
            <w:r w:rsidRPr="003B7F2F">
              <w:rPr>
                <w:rFonts w:ascii="PT Astra Serif" w:hAnsi="PT Astra Serif"/>
                <w:sz w:val="24"/>
              </w:rPr>
              <w:t>новской области</w:t>
            </w:r>
          </w:p>
        </w:tc>
      </w:tr>
      <w:tr w:rsidR="00FC0733" w:rsidRPr="003B7F2F" w:rsidTr="004B2024">
        <w:tc>
          <w:tcPr>
            <w:tcW w:w="14786" w:type="dxa"/>
            <w:gridSpan w:val="11"/>
          </w:tcPr>
          <w:p w:rsidR="00FC0733" w:rsidRPr="00393ABB" w:rsidRDefault="00FC0733" w:rsidP="004B2024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393ABB">
              <w:rPr>
                <w:rFonts w:ascii="PT Astra Serif" w:hAnsi="PT Astra Serif"/>
                <w:b/>
                <w:sz w:val="24"/>
              </w:rPr>
              <w:t>Подпрограмма «Развитие инвестиционной деятельности в Ульяновской области»</w:t>
            </w:r>
          </w:p>
        </w:tc>
      </w:tr>
      <w:tr w:rsidR="00FC0733" w:rsidRPr="003B7F2F" w:rsidTr="005B5212">
        <w:tc>
          <w:tcPr>
            <w:tcW w:w="659" w:type="dxa"/>
          </w:tcPr>
          <w:p w:rsidR="00FC0733" w:rsidRPr="003B7F2F" w:rsidRDefault="00FC0733" w:rsidP="005B5212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</w:tcPr>
          <w:p w:rsidR="00FC0733" w:rsidRPr="003B7F2F" w:rsidRDefault="00FC0733" w:rsidP="004B2024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Предоставление мер государственной по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держки в виде нал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говых льгот для орг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низаций, реализова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ших особо значимые инвестиционные пр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екты Ульяновской 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б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ласти</w:t>
            </w:r>
          </w:p>
        </w:tc>
        <w:tc>
          <w:tcPr>
            <w:tcW w:w="2082" w:type="dxa"/>
          </w:tcPr>
          <w:p w:rsidR="00FC0733" w:rsidRPr="003B7F2F" w:rsidRDefault="00FC0733" w:rsidP="004B202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Объём </w:t>
            </w:r>
            <w:r w:rsidR="003823F1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 xml:space="preserve">выпадающих </w:t>
            </w:r>
            <w:r w:rsidR="003823F1">
              <w:rPr>
                <w:rFonts w:ascii="PT Astra Serif" w:hAnsi="PT Astra Serif" w:cs="Times New Roman"/>
                <w:sz w:val="24"/>
                <w:szCs w:val="24"/>
              </w:rPr>
              <w:br/>
            </w:r>
            <w:bookmarkStart w:id="1" w:name="_GoBack"/>
            <w:bookmarkEnd w:id="1"/>
            <w:r w:rsidRPr="003B7F2F">
              <w:rPr>
                <w:rFonts w:ascii="PT Astra Serif" w:hAnsi="PT Astra Serif" w:cs="Times New Roman"/>
                <w:sz w:val="24"/>
                <w:szCs w:val="24"/>
              </w:rPr>
              <w:t>д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3B7F2F">
              <w:rPr>
                <w:rFonts w:ascii="PT Astra Serif" w:hAnsi="PT Astra Serif" w:cs="Times New Roman"/>
                <w:sz w:val="24"/>
                <w:szCs w:val="24"/>
              </w:rPr>
              <w:t>ходов</w:t>
            </w:r>
          </w:p>
        </w:tc>
        <w:tc>
          <w:tcPr>
            <w:tcW w:w="1495" w:type="dxa"/>
            <w:gridSpan w:val="2"/>
          </w:tcPr>
          <w:p w:rsidR="00FC0733" w:rsidRPr="003B7F2F" w:rsidRDefault="00FC0733" w:rsidP="00FC07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1237624,75</w:t>
            </w:r>
          </w:p>
        </w:tc>
        <w:tc>
          <w:tcPr>
            <w:tcW w:w="1495" w:type="dxa"/>
          </w:tcPr>
          <w:p w:rsidR="00FC0733" w:rsidRPr="003B7F2F" w:rsidRDefault="00FC0733" w:rsidP="00FC07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1743803,48</w:t>
            </w:r>
          </w:p>
        </w:tc>
        <w:tc>
          <w:tcPr>
            <w:tcW w:w="1495" w:type="dxa"/>
            <w:gridSpan w:val="2"/>
          </w:tcPr>
          <w:p w:rsidR="00FC0733" w:rsidRPr="003B7F2F" w:rsidRDefault="00FC0733" w:rsidP="00FC07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1773018,84</w:t>
            </w:r>
          </w:p>
        </w:tc>
        <w:tc>
          <w:tcPr>
            <w:tcW w:w="1495" w:type="dxa"/>
          </w:tcPr>
          <w:p w:rsidR="00FC0733" w:rsidRPr="003B7F2F" w:rsidRDefault="00FC0733" w:rsidP="00FC07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1773018,84</w:t>
            </w:r>
          </w:p>
        </w:tc>
        <w:tc>
          <w:tcPr>
            <w:tcW w:w="1495" w:type="dxa"/>
          </w:tcPr>
          <w:p w:rsidR="00FC0733" w:rsidRPr="003B7F2F" w:rsidRDefault="00FC0733" w:rsidP="00FC0733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sz w:val="24"/>
                <w:szCs w:val="24"/>
              </w:rPr>
              <w:t>1773018,84</w:t>
            </w:r>
          </w:p>
        </w:tc>
        <w:tc>
          <w:tcPr>
            <w:tcW w:w="2037" w:type="dxa"/>
          </w:tcPr>
          <w:p w:rsidR="00FC0733" w:rsidRPr="003B7F2F" w:rsidRDefault="00FC0733" w:rsidP="004B20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F2F">
              <w:rPr>
                <w:rFonts w:ascii="PT Astra Serif" w:hAnsi="PT Astra Serif"/>
                <w:sz w:val="24"/>
              </w:rPr>
              <w:t>В целях стим</w:t>
            </w:r>
            <w:r w:rsidRPr="003B7F2F">
              <w:rPr>
                <w:rFonts w:ascii="PT Astra Serif" w:hAnsi="PT Astra Serif"/>
                <w:sz w:val="24"/>
              </w:rPr>
              <w:t>у</w:t>
            </w:r>
            <w:r w:rsidRPr="003B7F2F">
              <w:rPr>
                <w:rFonts w:ascii="PT Astra Serif" w:hAnsi="PT Astra Serif"/>
                <w:sz w:val="24"/>
              </w:rPr>
              <w:t>лирования роста объёма инвест</w:t>
            </w:r>
            <w:r w:rsidRPr="003B7F2F">
              <w:rPr>
                <w:rFonts w:ascii="PT Astra Serif" w:hAnsi="PT Astra Serif"/>
                <w:sz w:val="24"/>
              </w:rPr>
              <w:t>и</w:t>
            </w:r>
            <w:r w:rsidRPr="003B7F2F">
              <w:rPr>
                <w:rFonts w:ascii="PT Astra Serif" w:hAnsi="PT Astra Serif"/>
                <w:sz w:val="24"/>
              </w:rPr>
              <w:t>ций в основной капитал на те</w:t>
            </w:r>
            <w:r w:rsidRPr="003B7F2F">
              <w:rPr>
                <w:rFonts w:ascii="PT Astra Serif" w:hAnsi="PT Astra Serif"/>
                <w:sz w:val="24"/>
              </w:rPr>
              <w:t>р</w:t>
            </w:r>
            <w:r w:rsidRPr="003B7F2F">
              <w:rPr>
                <w:rFonts w:ascii="PT Astra Serif" w:hAnsi="PT Astra Serif"/>
                <w:sz w:val="24"/>
              </w:rPr>
              <w:t>ритории Уль</w:t>
            </w:r>
            <w:r w:rsidRPr="003B7F2F">
              <w:rPr>
                <w:rFonts w:ascii="PT Astra Serif" w:hAnsi="PT Astra Serif"/>
                <w:sz w:val="24"/>
              </w:rPr>
              <w:t>я</w:t>
            </w:r>
            <w:r w:rsidRPr="003B7F2F">
              <w:rPr>
                <w:rFonts w:ascii="PT Astra Serif" w:hAnsi="PT Astra Serif"/>
                <w:sz w:val="24"/>
              </w:rPr>
              <w:t>новской области</w:t>
            </w:r>
          </w:p>
        </w:tc>
      </w:tr>
      <w:tr w:rsidR="00FC0733" w:rsidRPr="003B7F2F" w:rsidTr="004B2024">
        <w:tc>
          <w:tcPr>
            <w:tcW w:w="5274" w:type="dxa"/>
            <w:gridSpan w:val="3"/>
          </w:tcPr>
          <w:p w:rsidR="00FC0733" w:rsidRPr="003B7F2F" w:rsidRDefault="00FC0733" w:rsidP="005B5212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государственной программе</w:t>
            </w:r>
          </w:p>
        </w:tc>
        <w:tc>
          <w:tcPr>
            <w:tcW w:w="1495" w:type="dxa"/>
            <w:gridSpan w:val="2"/>
          </w:tcPr>
          <w:p w:rsidR="00FC0733" w:rsidRPr="003B7F2F" w:rsidRDefault="00FC0733" w:rsidP="00CD1AA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1284678,07</w:t>
            </w:r>
          </w:p>
        </w:tc>
        <w:tc>
          <w:tcPr>
            <w:tcW w:w="1495" w:type="dxa"/>
          </w:tcPr>
          <w:p w:rsidR="00FC0733" w:rsidRPr="003B7F2F" w:rsidRDefault="00FC0733" w:rsidP="00CD1AA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1783029,13</w:t>
            </w:r>
          </w:p>
        </w:tc>
        <w:tc>
          <w:tcPr>
            <w:tcW w:w="1495" w:type="dxa"/>
            <w:gridSpan w:val="2"/>
          </w:tcPr>
          <w:p w:rsidR="00FC0733" w:rsidRPr="003B7F2F" w:rsidRDefault="00FC0733" w:rsidP="00CD1AA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1816508,21</w:t>
            </w:r>
          </w:p>
        </w:tc>
        <w:tc>
          <w:tcPr>
            <w:tcW w:w="1495" w:type="dxa"/>
          </w:tcPr>
          <w:p w:rsidR="00FC0733" w:rsidRPr="003B7F2F" w:rsidRDefault="00FC0733" w:rsidP="00CD1AA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1816508,21</w:t>
            </w:r>
          </w:p>
        </w:tc>
        <w:tc>
          <w:tcPr>
            <w:tcW w:w="1495" w:type="dxa"/>
          </w:tcPr>
          <w:p w:rsidR="00FC0733" w:rsidRPr="003B7F2F" w:rsidRDefault="00FC0733" w:rsidP="00CD1AA4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B7F2F">
              <w:rPr>
                <w:rFonts w:ascii="PT Astra Serif" w:hAnsi="PT Astra Serif" w:cs="Times New Roman"/>
                <w:b/>
                <w:sz w:val="24"/>
                <w:szCs w:val="24"/>
              </w:rPr>
              <w:t>1816508,21</w:t>
            </w:r>
          </w:p>
        </w:tc>
        <w:tc>
          <w:tcPr>
            <w:tcW w:w="2037" w:type="dxa"/>
          </w:tcPr>
          <w:p w:rsidR="00FC0733" w:rsidRPr="003B7F2F" w:rsidRDefault="00393ABB" w:rsidP="00393AB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–</w:t>
            </w:r>
          </w:p>
        </w:tc>
      </w:tr>
    </w:tbl>
    <w:p w:rsidR="00B86608" w:rsidRDefault="00B86608" w:rsidP="000D65A3">
      <w:pPr>
        <w:jc w:val="center"/>
        <w:rPr>
          <w:rFonts w:ascii="PT Astra Serif" w:hAnsi="PT Astra Serif"/>
        </w:rPr>
      </w:pPr>
      <w:bookmarkStart w:id="2" w:name="P69"/>
      <w:bookmarkEnd w:id="2"/>
    </w:p>
    <w:p w:rsidR="00393ABB" w:rsidRPr="003B7F2F" w:rsidRDefault="00393ABB" w:rsidP="000D65A3">
      <w:pPr>
        <w:jc w:val="center"/>
        <w:rPr>
          <w:rFonts w:ascii="PT Astra Serif" w:hAnsi="PT Astra Serif"/>
        </w:rPr>
      </w:pPr>
    </w:p>
    <w:p w:rsidR="00363A5B" w:rsidRPr="003B7F2F" w:rsidRDefault="00223979" w:rsidP="000D65A3">
      <w:pPr>
        <w:jc w:val="center"/>
        <w:rPr>
          <w:rFonts w:ascii="PT Astra Serif" w:hAnsi="PT Astra Serif"/>
        </w:rPr>
      </w:pPr>
      <w:r w:rsidRPr="003B7F2F">
        <w:rPr>
          <w:rFonts w:ascii="PT Astra Serif" w:hAnsi="PT Astra Serif"/>
        </w:rPr>
        <w:t>______________</w:t>
      </w:r>
    </w:p>
    <w:sectPr w:rsidR="00363A5B" w:rsidRPr="003B7F2F" w:rsidSect="00393ABB">
      <w:pgSz w:w="16838" w:h="11906" w:orient="landscape" w:code="9"/>
      <w:pgMar w:top="1701" w:right="1134" w:bottom="567" w:left="1134" w:header="1134" w:footer="454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E19" w:rsidRDefault="00E57E19">
      <w:r>
        <w:separator/>
      </w:r>
    </w:p>
  </w:endnote>
  <w:endnote w:type="continuationSeparator" w:id="0">
    <w:p w:rsidR="00E57E19" w:rsidRDefault="00E5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023" w:rsidRPr="004D3661" w:rsidRDefault="00F67023" w:rsidP="00480DED">
    <w:pPr>
      <w:pStyle w:val="a5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1311мм4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E19" w:rsidRDefault="00E57E19">
      <w:r>
        <w:separator/>
      </w:r>
    </w:p>
  </w:footnote>
  <w:footnote w:type="continuationSeparator" w:id="0">
    <w:p w:rsidR="00E57E19" w:rsidRDefault="00E57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023" w:rsidRDefault="00F67023" w:rsidP="00CD4C88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67023" w:rsidRDefault="00F670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023" w:rsidRDefault="00F6702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F67023" w:rsidRDefault="00F67023" w:rsidP="00D716FB">
    <w:pPr>
      <w:pStyle w:val="a3"/>
      <w:jc w:val="center"/>
      <w:rPr>
        <w:rStyle w:val="a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023" w:rsidRDefault="00F6702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E70C3">
      <w:rPr>
        <w:noProof/>
      </w:rPr>
      <w:t>15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023" w:rsidRDefault="00F67023" w:rsidP="007649E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67023" w:rsidRDefault="00F67023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023" w:rsidRPr="00F51738" w:rsidRDefault="00F67023" w:rsidP="00C8445A">
    <w:pPr>
      <w:pStyle w:val="a3"/>
      <w:jc w:val="center"/>
      <w:rPr>
        <w:rStyle w:val="a8"/>
        <w:rFonts w:ascii="PT Astra Serif" w:hAnsi="PT Astra Serif"/>
      </w:rPr>
    </w:pPr>
    <w:r w:rsidRPr="00F51738">
      <w:rPr>
        <w:rStyle w:val="a8"/>
        <w:rFonts w:ascii="PT Astra Serif" w:hAnsi="PT Astra Serif"/>
      </w:rPr>
      <w:fldChar w:fldCharType="begin"/>
    </w:r>
    <w:r w:rsidRPr="00F51738">
      <w:rPr>
        <w:rStyle w:val="a8"/>
        <w:rFonts w:ascii="PT Astra Serif" w:hAnsi="PT Astra Serif"/>
      </w:rPr>
      <w:instrText xml:space="preserve">PAGE  </w:instrText>
    </w:r>
    <w:r w:rsidRPr="00F51738">
      <w:rPr>
        <w:rStyle w:val="a8"/>
        <w:rFonts w:ascii="PT Astra Serif" w:hAnsi="PT Astra Serif"/>
      </w:rPr>
      <w:fldChar w:fldCharType="separate"/>
    </w:r>
    <w:r w:rsidR="003823F1">
      <w:rPr>
        <w:rStyle w:val="a8"/>
        <w:rFonts w:ascii="PT Astra Serif" w:hAnsi="PT Astra Serif"/>
        <w:noProof/>
      </w:rPr>
      <w:t>2</w:t>
    </w:r>
    <w:r w:rsidRPr="00F51738">
      <w:rPr>
        <w:rStyle w:val="a8"/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035"/>
    <w:multiLevelType w:val="hybridMultilevel"/>
    <w:tmpl w:val="E2601AD2"/>
    <w:lvl w:ilvl="0" w:tplc="B3DCAA5A">
      <w:start w:val="1"/>
      <w:numFmt w:val="bullet"/>
      <w:lvlText w:val="­"/>
      <w:lvlJc w:val="left"/>
      <w:pPr>
        <w:tabs>
          <w:tab w:val="num" w:pos="1385"/>
        </w:tabs>
        <w:ind w:left="138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76A0D4A"/>
    <w:multiLevelType w:val="hybridMultilevel"/>
    <w:tmpl w:val="EEA27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C7108"/>
    <w:multiLevelType w:val="hybridMultilevel"/>
    <w:tmpl w:val="225C9832"/>
    <w:lvl w:ilvl="0" w:tplc="4962A9E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8DA"/>
    <w:multiLevelType w:val="hybridMultilevel"/>
    <w:tmpl w:val="81E8291C"/>
    <w:lvl w:ilvl="0" w:tplc="0419000F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">
    <w:nsid w:val="12C077B5"/>
    <w:multiLevelType w:val="hybridMultilevel"/>
    <w:tmpl w:val="F9B4FBDA"/>
    <w:lvl w:ilvl="0" w:tplc="4600C5C0">
      <w:start w:val="3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69252A"/>
    <w:multiLevelType w:val="multilevel"/>
    <w:tmpl w:val="7AE6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E1666D"/>
    <w:multiLevelType w:val="hybridMultilevel"/>
    <w:tmpl w:val="5EE26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711D0"/>
    <w:multiLevelType w:val="hybridMultilevel"/>
    <w:tmpl w:val="95CAE93E"/>
    <w:lvl w:ilvl="0" w:tplc="0F2EB41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23F81773"/>
    <w:multiLevelType w:val="hybridMultilevel"/>
    <w:tmpl w:val="8760ECA6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244D64DD"/>
    <w:multiLevelType w:val="hybridMultilevel"/>
    <w:tmpl w:val="30802DE4"/>
    <w:lvl w:ilvl="0" w:tplc="884C5EB8">
      <w:start w:val="4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10">
    <w:nsid w:val="24DF28AF"/>
    <w:multiLevelType w:val="hybridMultilevel"/>
    <w:tmpl w:val="7A5CB0BE"/>
    <w:lvl w:ilvl="0" w:tplc="667618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5C047D"/>
    <w:multiLevelType w:val="hybridMultilevel"/>
    <w:tmpl w:val="831A11E8"/>
    <w:lvl w:ilvl="0" w:tplc="9ED25AC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2">
    <w:nsid w:val="27022EF7"/>
    <w:multiLevelType w:val="hybridMultilevel"/>
    <w:tmpl w:val="EDFEAC4E"/>
    <w:lvl w:ilvl="0" w:tplc="D7E86368">
      <w:start w:val="1"/>
      <w:numFmt w:val="decimal"/>
      <w:lvlText w:val="%1."/>
      <w:lvlJc w:val="left"/>
      <w:pPr>
        <w:ind w:left="91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3">
    <w:nsid w:val="2A583F44"/>
    <w:multiLevelType w:val="hybridMultilevel"/>
    <w:tmpl w:val="306AC84A"/>
    <w:lvl w:ilvl="0" w:tplc="35BCFD9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A605BDD"/>
    <w:multiLevelType w:val="hybridMultilevel"/>
    <w:tmpl w:val="AB2E9708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E64FA0"/>
    <w:multiLevelType w:val="hybridMultilevel"/>
    <w:tmpl w:val="C60AE752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6">
    <w:nsid w:val="2E9371DB"/>
    <w:multiLevelType w:val="multilevel"/>
    <w:tmpl w:val="7AE6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3A7D5C"/>
    <w:multiLevelType w:val="hybridMultilevel"/>
    <w:tmpl w:val="1496040C"/>
    <w:lvl w:ilvl="0" w:tplc="DFF8E0DC">
      <w:start w:val="1"/>
      <w:numFmt w:val="decimal"/>
      <w:lvlText w:val="%1)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8">
    <w:nsid w:val="3E6F73D3"/>
    <w:multiLevelType w:val="hybridMultilevel"/>
    <w:tmpl w:val="5DF01D86"/>
    <w:lvl w:ilvl="0" w:tplc="B3DCAA5A">
      <w:start w:val="1"/>
      <w:numFmt w:val="bullet"/>
      <w:lvlText w:val="­"/>
      <w:lvlJc w:val="left"/>
      <w:pPr>
        <w:tabs>
          <w:tab w:val="num" w:pos="845"/>
        </w:tabs>
        <w:ind w:left="84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AA22EC"/>
    <w:multiLevelType w:val="hybridMultilevel"/>
    <w:tmpl w:val="844CB78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FFE384A"/>
    <w:multiLevelType w:val="multilevel"/>
    <w:tmpl w:val="CEF64B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0C05467"/>
    <w:multiLevelType w:val="hybridMultilevel"/>
    <w:tmpl w:val="4A68CE62"/>
    <w:lvl w:ilvl="0" w:tplc="BAEED0EA">
      <w:start w:val="1"/>
      <w:numFmt w:val="decimal"/>
      <w:suff w:val="space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  <w:rPr>
        <w:rFonts w:cs="Times New Roman"/>
      </w:rPr>
    </w:lvl>
  </w:abstractNum>
  <w:abstractNum w:abstractNumId="22">
    <w:nsid w:val="44A76E4F"/>
    <w:multiLevelType w:val="hybridMultilevel"/>
    <w:tmpl w:val="C03A279C"/>
    <w:lvl w:ilvl="0" w:tplc="F3187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9352BE1"/>
    <w:multiLevelType w:val="hybridMultilevel"/>
    <w:tmpl w:val="D9E22F40"/>
    <w:lvl w:ilvl="0" w:tplc="45005F0C">
      <w:start w:val="4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A073474"/>
    <w:multiLevelType w:val="hybridMultilevel"/>
    <w:tmpl w:val="896A26A4"/>
    <w:lvl w:ilvl="0" w:tplc="0419000F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26251E1"/>
    <w:multiLevelType w:val="hybridMultilevel"/>
    <w:tmpl w:val="924C0E1A"/>
    <w:lvl w:ilvl="0" w:tplc="E2B4B4D2">
      <w:start w:val="1"/>
      <w:numFmt w:val="decimal"/>
      <w:suff w:val="space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6">
    <w:nsid w:val="536931E9"/>
    <w:multiLevelType w:val="multilevel"/>
    <w:tmpl w:val="66CAEE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3B76BF8"/>
    <w:multiLevelType w:val="hybridMultilevel"/>
    <w:tmpl w:val="B472E72A"/>
    <w:lvl w:ilvl="0" w:tplc="9A38DAC0">
      <w:start w:val="5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54586C32"/>
    <w:multiLevelType w:val="multilevel"/>
    <w:tmpl w:val="0F34B1DE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FC3A0D"/>
    <w:multiLevelType w:val="hybridMultilevel"/>
    <w:tmpl w:val="8486A954"/>
    <w:lvl w:ilvl="0" w:tplc="F3187B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7D25B71"/>
    <w:multiLevelType w:val="hybridMultilevel"/>
    <w:tmpl w:val="C7AEDE12"/>
    <w:lvl w:ilvl="0" w:tplc="361E6AA6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31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>
    <w:nsid w:val="5F965072"/>
    <w:multiLevelType w:val="hybridMultilevel"/>
    <w:tmpl w:val="C42A153E"/>
    <w:lvl w:ilvl="0" w:tplc="AA8C4E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D32E76"/>
    <w:multiLevelType w:val="hybridMultilevel"/>
    <w:tmpl w:val="3FFE5316"/>
    <w:lvl w:ilvl="0" w:tplc="22FA3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FE3B75"/>
    <w:multiLevelType w:val="hybridMultilevel"/>
    <w:tmpl w:val="E076B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5855B1F"/>
    <w:multiLevelType w:val="hybridMultilevel"/>
    <w:tmpl w:val="DFCE7A1A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B54E1E"/>
    <w:multiLevelType w:val="multilevel"/>
    <w:tmpl w:val="53CAD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6C86128E"/>
    <w:multiLevelType w:val="hybridMultilevel"/>
    <w:tmpl w:val="F90AB798"/>
    <w:lvl w:ilvl="0" w:tplc="0090CD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6D55255A"/>
    <w:multiLevelType w:val="hybridMultilevel"/>
    <w:tmpl w:val="9B8AA492"/>
    <w:lvl w:ilvl="0" w:tplc="4600C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7E662A"/>
    <w:multiLevelType w:val="hybridMultilevel"/>
    <w:tmpl w:val="A1BAEF12"/>
    <w:lvl w:ilvl="0" w:tplc="E8B649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2782470"/>
    <w:multiLevelType w:val="hybridMultilevel"/>
    <w:tmpl w:val="F9B4FBDA"/>
    <w:lvl w:ilvl="0" w:tplc="4600C5C0">
      <w:start w:val="3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82A22F1"/>
    <w:multiLevelType w:val="hybridMultilevel"/>
    <w:tmpl w:val="49EE8E08"/>
    <w:lvl w:ilvl="0" w:tplc="F3187B20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B17E9C"/>
    <w:multiLevelType w:val="hybridMultilevel"/>
    <w:tmpl w:val="9EB2B31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F23182"/>
    <w:multiLevelType w:val="hybridMultilevel"/>
    <w:tmpl w:val="FA82F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0305E3"/>
    <w:multiLevelType w:val="multilevel"/>
    <w:tmpl w:val="F9B4FB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FD012C8"/>
    <w:multiLevelType w:val="hybridMultilevel"/>
    <w:tmpl w:val="66CAEEF6"/>
    <w:lvl w:ilvl="0" w:tplc="4600C5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37"/>
  </w:num>
  <w:num w:numId="3">
    <w:abstractNumId w:val="39"/>
  </w:num>
  <w:num w:numId="4">
    <w:abstractNumId w:val="12"/>
  </w:num>
  <w:num w:numId="5">
    <w:abstractNumId w:val="11"/>
  </w:num>
  <w:num w:numId="6">
    <w:abstractNumId w:val="25"/>
  </w:num>
  <w:num w:numId="7">
    <w:abstractNumId w:val="40"/>
  </w:num>
  <w:num w:numId="8">
    <w:abstractNumId w:val="34"/>
  </w:num>
  <w:num w:numId="9">
    <w:abstractNumId w:val="38"/>
  </w:num>
  <w:num w:numId="10">
    <w:abstractNumId w:val="45"/>
  </w:num>
  <w:num w:numId="11">
    <w:abstractNumId w:val="26"/>
  </w:num>
  <w:num w:numId="12">
    <w:abstractNumId w:val="44"/>
  </w:num>
  <w:num w:numId="13">
    <w:abstractNumId w:val="16"/>
  </w:num>
  <w:num w:numId="14">
    <w:abstractNumId w:val="5"/>
  </w:num>
  <w:num w:numId="15">
    <w:abstractNumId w:val="36"/>
  </w:num>
  <w:num w:numId="16">
    <w:abstractNumId w:val="20"/>
  </w:num>
  <w:num w:numId="17">
    <w:abstractNumId w:val="19"/>
  </w:num>
  <w:num w:numId="18">
    <w:abstractNumId w:val="3"/>
  </w:num>
  <w:num w:numId="19">
    <w:abstractNumId w:val="4"/>
  </w:num>
  <w:num w:numId="20">
    <w:abstractNumId w:val="24"/>
  </w:num>
  <w:num w:numId="21">
    <w:abstractNumId w:val="23"/>
  </w:num>
  <w:num w:numId="22">
    <w:abstractNumId w:val="9"/>
  </w:num>
  <w:num w:numId="23">
    <w:abstractNumId w:val="13"/>
  </w:num>
  <w:num w:numId="24">
    <w:abstractNumId w:val="1"/>
  </w:num>
  <w:num w:numId="25">
    <w:abstractNumId w:val="27"/>
  </w:num>
  <w:num w:numId="26">
    <w:abstractNumId w:val="10"/>
  </w:num>
  <w:num w:numId="27">
    <w:abstractNumId w:val="30"/>
  </w:num>
  <w:num w:numId="28">
    <w:abstractNumId w:val="8"/>
  </w:num>
  <w:num w:numId="29">
    <w:abstractNumId w:val="21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3"/>
  </w:num>
  <w:num w:numId="34">
    <w:abstractNumId w:val="0"/>
  </w:num>
  <w:num w:numId="35">
    <w:abstractNumId w:val="18"/>
  </w:num>
  <w:num w:numId="36">
    <w:abstractNumId w:val="28"/>
  </w:num>
  <w:num w:numId="37">
    <w:abstractNumId w:val="6"/>
  </w:num>
  <w:num w:numId="38">
    <w:abstractNumId w:val="2"/>
  </w:num>
  <w:num w:numId="39">
    <w:abstractNumId w:val="32"/>
  </w:num>
  <w:num w:numId="40">
    <w:abstractNumId w:val="7"/>
  </w:num>
  <w:num w:numId="41">
    <w:abstractNumId w:val="15"/>
  </w:num>
  <w:num w:numId="42">
    <w:abstractNumId w:val="35"/>
  </w:num>
  <w:num w:numId="43">
    <w:abstractNumId w:val="42"/>
  </w:num>
  <w:num w:numId="44">
    <w:abstractNumId w:val="43"/>
  </w:num>
  <w:num w:numId="45">
    <w:abstractNumId w:val="14"/>
  </w:num>
  <w:num w:numId="46">
    <w:abstractNumId w:val="41"/>
  </w:num>
  <w:num w:numId="47">
    <w:abstractNumId w:val="29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C2E"/>
    <w:rsid w:val="00002240"/>
    <w:rsid w:val="000061EF"/>
    <w:rsid w:val="00006831"/>
    <w:rsid w:val="00007014"/>
    <w:rsid w:val="000073E8"/>
    <w:rsid w:val="000131C0"/>
    <w:rsid w:val="000134D9"/>
    <w:rsid w:val="000161BE"/>
    <w:rsid w:val="0001627B"/>
    <w:rsid w:val="0001763F"/>
    <w:rsid w:val="00017683"/>
    <w:rsid w:val="00017DF6"/>
    <w:rsid w:val="00023A2A"/>
    <w:rsid w:val="00026B27"/>
    <w:rsid w:val="0002703E"/>
    <w:rsid w:val="00030268"/>
    <w:rsid w:val="00030FF4"/>
    <w:rsid w:val="0003272A"/>
    <w:rsid w:val="000337CE"/>
    <w:rsid w:val="00034560"/>
    <w:rsid w:val="00034563"/>
    <w:rsid w:val="0003501D"/>
    <w:rsid w:val="0003767E"/>
    <w:rsid w:val="00041236"/>
    <w:rsid w:val="00042DB2"/>
    <w:rsid w:val="000430A3"/>
    <w:rsid w:val="000437E3"/>
    <w:rsid w:val="00045A8F"/>
    <w:rsid w:val="0004648C"/>
    <w:rsid w:val="000470A6"/>
    <w:rsid w:val="00047AD9"/>
    <w:rsid w:val="00051BC6"/>
    <w:rsid w:val="00061001"/>
    <w:rsid w:val="00063F39"/>
    <w:rsid w:val="000655F5"/>
    <w:rsid w:val="00071BDA"/>
    <w:rsid w:val="000725A5"/>
    <w:rsid w:val="00075C3A"/>
    <w:rsid w:val="00077019"/>
    <w:rsid w:val="00077199"/>
    <w:rsid w:val="000808DC"/>
    <w:rsid w:val="00080C7F"/>
    <w:rsid w:val="0008311C"/>
    <w:rsid w:val="00095C1A"/>
    <w:rsid w:val="00096017"/>
    <w:rsid w:val="000A0D5E"/>
    <w:rsid w:val="000A109F"/>
    <w:rsid w:val="000A16C1"/>
    <w:rsid w:val="000A1C9B"/>
    <w:rsid w:val="000A1DAF"/>
    <w:rsid w:val="000A206C"/>
    <w:rsid w:val="000A2D6A"/>
    <w:rsid w:val="000A33F9"/>
    <w:rsid w:val="000A3C16"/>
    <w:rsid w:val="000A78E0"/>
    <w:rsid w:val="000B1C86"/>
    <w:rsid w:val="000B2DE6"/>
    <w:rsid w:val="000B5CC8"/>
    <w:rsid w:val="000B66E0"/>
    <w:rsid w:val="000B79FA"/>
    <w:rsid w:val="000C10ED"/>
    <w:rsid w:val="000C3F87"/>
    <w:rsid w:val="000C79CC"/>
    <w:rsid w:val="000D1E35"/>
    <w:rsid w:val="000D22D3"/>
    <w:rsid w:val="000D2A5B"/>
    <w:rsid w:val="000D65A3"/>
    <w:rsid w:val="000D6B94"/>
    <w:rsid w:val="000D7CBE"/>
    <w:rsid w:val="000E0000"/>
    <w:rsid w:val="000E0425"/>
    <w:rsid w:val="000E18DF"/>
    <w:rsid w:val="000E32EE"/>
    <w:rsid w:val="000E39D8"/>
    <w:rsid w:val="000E4341"/>
    <w:rsid w:val="000E4C38"/>
    <w:rsid w:val="000E5B05"/>
    <w:rsid w:val="000E62A4"/>
    <w:rsid w:val="000E7236"/>
    <w:rsid w:val="000F06C2"/>
    <w:rsid w:val="000F1331"/>
    <w:rsid w:val="000F3A2D"/>
    <w:rsid w:val="00101FC4"/>
    <w:rsid w:val="00103731"/>
    <w:rsid w:val="0010477B"/>
    <w:rsid w:val="00104CAA"/>
    <w:rsid w:val="00105089"/>
    <w:rsid w:val="00105ACE"/>
    <w:rsid w:val="001071CA"/>
    <w:rsid w:val="0010738B"/>
    <w:rsid w:val="00111A6F"/>
    <w:rsid w:val="0012395C"/>
    <w:rsid w:val="00130CA4"/>
    <w:rsid w:val="00131733"/>
    <w:rsid w:val="00132AFF"/>
    <w:rsid w:val="001339EC"/>
    <w:rsid w:val="001364CF"/>
    <w:rsid w:val="00145038"/>
    <w:rsid w:val="00146234"/>
    <w:rsid w:val="00146D6A"/>
    <w:rsid w:val="0015142D"/>
    <w:rsid w:val="00151EE2"/>
    <w:rsid w:val="0015481D"/>
    <w:rsid w:val="00155D87"/>
    <w:rsid w:val="00155FED"/>
    <w:rsid w:val="001600BA"/>
    <w:rsid w:val="001604C3"/>
    <w:rsid w:val="0016317E"/>
    <w:rsid w:val="00164162"/>
    <w:rsid w:val="00164384"/>
    <w:rsid w:val="00164658"/>
    <w:rsid w:val="001672C7"/>
    <w:rsid w:val="00167AE4"/>
    <w:rsid w:val="00167B65"/>
    <w:rsid w:val="00170199"/>
    <w:rsid w:val="00171227"/>
    <w:rsid w:val="001762D2"/>
    <w:rsid w:val="00180370"/>
    <w:rsid w:val="001907E6"/>
    <w:rsid w:val="00190A6F"/>
    <w:rsid w:val="00191022"/>
    <w:rsid w:val="001910DA"/>
    <w:rsid w:val="0019348A"/>
    <w:rsid w:val="0019484D"/>
    <w:rsid w:val="001957AD"/>
    <w:rsid w:val="00195F51"/>
    <w:rsid w:val="001A10FB"/>
    <w:rsid w:val="001A3014"/>
    <w:rsid w:val="001A4401"/>
    <w:rsid w:val="001A599F"/>
    <w:rsid w:val="001B01E6"/>
    <w:rsid w:val="001B1100"/>
    <w:rsid w:val="001B1328"/>
    <w:rsid w:val="001B170A"/>
    <w:rsid w:val="001B28BE"/>
    <w:rsid w:val="001B2A11"/>
    <w:rsid w:val="001B4C3D"/>
    <w:rsid w:val="001B4E9A"/>
    <w:rsid w:val="001B54FE"/>
    <w:rsid w:val="001B5E74"/>
    <w:rsid w:val="001B63C9"/>
    <w:rsid w:val="001B670C"/>
    <w:rsid w:val="001B78A0"/>
    <w:rsid w:val="001C0A78"/>
    <w:rsid w:val="001C1A86"/>
    <w:rsid w:val="001C2420"/>
    <w:rsid w:val="001C61EC"/>
    <w:rsid w:val="001D3078"/>
    <w:rsid w:val="001D4957"/>
    <w:rsid w:val="001D6C68"/>
    <w:rsid w:val="001E24C1"/>
    <w:rsid w:val="001E319A"/>
    <w:rsid w:val="001E320C"/>
    <w:rsid w:val="001E777A"/>
    <w:rsid w:val="001E7A02"/>
    <w:rsid w:val="001F162C"/>
    <w:rsid w:val="001F30E9"/>
    <w:rsid w:val="001F41AF"/>
    <w:rsid w:val="001F538C"/>
    <w:rsid w:val="001F5CA6"/>
    <w:rsid w:val="001F605E"/>
    <w:rsid w:val="001F6A1B"/>
    <w:rsid w:val="001F7373"/>
    <w:rsid w:val="001F7524"/>
    <w:rsid w:val="0020004B"/>
    <w:rsid w:val="002002DC"/>
    <w:rsid w:val="00201190"/>
    <w:rsid w:val="002013BC"/>
    <w:rsid w:val="002033E8"/>
    <w:rsid w:val="00203954"/>
    <w:rsid w:val="00204DAE"/>
    <w:rsid w:val="00205605"/>
    <w:rsid w:val="00207B38"/>
    <w:rsid w:val="002101A2"/>
    <w:rsid w:val="0021337D"/>
    <w:rsid w:val="002153BE"/>
    <w:rsid w:val="00215829"/>
    <w:rsid w:val="00217450"/>
    <w:rsid w:val="00217CEE"/>
    <w:rsid w:val="00223979"/>
    <w:rsid w:val="00223999"/>
    <w:rsid w:val="00224207"/>
    <w:rsid w:val="00227A8E"/>
    <w:rsid w:val="002305E1"/>
    <w:rsid w:val="00232EC3"/>
    <w:rsid w:val="002416C3"/>
    <w:rsid w:val="00242196"/>
    <w:rsid w:val="002451B5"/>
    <w:rsid w:val="00245473"/>
    <w:rsid w:val="00245565"/>
    <w:rsid w:val="00245D89"/>
    <w:rsid w:val="00246285"/>
    <w:rsid w:val="00246A34"/>
    <w:rsid w:val="0025169E"/>
    <w:rsid w:val="002563B4"/>
    <w:rsid w:val="00256A6E"/>
    <w:rsid w:val="00256AF7"/>
    <w:rsid w:val="00257272"/>
    <w:rsid w:val="00257785"/>
    <w:rsid w:val="002604ED"/>
    <w:rsid w:val="00260D78"/>
    <w:rsid w:val="00260E97"/>
    <w:rsid w:val="00262633"/>
    <w:rsid w:val="0026304E"/>
    <w:rsid w:val="00265035"/>
    <w:rsid w:val="00265D40"/>
    <w:rsid w:val="00267843"/>
    <w:rsid w:val="002702DF"/>
    <w:rsid w:val="002728D3"/>
    <w:rsid w:val="00273A93"/>
    <w:rsid w:val="00273D02"/>
    <w:rsid w:val="00280B3B"/>
    <w:rsid w:val="002815B5"/>
    <w:rsid w:val="0028210E"/>
    <w:rsid w:val="002834F9"/>
    <w:rsid w:val="0028371A"/>
    <w:rsid w:val="00291DC3"/>
    <w:rsid w:val="0029260A"/>
    <w:rsid w:val="0029402E"/>
    <w:rsid w:val="00294895"/>
    <w:rsid w:val="002951B0"/>
    <w:rsid w:val="002954F3"/>
    <w:rsid w:val="002973CF"/>
    <w:rsid w:val="002A118D"/>
    <w:rsid w:val="002A1B2E"/>
    <w:rsid w:val="002A2C5E"/>
    <w:rsid w:val="002A389A"/>
    <w:rsid w:val="002A3FE9"/>
    <w:rsid w:val="002A43CA"/>
    <w:rsid w:val="002A4DFA"/>
    <w:rsid w:val="002B0AC5"/>
    <w:rsid w:val="002B1294"/>
    <w:rsid w:val="002B1E9D"/>
    <w:rsid w:val="002B3C87"/>
    <w:rsid w:val="002B5BDA"/>
    <w:rsid w:val="002B649A"/>
    <w:rsid w:val="002B68A5"/>
    <w:rsid w:val="002B6B82"/>
    <w:rsid w:val="002B6DDC"/>
    <w:rsid w:val="002C2312"/>
    <w:rsid w:val="002C24BF"/>
    <w:rsid w:val="002C49F4"/>
    <w:rsid w:val="002C5D95"/>
    <w:rsid w:val="002D0103"/>
    <w:rsid w:val="002D4966"/>
    <w:rsid w:val="002D58A5"/>
    <w:rsid w:val="002D708A"/>
    <w:rsid w:val="002D7496"/>
    <w:rsid w:val="002E00DB"/>
    <w:rsid w:val="002E0E1D"/>
    <w:rsid w:val="002E157B"/>
    <w:rsid w:val="002E2980"/>
    <w:rsid w:val="002E2E07"/>
    <w:rsid w:val="002E3816"/>
    <w:rsid w:val="002E3A70"/>
    <w:rsid w:val="002E3E11"/>
    <w:rsid w:val="002E4D89"/>
    <w:rsid w:val="002E7730"/>
    <w:rsid w:val="002E7C32"/>
    <w:rsid w:val="002F0637"/>
    <w:rsid w:val="002F65C8"/>
    <w:rsid w:val="003002AE"/>
    <w:rsid w:val="003028C5"/>
    <w:rsid w:val="003036AA"/>
    <w:rsid w:val="00303B12"/>
    <w:rsid w:val="00304128"/>
    <w:rsid w:val="00305969"/>
    <w:rsid w:val="003059F7"/>
    <w:rsid w:val="0031442C"/>
    <w:rsid w:val="00316678"/>
    <w:rsid w:val="003172A1"/>
    <w:rsid w:val="00320189"/>
    <w:rsid w:val="00321C17"/>
    <w:rsid w:val="00321DBB"/>
    <w:rsid w:val="00324F39"/>
    <w:rsid w:val="00325604"/>
    <w:rsid w:val="003279F8"/>
    <w:rsid w:val="00327C86"/>
    <w:rsid w:val="0033010C"/>
    <w:rsid w:val="00330662"/>
    <w:rsid w:val="00330DFF"/>
    <w:rsid w:val="00331D1A"/>
    <w:rsid w:val="00335A63"/>
    <w:rsid w:val="00335E40"/>
    <w:rsid w:val="00337709"/>
    <w:rsid w:val="00340CF0"/>
    <w:rsid w:val="00341F5A"/>
    <w:rsid w:val="0034365D"/>
    <w:rsid w:val="003451EE"/>
    <w:rsid w:val="0034572C"/>
    <w:rsid w:val="00346357"/>
    <w:rsid w:val="0034781C"/>
    <w:rsid w:val="003504C9"/>
    <w:rsid w:val="003510D9"/>
    <w:rsid w:val="00351AA2"/>
    <w:rsid w:val="00352899"/>
    <w:rsid w:val="00353F9A"/>
    <w:rsid w:val="00355CF7"/>
    <w:rsid w:val="00357DA5"/>
    <w:rsid w:val="00361C3F"/>
    <w:rsid w:val="00363A5B"/>
    <w:rsid w:val="00365C25"/>
    <w:rsid w:val="0036675B"/>
    <w:rsid w:val="003700FD"/>
    <w:rsid w:val="00370421"/>
    <w:rsid w:val="0037393A"/>
    <w:rsid w:val="00373B21"/>
    <w:rsid w:val="00374CB9"/>
    <w:rsid w:val="00375AFE"/>
    <w:rsid w:val="00376205"/>
    <w:rsid w:val="00377AF0"/>
    <w:rsid w:val="003823F1"/>
    <w:rsid w:val="00391040"/>
    <w:rsid w:val="00391640"/>
    <w:rsid w:val="003925F2"/>
    <w:rsid w:val="003934C5"/>
    <w:rsid w:val="00393ABB"/>
    <w:rsid w:val="0039557A"/>
    <w:rsid w:val="003959A2"/>
    <w:rsid w:val="00396CF0"/>
    <w:rsid w:val="00396D9C"/>
    <w:rsid w:val="003A066D"/>
    <w:rsid w:val="003A11D5"/>
    <w:rsid w:val="003A128D"/>
    <w:rsid w:val="003A22DB"/>
    <w:rsid w:val="003A2331"/>
    <w:rsid w:val="003A277D"/>
    <w:rsid w:val="003A4583"/>
    <w:rsid w:val="003A468E"/>
    <w:rsid w:val="003A4835"/>
    <w:rsid w:val="003A4CA0"/>
    <w:rsid w:val="003A6255"/>
    <w:rsid w:val="003A6279"/>
    <w:rsid w:val="003B06A1"/>
    <w:rsid w:val="003B17B3"/>
    <w:rsid w:val="003B7F2F"/>
    <w:rsid w:val="003C461C"/>
    <w:rsid w:val="003C6459"/>
    <w:rsid w:val="003C7078"/>
    <w:rsid w:val="003C7587"/>
    <w:rsid w:val="003D018E"/>
    <w:rsid w:val="003D05C9"/>
    <w:rsid w:val="003D0C4D"/>
    <w:rsid w:val="003D1AE9"/>
    <w:rsid w:val="003D38EF"/>
    <w:rsid w:val="003D4426"/>
    <w:rsid w:val="003D53A7"/>
    <w:rsid w:val="003D745D"/>
    <w:rsid w:val="003D74A5"/>
    <w:rsid w:val="003D7726"/>
    <w:rsid w:val="003E266C"/>
    <w:rsid w:val="003E3B00"/>
    <w:rsid w:val="003E6AFD"/>
    <w:rsid w:val="003E6D47"/>
    <w:rsid w:val="003E7D67"/>
    <w:rsid w:val="003F0B40"/>
    <w:rsid w:val="003F129D"/>
    <w:rsid w:val="003F7635"/>
    <w:rsid w:val="0040082D"/>
    <w:rsid w:val="004009FA"/>
    <w:rsid w:val="004012DC"/>
    <w:rsid w:val="0040302B"/>
    <w:rsid w:val="0040352D"/>
    <w:rsid w:val="00404C50"/>
    <w:rsid w:val="00405A61"/>
    <w:rsid w:val="00405C7A"/>
    <w:rsid w:val="0040659E"/>
    <w:rsid w:val="00410F95"/>
    <w:rsid w:val="00412566"/>
    <w:rsid w:val="00412F88"/>
    <w:rsid w:val="00413835"/>
    <w:rsid w:val="004142E1"/>
    <w:rsid w:val="00414EDD"/>
    <w:rsid w:val="0041524D"/>
    <w:rsid w:val="00415BA3"/>
    <w:rsid w:val="0041630B"/>
    <w:rsid w:val="0041683B"/>
    <w:rsid w:val="00417394"/>
    <w:rsid w:val="004203F4"/>
    <w:rsid w:val="004211AC"/>
    <w:rsid w:val="004228E2"/>
    <w:rsid w:val="00423AF6"/>
    <w:rsid w:val="00426937"/>
    <w:rsid w:val="004319AF"/>
    <w:rsid w:val="004322E3"/>
    <w:rsid w:val="004324F8"/>
    <w:rsid w:val="00433965"/>
    <w:rsid w:val="0043557A"/>
    <w:rsid w:val="00436AF6"/>
    <w:rsid w:val="00437208"/>
    <w:rsid w:val="004402EF"/>
    <w:rsid w:val="0044097D"/>
    <w:rsid w:val="00441118"/>
    <w:rsid w:val="004420BE"/>
    <w:rsid w:val="004437B0"/>
    <w:rsid w:val="00446173"/>
    <w:rsid w:val="00450A88"/>
    <w:rsid w:val="004511EA"/>
    <w:rsid w:val="004540E0"/>
    <w:rsid w:val="0045694F"/>
    <w:rsid w:val="00456BFF"/>
    <w:rsid w:val="00457312"/>
    <w:rsid w:val="004573F6"/>
    <w:rsid w:val="0046006B"/>
    <w:rsid w:val="004613AE"/>
    <w:rsid w:val="004629B5"/>
    <w:rsid w:val="00463EA4"/>
    <w:rsid w:val="00466EC6"/>
    <w:rsid w:val="004677E5"/>
    <w:rsid w:val="00471078"/>
    <w:rsid w:val="00471113"/>
    <w:rsid w:val="00473943"/>
    <w:rsid w:val="00473F60"/>
    <w:rsid w:val="004763FA"/>
    <w:rsid w:val="00477908"/>
    <w:rsid w:val="004803CD"/>
    <w:rsid w:val="004804FD"/>
    <w:rsid w:val="00480750"/>
    <w:rsid w:val="00480A4D"/>
    <w:rsid w:val="00480DED"/>
    <w:rsid w:val="0048139C"/>
    <w:rsid w:val="00483F0E"/>
    <w:rsid w:val="0048483C"/>
    <w:rsid w:val="00490257"/>
    <w:rsid w:val="00490445"/>
    <w:rsid w:val="0049067C"/>
    <w:rsid w:val="00490D8C"/>
    <w:rsid w:val="00492791"/>
    <w:rsid w:val="00496D83"/>
    <w:rsid w:val="00497081"/>
    <w:rsid w:val="004A0655"/>
    <w:rsid w:val="004A1711"/>
    <w:rsid w:val="004A296C"/>
    <w:rsid w:val="004A31B9"/>
    <w:rsid w:val="004A3523"/>
    <w:rsid w:val="004B2024"/>
    <w:rsid w:val="004B275C"/>
    <w:rsid w:val="004B31BE"/>
    <w:rsid w:val="004B475A"/>
    <w:rsid w:val="004B4CC4"/>
    <w:rsid w:val="004B53C2"/>
    <w:rsid w:val="004B5675"/>
    <w:rsid w:val="004B60E7"/>
    <w:rsid w:val="004B6186"/>
    <w:rsid w:val="004B6E08"/>
    <w:rsid w:val="004C6A9F"/>
    <w:rsid w:val="004C7478"/>
    <w:rsid w:val="004D02BF"/>
    <w:rsid w:val="004D104E"/>
    <w:rsid w:val="004D1184"/>
    <w:rsid w:val="004D155C"/>
    <w:rsid w:val="004D158B"/>
    <w:rsid w:val="004D217B"/>
    <w:rsid w:val="004D3661"/>
    <w:rsid w:val="004D4914"/>
    <w:rsid w:val="004D4F0C"/>
    <w:rsid w:val="004D6906"/>
    <w:rsid w:val="004D6D41"/>
    <w:rsid w:val="004D6E69"/>
    <w:rsid w:val="004D7546"/>
    <w:rsid w:val="004E5088"/>
    <w:rsid w:val="004E6677"/>
    <w:rsid w:val="004E7238"/>
    <w:rsid w:val="004E79E9"/>
    <w:rsid w:val="004F218C"/>
    <w:rsid w:val="004F4A96"/>
    <w:rsid w:val="00500060"/>
    <w:rsid w:val="00502DB5"/>
    <w:rsid w:val="0050658F"/>
    <w:rsid w:val="00507571"/>
    <w:rsid w:val="0051061C"/>
    <w:rsid w:val="00513750"/>
    <w:rsid w:val="00513A65"/>
    <w:rsid w:val="00515222"/>
    <w:rsid w:val="005206F1"/>
    <w:rsid w:val="005245AF"/>
    <w:rsid w:val="005253D6"/>
    <w:rsid w:val="0052591C"/>
    <w:rsid w:val="00526878"/>
    <w:rsid w:val="0052748D"/>
    <w:rsid w:val="005315F0"/>
    <w:rsid w:val="00536EA6"/>
    <w:rsid w:val="005403C5"/>
    <w:rsid w:val="00543781"/>
    <w:rsid w:val="00546881"/>
    <w:rsid w:val="00547751"/>
    <w:rsid w:val="005479A2"/>
    <w:rsid w:val="00552F8D"/>
    <w:rsid w:val="00554186"/>
    <w:rsid w:val="00554588"/>
    <w:rsid w:val="005550D1"/>
    <w:rsid w:val="005570ED"/>
    <w:rsid w:val="005612C1"/>
    <w:rsid w:val="0056186B"/>
    <w:rsid w:val="00561BC4"/>
    <w:rsid w:val="00564505"/>
    <w:rsid w:val="00564925"/>
    <w:rsid w:val="005663B2"/>
    <w:rsid w:val="0056716D"/>
    <w:rsid w:val="00572814"/>
    <w:rsid w:val="0057379A"/>
    <w:rsid w:val="00573B3F"/>
    <w:rsid w:val="0057408A"/>
    <w:rsid w:val="00574731"/>
    <w:rsid w:val="005756F1"/>
    <w:rsid w:val="00576E1C"/>
    <w:rsid w:val="005775D5"/>
    <w:rsid w:val="005819C7"/>
    <w:rsid w:val="005827C0"/>
    <w:rsid w:val="0058392B"/>
    <w:rsid w:val="00583C5C"/>
    <w:rsid w:val="005841BF"/>
    <w:rsid w:val="00585979"/>
    <w:rsid w:val="005876CD"/>
    <w:rsid w:val="005901B6"/>
    <w:rsid w:val="005905DD"/>
    <w:rsid w:val="00591089"/>
    <w:rsid w:val="005933BA"/>
    <w:rsid w:val="005949DB"/>
    <w:rsid w:val="00595ACA"/>
    <w:rsid w:val="005960AD"/>
    <w:rsid w:val="005975DD"/>
    <w:rsid w:val="005A2461"/>
    <w:rsid w:val="005A298A"/>
    <w:rsid w:val="005A40D7"/>
    <w:rsid w:val="005A41FA"/>
    <w:rsid w:val="005A468D"/>
    <w:rsid w:val="005A49F9"/>
    <w:rsid w:val="005A56B2"/>
    <w:rsid w:val="005A6BAC"/>
    <w:rsid w:val="005A788A"/>
    <w:rsid w:val="005B0A88"/>
    <w:rsid w:val="005B21F5"/>
    <w:rsid w:val="005B22A4"/>
    <w:rsid w:val="005B3C0A"/>
    <w:rsid w:val="005B433A"/>
    <w:rsid w:val="005B5212"/>
    <w:rsid w:val="005B5A2A"/>
    <w:rsid w:val="005B7C0B"/>
    <w:rsid w:val="005C0CA7"/>
    <w:rsid w:val="005C1221"/>
    <w:rsid w:val="005C13C8"/>
    <w:rsid w:val="005C32AB"/>
    <w:rsid w:val="005C51D8"/>
    <w:rsid w:val="005C5A4B"/>
    <w:rsid w:val="005C6A6E"/>
    <w:rsid w:val="005D1023"/>
    <w:rsid w:val="005D1516"/>
    <w:rsid w:val="005D2406"/>
    <w:rsid w:val="005D29ED"/>
    <w:rsid w:val="005D2EA4"/>
    <w:rsid w:val="005D5679"/>
    <w:rsid w:val="005D5C72"/>
    <w:rsid w:val="005D6AAF"/>
    <w:rsid w:val="005D7EF8"/>
    <w:rsid w:val="005E070A"/>
    <w:rsid w:val="005E69B6"/>
    <w:rsid w:val="005E6DBA"/>
    <w:rsid w:val="005E6F33"/>
    <w:rsid w:val="005F10D5"/>
    <w:rsid w:val="005F2854"/>
    <w:rsid w:val="005F2976"/>
    <w:rsid w:val="005F53D4"/>
    <w:rsid w:val="005F689D"/>
    <w:rsid w:val="005F7320"/>
    <w:rsid w:val="006013F2"/>
    <w:rsid w:val="00604F93"/>
    <w:rsid w:val="00605BB5"/>
    <w:rsid w:val="00605E87"/>
    <w:rsid w:val="00607200"/>
    <w:rsid w:val="00607C26"/>
    <w:rsid w:val="006107C6"/>
    <w:rsid w:val="00611CFB"/>
    <w:rsid w:val="00613C0D"/>
    <w:rsid w:val="006165A9"/>
    <w:rsid w:val="00616B98"/>
    <w:rsid w:val="0061759B"/>
    <w:rsid w:val="0061760E"/>
    <w:rsid w:val="0062036C"/>
    <w:rsid w:val="00620F50"/>
    <w:rsid w:val="00622815"/>
    <w:rsid w:val="006251CF"/>
    <w:rsid w:val="006256DF"/>
    <w:rsid w:val="00625DFF"/>
    <w:rsid w:val="00626418"/>
    <w:rsid w:val="006265CC"/>
    <w:rsid w:val="00626B33"/>
    <w:rsid w:val="0063099E"/>
    <w:rsid w:val="0063283E"/>
    <w:rsid w:val="00632EA6"/>
    <w:rsid w:val="00634D5A"/>
    <w:rsid w:val="0063674C"/>
    <w:rsid w:val="00636A3C"/>
    <w:rsid w:val="0064060E"/>
    <w:rsid w:val="00643C84"/>
    <w:rsid w:val="00643E54"/>
    <w:rsid w:val="006448A0"/>
    <w:rsid w:val="00645922"/>
    <w:rsid w:val="00650AB7"/>
    <w:rsid w:val="00650F22"/>
    <w:rsid w:val="00651346"/>
    <w:rsid w:val="00651941"/>
    <w:rsid w:val="00655026"/>
    <w:rsid w:val="0065634E"/>
    <w:rsid w:val="0065725F"/>
    <w:rsid w:val="00661B6B"/>
    <w:rsid w:val="00662095"/>
    <w:rsid w:val="006638F2"/>
    <w:rsid w:val="006642E5"/>
    <w:rsid w:val="00675281"/>
    <w:rsid w:val="006825BF"/>
    <w:rsid w:val="0068379C"/>
    <w:rsid w:val="006860FE"/>
    <w:rsid w:val="006872AC"/>
    <w:rsid w:val="00692309"/>
    <w:rsid w:val="00692AC8"/>
    <w:rsid w:val="00695E4A"/>
    <w:rsid w:val="00697C77"/>
    <w:rsid w:val="006A00DC"/>
    <w:rsid w:val="006A1C66"/>
    <w:rsid w:val="006A6FDE"/>
    <w:rsid w:val="006A706E"/>
    <w:rsid w:val="006B036F"/>
    <w:rsid w:val="006B07D4"/>
    <w:rsid w:val="006B22C9"/>
    <w:rsid w:val="006B2875"/>
    <w:rsid w:val="006B422C"/>
    <w:rsid w:val="006C0554"/>
    <w:rsid w:val="006C38F2"/>
    <w:rsid w:val="006C46D2"/>
    <w:rsid w:val="006C4A5F"/>
    <w:rsid w:val="006C5150"/>
    <w:rsid w:val="006C7716"/>
    <w:rsid w:val="006C7CFF"/>
    <w:rsid w:val="006D0ECE"/>
    <w:rsid w:val="006D1B68"/>
    <w:rsid w:val="006D1F3F"/>
    <w:rsid w:val="006D4EBD"/>
    <w:rsid w:val="006D4F45"/>
    <w:rsid w:val="006D653D"/>
    <w:rsid w:val="006E0395"/>
    <w:rsid w:val="006E1D65"/>
    <w:rsid w:val="006E269C"/>
    <w:rsid w:val="006E2CE1"/>
    <w:rsid w:val="006E32B2"/>
    <w:rsid w:val="006E389B"/>
    <w:rsid w:val="006E4018"/>
    <w:rsid w:val="006E57B6"/>
    <w:rsid w:val="006E70C3"/>
    <w:rsid w:val="006E7650"/>
    <w:rsid w:val="006F1758"/>
    <w:rsid w:val="006F17E8"/>
    <w:rsid w:val="006F2CDF"/>
    <w:rsid w:val="006F2E1B"/>
    <w:rsid w:val="006F53B3"/>
    <w:rsid w:val="0070054C"/>
    <w:rsid w:val="007029C3"/>
    <w:rsid w:val="007049EA"/>
    <w:rsid w:val="00706E5C"/>
    <w:rsid w:val="00706E9E"/>
    <w:rsid w:val="00711C3F"/>
    <w:rsid w:val="00714145"/>
    <w:rsid w:val="00714FF7"/>
    <w:rsid w:val="0071694A"/>
    <w:rsid w:val="00716AD5"/>
    <w:rsid w:val="00721840"/>
    <w:rsid w:val="00722560"/>
    <w:rsid w:val="00722DFE"/>
    <w:rsid w:val="00723780"/>
    <w:rsid w:val="007243C1"/>
    <w:rsid w:val="00725C82"/>
    <w:rsid w:val="00727D35"/>
    <w:rsid w:val="007304A8"/>
    <w:rsid w:val="007324E9"/>
    <w:rsid w:val="00732670"/>
    <w:rsid w:val="00734656"/>
    <w:rsid w:val="00735959"/>
    <w:rsid w:val="00735A54"/>
    <w:rsid w:val="00736410"/>
    <w:rsid w:val="00736799"/>
    <w:rsid w:val="00741FC1"/>
    <w:rsid w:val="0074202E"/>
    <w:rsid w:val="007451B4"/>
    <w:rsid w:val="00750775"/>
    <w:rsid w:val="00753DFE"/>
    <w:rsid w:val="00753F3D"/>
    <w:rsid w:val="00755C18"/>
    <w:rsid w:val="0075771D"/>
    <w:rsid w:val="00760427"/>
    <w:rsid w:val="00762D1C"/>
    <w:rsid w:val="00763765"/>
    <w:rsid w:val="00764763"/>
    <w:rsid w:val="007649EB"/>
    <w:rsid w:val="00765DFE"/>
    <w:rsid w:val="00766E63"/>
    <w:rsid w:val="0076726B"/>
    <w:rsid w:val="00770615"/>
    <w:rsid w:val="0077123D"/>
    <w:rsid w:val="007716F6"/>
    <w:rsid w:val="00772E52"/>
    <w:rsid w:val="00774341"/>
    <w:rsid w:val="00774A69"/>
    <w:rsid w:val="007776F9"/>
    <w:rsid w:val="00782250"/>
    <w:rsid w:val="00783C55"/>
    <w:rsid w:val="00785A98"/>
    <w:rsid w:val="007863E7"/>
    <w:rsid w:val="00786C6B"/>
    <w:rsid w:val="007871D4"/>
    <w:rsid w:val="0079084D"/>
    <w:rsid w:val="007931CD"/>
    <w:rsid w:val="00794F65"/>
    <w:rsid w:val="00795315"/>
    <w:rsid w:val="00796B58"/>
    <w:rsid w:val="00797103"/>
    <w:rsid w:val="00797CBC"/>
    <w:rsid w:val="007A055F"/>
    <w:rsid w:val="007A1B39"/>
    <w:rsid w:val="007A470A"/>
    <w:rsid w:val="007A4973"/>
    <w:rsid w:val="007A5438"/>
    <w:rsid w:val="007A6C52"/>
    <w:rsid w:val="007A74FD"/>
    <w:rsid w:val="007B22CB"/>
    <w:rsid w:val="007B23FD"/>
    <w:rsid w:val="007B4473"/>
    <w:rsid w:val="007B5076"/>
    <w:rsid w:val="007B5241"/>
    <w:rsid w:val="007B5370"/>
    <w:rsid w:val="007B540B"/>
    <w:rsid w:val="007B7840"/>
    <w:rsid w:val="007C0316"/>
    <w:rsid w:val="007C0789"/>
    <w:rsid w:val="007C4880"/>
    <w:rsid w:val="007D2320"/>
    <w:rsid w:val="007D2995"/>
    <w:rsid w:val="007D35D6"/>
    <w:rsid w:val="007D495D"/>
    <w:rsid w:val="007D5063"/>
    <w:rsid w:val="007D554A"/>
    <w:rsid w:val="007D6283"/>
    <w:rsid w:val="007D6A28"/>
    <w:rsid w:val="007D6CA5"/>
    <w:rsid w:val="007D7609"/>
    <w:rsid w:val="007E2020"/>
    <w:rsid w:val="007E565C"/>
    <w:rsid w:val="007E574D"/>
    <w:rsid w:val="007E6127"/>
    <w:rsid w:val="007E63D8"/>
    <w:rsid w:val="007E67C4"/>
    <w:rsid w:val="007E6BAC"/>
    <w:rsid w:val="007E6ED8"/>
    <w:rsid w:val="007F009C"/>
    <w:rsid w:val="007F0845"/>
    <w:rsid w:val="007F138C"/>
    <w:rsid w:val="007F3015"/>
    <w:rsid w:val="007F7DA1"/>
    <w:rsid w:val="008006A3"/>
    <w:rsid w:val="008012D8"/>
    <w:rsid w:val="00805162"/>
    <w:rsid w:val="0081081F"/>
    <w:rsid w:val="008111C2"/>
    <w:rsid w:val="00811E2E"/>
    <w:rsid w:val="008128F5"/>
    <w:rsid w:val="00821251"/>
    <w:rsid w:val="00822B44"/>
    <w:rsid w:val="00822E98"/>
    <w:rsid w:val="00823B0B"/>
    <w:rsid w:val="0082415D"/>
    <w:rsid w:val="00824807"/>
    <w:rsid w:val="00826B7A"/>
    <w:rsid w:val="008277C3"/>
    <w:rsid w:val="008302B4"/>
    <w:rsid w:val="00831D4B"/>
    <w:rsid w:val="00831F26"/>
    <w:rsid w:val="008325B0"/>
    <w:rsid w:val="0083350F"/>
    <w:rsid w:val="008345F1"/>
    <w:rsid w:val="00837BDA"/>
    <w:rsid w:val="00840C09"/>
    <w:rsid w:val="00840EA9"/>
    <w:rsid w:val="008414A5"/>
    <w:rsid w:val="0084315E"/>
    <w:rsid w:val="00843E6A"/>
    <w:rsid w:val="00843E9B"/>
    <w:rsid w:val="0084478D"/>
    <w:rsid w:val="00844BC4"/>
    <w:rsid w:val="008467B2"/>
    <w:rsid w:val="0084791E"/>
    <w:rsid w:val="00851B0B"/>
    <w:rsid w:val="00851C8C"/>
    <w:rsid w:val="00852B2C"/>
    <w:rsid w:val="00853CE3"/>
    <w:rsid w:val="00854503"/>
    <w:rsid w:val="00856ED1"/>
    <w:rsid w:val="00857718"/>
    <w:rsid w:val="008578E3"/>
    <w:rsid w:val="008649F5"/>
    <w:rsid w:val="00867FAF"/>
    <w:rsid w:val="00870E17"/>
    <w:rsid w:val="00871459"/>
    <w:rsid w:val="008737ED"/>
    <w:rsid w:val="008742E5"/>
    <w:rsid w:val="0087497E"/>
    <w:rsid w:val="008757B1"/>
    <w:rsid w:val="0087767E"/>
    <w:rsid w:val="008809CE"/>
    <w:rsid w:val="008824C8"/>
    <w:rsid w:val="0088337D"/>
    <w:rsid w:val="008847C1"/>
    <w:rsid w:val="00884FC0"/>
    <w:rsid w:val="00886075"/>
    <w:rsid w:val="0088617E"/>
    <w:rsid w:val="00886A05"/>
    <w:rsid w:val="00892252"/>
    <w:rsid w:val="00893E83"/>
    <w:rsid w:val="00897A12"/>
    <w:rsid w:val="008A0078"/>
    <w:rsid w:val="008A111B"/>
    <w:rsid w:val="008A1672"/>
    <w:rsid w:val="008A18B4"/>
    <w:rsid w:val="008A5BB3"/>
    <w:rsid w:val="008A5DC7"/>
    <w:rsid w:val="008A6E6B"/>
    <w:rsid w:val="008A788E"/>
    <w:rsid w:val="008A7C3B"/>
    <w:rsid w:val="008A7E10"/>
    <w:rsid w:val="008B17E5"/>
    <w:rsid w:val="008B1D8B"/>
    <w:rsid w:val="008B1E6B"/>
    <w:rsid w:val="008B2F90"/>
    <w:rsid w:val="008B36AE"/>
    <w:rsid w:val="008B7865"/>
    <w:rsid w:val="008C050A"/>
    <w:rsid w:val="008C2173"/>
    <w:rsid w:val="008C2A94"/>
    <w:rsid w:val="008C3460"/>
    <w:rsid w:val="008C4DB1"/>
    <w:rsid w:val="008C633E"/>
    <w:rsid w:val="008C6966"/>
    <w:rsid w:val="008C7032"/>
    <w:rsid w:val="008C7277"/>
    <w:rsid w:val="008D098C"/>
    <w:rsid w:val="008D0DF7"/>
    <w:rsid w:val="008D167C"/>
    <w:rsid w:val="008D1A81"/>
    <w:rsid w:val="008D5152"/>
    <w:rsid w:val="008D5D1D"/>
    <w:rsid w:val="008D6423"/>
    <w:rsid w:val="008D6FE1"/>
    <w:rsid w:val="008E1070"/>
    <w:rsid w:val="008E3710"/>
    <w:rsid w:val="008E3A8D"/>
    <w:rsid w:val="008E4633"/>
    <w:rsid w:val="008E488C"/>
    <w:rsid w:val="008E577C"/>
    <w:rsid w:val="008E7FA1"/>
    <w:rsid w:val="008F271F"/>
    <w:rsid w:val="008F2A28"/>
    <w:rsid w:val="008F3BD9"/>
    <w:rsid w:val="008F4510"/>
    <w:rsid w:val="008F6303"/>
    <w:rsid w:val="008F7027"/>
    <w:rsid w:val="008F7378"/>
    <w:rsid w:val="00901BC9"/>
    <w:rsid w:val="00902493"/>
    <w:rsid w:val="00905284"/>
    <w:rsid w:val="00906991"/>
    <w:rsid w:val="0090717A"/>
    <w:rsid w:val="009126FF"/>
    <w:rsid w:val="00913FC7"/>
    <w:rsid w:val="00914217"/>
    <w:rsid w:val="00914CDC"/>
    <w:rsid w:val="0091501D"/>
    <w:rsid w:val="009151B6"/>
    <w:rsid w:val="009151BA"/>
    <w:rsid w:val="00915EB7"/>
    <w:rsid w:val="009167B1"/>
    <w:rsid w:val="00916F87"/>
    <w:rsid w:val="00917AB8"/>
    <w:rsid w:val="00920143"/>
    <w:rsid w:val="00922C48"/>
    <w:rsid w:val="0092512E"/>
    <w:rsid w:val="009258D3"/>
    <w:rsid w:val="00925BE6"/>
    <w:rsid w:val="00927FBF"/>
    <w:rsid w:val="00933438"/>
    <w:rsid w:val="00933903"/>
    <w:rsid w:val="009348FF"/>
    <w:rsid w:val="00935E36"/>
    <w:rsid w:val="00936499"/>
    <w:rsid w:val="00937869"/>
    <w:rsid w:val="009403AE"/>
    <w:rsid w:val="0094107E"/>
    <w:rsid w:val="00943A37"/>
    <w:rsid w:val="00945D82"/>
    <w:rsid w:val="00950416"/>
    <w:rsid w:val="00951031"/>
    <w:rsid w:val="00952F56"/>
    <w:rsid w:val="00957318"/>
    <w:rsid w:val="009619F1"/>
    <w:rsid w:val="00961B95"/>
    <w:rsid w:val="00961F19"/>
    <w:rsid w:val="009627E8"/>
    <w:rsid w:val="00963C32"/>
    <w:rsid w:val="00972EC8"/>
    <w:rsid w:val="0097439A"/>
    <w:rsid w:val="00974D87"/>
    <w:rsid w:val="00975A88"/>
    <w:rsid w:val="00976678"/>
    <w:rsid w:val="009778F5"/>
    <w:rsid w:val="00982831"/>
    <w:rsid w:val="009876C6"/>
    <w:rsid w:val="00991D01"/>
    <w:rsid w:val="00993097"/>
    <w:rsid w:val="00993ADB"/>
    <w:rsid w:val="009940E1"/>
    <w:rsid w:val="009A17A5"/>
    <w:rsid w:val="009A2005"/>
    <w:rsid w:val="009A2F8A"/>
    <w:rsid w:val="009A3508"/>
    <w:rsid w:val="009A7509"/>
    <w:rsid w:val="009B17D1"/>
    <w:rsid w:val="009B2895"/>
    <w:rsid w:val="009B551C"/>
    <w:rsid w:val="009B6627"/>
    <w:rsid w:val="009B71CD"/>
    <w:rsid w:val="009B7C19"/>
    <w:rsid w:val="009C1236"/>
    <w:rsid w:val="009C162A"/>
    <w:rsid w:val="009C20DE"/>
    <w:rsid w:val="009C40DB"/>
    <w:rsid w:val="009C72F4"/>
    <w:rsid w:val="009D06E9"/>
    <w:rsid w:val="009D1861"/>
    <w:rsid w:val="009D1C2D"/>
    <w:rsid w:val="009D21CE"/>
    <w:rsid w:val="009D2455"/>
    <w:rsid w:val="009D2CF4"/>
    <w:rsid w:val="009D2DD1"/>
    <w:rsid w:val="009D4EA1"/>
    <w:rsid w:val="009D5CBE"/>
    <w:rsid w:val="009D6592"/>
    <w:rsid w:val="009D7C0F"/>
    <w:rsid w:val="009E1D6B"/>
    <w:rsid w:val="009E2261"/>
    <w:rsid w:val="009E3567"/>
    <w:rsid w:val="009E417C"/>
    <w:rsid w:val="009E6538"/>
    <w:rsid w:val="009E68FF"/>
    <w:rsid w:val="009E6A97"/>
    <w:rsid w:val="009E6F0B"/>
    <w:rsid w:val="009E7026"/>
    <w:rsid w:val="009E7C36"/>
    <w:rsid w:val="009F20B1"/>
    <w:rsid w:val="009F37DF"/>
    <w:rsid w:val="009F39D2"/>
    <w:rsid w:val="009F4809"/>
    <w:rsid w:val="009F4C00"/>
    <w:rsid w:val="009F58DD"/>
    <w:rsid w:val="009F6554"/>
    <w:rsid w:val="009F7216"/>
    <w:rsid w:val="00A002F2"/>
    <w:rsid w:val="00A019F3"/>
    <w:rsid w:val="00A0386F"/>
    <w:rsid w:val="00A04E3F"/>
    <w:rsid w:val="00A06E8B"/>
    <w:rsid w:val="00A14733"/>
    <w:rsid w:val="00A1633D"/>
    <w:rsid w:val="00A16D73"/>
    <w:rsid w:val="00A17AC9"/>
    <w:rsid w:val="00A20DD4"/>
    <w:rsid w:val="00A22671"/>
    <w:rsid w:val="00A2545F"/>
    <w:rsid w:val="00A25781"/>
    <w:rsid w:val="00A26FEA"/>
    <w:rsid w:val="00A270A0"/>
    <w:rsid w:val="00A27D1A"/>
    <w:rsid w:val="00A3017F"/>
    <w:rsid w:val="00A307E1"/>
    <w:rsid w:val="00A30F0A"/>
    <w:rsid w:val="00A31D6C"/>
    <w:rsid w:val="00A32869"/>
    <w:rsid w:val="00A32ABD"/>
    <w:rsid w:val="00A33F93"/>
    <w:rsid w:val="00A34679"/>
    <w:rsid w:val="00A3547A"/>
    <w:rsid w:val="00A361C8"/>
    <w:rsid w:val="00A3756F"/>
    <w:rsid w:val="00A4172B"/>
    <w:rsid w:val="00A441D9"/>
    <w:rsid w:val="00A4449A"/>
    <w:rsid w:val="00A44D5C"/>
    <w:rsid w:val="00A460B9"/>
    <w:rsid w:val="00A52D2A"/>
    <w:rsid w:val="00A53287"/>
    <w:rsid w:val="00A53685"/>
    <w:rsid w:val="00A53CD5"/>
    <w:rsid w:val="00A53D8D"/>
    <w:rsid w:val="00A549A8"/>
    <w:rsid w:val="00A553B7"/>
    <w:rsid w:val="00A554CA"/>
    <w:rsid w:val="00A556FE"/>
    <w:rsid w:val="00A56B9F"/>
    <w:rsid w:val="00A5715B"/>
    <w:rsid w:val="00A57D8B"/>
    <w:rsid w:val="00A610F6"/>
    <w:rsid w:val="00A61DCF"/>
    <w:rsid w:val="00A61FB2"/>
    <w:rsid w:val="00A625FB"/>
    <w:rsid w:val="00A63047"/>
    <w:rsid w:val="00A6330A"/>
    <w:rsid w:val="00A63565"/>
    <w:rsid w:val="00A63ECC"/>
    <w:rsid w:val="00A67AB1"/>
    <w:rsid w:val="00A721A3"/>
    <w:rsid w:val="00A72B0C"/>
    <w:rsid w:val="00A769FA"/>
    <w:rsid w:val="00A77021"/>
    <w:rsid w:val="00A772BB"/>
    <w:rsid w:val="00A7771C"/>
    <w:rsid w:val="00A835EA"/>
    <w:rsid w:val="00A858DD"/>
    <w:rsid w:val="00A87444"/>
    <w:rsid w:val="00A93EC4"/>
    <w:rsid w:val="00A9503F"/>
    <w:rsid w:val="00AA022C"/>
    <w:rsid w:val="00AA02B1"/>
    <w:rsid w:val="00AA162E"/>
    <w:rsid w:val="00AA47A5"/>
    <w:rsid w:val="00AA5746"/>
    <w:rsid w:val="00AA6053"/>
    <w:rsid w:val="00AA65EE"/>
    <w:rsid w:val="00AA7C39"/>
    <w:rsid w:val="00AB03CD"/>
    <w:rsid w:val="00AB05FB"/>
    <w:rsid w:val="00AB17A3"/>
    <w:rsid w:val="00AB2C08"/>
    <w:rsid w:val="00AB43A7"/>
    <w:rsid w:val="00AB5850"/>
    <w:rsid w:val="00AB6668"/>
    <w:rsid w:val="00AB68C1"/>
    <w:rsid w:val="00AC0B99"/>
    <w:rsid w:val="00AC111F"/>
    <w:rsid w:val="00AC2043"/>
    <w:rsid w:val="00AC24E8"/>
    <w:rsid w:val="00AC443D"/>
    <w:rsid w:val="00AC4D92"/>
    <w:rsid w:val="00AC4E89"/>
    <w:rsid w:val="00AC50E9"/>
    <w:rsid w:val="00AC5644"/>
    <w:rsid w:val="00AC5C87"/>
    <w:rsid w:val="00AC64C4"/>
    <w:rsid w:val="00AD2014"/>
    <w:rsid w:val="00AD38F1"/>
    <w:rsid w:val="00AD5596"/>
    <w:rsid w:val="00AD5605"/>
    <w:rsid w:val="00AD5741"/>
    <w:rsid w:val="00AD6C22"/>
    <w:rsid w:val="00AD6C99"/>
    <w:rsid w:val="00AD7449"/>
    <w:rsid w:val="00AE0465"/>
    <w:rsid w:val="00AE108C"/>
    <w:rsid w:val="00AE2901"/>
    <w:rsid w:val="00AE56B5"/>
    <w:rsid w:val="00AE5EE9"/>
    <w:rsid w:val="00AE608B"/>
    <w:rsid w:val="00AE73D2"/>
    <w:rsid w:val="00AF03EE"/>
    <w:rsid w:val="00AF0A87"/>
    <w:rsid w:val="00AF0C4A"/>
    <w:rsid w:val="00AF2FAB"/>
    <w:rsid w:val="00AF41D3"/>
    <w:rsid w:val="00AF597D"/>
    <w:rsid w:val="00B00AAF"/>
    <w:rsid w:val="00B01BDD"/>
    <w:rsid w:val="00B034A1"/>
    <w:rsid w:val="00B03E8C"/>
    <w:rsid w:val="00B05583"/>
    <w:rsid w:val="00B0584F"/>
    <w:rsid w:val="00B07BE0"/>
    <w:rsid w:val="00B103D0"/>
    <w:rsid w:val="00B108A4"/>
    <w:rsid w:val="00B14AF0"/>
    <w:rsid w:val="00B15DC7"/>
    <w:rsid w:val="00B204A2"/>
    <w:rsid w:val="00B21DB9"/>
    <w:rsid w:val="00B23724"/>
    <w:rsid w:val="00B27D88"/>
    <w:rsid w:val="00B30AEA"/>
    <w:rsid w:val="00B30D34"/>
    <w:rsid w:val="00B31D77"/>
    <w:rsid w:val="00B33BDA"/>
    <w:rsid w:val="00B33D09"/>
    <w:rsid w:val="00B34485"/>
    <w:rsid w:val="00B34740"/>
    <w:rsid w:val="00B354BD"/>
    <w:rsid w:val="00B37F81"/>
    <w:rsid w:val="00B4156B"/>
    <w:rsid w:val="00B42569"/>
    <w:rsid w:val="00B42F6F"/>
    <w:rsid w:val="00B4379F"/>
    <w:rsid w:val="00B4400D"/>
    <w:rsid w:val="00B477F3"/>
    <w:rsid w:val="00B51834"/>
    <w:rsid w:val="00B5343B"/>
    <w:rsid w:val="00B558B7"/>
    <w:rsid w:val="00B5686B"/>
    <w:rsid w:val="00B57921"/>
    <w:rsid w:val="00B61996"/>
    <w:rsid w:val="00B625DC"/>
    <w:rsid w:val="00B62FD6"/>
    <w:rsid w:val="00B72721"/>
    <w:rsid w:val="00B75819"/>
    <w:rsid w:val="00B761EF"/>
    <w:rsid w:val="00B7660C"/>
    <w:rsid w:val="00B77DCE"/>
    <w:rsid w:val="00B801A4"/>
    <w:rsid w:val="00B8095F"/>
    <w:rsid w:val="00B80CAE"/>
    <w:rsid w:val="00B83858"/>
    <w:rsid w:val="00B8547D"/>
    <w:rsid w:val="00B85B2A"/>
    <w:rsid w:val="00B862B5"/>
    <w:rsid w:val="00B86608"/>
    <w:rsid w:val="00B90F5B"/>
    <w:rsid w:val="00B91909"/>
    <w:rsid w:val="00B92116"/>
    <w:rsid w:val="00B92230"/>
    <w:rsid w:val="00B95CC2"/>
    <w:rsid w:val="00B9612C"/>
    <w:rsid w:val="00B96825"/>
    <w:rsid w:val="00B97F57"/>
    <w:rsid w:val="00BA3A1C"/>
    <w:rsid w:val="00BA6E5E"/>
    <w:rsid w:val="00BA7438"/>
    <w:rsid w:val="00BA76AA"/>
    <w:rsid w:val="00BA7D08"/>
    <w:rsid w:val="00BB0B6E"/>
    <w:rsid w:val="00BB226C"/>
    <w:rsid w:val="00BB2344"/>
    <w:rsid w:val="00BB39FE"/>
    <w:rsid w:val="00BB4042"/>
    <w:rsid w:val="00BB429C"/>
    <w:rsid w:val="00BB4341"/>
    <w:rsid w:val="00BC0A67"/>
    <w:rsid w:val="00BC1B3F"/>
    <w:rsid w:val="00BC233B"/>
    <w:rsid w:val="00BC44E0"/>
    <w:rsid w:val="00BC5A81"/>
    <w:rsid w:val="00BC634B"/>
    <w:rsid w:val="00BC66C4"/>
    <w:rsid w:val="00BD0531"/>
    <w:rsid w:val="00BD19BE"/>
    <w:rsid w:val="00BD4262"/>
    <w:rsid w:val="00BE00B7"/>
    <w:rsid w:val="00BE0AAD"/>
    <w:rsid w:val="00BE0AE1"/>
    <w:rsid w:val="00BE291E"/>
    <w:rsid w:val="00BE4638"/>
    <w:rsid w:val="00BE4688"/>
    <w:rsid w:val="00BE5F43"/>
    <w:rsid w:val="00BE6810"/>
    <w:rsid w:val="00BE7888"/>
    <w:rsid w:val="00BE7C3C"/>
    <w:rsid w:val="00BF2E6B"/>
    <w:rsid w:val="00C01D9E"/>
    <w:rsid w:val="00C020B6"/>
    <w:rsid w:val="00C0338A"/>
    <w:rsid w:val="00C04702"/>
    <w:rsid w:val="00C04DFB"/>
    <w:rsid w:val="00C04EAA"/>
    <w:rsid w:val="00C06E36"/>
    <w:rsid w:val="00C11861"/>
    <w:rsid w:val="00C21401"/>
    <w:rsid w:val="00C22336"/>
    <w:rsid w:val="00C2383A"/>
    <w:rsid w:val="00C23B4D"/>
    <w:rsid w:val="00C2757E"/>
    <w:rsid w:val="00C27ABC"/>
    <w:rsid w:val="00C30CB3"/>
    <w:rsid w:val="00C324E1"/>
    <w:rsid w:val="00C32EB3"/>
    <w:rsid w:val="00C361ED"/>
    <w:rsid w:val="00C3638D"/>
    <w:rsid w:val="00C402EF"/>
    <w:rsid w:val="00C42B58"/>
    <w:rsid w:val="00C45054"/>
    <w:rsid w:val="00C46CA1"/>
    <w:rsid w:val="00C47ACC"/>
    <w:rsid w:val="00C503C3"/>
    <w:rsid w:val="00C5203A"/>
    <w:rsid w:val="00C531C8"/>
    <w:rsid w:val="00C53D2B"/>
    <w:rsid w:val="00C54960"/>
    <w:rsid w:val="00C552D7"/>
    <w:rsid w:val="00C606F8"/>
    <w:rsid w:val="00C61A41"/>
    <w:rsid w:val="00C62421"/>
    <w:rsid w:val="00C62CE5"/>
    <w:rsid w:val="00C63DBB"/>
    <w:rsid w:val="00C64023"/>
    <w:rsid w:val="00C64187"/>
    <w:rsid w:val="00C644E3"/>
    <w:rsid w:val="00C652A8"/>
    <w:rsid w:val="00C65A7B"/>
    <w:rsid w:val="00C65C61"/>
    <w:rsid w:val="00C67A25"/>
    <w:rsid w:val="00C67ED4"/>
    <w:rsid w:val="00C70A73"/>
    <w:rsid w:val="00C70DC0"/>
    <w:rsid w:val="00C74766"/>
    <w:rsid w:val="00C75294"/>
    <w:rsid w:val="00C77C7C"/>
    <w:rsid w:val="00C80DCB"/>
    <w:rsid w:val="00C81112"/>
    <w:rsid w:val="00C8124D"/>
    <w:rsid w:val="00C81527"/>
    <w:rsid w:val="00C81D48"/>
    <w:rsid w:val="00C8291A"/>
    <w:rsid w:val="00C82EC0"/>
    <w:rsid w:val="00C8445A"/>
    <w:rsid w:val="00C86DAD"/>
    <w:rsid w:val="00C93292"/>
    <w:rsid w:val="00C94B1D"/>
    <w:rsid w:val="00C95D3E"/>
    <w:rsid w:val="00C96142"/>
    <w:rsid w:val="00C9679F"/>
    <w:rsid w:val="00CA000C"/>
    <w:rsid w:val="00CA2D62"/>
    <w:rsid w:val="00CA3BBD"/>
    <w:rsid w:val="00CA45C8"/>
    <w:rsid w:val="00CA4AE2"/>
    <w:rsid w:val="00CA5A0C"/>
    <w:rsid w:val="00CA5CDF"/>
    <w:rsid w:val="00CB2B35"/>
    <w:rsid w:val="00CB30F9"/>
    <w:rsid w:val="00CB508D"/>
    <w:rsid w:val="00CB63F3"/>
    <w:rsid w:val="00CC3E3C"/>
    <w:rsid w:val="00CC4C69"/>
    <w:rsid w:val="00CC50A2"/>
    <w:rsid w:val="00CC62D1"/>
    <w:rsid w:val="00CC724D"/>
    <w:rsid w:val="00CC7A44"/>
    <w:rsid w:val="00CD13BD"/>
    <w:rsid w:val="00CD1AA4"/>
    <w:rsid w:val="00CD3592"/>
    <w:rsid w:val="00CD3F19"/>
    <w:rsid w:val="00CD44FF"/>
    <w:rsid w:val="00CD4A78"/>
    <w:rsid w:val="00CD4C88"/>
    <w:rsid w:val="00CD4E51"/>
    <w:rsid w:val="00CD5018"/>
    <w:rsid w:val="00CE36C0"/>
    <w:rsid w:val="00CE373C"/>
    <w:rsid w:val="00CE478A"/>
    <w:rsid w:val="00CE61DD"/>
    <w:rsid w:val="00CE7641"/>
    <w:rsid w:val="00CF115C"/>
    <w:rsid w:val="00CF2579"/>
    <w:rsid w:val="00CF2876"/>
    <w:rsid w:val="00CF5A0D"/>
    <w:rsid w:val="00CF5E50"/>
    <w:rsid w:val="00CF7410"/>
    <w:rsid w:val="00D011FD"/>
    <w:rsid w:val="00D02270"/>
    <w:rsid w:val="00D0245E"/>
    <w:rsid w:val="00D05FA8"/>
    <w:rsid w:val="00D06287"/>
    <w:rsid w:val="00D0793D"/>
    <w:rsid w:val="00D13748"/>
    <w:rsid w:val="00D15BFA"/>
    <w:rsid w:val="00D1629B"/>
    <w:rsid w:val="00D164A4"/>
    <w:rsid w:val="00D16FA1"/>
    <w:rsid w:val="00D17047"/>
    <w:rsid w:val="00D22984"/>
    <w:rsid w:val="00D22D60"/>
    <w:rsid w:val="00D2327A"/>
    <w:rsid w:val="00D23B72"/>
    <w:rsid w:val="00D265F9"/>
    <w:rsid w:val="00D26726"/>
    <w:rsid w:val="00D26C30"/>
    <w:rsid w:val="00D30481"/>
    <w:rsid w:val="00D32E87"/>
    <w:rsid w:val="00D35D40"/>
    <w:rsid w:val="00D36FA3"/>
    <w:rsid w:val="00D446B3"/>
    <w:rsid w:val="00D44730"/>
    <w:rsid w:val="00D44D1E"/>
    <w:rsid w:val="00D5179A"/>
    <w:rsid w:val="00D525C0"/>
    <w:rsid w:val="00D52DB1"/>
    <w:rsid w:val="00D538A0"/>
    <w:rsid w:val="00D55231"/>
    <w:rsid w:val="00D5709C"/>
    <w:rsid w:val="00D57B1F"/>
    <w:rsid w:val="00D57B6F"/>
    <w:rsid w:val="00D57FB3"/>
    <w:rsid w:val="00D61FAB"/>
    <w:rsid w:val="00D638F6"/>
    <w:rsid w:val="00D643C0"/>
    <w:rsid w:val="00D665DF"/>
    <w:rsid w:val="00D668C3"/>
    <w:rsid w:val="00D6743B"/>
    <w:rsid w:val="00D70219"/>
    <w:rsid w:val="00D70ED4"/>
    <w:rsid w:val="00D716FB"/>
    <w:rsid w:val="00D71D7A"/>
    <w:rsid w:val="00D72786"/>
    <w:rsid w:val="00D737C5"/>
    <w:rsid w:val="00D74F46"/>
    <w:rsid w:val="00D7508C"/>
    <w:rsid w:val="00D75AC9"/>
    <w:rsid w:val="00D810C2"/>
    <w:rsid w:val="00D851C6"/>
    <w:rsid w:val="00D853CF"/>
    <w:rsid w:val="00D92C9A"/>
    <w:rsid w:val="00D9370C"/>
    <w:rsid w:val="00D960F1"/>
    <w:rsid w:val="00D965F1"/>
    <w:rsid w:val="00DA0687"/>
    <w:rsid w:val="00DA124D"/>
    <w:rsid w:val="00DA1636"/>
    <w:rsid w:val="00DA5D65"/>
    <w:rsid w:val="00DA67FB"/>
    <w:rsid w:val="00DA7252"/>
    <w:rsid w:val="00DB2386"/>
    <w:rsid w:val="00DB571E"/>
    <w:rsid w:val="00DB5CD3"/>
    <w:rsid w:val="00DB65BC"/>
    <w:rsid w:val="00DC0C7E"/>
    <w:rsid w:val="00DC12CB"/>
    <w:rsid w:val="00DC23CA"/>
    <w:rsid w:val="00DC4A74"/>
    <w:rsid w:val="00DC5650"/>
    <w:rsid w:val="00DC5AA0"/>
    <w:rsid w:val="00DC71FC"/>
    <w:rsid w:val="00DC732B"/>
    <w:rsid w:val="00DD1772"/>
    <w:rsid w:val="00DD179A"/>
    <w:rsid w:val="00DD4474"/>
    <w:rsid w:val="00DD561F"/>
    <w:rsid w:val="00DD5A5D"/>
    <w:rsid w:val="00DE1D6F"/>
    <w:rsid w:val="00DE35E8"/>
    <w:rsid w:val="00DE3E12"/>
    <w:rsid w:val="00DE5BCA"/>
    <w:rsid w:val="00DE6264"/>
    <w:rsid w:val="00DE6B99"/>
    <w:rsid w:val="00DF1D8E"/>
    <w:rsid w:val="00DF4710"/>
    <w:rsid w:val="00DF4A76"/>
    <w:rsid w:val="00DF5241"/>
    <w:rsid w:val="00DF5D5E"/>
    <w:rsid w:val="00DF7248"/>
    <w:rsid w:val="00DF7B1C"/>
    <w:rsid w:val="00E0009A"/>
    <w:rsid w:val="00E00640"/>
    <w:rsid w:val="00E01EE8"/>
    <w:rsid w:val="00E01FF4"/>
    <w:rsid w:val="00E0332D"/>
    <w:rsid w:val="00E03C48"/>
    <w:rsid w:val="00E04296"/>
    <w:rsid w:val="00E04597"/>
    <w:rsid w:val="00E04BAF"/>
    <w:rsid w:val="00E054B0"/>
    <w:rsid w:val="00E06C32"/>
    <w:rsid w:val="00E11DB3"/>
    <w:rsid w:val="00E126B6"/>
    <w:rsid w:val="00E13662"/>
    <w:rsid w:val="00E13FC5"/>
    <w:rsid w:val="00E16B7B"/>
    <w:rsid w:val="00E176A3"/>
    <w:rsid w:val="00E227E1"/>
    <w:rsid w:val="00E23ACE"/>
    <w:rsid w:val="00E23ED5"/>
    <w:rsid w:val="00E26019"/>
    <w:rsid w:val="00E26A70"/>
    <w:rsid w:val="00E2773D"/>
    <w:rsid w:val="00E27F1F"/>
    <w:rsid w:val="00E320D6"/>
    <w:rsid w:val="00E3664F"/>
    <w:rsid w:val="00E3742E"/>
    <w:rsid w:val="00E374EE"/>
    <w:rsid w:val="00E418A8"/>
    <w:rsid w:val="00E43013"/>
    <w:rsid w:val="00E43069"/>
    <w:rsid w:val="00E43C99"/>
    <w:rsid w:val="00E44B90"/>
    <w:rsid w:val="00E4552E"/>
    <w:rsid w:val="00E45BB3"/>
    <w:rsid w:val="00E46057"/>
    <w:rsid w:val="00E46508"/>
    <w:rsid w:val="00E528F1"/>
    <w:rsid w:val="00E536E9"/>
    <w:rsid w:val="00E5667D"/>
    <w:rsid w:val="00E57691"/>
    <w:rsid w:val="00E57E19"/>
    <w:rsid w:val="00E60329"/>
    <w:rsid w:val="00E61E5C"/>
    <w:rsid w:val="00E6263F"/>
    <w:rsid w:val="00E62730"/>
    <w:rsid w:val="00E62DCC"/>
    <w:rsid w:val="00E63A1D"/>
    <w:rsid w:val="00E655A8"/>
    <w:rsid w:val="00E665F6"/>
    <w:rsid w:val="00E66733"/>
    <w:rsid w:val="00E700EE"/>
    <w:rsid w:val="00E71622"/>
    <w:rsid w:val="00E77A38"/>
    <w:rsid w:val="00E8242F"/>
    <w:rsid w:val="00E878CA"/>
    <w:rsid w:val="00E90BEE"/>
    <w:rsid w:val="00E918AF"/>
    <w:rsid w:val="00E92DD3"/>
    <w:rsid w:val="00E93120"/>
    <w:rsid w:val="00E939D2"/>
    <w:rsid w:val="00E93BA7"/>
    <w:rsid w:val="00E940BA"/>
    <w:rsid w:val="00E95F05"/>
    <w:rsid w:val="00E9722C"/>
    <w:rsid w:val="00EA1DBA"/>
    <w:rsid w:val="00EA2F66"/>
    <w:rsid w:val="00EA3724"/>
    <w:rsid w:val="00EA4AD0"/>
    <w:rsid w:val="00EA5D00"/>
    <w:rsid w:val="00EA62D0"/>
    <w:rsid w:val="00EA6625"/>
    <w:rsid w:val="00EB011A"/>
    <w:rsid w:val="00EB1D43"/>
    <w:rsid w:val="00EB48E8"/>
    <w:rsid w:val="00EC02E2"/>
    <w:rsid w:val="00EC0942"/>
    <w:rsid w:val="00EC0E32"/>
    <w:rsid w:val="00EC1748"/>
    <w:rsid w:val="00EC1F18"/>
    <w:rsid w:val="00EC2FFA"/>
    <w:rsid w:val="00EC343B"/>
    <w:rsid w:val="00EC6E8E"/>
    <w:rsid w:val="00EC792C"/>
    <w:rsid w:val="00ED1C17"/>
    <w:rsid w:val="00ED29F1"/>
    <w:rsid w:val="00ED423E"/>
    <w:rsid w:val="00ED5AAA"/>
    <w:rsid w:val="00ED60F6"/>
    <w:rsid w:val="00ED651D"/>
    <w:rsid w:val="00EE06A1"/>
    <w:rsid w:val="00EE0BCD"/>
    <w:rsid w:val="00EE12CC"/>
    <w:rsid w:val="00EE4E1B"/>
    <w:rsid w:val="00EE5D3A"/>
    <w:rsid w:val="00EE6067"/>
    <w:rsid w:val="00EE6638"/>
    <w:rsid w:val="00EF0D54"/>
    <w:rsid w:val="00EF1691"/>
    <w:rsid w:val="00EF4E12"/>
    <w:rsid w:val="00EF5321"/>
    <w:rsid w:val="00EF5982"/>
    <w:rsid w:val="00F01A10"/>
    <w:rsid w:val="00F0300B"/>
    <w:rsid w:val="00F06D7D"/>
    <w:rsid w:val="00F10366"/>
    <w:rsid w:val="00F10951"/>
    <w:rsid w:val="00F11BE5"/>
    <w:rsid w:val="00F127C4"/>
    <w:rsid w:val="00F12DE4"/>
    <w:rsid w:val="00F14AD5"/>
    <w:rsid w:val="00F16B91"/>
    <w:rsid w:val="00F21339"/>
    <w:rsid w:val="00F21C2C"/>
    <w:rsid w:val="00F22971"/>
    <w:rsid w:val="00F22AF0"/>
    <w:rsid w:val="00F22C31"/>
    <w:rsid w:val="00F22D17"/>
    <w:rsid w:val="00F2543D"/>
    <w:rsid w:val="00F255F2"/>
    <w:rsid w:val="00F25FB6"/>
    <w:rsid w:val="00F26247"/>
    <w:rsid w:val="00F27427"/>
    <w:rsid w:val="00F3027E"/>
    <w:rsid w:val="00F30BE4"/>
    <w:rsid w:val="00F30EBB"/>
    <w:rsid w:val="00F31C16"/>
    <w:rsid w:val="00F3302D"/>
    <w:rsid w:val="00F35C10"/>
    <w:rsid w:val="00F37372"/>
    <w:rsid w:val="00F4063F"/>
    <w:rsid w:val="00F411DB"/>
    <w:rsid w:val="00F42215"/>
    <w:rsid w:val="00F46BC7"/>
    <w:rsid w:val="00F508D0"/>
    <w:rsid w:val="00F51738"/>
    <w:rsid w:val="00F5326F"/>
    <w:rsid w:val="00F53C36"/>
    <w:rsid w:val="00F56730"/>
    <w:rsid w:val="00F601E7"/>
    <w:rsid w:val="00F67023"/>
    <w:rsid w:val="00F7170D"/>
    <w:rsid w:val="00F72090"/>
    <w:rsid w:val="00F72523"/>
    <w:rsid w:val="00F729AC"/>
    <w:rsid w:val="00F72F47"/>
    <w:rsid w:val="00F744A4"/>
    <w:rsid w:val="00F755A8"/>
    <w:rsid w:val="00F769EE"/>
    <w:rsid w:val="00F77B2E"/>
    <w:rsid w:val="00F81816"/>
    <w:rsid w:val="00F81E95"/>
    <w:rsid w:val="00F81F71"/>
    <w:rsid w:val="00F82BF2"/>
    <w:rsid w:val="00F84E78"/>
    <w:rsid w:val="00F8505B"/>
    <w:rsid w:val="00F85A47"/>
    <w:rsid w:val="00F86808"/>
    <w:rsid w:val="00F86D9C"/>
    <w:rsid w:val="00F872C8"/>
    <w:rsid w:val="00F90876"/>
    <w:rsid w:val="00F9186A"/>
    <w:rsid w:val="00F91DF6"/>
    <w:rsid w:val="00F967CF"/>
    <w:rsid w:val="00F97599"/>
    <w:rsid w:val="00FA1952"/>
    <w:rsid w:val="00FA23BD"/>
    <w:rsid w:val="00FA3573"/>
    <w:rsid w:val="00FA380F"/>
    <w:rsid w:val="00FA3B01"/>
    <w:rsid w:val="00FA3F31"/>
    <w:rsid w:val="00FA428A"/>
    <w:rsid w:val="00FB1549"/>
    <w:rsid w:val="00FB35D2"/>
    <w:rsid w:val="00FB5126"/>
    <w:rsid w:val="00FB549F"/>
    <w:rsid w:val="00FB61FD"/>
    <w:rsid w:val="00FB696A"/>
    <w:rsid w:val="00FC0733"/>
    <w:rsid w:val="00FC2FD8"/>
    <w:rsid w:val="00FC3518"/>
    <w:rsid w:val="00FC3FC1"/>
    <w:rsid w:val="00FC54EC"/>
    <w:rsid w:val="00FC6610"/>
    <w:rsid w:val="00FC7976"/>
    <w:rsid w:val="00FD00EF"/>
    <w:rsid w:val="00FD12E2"/>
    <w:rsid w:val="00FD413F"/>
    <w:rsid w:val="00FD425F"/>
    <w:rsid w:val="00FD61EB"/>
    <w:rsid w:val="00FD666F"/>
    <w:rsid w:val="00FE0FC3"/>
    <w:rsid w:val="00FE2FFB"/>
    <w:rsid w:val="00FE4FFA"/>
    <w:rsid w:val="00FF08AF"/>
    <w:rsid w:val="00FF2E87"/>
    <w:rsid w:val="00FF3D7E"/>
    <w:rsid w:val="00FF64C7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D5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/>
      <w:b/>
      <w:color w:val="4F81BD"/>
      <w:sz w:val="26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B433A"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locked/>
    <w:rsid w:val="002F65C8"/>
    <w:rPr>
      <w:rFonts w:ascii="Cambria" w:eastAsia="MS Gothic" w:hAnsi="Cambria" w:cs="Times New Roman"/>
      <w:b/>
      <w:color w:val="4F81BD"/>
      <w:sz w:val="26"/>
      <w:lang w:val="x-none" w:eastAsia="en-US"/>
    </w:rPr>
  </w:style>
  <w:style w:type="character" w:customStyle="1" w:styleId="30">
    <w:name w:val="Заголовок 3 Знак"/>
    <w:link w:val="3"/>
    <w:locked/>
    <w:rsid w:val="002F65C8"/>
    <w:rPr>
      <w:rFonts w:ascii="Arial" w:eastAsia="Times New Roman" w:hAnsi="Arial" w:cs="Arial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link w:val="ConsPlusNormal0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04EAA"/>
    <w:rPr>
      <w:rFonts w:ascii="Arial" w:hAnsi="Arial"/>
      <w:lang w:val="ru-RU" w:eastAsia="ru-RU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F65C8"/>
    <w:rPr>
      <w:sz w:val="28"/>
    </w:rPr>
  </w:style>
  <w:style w:type="paragraph" w:styleId="a5">
    <w:name w:val="footer"/>
    <w:basedOn w:val="a"/>
    <w:link w:val="a6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2F65C8"/>
    <w:rPr>
      <w:sz w:val="28"/>
    </w:r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rsid w:val="00CD44FF"/>
    <w:rPr>
      <w:rFonts w:cs="Times New Roman"/>
    </w:rPr>
  </w:style>
  <w:style w:type="paragraph" w:styleId="a9">
    <w:name w:val="Balloon Text"/>
    <w:basedOn w:val="a"/>
    <w:link w:val="aa"/>
    <w:rsid w:val="002A4DF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locked/>
    <w:rsid w:val="002F65C8"/>
    <w:rPr>
      <w:rFonts w:ascii="Tahoma" w:hAnsi="Tahoma"/>
      <w:sz w:val="16"/>
    </w:rPr>
  </w:style>
  <w:style w:type="paragraph" w:customStyle="1" w:styleId="ab">
    <w:name w:val="Знак Знак Знак Знак"/>
    <w:basedOn w:val="a"/>
    <w:rsid w:val="000B6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uiPriority w:val="22"/>
    <w:qFormat/>
    <w:rsid w:val="009D21CE"/>
    <w:rPr>
      <w:b/>
    </w:rPr>
  </w:style>
  <w:style w:type="character" w:customStyle="1" w:styleId="grame">
    <w:name w:val="grame"/>
    <w:rsid w:val="00722DFE"/>
    <w:rPr>
      <w:rFonts w:cs="Times New Roman"/>
    </w:rPr>
  </w:style>
  <w:style w:type="paragraph" w:customStyle="1" w:styleId="ConsPlusCell">
    <w:name w:val="ConsPlusCell"/>
    <w:uiPriority w:val="99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rsid w:val="002F65C8"/>
    <w:rPr>
      <w:color w:val="0000FF"/>
      <w:u w:val="single"/>
    </w:rPr>
  </w:style>
  <w:style w:type="paragraph" w:customStyle="1" w:styleId="11">
    <w:name w:val="Абзац списка1"/>
    <w:basedOn w:val="a"/>
    <w:rsid w:val="002F65C8"/>
    <w:pPr>
      <w:ind w:left="720"/>
      <w:contextualSpacing/>
    </w:pPr>
    <w:rPr>
      <w:sz w:val="24"/>
      <w:szCs w:val="24"/>
    </w:rPr>
  </w:style>
  <w:style w:type="paragraph" w:styleId="ae">
    <w:name w:val="Body Text"/>
    <w:basedOn w:val="a"/>
    <w:link w:val="af"/>
    <w:rsid w:val="002F65C8"/>
    <w:pPr>
      <w:spacing w:before="130" w:after="130" w:line="260" w:lineRule="atLeast"/>
    </w:pPr>
    <w:rPr>
      <w:sz w:val="22"/>
      <w:szCs w:val="20"/>
      <w:lang w:val="en-US" w:eastAsia="en-US"/>
    </w:rPr>
  </w:style>
  <w:style w:type="character" w:customStyle="1" w:styleId="af">
    <w:name w:val="Основной текст Знак"/>
    <w:link w:val="ae"/>
    <w:locked/>
    <w:rsid w:val="002F65C8"/>
    <w:rPr>
      <w:rFonts w:eastAsia="Times New Roman" w:cs="Times New Roman"/>
      <w:sz w:val="22"/>
      <w:lang w:val="en-US" w:eastAsia="en-US"/>
    </w:rPr>
  </w:style>
  <w:style w:type="paragraph" w:customStyle="1" w:styleId="-11">
    <w:name w:val="Цветной список - Акцент 11"/>
    <w:basedOn w:val="a"/>
    <w:rsid w:val="002F65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Абзац списка2"/>
    <w:basedOn w:val="a"/>
    <w:rsid w:val="002F65C8"/>
    <w:pPr>
      <w:ind w:left="720"/>
      <w:contextualSpacing/>
    </w:pPr>
    <w:rPr>
      <w:sz w:val="24"/>
      <w:szCs w:val="24"/>
    </w:rPr>
  </w:style>
  <w:style w:type="paragraph" w:styleId="22">
    <w:name w:val="Body Text Indent 2"/>
    <w:basedOn w:val="a"/>
    <w:link w:val="23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2F65C8"/>
    <w:rPr>
      <w:rFonts w:cs="Times New Roman"/>
      <w:sz w:val="24"/>
      <w:szCs w:val="24"/>
      <w:lang w:val="x-none" w:eastAsia="x-none"/>
    </w:rPr>
  </w:style>
  <w:style w:type="paragraph" w:customStyle="1" w:styleId="s1">
    <w:name w:val="s_1"/>
    <w:basedOn w:val="a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rsid w:val="00C04EAA"/>
    <w:pPr>
      <w:ind w:left="720"/>
      <w:contextualSpacing/>
    </w:pPr>
    <w:rPr>
      <w:sz w:val="24"/>
      <w:szCs w:val="24"/>
    </w:rPr>
  </w:style>
  <w:style w:type="character" w:styleId="af1">
    <w:name w:val="FollowedHyperlink"/>
    <w:rsid w:val="00C04EAA"/>
    <w:rPr>
      <w:color w:val="800080"/>
      <w:u w:val="single"/>
    </w:rPr>
  </w:style>
  <w:style w:type="character" w:customStyle="1" w:styleId="apple-converted-space">
    <w:name w:val="apple-converted-space"/>
    <w:rsid w:val="00C04EAA"/>
    <w:rPr>
      <w:rFonts w:cs="Times New Roman"/>
    </w:rPr>
  </w:style>
  <w:style w:type="character" w:customStyle="1" w:styleId="CharAttribute0">
    <w:name w:val="CharAttribute0"/>
    <w:rsid w:val="0057379A"/>
    <w:rPr>
      <w:rFonts w:ascii="Times New Roman" w:eastAsia="Times New Roman" w:hAnsi="Times New Roman"/>
      <w:sz w:val="28"/>
    </w:rPr>
  </w:style>
  <w:style w:type="paragraph" w:styleId="af2">
    <w:name w:val="List Paragraph"/>
    <w:aliases w:val="Абзац списка для документа"/>
    <w:basedOn w:val="a"/>
    <w:link w:val="af3"/>
    <w:uiPriority w:val="34"/>
    <w:qFormat/>
    <w:rsid w:val="007B5241"/>
    <w:pPr>
      <w:ind w:left="720"/>
      <w:contextualSpacing/>
      <w:jc w:val="both"/>
    </w:pPr>
    <w:rPr>
      <w:szCs w:val="22"/>
      <w:lang w:eastAsia="en-US"/>
    </w:rPr>
  </w:style>
  <w:style w:type="character" w:customStyle="1" w:styleId="af3">
    <w:name w:val="Абзац списка Знак"/>
    <w:aliases w:val="Абзац списка для документа Знак"/>
    <w:link w:val="af2"/>
    <w:uiPriority w:val="34"/>
    <w:locked/>
    <w:rsid w:val="00351AA2"/>
    <w:rPr>
      <w:sz w:val="28"/>
      <w:szCs w:val="22"/>
      <w:lang w:eastAsia="en-US"/>
    </w:rPr>
  </w:style>
  <w:style w:type="paragraph" w:customStyle="1" w:styleId="11111111111">
    <w:name w:val="11111111111"/>
    <w:basedOn w:val="ConsPlusNormal"/>
    <w:link w:val="111111111110"/>
    <w:qFormat/>
    <w:rsid w:val="003959A2"/>
    <w:pPr>
      <w:suppressAutoHyphens/>
      <w:adjustRightInd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rsid w:val="003959A2"/>
    <w:rPr>
      <w:rFonts w:eastAsia="Calibri"/>
      <w:sz w:val="28"/>
      <w:szCs w:val="28"/>
    </w:rPr>
  </w:style>
  <w:style w:type="paragraph" w:customStyle="1" w:styleId="ConsPlusTitlePage">
    <w:name w:val="ConsPlusTitlePage"/>
    <w:rsid w:val="00351AA2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110">
    <w:name w:val="Абзац списка11"/>
    <w:basedOn w:val="a"/>
    <w:rsid w:val="00351AA2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2">
    <w:name w:val="1"/>
    <w:basedOn w:val="a"/>
    <w:link w:val="13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bCs/>
      <w:lang w:val="x-none" w:eastAsia="x-none"/>
    </w:rPr>
  </w:style>
  <w:style w:type="character" w:customStyle="1" w:styleId="13">
    <w:name w:val="1 Знак"/>
    <w:link w:val="12"/>
    <w:locked/>
    <w:rsid w:val="00351AA2"/>
    <w:rPr>
      <w:rFonts w:eastAsia="Calibri"/>
      <w:bCs/>
      <w:sz w:val="28"/>
      <w:szCs w:val="28"/>
      <w:lang w:val="x-none" w:eastAsia="x-none"/>
    </w:rPr>
  </w:style>
  <w:style w:type="paragraph" w:customStyle="1" w:styleId="1111111">
    <w:name w:val="1111111"/>
    <w:basedOn w:val="a"/>
    <w:link w:val="11111110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szCs w:val="20"/>
      <w:lang w:val="x-none" w:eastAsia="x-none"/>
    </w:rPr>
  </w:style>
  <w:style w:type="character" w:customStyle="1" w:styleId="11111110">
    <w:name w:val="1111111 Знак"/>
    <w:link w:val="1111111"/>
    <w:locked/>
    <w:rsid w:val="00351AA2"/>
    <w:rPr>
      <w:rFonts w:eastAsia="Calibri"/>
      <w:sz w:val="28"/>
      <w:lang w:val="x-none" w:eastAsia="x-none"/>
    </w:rPr>
  </w:style>
  <w:style w:type="paragraph" w:customStyle="1" w:styleId="af4">
    <w:name w:val="Прижатый влево"/>
    <w:basedOn w:val="a"/>
    <w:next w:val="a"/>
    <w:rsid w:val="00351AA2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111111111111">
    <w:name w:val="111111111111"/>
    <w:basedOn w:val="a"/>
    <w:link w:val="1111111111110"/>
    <w:qFormat/>
    <w:rsid w:val="0048483C"/>
    <w:pPr>
      <w:tabs>
        <w:tab w:val="left" w:pos="284"/>
      </w:tabs>
      <w:ind w:firstLine="709"/>
      <w:jc w:val="both"/>
    </w:pPr>
    <w:rPr>
      <w:rFonts w:ascii="PT Astra Serif" w:eastAsia="Calibri" w:hAnsi="PT Astra Serif"/>
      <w:bCs/>
      <w:lang w:eastAsia="en-US"/>
    </w:rPr>
  </w:style>
  <w:style w:type="character" w:customStyle="1" w:styleId="1111111111110">
    <w:name w:val="111111111111 Знак"/>
    <w:basedOn w:val="a0"/>
    <w:link w:val="111111111111"/>
    <w:rsid w:val="0048483C"/>
    <w:rPr>
      <w:rFonts w:ascii="PT Astra Serif" w:eastAsia="Calibri" w:hAnsi="PT Astra Serif"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D5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/>
      <w:b/>
      <w:color w:val="4F81BD"/>
      <w:sz w:val="26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B433A"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locked/>
    <w:rsid w:val="002F65C8"/>
    <w:rPr>
      <w:rFonts w:ascii="Cambria" w:eastAsia="MS Gothic" w:hAnsi="Cambria" w:cs="Times New Roman"/>
      <w:b/>
      <w:color w:val="4F81BD"/>
      <w:sz w:val="26"/>
      <w:lang w:val="x-none" w:eastAsia="en-US"/>
    </w:rPr>
  </w:style>
  <w:style w:type="character" w:customStyle="1" w:styleId="30">
    <w:name w:val="Заголовок 3 Знак"/>
    <w:link w:val="3"/>
    <w:locked/>
    <w:rsid w:val="002F65C8"/>
    <w:rPr>
      <w:rFonts w:ascii="Arial" w:eastAsia="Times New Roman" w:hAnsi="Arial" w:cs="Arial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link w:val="ConsPlusNormal0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04EAA"/>
    <w:rPr>
      <w:rFonts w:ascii="Arial" w:hAnsi="Arial"/>
      <w:lang w:val="ru-RU" w:eastAsia="ru-RU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F65C8"/>
    <w:rPr>
      <w:sz w:val="28"/>
    </w:rPr>
  </w:style>
  <w:style w:type="paragraph" w:styleId="a5">
    <w:name w:val="footer"/>
    <w:basedOn w:val="a"/>
    <w:link w:val="a6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2F65C8"/>
    <w:rPr>
      <w:sz w:val="28"/>
    </w:r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uiPriority w:val="59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rsid w:val="00CD44FF"/>
    <w:rPr>
      <w:rFonts w:cs="Times New Roman"/>
    </w:rPr>
  </w:style>
  <w:style w:type="paragraph" w:styleId="a9">
    <w:name w:val="Balloon Text"/>
    <w:basedOn w:val="a"/>
    <w:link w:val="aa"/>
    <w:rsid w:val="002A4DF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locked/>
    <w:rsid w:val="002F65C8"/>
    <w:rPr>
      <w:rFonts w:ascii="Tahoma" w:hAnsi="Tahoma"/>
      <w:sz w:val="16"/>
    </w:rPr>
  </w:style>
  <w:style w:type="paragraph" w:customStyle="1" w:styleId="ab">
    <w:name w:val="Знак Знак Знак Знак"/>
    <w:basedOn w:val="a"/>
    <w:rsid w:val="000B6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uiPriority w:val="22"/>
    <w:qFormat/>
    <w:rsid w:val="009D21CE"/>
    <w:rPr>
      <w:b/>
    </w:rPr>
  </w:style>
  <w:style w:type="character" w:customStyle="1" w:styleId="grame">
    <w:name w:val="grame"/>
    <w:rsid w:val="00722DFE"/>
    <w:rPr>
      <w:rFonts w:cs="Times New Roman"/>
    </w:rPr>
  </w:style>
  <w:style w:type="paragraph" w:customStyle="1" w:styleId="ConsPlusCell">
    <w:name w:val="ConsPlusCell"/>
    <w:uiPriority w:val="99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rsid w:val="002F65C8"/>
    <w:rPr>
      <w:color w:val="0000FF"/>
      <w:u w:val="single"/>
    </w:rPr>
  </w:style>
  <w:style w:type="paragraph" w:customStyle="1" w:styleId="11">
    <w:name w:val="Абзац списка1"/>
    <w:basedOn w:val="a"/>
    <w:rsid w:val="002F65C8"/>
    <w:pPr>
      <w:ind w:left="720"/>
      <w:contextualSpacing/>
    </w:pPr>
    <w:rPr>
      <w:sz w:val="24"/>
      <w:szCs w:val="24"/>
    </w:rPr>
  </w:style>
  <w:style w:type="paragraph" w:styleId="ae">
    <w:name w:val="Body Text"/>
    <w:basedOn w:val="a"/>
    <w:link w:val="af"/>
    <w:rsid w:val="002F65C8"/>
    <w:pPr>
      <w:spacing w:before="130" w:after="130" w:line="260" w:lineRule="atLeast"/>
    </w:pPr>
    <w:rPr>
      <w:sz w:val="22"/>
      <w:szCs w:val="20"/>
      <w:lang w:val="en-US" w:eastAsia="en-US"/>
    </w:rPr>
  </w:style>
  <w:style w:type="character" w:customStyle="1" w:styleId="af">
    <w:name w:val="Основной текст Знак"/>
    <w:link w:val="ae"/>
    <w:locked/>
    <w:rsid w:val="002F65C8"/>
    <w:rPr>
      <w:rFonts w:eastAsia="Times New Roman" w:cs="Times New Roman"/>
      <w:sz w:val="22"/>
      <w:lang w:val="en-US" w:eastAsia="en-US"/>
    </w:rPr>
  </w:style>
  <w:style w:type="paragraph" w:customStyle="1" w:styleId="-11">
    <w:name w:val="Цветной список - Акцент 11"/>
    <w:basedOn w:val="a"/>
    <w:rsid w:val="002F65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Абзац списка2"/>
    <w:basedOn w:val="a"/>
    <w:rsid w:val="002F65C8"/>
    <w:pPr>
      <w:ind w:left="720"/>
      <w:contextualSpacing/>
    </w:pPr>
    <w:rPr>
      <w:sz w:val="24"/>
      <w:szCs w:val="24"/>
    </w:rPr>
  </w:style>
  <w:style w:type="paragraph" w:styleId="22">
    <w:name w:val="Body Text Indent 2"/>
    <w:basedOn w:val="a"/>
    <w:link w:val="23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2F65C8"/>
    <w:rPr>
      <w:rFonts w:cs="Times New Roman"/>
      <w:sz w:val="24"/>
      <w:szCs w:val="24"/>
      <w:lang w:val="x-none" w:eastAsia="x-none"/>
    </w:rPr>
  </w:style>
  <w:style w:type="paragraph" w:customStyle="1" w:styleId="s1">
    <w:name w:val="s_1"/>
    <w:basedOn w:val="a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rsid w:val="00C04EAA"/>
    <w:pPr>
      <w:ind w:left="720"/>
      <w:contextualSpacing/>
    </w:pPr>
    <w:rPr>
      <w:sz w:val="24"/>
      <w:szCs w:val="24"/>
    </w:rPr>
  </w:style>
  <w:style w:type="character" w:styleId="af1">
    <w:name w:val="FollowedHyperlink"/>
    <w:rsid w:val="00C04EAA"/>
    <w:rPr>
      <w:color w:val="800080"/>
      <w:u w:val="single"/>
    </w:rPr>
  </w:style>
  <w:style w:type="character" w:customStyle="1" w:styleId="apple-converted-space">
    <w:name w:val="apple-converted-space"/>
    <w:rsid w:val="00C04EAA"/>
    <w:rPr>
      <w:rFonts w:cs="Times New Roman"/>
    </w:rPr>
  </w:style>
  <w:style w:type="character" w:customStyle="1" w:styleId="CharAttribute0">
    <w:name w:val="CharAttribute0"/>
    <w:rsid w:val="0057379A"/>
    <w:rPr>
      <w:rFonts w:ascii="Times New Roman" w:eastAsia="Times New Roman" w:hAnsi="Times New Roman"/>
      <w:sz w:val="28"/>
    </w:rPr>
  </w:style>
  <w:style w:type="paragraph" w:styleId="af2">
    <w:name w:val="List Paragraph"/>
    <w:aliases w:val="Абзац списка для документа"/>
    <w:basedOn w:val="a"/>
    <w:link w:val="af3"/>
    <w:uiPriority w:val="34"/>
    <w:qFormat/>
    <w:rsid w:val="007B5241"/>
    <w:pPr>
      <w:ind w:left="720"/>
      <w:contextualSpacing/>
      <w:jc w:val="both"/>
    </w:pPr>
    <w:rPr>
      <w:szCs w:val="22"/>
      <w:lang w:eastAsia="en-US"/>
    </w:rPr>
  </w:style>
  <w:style w:type="character" w:customStyle="1" w:styleId="af3">
    <w:name w:val="Абзац списка Знак"/>
    <w:aliases w:val="Абзац списка для документа Знак"/>
    <w:link w:val="af2"/>
    <w:uiPriority w:val="34"/>
    <w:locked/>
    <w:rsid w:val="00351AA2"/>
    <w:rPr>
      <w:sz w:val="28"/>
      <w:szCs w:val="22"/>
      <w:lang w:eastAsia="en-US"/>
    </w:rPr>
  </w:style>
  <w:style w:type="paragraph" w:customStyle="1" w:styleId="11111111111">
    <w:name w:val="11111111111"/>
    <w:basedOn w:val="ConsPlusNormal"/>
    <w:link w:val="111111111110"/>
    <w:qFormat/>
    <w:rsid w:val="003959A2"/>
    <w:pPr>
      <w:suppressAutoHyphens/>
      <w:adjustRightInd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1111111110">
    <w:name w:val="11111111111 Знак"/>
    <w:link w:val="11111111111"/>
    <w:rsid w:val="003959A2"/>
    <w:rPr>
      <w:rFonts w:eastAsia="Calibri"/>
      <w:sz w:val="28"/>
      <w:szCs w:val="28"/>
    </w:rPr>
  </w:style>
  <w:style w:type="paragraph" w:customStyle="1" w:styleId="ConsPlusTitlePage">
    <w:name w:val="ConsPlusTitlePage"/>
    <w:rsid w:val="00351AA2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110">
    <w:name w:val="Абзац списка11"/>
    <w:basedOn w:val="a"/>
    <w:rsid w:val="00351AA2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12">
    <w:name w:val="1"/>
    <w:basedOn w:val="a"/>
    <w:link w:val="13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bCs/>
      <w:lang w:val="x-none" w:eastAsia="x-none"/>
    </w:rPr>
  </w:style>
  <w:style w:type="character" w:customStyle="1" w:styleId="13">
    <w:name w:val="1 Знак"/>
    <w:link w:val="12"/>
    <w:locked/>
    <w:rsid w:val="00351AA2"/>
    <w:rPr>
      <w:rFonts w:eastAsia="Calibri"/>
      <w:bCs/>
      <w:sz w:val="28"/>
      <w:szCs w:val="28"/>
      <w:lang w:val="x-none" w:eastAsia="x-none"/>
    </w:rPr>
  </w:style>
  <w:style w:type="paragraph" w:customStyle="1" w:styleId="1111111">
    <w:name w:val="1111111"/>
    <w:basedOn w:val="a"/>
    <w:link w:val="11111110"/>
    <w:rsid w:val="00351AA2"/>
    <w:pPr>
      <w:autoSpaceDE w:val="0"/>
      <w:autoSpaceDN w:val="0"/>
      <w:adjustRightInd w:val="0"/>
      <w:ind w:firstLine="709"/>
      <w:jc w:val="both"/>
    </w:pPr>
    <w:rPr>
      <w:rFonts w:eastAsia="Calibri"/>
      <w:szCs w:val="20"/>
      <w:lang w:val="x-none" w:eastAsia="x-none"/>
    </w:rPr>
  </w:style>
  <w:style w:type="character" w:customStyle="1" w:styleId="11111110">
    <w:name w:val="1111111 Знак"/>
    <w:link w:val="1111111"/>
    <w:locked/>
    <w:rsid w:val="00351AA2"/>
    <w:rPr>
      <w:rFonts w:eastAsia="Calibri"/>
      <w:sz w:val="28"/>
      <w:lang w:val="x-none" w:eastAsia="x-none"/>
    </w:rPr>
  </w:style>
  <w:style w:type="paragraph" w:customStyle="1" w:styleId="af4">
    <w:name w:val="Прижатый влево"/>
    <w:basedOn w:val="a"/>
    <w:next w:val="a"/>
    <w:rsid w:val="00351AA2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111111111111">
    <w:name w:val="111111111111"/>
    <w:basedOn w:val="a"/>
    <w:link w:val="1111111111110"/>
    <w:qFormat/>
    <w:rsid w:val="0048483C"/>
    <w:pPr>
      <w:tabs>
        <w:tab w:val="left" w:pos="284"/>
      </w:tabs>
      <w:ind w:firstLine="709"/>
      <w:jc w:val="both"/>
    </w:pPr>
    <w:rPr>
      <w:rFonts w:ascii="PT Astra Serif" w:eastAsia="Calibri" w:hAnsi="PT Astra Serif"/>
      <w:bCs/>
      <w:lang w:eastAsia="en-US"/>
    </w:rPr>
  </w:style>
  <w:style w:type="character" w:customStyle="1" w:styleId="1111111111110">
    <w:name w:val="111111111111 Знак"/>
    <w:basedOn w:val="a0"/>
    <w:link w:val="111111111111"/>
    <w:rsid w:val="0048483C"/>
    <w:rPr>
      <w:rFonts w:ascii="PT Astra Serif" w:eastAsia="Calibri" w:hAnsi="PT Astra Serif"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18D7A2EC2D7FCA1AB06B64B528D640E5D39CE554B71FF00F9C85DE18646D2FD0E26602A8E9F6918C0E072125C3E78748B34BD585BE967666353166i3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DC829-F62C-47A0-B458-26104BD5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64</Pages>
  <Words>12154</Words>
  <Characters>69282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Microsoft</Company>
  <LinksUpToDate>false</LinksUpToDate>
  <CharactersWithSpaces>81274</CharactersWithSpaces>
  <SharedDoc>false</SharedDoc>
  <HLinks>
    <vt:vector size="90" baseType="variant">
      <vt:variant>
        <vt:i4>1179649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consultantplus://offline/ref=B0FE4B01A49742343100DF5A9C5496F7F21B1B539071BBB3B16FE62267EE15580345DD5759CE578AD94008A4b4L</vt:lpwstr>
      </vt:variant>
      <vt:variant>
        <vt:lpwstr/>
      </vt:variant>
      <vt:variant>
        <vt:i4>1179649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consultantplus://offline/ref=B0FE4B01A49742343100DF5A9C5496F7F21B1B539071BBB3B16FE62267EE15580345DD5759CE578AD94008A4b4L</vt:lpwstr>
      </vt:variant>
      <vt:variant>
        <vt:lpwstr/>
      </vt:variant>
      <vt:variant>
        <vt:i4>1179649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consultantplus://offline/ref=B0FE4B01A49742343100DF5A9C5496F7F21B1B539071BBB3B16FE62267EE15580345DD5759CE578AD94008A4b4L</vt:lpwstr>
      </vt:variant>
      <vt:variant>
        <vt:lpwstr/>
      </vt:variant>
      <vt:variant>
        <vt:i4>7733302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consultantplus://offline/ref=B0FE4B01A49742343100C1578A38C8FDF6194C5B9174B3E5EE30BD7F30E71F0F440A84151DC05289ADbDL</vt:lpwstr>
      </vt:variant>
      <vt:variant>
        <vt:lpwstr/>
      </vt:variant>
      <vt:variant>
        <vt:i4>4194387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consultantplus://offline/ref=B0FE4B01A49742343100C1578A38C8FDF612445A9D75B3E5EE30BD7F30AEb7L</vt:lpwstr>
      </vt:variant>
      <vt:variant>
        <vt:lpwstr/>
      </vt:variant>
      <vt:variant>
        <vt:i4>5767182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consultantplus://offline/ref=DF37F2B775C18FCCB2AFB6C5A76CC103249B18E178FB75BB4BF67909A897DF9EB860F87AD3BC55A6F08606v2j1H</vt:lpwstr>
      </vt:variant>
      <vt:variant>
        <vt:lpwstr/>
      </vt:variant>
      <vt:variant>
        <vt:i4>5570569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consultantplus://offline/ref=939F4D274B4156808F59D9F6491C7D622BFCC36A2EA832D147D6D9D434A53F4B367C4D3D18ADEE443B4B284AyBK</vt:lpwstr>
      </vt:variant>
      <vt:variant>
        <vt:lpwstr/>
      </vt:variant>
      <vt:variant>
        <vt:i4>5570564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consultantplus://offline/ref=939F4D274B4156808F59D9F6491C7D622BFCC36A2EA832D147D6D9D434A53F4B367C4D3D18ADEE443F41204Ay0K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consultantplus://offline/ref=4A5656CCA15D12CEB5F63D137659662705EBDD5F379A771E3C6C6A060FFB0D17B7C5D700523480E5C779BCW4A3L</vt:lpwstr>
      </vt:variant>
      <vt:variant>
        <vt:lpwstr/>
      </vt:variant>
      <vt:variant>
        <vt:i4>3866730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consultantplus://offline/ref=A02382625350B9AC8BAB03736F0A44A198ED5F74493FBE1D8085766BAF546092dCSAK</vt:lpwstr>
      </vt:variant>
      <vt:variant>
        <vt:lpwstr/>
      </vt:variant>
      <vt:variant>
        <vt:i4>5963856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consultantplus://offline/ref=A02382625350B9AC8BAB03736F0A44A198ED5F74493DBE1E8185766BAF546092CAA86CE1E5BBC108F61F24d2S9K</vt:lpwstr>
      </vt:variant>
      <vt:variant>
        <vt:lpwstr/>
      </vt:variant>
      <vt:variant>
        <vt:i4>3801197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consultantplus://offline/ref=A02382625350B9AC8BAB1D7E79661AAB9CEE027C4A39B648DEDA2D36F85D6AC58DE735A3A1B6C10EdFSDK</vt:lpwstr>
      </vt:variant>
      <vt:variant>
        <vt:lpwstr/>
      </vt:variant>
      <vt:variant>
        <vt:i4>2883688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consultantplus://offline/ref=9B0FB81F0FCE04C7BD95FAAC4CC747092BFA08CB85B21803ABE45E805239651EI1KFK</vt:lpwstr>
      </vt:variant>
      <vt:variant>
        <vt:lpwstr/>
      </vt:variant>
      <vt:variant>
        <vt:i4>7012403</vt:i4>
      </vt:variant>
      <vt:variant>
        <vt:i4>3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Макеева Мария Юрьевна</cp:lastModifiedBy>
  <cp:revision>69</cp:revision>
  <cp:lastPrinted>2019-11-16T10:36:00Z</cp:lastPrinted>
  <dcterms:created xsi:type="dcterms:W3CDTF">2019-11-13T13:15:00Z</dcterms:created>
  <dcterms:modified xsi:type="dcterms:W3CDTF">2019-11-16T10:45:00Z</dcterms:modified>
</cp:coreProperties>
</file>