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bCs/>
          <w:i/>
          <w:sz w:val="28"/>
          <w:szCs w:val="28"/>
        </w:rPr>
      </w:pPr>
      <w:r w:rsidRPr="00CA28C9">
        <w:rPr>
          <w:rFonts w:ascii="PT Astra Serif" w:hAnsi="PT Astra Serif" w:cs="Arial"/>
          <w:bCs/>
          <w:i/>
          <w:sz w:val="28"/>
          <w:szCs w:val="28"/>
        </w:rPr>
        <w:t>Проект</w:t>
      </w: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CA28C9">
        <w:rPr>
          <w:rFonts w:ascii="PT Astra Serif" w:hAnsi="PT Astra Serif" w:cs="Arial"/>
          <w:b/>
          <w:bCs/>
          <w:sz w:val="28"/>
          <w:szCs w:val="28"/>
        </w:rPr>
        <w:t>ГУБЕРНАТОР УЛЬЯНОВСКОЙ ОБЛАСТИ</w:t>
      </w: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CA28C9">
        <w:rPr>
          <w:rFonts w:ascii="PT Astra Serif" w:hAnsi="PT Astra Serif" w:cs="Arial"/>
          <w:b/>
          <w:bCs/>
          <w:sz w:val="28"/>
          <w:szCs w:val="28"/>
        </w:rPr>
        <w:t>УКАЗ</w:t>
      </w: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A28C9">
        <w:rPr>
          <w:rFonts w:ascii="PT Astra Serif" w:hAnsi="PT Astra Serif"/>
          <w:b/>
          <w:sz w:val="28"/>
          <w:szCs w:val="28"/>
        </w:rPr>
        <w:t xml:space="preserve">О внесении изменений в указ Губернатора </w:t>
      </w: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A28C9">
        <w:rPr>
          <w:rFonts w:ascii="PT Astra Serif" w:hAnsi="PT Astra Serif"/>
          <w:b/>
          <w:sz w:val="28"/>
          <w:szCs w:val="28"/>
        </w:rPr>
        <w:t>Ульяновской области от 07.02.2023 № 14</w:t>
      </w: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A28C9">
        <w:rPr>
          <w:rFonts w:ascii="PT Astra Serif" w:hAnsi="PT Astra Serif"/>
          <w:sz w:val="28"/>
          <w:szCs w:val="28"/>
        </w:rPr>
        <w:t>П</w:t>
      </w:r>
      <w:proofErr w:type="gramEnd"/>
      <w:r w:rsidRPr="00CA28C9"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 xml:space="preserve">1. Внести в </w:t>
      </w:r>
      <w:hyperlink r:id="rId5" w:history="1">
        <w:r w:rsidRPr="00CA28C9">
          <w:rPr>
            <w:rFonts w:ascii="PT Astra Serif" w:hAnsi="PT Astra Serif"/>
            <w:sz w:val="28"/>
            <w:szCs w:val="28"/>
          </w:rPr>
          <w:t>указ</w:t>
        </w:r>
      </w:hyperlink>
      <w:r w:rsidRPr="00CA28C9">
        <w:rPr>
          <w:rFonts w:ascii="PT Astra Serif" w:hAnsi="PT Astra Serif"/>
          <w:sz w:val="28"/>
          <w:szCs w:val="28"/>
        </w:rPr>
        <w:t xml:space="preserve"> Губернатора Ульяновской от 07.02.2023 № 14               «О единовременной выплате отдельным категориям граждан Российской Федерации, заключившим контракт о прохождении военной службы» следующие изменения: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zh-CN" w:bidi="ar"/>
        </w:rPr>
      </w:pPr>
      <w:r w:rsidRPr="00CA28C9">
        <w:rPr>
          <w:rFonts w:ascii="PT Astra Serif" w:hAnsi="PT Astra Serif"/>
          <w:sz w:val="28"/>
          <w:szCs w:val="28"/>
          <w:lang w:eastAsia="zh-CN" w:bidi="ar"/>
        </w:rPr>
        <w:t xml:space="preserve">1) в </w:t>
      </w:r>
      <w:hyperlink r:id="rId6" w:history="1">
        <w:proofErr w:type="gramStart"/>
        <w:r w:rsidRPr="00CA28C9">
          <w:rPr>
            <w:rFonts w:ascii="PT Astra Serif" w:hAnsi="PT Astra Serif"/>
            <w:sz w:val="28"/>
            <w:szCs w:val="28"/>
          </w:rPr>
          <w:t>наименовани</w:t>
        </w:r>
      </w:hyperlink>
      <w:r w:rsidRPr="00CA28C9">
        <w:rPr>
          <w:rFonts w:ascii="PT Astra Serif" w:hAnsi="PT Astra Serif"/>
          <w:sz w:val="28"/>
          <w:szCs w:val="28"/>
        </w:rPr>
        <w:t>и</w:t>
      </w:r>
      <w:proofErr w:type="gramEnd"/>
      <w:r w:rsidRPr="00CA28C9">
        <w:rPr>
          <w:rFonts w:ascii="PT Astra Serif" w:hAnsi="PT Astra Serif"/>
          <w:sz w:val="28"/>
          <w:szCs w:val="28"/>
          <w:lang w:eastAsia="zh-CN" w:bidi="ar"/>
        </w:rPr>
        <w:t xml:space="preserve"> слова «</w:t>
      </w:r>
      <w:r w:rsidRPr="00CA28C9">
        <w:rPr>
          <w:rFonts w:ascii="PT Astra Serif" w:hAnsi="PT Astra Serif"/>
          <w:b/>
          <w:sz w:val="28"/>
          <w:szCs w:val="28"/>
          <w:lang w:eastAsia="zh-CN" w:bidi="ar"/>
        </w:rPr>
        <w:t>Российской Федерации</w:t>
      </w:r>
      <w:r w:rsidRPr="00CA28C9">
        <w:rPr>
          <w:rFonts w:ascii="PT Astra Serif" w:hAnsi="PT Astra Serif"/>
          <w:sz w:val="28"/>
          <w:szCs w:val="28"/>
          <w:lang w:eastAsia="zh-CN" w:bidi="ar"/>
        </w:rPr>
        <w:t>» исключить;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>2) пункт 1 изложить в следующей редакции: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>«1. Осуществлять единовременную выплату в размере 105000 рублей следующим категориям граждан: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>1) гражданам Российской Федерации, иностранным гражданам, заключившим в 2023 году контракт о прохождении военной службы                в подразделениях 72-й отдельной мотострелковой бригады, сформированных в Ульяновской области в период проведения специальной военной операции;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A28C9">
        <w:rPr>
          <w:rFonts w:ascii="PT Astra Serif" w:hAnsi="PT Astra Serif"/>
          <w:sz w:val="28"/>
          <w:szCs w:val="28"/>
        </w:rPr>
        <w:t>2) гражданам Российской Федерации, иностранным гражданам, заключившим контракт о прохождении военной службы с 01.03.2023 по 31.12.2023, отбор для поступления на военную службу по контракту которых осуществлён в соответствии с Федеральным законом от 28.03.1998 № 53-ФЗ «О воинской обязанности и военной службе» пунктом отбора на военную службу по контракту (2 разряда), г. Ульяновск, и (или) федеральным казённым учреждением «Военный комиссариат Ульяновской области</w:t>
      </w:r>
      <w:proofErr w:type="gramEnd"/>
      <w:r w:rsidRPr="00CA28C9">
        <w:rPr>
          <w:rFonts w:ascii="PT Astra Serif" w:hAnsi="PT Astra Serif"/>
          <w:sz w:val="28"/>
          <w:szCs w:val="28"/>
        </w:rPr>
        <w:t xml:space="preserve"> либо воинскими частями Вооружённых Сил Российской Федерации, дислоцированными на территории Ульяновской области;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color w:val="C00000"/>
          <w:sz w:val="28"/>
          <w:szCs w:val="28"/>
        </w:rPr>
      </w:pPr>
      <w:proofErr w:type="gramStart"/>
      <w:r w:rsidRPr="00CA28C9">
        <w:rPr>
          <w:rFonts w:ascii="PT Astra Serif" w:hAnsi="PT Astra Serif"/>
          <w:sz w:val="28"/>
          <w:szCs w:val="28"/>
        </w:rPr>
        <w:t>3) гражданам Российской Федерации, иностранным гражданам, заключившим с 01.03.2023 по 31.12.2023 контракт о прохождении военной службы в подразделениях 1-го мотострелкового батальона                              36-го мотострелкового полка 67-ой мотострелковой дивизии                          25-ой общевойсковой армии, отбор для поступления на военную службу         по контракту которых осуществлён в соответствии с Федеральным законом от 28.03.1998 № 53-ФЗ «О воинской обязанности и военной службе» пунктами отбора на военную службу по</w:t>
      </w:r>
      <w:proofErr w:type="gramEnd"/>
      <w:r w:rsidRPr="00CA28C9">
        <w:rPr>
          <w:rFonts w:ascii="PT Astra Serif" w:hAnsi="PT Astra Serif"/>
          <w:sz w:val="28"/>
          <w:szCs w:val="28"/>
        </w:rPr>
        <w:t xml:space="preserve"> контракту и (или) военными комиссариатами, расположенными на территориях других субъектов Российской Федерации;</w:t>
      </w:r>
      <w:r w:rsidRPr="00CA28C9">
        <w:rPr>
          <w:rFonts w:ascii="PT Astra Serif" w:hAnsi="PT Astra Serif"/>
          <w:color w:val="C00000"/>
          <w:sz w:val="28"/>
          <w:szCs w:val="28"/>
        </w:rPr>
        <w:t xml:space="preserve"> 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 xml:space="preserve">4) гражданам Российской Федерации, проживающим в Ульяновской области, заключившим в 2023 году контракт о прохождении военной службы </w:t>
      </w:r>
      <w:r w:rsidRPr="00CA28C9">
        <w:rPr>
          <w:rFonts w:ascii="PT Astra Serif" w:hAnsi="PT Astra Serif"/>
          <w:sz w:val="28"/>
          <w:szCs w:val="28"/>
        </w:rPr>
        <w:lastRenderedPageBreak/>
        <w:t>в воинских частях Федеральной службы войск национальной гвардии, находящихся на территории Ульяновской области, а также в воинских частях Федеральной службы войск национальной гвардии № 3671, 5561, 5598 и 6795.».</w:t>
      </w:r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CA28C9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               с исполнением пункта 1 указа Губернатора Ульяновской области                      от 07.02.2023 № 14 «О единовременной выплате отдельным категориям граждан Российской Федерации, заключившим контракт о прохождении военной службы» (в редакции настоящего указа), осуществлять за счёт средств областного бюджета Ульяновской области.</w:t>
      </w:r>
      <w:proofErr w:type="gramEnd"/>
    </w:p>
    <w:p w:rsidR="00CA28C9" w:rsidRP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>3. Настоящий указ вступает в силу на следующий день после дня его официального опубликования.</w:t>
      </w: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P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CA28C9">
        <w:rPr>
          <w:rFonts w:ascii="PT Astra Serif" w:hAnsi="PT Astra Serif"/>
          <w:sz w:val="28"/>
          <w:szCs w:val="28"/>
        </w:rPr>
        <w:t>Губернатор области</w:t>
      </w:r>
      <w:r w:rsidRPr="00CA28C9">
        <w:rPr>
          <w:rFonts w:ascii="PT Astra Serif" w:hAnsi="PT Astra Serif"/>
          <w:sz w:val="28"/>
          <w:szCs w:val="28"/>
        </w:rPr>
        <w:tab/>
      </w:r>
      <w:r w:rsidRPr="00CA28C9">
        <w:rPr>
          <w:rFonts w:ascii="PT Astra Serif" w:hAnsi="PT Astra Serif"/>
          <w:sz w:val="28"/>
          <w:szCs w:val="28"/>
        </w:rPr>
        <w:tab/>
      </w:r>
      <w:r w:rsidRPr="00CA28C9">
        <w:rPr>
          <w:rFonts w:ascii="PT Astra Serif" w:hAnsi="PT Astra Serif"/>
          <w:sz w:val="28"/>
          <w:szCs w:val="28"/>
        </w:rPr>
        <w:tab/>
      </w:r>
      <w:r w:rsidRPr="00CA28C9">
        <w:rPr>
          <w:rFonts w:ascii="PT Astra Serif" w:hAnsi="PT Astra Serif"/>
          <w:sz w:val="28"/>
          <w:szCs w:val="28"/>
        </w:rPr>
        <w:tab/>
        <w:t xml:space="preserve">                                      </w:t>
      </w:r>
      <w:proofErr w:type="spellStart"/>
      <w:r w:rsidRPr="00CA28C9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Pr="0000740C" w:rsidRDefault="00CA28C9" w:rsidP="00CA28C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0740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CA28C9" w:rsidRDefault="00CA28C9" w:rsidP="00CA28C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0740C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указа Губернатора Ульяновской области</w:t>
      </w:r>
    </w:p>
    <w:p w:rsidR="00CA28C9" w:rsidRPr="00281FB1" w:rsidRDefault="00CA28C9" w:rsidP="00CA28C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281FB1">
        <w:rPr>
          <w:rFonts w:ascii="PT Astra Serif" w:hAnsi="PT Astra Serif"/>
          <w:b/>
          <w:sz w:val="28"/>
          <w:szCs w:val="28"/>
        </w:rPr>
        <w:t xml:space="preserve">О внесении изменений в указ Губернатора </w:t>
      </w:r>
    </w:p>
    <w:p w:rsidR="00CA28C9" w:rsidRDefault="00CA28C9" w:rsidP="00CA28C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1FB1">
        <w:rPr>
          <w:rFonts w:ascii="PT Astra Serif" w:hAnsi="PT Astra Serif"/>
          <w:b/>
          <w:sz w:val="28"/>
          <w:szCs w:val="28"/>
        </w:rPr>
        <w:t>Ульяновской области от 07.02.2023 № 14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CA28C9" w:rsidRDefault="00CA28C9" w:rsidP="00CA28C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у</w:t>
      </w:r>
      <w:r w:rsidRPr="00281FB1">
        <w:rPr>
          <w:rFonts w:ascii="PT Astra Serif" w:hAnsi="PT Astra Serif"/>
          <w:sz w:val="28"/>
          <w:szCs w:val="28"/>
        </w:rPr>
        <w:t>каза 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281FB1">
        <w:rPr>
          <w:rFonts w:ascii="PT Astra Serif" w:hAnsi="PT Astra Serif"/>
          <w:sz w:val="28"/>
          <w:szCs w:val="28"/>
        </w:rPr>
        <w:t>«О внесении изменений в указ Губернатора Ульяновской области от 07.02.2023 № 14»</w:t>
      </w:r>
      <w:r>
        <w:rPr>
          <w:rFonts w:ascii="PT Astra Serif" w:hAnsi="PT Astra Serif"/>
          <w:sz w:val="28"/>
          <w:szCs w:val="28"/>
        </w:rPr>
        <w:t xml:space="preserve"> (далее – проект </w:t>
      </w:r>
      <w:r w:rsidRPr="00744A8F">
        <w:rPr>
          <w:rFonts w:ascii="PT Astra Serif" w:hAnsi="PT Astra Serif"/>
          <w:sz w:val="28"/>
          <w:szCs w:val="28"/>
        </w:rPr>
        <w:t xml:space="preserve">указа </w:t>
      </w:r>
      <w:r>
        <w:rPr>
          <w:rFonts w:ascii="PT Astra Serif" w:hAnsi="PT Astra Serif"/>
          <w:sz w:val="28"/>
          <w:szCs w:val="28"/>
        </w:rPr>
        <w:t xml:space="preserve">и указ №14 соответственно) разработан в соответствии с поручением Губернатора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CA28C9" w:rsidRPr="001F0892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повышения привлекательности военной службы по контракту проектом</w:t>
      </w:r>
      <w:r w:rsidRPr="00744A8F">
        <w:t xml:space="preserve"> </w:t>
      </w:r>
      <w:r w:rsidRPr="00744A8F">
        <w:rPr>
          <w:rFonts w:ascii="PT Astra Serif" w:hAnsi="PT Astra Serif"/>
          <w:sz w:val="28"/>
          <w:szCs w:val="28"/>
        </w:rPr>
        <w:t>указа</w:t>
      </w:r>
      <w:r>
        <w:rPr>
          <w:rFonts w:ascii="PT Astra Serif" w:hAnsi="PT Astra Serif"/>
          <w:sz w:val="28"/>
          <w:szCs w:val="28"/>
        </w:rPr>
        <w:t xml:space="preserve"> предлагается распространить право на получение единовременной выплаты, предусмотренной указом № 14, на следующие категории граждан, </w:t>
      </w:r>
      <w:r w:rsidRPr="001F0892">
        <w:rPr>
          <w:rFonts w:ascii="PT Astra Serif" w:hAnsi="PT Astra Serif"/>
          <w:sz w:val="28"/>
          <w:szCs w:val="28"/>
        </w:rPr>
        <w:t>заключивших контракт о прохождении военной службы:</w:t>
      </w:r>
    </w:p>
    <w:p w:rsidR="00CA28C9" w:rsidRPr="001F0892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0892">
        <w:rPr>
          <w:rFonts w:ascii="PT Astra Serif" w:hAnsi="PT Astra Serif"/>
          <w:sz w:val="28"/>
          <w:szCs w:val="28"/>
        </w:rPr>
        <w:t>- иностранные граждане, имеющих право поступать на военную службу по контракту в соответствии с частью 2 статьи 15 Федерального закона от 25.07.2002 № 115-ФЗ «О правовом положении иностранных граждан в Российской Федерации»;</w:t>
      </w: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0892">
        <w:rPr>
          <w:rFonts w:ascii="PT Astra Serif" w:hAnsi="PT Astra Serif"/>
          <w:sz w:val="28"/>
          <w:szCs w:val="28"/>
        </w:rPr>
        <w:t>- граждане, отбор для поступления на военную службу по контракту которых осуществлен воинскими частями Вооруженных сил Российской Федерации, дислоцированными на территории Ульяновской области;</w:t>
      </w: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284AEA">
        <w:rPr>
          <w:rFonts w:ascii="PT Astra Serif" w:hAnsi="PT Astra Serif"/>
          <w:sz w:val="28"/>
          <w:szCs w:val="28"/>
        </w:rPr>
        <w:t>граждан</w:t>
      </w:r>
      <w:r>
        <w:rPr>
          <w:rFonts w:ascii="PT Astra Serif" w:hAnsi="PT Astra Serif"/>
          <w:sz w:val="28"/>
          <w:szCs w:val="28"/>
        </w:rPr>
        <w:t>е</w:t>
      </w:r>
      <w:r w:rsidRPr="00284AEA">
        <w:rPr>
          <w:rFonts w:ascii="PT Astra Serif" w:hAnsi="PT Astra Serif"/>
          <w:sz w:val="28"/>
          <w:szCs w:val="28"/>
        </w:rPr>
        <w:t>, заключившим после 28 февраля 2023 года контракт о прохождении военной службы в подразделениях 1-го мотострелкового батальона 36-го мотострелкового полка 67-ой мотострелковой дивизии 25-ой общевойсковой армии</w:t>
      </w:r>
      <w:r>
        <w:rPr>
          <w:rFonts w:ascii="PT Astra Serif" w:hAnsi="PT Astra Serif"/>
          <w:sz w:val="28"/>
          <w:szCs w:val="28"/>
        </w:rPr>
        <w:t xml:space="preserve"> (батальон «Ульяновск»)</w:t>
      </w:r>
      <w:r w:rsidRPr="00284AEA">
        <w:rPr>
          <w:rFonts w:ascii="PT Astra Serif" w:hAnsi="PT Astra Serif"/>
          <w:sz w:val="28"/>
          <w:szCs w:val="28"/>
        </w:rPr>
        <w:t>, отбор для поступления на военную службу по контракту которых осуществлен пунктами отбора на военную службу по контракту и (или) военными комиссариатами, расположенными на территории других субъектов Российской Федерации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CA28C9" w:rsidRPr="00DB5D3A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D3A">
        <w:rPr>
          <w:rFonts w:ascii="PT Astra Serif" w:hAnsi="PT Astra Serif"/>
          <w:sz w:val="28"/>
          <w:szCs w:val="28"/>
        </w:rPr>
        <w:t xml:space="preserve">Действие изменений, вносимых </w:t>
      </w:r>
      <w:r>
        <w:rPr>
          <w:rFonts w:ascii="PT Astra Serif" w:hAnsi="PT Astra Serif"/>
          <w:sz w:val="28"/>
          <w:szCs w:val="28"/>
        </w:rPr>
        <w:t>п</w:t>
      </w:r>
      <w:r w:rsidRPr="00DB5D3A">
        <w:rPr>
          <w:rFonts w:ascii="PT Astra Serif" w:hAnsi="PT Astra Serif"/>
          <w:sz w:val="28"/>
          <w:szCs w:val="28"/>
        </w:rPr>
        <w:t xml:space="preserve">роектом указа </w:t>
      </w:r>
      <w:r>
        <w:rPr>
          <w:rFonts w:ascii="PT Astra Serif" w:hAnsi="PT Astra Serif"/>
          <w:sz w:val="28"/>
          <w:szCs w:val="28"/>
        </w:rPr>
        <w:t>в у</w:t>
      </w:r>
      <w:r w:rsidRPr="00DB5D3A">
        <w:rPr>
          <w:rFonts w:ascii="PT Astra Serif" w:hAnsi="PT Astra Serif"/>
          <w:sz w:val="28"/>
          <w:szCs w:val="28"/>
        </w:rPr>
        <w:t xml:space="preserve">каз № 14, предлагается распространить на правоотношения, возникшие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DB5D3A">
        <w:rPr>
          <w:rFonts w:ascii="PT Astra Serif" w:hAnsi="PT Astra Serif"/>
          <w:sz w:val="28"/>
          <w:szCs w:val="28"/>
        </w:rPr>
        <w:t>с 1 марта 2023 года.</w:t>
      </w:r>
    </w:p>
    <w:p w:rsidR="00CA28C9" w:rsidRPr="00DB5D3A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D3A">
        <w:rPr>
          <w:rFonts w:ascii="PT Astra Serif" w:hAnsi="PT Astra Serif"/>
          <w:sz w:val="28"/>
          <w:szCs w:val="28"/>
        </w:rPr>
        <w:t xml:space="preserve">Должностное лицо, ответственное за разработку </w:t>
      </w:r>
      <w:r>
        <w:rPr>
          <w:rFonts w:ascii="PT Astra Serif" w:hAnsi="PT Astra Serif"/>
          <w:sz w:val="28"/>
          <w:szCs w:val="28"/>
        </w:rPr>
        <w:t>п</w:t>
      </w:r>
      <w:r w:rsidRPr="00DB5D3A">
        <w:rPr>
          <w:rFonts w:ascii="PT Astra Serif" w:hAnsi="PT Astra Serif"/>
          <w:sz w:val="28"/>
          <w:szCs w:val="28"/>
        </w:rPr>
        <w:t>роекта указа, – директор департамента методологии и нормотворчества Министерства социального развития Ульяновской области Филоненко Анастасия Вячеславовна.</w:t>
      </w:r>
    </w:p>
    <w:p w:rsidR="00CA28C9" w:rsidRPr="00DB5D3A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</w:t>
      </w:r>
      <w:proofErr w:type="spellStart"/>
      <w:r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A28C9" w:rsidRPr="00486EED" w:rsidRDefault="00CA28C9" w:rsidP="00CA28C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86EED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CA28C9" w:rsidRPr="002978E3" w:rsidRDefault="00CA28C9" w:rsidP="00CA28C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у</w:t>
      </w:r>
      <w:r w:rsidRPr="002978E3">
        <w:rPr>
          <w:rFonts w:ascii="PT Astra Serif" w:hAnsi="PT Astra Serif"/>
          <w:b/>
          <w:sz w:val="28"/>
          <w:szCs w:val="28"/>
        </w:rPr>
        <w:t>каза Губернатора Ульяновской области</w:t>
      </w:r>
    </w:p>
    <w:p w:rsidR="00CA28C9" w:rsidRPr="002978E3" w:rsidRDefault="00CA28C9" w:rsidP="00CA28C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978E3">
        <w:rPr>
          <w:rFonts w:ascii="PT Astra Serif" w:hAnsi="PT Astra Serif"/>
          <w:b/>
          <w:sz w:val="28"/>
          <w:szCs w:val="28"/>
        </w:rPr>
        <w:t xml:space="preserve">«О внесении изменений в указ Губернатора </w:t>
      </w:r>
    </w:p>
    <w:p w:rsidR="00CA28C9" w:rsidRDefault="00CA28C9" w:rsidP="00CA28C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978E3">
        <w:rPr>
          <w:rFonts w:ascii="PT Astra Serif" w:hAnsi="PT Astra Serif"/>
          <w:b/>
          <w:sz w:val="28"/>
          <w:szCs w:val="28"/>
        </w:rPr>
        <w:t>Ульяновской области от 07.02.2023 № 14»</w:t>
      </w:r>
    </w:p>
    <w:p w:rsidR="00CA28C9" w:rsidRDefault="00CA28C9" w:rsidP="00CA28C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у</w:t>
      </w:r>
      <w:r w:rsidRPr="00D9698A">
        <w:rPr>
          <w:rFonts w:ascii="PT Astra Serif" w:hAnsi="PT Astra Serif"/>
          <w:sz w:val="28"/>
          <w:szCs w:val="28"/>
        </w:rPr>
        <w:t>каза 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9698A">
        <w:rPr>
          <w:rFonts w:ascii="PT Astra Serif" w:hAnsi="PT Astra Serif"/>
          <w:sz w:val="28"/>
          <w:szCs w:val="28"/>
        </w:rPr>
        <w:t xml:space="preserve">«О внесении изменений в указ Губернатора Ульяновской области от 07.02.2023 № 14» (далее </w:t>
      </w:r>
      <w:r>
        <w:rPr>
          <w:rFonts w:ascii="PT Astra Serif" w:hAnsi="PT Astra Serif"/>
          <w:sz w:val="28"/>
          <w:szCs w:val="28"/>
        </w:rPr>
        <w:t>– п</w:t>
      </w:r>
      <w:r w:rsidRPr="00D9698A">
        <w:rPr>
          <w:rFonts w:ascii="PT Astra Serif" w:hAnsi="PT Astra Serif"/>
          <w:sz w:val="28"/>
          <w:szCs w:val="28"/>
        </w:rPr>
        <w:t>роект</w:t>
      </w:r>
      <w:r>
        <w:rPr>
          <w:rFonts w:ascii="PT Astra Serif" w:hAnsi="PT Astra Serif"/>
          <w:sz w:val="28"/>
          <w:szCs w:val="28"/>
        </w:rPr>
        <w:t xml:space="preserve"> указа</w:t>
      </w:r>
      <w:r w:rsidRPr="00D9698A">
        <w:rPr>
          <w:rFonts w:ascii="PT Astra Serif" w:hAnsi="PT Astra Serif"/>
          <w:sz w:val="28"/>
          <w:szCs w:val="28"/>
        </w:rPr>
        <w:t xml:space="preserve">) разработан в целях финансового обеспечения расходных обязательств, связанных с </w:t>
      </w:r>
      <w:r>
        <w:rPr>
          <w:rFonts w:ascii="PT Astra Serif" w:hAnsi="PT Astra Serif"/>
          <w:sz w:val="28"/>
          <w:szCs w:val="28"/>
        </w:rPr>
        <w:t>о</w:t>
      </w:r>
      <w:r w:rsidRPr="00D9698A">
        <w:rPr>
          <w:rFonts w:ascii="PT Astra Serif" w:hAnsi="PT Astra Serif"/>
          <w:sz w:val="28"/>
          <w:szCs w:val="28"/>
        </w:rPr>
        <w:t>существл</w:t>
      </w:r>
      <w:r>
        <w:rPr>
          <w:rFonts w:ascii="PT Astra Serif" w:hAnsi="PT Astra Serif"/>
          <w:sz w:val="28"/>
          <w:szCs w:val="28"/>
        </w:rPr>
        <w:t>ением</w:t>
      </w:r>
      <w:r w:rsidRPr="00D9698A">
        <w:rPr>
          <w:rFonts w:ascii="PT Astra Serif" w:hAnsi="PT Astra Serif"/>
          <w:sz w:val="28"/>
          <w:szCs w:val="28"/>
        </w:rPr>
        <w:t xml:space="preserve"> единовременн</w:t>
      </w:r>
      <w:r>
        <w:rPr>
          <w:rFonts w:ascii="PT Astra Serif" w:hAnsi="PT Astra Serif"/>
          <w:sz w:val="28"/>
          <w:szCs w:val="28"/>
        </w:rPr>
        <w:t>ой</w:t>
      </w:r>
      <w:r w:rsidRPr="00D9698A">
        <w:rPr>
          <w:rFonts w:ascii="PT Astra Serif" w:hAnsi="PT Astra Serif"/>
          <w:sz w:val="28"/>
          <w:szCs w:val="28"/>
        </w:rPr>
        <w:t xml:space="preserve"> выплат</w:t>
      </w:r>
      <w:r>
        <w:rPr>
          <w:rFonts w:ascii="PT Astra Serif" w:hAnsi="PT Astra Serif"/>
          <w:sz w:val="28"/>
          <w:szCs w:val="28"/>
        </w:rPr>
        <w:t>ы</w:t>
      </w:r>
      <w:r w:rsidRPr="00D9698A">
        <w:rPr>
          <w:rFonts w:ascii="PT Astra Serif" w:hAnsi="PT Astra Serif"/>
          <w:sz w:val="28"/>
          <w:szCs w:val="28"/>
        </w:rPr>
        <w:t xml:space="preserve"> в размере 105</w:t>
      </w:r>
      <w:r>
        <w:rPr>
          <w:rFonts w:ascii="PT Astra Serif" w:hAnsi="PT Astra Serif"/>
          <w:sz w:val="28"/>
          <w:szCs w:val="28"/>
        </w:rPr>
        <w:t> </w:t>
      </w:r>
      <w:r w:rsidRPr="00D9698A">
        <w:rPr>
          <w:rFonts w:ascii="PT Astra Serif" w:hAnsi="PT Astra Serif"/>
          <w:sz w:val="28"/>
          <w:szCs w:val="28"/>
        </w:rPr>
        <w:t xml:space="preserve">000 рублей </w:t>
      </w:r>
      <w:r>
        <w:rPr>
          <w:rFonts w:ascii="PT Astra Serif" w:hAnsi="PT Astra Serif"/>
          <w:sz w:val="28"/>
          <w:szCs w:val="28"/>
        </w:rPr>
        <w:t xml:space="preserve">отдельным категориям </w:t>
      </w:r>
      <w:r w:rsidRPr="00D9698A">
        <w:rPr>
          <w:rFonts w:ascii="PT Astra Serif" w:hAnsi="PT Astra Serif"/>
          <w:sz w:val="28"/>
          <w:szCs w:val="28"/>
        </w:rPr>
        <w:t>граждан, заключившим контра</w:t>
      </w:r>
      <w:r>
        <w:rPr>
          <w:rFonts w:ascii="PT Astra Serif" w:hAnsi="PT Astra Serif"/>
          <w:sz w:val="28"/>
          <w:szCs w:val="28"/>
        </w:rPr>
        <w:t>кт о прохождении военной службы:</w:t>
      </w:r>
    </w:p>
    <w:p w:rsidR="00CA28C9" w:rsidRPr="00DB5D3A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D3A">
        <w:rPr>
          <w:rFonts w:ascii="PT Astra Serif" w:hAnsi="PT Astra Serif"/>
          <w:sz w:val="28"/>
          <w:szCs w:val="28"/>
        </w:rPr>
        <w:t xml:space="preserve">- иностранные граждане, </w:t>
      </w:r>
      <w:proofErr w:type="gramStart"/>
      <w:r w:rsidRPr="00DB5D3A">
        <w:rPr>
          <w:rFonts w:ascii="PT Astra Serif" w:hAnsi="PT Astra Serif"/>
          <w:sz w:val="28"/>
          <w:szCs w:val="28"/>
        </w:rPr>
        <w:t>имеющих</w:t>
      </w:r>
      <w:proofErr w:type="gramEnd"/>
      <w:r w:rsidRPr="00DB5D3A">
        <w:rPr>
          <w:rFonts w:ascii="PT Astra Serif" w:hAnsi="PT Astra Serif"/>
          <w:sz w:val="28"/>
          <w:szCs w:val="28"/>
        </w:rPr>
        <w:t xml:space="preserve"> право поступать на военную службу по контракту в Российской Федерации;</w:t>
      </w: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5D3A">
        <w:rPr>
          <w:rFonts w:ascii="PT Astra Serif" w:hAnsi="PT Astra Serif"/>
          <w:sz w:val="28"/>
          <w:szCs w:val="28"/>
        </w:rPr>
        <w:t>- граждане, отбор для поступления на военную службу по контракту которых осуществлен воинскими частями</w:t>
      </w:r>
      <w:r w:rsidRPr="00B328FA">
        <w:t xml:space="preserve"> </w:t>
      </w:r>
      <w:r w:rsidRPr="00B328FA">
        <w:rPr>
          <w:rFonts w:ascii="PT Astra Serif" w:hAnsi="PT Astra Serif"/>
          <w:sz w:val="28"/>
          <w:szCs w:val="28"/>
        </w:rPr>
        <w:t>Вооруженных сил Российской Федерации</w:t>
      </w:r>
      <w:r w:rsidRPr="00DB5D3A">
        <w:rPr>
          <w:rFonts w:ascii="PT Astra Serif" w:hAnsi="PT Astra Serif"/>
          <w:sz w:val="28"/>
          <w:szCs w:val="28"/>
        </w:rPr>
        <w:t>, дислоцированными на</w:t>
      </w:r>
      <w:r>
        <w:rPr>
          <w:rFonts w:ascii="PT Astra Serif" w:hAnsi="PT Astra Serif"/>
          <w:sz w:val="28"/>
          <w:szCs w:val="28"/>
        </w:rPr>
        <w:t xml:space="preserve"> территории Ульяновской области;</w:t>
      </w: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70C5">
        <w:rPr>
          <w:rFonts w:ascii="PT Astra Serif" w:hAnsi="PT Astra Serif"/>
          <w:sz w:val="28"/>
          <w:szCs w:val="28"/>
        </w:rPr>
        <w:t xml:space="preserve">граждане, заключившим после 28 февраля 2023 года контракт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2270C5">
        <w:rPr>
          <w:rFonts w:ascii="PT Astra Serif" w:hAnsi="PT Astra Serif"/>
          <w:sz w:val="28"/>
          <w:szCs w:val="28"/>
        </w:rPr>
        <w:t>о прохождении военной службы в подразделениях 1-го мотострелкового батальона 36-го мотострелкового полка 67-ой мотострелковой дивизии                          25-ой общевойсковой армии (батальон «Ульяновск»), отбор которых осуществлен пунктами отбора на военную службу по контракту и (или) военными комиссариатами, расположенными на территории других субъектов Российской Федерации.</w:t>
      </w: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698A">
        <w:rPr>
          <w:rFonts w:ascii="PT Astra Serif" w:hAnsi="PT Astra Serif"/>
          <w:sz w:val="28"/>
          <w:szCs w:val="28"/>
        </w:rPr>
        <w:t xml:space="preserve">Реализация </w:t>
      </w:r>
      <w:r>
        <w:rPr>
          <w:rFonts w:ascii="PT Astra Serif" w:hAnsi="PT Astra Serif"/>
          <w:sz w:val="28"/>
          <w:szCs w:val="28"/>
        </w:rPr>
        <w:t>п</w:t>
      </w:r>
      <w:r w:rsidRPr="00D9698A">
        <w:rPr>
          <w:rFonts w:ascii="PT Astra Serif" w:hAnsi="PT Astra Serif"/>
          <w:sz w:val="28"/>
          <w:szCs w:val="28"/>
        </w:rPr>
        <w:t xml:space="preserve">роекта </w:t>
      </w:r>
      <w:r>
        <w:rPr>
          <w:rFonts w:ascii="PT Astra Serif" w:hAnsi="PT Astra Serif"/>
          <w:sz w:val="28"/>
          <w:szCs w:val="28"/>
        </w:rPr>
        <w:t xml:space="preserve">указа </w:t>
      </w:r>
      <w:r w:rsidRPr="00D9698A">
        <w:rPr>
          <w:rFonts w:ascii="PT Astra Serif" w:hAnsi="PT Astra Serif"/>
          <w:sz w:val="28"/>
          <w:szCs w:val="28"/>
        </w:rPr>
        <w:t>планируется за счёт</w:t>
      </w:r>
      <w:r>
        <w:rPr>
          <w:rFonts w:ascii="PT Astra Serif" w:hAnsi="PT Astra Serif"/>
          <w:sz w:val="28"/>
          <w:szCs w:val="28"/>
        </w:rPr>
        <w:t xml:space="preserve"> бюджетных ассигнований, предусмотренных Министерству социального развития Ульяновской области на п</w:t>
      </w:r>
      <w:r w:rsidRPr="00D9698A">
        <w:rPr>
          <w:rFonts w:ascii="PT Astra Serif" w:hAnsi="PT Astra Serif"/>
          <w:sz w:val="28"/>
          <w:szCs w:val="28"/>
        </w:rPr>
        <w:t>редоставлени</w:t>
      </w:r>
      <w:r>
        <w:rPr>
          <w:rFonts w:ascii="PT Astra Serif" w:hAnsi="PT Astra Serif"/>
          <w:sz w:val="28"/>
          <w:szCs w:val="28"/>
        </w:rPr>
        <w:t>е</w:t>
      </w:r>
      <w:r w:rsidRPr="00D9698A">
        <w:rPr>
          <w:rFonts w:ascii="PT Astra Serif" w:hAnsi="PT Astra Serif"/>
          <w:sz w:val="28"/>
          <w:szCs w:val="28"/>
        </w:rPr>
        <w:t xml:space="preserve"> единовременной выплаты отдельным категориям граждан Российской Федерации, заключившим контракт о прохождении военной службы</w:t>
      </w:r>
      <w:r>
        <w:rPr>
          <w:rFonts w:ascii="PT Astra Serif" w:hAnsi="PT Astra Serif"/>
          <w:sz w:val="28"/>
          <w:szCs w:val="28"/>
        </w:rPr>
        <w:t>.</w:t>
      </w:r>
    </w:p>
    <w:p w:rsidR="00CA28C9" w:rsidRPr="00D9698A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698A">
        <w:rPr>
          <w:rFonts w:ascii="PT Astra Serif" w:hAnsi="PT Astra Serif"/>
          <w:sz w:val="28"/>
          <w:szCs w:val="28"/>
        </w:rPr>
        <w:t xml:space="preserve">Принятие </w:t>
      </w:r>
      <w:r>
        <w:rPr>
          <w:rFonts w:ascii="PT Astra Serif" w:hAnsi="PT Astra Serif"/>
          <w:sz w:val="28"/>
          <w:szCs w:val="28"/>
        </w:rPr>
        <w:t>п</w:t>
      </w:r>
      <w:r w:rsidRPr="00D9698A">
        <w:rPr>
          <w:rFonts w:ascii="PT Astra Serif" w:hAnsi="PT Astra Serif"/>
          <w:sz w:val="28"/>
          <w:szCs w:val="28"/>
        </w:rPr>
        <w:t xml:space="preserve">роекта </w:t>
      </w:r>
      <w:r>
        <w:rPr>
          <w:rFonts w:ascii="PT Astra Serif" w:hAnsi="PT Astra Serif"/>
          <w:sz w:val="28"/>
          <w:szCs w:val="28"/>
        </w:rPr>
        <w:t xml:space="preserve">указа </w:t>
      </w:r>
      <w:r w:rsidRPr="00D9698A">
        <w:rPr>
          <w:rFonts w:ascii="PT Astra Serif" w:hAnsi="PT Astra Serif"/>
          <w:sz w:val="28"/>
          <w:szCs w:val="28"/>
        </w:rPr>
        <w:t xml:space="preserve">не повлечёт расходов юридических </w:t>
      </w:r>
      <w:r>
        <w:rPr>
          <w:rFonts w:ascii="PT Astra Serif" w:hAnsi="PT Astra Serif"/>
          <w:sz w:val="28"/>
          <w:szCs w:val="28"/>
        </w:rPr>
        <w:br/>
      </w:r>
      <w:r w:rsidRPr="00D9698A">
        <w:rPr>
          <w:rFonts w:ascii="PT Astra Serif" w:hAnsi="PT Astra Serif"/>
          <w:sz w:val="28"/>
          <w:szCs w:val="28"/>
        </w:rPr>
        <w:t xml:space="preserve">и физических лиц (в том числе дополнительных доходов, выраженных </w:t>
      </w:r>
      <w:r>
        <w:rPr>
          <w:rFonts w:ascii="PT Astra Serif" w:hAnsi="PT Astra Serif"/>
          <w:sz w:val="28"/>
          <w:szCs w:val="28"/>
        </w:rPr>
        <w:br/>
      </w:r>
      <w:r w:rsidRPr="00D9698A">
        <w:rPr>
          <w:rFonts w:ascii="PT Astra Serif" w:hAnsi="PT Astra Serif"/>
          <w:sz w:val="28"/>
          <w:szCs w:val="28"/>
        </w:rPr>
        <w:t>в снижении налогового бремени), а также не повлечёт сокращение или увеличение доходов (расходов) областного бюджета.</w:t>
      </w: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проекта</w:t>
      </w:r>
      <w:r w:rsidRPr="00D969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указа </w:t>
      </w:r>
      <w:r w:rsidRPr="00D9698A">
        <w:rPr>
          <w:rFonts w:ascii="PT Astra Serif" w:hAnsi="PT Astra Serif"/>
          <w:sz w:val="28"/>
          <w:szCs w:val="28"/>
        </w:rPr>
        <w:t>не повлияет на увеличение (уменьшение) поступлений налогов, сборов (пошлин), иных обязательных платежей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D9698A">
        <w:rPr>
          <w:rFonts w:ascii="PT Astra Serif" w:hAnsi="PT Astra Serif"/>
          <w:sz w:val="28"/>
          <w:szCs w:val="28"/>
        </w:rPr>
        <w:t xml:space="preserve"> в областной бюджет Ульяновской области.</w:t>
      </w: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</w:t>
      </w:r>
      <w:proofErr w:type="spellStart"/>
      <w:r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A28C9" w:rsidRDefault="00CA28C9" w:rsidP="00CA28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911F5" w:rsidRDefault="00F911F5">
      <w:bookmarkStart w:id="0" w:name="_GoBack"/>
      <w:bookmarkEnd w:id="0"/>
    </w:p>
    <w:sectPr w:rsidR="00F9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EA"/>
    <w:rsid w:val="000D17EA"/>
    <w:rsid w:val="00416C1C"/>
    <w:rsid w:val="00CA28C9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28C9"/>
    <w:rPr>
      <w:color w:val="0000FF"/>
      <w:u w:val="single"/>
    </w:rPr>
  </w:style>
  <w:style w:type="paragraph" w:customStyle="1" w:styleId="ConsPlusNormal">
    <w:name w:val="ConsPlusNormal"/>
    <w:rsid w:val="00CA2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A2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28C9"/>
    <w:rPr>
      <w:color w:val="0000FF"/>
      <w:u w:val="single"/>
    </w:rPr>
  </w:style>
  <w:style w:type="paragraph" w:customStyle="1" w:styleId="ConsPlusNormal">
    <w:name w:val="ConsPlusNormal"/>
    <w:rsid w:val="00CA2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A2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5665&amp;dst=100003&amp;field=134&amp;date=22.12.2022" TargetMode="External"/><Relationship Id="rId5" Type="http://schemas.openxmlformats.org/officeDocument/2006/relationships/hyperlink" Target="https://login.consultant.ru/link/?req=doc&amp;base=RLAW076&amp;n=65665&amp;date=06.12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Елена Вячеславовна</dc:creator>
  <cp:lastModifiedBy>Филиппова Елена Вячеславовна</cp:lastModifiedBy>
  <cp:revision>3</cp:revision>
  <dcterms:created xsi:type="dcterms:W3CDTF">2023-08-15T05:20:00Z</dcterms:created>
  <dcterms:modified xsi:type="dcterms:W3CDTF">2023-08-15T05:23:00Z</dcterms:modified>
</cp:coreProperties>
</file>