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D4" w:rsidRPr="005A037D" w:rsidRDefault="00B66FD4" w:rsidP="00C22A4C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  <w:bCs/>
          <w:color w:val="000000"/>
          <w:sz w:val="28"/>
          <w:szCs w:val="28"/>
        </w:rPr>
      </w:pPr>
      <w:bookmarkStart w:id="0" w:name="_Hlk139033786"/>
      <w:bookmarkStart w:id="1" w:name="_GoBack"/>
      <w:bookmarkEnd w:id="1"/>
    </w:p>
    <w:p w:rsidR="004B178F" w:rsidRPr="00EF057E" w:rsidRDefault="00EF057E" w:rsidP="00EF057E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ПРОЕКТ</w:t>
      </w:r>
    </w:p>
    <w:p w:rsidR="00EF057E" w:rsidRDefault="00EF057E" w:rsidP="00EF057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EF057E" w:rsidRPr="00EF057E" w:rsidRDefault="00EF057E" w:rsidP="00EF057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F057E">
        <w:rPr>
          <w:rFonts w:ascii="PT Astra Serif" w:hAnsi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 w:rsidR="00EF057E" w:rsidRDefault="00EF057E" w:rsidP="00EF057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66FD4" w:rsidRDefault="00EF057E" w:rsidP="00CB703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F057E">
        <w:rPr>
          <w:rFonts w:ascii="PT Astra Serif" w:hAnsi="PT Astra Serif"/>
          <w:b/>
          <w:bCs/>
          <w:color w:val="000000"/>
          <w:sz w:val="28"/>
          <w:szCs w:val="28"/>
        </w:rPr>
        <w:t>ПОСТАНОВЛЕНИЕ</w:t>
      </w:r>
    </w:p>
    <w:p w:rsidR="00B53383" w:rsidRDefault="00B53383" w:rsidP="00C22A4C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3383" w:rsidRPr="008731FB" w:rsidRDefault="00B53383" w:rsidP="00B66FD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A0524C" w:rsidRPr="00B66FD4" w:rsidRDefault="0068045D" w:rsidP="00B66FD4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bookmarkStart w:id="2" w:name="_Hlk162440274"/>
      <w:r w:rsidRPr="00B66FD4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  <w:r w:rsidRPr="00B66FD4"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Правительства Ульяновской области от 22.09.2021 </w:t>
      </w:r>
      <w:r w:rsidR="00E27BBA" w:rsidRPr="00B66FD4">
        <w:rPr>
          <w:rFonts w:ascii="PT Astra Serif" w:hAnsi="PT Astra Serif"/>
          <w:b/>
          <w:bCs/>
          <w:color w:val="000000"/>
          <w:sz w:val="28"/>
          <w:szCs w:val="28"/>
        </w:rPr>
        <w:t>№</w:t>
      </w:r>
      <w:r w:rsidRPr="00B66FD4">
        <w:rPr>
          <w:rFonts w:ascii="PT Astra Serif" w:hAnsi="PT Astra Serif"/>
          <w:b/>
          <w:bCs/>
          <w:color w:val="000000"/>
          <w:sz w:val="28"/>
          <w:szCs w:val="28"/>
        </w:rPr>
        <w:t xml:space="preserve"> 440-П</w:t>
      </w:r>
      <w:bookmarkEnd w:id="2"/>
    </w:p>
    <w:p w:rsidR="0068045D" w:rsidRPr="00B66FD4" w:rsidRDefault="0068045D" w:rsidP="00B66FD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68045D" w:rsidRDefault="0068045D" w:rsidP="008B54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2833C5" w:rsidRDefault="0068045D" w:rsidP="002833C5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Внести в Положение о региональном государственном контроле (надзоре) за соблюдением законодательства об архивном деле на территории Ульяновской области, утверждённое постановлением Правительства Ульяновской области от 22.09.2021 </w:t>
      </w:r>
      <w:r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>
        <w:rPr>
          <w:rFonts w:ascii="PT Astra Serif" w:hAnsi="PT Astra Serif"/>
          <w:color w:val="000000"/>
          <w:sz w:val="28"/>
          <w:szCs w:val="28"/>
        </w:rPr>
        <w:t xml:space="preserve">440-П «Об утверждении Положения </w:t>
      </w:r>
      <w:r w:rsidR="00B66FD4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о региональном государственном контроле (надзоре) за соблюдением законодательства об архивном деле на территории Ульяновской области», следующие изменения:</w:t>
      </w:r>
    </w:p>
    <w:p w:rsidR="00211506" w:rsidRPr="00211506" w:rsidRDefault="00211506" w:rsidP="0021150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 xml:space="preserve">1)  в разделе 2: </w:t>
      </w:r>
    </w:p>
    <w:p w:rsidR="00D816EB" w:rsidRPr="00013932" w:rsidRDefault="00B829B8" w:rsidP="006B037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  <w:tab/>
      </w:r>
      <w:r w:rsidR="00211506" w:rsidRPr="00013932">
        <w:rPr>
          <w:rFonts w:ascii="PT Astra Serif" w:hAnsi="PT Astra Serif"/>
          <w:sz w:val="28"/>
          <w:szCs w:val="28"/>
        </w:rPr>
        <w:t xml:space="preserve">а) пункт </w:t>
      </w:r>
      <w:r w:rsidR="00D816EB" w:rsidRPr="00013932">
        <w:rPr>
          <w:rFonts w:ascii="PT Astra Serif" w:hAnsi="PT Astra Serif"/>
          <w:sz w:val="28"/>
          <w:szCs w:val="28"/>
        </w:rPr>
        <w:t xml:space="preserve">2.3 </w:t>
      </w:r>
      <w:r w:rsidR="00211506" w:rsidRPr="00013932">
        <w:rPr>
          <w:rFonts w:ascii="PT Astra Serif" w:hAnsi="PT Astra Serif"/>
          <w:sz w:val="28"/>
          <w:szCs w:val="28"/>
        </w:rPr>
        <w:t>дополнить абзац</w:t>
      </w:r>
      <w:r w:rsidR="004027C4">
        <w:rPr>
          <w:rFonts w:ascii="PT Astra Serif" w:hAnsi="PT Astra Serif"/>
          <w:sz w:val="28"/>
          <w:szCs w:val="28"/>
        </w:rPr>
        <w:t>ем</w:t>
      </w:r>
      <w:r w:rsidR="00211506" w:rsidRPr="00013932">
        <w:rPr>
          <w:rFonts w:ascii="PT Astra Serif" w:hAnsi="PT Astra Serif"/>
          <w:sz w:val="28"/>
          <w:szCs w:val="28"/>
        </w:rPr>
        <w:t xml:space="preserve"> </w:t>
      </w:r>
      <w:r w:rsidR="006B037F" w:rsidRPr="00013932">
        <w:rPr>
          <w:rFonts w:ascii="PT Astra Serif" w:hAnsi="PT Astra Serif"/>
          <w:sz w:val="28"/>
          <w:szCs w:val="28"/>
        </w:rPr>
        <w:t>третьим</w:t>
      </w:r>
      <w:r w:rsidR="00211506" w:rsidRPr="00013932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:rsidR="00B542D8" w:rsidRPr="00B542D8" w:rsidRDefault="006B037F" w:rsidP="00B542D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13932">
        <w:rPr>
          <w:rFonts w:ascii="PT Astra Serif" w:hAnsi="PT Astra Serif"/>
          <w:sz w:val="28"/>
          <w:szCs w:val="28"/>
        </w:rPr>
        <w:tab/>
      </w:r>
      <w:r w:rsidR="00211506" w:rsidRPr="00013932">
        <w:rPr>
          <w:rFonts w:ascii="PT Astra Serif" w:hAnsi="PT Astra Serif"/>
          <w:sz w:val="28"/>
          <w:szCs w:val="28"/>
        </w:rPr>
        <w:t xml:space="preserve">«Контролируемое лицо, в том числе с </w:t>
      </w:r>
      <w:r w:rsidR="00B542D8" w:rsidRPr="00B542D8">
        <w:rPr>
          <w:rFonts w:ascii="PT Astra Serif" w:hAnsi="PT Astra Serif"/>
          <w:sz w:val="28"/>
          <w:szCs w:val="28"/>
        </w:rPr>
        <w:t xml:space="preserve">использованием </w:t>
      </w:r>
      <w:r w:rsidR="004027C4">
        <w:rPr>
          <w:rFonts w:ascii="PT Astra Serif" w:hAnsi="PT Astra Serif"/>
          <w:sz w:val="28"/>
          <w:szCs w:val="28"/>
        </w:rPr>
        <w:t>Ф</w:t>
      </w:r>
      <w:r w:rsidR="00B542D8" w:rsidRPr="00B542D8">
        <w:rPr>
          <w:rFonts w:ascii="PT Astra Serif" w:hAnsi="PT Astra Serif"/>
          <w:sz w:val="28"/>
          <w:szCs w:val="28"/>
        </w:rPr>
        <w:t>едеральной государственной информационной системы «Единый портал государственных</w:t>
      </w:r>
    </w:p>
    <w:p w:rsidR="00013932" w:rsidRPr="00013932" w:rsidRDefault="00B542D8" w:rsidP="00B542D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542D8">
        <w:rPr>
          <w:rFonts w:ascii="PT Astra Serif" w:hAnsi="PT Astra Serif"/>
          <w:sz w:val="28"/>
          <w:szCs w:val="28"/>
        </w:rPr>
        <w:t xml:space="preserve"> и муниципальных услуг (функций)»</w:t>
      </w:r>
      <w:r>
        <w:rPr>
          <w:rFonts w:ascii="PT Astra Serif" w:hAnsi="PT Astra Serif"/>
          <w:sz w:val="28"/>
          <w:szCs w:val="28"/>
        </w:rPr>
        <w:t xml:space="preserve"> (далее - ЕПГУ) </w:t>
      </w:r>
      <w:r w:rsidR="00211506" w:rsidRPr="00B542D8">
        <w:rPr>
          <w:rFonts w:ascii="PT Astra Serif" w:hAnsi="PT Astra Serif"/>
          <w:sz w:val="28"/>
          <w:szCs w:val="28"/>
        </w:rPr>
        <w:t>вправе подать</w:t>
      </w:r>
      <w:r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211506" w:rsidRPr="00B542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211506" w:rsidRPr="00B542D8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="00211506" w:rsidRPr="00B542D8">
        <w:rPr>
          <w:rFonts w:ascii="PT Astra Serif" w:hAnsi="PT Astra Serif"/>
          <w:sz w:val="28"/>
          <w:szCs w:val="28"/>
        </w:rPr>
        <w:t xml:space="preserve">Министерство заявление об изменении категории </w:t>
      </w:r>
      <w:r w:rsidR="00211506" w:rsidRPr="00013932">
        <w:rPr>
          <w:rFonts w:ascii="PT Astra Serif" w:hAnsi="PT Astra Serif"/>
          <w:sz w:val="28"/>
          <w:szCs w:val="28"/>
        </w:rPr>
        <w:t>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 w:rsidR="00013932" w:rsidRPr="00013932">
        <w:rPr>
          <w:rFonts w:ascii="PT Astra Serif" w:hAnsi="PT Astra Serif"/>
          <w:sz w:val="28"/>
          <w:szCs w:val="28"/>
        </w:rPr>
        <w:t>;</w:t>
      </w:r>
      <w:r w:rsidR="00940D7B">
        <w:rPr>
          <w:rFonts w:ascii="PT Astra Serif" w:hAnsi="PT Astra Serif"/>
          <w:sz w:val="28"/>
          <w:szCs w:val="28"/>
        </w:rPr>
        <w:t>»</w:t>
      </w:r>
    </w:p>
    <w:p w:rsidR="00D816EB" w:rsidRPr="00013932" w:rsidRDefault="00013932" w:rsidP="0001393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б</w:t>
      </w:r>
      <w:r w:rsidRPr="00013932">
        <w:rPr>
          <w:rFonts w:ascii="PT Astra Serif" w:hAnsi="PT Astra Serif"/>
          <w:color w:val="000000"/>
          <w:sz w:val="28"/>
          <w:szCs w:val="28"/>
        </w:rPr>
        <w:t>)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833C5" w:rsidRPr="00013932">
        <w:rPr>
          <w:rFonts w:ascii="PT Astra Serif" w:hAnsi="PT Astra Serif"/>
          <w:color w:val="000000"/>
          <w:sz w:val="28"/>
          <w:szCs w:val="28"/>
        </w:rPr>
        <w:t xml:space="preserve">пункт </w:t>
      </w:r>
      <w:r w:rsidR="006A1EBB" w:rsidRPr="00013932">
        <w:rPr>
          <w:rFonts w:ascii="PT Astra Serif" w:hAnsi="PT Astra Serif"/>
          <w:color w:val="000000"/>
          <w:sz w:val="28"/>
          <w:szCs w:val="28"/>
        </w:rPr>
        <w:t>2.4 изложить</w:t>
      </w:r>
      <w:r w:rsidR="005A037D" w:rsidRPr="00013932">
        <w:rPr>
          <w:rFonts w:ascii="PT Astra Serif" w:hAnsi="PT Astra Serif"/>
          <w:color w:val="000000"/>
          <w:sz w:val="28"/>
          <w:szCs w:val="28"/>
        </w:rPr>
        <w:t xml:space="preserve"> в следующей редакции:</w:t>
      </w:r>
    </w:p>
    <w:p w:rsidR="00940D7B" w:rsidRDefault="00013932" w:rsidP="00B542D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5A037D" w:rsidRPr="005A037D">
        <w:rPr>
          <w:rFonts w:ascii="PT Astra Serif" w:hAnsi="PT Astra Serif"/>
          <w:color w:val="000000"/>
          <w:sz w:val="28"/>
          <w:szCs w:val="28"/>
        </w:rPr>
        <w:t>«2.4</w:t>
      </w:r>
      <w:r w:rsidR="00FB4A5D">
        <w:rPr>
          <w:rFonts w:ascii="PT Astra Serif" w:hAnsi="PT Astra Serif"/>
          <w:color w:val="000000"/>
          <w:sz w:val="28"/>
          <w:szCs w:val="28"/>
        </w:rPr>
        <w:t>.</w:t>
      </w:r>
      <w:r w:rsidR="005A037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0D7B" w:rsidRPr="00940D7B">
        <w:rPr>
          <w:rFonts w:ascii="PT Astra Serif" w:hAnsi="PT Astra Serif"/>
          <w:color w:val="000000"/>
          <w:sz w:val="28"/>
          <w:szCs w:val="28"/>
        </w:rPr>
        <w:t>Для объектов контроля</w:t>
      </w:r>
      <w:r w:rsidR="004027C4">
        <w:rPr>
          <w:rFonts w:ascii="PT Astra Serif" w:hAnsi="PT Astra Serif"/>
          <w:color w:val="000000"/>
          <w:sz w:val="28"/>
          <w:szCs w:val="28"/>
        </w:rPr>
        <w:t xml:space="preserve">, отнесённых к </w:t>
      </w:r>
      <w:bookmarkStart w:id="3" w:name="_Hlk192691402"/>
      <w:r w:rsidR="004027C4">
        <w:rPr>
          <w:rFonts w:ascii="PT Astra Serif" w:hAnsi="PT Astra Serif"/>
          <w:color w:val="000000"/>
          <w:sz w:val="28"/>
          <w:szCs w:val="28"/>
        </w:rPr>
        <w:t xml:space="preserve">категориям </w:t>
      </w:r>
      <w:r w:rsidR="004027C4" w:rsidRPr="00940D7B">
        <w:rPr>
          <w:rFonts w:ascii="PT Astra Serif" w:hAnsi="PT Astra Serif"/>
          <w:color w:val="000000"/>
          <w:sz w:val="28"/>
          <w:szCs w:val="28"/>
        </w:rPr>
        <w:t>значительного</w:t>
      </w:r>
      <w:r w:rsidR="00B542D8" w:rsidRPr="00940D7B">
        <w:rPr>
          <w:rFonts w:ascii="PT Astra Serif" w:hAnsi="PT Astra Serif"/>
          <w:color w:val="000000"/>
          <w:sz w:val="28"/>
          <w:szCs w:val="28"/>
        </w:rPr>
        <w:t>, среднего</w:t>
      </w:r>
      <w:r w:rsidR="00940D7B" w:rsidRPr="00940D7B">
        <w:rPr>
          <w:rFonts w:ascii="PT Astra Serif" w:hAnsi="PT Astra Serif"/>
          <w:color w:val="000000"/>
          <w:sz w:val="28"/>
          <w:szCs w:val="28"/>
        </w:rPr>
        <w:t xml:space="preserve"> и умеренного риска</w:t>
      </w:r>
      <w:r w:rsidR="004027C4">
        <w:rPr>
          <w:rFonts w:ascii="PT Astra Serif" w:hAnsi="PT Astra Serif"/>
          <w:color w:val="000000"/>
          <w:sz w:val="28"/>
          <w:szCs w:val="28"/>
        </w:rPr>
        <w:t>,</w:t>
      </w:r>
      <w:r w:rsidR="00940D7B" w:rsidRPr="00940D7B">
        <w:rPr>
          <w:rFonts w:ascii="PT Astra Serif" w:hAnsi="PT Astra Serif"/>
          <w:color w:val="000000"/>
          <w:sz w:val="28"/>
          <w:szCs w:val="28"/>
        </w:rPr>
        <w:t xml:space="preserve"> </w:t>
      </w:r>
      <w:bookmarkEnd w:id="3"/>
      <w:r w:rsidR="00940D7B" w:rsidRPr="00940D7B">
        <w:rPr>
          <w:rFonts w:ascii="PT Astra Serif" w:hAnsi="PT Astra Serif"/>
          <w:color w:val="000000"/>
          <w:sz w:val="28"/>
          <w:szCs w:val="28"/>
        </w:rPr>
        <w:t>периодичность проведения обязательных профилактических визитов</w:t>
      </w:r>
      <w:r w:rsidR="00B542D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0D7B" w:rsidRPr="00940D7B">
        <w:rPr>
          <w:rFonts w:ascii="PT Astra Serif" w:hAnsi="PT Astra Serif"/>
          <w:color w:val="000000"/>
          <w:sz w:val="28"/>
          <w:szCs w:val="28"/>
        </w:rPr>
        <w:t>определяется Правительством Российской Федерации.</w:t>
      </w:r>
    </w:p>
    <w:p w:rsidR="002833C5" w:rsidRPr="005A037D" w:rsidRDefault="00B542D8" w:rsidP="005A037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5A037D">
        <w:rPr>
          <w:rFonts w:ascii="PT Astra Serif" w:hAnsi="PT Astra Serif"/>
          <w:color w:val="000000"/>
          <w:sz w:val="28"/>
          <w:szCs w:val="28"/>
        </w:rPr>
        <w:t>Плановые контрольные (надзорные) мероприятия в отношении объектов контроля не проводятся.»</w:t>
      </w:r>
      <w:r w:rsidR="002833C5" w:rsidRPr="005A037D">
        <w:rPr>
          <w:rFonts w:ascii="PT Astra Serif" w:hAnsi="PT Astra Serif"/>
          <w:color w:val="000000"/>
          <w:sz w:val="28"/>
          <w:szCs w:val="28"/>
        </w:rPr>
        <w:t>;</w:t>
      </w:r>
    </w:p>
    <w:p w:rsidR="005A037D" w:rsidRPr="00735A00" w:rsidRDefault="005A037D" w:rsidP="00735A00">
      <w:pPr>
        <w:pStyle w:val="a7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firstLine="131"/>
        <w:rPr>
          <w:rFonts w:ascii="PT Astra Serif" w:hAnsi="PT Astra Serif"/>
          <w:color w:val="000000"/>
          <w:sz w:val="28"/>
          <w:szCs w:val="28"/>
        </w:rPr>
      </w:pPr>
      <w:r w:rsidRPr="00735A00">
        <w:rPr>
          <w:rFonts w:ascii="PT Astra Serif" w:hAnsi="PT Astra Serif"/>
          <w:color w:val="000000"/>
          <w:sz w:val="28"/>
          <w:szCs w:val="28"/>
        </w:rPr>
        <w:t>в разделе 3:</w:t>
      </w:r>
    </w:p>
    <w:p w:rsidR="007002FA" w:rsidRPr="005A037D" w:rsidRDefault="005A037D" w:rsidP="005A037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7002FA" w:rsidRPr="005A037D">
        <w:rPr>
          <w:rFonts w:ascii="PT Astra Serif" w:hAnsi="PT Astra Serif"/>
          <w:color w:val="000000"/>
          <w:sz w:val="28"/>
          <w:szCs w:val="28"/>
        </w:rPr>
        <w:t>подпункт 7 пункта 3.3</w:t>
      </w:r>
      <w:r w:rsidR="00332D87" w:rsidRPr="00332D8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4730B" w:rsidRPr="005A037D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A4730B" w:rsidRPr="00A4730B" w:rsidRDefault="00332D87" w:rsidP="009D329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  <w:r w:rsidRPr="00D816EB">
        <w:rPr>
          <w:rFonts w:ascii="PT Astra Serif" w:hAnsi="PT Astra Serif"/>
          <w:color w:val="000000"/>
          <w:sz w:val="28"/>
          <w:szCs w:val="28"/>
        </w:rPr>
        <w:tab/>
      </w:r>
      <w:r w:rsidR="00A4730B">
        <w:rPr>
          <w:rFonts w:ascii="PT Astra Serif" w:hAnsi="PT Astra Serif"/>
          <w:color w:val="000000"/>
          <w:sz w:val="28"/>
          <w:szCs w:val="28"/>
        </w:rPr>
        <w:t>«7) перечень объектов контроля с указанием категории риска.»;</w:t>
      </w:r>
    </w:p>
    <w:p w:rsidR="006A24AB" w:rsidRPr="00451381" w:rsidRDefault="005A037D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833C5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eastAsia="Calibri" w:hAnsi="PT Astra Serif" w:cs="Arial"/>
          <w:sz w:val="28"/>
          <w:szCs w:val="28"/>
        </w:rPr>
        <w:t>б) п</w:t>
      </w:r>
      <w:r w:rsidR="006A24AB" w:rsidRPr="00451381">
        <w:rPr>
          <w:rFonts w:ascii="PT Astra Serif" w:eastAsia="Calibri" w:hAnsi="PT Astra Serif" w:cs="Arial"/>
          <w:sz w:val="28"/>
          <w:szCs w:val="28"/>
        </w:rPr>
        <w:t xml:space="preserve">ункт </w:t>
      </w:r>
      <w:r w:rsidR="006A24AB">
        <w:rPr>
          <w:rFonts w:ascii="PT Astra Serif" w:eastAsia="Calibri" w:hAnsi="PT Astra Serif" w:cs="Arial"/>
          <w:sz w:val="28"/>
          <w:szCs w:val="28"/>
        </w:rPr>
        <w:t>3.7</w:t>
      </w:r>
      <w:r w:rsidR="006A24AB" w:rsidRPr="00451381">
        <w:rPr>
          <w:rFonts w:ascii="PT Astra Serif" w:eastAsia="Calibri" w:hAnsi="PT Astra Serif" w:cs="Arial"/>
          <w:sz w:val="28"/>
          <w:szCs w:val="28"/>
        </w:rPr>
        <w:t xml:space="preserve"> изложить в следующей редакции: </w:t>
      </w:r>
    </w:p>
    <w:p w:rsidR="006A24AB" w:rsidRPr="00451381" w:rsidRDefault="00332D87" w:rsidP="00332D87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32D87">
        <w:rPr>
          <w:rFonts w:ascii="PT Astra Serif" w:eastAsia="Calibri" w:hAnsi="PT Astra Serif" w:cs="Arial"/>
          <w:sz w:val="28"/>
          <w:szCs w:val="28"/>
        </w:rPr>
        <w:t xml:space="preserve"> </w:t>
      </w:r>
      <w:r w:rsidR="006A24AB" w:rsidRPr="00451381">
        <w:rPr>
          <w:rFonts w:ascii="PT Astra Serif" w:eastAsia="Calibri" w:hAnsi="PT Astra Serif" w:cs="Arial"/>
          <w:sz w:val="28"/>
          <w:szCs w:val="28"/>
        </w:rPr>
        <w:t>«</w:t>
      </w:r>
      <w:r w:rsidR="006A24AB">
        <w:rPr>
          <w:rFonts w:ascii="PT Astra Serif" w:eastAsia="Calibri" w:hAnsi="PT Astra Serif" w:cs="Arial"/>
          <w:sz w:val="28"/>
          <w:szCs w:val="28"/>
        </w:rPr>
        <w:t>3.7</w:t>
      </w:r>
      <w:r w:rsidR="006A24AB" w:rsidRPr="00451381">
        <w:rPr>
          <w:rFonts w:ascii="PT Astra Serif" w:eastAsia="Calibri" w:hAnsi="PT Astra Serif" w:cs="Arial"/>
          <w:sz w:val="28"/>
          <w:szCs w:val="28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путём использования видео-конференц-связи или мобильного приложения «Инспектор».</w:t>
      </w:r>
    </w:p>
    <w:p w:rsidR="006A24AB" w:rsidRPr="00451381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</w:t>
      </w:r>
      <w:r w:rsidR="00C22A4C">
        <w:rPr>
          <w:rFonts w:ascii="PT Astra Serif" w:eastAsia="Calibri" w:hAnsi="PT Astra Serif" w:cs="Arial"/>
          <w:sz w:val="28"/>
          <w:szCs w:val="28"/>
        </w:rPr>
        <w:br/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к принадлежащим ему объектам контроля, их соответстви</w:t>
      </w:r>
      <w:r w:rsidR="005A037D">
        <w:rPr>
          <w:rFonts w:ascii="PT Astra Serif" w:eastAsia="Calibri" w:hAnsi="PT Astra Serif" w:cs="Arial"/>
          <w:sz w:val="28"/>
          <w:szCs w:val="28"/>
        </w:rPr>
        <w:t>ю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критериям риска,</w:t>
      </w:r>
      <w:r w:rsidR="00C22A4C">
        <w:rPr>
          <w:rFonts w:ascii="PT Astra Serif" w:eastAsia="Calibri" w:hAnsi="PT Astra Serif" w:cs="Arial"/>
          <w:sz w:val="28"/>
          <w:szCs w:val="28"/>
        </w:rPr>
        <w:br/>
      </w:r>
      <w:r w:rsidRPr="00451381">
        <w:rPr>
          <w:rFonts w:ascii="PT Astra Serif" w:eastAsia="Calibri" w:hAnsi="PT Astra Serif" w:cs="Arial"/>
          <w:sz w:val="28"/>
          <w:szCs w:val="28"/>
        </w:rPr>
        <w:lastRenderedPageBreak/>
        <w:t xml:space="preserve">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категории риска, и проводит оценку уровня соблюдения контролируемым лицом обязательных требований. </w:t>
      </w:r>
    </w:p>
    <w:p w:rsidR="006A24AB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 xml:space="preserve">Профилактический визит проводится по инициативе Министерства (далее - обязательный профилактический визит) или по инициативе контролируемого лица. </w:t>
      </w:r>
    </w:p>
    <w:p w:rsidR="00940D7B" w:rsidRPr="00940D7B" w:rsidRDefault="00013932" w:rsidP="00733F9C">
      <w:pPr>
        <w:ind w:right="-1" w:firstLine="708"/>
        <w:jc w:val="both"/>
        <w:rPr>
          <w:rFonts w:ascii="PT Astra Serif" w:eastAsia="Calibri" w:hAnsi="PT Astra Serif" w:cs="Arial"/>
          <w:color w:val="FF0000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 xml:space="preserve">Обязательный профилактический визит проводится в соответствии со статьёй 52.1 </w:t>
      </w:r>
      <w:bookmarkStart w:id="4" w:name="_Hlk192691456"/>
      <w:r w:rsidR="00B542D8" w:rsidRPr="00B542D8">
        <w:rPr>
          <w:rFonts w:ascii="PT Astra Serif" w:eastAsia="Calibri" w:hAnsi="PT Astra Serif" w:cs="Arial"/>
          <w:sz w:val="28"/>
          <w:szCs w:val="28"/>
        </w:rPr>
        <w:t xml:space="preserve">Федерального закона </w:t>
      </w:r>
      <w:r w:rsidR="00156EE3"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>248-ФЗ</w:t>
      </w:r>
      <w:bookmarkEnd w:id="4"/>
      <w:r w:rsidR="00B542D8">
        <w:rPr>
          <w:rFonts w:ascii="PT Astra Serif" w:eastAsia="Calibri" w:hAnsi="PT Astra Serif" w:cs="Arial"/>
          <w:sz w:val="28"/>
          <w:szCs w:val="28"/>
        </w:rPr>
        <w:t>.</w:t>
      </w:r>
    </w:p>
    <w:p w:rsidR="006A24AB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Обязательный профилактический визит проводится:</w:t>
      </w:r>
    </w:p>
    <w:p w:rsidR="006A1EBB" w:rsidRPr="00394A89" w:rsidRDefault="006A1EB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6A1EBB">
        <w:rPr>
          <w:rFonts w:ascii="PT Astra Serif" w:eastAsia="Calibri" w:hAnsi="PT Astra Serif" w:cs="Arial"/>
          <w:sz w:val="28"/>
          <w:szCs w:val="28"/>
        </w:rPr>
        <w:t xml:space="preserve">в отношении контролируемых лиц, принадлежащих им объектов контроля, отнесенных к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>значительно</w:t>
      </w:r>
      <w:r w:rsidR="00B542D8">
        <w:rPr>
          <w:rFonts w:ascii="PT Astra Serif" w:eastAsia="Calibri" w:hAnsi="PT Astra Serif" w:cs="Arial"/>
          <w:sz w:val="28"/>
          <w:szCs w:val="28"/>
        </w:rPr>
        <w:t>му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>, средне</w:t>
      </w:r>
      <w:r w:rsidR="00B542D8">
        <w:rPr>
          <w:rFonts w:ascii="PT Astra Serif" w:eastAsia="Calibri" w:hAnsi="PT Astra Serif" w:cs="Arial"/>
          <w:sz w:val="28"/>
          <w:szCs w:val="28"/>
        </w:rPr>
        <w:t>му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 xml:space="preserve"> и умеренного риск</w:t>
      </w:r>
      <w:r w:rsidR="00B542D8">
        <w:rPr>
          <w:rFonts w:ascii="PT Astra Serif" w:eastAsia="Calibri" w:hAnsi="PT Astra Serif" w:cs="Arial"/>
          <w:sz w:val="28"/>
          <w:szCs w:val="28"/>
        </w:rPr>
        <w:t>у</w:t>
      </w:r>
      <w:r w:rsidRPr="00B542D8">
        <w:rPr>
          <w:rFonts w:ascii="PT Astra Serif" w:eastAsia="Calibri" w:hAnsi="PT Astra Serif" w:cs="Arial"/>
          <w:sz w:val="28"/>
          <w:szCs w:val="28"/>
        </w:rPr>
        <w:t xml:space="preserve">, </w:t>
      </w:r>
      <w:r w:rsidRPr="006A1EBB">
        <w:rPr>
          <w:rFonts w:ascii="PT Astra Serif" w:eastAsia="Calibri" w:hAnsi="PT Astra Serif" w:cs="Arial"/>
          <w:sz w:val="28"/>
          <w:szCs w:val="28"/>
        </w:rPr>
        <w:t>с уч</w:t>
      </w:r>
      <w:r w:rsidR="00B542D8">
        <w:rPr>
          <w:rFonts w:ascii="PT Astra Serif" w:eastAsia="Calibri" w:hAnsi="PT Astra Serif" w:cs="Arial"/>
          <w:sz w:val="28"/>
          <w:szCs w:val="28"/>
        </w:rPr>
        <w:t>ё</w:t>
      </w:r>
      <w:r w:rsidRPr="006A1EBB">
        <w:rPr>
          <w:rFonts w:ascii="PT Astra Serif" w:eastAsia="Calibri" w:hAnsi="PT Astra Serif" w:cs="Arial"/>
          <w:sz w:val="28"/>
          <w:szCs w:val="28"/>
        </w:rPr>
        <w:t xml:space="preserve">том периодичности проведения обязательных профилактических мероприятий, установленной частью 2 статьи 25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 xml:space="preserve">Федерального закона </w:t>
      </w:r>
      <w:r w:rsidR="00156EE3"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 xml:space="preserve"> 248-ФЗ</w:t>
      </w:r>
      <w:r w:rsidRPr="006A1EBB">
        <w:rPr>
          <w:rFonts w:ascii="PT Astra Serif" w:eastAsia="Calibri" w:hAnsi="PT Astra Serif" w:cs="Arial"/>
          <w:sz w:val="28"/>
          <w:szCs w:val="28"/>
        </w:rPr>
        <w:t>;</w:t>
      </w:r>
    </w:p>
    <w:p w:rsidR="006A24AB" w:rsidRPr="00394A89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 xml:space="preserve">по поручению: </w:t>
      </w:r>
    </w:p>
    <w:p w:rsidR="006A24AB" w:rsidRPr="00394A89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а) Президента Российской Федерации;</w:t>
      </w:r>
    </w:p>
    <w:p w:rsidR="006A24AB" w:rsidRPr="00394A89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</w:t>
      </w:r>
      <w:r w:rsidR="00C22A4C">
        <w:rPr>
          <w:rFonts w:ascii="PT Astra Serif" w:eastAsia="Calibri" w:hAnsi="PT Astra Serif" w:cs="Arial"/>
          <w:sz w:val="28"/>
          <w:szCs w:val="28"/>
        </w:rPr>
        <w:t xml:space="preserve">                                </w:t>
      </w:r>
      <w:r w:rsidRPr="00394A89">
        <w:rPr>
          <w:rFonts w:ascii="PT Astra Serif" w:eastAsia="Calibri" w:hAnsi="PT Astra Serif" w:cs="Arial"/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6A24AB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в) Губернатора Ульяновской области</w:t>
      </w:r>
      <w:r>
        <w:rPr>
          <w:rFonts w:ascii="PT Astra Serif" w:eastAsia="Calibri" w:hAnsi="PT Astra Serif" w:cs="Arial"/>
          <w:sz w:val="28"/>
          <w:szCs w:val="28"/>
        </w:rPr>
        <w:t>.</w:t>
      </w:r>
    </w:p>
    <w:p w:rsidR="006A24AB" w:rsidRPr="00451381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73412B">
        <w:rPr>
          <w:rFonts w:ascii="PT Astra Serif" w:eastAsia="Calibri" w:hAnsi="PT Astra Serif" w:cs="Arial"/>
          <w:sz w:val="28"/>
          <w:szCs w:val="28"/>
        </w:rPr>
        <w:t>Обязательные профилактические визиты не проводятся для объектов, отнесённых к категории низкого риска.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6A24AB" w:rsidRPr="00451381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6A24AB" w:rsidRPr="00451381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Срок проведения обязательного профилактического визита не может превышать десять рабочих дней. </w:t>
      </w:r>
    </w:p>
    <w:p w:rsidR="006A24AB" w:rsidRPr="006A1EBB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 w:rsidR="006A1EBB">
        <w:rPr>
          <w:rFonts w:ascii="PT Astra Serif" w:eastAsia="Calibri" w:hAnsi="PT Astra Serif" w:cs="Arial"/>
          <w:color w:val="FF0000"/>
          <w:sz w:val="28"/>
          <w:szCs w:val="28"/>
        </w:rPr>
        <w:t xml:space="preserve">                               </w:t>
      </w:r>
      <w:r w:rsidR="00D816EB" w:rsidRPr="006A1EBB">
        <w:rPr>
          <w:rFonts w:ascii="PT Astra Serif" w:eastAsia="Calibri" w:hAnsi="PT Astra Serif" w:cs="Arial"/>
          <w:sz w:val="28"/>
          <w:szCs w:val="28"/>
        </w:rPr>
        <w:t>в порядке, предусмотренно</w:t>
      </w:r>
      <w:r w:rsidR="006A1EBB">
        <w:rPr>
          <w:rFonts w:ascii="PT Astra Serif" w:eastAsia="Calibri" w:hAnsi="PT Astra Serif" w:cs="Arial"/>
          <w:sz w:val="28"/>
          <w:szCs w:val="28"/>
        </w:rPr>
        <w:t>м</w:t>
      </w:r>
      <w:r w:rsidR="00D816EB" w:rsidRPr="006A1EBB">
        <w:rPr>
          <w:rFonts w:ascii="PT Astra Serif" w:eastAsia="Calibri" w:hAnsi="PT Astra Serif" w:cs="Arial"/>
          <w:sz w:val="28"/>
          <w:szCs w:val="28"/>
        </w:rPr>
        <w:t xml:space="preserve"> ст</w:t>
      </w:r>
      <w:r w:rsidR="00B542D8">
        <w:rPr>
          <w:rFonts w:ascii="PT Astra Serif" w:eastAsia="Calibri" w:hAnsi="PT Astra Serif" w:cs="Arial"/>
          <w:sz w:val="28"/>
          <w:szCs w:val="28"/>
        </w:rPr>
        <w:t xml:space="preserve">атьёй </w:t>
      </w:r>
      <w:r w:rsidR="00D816EB" w:rsidRPr="006A1EBB">
        <w:rPr>
          <w:rFonts w:ascii="PT Astra Serif" w:eastAsia="Calibri" w:hAnsi="PT Astra Serif" w:cs="Arial"/>
          <w:sz w:val="28"/>
          <w:szCs w:val="28"/>
        </w:rPr>
        <w:t>90</w:t>
      </w:r>
      <w:r w:rsidR="006A1EBB">
        <w:rPr>
          <w:rFonts w:ascii="PT Astra Serif" w:eastAsia="Calibri" w:hAnsi="PT Astra Serif" w:cs="Arial"/>
          <w:sz w:val="28"/>
          <w:szCs w:val="28"/>
        </w:rPr>
        <w:t> </w:t>
      </w:r>
      <w:bookmarkStart w:id="5" w:name="_Hlk192694127"/>
      <w:r w:rsidR="00B542D8" w:rsidRPr="00B542D8">
        <w:rPr>
          <w:rFonts w:ascii="PT Astra Serif" w:eastAsia="Calibri" w:hAnsi="PT Astra Serif" w:cs="Arial"/>
          <w:sz w:val="28"/>
          <w:szCs w:val="28"/>
        </w:rPr>
        <w:t xml:space="preserve">Федерального закона </w:t>
      </w:r>
      <w:r w:rsidR="00156EE3"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 xml:space="preserve"> 248-ФЗ</w:t>
      </w:r>
      <w:r w:rsidR="00B542D8">
        <w:rPr>
          <w:rFonts w:ascii="PT Astra Serif" w:eastAsia="Calibri" w:hAnsi="PT Astra Serif" w:cs="Arial"/>
          <w:sz w:val="28"/>
          <w:szCs w:val="28"/>
        </w:rPr>
        <w:t>.</w:t>
      </w:r>
    </w:p>
    <w:bookmarkEnd w:id="5"/>
    <w:p w:rsidR="006A24AB" w:rsidRPr="006A1EBB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</w:t>
      </w:r>
      <w:r w:rsidR="00D816EB">
        <w:rPr>
          <w:rFonts w:ascii="PT Astra Serif" w:eastAsia="Calibri" w:hAnsi="PT Astra Serif" w:cs="Arial"/>
          <w:sz w:val="28"/>
          <w:szCs w:val="28"/>
        </w:rPr>
        <w:t xml:space="preserve"> в </w:t>
      </w:r>
      <w:r w:rsidR="00D816EB" w:rsidRPr="006A1EBB">
        <w:rPr>
          <w:rFonts w:ascii="PT Astra Serif" w:eastAsia="Calibri" w:hAnsi="PT Astra Serif" w:cs="Arial"/>
          <w:sz w:val="28"/>
          <w:szCs w:val="28"/>
        </w:rPr>
        <w:t>порядке, установленном стать</w:t>
      </w:r>
      <w:r w:rsidR="00B542D8">
        <w:rPr>
          <w:rFonts w:ascii="PT Astra Serif" w:eastAsia="Calibri" w:hAnsi="PT Astra Serif" w:cs="Arial"/>
          <w:sz w:val="28"/>
          <w:szCs w:val="28"/>
        </w:rPr>
        <w:t>ё</w:t>
      </w:r>
      <w:r w:rsidR="00D816EB" w:rsidRPr="006A1EBB">
        <w:rPr>
          <w:rFonts w:ascii="PT Astra Serif" w:eastAsia="Calibri" w:hAnsi="PT Astra Serif" w:cs="Arial"/>
          <w:sz w:val="28"/>
          <w:szCs w:val="28"/>
        </w:rPr>
        <w:t>й</w:t>
      </w:r>
      <w:r w:rsidRPr="006A1EBB">
        <w:rPr>
          <w:rFonts w:ascii="PT Astra Serif" w:eastAsia="Calibri" w:hAnsi="PT Astra Serif" w:cs="Arial"/>
          <w:sz w:val="28"/>
          <w:szCs w:val="28"/>
        </w:rPr>
        <w:t xml:space="preserve"> </w:t>
      </w:r>
      <w:r w:rsidR="00D816EB" w:rsidRPr="006A1EBB">
        <w:rPr>
          <w:rFonts w:ascii="PT Astra Serif" w:eastAsia="Calibri" w:hAnsi="PT Astra Serif" w:cs="Arial"/>
          <w:sz w:val="28"/>
          <w:szCs w:val="28"/>
        </w:rPr>
        <w:t xml:space="preserve">90.1 </w:t>
      </w:r>
      <w:r w:rsidR="0089282E" w:rsidRPr="0089282E">
        <w:rPr>
          <w:rFonts w:ascii="PT Astra Serif" w:eastAsia="Calibri" w:hAnsi="PT Astra Serif" w:cs="Arial"/>
          <w:sz w:val="28"/>
          <w:szCs w:val="28"/>
        </w:rPr>
        <w:t xml:space="preserve">Федерального закона </w:t>
      </w:r>
      <w:r w:rsidR="00156EE3"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89282E" w:rsidRPr="0089282E">
        <w:rPr>
          <w:rFonts w:ascii="PT Astra Serif" w:eastAsia="Calibri" w:hAnsi="PT Astra Serif" w:cs="Arial"/>
          <w:sz w:val="28"/>
          <w:szCs w:val="28"/>
        </w:rPr>
        <w:t xml:space="preserve"> 248-ФЗ.</w:t>
      </w:r>
    </w:p>
    <w:p w:rsidR="00D816EB" w:rsidRPr="00B542D8" w:rsidRDefault="006A1EB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6A1EBB">
        <w:rPr>
          <w:rFonts w:ascii="PT Astra Serif" w:eastAsia="Calibri" w:hAnsi="PT Astra Serif" w:cs="Arial"/>
          <w:sz w:val="28"/>
          <w:szCs w:val="28"/>
        </w:rPr>
        <w:t xml:space="preserve">Профилактический визит по инициативе контролируемого лица </w:t>
      </w:r>
      <w:r w:rsidR="00B542D8">
        <w:rPr>
          <w:rFonts w:ascii="PT Astra Serif" w:eastAsia="Calibri" w:hAnsi="PT Astra Serif" w:cs="Arial"/>
          <w:sz w:val="28"/>
          <w:szCs w:val="28"/>
        </w:rPr>
        <w:t>проводится</w:t>
      </w:r>
      <w:r w:rsidR="00940D7B">
        <w:rPr>
          <w:rFonts w:ascii="PT Astra Serif" w:eastAsia="Calibri" w:hAnsi="PT Astra Serif" w:cs="Arial"/>
          <w:sz w:val="28"/>
          <w:szCs w:val="28"/>
        </w:rPr>
        <w:t xml:space="preserve"> в </w:t>
      </w:r>
      <w:r w:rsidR="00B542D8">
        <w:rPr>
          <w:rFonts w:ascii="PT Astra Serif" w:eastAsia="Calibri" w:hAnsi="PT Astra Serif" w:cs="Arial"/>
          <w:sz w:val="28"/>
          <w:szCs w:val="28"/>
        </w:rPr>
        <w:t>соответствии</w:t>
      </w:r>
      <w:r w:rsidR="00940D7B">
        <w:rPr>
          <w:rFonts w:ascii="PT Astra Serif" w:eastAsia="Calibri" w:hAnsi="PT Astra Serif" w:cs="Arial"/>
          <w:sz w:val="28"/>
          <w:szCs w:val="28"/>
        </w:rPr>
        <w:t xml:space="preserve"> </w:t>
      </w:r>
      <w:r w:rsidR="00B542D8">
        <w:rPr>
          <w:rFonts w:ascii="PT Astra Serif" w:eastAsia="Calibri" w:hAnsi="PT Astra Serif" w:cs="Arial"/>
          <w:sz w:val="28"/>
          <w:szCs w:val="28"/>
        </w:rPr>
        <w:t xml:space="preserve">со </w:t>
      </w:r>
      <w:r w:rsidR="00B542D8" w:rsidRPr="006A1EBB">
        <w:rPr>
          <w:rFonts w:ascii="PT Astra Serif" w:eastAsia="Calibri" w:hAnsi="PT Astra Serif" w:cs="Arial"/>
          <w:sz w:val="28"/>
          <w:szCs w:val="28"/>
        </w:rPr>
        <w:t>статьёй</w:t>
      </w:r>
      <w:r w:rsidRPr="006A1EBB">
        <w:rPr>
          <w:rFonts w:ascii="PT Astra Serif" w:eastAsia="Calibri" w:hAnsi="PT Astra Serif" w:cs="Arial"/>
          <w:sz w:val="28"/>
          <w:szCs w:val="28"/>
        </w:rPr>
        <w:t xml:space="preserve"> 52.2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 xml:space="preserve">Федерального закона </w:t>
      </w:r>
      <w:r w:rsidR="00156EE3"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 xml:space="preserve"> 248-ФЗ</w:t>
      </w:r>
      <w:r w:rsidR="00B542D8">
        <w:rPr>
          <w:rFonts w:ascii="PT Astra Serif" w:eastAsia="Calibri" w:hAnsi="PT Astra Serif" w:cs="Arial"/>
          <w:sz w:val="28"/>
          <w:szCs w:val="28"/>
        </w:rPr>
        <w:t>.</w:t>
      </w:r>
    </w:p>
    <w:p w:rsidR="006A24AB" w:rsidRPr="00451381" w:rsidRDefault="006A24AB" w:rsidP="00733F9C">
      <w:pPr>
        <w:ind w:right="-1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6A1EBB">
        <w:rPr>
          <w:rFonts w:ascii="PT Astra Serif" w:eastAsia="Calibri" w:hAnsi="PT Astra Serif" w:cs="Arial"/>
          <w:sz w:val="28"/>
          <w:szCs w:val="28"/>
        </w:rPr>
        <w:t xml:space="preserve">Профилактический </w:t>
      </w:r>
      <w:r w:rsidRPr="00451381">
        <w:rPr>
          <w:rFonts w:ascii="PT Astra Serif" w:eastAsia="Calibri" w:hAnsi="PT Astra Serif" w:cs="Arial"/>
          <w:sz w:val="28"/>
          <w:szCs w:val="28"/>
        </w:rPr>
        <w:t>визит по инициативе контролируемого лица может быть проведён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6A24AB" w:rsidRPr="00940D7B" w:rsidRDefault="006A24AB" w:rsidP="00733F9C">
      <w:pPr>
        <w:pStyle w:val="ab"/>
        <w:ind w:right="-1" w:firstLine="491"/>
        <w:jc w:val="both"/>
        <w:rPr>
          <w:rFonts w:ascii="PT Astra Serif" w:eastAsia="Calibri" w:hAnsi="PT Astra Serif" w:cs="Arial"/>
          <w:color w:val="FF0000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Контролируемое лицо подает заявление о проведении профилактического визита (далее – заявление) посредством</w:t>
      </w:r>
      <w:r w:rsidR="0084685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>ЕПГУ</w:t>
      </w:r>
      <w:r w:rsidR="00332D87" w:rsidRPr="00B542D8">
        <w:rPr>
          <w:rFonts w:ascii="PT Astra Serif" w:eastAsia="Calibri" w:hAnsi="PT Astra Serif" w:cs="Arial"/>
          <w:sz w:val="28"/>
          <w:szCs w:val="28"/>
        </w:rPr>
        <w:t>.</w:t>
      </w:r>
    </w:p>
    <w:p w:rsidR="006A24AB" w:rsidRPr="00940D7B" w:rsidRDefault="006A24AB" w:rsidP="00733F9C">
      <w:pPr>
        <w:pStyle w:val="ab"/>
        <w:ind w:right="-1" w:firstLine="491"/>
        <w:jc w:val="both"/>
        <w:rPr>
          <w:rFonts w:ascii="PT Astra Serif" w:eastAsia="Calibri" w:hAnsi="PT Astra Serif" w:cs="Arial"/>
          <w:color w:val="FF0000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Министерство рассматривает заявление в течение </w:t>
      </w:r>
      <w:r w:rsidR="00D816EB">
        <w:rPr>
          <w:rFonts w:ascii="PT Astra Serif" w:eastAsia="Calibri" w:hAnsi="PT Astra Serif" w:cs="Arial"/>
          <w:sz w:val="28"/>
          <w:szCs w:val="28"/>
        </w:rPr>
        <w:t>10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рабочих дней</w:t>
      </w:r>
      <w:r w:rsidR="00C22A4C">
        <w:rPr>
          <w:rFonts w:ascii="PT Astra Serif" w:eastAsia="Calibri" w:hAnsi="PT Astra Serif" w:cs="Arial"/>
          <w:sz w:val="28"/>
          <w:szCs w:val="28"/>
        </w:rPr>
        <w:br/>
      </w:r>
      <w:r w:rsidRPr="00451381">
        <w:rPr>
          <w:rFonts w:ascii="PT Astra Serif" w:eastAsia="Calibri" w:hAnsi="PT Astra Serif" w:cs="Arial"/>
          <w:sz w:val="28"/>
          <w:szCs w:val="28"/>
        </w:rPr>
        <w:lastRenderedPageBreak/>
        <w:t xml:space="preserve"> и принимает решение о проведении профилактического визита либо об отказе</w:t>
      </w:r>
      <w:r w:rsidR="00C22A4C">
        <w:rPr>
          <w:rFonts w:ascii="PT Astra Serif" w:eastAsia="Calibri" w:hAnsi="PT Astra Serif" w:cs="Arial"/>
          <w:sz w:val="28"/>
          <w:szCs w:val="28"/>
        </w:rPr>
        <w:br/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в его проведении по основаниям</w:t>
      </w:r>
      <w:r w:rsidR="00846858">
        <w:rPr>
          <w:rFonts w:ascii="PT Astra Serif" w:eastAsia="Calibri" w:hAnsi="PT Astra Serif" w:cs="Arial"/>
          <w:sz w:val="28"/>
          <w:szCs w:val="28"/>
        </w:rPr>
        <w:t xml:space="preserve">, 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о чём уведомляет контролируемое </w:t>
      </w:r>
      <w:r w:rsidR="00871883" w:rsidRPr="00016CFE">
        <w:rPr>
          <w:rFonts w:ascii="PT Astra Serif" w:eastAsia="Calibri" w:hAnsi="PT Astra Serif" w:cs="Arial"/>
          <w:sz w:val="28"/>
          <w:szCs w:val="28"/>
        </w:rPr>
        <w:t>лицо посредством</w:t>
      </w:r>
      <w:r w:rsidR="00016CFE">
        <w:rPr>
          <w:rFonts w:ascii="PT Astra Serif" w:eastAsia="Calibri" w:hAnsi="PT Astra Serif" w:cs="Arial"/>
          <w:sz w:val="28"/>
          <w:szCs w:val="28"/>
        </w:rPr>
        <w:t xml:space="preserve"> направления</w:t>
      </w:r>
      <w:r w:rsidR="00940D7B">
        <w:rPr>
          <w:rFonts w:ascii="PT Astra Serif" w:eastAsia="Calibri" w:hAnsi="PT Astra Serif" w:cs="Arial"/>
          <w:sz w:val="28"/>
          <w:szCs w:val="28"/>
        </w:rPr>
        <w:t xml:space="preserve"> решения</w:t>
      </w:r>
      <w:r w:rsidR="00016CFE">
        <w:rPr>
          <w:rFonts w:ascii="PT Astra Serif" w:eastAsia="Calibri" w:hAnsi="PT Astra Serif" w:cs="Arial"/>
          <w:sz w:val="28"/>
          <w:szCs w:val="28"/>
        </w:rPr>
        <w:t xml:space="preserve"> в личный кабинет </w:t>
      </w:r>
      <w:r w:rsidR="00B542D8" w:rsidRPr="00B542D8">
        <w:rPr>
          <w:rFonts w:ascii="PT Astra Serif" w:eastAsia="Calibri" w:hAnsi="PT Astra Serif" w:cs="Arial"/>
          <w:sz w:val="28"/>
          <w:szCs w:val="28"/>
        </w:rPr>
        <w:t>ЕПГУ</w:t>
      </w:r>
      <w:r w:rsidR="00016CFE" w:rsidRPr="00B542D8">
        <w:rPr>
          <w:rFonts w:ascii="PT Astra Serif" w:eastAsia="Calibri" w:hAnsi="PT Astra Serif" w:cs="Arial"/>
          <w:sz w:val="28"/>
          <w:szCs w:val="28"/>
        </w:rPr>
        <w:t>.</w:t>
      </w:r>
    </w:p>
    <w:p w:rsidR="006A24AB" w:rsidRPr="00451381" w:rsidRDefault="006A24AB" w:rsidP="00733F9C">
      <w:pPr>
        <w:pStyle w:val="ab"/>
        <w:ind w:right="-1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В случае принятия решения о проведении профилактического визита Министерство в течение </w:t>
      </w:r>
      <w:r w:rsidR="00940D7B">
        <w:rPr>
          <w:rFonts w:ascii="PT Astra Serif" w:eastAsia="Calibri" w:hAnsi="PT Astra Serif" w:cs="Arial"/>
          <w:sz w:val="28"/>
          <w:szCs w:val="28"/>
        </w:rPr>
        <w:t>20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:rsidR="006A24AB" w:rsidRPr="00451381" w:rsidRDefault="006A24AB" w:rsidP="00733F9C">
      <w:pPr>
        <w:pStyle w:val="ab"/>
        <w:ind w:right="-1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Министерство не позднее чем за </w:t>
      </w:r>
      <w:r w:rsidR="00D44023">
        <w:rPr>
          <w:rFonts w:ascii="PT Astra Serif" w:eastAsia="Calibri" w:hAnsi="PT Astra Serif" w:cs="Arial"/>
          <w:sz w:val="28"/>
          <w:szCs w:val="28"/>
        </w:rPr>
        <w:t>5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рабочих дней до </w:t>
      </w:r>
      <w:r w:rsidR="00864232">
        <w:rPr>
          <w:rFonts w:ascii="PT Astra Serif" w:eastAsia="Calibri" w:hAnsi="PT Astra Serif" w:cs="Arial"/>
          <w:sz w:val="28"/>
          <w:szCs w:val="28"/>
        </w:rPr>
        <w:t>дня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его проведения. </w:t>
      </w:r>
    </w:p>
    <w:p w:rsidR="00332D87" w:rsidRPr="00332D87" w:rsidRDefault="006A24AB" w:rsidP="00332D87">
      <w:pPr>
        <w:pStyle w:val="ab"/>
        <w:ind w:right="-1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C22A4C" w:rsidRDefault="006A24AB" w:rsidP="00332D87">
      <w:pPr>
        <w:pStyle w:val="ab"/>
        <w:ind w:right="-1" w:firstLine="491"/>
        <w:jc w:val="both"/>
        <w:rPr>
          <w:rFonts w:ascii="PT Astra Serif" w:hAnsi="PT Astra Serif" w:cs="Arial"/>
          <w:sz w:val="28"/>
          <w:szCs w:val="28"/>
        </w:rPr>
      </w:pPr>
      <w:r w:rsidRPr="004D3F87">
        <w:rPr>
          <w:rFonts w:ascii="PT Astra Serif" w:hAnsi="PT Astra Serif" w:cs="Arial"/>
          <w:sz w:val="28"/>
          <w:szCs w:val="28"/>
        </w:rPr>
        <w:t>Предписания об устранении выявленных в ходе профилактического</w:t>
      </w:r>
      <w:r w:rsidR="00332D87" w:rsidRPr="00332D87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4D3F87">
        <w:rPr>
          <w:rFonts w:ascii="PT Astra Serif" w:hAnsi="PT Astra Serif" w:cs="Arial"/>
          <w:sz w:val="28"/>
          <w:szCs w:val="28"/>
        </w:rPr>
        <w:t>визита</w:t>
      </w:r>
      <w:r w:rsidR="00864232">
        <w:rPr>
          <w:rFonts w:ascii="PT Astra Serif" w:hAnsi="PT Astra Serif" w:cs="Arial"/>
          <w:sz w:val="28"/>
          <w:szCs w:val="28"/>
        </w:rPr>
        <w:t xml:space="preserve"> по инициативе контролируемого лица</w:t>
      </w:r>
      <w:r w:rsidR="00D816EB">
        <w:rPr>
          <w:rFonts w:ascii="PT Astra Serif" w:hAnsi="PT Astra Serif" w:cs="Arial"/>
          <w:sz w:val="28"/>
          <w:szCs w:val="28"/>
        </w:rPr>
        <w:t xml:space="preserve"> </w:t>
      </w:r>
      <w:r w:rsidRPr="004D3F87">
        <w:rPr>
          <w:rFonts w:ascii="PT Astra Serif" w:hAnsi="PT Astra Serif" w:cs="Arial"/>
          <w:sz w:val="28"/>
          <w:szCs w:val="28"/>
        </w:rPr>
        <w:t>нарушений обязательных требований контролируемым лицам не выда</w:t>
      </w:r>
      <w:r w:rsidR="00864232">
        <w:rPr>
          <w:rFonts w:ascii="PT Astra Serif" w:hAnsi="PT Astra Serif" w:cs="Arial"/>
          <w:sz w:val="28"/>
          <w:szCs w:val="28"/>
        </w:rPr>
        <w:t>ются</w:t>
      </w:r>
      <w:r w:rsidRPr="004D3F87">
        <w:rPr>
          <w:rFonts w:ascii="PT Astra Serif" w:hAnsi="PT Astra Serif" w:cs="Arial"/>
          <w:sz w:val="28"/>
          <w:szCs w:val="28"/>
        </w:rPr>
        <w:t>.»;</w:t>
      </w:r>
    </w:p>
    <w:p w:rsidR="00871883" w:rsidRPr="00871883" w:rsidRDefault="00871883" w:rsidP="00332D87">
      <w:pPr>
        <w:pStyle w:val="ab"/>
        <w:ind w:right="-1" w:firstLine="491"/>
        <w:jc w:val="both"/>
        <w:rPr>
          <w:rFonts w:ascii="PT Astra Serif" w:hAnsi="PT Astra Serif" w:cs="Arial"/>
          <w:sz w:val="28"/>
          <w:szCs w:val="28"/>
        </w:rPr>
      </w:pPr>
      <w:r w:rsidRPr="00871883">
        <w:rPr>
          <w:rFonts w:ascii="PT Astra Serif" w:hAnsi="PT Astra Serif" w:cs="Arial"/>
          <w:sz w:val="28"/>
          <w:szCs w:val="28"/>
        </w:rPr>
        <w:t xml:space="preserve">   в) пункт 3</w:t>
      </w:r>
      <w:r>
        <w:rPr>
          <w:rFonts w:ascii="PT Astra Serif" w:hAnsi="PT Astra Serif" w:cs="Arial"/>
          <w:sz w:val="28"/>
          <w:szCs w:val="28"/>
        </w:rPr>
        <w:t xml:space="preserve">.10 </w:t>
      </w:r>
      <w:r w:rsidR="00940D7B" w:rsidRPr="00871883">
        <w:rPr>
          <w:rFonts w:ascii="PT Astra Serif" w:hAnsi="PT Astra Serif" w:cs="Arial"/>
          <w:sz w:val="28"/>
          <w:szCs w:val="28"/>
        </w:rPr>
        <w:t>дополнить</w:t>
      </w:r>
      <w:r w:rsidR="00940D7B">
        <w:rPr>
          <w:rFonts w:ascii="PT Astra Serif" w:hAnsi="PT Astra Serif" w:cs="Arial"/>
          <w:sz w:val="28"/>
          <w:szCs w:val="28"/>
        </w:rPr>
        <w:t xml:space="preserve"> под</w:t>
      </w:r>
      <w:r>
        <w:rPr>
          <w:rFonts w:ascii="PT Astra Serif" w:hAnsi="PT Astra Serif" w:cs="Arial"/>
          <w:sz w:val="28"/>
          <w:szCs w:val="28"/>
        </w:rPr>
        <w:t>пунктом 3</w:t>
      </w:r>
      <w:r w:rsidRPr="00871883">
        <w:rPr>
          <w:rFonts w:ascii="PT Astra Serif" w:hAnsi="PT Astra Serif" w:cs="Arial"/>
          <w:sz w:val="28"/>
          <w:szCs w:val="28"/>
        </w:rPr>
        <w:t xml:space="preserve"> следующего содержания: </w:t>
      </w:r>
    </w:p>
    <w:p w:rsidR="00D816EB" w:rsidRPr="00871883" w:rsidRDefault="00871883" w:rsidP="00332D87">
      <w:pPr>
        <w:pStyle w:val="ab"/>
        <w:ind w:right="-1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871883">
        <w:rPr>
          <w:rFonts w:ascii="PT Astra Serif" w:hAnsi="PT Astra Serif" w:cs="Arial"/>
          <w:sz w:val="28"/>
          <w:szCs w:val="28"/>
        </w:rPr>
        <w:t>«3)</w:t>
      </w:r>
      <w:r w:rsidR="00D816EB" w:rsidRPr="00871883">
        <w:rPr>
          <w:rFonts w:ascii="PT Astra Serif" w:hAnsi="PT Astra Serif" w:cs="Arial"/>
          <w:sz w:val="28"/>
          <w:szCs w:val="28"/>
        </w:rPr>
        <w:t xml:space="preserve"> </w:t>
      </w:r>
      <w:r w:rsidRPr="00871883">
        <w:rPr>
          <w:rFonts w:ascii="PT Astra Serif" w:hAnsi="PT Astra Serif" w:cs="Arial"/>
          <w:sz w:val="28"/>
          <w:szCs w:val="28"/>
        </w:rPr>
        <w:t>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времени;</w:t>
      </w:r>
    </w:p>
    <w:p w:rsidR="00A4730B" w:rsidRDefault="00864232" w:rsidP="00864232">
      <w:pPr>
        <w:pStyle w:val="ab"/>
        <w:tabs>
          <w:tab w:val="left" w:pos="9214"/>
        </w:tabs>
        <w:ind w:right="41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</w:t>
      </w:r>
      <w:r w:rsidR="00871883">
        <w:rPr>
          <w:rFonts w:ascii="PT Astra Serif" w:hAnsi="PT Astra Serif" w:cs="Arial"/>
          <w:sz w:val="28"/>
          <w:szCs w:val="28"/>
        </w:rPr>
        <w:t>г</w:t>
      </w:r>
      <w:r>
        <w:rPr>
          <w:rFonts w:ascii="PT Astra Serif" w:hAnsi="PT Astra Serif" w:cs="Arial"/>
          <w:sz w:val="28"/>
          <w:szCs w:val="28"/>
        </w:rPr>
        <w:t xml:space="preserve">) </w:t>
      </w:r>
      <w:r w:rsidR="00A4730B">
        <w:rPr>
          <w:rFonts w:ascii="PT Astra Serif" w:hAnsi="PT Astra Serif" w:cs="Arial"/>
          <w:sz w:val="28"/>
          <w:szCs w:val="28"/>
        </w:rPr>
        <w:t xml:space="preserve">в пункте 3.16 слово </w:t>
      </w:r>
      <w:r w:rsidR="008E4F92">
        <w:rPr>
          <w:rFonts w:ascii="PT Astra Serif" w:hAnsi="PT Astra Serif" w:cs="Arial"/>
          <w:sz w:val="28"/>
          <w:szCs w:val="28"/>
        </w:rPr>
        <w:t>«плановых» исключить;</w:t>
      </w:r>
    </w:p>
    <w:p w:rsidR="00864232" w:rsidRDefault="00864232" w:rsidP="00864232">
      <w:pPr>
        <w:pStyle w:val="ab"/>
        <w:ind w:right="418"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 в разделе 4:</w:t>
      </w:r>
    </w:p>
    <w:p w:rsidR="00864232" w:rsidRDefault="00864232" w:rsidP="00864232">
      <w:pPr>
        <w:pStyle w:val="ab"/>
        <w:ind w:right="418"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8E4F92">
        <w:rPr>
          <w:rFonts w:ascii="PT Astra Serif" w:hAnsi="PT Astra Serif" w:cs="Arial"/>
          <w:sz w:val="28"/>
          <w:szCs w:val="28"/>
        </w:rPr>
        <w:t xml:space="preserve">пункт 4.2 </w:t>
      </w:r>
      <w:r>
        <w:rPr>
          <w:rFonts w:ascii="PT Astra Serif" w:hAnsi="PT Astra Serif" w:cs="Arial"/>
          <w:sz w:val="28"/>
          <w:szCs w:val="28"/>
        </w:rPr>
        <w:t>признать утратившим силу;</w:t>
      </w:r>
    </w:p>
    <w:p w:rsidR="00D44023" w:rsidRPr="00D44023" w:rsidRDefault="00864232" w:rsidP="00864232">
      <w:pPr>
        <w:pStyle w:val="ab"/>
        <w:ind w:right="418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</w:t>
      </w:r>
      <w:r w:rsidR="008E03E4" w:rsidRPr="00864232">
        <w:rPr>
          <w:rFonts w:ascii="PT Astra Serif" w:hAnsi="PT Astra Serif"/>
          <w:color w:val="000000"/>
          <w:sz w:val="28"/>
          <w:szCs w:val="28"/>
        </w:rPr>
        <w:t>)</w:t>
      </w:r>
      <w:r w:rsidR="004252F0" w:rsidRPr="0086423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91206" w:rsidRPr="00D44023">
        <w:rPr>
          <w:rFonts w:ascii="PT Astra Serif" w:hAnsi="PT Astra Serif"/>
          <w:sz w:val="28"/>
          <w:szCs w:val="28"/>
        </w:rPr>
        <w:t>пункт 4.3</w:t>
      </w:r>
      <w:r w:rsidRPr="00D44023">
        <w:rPr>
          <w:rFonts w:ascii="PT Astra Serif" w:hAnsi="PT Astra Serif"/>
          <w:sz w:val="28"/>
          <w:szCs w:val="28"/>
        </w:rPr>
        <w:t xml:space="preserve"> </w:t>
      </w:r>
      <w:r w:rsidR="00D44023" w:rsidRPr="00D44023">
        <w:rPr>
          <w:rFonts w:ascii="PT Astra Serif" w:hAnsi="PT Astra Serif"/>
          <w:sz w:val="28"/>
          <w:szCs w:val="28"/>
        </w:rPr>
        <w:t xml:space="preserve">изложить в </w:t>
      </w:r>
      <w:r w:rsidR="006F3404" w:rsidRPr="00D44023">
        <w:rPr>
          <w:rFonts w:ascii="PT Astra Serif" w:hAnsi="PT Astra Serif"/>
          <w:sz w:val="28"/>
          <w:szCs w:val="28"/>
        </w:rPr>
        <w:t>следующей</w:t>
      </w:r>
      <w:r w:rsidR="00D44023" w:rsidRPr="00D44023">
        <w:rPr>
          <w:rFonts w:ascii="PT Astra Serif" w:hAnsi="PT Astra Serif"/>
          <w:sz w:val="28"/>
          <w:szCs w:val="28"/>
        </w:rPr>
        <w:t xml:space="preserve"> редакции:</w:t>
      </w:r>
    </w:p>
    <w:p w:rsidR="00891206" w:rsidRPr="00D44023" w:rsidRDefault="006F3404" w:rsidP="006F3404">
      <w:pPr>
        <w:pStyle w:val="ab"/>
        <w:ind w:right="-1"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«4.3</w:t>
      </w:r>
      <w:r w:rsidR="00FB4A5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D44023" w:rsidRPr="00D44023">
        <w:rPr>
          <w:rFonts w:ascii="PT Astra Serif" w:hAnsi="PT Astra Serif"/>
          <w:sz w:val="28"/>
          <w:szCs w:val="28"/>
        </w:rPr>
        <w:t>Внеплановые контрольные (надзорные) мероприятия проводятся при наличии оснований, указанных в пунктах 1,</w:t>
      </w:r>
      <w:r>
        <w:rPr>
          <w:rFonts w:ascii="PT Astra Serif" w:hAnsi="PT Astra Serif"/>
          <w:sz w:val="28"/>
          <w:szCs w:val="28"/>
        </w:rPr>
        <w:t xml:space="preserve"> </w:t>
      </w:r>
      <w:r w:rsidR="004027C4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- </w:t>
      </w:r>
      <w:r w:rsidR="00D44023" w:rsidRPr="00D4402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, 7, 9</w:t>
      </w:r>
      <w:r w:rsidR="00D44023" w:rsidRPr="00D44023">
        <w:rPr>
          <w:rFonts w:ascii="PT Astra Serif" w:hAnsi="PT Astra Serif"/>
          <w:sz w:val="28"/>
          <w:szCs w:val="28"/>
        </w:rPr>
        <w:t xml:space="preserve"> части 1 статьи 57 Федерального закона </w:t>
      </w:r>
      <w:r w:rsidR="00156EE3"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D44023" w:rsidRPr="00D44023">
        <w:rPr>
          <w:rFonts w:ascii="PT Astra Serif" w:hAnsi="PT Astra Serif"/>
          <w:sz w:val="28"/>
          <w:szCs w:val="28"/>
        </w:rPr>
        <w:t xml:space="preserve"> 248-ФЗ</w:t>
      </w:r>
      <w:r>
        <w:rPr>
          <w:rFonts w:ascii="PT Astra Serif" w:hAnsi="PT Astra Serif"/>
          <w:sz w:val="28"/>
          <w:szCs w:val="28"/>
        </w:rPr>
        <w:t>.»;</w:t>
      </w:r>
    </w:p>
    <w:p w:rsidR="009D329C" w:rsidRDefault="000753B2" w:rsidP="00733F9C">
      <w:pPr>
        <w:pStyle w:val="a7"/>
        <w:widowControl w:val="0"/>
        <w:tabs>
          <w:tab w:val="left" w:pos="426"/>
          <w:tab w:val="left" w:pos="567"/>
          <w:tab w:val="left" w:pos="851"/>
          <w:tab w:val="left" w:pos="9214"/>
        </w:tabs>
        <w:autoSpaceDE w:val="0"/>
        <w:autoSpaceDN w:val="0"/>
        <w:adjustRightInd w:val="0"/>
        <w:spacing w:line="240" w:lineRule="auto"/>
        <w:ind w:left="142" w:hanging="142"/>
      </w:pPr>
      <w:r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864232">
        <w:rPr>
          <w:rFonts w:ascii="PT Astra Serif" w:hAnsi="PT Astra Serif"/>
          <w:color w:val="000000"/>
          <w:sz w:val="28"/>
          <w:szCs w:val="28"/>
        </w:rPr>
        <w:t>в</w:t>
      </w:r>
      <w:r>
        <w:rPr>
          <w:rFonts w:ascii="PT Astra Serif" w:hAnsi="PT Astra Serif"/>
          <w:color w:val="000000"/>
          <w:sz w:val="28"/>
          <w:szCs w:val="28"/>
        </w:rPr>
        <w:t>) пункт 4.13</w:t>
      </w:r>
      <w:r w:rsidR="00864232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дополнить абзацем вторым следующего содержания:</w:t>
      </w:r>
      <w:r w:rsidRPr="000753B2">
        <w:t xml:space="preserve"> </w:t>
      </w:r>
    </w:p>
    <w:p w:rsidR="000753B2" w:rsidRDefault="009D329C" w:rsidP="00733F9C">
      <w:pPr>
        <w:pStyle w:val="a7"/>
        <w:widowControl w:val="0"/>
        <w:tabs>
          <w:tab w:val="left" w:pos="426"/>
          <w:tab w:val="left" w:pos="567"/>
          <w:tab w:val="left" w:pos="851"/>
          <w:tab w:val="left" w:pos="9214"/>
        </w:tabs>
        <w:autoSpaceDE w:val="0"/>
        <w:autoSpaceDN w:val="0"/>
        <w:adjustRightInd w:val="0"/>
        <w:spacing w:line="240" w:lineRule="auto"/>
        <w:ind w:left="142" w:hanging="14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64232">
        <w:rPr>
          <w:rFonts w:ascii="PT Astra Serif" w:hAnsi="PT Astra Serif"/>
          <w:color w:val="000000"/>
          <w:sz w:val="28"/>
          <w:szCs w:val="28"/>
        </w:rPr>
        <w:tab/>
      </w:r>
      <w:r w:rsidR="00864232"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 xml:space="preserve">  «</w:t>
      </w:r>
      <w:r w:rsidR="00FB4A5D">
        <w:rPr>
          <w:rFonts w:ascii="PT Astra Serif" w:hAnsi="PT Astra Serif"/>
          <w:color w:val="000000"/>
          <w:sz w:val="28"/>
          <w:szCs w:val="28"/>
        </w:rPr>
        <w:t xml:space="preserve">4.13. </w:t>
      </w:r>
      <w:r w:rsidR="000753B2" w:rsidRPr="000753B2">
        <w:rPr>
          <w:rFonts w:ascii="PT Astra Serif" w:hAnsi="PT Astra Serif"/>
          <w:color w:val="000000"/>
          <w:sz w:val="28"/>
          <w:szCs w:val="28"/>
        </w:rPr>
        <w:t>Выездная проверка</w:t>
      </w:r>
      <w:r w:rsidR="000753B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753B2" w:rsidRPr="000753B2">
        <w:rPr>
          <w:rFonts w:ascii="PT Astra Serif" w:hAnsi="PT Astra Serif"/>
          <w:color w:val="000000"/>
          <w:sz w:val="28"/>
          <w:szCs w:val="28"/>
        </w:rPr>
        <w:t>может быть проведена с использованием средств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753B2" w:rsidRPr="000753B2">
        <w:rPr>
          <w:rFonts w:ascii="PT Astra Serif" w:hAnsi="PT Astra Serif"/>
          <w:color w:val="000000"/>
          <w:sz w:val="28"/>
          <w:szCs w:val="28"/>
        </w:rPr>
        <w:t xml:space="preserve">дистанционного взаимодействия, в том числе посредством видео-конференц-связи, а также с использованием мобильного приложения </w:t>
      </w:r>
      <w:r w:rsidR="000753B2">
        <w:rPr>
          <w:rFonts w:ascii="PT Astra Serif" w:hAnsi="PT Astra Serif"/>
          <w:color w:val="000000"/>
          <w:sz w:val="28"/>
          <w:szCs w:val="28"/>
        </w:rPr>
        <w:t>«</w:t>
      </w:r>
      <w:r w:rsidR="000753B2" w:rsidRPr="000753B2">
        <w:rPr>
          <w:rFonts w:ascii="PT Astra Serif" w:hAnsi="PT Astra Serif"/>
          <w:color w:val="000000"/>
          <w:sz w:val="28"/>
          <w:szCs w:val="28"/>
        </w:rPr>
        <w:t>Инспектор</w:t>
      </w:r>
      <w:r w:rsidR="000753B2">
        <w:rPr>
          <w:rFonts w:ascii="PT Astra Serif" w:hAnsi="PT Astra Serif"/>
          <w:color w:val="000000"/>
          <w:sz w:val="28"/>
          <w:szCs w:val="28"/>
        </w:rPr>
        <w:t>».»;</w:t>
      </w:r>
    </w:p>
    <w:p w:rsidR="00B23BA6" w:rsidRDefault="00B23BA6" w:rsidP="00733F9C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142" w:hanging="14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864232">
        <w:rPr>
          <w:rFonts w:ascii="PT Astra Serif" w:hAnsi="PT Astra Serif"/>
          <w:color w:val="000000"/>
          <w:sz w:val="28"/>
          <w:szCs w:val="28"/>
        </w:rPr>
        <w:t>г</w:t>
      </w:r>
      <w:r>
        <w:rPr>
          <w:rFonts w:ascii="PT Astra Serif" w:hAnsi="PT Astra Serif"/>
          <w:color w:val="000000"/>
          <w:sz w:val="28"/>
          <w:szCs w:val="28"/>
        </w:rPr>
        <w:t>)</w:t>
      </w:r>
      <w:r w:rsidR="004032BC">
        <w:rPr>
          <w:rFonts w:ascii="PT Astra Serif" w:hAnsi="PT Astra Serif"/>
          <w:color w:val="000000"/>
          <w:sz w:val="28"/>
          <w:szCs w:val="28"/>
        </w:rPr>
        <w:t xml:space="preserve"> пункт </w:t>
      </w:r>
      <w:r w:rsidR="009D329C">
        <w:rPr>
          <w:rFonts w:ascii="PT Astra Serif" w:hAnsi="PT Astra Serif"/>
          <w:color w:val="000000"/>
          <w:sz w:val="28"/>
          <w:szCs w:val="28"/>
        </w:rPr>
        <w:t xml:space="preserve">4.16 </w:t>
      </w:r>
      <w:r w:rsidR="004032BC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9D329C" w:rsidRPr="004027C4" w:rsidRDefault="004D3F87" w:rsidP="004027C4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hanging="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332D87"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4032BC">
        <w:rPr>
          <w:rFonts w:ascii="PT Astra Serif" w:hAnsi="PT Astra Serif"/>
          <w:color w:val="000000"/>
          <w:sz w:val="28"/>
          <w:szCs w:val="28"/>
        </w:rPr>
        <w:t>«4.16</w:t>
      </w:r>
      <w:r w:rsidR="00FB4A5D">
        <w:rPr>
          <w:rFonts w:ascii="PT Astra Serif" w:hAnsi="PT Astra Serif"/>
          <w:color w:val="000000"/>
          <w:sz w:val="28"/>
          <w:szCs w:val="28"/>
        </w:rPr>
        <w:t>.</w:t>
      </w:r>
      <w:r w:rsidR="004032BC" w:rsidRPr="004032BC">
        <w:t xml:space="preserve"> </w:t>
      </w:r>
      <w:r w:rsidR="006F3404" w:rsidRPr="004027C4">
        <w:rPr>
          <w:rFonts w:ascii="PT Astra Serif" w:hAnsi="PT Astra Serif"/>
          <w:sz w:val="28"/>
          <w:szCs w:val="28"/>
        </w:rPr>
        <w:t xml:space="preserve">Внеплановая выездная проверка может проводиться только по согласованию с Прокуратурой Ульяновской области, за исключением случаев её проведения в соответствии с пунктами 3, 4, 6, 8 части 1, частью 3 статьи 57 и частями 12 и 12.1 статьи 66 Федерального закона </w:t>
      </w:r>
      <w:r w:rsidR="00DC75E2" w:rsidRPr="004027C4">
        <w:rPr>
          <w:rFonts w:ascii="PT Astra Serif" w:hAnsi="PT Astra Serif"/>
          <w:sz w:val="28"/>
          <w:szCs w:val="28"/>
        </w:rPr>
        <w:t xml:space="preserve">№ </w:t>
      </w:r>
      <w:r w:rsidR="006F3404" w:rsidRPr="004027C4">
        <w:rPr>
          <w:rFonts w:ascii="PT Astra Serif" w:hAnsi="PT Astra Serif"/>
          <w:sz w:val="28"/>
          <w:szCs w:val="28"/>
        </w:rPr>
        <w:t>248</w:t>
      </w:r>
      <w:r w:rsidR="00156EE3">
        <w:rPr>
          <w:rFonts w:ascii="PT Astra Serif" w:hAnsi="PT Astra Serif"/>
          <w:sz w:val="28"/>
          <w:szCs w:val="28"/>
        </w:rPr>
        <w:t>-</w:t>
      </w:r>
      <w:r w:rsidR="006F3404" w:rsidRPr="004027C4">
        <w:rPr>
          <w:rFonts w:ascii="PT Astra Serif" w:hAnsi="PT Astra Serif"/>
          <w:sz w:val="28"/>
          <w:szCs w:val="28"/>
        </w:rPr>
        <w:t>ФЗ</w:t>
      </w:r>
      <w:r w:rsidR="00DC75E2" w:rsidRPr="004027C4">
        <w:rPr>
          <w:rFonts w:ascii="PT Astra Serif" w:hAnsi="PT Astra Serif"/>
          <w:sz w:val="28"/>
          <w:szCs w:val="28"/>
        </w:rPr>
        <w:t>.</w:t>
      </w:r>
      <w:r w:rsidR="00864232" w:rsidRPr="004027C4">
        <w:rPr>
          <w:rFonts w:ascii="PT Astra Serif" w:hAnsi="PT Astra Serif"/>
          <w:sz w:val="28"/>
          <w:szCs w:val="28"/>
        </w:rPr>
        <w:t>»</w:t>
      </w:r>
      <w:r w:rsidR="004032BC" w:rsidRPr="004027C4">
        <w:rPr>
          <w:rFonts w:ascii="PT Astra Serif" w:hAnsi="PT Astra Serif"/>
          <w:sz w:val="28"/>
          <w:szCs w:val="28"/>
        </w:rPr>
        <w:t>;</w:t>
      </w:r>
      <w:r w:rsidR="00D816EB" w:rsidRPr="004027C4">
        <w:rPr>
          <w:rFonts w:ascii="PT Astra Serif" w:hAnsi="PT Astra Serif"/>
          <w:sz w:val="28"/>
          <w:szCs w:val="28"/>
        </w:rPr>
        <w:t xml:space="preserve"> </w:t>
      </w:r>
    </w:p>
    <w:p w:rsidR="00DC75E2" w:rsidRPr="0089282E" w:rsidRDefault="004027C4" w:rsidP="0089282E">
      <w:pPr>
        <w:pStyle w:val="a7"/>
        <w:widowControl w:val="0"/>
        <w:numPr>
          <w:ilvl w:val="0"/>
          <w:numId w:val="16"/>
        </w:numPr>
        <w:tabs>
          <w:tab w:val="left" w:pos="578"/>
          <w:tab w:val="left" w:pos="709"/>
          <w:tab w:val="left" w:pos="851"/>
          <w:tab w:val="left" w:pos="9214"/>
        </w:tabs>
        <w:autoSpaceDE w:val="0"/>
        <w:autoSpaceDN w:val="0"/>
        <w:adjustRightInd w:val="0"/>
        <w:ind w:left="851" w:hanging="293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пункте 5.2. раздела 5</w:t>
      </w:r>
      <w:r w:rsidR="00956B8D" w:rsidRPr="0089282E">
        <w:rPr>
          <w:rFonts w:ascii="PT Astra Serif" w:hAnsi="PT Astra Serif"/>
          <w:color w:val="000000"/>
          <w:sz w:val="28"/>
          <w:szCs w:val="28"/>
        </w:rPr>
        <w:t>:</w:t>
      </w:r>
    </w:p>
    <w:p w:rsidR="004027C4" w:rsidRPr="004027C4" w:rsidRDefault="0089282E" w:rsidP="004027C4">
      <w:pPr>
        <w:widowControl w:val="0"/>
        <w:tabs>
          <w:tab w:val="left" w:pos="578"/>
          <w:tab w:val="left" w:pos="709"/>
          <w:tab w:val="left" w:pos="851"/>
          <w:tab w:val="left" w:pos="9214"/>
        </w:tabs>
        <w:autoSpaceDE w:val="0"/>
        <w:autoSpaceDN w:val="0"/>
        <w:adjustRightInd w:val="0"/>
        <w:ind w:left="720" w:hanging="153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4027C4">
        <w:rPr>
          <w:rFonts w:ascii="PT Astra Serif" w:hAnsi="PT Astra Serif"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color w:val="000000"/>
          <w:sz w:val="28"/>
          <w:szCs w:val="28"/>
        </w:rPr>
        <w:t>абзац</w:t>
      </w:r>
      <w:r w:rsidR="004027C4">
        <w:rPr>
          <w:rFonts w:ascii="PT Astra Serif" w:hAnsi="PT Astra Serif"/>
          <w:color w:val="000000"/>
          <w:sz w:val="28"/>
          <w:szCs w:val="28"/>
        </w:rPr>
        <w:t>е</w:t>
      </w:r>
      <w:r w:rsidR="00DC75E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027C4">
        <w:rPr>
          <w:rFonts w:ascii="PT Astra Serif" w:hAnsi="PT Astra Serif"/>
          <w:color w:val="000000"/>
          <w:sz w:val="28"/>
          <w:szCs w:val="28"/>
        </w:rPr>
        <w:t>1 после</w:t>
      </w:r>
      <w:r w:rsidR="00DC75E2">
        <w:rPr>
          <w:rFonts w:ascii="PT Astra Serif" w:hAnsi="PT Astra Serif"/>
          <w:color w:val="000000"/>
          <w:sz w:val="28"/>
          <w:szCs w:val="28"/>
        </w:rPr>
        <w:t xml:space="preserve"> слов «такого мероприятия» дополнить </w:t>
      </w:r>
      <w:r w:rsidR="004027C4">
        <w:rPr>
          <w:rFonts w:ascii="PT Astra Serif" w:hAnsi="PT Astra Serif"/>
          <w:color w:val="000000"/>
          <w:sz w:val="28"/>
          <w:szCs w:val="28"/>
        </w:rPr>
        <w:t>словами «</w:t>
      </w:r>
      <w:r w:rsidR="00DC75E2" w:rsidRPr="004027C4">
        <w:rPr>
          <w:rFonts w:ascii="PT Astra Serif" w:eastAsia="Calibri" w:hAnsi="PT Astra Serif" w:cs="Arial"/>
          <w:sz w:val="28"/>
          <w:szCs w:val="28"/>
        </w:rPr>
        <w:t xml:space="preserve">либо не </w:t>
      </w:r>
    </w:p>
    <w:p w:rsidR="00940D7B" w:rsidRPr="004027C4" w:rsidRDefault="00DC75E2" w:rsidP="004027C4">
      <w:pPr>
        <w:widowControl w:val="0"/>
        <w:tabs>
          <w:tab w:val="left" w:pos="578"/>
          <w:tab w:val="left" w:pos="709"/>
          <w:tab w:val="left" w:pos="851"/>
          <w:tab w:val="left" w:pos="921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4027C4">
        <w:rPr>
          <w:rFonts w:ascii="PT Astra Serif" w:eastAsia="Calibri" w:hAnsi="PT Astra Serif" w:cs="Arial"/>
          <w:sz w:val="28"/>
          <w:szCs w:val="28"/>
        </w:rPr>
        <w:t>позднее дня, следующего за днём окончания проведения такого мероприят</w:t>
      </w:r>
      <w:r w:rsidRPr="00DC75E2">
        <w:rPr>
          <w:rFonts w:ascii="PT Astra Serif" w:eastAsia="Calibri" w:hAnsi="PT Astra Serif" w:cs="Arial"/>
          <w:sz w:val="28"/>
          <w:szCs w:val="28"/>
        </w:rPr>
        <w:t xml:space="preserve">ия, если составление акта на месте проведения такого мероприятия невозможно по причинам, </w:t>
      </w:r>
      <w:r w:rsidR="0089282E" w:rsidRPr="00DC75E2">
        <w:rPr>
          <w:rFonts w:ascii="PT Astra Serif" w:eastAsia="Calibri" w:hAnsi="PT Astra Serif" w:cs="Arial"/>
          <w:sz w:val="28"/>
          <w:szCs w:val="28"/>
        </w:rPr>
        <w:t>установленным Федеральным</w:t>
      </w:r>
      <w:r w:rsidRPr="00DC75E2">
        <w:rPr>
          <w:rFonts w:ascii="PT Astra Serif" w:eastAsia="Calibri" w:hAnsi="PT Astra Serif" w:cs="Arial"/>
          <w:sz w:val="28"/>
          <w:szCs w:val="28"/>
        </w:rPr>
        <w:t xml:space="preserve"> законом</w:t>
      </w:r>
      <w:r w:rsidR="0089282E">
        <w:rPr>
          <w:rFonts w:ascii="PT Astra Serif" w:eastAsia="Calibri" w:hAnsi="PT Astra Serif" w:cs="Arial"/>
          <w:sz w:val="28"/>
          <w:szCs w:val="28"/>
        </w:rPr>
        <w:t xml:space="preserve"> </w:t>
      </w:r>
      <w:r w:rsidR="00156EE3"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89282E">
        <w:rPr>
          <w:rFonts w:ascii="PT Astra Serif" w:eastAsia="Calibri" w:hAnsi="PT Astra Serif" w:cs="Arial"/>
          <w:sz w:val="28"/>
          <w:szCs w:val="28"/>
        </w:rPr>
        <w:t>248-ФЗ»;</w:t>
      </w:r>
    </w:p>
    <w:p w:rsidR="00DC75E2" w:rsidRDefault="00DC75E2" w:rsidP="00733F9C">
      <w:pPr>
        <w:widowControl w:val="0"/>
        <w:tabs>
          <w:tab w:val="left" w:pos="578"/>
          <w:tab w:val="left" w:pos="851"/>
          <w:tab w:val="left" w:pos="993"/>
          <w:tab w:val="left" w:pos="921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89282E">
        <w:rPr>
          <w:rFonts w:ascii="PT Astra Serif" w:hAnsi="PT Astra Serif"/>
          <w:color w:val="000000"/>
          <w:sz w:val="28"/>
          <w:szCs w:val="28"/>
        </w:rPr>
        <w:t xml:space="preserve">  </w:t>
      </w:r>
      <w:r>
        <w:rPr>
          <w:rFonts w:ascii="PT Astra Serif" w:hAnsi="PT Astra Serif"/>
          <w:color w:val="000000"/>
          <w:sz w:val="28"/>
          <w:szCs w:val="28"/>
        </w:rPr>
        <w:t>б)</w:t>
      </w:r>
      <w:r w:rsidR="004027C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D329C">
        <w:rPr>
          <w:rFonts w:ascii="PT Astra Serif" w:hAnsi="PT Astra Serif"/>
          <w:color w:val="000000"/>
          <w:sz w:val="28"/>
          <w:szCs w:val="28"/>
        </w:rPr>
        <w:t>дополнить абзацами третьим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9D329C">
        <w:rPr>
          <w:rFonts w:ascii="PT Astra Serif" w:hAnsi="PT Astra Serif"/>
          <w:color w:val="000000"/>
          <w:sz w:val="28"/>
          <w:szCs w:val="28"/>
        </w:rPr>
        <w:t>четвёртым</w:t>
      </w:r>
      <w:r w:rsidR="004027C4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следующего содержания</w:t>
      </w:r>
      <w:r w:rsidRPr="009D329C">
        <w:rPr>
          <w:rFonts w:ascii="PT Astra Serif" w:hAnsi="PT Astra Serif"/>
          <w:color w:val="000000"/>
          <w:sz w:val="28"/>
          <w:szCs w:val="28"/>
        </w:rPr>
        <w:t>:</w:t>
      </w:r>
    </w:p>
    <w:p w:rsidR="007638A1" w:rsidRDefault="00DC75E2" w:rsidP="00733F9C">
      <w:pPr>
        <w:widowControl w:val="0"/>
        <w:tabs>
          <w:tab w:val="left" w:pos="578"/>
          <w:tab w:val="left" w:pos="851"/>
          <w:tab w:val="left" w:pos="993"/>
          <w:tab w:val="left" w:pos="921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55231A" w:rsidRPr="00451381">
        <w:rPr>
          <w:rFonts w:ascii="PT Astra Serif" w:hAnsi="PT Astra Serif" w:cs="PT Astra Serif"/>
          <w:sz w:val="28"/>
          <w:szCs w:val="28"/>
        </w:rPr>
        <w:t xml:space="preserve">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 требований не устранены до окончания проведения контрольного </w:t>
      </w:r>
      <w:r w:rsidR="0055231A" w:rsidRPr="00451381">
        <w:rPr>
          <w:rFonts w:ascii="PT Astra Serif" w:hAnsi="PT Astra Serif" w:cs="PT Astra Serif"/>
          <w:sz w:val="28"/>
          <w:szCs w:val="28"/>
        </w:rPr>
        <w:lastRenderedPageBreak/>
        <w:t>(надзорного) мероприятия, обязательного профилактического визита.</w:t>
      </w:r>
    </w:p>
    <w:p w:rsidR="0055231A" w:rsidRPr="00940D7B" w:rsidRDefault="007638A1" w:rsidP="00864232">
      <w:pPr>
        <w:widowControl w:val="0"/>
        <w:tabs>
          <w:tab w:val="left" w:pos="578"/>
          <w:tab w:val="left" w:pos="851"/>
          <w:tab w:val="left" w:pos="993"/>
          <w:tab w:val="left" w:pos="9214"/>
        </w:tabs>
        <w:autoSpaceDE w:val="0"/>
        <w:autoSpaceDN w:val="0"/>
        <w:adjustRightInd w:val="0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55231A" w:rsidRPr="007638A1">
        <w:rPr>
          <w:rFonts w:ascii="PT Astra Serif" w:eastAsia="Calibri" w:hAnsi="PT Astra Serif" w:cs="Arial"/>
          <w:sz w:val="28"/>
          <w:szCs w:val="28"/>
        </w:rPr>
        <w:t>В случае</w:t>
      </w:r>
      <w:r>
        <w:rPr>
          <w:rFonts w:ascii="PT Astra Serif" w:eastAsia="Calibri" w:hAnsi="PT Astra Serif" w:cs="Arial"/>
          <w:sz w:val="28"/>
          <w:szCs w:val="28"/>
        </w:rPr>
        <w:t>,</w:t>
      </w:r>
      <w:r w:rsidR="0055231A" w:rsidRPr="007638A1">
        <w:rPr>
          <w:rFonts w:ascii="PT Astra Serif" w:eastAsia="Calibri" w:hAnsi="PT Astra Serif" w:cs="Arial"/>
          <w:sz w:val="28"/>
          <w:szCs w:val="28"/>
        </w:rPr>
        <w:t xml:space="preserve"> если контролируемое лицо является государственным или</w:t>
      </w:r>
      <w:r w:rsidR="0055231A" w:rsidRPr="007638A1">
        <w:rPr>
          <w:rFonts w:ascii="PT Astra Serif" w:hAnsi="PT Astra Serif" w:cs="Arial"/>
          <w:sz w:val="28"/>
          <w:szCs w:val="28"/>
        </w:rPr>
        <w:t xml:space="preserve"> </w:t>
      </w:r>
      <w:r w:rsidR="0055231A" w:rsidRPr="007638A1">
        <w:rPr>
          <w:rFonts w:ascii="PT Astra Serif" w:eastAsia="Calibri" w:hAnsi="PT Astra Serif" w:cs="Arial"/>
          <w:sz w:val="28"/>
          <w:szCs w:val="28"/>
        </w:rPr>
        <w:t xml:space="preserve">муниципальным учреждением, предписание об устранении </w:t>
      </w:r>
      <w:r w:rsidRPr="007638A1">
        <w:rPr>
          <w:rFonts w:ascii="PT Astra Serif" w:eastAsia="Calibri" w:hAnsi="PT Astra Serif" w:cs="Arial"/>
          <w:sz w:val="28"/>
          <w:szCs w:val="28"/>
        </w:rPr>
        <w:t xml:space="preserve">выявленных </w:t>
      </w:r>
      <w:r w:rsidRPr="007638A1">
        <w:rPr>
          <w:rFonts w:ascii="PT Astra Serif" w:hAnsi="PT Astra Serif" w:cs="Arial"/>
          <w:sz w:val="28"/>
          <w:szCs w:val="28"/>
        </w:rPr>
        <w:t>нарушений</w:t>
      </w:r>
      <w:r w:rsidR="0055231A" w:rsidRPr="007638A1">
        <w:rPr>
          <w:rFonts w:ascii="PT Astra Serif" w:eastAsia="Calibri" w:hAnsi="PT Astra Serif" w:cs="Arial"/>
          <w:sz w:val="28"/>
          <w:szCs w:val="28"/>
        </w:rPr>
        <w:t xml:space="preserve"> обязательных требований выдается контролируемому лицу и (или)</w:t>
      </w:r>
      <w:r w:rsidR="0055231A" w:rsidRPr="007638A1">
        <w:rPr>
          <w:rFonts w:ascii="PT Astra Serif" w:hAnsi="PT Astra Serif" w:cs="Arial"/>
          <w:sz w:val="28"/>
          <w:szCs w:val="28"/>
        </w:rPr>
        <w:t xml:space="preserve"> </w:t>
      </w:r>
      <w:r w:rsidR="0055231A" w:rsidRPr="007638A1">
        <w:rPr>
          <w:rFonts w:ascii="PT Astra Serif" w:eastAsia="Calibri" w:hAnsi="PT Astra Serif" w:cs="Arial"/>
          <w:sz w:val="28"/>
          <w:szCs w:val="28"/>
        </w:rPr>
        <w:t>направляется органу, осуществляющему функции и полномочия учредителя контролируемого лица</w:t>
      </w:r>
      <w:r w:rsidR="00BE68FB" w:rsidRPr="00BE68FB">
        <w:rPr>
          <w:rFonts w:ascii="PT Astra Serif" w:eastAsia="Calibri" w:hAnsi="PT Astra Serif" w:cs="Arial"/>
          <w:color w:val="000000" w:themeColor="text1"/>
          <w:sz w:val="28"/>
          <w:szCs w:val="28"/>
        </w:rPr>
        <w:t>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</w:t>
      </w:r>
      <w:r w:rsidR="00CD6ADB">
        <w:rPr>
          <w:rFonts w:ascii="PT Astra Serif" w:eastAsia="Calibri" w:hAnsi="PT Astra Serif" w:cs="Arial"/>
          <w:color w:val="000000" w:themeColor="text1"/>
          <w:sz w:val="28"/>
          <w:szCs w:val="28"/>
        </w:rPr>
        <w:t>.</w:t>
      </w:r>
      <w:r w:rsidR="0055231A" w:rsidRPr="00BE68FB">
        <w:rPr>
          <w:rFonts w:ascii="PT Astra Serif" w:eastAsia="Calibri" w:hAnsi="PT Astra Serif" w:cs="Arial"/>
          <w:color w:val="000000" w:themeColor="text1"/>
          <w:sz w:val="28"/>
          <w:szCs w:val="28"/>
        </w:rPr>
        <w:t>»;</w:t>
      </w:r>
      <w:r w:rsidR="004D3F87" w:rsidRPr="00BE68F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D3F87" w:rsidRPr="004D3F87" w:rsidRDefault="004D3F87" w:rsidP="00864232">
      <w:pPr>
        <w:pStyle w:val="a7"/>
        <w:widowControl w:val="0"/>
        <w:tabs>
          <w:tab w:val="left" w:pos="0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578" w:hanging="1145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</w:t>
      </w:r>
      <w:r w:rsidR="007638A1">
        <w:rPr>
          <w:rFonts w:ascii="PT Astra Serif" w:hAnsi="PT Astra Serif"/>
          <w:color w:val="000000"/>
          <w:sz w:val="28"/>
          <w:szCs w:val="28"/>
        </w:rPr>
        <w:t xml:space="preserve">        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64232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>)</w:t>
      </w:r>
      <w:r w:rsidRPr="004D3F87">
        <w:t xml:space="preserve"> </w:t>
      </w:r>
      <w:r w:rsidRPr="004D3F87">
        <w:rPr>
          <w:rFonts w:ascii="PT Astra Serif" w:hAnsi="PT Astra Serif"/>
          <w:color w:val="000000"/>
          <w:sz w:val="28"/>
          <w:szCs w:val="28"/>
        </w:rPr>
        <w:t xml:space="preserve"> пункт 6</w:t>
      </w:r>
      <w:r>
        <w:rPr>
          <w:rFonts w:ascii="PT Astra Serif" w:hAnsi="PT Astra Serif"/>
          <w:color w:val="000000"/>
          <w:sz w:val="28"/>
          <w:szCs w:val="28"/>
        </w:rPr>
        <w:t>.5</w:t>
      </w:r>
      <w:r w:rsidR="00B53383">
        <w:rPr>
          <w:rFonts w:ascii="PT Astra Serif" w:hAnsi="PT Astra Serif"/>
          <w:color w:val="000000"/>
          <w:sz w:val="28"/>
          <w:szCs w:val="28"/>
        </w:rPr>
        <w:t xml:space="preserve"> раздела 6</w:t>
      </w:r>
      <w:r w:rsidRPr="004D3F87"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 </w:t>
      </w:r>
    </w:p>
    <w:p w:rsidR="004D3F87" w:rsidRDefault="00332D87" w:rsidP="00864232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hanging="14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>«</w:t>
      </w:r>
      <w:r w:rsidR="004D3F87">
        <w:rPr>
          <w:rFonts w:ascii="PT Astra Serif" w:hAnsi="PT Astra Serif"/>
          <w:color w:val="000000"/>
          <w:sz w:val="28"/>
          <w:szCs w:val="28"/>
        </w:rPr>
        <w:t>6.5.</w:t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 xml:space="preserve"> Жалоба подлежит рассмотрению Министерством в течение</w:t>
      </w:r>
      <w:r w:rsidR="004D3F8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53383">
        <w:rPr>
          <w:rFonts w:ascii="PT Astra Serif" w:hAnsi="PT Astra Serif"/>
          <w:color w:val="000000"/>
          <w:sz w:val="28"/>
          <w:szCs w:val="28"/>
        </w:rPr>
        <w:t xml:space="preserve">15 </w:t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>рабочих дней со дня её регистрации в подсистеме досудебного</w:t>
      </w:r>
      <w:r w:rsidR="004D3F8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D3F87" w:rsidRPr="004D3F87">
        <w:rPr>
          <w:rFonts w:ascii="PT Astra Serif" w:hAnsi="PT Astra Serif"/>
          <w:color w:val="000000"/>
          <w:sz w:val="28"/>
          <w:szCs w:val="28"/>
        </w:rPr>
        <w:t>обжалования.</w:t>
      </w:r>
    </w:p>
    <w:p w:rsidR="00A204DA" w:rsidRDefault="004D3F87" w:rsidP="00864232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hanging="14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7638A1">
        <w:rPr>
          <w:rFonts w:ascii="PT Astra Serif" w:hAnsi="PT Astra Serif"/>
          <w:color w:val="000000"/>
          <w:sz w:val="28"/>
          <w:szCs w:val="28"/>
        </w:rPr>
        <w:tab/>
        <w:t xml:space="preserve">   </w:t>
      </w:r>
      <w:r w:rsidRPr="004D3F87">
        <w:rPr>
          <w:rFonts w:ascii="PT Astra Serif" w:hAnsi="PT Astra Serif"/>
          <w:color w:val="000000"/>
          <w:sz w:val="28"/>
          <w:szCs w:val="28"/>
        </w:rPr>
        <w:t xml:space="preserve"> Жалоба контролируемого лица на решение об отнесени</w:t>
      </w:r>
      <w:r w:rsidR="00864232">
        <w:rPr>
          <w:rFonts w:ascii="PT Astra Serif" w:hAnsi="PT Astra Serif"/>
          <w:color w:val="000000"/>
          <w:sz w:val="28"/>
          <w:szCs w:val="28"/>
        </w:rPr>
        <w:t>и</w:t>
      </w:r>
      <w:r w:rsidRPr="004D3F87">
        <w:rPr>
          <w:rFonts w:ascii="PT Astra Serif" w:hAnsi="PT Astra Serif"/>
          <w:color w:val="000000"/>
          <w:sz w:val="28"/>
          <w:szCs w:val="28"/>
        </w:rPr>
        <w:t xml:space="preserve"> объекта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638A1" w:rsidRPr="004D3F87">
        <w:rPr>
          <w:rFonts w:ascii="PT Astra Serif" w:hAnsi="PT Astra Serif"/>
          <w:color w:val="000000"/>
          <w:sz w:val="28"/>
          <w:szCs w:val="28"/>
        </w:rPr>
        <w:t>контроля</w:t>
      </w:r>
      <w:r w:rsidR="00C22A4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638A1">
        <w:rPr>
          <w:rFonts w:ascii="PT Astra Serif" w:hAnsi="PT Astra Serif"/>
          <w:color w:val="000000"/>
          <w:sz w:val="28"/>
          <w:szCs w:val="28"/>
        </w:rPr>
        <w:t>к</w:t>
      </w:r>
      <w:r w:rsidRPr="004D3F87">
        <w:rPr>
          <w:rFonts w:ascii="PT Astra Serif" w:hAnsi="PT Astra Serif"/>
          <w:color w:val="000000"/>
          <w:sz w:val="28"/>
          <w:szCs w:val="28"/>
        </w:rPr>
        <w:t xml:space="preserve"> соответствующей категории риска рассматривается</w:t>
      </w:r>
      <w:r w:rsidR="00864232">
        <w:rPr>
          <w:rFonts w:ascii="PT Astra Serif" w:hAnsi="PT Astra Serif"/>
          <w:color w:val="000000"/>
          <w:sz w:val="28"/>
          <w:szCs w:val="28"/>
        </w:rPr>
        <w:t xml:space="preserve"> Министерством</w:t>
      </w:r>
      <w:r w:rsidRPr="004D3F87">
        <w:rPr>
          <w:rFonts w:ascii="PT Astra Serif" w:hAnsi="PT Astra Serif"/>
          <w:color w:val="000000"/>
          <w:sz w:val="28"/>
          <w:szCs w:val="28"/>
        </w:rPr>
        <w:t xml:space="preserve"> в срок не более </w:t>
      </w:r>
      <w:r w:rsidR="00B53383">
        <w:rPr>
          <w:rFonts w:ascii="PT Astra Serif" w:hAnsi="PT Astra Serif"/>
          <w:color w:val="000000"/>
          <w:sz w:val="28"/>
          <w:szCs w:val="28"/>
        </w:rPr>
        <w:t xml:space="preserve">5 </w:t>
      </w:r>
      <w:r w:rsidRPr="004D3F87">
        <w:rPr>
          <w:rFonts w:ascii="PT Astra Serif" w:hAnsi="PT Astra Serif"/>
          <w:color w:val="000000"/>
          <w:sz w:val="28"/>
          <w:szCs w:val="28"/>
        </w:rPr>
        <w:t>рабочих дней.»;</w:t>
      </w:r>
      <w:bookmarkEnd w:id="0"/>
    </w:p>
    <w:p w:rsidR="00FC0E58" w:rsidRPr="0089282E" w:rsidRDefault="00864232" w:rsidP="00864232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hanging="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332D87">
        <w:rPr>
          <w:rFonts w:ascii="PT Astra Serif" w:hAnsi="PT Astra Serif"/>
          <w:color w:val="000000"/>
          <w:sz w:val="28"/>
          <w:szCs w:val="28"/>
        </w:rPr>
        <w:t xml:space="preserve">   </w:t>
      </w:r>
      <w:r>
        <w:rPr>
          <w:rFonts w:ascii="PT Astra Serif" w:hAnsi="PT Astra Serif"/>
          <w:color w:val="000000"/>
          <w:sz w:val="28"/>
          <w:szCs w:val="28"/>
        </w:rPr>
        <w:t>6</w:t>
      </w:r>
      <w:r w:rsidR="008E4F92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FC0E58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8E4F92">
        <w:rPr>
          <w:rFonts w:ascii="PT Astra Serif" w:hAnsi="PT Astra Serif"/>
          <w:color w:val="000000"/>
          <w:sz w:val="28"/>
          <w:szCs w:val="28"/>
        </w:rPr>
        <w:t>подпункт</w:t>
      </w:r>
      <w:r w:rsidR="00FC0E58">
        <w:rPr>
          <w:rFonts w:ascii="PT Astra Serif" w:hAnsi="PT Astra Serif"/>
          <w:color w:val="000000"/>
          <w:sz w:val="28"/>
          <w:szCs w:val="28"/>
        </w:rPr>
        <w:t>е</w:t>
      </w:r>
      <w:r w:rsidR="008E4F92">
        <w:rPr>
          <w:rFonts w:ascii="PT Astra Serif" w:hAnsi="PT Astra Serif"/>
          <w:color w:val="000000"/>
          <w:sz w:val="28"/>
          <w:szCs w:val="28"/>
        </w:rPr>
        <w:t xml:space="preserve"> 25 </w:t>
      </w:r>
      <w:r w:rsidR="00332D87">
        <w:rPr>
          <w:rFonts w:ascii="PT Astra Serif" w:hAnsi="PT Astra Serif"/>
          <w:color w:val="000000"/>
          <w:sz w:val="28"/>
          <w:szCs w:val="28"/>
        </w:rPr>
        <w:t>п</w:t>
      </w:r>
      <w:r w:rsidR="008E4F92">
        <w:rPr>
          <w:rFonts w:ascii="PT Astra Serif" w:hAnsi="PT Astra Serif"/>
          <w:color w:val="000000"/>
          <w:sz w:val="28"/>
          <w:szCs w:val="28"/>
        </w:rPr>
        <w:t>риложени</w:t>
      </w:r>
      <w:r w:rsidR="00FC0E58">
        <w:rPr>
          <w:rFonts w:ascii="PT Astra Serif" w:hAnsi="PT Astra Serif"/>
          <w:color w:val="000000"/>
          <w:sz w:val="28"/>
          <w:szCs w:val="28"/>
        </w:rPr>
        <w:t>я №</w:t>
      </w:r>
      <w:r w:rsidR="00332D8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C0E58">
        <w:rPr>
          <w:rFonts w:ascii="PT Astra Serif" w:hAnsi="PT Astra Serif"/>
          <w:color w:val="000000"/>
          <w:sz w:val="28"/>
          <w:szCs w:val="28"/>
        </w:rPr>
        <w:t xml:space="preserve">1 </w:t>
      </w:r>
      <w:r w:rsidR="009D329C">
        <w:rPr>
          <w:rFonts w:ascii="PT Astra Serif" w:hAnsi="PT Astra Serif"/>
          <w:color w:val="000000"/>
          <w:sz w:val="28"/>
          <w:szCs w:val="28"/>
        </w:rPr>
        <w:t xml:space="preserve">к </w:t>
      </w:r>
      <w:r w:rsidR="00FC0E58">
        <w:rPr>
          <w:rFonts w:ascii="PT Astra Serif" w:hAnsi="PT Astra Serif"/>
          <w:color w:val="000000"/>
          <w:sz w:val="28"/>
          <w:szCs w:val="28"/>
        </w:rPr>
        <w:t>положени</w:t>
      </w:r>
      <w:r w:rsidR="009D329C">
        <w:rPr>
          <w:rFonts w:ascii="PT Astra Serif" w:hAnsi="PT Astra Serif"/>
          <w:color w:val="000000"/>
          <w:sz w:val="28"/>
          <w:szCs w:val="28"/>
        </w:rPr>
        <w:t>ю</w:t>
      </w:r>
      <w:r w:rsidR="00FC0E58">
        <w:rPr>
          <w:rFonts w:ascii="PT Astra Serif" w:hAnsi="PT Astra Serif"/>
          <w:color w:val="000000"/>
          <w:sz w:val="28"/>
          <w:szCs w:val="28"/>
        </w:rPr>
        <w:t xml:space="preserve"> слов</w:t>
      </w:r>
      <w:r w:rsidR="00D43083">
        <w:rPr>
          <w:rFonts w:ascii="PT Astra Serif" w:hAnsi="PT Astra Serif"/>
          <w:color w:val="000000"/>
          <w:sz w:val="28"/>
          <w:szCs w:val="28"/>
        </w:rPr>
        <w:t>а</w:t>
      </w:r>
      <w:r w:rsidR="00FC0E58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FC0E58" w:rsidRPr="0089282E">
        <w:rPr>
          <w:rFonts w:ascii="PT Astra Serif" w:hAnsi="PT Astra Serif"/>
          <w:sz w:val="28"/>
          <w:szCs w:val="28"/>
        </w:rPr>
        <w:t>плановых</w:t>
      </w:r>
      <w:r w:rsidR="00D43083" w:rsidRPr="0089282E">
        <w:rPr>
          <w:rFonts w:ascii="PT Astra Serif" w:hAnsi="PT Astra Serif"/>
          <w:sz w:val="28"/>
          <w:szCs w:val="28"/>
        </w:rPr>
        <w:t xml:space="preserve"> или</w:t>
      </w:r>
      <w:r w:rsidR="00FC0E58" w:rsidRPr="0089282E">
        <w:rPr>
          <w:rFonts w:ascii="PT Astra Serif" w:hAnsi="PT Astra Serif"/>
          <w:sz w:val="28"/>
          <w:szCs w:val="28"/>
        </w:rPr>
        <w:t>»</w:t>
      </w:r>
      <w:r w:rsidR="0089282E">
        <w:rPr>
          <w:rFonts w:ascii="PT Astra Serif" w:hAnsi="PT Astra Serif"/>
          <w:sz w:val="28"/>
          <w:szCs w:val="28"/>
        </w:rPr>
        <w:t xml:space="preserve"> </w:t>
      </w:r>
      <w:r w:rsidR="00FC0E58" w:rsidRPr="0089282E">
        <w:rPr>
          <w:rFonts w:ascii="PT Astra Serif" w:hAnsi="PT Astra Serif"/>
          <w:sz w:val="28"/>
          <w:szCs w:val="28"/>
        </w:rPr>
        <w:t>исключить;</w:t>
      </w:r>
    </w:p>
    <w:p w:rsidR="00FC0E58" w:rsidRPr="00B53383" w:rsidRDefault="00864232" w:rsidP="004D5A21">
      <w:pPr>
        <w:pStyle w:val="a7"/>
        <w:widowControl w:val="0"/>
        <w:tabs>
          <w:tab w:val="left" w:pos="567"/>
          <w:tab w:val="left" w:pos="709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hanging="14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 xml:space="preserve">   </w:t>
      </w:r>
      <w:r w:rsidR="00332D87">
        <w:rPr>
          <w:rFonts w:ascii="PT Astra Serif" w:hAnsi="PT Astra Serif"/>
          <w:color w:val="000000"/>
          <w:sz w:val="28"/>
          <w:szCs w:val="28"/>
        </w:rPr>
        <w:t xml:space="preserve">    </w:t>
      </w:r>
      <w:r>
        <w:rPr>
          <w:rFonts w:ascii="PT Astra Serif" w:hAnsi="PT Astra Serif"/>
          <w:color w:val="000000"/>
          <w:sz w:val="28"/>
          <w:szCs w:val="28"/>
        </w:rPr>
        <w:t xml:space="preserve"> 7</w:t>
      </w:r>
      <w:r w:rsidR="00FC0E58" w:rsidRPr="00FC0E58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073937">
        <w:rPr>
          <w:rFonts w:ascii="PT Astra Serif" w:hAnsi="PT Astra Serif"/>
          <w:color w:val="000000"/>
          <w:sz w:val="28"/>
          <w:szCs w:val="28"/>
        </w:rPr>
        <w:t xml:space="preserve">пункт 1 </w:t>
      </w:r>
      <w:r w:rsidR="00FC0E58" w:rsidRPr="00FC0E58">
        <w:rPr>
          <w:rFonts w:ascii="PT Astra Serif" w:hAnsi="PT Astra Serif"/>
          <w:color w:val="000000"/>
          <w:sz w:val="28"/>
          <w:szCs w:val="28"/>
        </w:rPr>
        <w:t>Приложени</w:t>
      </w:r>
      <w:r w:rsidR="00C22A4C">
        <w:rPr>
          <w:rFonts w:ascii="PT Astra Serif" w:hAnsi="PT Astra Serif"/>
          <w:color w:val="000000"/>
          <w:sz w:val="28"/>
          <w:szCs w:val="28"/>
        </w:rPr>
        <w:t>я</w:t>
      </w:r>
      <w:r w:rsidR="00FC0E58" w:rsidRPr="00FC0E5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56EE3"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="00FC0E58" w:rsidRPr="00FC0E58">
        <w:rPr>
          <w:rFonts w:ascii="PT Astra Serif" w:hAnsi="PT Astra Serif"/>
          <w:color w:val="000000"/>
          <w:sz w:val="28"/>
          <w:szCs w:val="28"/>
        </w:rPr>
        <w:t>3</w:t>
      </w:r>
      <w:r w:rsidR="009D329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C0E58" w:rsidRPr="009D329C">
        <w:rPr>
          <w:rFonts w:ascii="PT Astra Serif" w:hAnsi="PT Astra Serif"/>
          <w:color w:val="000000"/>
          <w:sz w:val="28"/>
          <w:szCs w:val="28"/>
        </w:rPr>
        <w:t>к Положению</w:t>
      </w:r>
      <w:r w:rsidR="009D329C">
        <w:rPr>
          <w:rFonts w:ascii="PT Astra Serif" w:hAnsi="PT Astra Serif"/>
          <w:color w:val="000000"/>
          <w:sz w:val="28"/>
          <w:szCs w:val="28"/>
        </w:rPr>
        <w:t xml:space="preserve"> признать утратившим силу;</w:t>
      </w:r>
    </w:p>
    <w:p w:rsidR="00EC560B" w:rsidRPr="004027C4" w:rsidRDefault="004027C4" w:rsidP="0089282E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 xml:space="preserve">   </w:t>
      </w:r>
      <w:r w:rsidR="004D3F87">
        <w:rPr>
          <w:rFonts w:ascii="PT Astra Serif" w:hAnsi="PT Astra Serif"/>
          <w:color w:val="000000"/>
          <w:sz w:val="28"/>
          <w:szCs w:val="28"/>
        </w:rPr>
        <w:t>2</w:t>
      </w:r>
      <w:r w:rsidR="00A204DA" w:rsidRPr="00B66FD4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A81AA3" w:rsidRPr="00B66FD4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вступает в силу на следующий день после дня его </w:t>
      </w:r>
      <w:r w:rsidR="00A81AA3" w:rsidRPr="004027C4">
        <w:rPr>
          <w:rFonts w:ascii="PT Astra Serif" w:hAnsi="PT Astra Serif"/>
          <w:sz w:val="28"/>
          <w:szCs w:val="28"/>
        </w:rPr>
        <w:t>официального опубликования</w:t>
      </w:r>
      <w:r w:rsidR="00D43083" w:rsidRPr="004027C4">
        <w:rPr>
          <w:rFonts w:ascii="PT Astra Serif" w:hAnsi="PT Astra Serif"/>
          <w:sz w:val="28"/>
          <w:szCs w:val="28"/>
        </w:rPr>
        <w:t>, за исключением</w:t>
      </w:r>
      <w:r w:rsidR="0089282E" w:rsidRPr="004027C4">
        <w:rPr>
          <w:rFonts w:ascii="PT Astra Serif" w:hAnsi="PT Astra Serif"/>
          <w:sz w:val="28"/>
          <w:szCs w:val="28"/>
        </w:rPr>
        <w:t xml:space="preserve"> подпункта «а»</w:t>
      </w:r>
      <w:r w:rsidRPr="004027C4">
        <w:rPr>
          <w:rFonts w:ascii="PT Astra Serif" w:hAnsi="PT Astra Serif"/>
          <w:sz w:val="28"/>
          <w:szCs w:val="28"/>
        </w:rPr>
        <w:t xml:space="preserve"> подпункта 4 пункта 1 настоящего</w:t>
      </w:r>
      <w:r w:rsidR="00CD6ADB" w:rsidRPr="004027C4"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>я</w:t>
      </w:r>
      <w:r w:rsidR="0089282E" w:rsidRPr="004027C4">
        <w:rPr>
          <w:rFonts w:ascii="PT Astra Serif" w:hAnsi="PT Astra Serif"/>
          <w:sz w:val="28"/>
          <w:szCs w:val="28"/>
        </w:rPr>
        <w:t>, которы</w:t>
      </w:r>
      <w:r>
        <w:rPr>
          <w:rFonts w:ascii="PT Astra Serif" w:hAnsi="PT Astra Serif"/>
          <w:sz w:val="28"/>
          <w:szCs w:val="28"/>
        </w:rPr>
        <w:t>й</w:t>
      </w:r>
      <w:r w:rsidR="0089282E" w:rsidRPr="004027C4">
        <w:rPr>
          <w:rFonts w:ascii="PT Astra Serif" w:hAnsi="PT Astra Serif"/>
          <w:sz w:val="28"/>
          <w:szCs w:val="28"/>
        </w:rPr>
        <w:t xml:space="preserve"> вступа</w:t>
      </w:r>
      <w:r>
        <w:rPr>
          <w:rFonts w:ascii="PT Astra Serif" w:hAnsi="PT Astra Serif"/>
          <w:sz w:val="28"/>
          <w:szCs w:val="28"/>
        </w:rPr>
        <w:t>е</w:t>
      </w:r>
      <w:r w:rsidR="0089282E" w:rsidRPr="004027C4">
        <w:rPr>
          <w:rFonts w:ascii="PT Astra Serif" w:hAnsi="PT Astra Serif"/>
          <w:sz w:val="28"/>
          <w:szCs w:val="28"/>
        </w:rPr>
        <w:t>т в силу</w:t>
      </w:r>
      <w:r w:rsidRPr="004027C4">
        <w:rPr>
          <w:rFonts w:ascii="PT Astra Serif" w:hAnsi="PT Astra Serif"/>
          <w:sz w:val="28"/>
          <w:szCs w:val="28"/>
        </w:rPr>
        <w:t xml:space="preserve"> </w:t>
      </w:r>
      <w:r w:rsidR="0089282E" w:rsidRPr="004027C4">
        <w:rPr>
          <w:rFonts w:ascii="PT Astra Serif" w:hAnsi="PT Astra Serif"/>
          <w:sz w:val="28"/>
          <w:szCs w:val="28"/>
        </w:rPr>
        <w:t>с 1</w:t>
      </w:r>
      <w:r w:rsidRPr="004027C4">
        <w:rPr>
          <w:rFonts w:ascii="PT Astra Serif" w:hAnsi="PT Astra Serif"/>
          <w:sz w:val="28"/>
          <w:szCs w:val="28"/>
        </w:rPr>
        <w:t xml:space="preserve"> </w:t>
      </w:r>
      <w:r w:rsidR="0089282E" w:rsidRPr="004027C4">
        <w:rPr>
          <w:rFonts w:ascii="PT Astra Serif" w:hAnsi="PT Astra Serif"/>
          <w:sz w:val="28"/>
          <w:szCs w:val="28"/>
        </w:rPr>
        <w:t xml:space="preserve">сентября </w:t>
      </w:r>
      <w:r>
        <w:rPr>
          <w:rFonts w:ascii="PT Astra Serif" w:hAnsi="PT Astra Serif"/>
          <w:sz w:val="28"/>
          <w:szCs w:val="28"/>
        </w:rPr>
        <w:br/>
      </w:r>
      <w:r w:rsidR="0089282E" w:rsidRPr="004027C4">
        <w:rPr>
          <w:rFonts w:ascii="PT Astra Serif" w:hAnsi="PT Astra Serif"/>
          <w:sz w:val="28"/>
          <w:szCs w:val="28"/>
        </w:rPr>
        <w:t>2025</w:t>
      </w:r>
      <w:r>
        <w:rPr>
          <w:rFonts w:ascii="PT Astra Serif" w:hAnsi="PT Astra Serif"/>
          <w:sz w:val="28"/>
          <w:szCs w:val="28"/>
        </w:rPr>
        <w:t xml:space="preserve"> г. </w:t>
      </w:r>
    </w:p>
    <w:p w:rsidR="00A81AA3" w:rsidRDefault="00A81AA3" w:rsidP="00B66FD4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:rsidR="00181336" w:rsidRPr="00B66FD4" w:rsidRDefault="00181336" w:rsidP="00B66FD4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:rsidR="00A81AA3" w:rsidRPr="00B66FD4" w:rsidRDefault="00A81AA3" w:rsidP="00B66FD4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</w:p>
    <w:p w:rsidR="00A81AA3" w:rsidRPr="00B66FD4" w:rsidRDefault="00A81AA3" w:rsidP="00B66FD4">
      <w:pPr>
        <w:spacing w:line="235" w:lineRule="auto"/>
        <w:rPr>
          <w:rFonts w:ascii="PT Astra Serif" w:hAnsi="PT Astra Serif"/>
          <w:color w:val="000000"/>
          <w:sz w:val="28"/>
          <w:szCs w:val="28"/>
        </w:rPr>
      </w:pPr>
      <w:r w:rsidRPr="00B66FD4">
        <w:rPr>
          <w:rFonts w:ascii="PT Astra Serif" w:hAnsi="PT Astra Serif"/>
          <w:color w:val="000000"/>
          <w:sz w:val="28"/>
          <w:szCs w:val="28"/>
        </w:rPr>
        <w:t>Председатель</w:t>
      </w:r>
    </w:p>
    <w:p w:rsidR="00A81AA3" w:rsidRPr="00B66FD4" w:rsidRDefault="00A81AA3" w:rsidP="00B66FD4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66FD4">
        <w:rPr>
          <w:rFonts w:ascii="PT Astra Serif" w:hAnsi="PT Astra Serif"/>
          <w:color w:val="000000"/>
          <w:sz w:val="28"/>
          <w:szCs w:val="28"/>
        </w:rPr>
        <w:t xml:space="preserve">Правительства области </w:t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="004D3F8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</w:r>
      <w:r w:rsidRPr="00B66FD4">
        <w:rPr>
          <w:rFonts w:ascii="PT Astra Serif" w:hAnsi="PT Astra Serif"/>
          <w:color w:val="000000"/>
          <w:sz w:val="28"/>
          <w:szCs w:val="28"/>
        </w:rPr>
        <w:tab/>
        <w:t xml:space="preserve">  </w:t>
      </w:r>
      <w:r w:rsidR="004D3F87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073937">
        <w:rPr>
          <w:rFonts w:ascii="PT Astra Serif" w:hAnsi="PT Astra Serif"/>
          <w:color w:val="000000"/>
          <w:sz w:val="28"/>
          <w:szCs w:val="28"/>
        </w:rPr>
        <w:t xml:space="preserve">   </w:t>
      </w:r>
      <w:proofErr w:type="spellStart"/>
      <w:r w:rsidR="004D3F87">
        <w:rPr>
          <w:rFonts w:ascii="PT Astra Serif" w:hAnsi="PT Astra Serif"/>
          <w:color w:val="000000"/>
          <w:sz w:val="28"/>
          <w:szCs w:val="28"/>
        </w:rPr>
        <w:t>Г.С.Спирчагов</w:t>
      </w:r>
      <w:proofErr w:type="spellEnd"/>
    </w:p>
    <w:sectPr w:rsidR="00A81AA3" w:rsidRPr="00B66FD4" w:rsidSect="004027C4">
      <w:headerReference w:type="default" r:id="rId9"/>
      <w:pgSz w:w="11906" w:h="16838" w:code="9"/>
      <w:pgMar w:top="567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3E" w:rsidRDefault="0063643E" w:rsidP="009D231D">
      <w:r>
        <w:separator/>
      </w:r>
    </w:p>
  </w:endnote>
  <w:endnote w:type="continuationSeparator" w:id="0">
    <w:p w:rsidR="0063643E" w:rsidRDefault="0063643E" w:rsidP="009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3E" w:rsidRDefault="0063643E" w:rsidP="009D231D">
      <w:r>
        <w:separator/>
      </w:r>
    </w:p>
  </w:footnote>
  <w:footnote w:type="continuationSeparator" w:id="0">
    <w:p w:rsidR="0063643E" w:rsidRDefault="0063643E" w:rsidP="009D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3863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4FFD" w:rsidRPr="00252247" w:rsidRDefault="00884FFD" w:rsidP="0025224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4669C">
          <w:rPr>
            <w:rFonts w:ascii="PT Astra Serif" w:hAnsi="PT Astra Serif"/>
            <w:sz w:val="28"/>
            <w:szCs w:val="28"/>
          </w:rPr>
          <w:fldChar w:fldCharType="begin"/>
        </w:r>
        <w:r w:rsidRPr="000466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669C">
          <w:rPr>
            <w:rFonts w:ascii="PT Astra Serif" w:hAnsi="PT Astra Serif"/>
            <w:sz w:val="28"/>
            <w:szCs w:val="28"/>
          </w:rPr>
          <w:fldChar w:fldCharType="separate"/>
        </w:r>
        <w:r w:rsidR="00DA1D0D">
          <w:rPr>
            <w:rFonts w:ascii="PT Astra Serif" w:hAnsi="PT Astra Serif"/>
            <w:noProof/>
            <w:sz w:val="28"/>
            <w:szCs w:val="28"/>
          </w:rPr>
          <w:t>4</w:t>
        </w:r>
        <w:r w:rsidRPr="000466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4.65pt;height:311.35pt;visibility:visible;mso-wrap-style:square" o:bullet="t">
        <v:imagedata r:id="rId1" o:title=""/>
      </v:shape>
    </w:pict>
  </w:numPicBullet>
  <w:abstractNum w:abstractNumId="0">
    <w:nsid w:val="09151300"/>
    <w:multiLevelType w:val="hybridMultilevel"/>
    <w:tmpl w:val="F05EC8A0"/>
    <w:lvl w:ilvl="0" w:tplc="AE42AE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2F9116E"/>
    <w:multiLevelType w:val="hybridMultilevel"/>
    <w:tmpl w:val="56848D96"/>
    <w:lvl w:ilvl="0" w:tplc="807E0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BD7C9F"/>
    <w:multiLevelType w:val="hybridMultilevel"/>
    <w:tmpl w:val="EB7A647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AF5836"/>
    <w:multiLevelType w:val="hybridMultilevel"/>
    <w:tmpl w:val="5F5CE5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7336B"/>
    <w:multiLevelType w:val="hybridMultilevel"/>
    <w:tmpl w:val="9F866E2A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6D3700"/>
    <w:multiLevelType w:val="hybridMultilevel"/>
    <w:tmpl w:val="CC08F5C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303120"/>
    <w:multiLevelType w:val="hybridMultilevel"/>
    <w:tmpl w:val="7BDC49A6"/>
    <w:lvl w:ilvl="0" w:tplc="929E2D5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7851E52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C377A0"/>
    <w:multiLevelType w:val="hybridMultilevel"/>
    <w:tmpl w:val="B6100774"/>
    <w:lvl w:ilvl="0" w:tplc="ACE2F53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7F0661"/>
    <w:multiLevelType w:val="hybridMultilevel"/>
    <w:tmpl w:val="5F42FCE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66CFD"/>
    <w:multiLevelType w:val="hybridMultilevel"/>
    <w:tmpl w:val="1D745A14"/>
    <w:lvl w:ilvl="0" w:tplc="3B0480E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963F3B"/>
    <w:multiLevelType w:val="hybridMultilevel"/>
    <w:tmpl w:val="43B85642"/>
    <w:lvl w:ilvl="0" w:tplc="AE42AE7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710E8D"/>
    <w:multiLevelType w:val="hybridMultilevel"/>
    <w:tmpl w:val="CCAC6C76"/>
    <w:lvl w:ilvl="0" w:tplc="6EC29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86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8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50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48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2D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B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CE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1101A6"/>
    <w:multiLevelType w:val="hybridMultilevel"/>
    <w:tmpl w:val="A0D0CD02"/>
    <w:lvl w:ilvl="0" w:tplc="0B96C7FC">
      <w:start w:val="4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FBA6255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2"/>
  </w:num>
  <w:num w:numId="5">
    <w:abstractNumId w:val="5"/>
  </w:num>
  <w:num w:numId="6">
    <w:abstractNumId w:val="15"/>
  </w:num>
  <w:num w:numId="7">
    <w:abstractNumId w:val="12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C6"/>
    <w:rsid w:val="00007EB1"/>
    <w:rsid w:val="00013689"/>
    <w:rsid w:val="00013932"/>
    <w:rsid w:val="00016CFE"/>
    <w:rsid w:val="000204A2"/>
    <w:rsid w:val="000268BF"/>
    <w:rsid w:val="000325D1"/>
    <w:rsid w:val="0003607A"/>
    <w:rsid w:val="0004669C"/>
    <w:rsid w:val="000656EA"/>
    <w:rsid w:val="00073937"/>
    <w:rsid w:val="000753B2"/>
    <w:rsid w:val="00091EFC"/>
    <w:rsid w:val="000A27DE"/>
    <w:rsid w:val="000A7F59"/>
    <w:rsid w:val="000B7675"/>
    <w:rsid w:val="000C5B11"/>
    <w:rsid w:val="000E1F9E"/>
    <w:rsid w:val="000E41A0"/>
    <w:rsid w:val="000F2C3C"/>
    <w:rsid w:val="00100E2D"/>
    <w:rsid w:val="00106AA6"/>
    <w:rsid w:val="00114BCE"/>
    <w:rsid w:val="0014207D"/>
    <w:rsid w:val="0015607C"/>
    <w:rsid w:val="00156B82"/>
    <w:rsid w:val="00156EE3"/>
    <w:rsid w:val="001623BE"/>
    <w:rsid w:val="00165620"/>
    <w:rsid w:val="00181336"/>
    <w:rsid w:val="00183552"/>
    <w:rsid w:val="0018441B"/>
    <w:rsid w:val="001879A2"/>
    <w:rsid w:val="001929BF"/>
    <w:rsid w:val="0019320F"/>
    <w:rsid w:val="001948DC"/>
    <w:rsid w:val="001D06A8"/>
    <w:rsid w:val="001D251C"/>
    <w:rsid w:val="001D6EF7"/>
    <w:rsid w:val="001E163B"/>
    <w:rsid w:val="001E45F2"/>
    <w:rsid w:val="001E79F1"/>
    <w:rsid w:val="001F2A3B"/>
    <w:rsid w:val="001F4ABC"/>
    <w:rsid w:val="001F6640"/>
    <w:rsid w:val="002005A8"/>
    <w:rsid w:val="00201F36"/>
    <w:rsid w:val="00211506"/>
    <w:rsid w:val="002118EB"/>
    <w:rsid w:val="00227F8C"/>
    <w:rsid w:val="00234A73"/>
    <w:rsid w:val="00242477"/>
    <w:rsid w:val="00242591"/>
    <w:rsid w:val="00247001"/>
    <w:rsid w:val="00252247"/>
    <w:rsid w:val="00253DA8"/>
    <w:rsid w:val="002637EB"/>
    <w:rsid w:val="00263E8D"/>
    <w:rsid w:val="002713AD"/>
    <w:rsid w:val="00280A7C"/>
    <w:rsid w:val="002833C5"/>
    <w:rsid w:val="0028488B"/>
    <w:rsid w:val="00287E2B"/>
    <w:rsid w:val="002A4688"/>
    <w:rsid w:val="002D030B"/>
    <w:rsid w:val="002F44A4"/>
    <w:rsid w:val="002F44A9"/>
    <w:rsid w:val="002F44C9"/>
    <w:rsid w:val="002F47F5"/>
    <w:rsid w:val="0030087B"/>
    <w:rsid w:val="00301335"/>
    <w:rsid w:val="00302F84"/>
    <w:rsid w:val="003102D7"/>
    <w:rsid w:val="003161F7"/>
    <w:rsid w:val="00332D87"/>
    <w:rsid w:val="00352288"/>
    <w:rsid w:val="00352702"/>
    <w:rsid w:val="00357E33"/>
    <w:rsid w:val="00360D2D"/>
    <w:rsid w:val="00361874"/>
    <w:rsid w:val="0037358B"/>
    <w:rsid w:val="00385216"/>
    <w:rsid w:val="00396E30"/>
    <w:rsid w:val="003B0BC7"/>
    <w:rsid w:val="003C3B62"/>
    <w:rsid w:val="003C5EF2"/>
    <w:rsid w:val="003C664D"/>
    <w:rsid w:val="003D6EC0"/>
    <w:rsid w:val="003E03E9"/>
    <w:rsid w:val="003E48DB"/>
    <w:rsid w:val="003E5D04"/>
    <w:rsid w:val="003F3139"/>
    <w:rsid w:val="004027C4"/>
    <w:rsid w:val="004032BC"/>
    <w:rsid w:val="00404A62"/>
    <w:rsid w:val="004179EE"/>
    <w:rsid w:val="00420543"/>
    <w:rsid w:val="004221B1"/>
    <w:rsid w:val="0042352C"/>
    <w:rsid w:val="004252F0"/>
    <w:rsid w:val="004276E7"/>
    <w:rsid w:val="00433978"/>
    <w:rsid w:val="00437055"/>
    <w:rsid w:val="004438F5"/>
    <w:rsid w:val="00457F3F"/>
    <w:rsid w:val="0046209D"/>
    <w:rsid w:val="004A4EAB"/>
    <w:rsid w:val="004B178F"/>
    <w:rsid w:val="004B6D20"/>
    <w:rsid w:val="004D3F87"/>
    <w:rsid w:val="004D5A21"/>
    <w:rsid w:val="004E5326"/>
    <w:rsid w:val="004E5473"/>
    <w:rsid w:val="004E7B8A"/>
    <w:rsid w:val="00506A31"/>
    <w:rsid w:val="00514021"/>
    <w:rsid w:val="0052011D"/>
    <w:rsid w:val="00520C92"/>
    <w:rsid w:val="00521611"/>
    <w:rsid w:val="00532623"/>
    <w:rsid w:val="00536421"/>
    <w:rsid w:val="005461FC"/>
    <w:rsid w:val="00550E00"/>
    <w:rsid w:val="0055231A"/>
    <w:rsid w:val="00554FB9"/>
    <w:rsid w:val="00556EF5"/>
    <w:rsid w:val="00567AD4"/>
    <w:rsid w:val="005702BD"/>
    <w:rsid w:val="005839D5"/>
    <w:rsid w:val="005909F1"/>
    <w:rsid w:val="00594095"/>
    <w:rsid w:val="005A037D"/>
    <w:rsid w:val="005A558F"/>
    <w:rsid w:val="005B1AB3"/>
    <w:rsid w:val="005B3129"/>
    <w:rsid w:val="005B7E82"/>
    <w:rsid w:val="005C2044"/>
    <w:rsid w:val="005C2FC2"/>
    <w:rsid w:val="005C30F8"/>
    <w:rsid w:val="005D4520"/>
    <w:rsid w:val="005D534A"/>
    <w:rsid w:val="005E0F6F"/>
    <w:rsid w:val="005F3D38"/>
    <w:rsid w:val="006047D1"/>
    <w:rsid w:val="00610C82"/>
    <w:rsid w:val="0061556E"/>
    <w:rsid w:val="00616312"/>
    <w:rsid w:val="00625452"/>
    <w:rsid w:val="0062561B"/>
    <w:rsid w:val="00627FD9"/>
    <w:rsid w:val="006332D5"/>
    <w:rsid w:val="0063643E"/>
    <w:rsid w:val="00640A07"/>
    <w:rsid w:val="00645D92"/>
    <w:rsid w:val="0065227A"/>
    <w:rsid w:val="00655E66"/>
    <w:rsid w:val="00656A5A"/>
    <w:rsid w:val="0066416F"/>
    <w:rsid w:val="006654EA"/>
    <w:rsid w:val="006723F7"/>
    <w:rsid w:val="0067484F"/>
    <w:rsid w:val="006748E9"/>
    <w:rsid w:val="00677CE1"/>
    <w:rsid w:val="0068045D"/>
    <w:rsid w:val="006804EB"/>
    <w:rsid w:val="00683F88"/>
    <w:rsid w:val="00687BDA"/>
    <w:rsid w:val="00690AAB"/>
    <w:rsid w:val="00696976"/>
    <w:rsid w:val="006A1EBB"/>
    <w:rsid w:val="006A24AB"/>
    <w:rsid w:val="006B037F"/>
    <w:rsid w:val="006D056B"/>
    <w:rsid w:val="006D1925"/>
    <w:rsid w:val="006E138E"/>
    <w:rsid w:val="006E35B8"/>
    <w:rsid w:val="006E78C9"/>
    <w:rsid w:val="006F018F"/>
    <w:rsid w:val="006F0B65"/>
    <w:rsid w:val="006F3404"/>
    <w:rsid w:val="007002FA"/>
    <w:rsid w:val="00702394"/>
    <w:rsid w:val="007058DA"/>
    <w:rsid w:val="007108C1"/>
    <w:rsid w:val="00711C44"/>
    <w:rsid w:val="0071554B"/>
    <w:rsid w:val="007242DC"/>
    <w:rsid w:val="0073143F"/>
    <w:rsid w:val="00731CBA"/>
    <w:rsid w:val="00733F9C"/>
    <w:rsid w:val="007358D1"/>
    <w:rsid w:val="00735A00"/>
    <w:rsid w:val="00737B04"/>
    <w:rsid w:val="007461D9"/>
    <w:rsid w:val="00750AFD"/>
    <w:rsid w:val="007638A1"/>
    <w:rsid w:val="00775103"/>
    <w:rsid w:val="00780D9A"/>
    <w:rsid w:val="0078146E"/>
    <w:rsid w:val="0079271A"/>
    <w:rsid w:val="00794607"/>
    <w:rsid w:val="00795671"/>
    <w:rsid w:val="007A39FE"/>
    <w:rsid w:val="007B03F5"/>
    <w:rsid w:val="007C6778"/>
    <w:rsid w:val="007D6147"/>
    <w:rsid w:val="007D616A"/>
    <w:rsid w:val="007F083B"/>
    <w:rsid w:val="007F0B49"/>
    <w:rsid w:val="00802978"/>
    <w:rsid w:val="00815245"/>
    <w:rsid w:val="0083576F"/>
    <w:rsid w:val="00846858"/>
    <w:rsid w:val="008554C0"/>
    <w:rsid w:val="00856902"/>
    <w:rsid w:val="00856CA2"/>
    <w:rsid w:val="00864232"/>
    <w:rsid w:val="00871883"/>
    <w:rsid w:val="00872B73"/>
    <w:rsid w:val="008731FB"/>
    <w:rsid w:val="00874A9C"/>
    <w:rsid w:val="00877CCA"/>
    <w:rsid w:val="00884FFD"/>
    <w:rsid w:val="008903D0"/>
    <w:rsid w:val="00891206"/>
    <w:rsid w:val="0089282E"/>
    <w:rsid w:val="008958AA"/>
    <w:rsid w:val="00897FFC"/>
    <w:rsid w:val="008A3B32"/>
    <w:rsid w:val="008A6B7C"/>
    <w:rsid w:val="008A6CAC"/>
    <w:rsid w:val="008A7D4A"/>
    <w:rsid w:val="008B540C"/>
    <w:rsid w:val="008C3A63"/>
    <w:rsid w:val="008D128D"/>
    <w:rsid w:val="008D141B"/>
    <w:rsid w:val="008D6B97"/>
    <w:rsid w:val="008E03E4"/>
    <w:rsid w:val="008E0D22"/>
    <w:rsid w:val="008E16ED"/>
    <w:rsid w:val="008E2299"/>
    <w:rsid w:val="008E4F92"/>
    <w:rsid w:val="008F1BEF"/>
    <w:rsid w:val="008F6F36"/>
    <w:rsid w:val="008F70CB"/>
    <w:rsid w:val="00903CB7"/>
    <w:rsid w:val="009142C7"/>
    <w:rsid w:val="00916EB1"/>
    <w:rsid w:val="00925EB9"/>
    <w:rsid w:val="00940D7B"/>
    <w:rsid w:val="00941FAA"/>
    <w:rsid w:val="00953D92"/>
    <w:rsid w:val="00956B8D"/>
    <w:rsid w:val="009701B2"/>
    <w:rsid w:val="0097287C"/>
    <w:rsid w:val="00981145"/>
    <w:rsid w:val="00985790"/>
    <w:rsid w:val="00995BC0"/>
    <w:rsid w:val="009B25A6"/>
    <w:rsid w:val="009B5AD1"/>
    <w:rsid w:val="009C1AAA"/>
    <w:rsid w:val="009D1382"/>
    <w:rsid w:val="009D231D"/>
    <w:rsid w:val="009D302C"/>
    <w:rsid w:val="009D329C"/>
    <w:rsid w:val="009D7425"/>
    <w:rsid w:val="009E05E5"/>
    <w:rsid w:val="009E2D0C"/>
    <w:rsid w:val="009F0733"/>
    <w:rsid w:val="00A0524C"/>
    <w:rsid w:val="00A16072"/>
    <w:rsid w:val="00A16EB1"/>
    <w:rsid w:val="00A204DA"/>
    <w:rsid w:val="00A32E7A"/>
    <w:rsid w:val="00A351F1"/>
    <w:rsid w:val="00A359D5"/>
    <w:rsid w:val="00A422E2"/>
    <w:rsid w:val="00A4730B"/>
    <w:rsid w:val="00A66DFA"/>
    <w:rsid w:val="00A73F56"/>
    <w:rsid w:val="00A75D46"/>
    <w:rsid w:val="00A75EFF"/>
    <w:rsid w:val="00A8072E"/>
    <w:rsid w:val="00A8109A"/>
    <w:rsid w:val="00A81AA3"/>
    <w:rsid w:val="00A85A68"/>
    <w:rsid w:val="00A907F5"/>
    <w:rsid w:val="00AA043E"/>
    <w:rsid w:val="00AA4438"/>
    <w:rsid w:val="00AA565C"/>
    <w:rsid w:val="00AB0CF1"/>
    <w:rsid w:val="00AB61BB"/>
    <w:rsid w:val="00AB670D"/>
    <w:rsid w:val="00AD7556"/>
    <w:rsid w:val="00AD7D72"/>
    <w:rsid w:val="00AF139E"/>
    <w:rsid w:val="00B0113D"/>
    <w:rsid w:val="00B16D5E"/>
    <w:rsid w:val="00B21F62"/>
    <w:rsid w:val="00B22F7B"/>
    <w:rsid w:val="00B23BA6"/>
    <w:rsid w:val="00B3073D"/>
    <w:rsid w:val="00B41595"/>
    <w:rsid w:val="00B51721"/>
    <w:rsid w:val="00B53383"/>
    <w:rsid w:val="00B542D8"/>
    <w:rsid w:val="00B54F6F"/>
    <w:rsid w:val="00B6485F"/>
    <w:rsid w:val="00B66FD4"/>
    <w:rsid w:val="00B73E10"/>
    <w:rsid w:val="00B829B8"/>
    <w:rsid w:val="00B86D70"/>
    <w:rsid w:val="00B97D8E"/>
    <w:rsid w:val="00BA2A9A"/>
    <w:rsid w:val="00BA3999"/>
    <w:rsid w:val="00BE2151"/>
    <w:rsid w:val="00BE68FB"/>
    <w:rsid w:val="00BF1BFE"/>
    <w:rsid w:val="00C004F4"/>
    <w:rsid w:val="00C01BFE"/>
    <w:rsid w:val="00C051D1"/>
    <w:rsid w:val="00C102CA"/>
    <w:rsid w:val="00C20A4D"/>
    <w:rsid w:val="00C22A4C"/>
    <w:rsid w:val="00C23583"/>
    <w:rsid w:val="00C23F5A"/>
    <w:rsid w:val="00C27719"/>
    <w:rsid w:val="00C72F74"/>
    <w:rsid w:val="00C772AA"/>
    <w:rsid w:val="00C83AFC"/>
    <w:rsid w:val="00C84132"/>
    <w:rsid w:val="00C849A2"/>
    <w:rsid w:val="00C867A9"/>
    <w:rsid w:val="00C915EC"/>
    <w:rsid w:val="00C92FCC"/>
    <w:rsid w:val="00CA07FA"/>
    <w:rsid w:val="00CA6996"/>
    <w:rsid w:val="00CB5470"/>
    <w:rsid w:val="00CB7038"/>
    <w:rsid w:val="00CC574C"/>
    <w:rsid w:val="00CD127F"/>
    <w:rsid w:val="00CD211C"/>
    <w:rsid w:val="00CD3D65"/>
    <w:rsid w:val="00CD5170"/>
    <w:rsid w:val="00CD6ADB"/>
    <w:rsid w:val="00CE1F75"/>
    <w:rsid w:val="00CE7D9C"/>
    <w:rsid w:val="00CF0788"/>
    <w:rsid w:val="00CF2893"/>
    <w:rsid w:val="00CF76B4"/>
    <w:rsid w:val="00D02B45"/>
    <w:rsid w:val="00D10A13"/>
    <w:rsid w:val="00D12C3F"/>
    <w:rsid w:val="00D21272"/>
    <w:rsid w:val="00D22DE3"/>
    <w:rsid w:val="00D23226"/>
    <w:rsid w:val="00D278FB"/>
    <w:rsid w:val="00D3352E"/>
    <w:rsid w:val="00D43083"/>
    <w:rsid w:val="00D44023"/>
    <w:rsid w:val="00D44F43"/>
    <w:rsid w:val="00D51C5A"/>
    <w:rsid w:val="00D558C6"/>
    <w:rsid w:val="00D560C7"/>
    <w:rsid w:val="00D578AA"/>
    <w:rsid w:val="00D60027"/>
    <w:rsid w:val="00D6207E"/>
    <w:rsid w:val="00D64B72"/>
    <w:rsid w:val="00D71109"/>
    <w:rsid w:val="00D72B31"/>
    <w:rsid w:val="00D738BC"/>
    <w:rsid w:val="00D769B9"/>
    <w:rsid w:val="00D77BEF"/>
    <w:rsid w:val="00D80BA8"/>
    <w:rsid w:val="00D8161D"/>
    <w:rsid w:val="00D816EB"/>
    <w:rsid w:val="00D946A6"/>
    <w:rsid w:val="00D95A1E"/>
    <w:rsid w:val="00DA1D0D"/>
    <w:rsid w:val="00DA2CB7"/>
    <w:rsid w:val="00DA3244"/>
    <w:rsid w:val="00DA7C6B"/>
    <w:rsid w:val="00DB5CFD"/>
    <w:rsid w:val="00DC75E2"/>
    <w:rsid w:val="00DE3269"/>
    <w:rsid w:val="00DF0729"/>
    <w:rsid w:val="00DF4881"/>
    <w:rsid w:val="00DF7D70"/>
    <w:rsid w:val="00E02FD0"/>
    <w:rsid w:val="00E1042A"/>
    <w:rsid w:val="00E13E21"/>
    <w:rsid w:val="00E16A05"/>
    <w:rsid w:val="00E27BBA"/>
    <w:rsid w:val="00E35E61"/>
    <w:rsid w:val="00E3747D"/>
    <w:rsid w:val="00E4404A"/>
    <w:rsid w:val="00E51A6E"/>
    <w:rsid w:val="00E53567"/>
    <w:rsid w:val="00E70CD1"/>
    <w:rsid w:val="00E86CAD"/>
    <w:rsid w:val="00E90A60"/>
    <w:rsid w:val="00E959D3"/>
    <w:rsid w:val="00E969E0"/>
    <w:rsid w:val="00EA07A7"/>
    <w:rsid w:val="00EA54E5"/>
    <w:rsid w:val="00EB229A"/>
    <w:rsid w:val="00EB5D52"/>
    <w:rsid w:val="00EB6BC4"/>
    <w:rsid w:val="00EC1E00"/>
    <w:rsid w:val="00EC560B"/>
    <w:rsid w:val="00ED0CC2"/>
    <w:rsid w:val="00ED4332"/>
    <w:rsid w:val="00ED64C4"/>
    <w:rsid w:val="00EF057E"/>
    <w:rsid w:val="00F005B3"/>
    <w:rsid w:val="00F02FAF"/>
    <w:rsid w:val="00F061B5"/>
    <w:rsid w:val="00F11280"/>
    <w:rsid w:val="00F11EB0"/>
    <w:rsid w:val="00F15A47"/>
    <w:rsid w:val="00F31257"/>
    <w:rsid w:val="00F3748E"/>
    <w:rsid w:val="00F406BE"/>
    <w:rsid w:val="00F4250E"/>
    <w:rsid w:val="00F552F8"/>
    <w:rsid w:val="00F77429"/>
    <w:rsid w:val="00F77875"/>
    <w:rsid w:val="00F82220"/>
    <w:rsid w:val="00F8233B"/>
    <w:rsid w:val="00F86026"/>
    <w:rsid w:val="00F86B90"/>
    <w:rsid w:val="00F900EA"/>
    <w:rsid w:val="00F925A6"/>
    <w:rsid w:val="00FA2CC4"/>
    <w:rsid w:val="00FB4A5D"/>
    <w:rsid w:val="00FC0E58"/>
    <w:rsid w:val="00FC2882"/>
    <w:rsid w:val="00FD3AF1"/>
    <w:rsid w:val="00FD3E79"/>
    <w:rsid w:val="00FD7B1C"/>
    <w:rsid w:val="00FE000D"/>
    <w:rsid w:val="00FE3BA0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CF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1"/>
    <w:qFormat/>
    <w:rsid w:val="006A24A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A24AB"/>
    <w:rPr>
      <w:rFonts w:ascii="Microsoft Sans Serif" w:eastAsia="Microsoft Sans Serif" w:hAnsi="Microsoft Sans Serif" w:cs="Microsoft Sans Seri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1"/>
    <w:qFormat/>
    <w:rsid w:val="006A24A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A24AB"/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757C-255D-4534-B629-1E63788D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Глушенкова Наталья Александровна</cp:lastModifiedBy>
  <cp:revision>2</cp:revision>
  <cp:lastPrinted>2025-03-05T07:51:00Z</cp:lastPrinted>
  <dcterms:created xsi:type="dcterms:W3CDTF">2025-04-02T06:22:00Z</dcterms:created>
  <dcterms:modified xsi:type="dcterms:W3CDTF">2025-04-02T06:22:00Z</dcterms:modified>
</cp:coreProperties>
</file>